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comments.xml" ContentType="application/vnd.openxmlformats-officedocument.wordprocessingml.comment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3159BD" w:rsidRDefault="00F82A8D" w:rsidP="008E62E1">
      <w:pPr>
        <w:jc w:val="center"/>
        <w:divId w:val="1889104034"/>
      </w:pPr>
      <w:r>
        <w:rPr>
          <w:noProof/>
        </w:rPr>
        <w:drawing>
          <wp:inline distT="0" distB="0" distL="0" distR="0">
            <wp:extent cx="2162175" cy="2276475"/>
            <wp:effectExtent l="0" t="0" r="0" b="0"/>
            <wp:docPr id="40" name="Picture 1" descr="logo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162175" cy="2276475"/>
                    </a:xfrm>
                    <a:prstGeom prst="rect">
                      <a:avLst/>
                    </a:prstGeom>
                    <a:noFill/>
                    <a:ln>
                      <a:noFill/>
                    </a:ln>
                  </pic:spPr>
                </pic:pic>
              </a:graphicData>
            </a:graphic>
          </wp:inline>
        </w:drawing>
      </w:r>
    </w:p>
    <w:p w:rsidR="008E62E1" w:rsidRDefault="008E62E1" w:rsidP="008E62E1">
      <w:pPr>
        <w:jc w:val="center"/>
        <w:divId w:val="1889104034"/>
      </w:pPr>
    </w:p>
    <w:p w:rsidR="008E62E1" w:rsidRDefault="008E62E1" w:rsidP="008E62E1">
      <w:pPr>
        <w:jc w:val="center"/>
        <w:divId w:val="1889104034"/>
        <w:rPr>
          <w:b/>
          <w:i/>
        </w:rPr>
      </w:pPr>
      <w:r w:rsidRPr="008E62E1">
        <w:rPr>
          <w:b/>
          <w:i/>
        </w:rPr>
        <w:t>Aten v1.</w:t>
      </w:r>
      <w:r w:rsidR="00046E86">
        <w:rPr>
          <w:b/>
          <w:i/>
        </w:rPr>
        <w:t>8</w:t>
      </w:r>
    </w:p>
    <w:p w:rsidR="008E62E1" w:rsidRDefault="008E62E1" w:rsidP="008E62E1">
      <w:pPr>
        <w:jc w:val="center"/>
        <w:divId w:val="1889104034"/>
        <w:rPr>
          <w:b/>
          <w:i/>
        </w:rPr>
      </w:pPr>
      <w:r>
        <w:rPr>
          <w:b/>
          <w:i/>
        </w:rPr>
        <w:t>User Manual</w:t>
      </w:r>
    </w:p>
    <w:p w:rsidR="008E62E1" w:rsidRPr="00874AD5" w:rsidRDefault="008E62E1" w:rsidP="00874AD5">
      <w:pPr>
        <w:jc w:val="center"/>
        <w:divId w:val="1889104034"/>
        <w:rPr>
          <w:b/>
          <w:i/>
        </w:rPr>
      </w:pPr>
      <w:r>
        <w:rPr>
          <w:b/>
          <w:i/>
        </w:rPr>
        <w:t xml:space="preserve">Last Updated </w:t>
      </w:r>
      <w:r>
        <w:rPr>
          <w:b/>
          <w:i/>
        </w:rPr>
        <w:fldChar w:fldCharType="begin"/>
      </w:r>
      <w:r>
        <w:rPr>
          <w:b/>
          <w:i/>
        </w:rPr>
        <w:instrText xml:space="preserve"> DATE  \@ "dddd, dd MMMM yyyy"  \* MERGEFORMAT </w:instrText>
      </w:r>
      <w:r>
        <w:rPr>
          <w:b/>
          <w:i/>
        </w:rPr>
        <w:fldChar w:fldCharType="separate"/>
      </w:r>
      <w:r w:rsidR="00046E86">
        <w:rPr>
          <w:b/>
          <w:i/>
          <w:noProof/>
        </w:rPr>
        <w:t>Sunday, 13 November 2011</w:t>
      </w:r>
      <w:r>
        <w:rPr>
          <w:b/>
          <w:i/>
        </w:rPr>
        <w:fldChar w:fldCharType="end"/>
      </w:r>
    </w:p>
    <w:p w:rsidR="00027E52" w:rsidRDefault="008E62E1" w:rsidP="00B203C6">
      <w:pPr>
        <w:divId w:val="1889104034"/>
      </w:pPr>
      <w:r>
        <w:br w:type="page"/>
      </w:r>
    </w:p>
    <w:p w:rsidR="003159BD" w:rsidRDefault="003159BD" w:rsidP="00526A99">
      <w:pPr>
        <w:divId w:val="1889104034"/>
      </w:pPr>
      <w:r>
        <w:lastRenderedPageBreak/>
        <w:t>TODO</w:t>
      </w:r>
    </w:p>
    <w:p w:rsidR="006A63EF" w:rsidRDefault="006A63EF" w:rsidP="006A63EF">
      <w:pPr>
        <w:divId w:val="1889104034"/>
      </w:pPr>
      <w:r>
        <w:t>New GUI images.</w:t>
      </w:r>
    </w:p>
    <w:p w:rsidR="006A63EF" w:rsidRDefault="006A63EF" w:rsidP="006A63EF">
      <w:pPr>
        <w:divId w:val="1889104034"/>
      </w:pPr>
      <w:r>
        <w:t>New description for Select window</w:t>
      </w:r>
    </w:p>
    <w:p w:rsidR="006A63EF" w:rsidRDefault="006A63EF" w:rsidP="006A63EF">
      <w:pPr>
        <w:divId w:val="1889104034"/>
      </w:pPr>
      <w:r>
        <w:t>Topic: Colourscales</w:t>
      </w:r>
    </w:p>
    <w:p w:rsidR="006A63EF" w:rsidRDefault="006A63EF" w:rsidP="006A63EF">
      <w:pPr>
        <w:divId w:val="1889104034"/>
      </w:pPr>
      <w:r>
        <w:t>Topic: Glyphs</w:t>
      </w:r>
    </w:p>
    <w:p w:rsidR="006A63EF" w:rsidRDefault="00027E52" w:rsidP="00526A99">
      <w:pPr>
        <w:divId w:val="1889104034"/>
      </w:pPr>
      <w:r>
        <w:t>Topic: Grids</w:t>
      </w:r>
    </w:p>
    <w:p w:rsidR="00027E52" w:rsidRDefault="00027E52" w:rsidP="00526A99">
      <w:pPr>
        <w:divId w:val="1889104034"/>
      </w:pPr>
      <w:r>
        <w:t>External Programs Section</w:t>
      </w:r>
    </w:p>
    <w:p w:rsidR="00285847" w:rsidRDefault="00285847" w:rsidP="00526A99">
      <w:pPr>
        <w:divId w:val="1889104034"/>
      </w:pPr>
      <w:r>
        <w:t>Examples / Tutorials Section</w:t>
      </w:r>
    </w:p>
    <w:p w:rsidR="006242A6" w:rsidRPr="00526A99" w:rsidRDefault="006242A6" w:rsidP="00526A99"/>
    <w:p w:rsidR="006242A6" w:rsidRDefault="006242A6">
      <w:pPr>
        <w:pStyle w:val="Heading2"/>
        <w:sectPr w:rsidR="006242A6" w:rsidSect="0036236F">
          <w:pgSz w:w="11906" w:h="16838"/>
          <w:pgMar w:top="1134" w:right="1134" w:bottom="1134" w:left="1701" w:header="708" w:footer="708" w:gutter="0"/>
          <w:cols w:space="708"/>
          <w:docGrid w:linePitch="360"/>
        </w:sectPr>
      </w:pPr>
    </w:p>
    <w:p w:rsidR="002A3189" w:rsidRPr="006242A6" w:rsidRDefault="002A3189" w:rsidP="006242A6">
      <w:pPr>
        <w:rPr>
          <w:b/>
          <w:sz w:val="36"/>
          <w:szCs w:val="36"/>
        </w:rPr>
      </w:pPr>
      <w:r w:rsidRPr="006242A6">
        <w:rPr>
          <w:b/>
          <w:sz w:val="36"/>
          <w:szCs w:val="36"/>
        </w:rPr>
        <w:lastRenderedPageBreak/>
        <w:t>Disclaimer</w:t>
      </w:r>
    </w:p>
    <w:p w:rsidR="002A3189" w:rsidRDefault="002A3189" w:rsidP="00BA07FF">
      <w:r>
        <w:t>Aten comes with ABSOLUTELY NO WARRANTY.</w:t>
      </w:r>
    </w:p>
    <w:p w:rsidR="002A3189" w:rsidRDefault="002A3189" w:rsidP="006739F1">
      <w:r>
        <w:t>This is free software, and you are welcome to redistribute it under certain conditions. Fo</w:t>
      </w:r>
      <w:r w:rsidR="006739F1">
        <w:t xml:space="preserve">r more details read the GPL at </w:t>
      </w:r>
      <w:hyperlink r:id="rId12" w:history="1">
        <w:r w:rsidRPr="006739F1">
          <w:rPr>
            <w:rStyle w:val="Hyperlink"/>
          </w:rPr>
          <w:t>http://www.gnu.org/copyleft/gpl</w:t>
        </w:r>
        <w:r w:rsidR="006739F1" w:rsidRPr="006739F1">
          <w:rPr>
            <w:rStyle w:val="Hyperlink"/>
          </w:rPr>
          <w:t>.html</w:t>
        </w:r>
      </w:hyperlink>
      <w:r>
        <w:t>.</w:t>
      </w:r>
      <w:bookmarkStart w:id="0" w:name="_GoBack"/>
      <w:bookmarkEnd w:id="0"/>
    </w:p>
    <w:p w:rsidR="002A3189" w:rsidRDefault="002A3189" w:rsidP="00BA07FF">
      <w:r>
        <w:t xml:space="preserve">Aten is under continual development and tweaking. If you have a feature suggestion, a feature </w:t>
      </w:r>
      <w:r w:rsidRPr="00877AD2">
        <w:t>request, or have found a bug or an idiosyncrasy, please contact me at</w:t>
      </w:r>
      <w:r w:rsidR="00877AD2" w:rsidRPr="00877AD2">
        <w:t xml:space="preserve"> </w:t>
      </w:r>
      <w:hyperlink r:id="rId13" w:history="1">
        <w:r w:rsidRPr="00877AD2">
          <w:t>tris@projectaten.net</w:t>
        </w:r>
      </w:hyperlink>
    </w:p>
    <w:p w:rsidR="002A3189" w:rsidRDefault="002A3189" w:rsidP="00BA07FF">
      <w:r>
        <w:t xml:space="preserve">Aten uses Space Group Info </w:t>
      </w:r>
      <w:r w:rsidR="00EF6541">
        <w:t>©</w:t>
      </w:r>
      <w:r>
        <w:t xml:space="preserve"> 1994-96 Ralf W. Gros</w:t>
      </w:r>
      <w:r w:rsidR="00EF6541">
        <w:t>se-Kunstleve, the Qt toolkit ©</w:t>
      </w:r>
      <w:r>
        <w:t xml:space="preserve"> </w:t>
      </w:r>
      <w:r w:rsidR="00877AD2">
        <w:t>Nokia</w:t>
      </w:r>
      <w:r>
        <w:t>, and the readline library.</w:t>
      </w:r>
    </w:p>
    <w:p w:rsidR="002A3189" w:rsidRDefault="002A3189" w:rsidP="00BA07FF">
      <w:r>
        <w:t>Some general notes:</w:t>
      </w:r>
    </w:p>
    <w:p w:rsidR="002A3189" w:rsidRDefault="002A3189" w:rsidP="00BA07FF">
      <w:r>
        <w:t>First o</w:t>
      </w:r>
      <w:r w:rsidR="006739F1">
        <w:t>ff, if you find that Aten doesn’</w:t>
      </w:r>
      <w:r>
        <w:t xml:space="preserve">t support the format you want, consider writing a </w:t>
      </w:r>
      <w:r w:rsidRPr="006739F1">
        <w:t>filter</w:t>
      </w:r>
      <w:r>
        <w:t xml:space="preserve"> to do so. And if you need help, please ask!</w:t>
      </w:r>
    </w:p>
    <w:p w:rsidR="002A3189" w:rsidRDefault="002A3189" w:rsidP="00BA07FF">
      <w:r>
        <w:t xml:space="preserve">More so, if you find that Aten </w:t>
      </w:r>
      <w:r>
        <w:rPr>
          <w:rStyle w:val="Emphasis"/>
        </w:rPr>
        <w:t>does</w:t>
      </w:r>
      <w:r>
        <w:t xml:space="preserve"> support the format you want, but doesn't appear to write it out correctly, please let me know.</w:t>
      </w:r>
    </w:p>
    <w:p w:rsidR="002A3189" w:rsidRDefault="002A3189" w:rsidP="00BA07FF">
      <w:r>
        <w:t xml:space="preserve">For forcefield expression files written with Aten, I recommend that you check that the correct atom types get assigned to your molecule(s). Blind trust that this has actually occurred should only be employed once you are confident that the forcefield types are consistently correct! Larger forcefields, e.g. OPLS-AA by Jorgensen </w:t>
      </w:r>
      <w:r w:rsidRPr="00877AD2">
        <w:rPr>
          <w:i/>
        </w:rPr>
        <w:t>et al.</w:t>
      </w:r>
      <w:r>
        <w:t>, do not have a complete set of type descriptions implemented in Aten. Once more, if your add some in, please send them to me so they can be included in a future revision of the code.</w:t>
      </w:r>
    </w:p>
    <w:p w:rsidR="002A3189" w:rsidRDefault="0096137A" w:rsidP="00BA07FF">
      <w:hyperlink r:id="rId14" w:tgtFrame="_top" w:history="1">
        <w:r w:rsidR="002A3189">
          <w:rPr>
            <w:rStyle w:val="Hyperlink"/>
          </w:rPr>
          <w:t>tris@projectaten.net</w:t>
        </w:r>
      </w:hyperlink>
    </w:p>
    <w:p w:rsidR="002A3189" w:rsidRPr="00526A99" w:rsidRDefault="002A3189" w:rsidP="00526A99">
      <w:pPr>
        <w:rPr>
          <w:b/>
          <w:sz w:val="36"/>
          <w:szCs w:val="36"/>
        </w:rPr>
      </w:pPr>
      <w:r w:rsidRPr="00526A99">
        <w:rPr>
          <w:b/>
          <w:sz w:val="36"/>
          <w:szCs w:val="36"/>
        </w:rPr>
        <w:t>Acknowledgements</w:t>
      </w:r>
    </w:p>
    <w:p w:rsidR="002A3189" w:rsidRDefault="002A3189" w:rsidP="00BA07FF">
      <w:r>
        <w:t>Aten is maintained entirely by T. Youngs. However, many people have contributed useful thoughts, ideas, bugfixes, and motivation to the project over its lifetime. These people are, in no particular order:</w:t>
      </w:r>
    </w:p>
    <w:p w:rsidR="002A3189" w:rsidRDefault="002A3189" w:rsidP="00BA07FF">
      <w:r>
        <w:t>A. K. Croft and crew (Mac afficionado, supreme fault-finder</w:t>
      </w:r>
      <w:r w:rsidR="006739F1">
        <w:t>s</w:t>
      </w:r>
      <w:r>
        <w:t>)</w:t>
      </w:r>
    </w:p>
    <w:p w:rsidR="002A3189" w:rsidRDefault="002A3189" w:rsidP="00BA07FF">
      <w:r>
        <w:t>S. Cromie (algebraic guidance)</w:t>
      </w:r>
    </w:p>
    <w:p w:rsidR="002A3189" w:rsidRDefault="002A3189" w:rsidP="00BA07FF">
      <w:r>
        <w:t>A. Elena (bug-finder ext</w:t>
      </w:r>
      <w:r w:rsidR="006739F1">
        <w:t>raordinaire, ‘pathological case’</w:t>
      </w:r>
      <w:r>
        <w:t>-locator, Windows / Mac building and packaging)</w:t>
      </w:r>
    </w:p>
    <w:p w:rsidR="002A3189" w:rsidRDefault="002A3189" w:rsidP="00BA07FF">
      <w:r>
        <w:t>D. Pashov (Windows / Mac building and packaging)</w:t>
      </w:r>
    </w:p>
    <w:p w:rsidR="006739F1" w:rsidRDefault="002A3189" w:rsidP="00BA07FF">
      <w:smartTag w:uri="urn:schemas-microsoft-com:office:smarttags" w:element="place">
        <w:r>
          <w:t>S. Norman</w:t>
        </w:r>
      </w:smartTag>
      <w:r>
        <w:t xml:space="preserve"> (icon judgment)</w:t>
      </w:r>
    </w:p>
    <w:p w:rsidR="006739F1" w:rsidRDefault="006739F1" w:rsidP="00BA07FF">
      <w:pPr>
        <w:sectPr w:rsidR="006739F1" w:rsidSect="0036236F">
          <w:pgSz w:w="11906" w:h="16838"/>
          <w:pgMar w:top="1134" w:right="1134" w:bottom="1134" w:left="1701" w:header="708" w:footer="708" w:gutter="0"/>
          <w:cols w:space="708"/>
          <w:docGrid w:linePitch="360"/>
        </w:sectPr>
      </w:pPr>
      <w:r>
        <w:t>N. C. Forero-Martinez and M. Smyth (bug finding, bug finding, and bug finding)</w:t>
      </w:r>
    </w:p>
    <w:p w:rsidR="00DD489B" w:rsidRPr="00526A99" w:rsidRDefault="00DD489B" w:rsidP="00DD489B">
      <w:pPr>
        <w:rPr>
          <w:b/>
          <w:sz w:val="36"/>
          <w:szCs w:val="36"/>
        </w:rPr>
      </w:pPr>
      <w:r>
        <w:rPr>
          <w:b/>
          <w:sz w:val="36"/>
          <w:szCs w:val="36"/>
        </w:rPr>
        <w:lastRenderedPageBreak/>
        <w:t>Table of Contents</w:t>
      </w:r>
    </w:p>
    <w:p w:rsidR="00046E86" w:rsidRDefault="004A5B65">
      <w:pPr>
        <w:pStyle w:val="TOC1"/>
        <w:tabs>
          <w:tab w:val="left" w:pos="480"/>
          <w:tab w:val="right" w:leader="dot" w:pos="9061"/>
        </w:tabs>
        <w:rPr>
          <w:rFonts w:asciiTheme="minorHAnsi" w:eastAsiaTheme="minorEastAsia" w:hAnsiTheme="minorHAnsi" w:cstheme="minorBidi"/>
          <w:noProof/>
          <w:sz w:val="22"/>
          <w:szCs w:val="22"/>
        </w:rPr>
      </w:pPr>
      <w:r>
        <w:fldChar w:fldCharType="begin"/>
      </w:r>
      <w:r>
        <w:instrText xml:space="preserve"> TOC \o "1-2" \h \z \u </w:instrText>
      </w:r>
      <w:r>
        <w:fldChar w:fldCharType="separate"/>
      </w:r>
      <w:hyperlink w:anchor="_Toc308955146" w:history="1">
        <w:r w:rsidR="00046E86" w:rsidRPr="007B7AD8">
          <w:rPr>
            <w:rStyle w:val="Hyperlink"/>
            <w:noProof/>
          </w:rPr>
          <w:t>1.</w:t>
        </w:r>
        <w:r w:rsidR="00046E86">
          <w:rPr>
            <w:rFonts w:asciiTheme="minorHAnsi" w:eastAsiaTheme="minorEastAsia" w:hAnsiTheme="minorHAnsi" w:cstheme="minorBidi"/>
            <w:noProof/>
            <w:sz w:val="22"/>
            <w:szCs w:val="22"/>
          </w:rPr>
          <w:tab/>
        </w:r>
        <w:r w:rsidR="00046E86" w:rsidRPr="007B7AD8">
          <w:rPr>
            <w:rStyle w:val="Hyperlink"/>
            <w:noProof/>
          </w:rPr>
          <w:t>Introduction</w:t>
        </w:r>
        <w:r w:rsidR="00046E86">
          <w:rPr>
            <w:noProof/>
            <w:webHidden/>
          </w:rPr>
          <w:tab/>
        </w:r>
        <w:r w:rsidR="00046E86">
          <w:rPr>
            <w:noProof/>
            <w:webHidden/>
          </w:rPr>
          <w:fldChar w:fldCharType="begin"/>
        </w:r>
        <w:r w:rsidR="00046E86">
          <w:rPr>
            <w:noProof/>
            <w:webHidden/>
          </w:rPr>
          <w:instrText xml:space="preserve"> PAGEREF _Toc308955146 \h </w:instrText>
        </w:r>
        <w:r w:rsidR="00046E86">
          <w:rPr>
            <w:noProof/>
            <w:webHidden/>
          </w:rPr>
        </w:r>
        <w:r w:rsidR="00046E86">
          <w:rPr>
            <w:noProof/>
            <w:webHidden/>
          </w:rPr>
          <w:fldChar w:fldCharType="separate"/>
        </w:r>
        <w:r w:rsidR="00046E86">
          <w:rPr>
            <w:noProof/>
            <w:webHidden/>
          </w:rPr>
          <w:t>1</w:t>
        </w:r>
        <w:r w:rsidR="00046E86">
          <w:rPr>
            <w:noProof/>
            <w:webHidden/>
          </w:rPr>
          <w:fldChar w:fldCharType="end"/>
        </w:r>
      </w:hyperlink>
    </w:p>
    <w:p w:rsidR="00046E86" w:rsidRDefault="00046E86">
      <w:pPr>
        <w:pStyle w:val="TOC2"/>
        <w:tabs>
          <w:tab w:val="left" w:pos="880"/>
          <w:tab w:val="right" w:leader="dot" w:pos="9061"/>
        </w:tabs>
        <w:rPr>
          <w:rFonts w:asciiTheme="minorHAnsi" w:eastAsiaTheme="minorEastAsia" w:hAnsiTheme="minorHAnsi" w:cstheme="minorBidi"/>
          <w:noProof/>
          <w:sz w:val="22"/>
          <w:szCs w:val="22"/>
        </w:rPr>
      </w:pPr>
      <w:hyperlink w:anchor="_Toc308955147" w:history="1">
        <w:r w:rsidRPr="007B7AD8">
          <w:rPr>
            <w:rStyle w:val="Hyperlink"/>
            <w:noProof/>
          </w:rPr>
          <w:t>1.1.</w:t>
        </w:r>
        <w:r>
          <w:rPr>
            <w:rFonts w:asciiTheme="minorHAnsi" w:eastAsiaTheme="minorEastAsia" w:hAnsiTheme="minorHAnsi" w:cstheme="minorBidi"/>
            <w:noProof/>
            <w:sz w:val="22"/>
            <w:szCs w:val="22"/>
          </w:rPr>
          <w:tab/>
        </w:r>
        <w:r w:rsidRPr="007B7AD8">
          <w:rPr>
            <w:rStyle w:val="Hyperlink"/>
            <w:noProof/>
          </w:rPr>
          <w:t>Overview</w:t>
        </w:r>
        <w:r>
          <w:rPr>
            <w:noProof/>
            <w:webHidden/>
          </w:rPr>
          <w:tab/>
        </w:r>
        <w:r>
          <w:rPr>
            <w:noProof/>
            <w:webHidden/>
          </w:rPr>
          <w:fldChar w:fldCharType="begin"/>
        </w:r>
        <w:r>
          <w:rPr>
            <w:noProof/>
            <w:webHidden/>
          </w:rPr>
          <w:instrText xml:space="preserve"> PAGEREF _Toc308955147 \h </w:instrText>
        </w:r>
        <w:r>
          <w:rPr>
            <w:noProof/>
            <w:webHidden/>
          </w:rPr>
        </w:r>
        <w:r>
          <w:rPr>
            <w:noProof/>
            <w:webHidden/>
          </w:rPr>
          <w:fldChar w:fldCharType="separate"/>
        </w:r>
        <w:r>
          <w:rPr>
            <w:noProof/>
            <w:webHidden/>
          </w:rPr>
          <w:t>1</w:t>
        </w:r>
        <w:r>
          <w:rPr>
            <w:noProof/>
            <w:webHidden/>
          </w:rPr>
          <w:fldChar w:fldCharType="end"/>
        </w:r>
      </w:hyperlink>
    </w:p>
    <w:p w:rsidR="00046E86" w:rsidRDefault="00046E86">
      <w:pPr>
        <w:pStyle w:val="TOC2"/>
        <w:tabs>
          <w:tab w:val="left" w:pos="880"/>
          <w:tab w:val="right" w:leader="dot" w:pos="9061"/>
        </w:tabs>
        <w:rPr>
          <w:rFonts w:asciiTheme="minorHAnsi" w:eastAsiaTheme="minorEastAsia" w:hAnsiTheme="minorHAnsi" w:cstheme="minorBidi"/>
          <w:noProof/>
          <w:sz w:val="22"/>
          <w:szCs w:val="22"/>
        </w:rPr>
      </w:pPr>
      <w:hyperlink w:anchor="_Toc308955148" w:history="1">
        <w:r w:rsidRPr="007B7AD8">
          <w:rPr>
            <w:rStyle w:val="Hyperlink"/>
            <w:noProof/>
          </w:rPr>
          <w:t>1.2.</w:t>
        </w:r>
        <w:r>
          <w:rPr>
            <w:rFonts w:asciiTheme="minorHAnsi" w:eastAsiaTheme="minorEastAsia" w:hAnsiTheme="minorHAnsi" w:cstheme="minorBidi"/>
            <w:noProof/>
            <w:sz w:val="22"/>
            <w:szCs w:val="22"/>
          </w:rPr>
          <w:tab/>
        </w:r>
        <w:r w:rsidRPr="007B7AD8">
          <w:rPr>
            <w:rStyle w:val="Hyperlink"/>
            <w:noProof/>
          </w:rPr>
          <w:t>Feature Matrix</w:t>
        </w:r>
        <w:r>
          <w:rPr>
            <w:noProof/>
            <w:webHidden/>
          </w:rPr>
          <w:tab/>
        </w:r>
        <w:r>
          <w:rPr>
            <w:noProof/>
            <w:webHidden/>
          </w:rPr>
          <w:fldChar w:fldCharType="begin"/>
        </w:r>
        <w:r>
          <w:rPr>
            <w:noProof/>
            <w:webHidden/>
          </w:rPr>
          <w:instrText xml:space="preserve"> PAGEREF _Toc308955148 \h </w:instrText>
        </w:r>
        <w:r>
          <w:rPr>
            <w:noProof/>
            <w:webHidden/>
          </w:rPr>
        </w:r>
        <w:r>
          <w:rPr>
            <w:noProof/>
            <w:webHidden/>
          </w:rPr>
          <w:fldChar w:fldCharType="separate"/>
        </w:r>
        <w:r>
          <w:rPr>
            <w:noProof/>
            <w:webHidden/>
          </w:rPr>
          <w:t>1</w:t>
        </w:r>
        <w:r>
          <w:rPr>
            <w:noProof/>
            <w:webHidden/>
          </w:rPr>
          <w:fldChar w:fldCharType="end"/>
        </w:r>
      </w:hyperlink>
    </w:p>
    <w:p w:rsidR="00046E86" w:rsidRDefault="00046E86">
      <w:pPr>
        <w:pStyle w:val="TOC2"/>
        <w:tabs>
          <w:tab w:val="left" w:pos="880"/>
          <w:tab w:val="right" w:leader="dot" w:pos="9061"/>
        </w:tabs>
        <w:rPr>
          <w:rFonts w:asciiTheme="minorHAnsi" w:eastAsiaTheme="minorEastAsia" w:hAnsiTheme="minorHAnsi" w:cstheme="minorBidi"/>
          <w:noProof/>
          <w:sz w:val="22"/>
          <w:szCs w:val="22"/>
        </w:rPr>
      </w:pPr>
      <w:hyperlink w:anchor="_Toc308955149" w:history="1">
        <w:r w:rsidRPr="007B7AD8">
          <w:rPr>
            <w:rStyle w:val="Hyperlink"/>
            <w:noProof/>
          </w:rPr>
          <w:t>1.3.</w:t>
        </w:r>
        <w:r>
          <w:rPr>
            <w:rFonts w:asciiTheme="minorHAnsi" w:eastAsiaTheme="minorEastAsia" w:hAnsiTheme="minorHAnsi" w:cstheme="minorBidi"/>
            <w:noProof/>
            <w:sz w:val="22"/>
            <w:szCs w:val="22"/>
          </w:rPr>
          <w:tab/>
        </w:r>
        <w:r w:rsidRPr="007B7AD8">
          <w:rPr>
            <w:rStyle w:val="Hyperlink"/>
            <w:noProof/>
          </w:rPr>
          <w:t>Supported File Formats</w:t>
        </w:r>
        <w:r>
          <w:rPr>
            <w:noProof/>
            <w:webHidden/>
          </w:rPr>
          <w:tab/>
        </w:r>
        <w:r>
          <w:rPr>
            <w:noProof/>
            <w:webHidden/>
          </w:rPr>
          <w:fldChar w:fldCharType="begin"/>
        </w:r>
        <w:r>
          <w:rPr>
            <w:noProof/>
            <w:webHidden/>
          </w:rPr>
          <w:instrText xml:space="preserve"> PAGEREF _Toc308955149 \h </w:instrText>
        </w:r>
        <w:r>
          <w:rPr>
            <w:noProof/>
            <w:webHidden/>
          </w:rPr>
        </w:r>
        <w:r>
          <w:rPr>
            <w:noProof/>
            <w:webHidden/>
          </w:rPr>
          <w:fldChar w:fldCharType="separate"/>
        </w:r>
        <w:r>
          <w:rPr>
            <w:noProof/>
            <w:webHidden/>
          </w:rPr>
          <w:t>1</w:t>
        </w:r>
        <w:r>
          <w:rPr>
            <w:noProof/>
            <w:webHidden/>
          </w:rPr>
          <w:fldChar w:fldCharType="end"/>
        </w:r>
      </w:hyperlink>
    </w:p>
    <w:p w:rsidR="00046E86" w:rsidRDefault="00046E86">
      <w:pPr>
        <w:pStyle w:val="TOC1"/>
        <w:tabs>
          <w:tab w:val="left" w:pos="480"/>
          <w:tab w:val="right" w:leader="dot" w:pos="9061"/>
        </w:tabs>
        <w:rPr>
          <w:rFonts w:asciiTheme="minorHAnsi" w:eastAsiaTheme="minorEastAsia" w:hAnsiTheme="minorHAnsi" w:cstheme="minorBidi"/>
          <w:noProof/>
          <w:sz w:val="22"/>
          <w:szCs w:val="22"/>
        </w:rPr>
      </w:pPr>
      <w:hyperlink w:anchor="_Toc308955150" w:history="1">
        <w:r w:rsidRPr="007B7AD8">
          <w:rPr>
            <w:rStyle w:val="Hyperlink"/>
            <w:noProof/>
          </w:rPr>
          <w:t>2.</w:t>
        </w:r>
        <w:r>
          <w:rPr>
            <w:rFonts w:asciiTheme="minorHAnsi" w:eastAsiaTheme="minorEastAsia" w:hAnsiTheme="minorHAnsi" w:cstheme="minorBidi"/>
            <w:noProof/>
            <w:sz w:val="22"/>
            <w:szCs w:val="22"/>
          </w:rPr>
          <w:tab/>
        </w:r>
        <w:r w:rsidRPr="007B7AD8">
          <w:rPr>
            <w:rStyle w:val="Hyperlink"/>
            <w:noProof/>
          </w:rPr>
          <w:t>Installation</w:t>
        </w:r>
        <w:r>
          <w:rPr>
            <w:noProof/>
            <w:webHidden/>
          </w:rPr>
          <w:tab/>
        </w:r>
        <w:r>
          <w:rPr>
            <w:noProof/>
            <w:webHidden/>
          </w:rPr>
          <w:fldChar w:fldCharType="begin"/>
        </w:r>
        <w:r>
          <w:rPr>
            <w:noProof/>
            <w:webHidden/>
          </w:rPr>
          <w:instrText xml:space="preserve"> PAGEREF _Toc308955150 \h </w:instrText>
        </w:r>
        <w:r>
          <w:rPr>
            <w:noProof/>
            <w:webHidden/>
          </w:rPr>
        </w:r>
        <w:r>
          <w:rPr>
            <w:noProof/>
            <w:webHidden/>
          </w:rPr>
          <w:fldChar w:fldCharType="separate"/>
        </w:r>
        <w:r>
          <w:rPr>
            <w:noProof/>
            <w:webHidden/>
          </w:rPr>
          <w:t>3</w:t>
        </w:r>
        <w:r>
          <w:rPr>
            <w:noProof/>
            <w:webHidden/>
          </w:rPr>
          <w:fldChar w:fldCharType="end"/>
        </w:r>
      </w:hyperlink>
    </w:p>
    <w:p w:rsidR="00046E86" w:rsidRDefault="00046E86">
      <w:pPr>
        <w:pStyle w:val="TOC2"/>
        <w:tabs>
          <w:tab w:val="left" w:pos="880"/>
          <w:tab w:val="right" w:leader="dot" w:pos="9061"/>
        </w:tabs>
        <w:rPr>
          <w:rFonts w:asciiTheme="minorHAnsi" w:eastAsiaTheme="minorEastAsia" w:hAnsiTheme="minorHAnsi" w:cstheme="minorBidi"/>
          <w:noProof/>
          <w:sz w:val="22"/>
          <w:szCs w:val="22"/>
        </w:rPr>
      </w:pPr>
      <w:hyperlink w:anchor="_Toc308955151" w:history="1">
        <w:r w:rsidRPr="007B7AD8">
          <w:rPr>
            <w:rStyle w:val="Hyperlink"/>
            <w:noProof/>
          </w:rPr>
          <w:t>2.1.</w:t>
        </w:r>
        <w:r>
          <w:rPr>
            <w:rFonts w:asciiTheme="minorHAnsi" w:eastAsiaTheme="minorEastAsia" w:hAnsiTheme="minorHAnsi" w:cstheme="minorBidi"/>
            <w:noProof/>
            <w:sz w:val="22"/>
            <w:szCs w:val="22"/>
          </w:rPr>
          <w:tab/>
        </w:r>
        <w:r w:rsidRPr="007B7AD8">
          <w:rPr>
            <w:rStyle w:val="Hyperlink"/>
            <w:noProof/>
          </w:rPr>
          <w:t>From Precompiled Packages (All Platforms)</w:t>
        </w:r>
        <w:r>
          <w:rPr>
            <w:noProof/>
            <w:webHidden/>
          </w:rPr>
          <w:tab/>
        </w:r>
        <w:r>
          <w:rPr>
            <w:noProof/>
            <w:webHidden/>
          </w:rPr>
          <w:fldChar w:fldCharType="begin"/>
        </w:r>
        <w:r>
          <w:rPr>
            <w:noProof/>
            <w:webHidden/>
          </w:rPr>
          <w:instrText xml:space="preserve"> PAGEREF _Toc308955151 \h </w:instrText>
        </w:r>
        <w:r>
          <w:rPr>
            <w:noProof/>
            <w:webHidden/>
          </w:rPr>
        </w:r>
        <w:r>
          <w:rPr>
            <w:noProof/>
            <w:webHidden/>
          </w:rPr>
          <w:fldChar w:fldCharType="separate"/>
        </w:r>
        <w:r>
          <w:rPr>
            <w:noProof/>
            <w:webHidden/>
          </w:rPr>
          <w:t>3</w:t>
        </w:r>
        <w:r>
          <w:rPr>
            <w:noProof/>
            <w:webHidden/>
          </w:rPr>
          <w:fldChar w:fldCharType="end"/>
        </w:r>
      </w:hyperlink>
    </w:p>
    <w:p w:rsidR="00046E86" w:rsidRDefault="00046E86">
      <w:pPr>
        <w:pStyle w:val="TOC2"/>
        <w:tabs>
          <w:tab w:val="left" w:pos="880"/>
          <w:tab w:val="right" w:leader="dot" w:pos="9061"/>
        </w:tabs>
        <w:rPr>
          <w:rFonts w:asciiTheme="minorHAnsi" w:eastAsiaTheme="minorEastAsia" w:hAnsiTheme="minorHAnsi" w:cstheme="minorBidi"/>
          <w:noProof/>
          <w:sz w:val="22"/>
          <w:szCs w:val="22"/>
        </w:rPr>
      </w:pPr>
      <w:hyperlink w:anchor="_Toc308955152" w:history="1">
        <w:r w:rsidRPr="007B7AD8">
          <w:rPr>
            <w:rStyle w:val="Hyperlink"/>
            <w:noProof/>
          </w:rPr>
          <w:t>2.2.</w:t>
        </w:r>
        <w:r>
          <w:rPr>
            <w:rFonts w:asciiTheme="minorHAnsi" w:eastAsiaTheme="minorEastAsia" w:hAnsiTheme="minorHAnsi" w:cstheme="minorBidi"/>
            <w:noProof/>
            <w:sz w:val="22"/>
            <w:szCs w:val="22"/>
          </w:rPr>
          <w:tab/>
        </w:r>
        <w:r w:rsidRPr="007B7AD8">
          <w:rPr>
            <w:rStyle w:val="Hyperlink"/>
            <w:noProof/>
          </w:rPr>
          <w:t>From Source (Linux/Mac OS X)</w:t>
        </w:r>
        <w:r>
          <w:rPr>
            <w:noProof/>
            <w:webHidden/>
          </w:rPr>
          <w:tab/>
        </w:r>
        <w:r>
          <w:rPr>
            <w:noProof/>
            <w:webHidden/>
          </w:rPr>
          <w:fldChar w:fldCharType="begin"/>
        </w:r>
        <w:r>
          <w:rPr>
            <w:noProof/>
            <w:webHidden/>
          </w:rPr>
          <w:instrText xml:space="preserve"> PAGEREF _Toc308955152 \h </w:instrText>
        </w:r>
        <w:r>
          <w:rPr>
            <w:noProof/>
            <w:webHidden/>
          </w:rPr>
        </w:r>
        <w:r>
          <w:rPr>
            <w:noProof/>
            <w:webHidden/>
          </w:rPr>
          <w:fldChar w:fldCharType="separate"/>
        </w:r>
        <w:r>
          <w:rPr>
            <w:noProof/>
            <w:webHidden/>
          </w:rPr>
          <w:t>3</w:t>
        </w:r>
        <w:r>
          <w:rPr>
            <w:noProof/>
            <w:webHidden/>
          </w:rPr>
          <w:fldChar w:fldCharType="end"/>
        </w:r>
      </w:hyperlink>
    </w:p>
    <w:p w:rsidR="00046E86" w:rsidRDefault="00046E86">
      <w:pPr>
        <w:pStyle w:val="TOC2"/>
        <w:tabs>
          <w:tab w:val="left" w:pos="880"/>
          <w:tab w:val="right" w:leader="dot" w:pos="9061"/>
        </w:tabs>
        <w:rPr>
          <w:rFonts w:asciiTheme="minorHAnsi" w:eastAsiaTheme="minorEastAsia" w:hAnsiTheme="minorHAnsi" w:cstheme="minorBidi"/>
          <w:noProof/>
          <w:sz w:val="22"/>
          <w:szCs w:val="22"/>
        </w:rPr>
      </w:pPr>
      <w:hyperlink w:anchor="_Toc308955153" w:history="1">
        <w:r w:rsidRPr="007B7AD8">
          <w:rPr>
            <w:rStyle w:val="Hyperlink"/>
            <w:noProof/>
          </w:rPr>
          <w:t>2.3.</w:t>
        </w:r>
        <w:r>
          <w:rPr>
            <w:rFonts w:asciiTheme="minorHAnsi" w:eastAsiaTheme="minorEastAsia" w:hAnsiTheme="minorHAnsi" w:cstheme="minorBidi"/>
            <w:noProof/>
            <w:sz w:val="22"/>
            <w:szCs w:val="22"/>
          </w:rPr>
          <w:tab/>
        </w:r>
        <w:r w:rsidRPr="007B7AD8">
          <w:rPr>
            <w:rStyle w:val="Hyperlink"/>
            <w:noProof/>
          </w:rPr>
          <w:t>From Source (Windows)</w:t>
        </w:r>
        <w:r>
          <w:rPr>
            <w:noProof/>
            <w:webHidden/>
          </w:rPr>
          <w:tab/>
        </w:r>
        <w:r>
          <w:rPr>
            <w:noProof/>
            <w:webHidden/>
          </w:rPr>
          <w:fldChar w:fldCharType="begin"/>
        </w:r>
        <w:r>
          <w:rPr>
            <w:noProof/>
            <w:webHidden/>
          </w:rPr>
          <w:instrText xml:space="preserve"> PAGEREF _Toc308955153 \h </w:instrText>
        </w:r>
        <w:r>
          <w:rPr>
            <w:noProof/>
            <w:webHidden/>
          </w:rPr>
        </w:r>
        <w:r>
          <w:rPr>
            <w:noProof/>
            <w:webHidden/>
          </w:rPr>
          <w:fldChar w:fldCharType="separate"/>
        </w:r>
        <w:r>
          <w:rPr>
            <w:noProof/>
            <w:webHidden/>
          </w:rPr>
          <w:t>6</w:t>
        </w:r>
        <w:r>
          <w:rPr>
            <w:noProof/>
            <w:webHidden/>
          </w:rPr>
          <w:fldChar w:fldCharType="end"/>
        </w:r>
      </w:hyperlink>
    </w:p>
    <w:p w:rsidR="00046E86" w:rsidRDefault="00046E86">
      <w:pPr>
        <w:pStyle w:val="TOC1"/>
        <w:tabs>
          <w:tab w:val="left" w:pos="480"/>
          <w:tab w:val="right" w:leader="dot" w:pos="9061"/>
        </w:tabs>
        <w:rPr>
          <w:rFonts w:asciiTheme="minorHAnsi" w:eastAsiaTheme="minorEastAsia" w:hAnsiTheme="minorHAnsi" w:cstheme="minorBidi"/>
          <w:noProof/>
          <w:sz w:val="22"/>
          <w:szCs w:val="22"/>
        </w:rPr>
      </w:pPr>
      <w:hyperlink w:anchor="_Toc308955154" w:history="1">
        <w:r w:rsidRPr="007B7AD8">
          <w:rPr>
            <w:rStyle w:val="Hyperlink"/>
            <w:noProof/>
          </w:rPr>
          <w:t>3.</w:t>
        </w:r>
        <w:r>
          <w:rPr>
            <w:rFonts w:asciiTheme="minorHAnsi" w:eastAsiaTheme="minorEastAsia" w:hAnsiTheme="minorHAnsi" w:cstheme="minorBidi"/>
            <w:noProof/>
            <w:sz w:val="22"/>
            <w:szCs w:val="22"/>
          </w:rPr>
          <w:tab/>
        </w:r>
        <w:r w:rsidRPr="007B7AD8">
          <w:rPr>
            <w:rStyle w:val="Hyperlink"/>
            <w:noProof/>
          </w:rPr>
          <w:t>Frequently Encountered Problems</w:t>
        </w:r>
        <w:r>
          <w:rPr>
            <w:noProof/>
            <w:webHidden/>
          </w:rPr>
          <w:tab/>
        </w:r>
        <w:r>
          <w:rPr>
            <w:noProof/>
            <w:webHidden/>
          </w:rPr>
          <w:fldChar w:fldCharType="begin"/>
        </w:r>
        <w:r>
          <w:rPr>
            <w:noProof/>
            <w:webHidden/>
          </w:rPr>
          <w:instrText xml:space="preserve"> PAGEREF _Toc308955154 \h </w:instrText>
        </w:r>
        <w:r>
          <w:rPr>
            <w:noProof/>
            <w:webHidden/>
          </w:rPr>
        </w:r>
        <w:r>
          <w:rPr>
            <w:noProof/>
            <w:webHidden/>
          </w:rPr>
          <w:fldChar w:fldCharType="separate"/>
        </w:r>
        <w:r>
          <w:rPr>
            <w:noProof/>
            <w:webHidden/>
          </w:rPr>
          <w:t>12</w:t>
        </w:r>
        <w:r>
          <w:rPr>
            <w:noProof/>
            <w:webHidden/>
          </w:rPr>
          <w:fldChar w:fldCharType="end"/>
        </w:r>
      </w:hyperlink>
    </w:p>
    <w:p w:rsidR="00046E86" w:rsidRDefault="00046E86">
      <w:pPr>
        <w:pStyle w:val="TOC2"/>
        <w:tabs>
          <w:tab w:val="left" w:pos="880"/>
          <w:tab w:val="right" w:leader="dot" w:pos="9061"/>
        </w:tabs>
        <w:rPr>
          <w:rFonts w:asciiTheme="minorHAnsi" w:eastAsiaTheme="minorEastAsia" w:hAnsiTheme="minorHAnsi" w:cstheme="minorBidi"/>
          <w:noProof/>
          <w:sz w:val="22"/>
          <w:szCs w:val="22"/>
        </w:rPr>
      </w:pPr>
      <w:hyperlink w:anchor="_Toc308955155" w:history="1">
        <w:r w:rsidRPr="007B7AD8">
          <w:rPr>
            <w:rStyle w:val="Hyperlink"/>
            <w:noProof/>
          </w:rPr>
          <w:t>3.1.</w:t>
        </w:r>
        <w:r>
          <w:rPr>
            <w:rFonts w:asciiTheme="minorHAnsi" w:eastAsiaTheme="minorEastAsia" w:hAnsiTheme="minorHAnsi" w:cstheme="minorBidi"/>
            <w:noProof/>
            <w:sz w:val="22"/>
            <w:szCs w:val="22"/>
          </w:rPr>
          <w:tab/>
        </w:r>
        <w:r w:rsidRPr="007B7AD8">
          <w:rPr>
            <w:rStyle w:val="Hyperlink"/>
            <w:noProof/>
          </w:rPr>
          <w:t>Configuration Errors</w:t>
        </w:r>
        <w:r>
          <w:rPr>
            <w:noProof/>
            <w:webHidden/>
          </w:rPr>
          <w:tab/>
        </w:r>
        <w:r>
          <w:rPr>
            <w:noProof/>
            <w:webHidden/>
          </w:rPr>
          <w:fldChar w:fldCharType="begin"/>
        </w:r>
        <w:r>
          <w:rPr>
            <w:noProof/>
            <w:webHidden/>
          </w:rPr>
          <w:instrText xml:space="preserve"> PAGEREF _Toc308955155 \h </w:instrText>
        </w:r>
        <w:r>
          <w:rPr>
            <w:noProof/>
            <w:webHidden/>
          </w:rPr>
        </w:r>
        <w:r>
          <w:rPr>
            <w:noProof/>
            <w:webHidden/>
          </w:rPr>
          <w:fldChar w:fldCharType="separate"/>
        </w:r>
        <w:r>
          <w:rPr>
            <w:noProof/>
            <w:webHidden/>
          </w:rPr>
          <w:t>12</w:t>
        </w:r>
        <w:r>
          <w:rPr>
            <w:noProof/>
            <w:webHidden/>
          </w:rPr>
          <w:fldChar w:fldCharType="end"/>
        </w:r>
      </w:hyperlink>
    </w:p>
    <w:p w:rsidR="00046E86" w:rsidRDefault="00046E86">
      <w:pPr>
        <w:pStyle w:val="TOC2"/>
        <w:tabs>
          <w:tab w:val="left" w:pos="880"/>
          <w:tab w:val="right" w:leader="dot" w:pos="9061"/>
        </w:tabs>
        <w:rPr>
          <w:rFonts w:asciiTheme="minorHAnsi" w:eastAsiaTheme="minorEastAsia" w:hAnsiTheme="minorHAnsi" w:cstheme="minorBidi"/>
          <w:noProof/>
          <w:sz w:val="22"/>
          <w:szCs w:val="22"/>
        </w:rPr>
      </w:pPr>
      <w:hyperlink w:anchor="_Toc308955156" w:history="1">
        <w:r w:rsidRPr="007B7AD8">
          <w:rPr>
            <w:rStyle w:val="Hyperlink"/>
            <w:noProof/>
          </w:rPr>
          <w:t>3.2.</w:t>
        </w:r>
        <w:r>
          <w:rPr>
            <w:rFonts w:asciiTheme="minorHAnsi" w:eastAsiaTheme="minorEastAsia" w:hAnsiTheme="minorHAnsi" w:cstheme="minorBidi"/>
            <w:noProof/>
            <w:sz w:val="22"/>
            <w:szCs w:val="22"/>
          </w:rPr>
          <w:tab/>
        </w:r>
        <w:r w:rsidRPr="007B7AD8">
          <w:rPr>
            <w:rStyle w:val="Hyperlink"/>
            <w:noProof/>
          </w:rPr>
          <w:t>Compilation Errors</w:t>
        </w:r>
        <w:r>
          <w:rPr>
            <w:noProof/>
            <w:webHidden/>
          </w:rPr>
          <w:tab/>
        </w:r>
        <w:r>
          <w:rPr>
            <w:noProof/>
            <w:webHidden/>
          </w:rPr>
          <w:fldChar w:fldCharType="begin"/>
        </w:r>
        <w:r>
          <w:rPr>
            <w:noProof/>
            <w:webHidden/>
          </w:rPr>
          <w:instrText xml:space="preserve"> PAGEREF _Toc308955156 \h </w:instrText>
        </w:r>
        <w:r>
          <w:rPr>
            <w:noProof/>
            <w:webHidden/>
          </w:rPr>
        </w:r>
        <w:r>
          <w:rPr>
            <w:noProof/>
            <w:webHidden/>
          </w:rPr>
          <w:fldChar w:fldCharType="separate"/>
        </w:r>
        <w:r>
          <w:rPr>
            <w:noProof/>
            <w:webHidden/>
          </w:rPr>
          <w:t>12</w:t>
        </w:r>
        <w:r>
          <w:rPr>
            <w:noProof/>
            <w:webHidden/>
          </w:rPr>
          <w:fldChar w:fldCharType="end"/>
        </w:r>
      </w:hyperlink>
    </w:p>
    <w:p w:rsidR="00046E86" w:rsidRDefault="00046E86">
      <w:pPr>
        <w:pStyle w:val="TOC2"/>
        <w:tabs>
          <w:tab w:val="left" w:pos="880"/>
          <w:tab w:val="right" w:leader="dot" w:pos="9061"/>
        </w:tabs>
        <w:rPr>
          <w:rFonts w:asciiTheme="minorHAnsi" w:eastAsiaTheme="minorEastAsia" w:hAnsiTheme="minorHAnsi" w:cstheme="minorBidi"/>
          <w:noProof/>
          <w:sz w:val="22"/>
          <w:szCs w:val="22"/>
        </w:rPr>
      </w:pPr>
      <w:hyperlink w:anchor="_Toc308955157" w:history="1">
        <w:r w:rsidRPr="007B7AD8">
          <w:rPr>
            <w:rStyle w:val="Hyperlink"/>
            <w:noProof/>
          </w:rPr>
          <w:t>3.3.</w:t>
        </w:r>
        <w:r>
          <w:rPr>
            <w:rFonts w:asciiTheme="minorHAnsi" w:eastAsiaTheme="minorEastAsia" w:hAnsiTheme="minorHAnsi" w:cstheme="minorBidi"/>
            <w:noProof/>
            <w:sz w:val="22"/>
            <w:szCs w:val="22"/>
          </w:rPr>
          <w:tab/>
        </w:r>
        <w:r w:rsidRPr="007B7AD8">
          <w:rPr>
            <w:rStyle w:val="Hyperlink"/>
            <w:noProof/>
          </w:rPr>
          <w:t>Usage Errors</w:t>
        </w:r>
        <w:r>
          <w:rPr>
            <w:noProof/>
            <w:webHidden/>
          </w:rPr>
          <w:tab/>
        </w:r>
        <w:r>
          <w:rPr>
            <w:noProof/>
            <w:webHidden/>
          </w:rPr>
          <w:fldChar w:fldCharType="begin"/>
        </w:r>
        <w:r>
          <w:rPr>
            <w:noProof/>
            <w:webHidden/>
          </w:rPr>
          <w:instrText xml:space="preserve"> PAGEREF _Toc308955157 \h </w:instrText>
        </w:r>
        <w:r>
          <w:rPr>
            <w:noProof/>
            <w:webHidden/>
          </w:rPr>
        </w:r>
        <w:r>
          <w:rPr>
            <w:noProof/>
            <w:webHidden/>
          </w:rPr>
          <w:fldChar w:fldCharType="separate"/>
        </w:r>
        <w:r>
          <w:rPr>
            <w:noProof/>
            <w:webHidden/>
          </w:rPr>
          <w:t>13</w:t>
        </w:r>
        <w:r>
          <w:rPr>
            <w:noProof/>
            <w:webHidden/>
          </w:rPr>
          <w:fldChar w:fldCharType="end"/>
        </w:r>
      </w:hyperlink>
    </w:p>
    <w:p w:rsidR="00046E86" w:rsidRDefault="00046E86">
      <w:pPr>
        <w:pStyle w:val="TOC1"/>
        <w:tabs>
          <w:tab w:val="left" w:pos="480"/>
          <w:tab w:val="right" w:leader="dot" w:pos="9061"/>
        </w:tabs>
        <w:rPr>
          <w:rFonts w:asciiTheme="minorHAnsi" w:eastAsiaTheme="minorEastAsia" w:hAnsiTheme="minorHAnsi" w:cstheme="minorBidi"/>
          <w:noProof/>
          <w:sz w:val="22"/>
          <w:szCs w:val="22"/>
        </w:rPr>
      </w:pPr>
      <w:hyperlink w:anchor="_Toc308955158" w:history="1">
        <w:r w:rsidRPr="007B7AD8">
          <w:rPr>
            <w:rStyle w:val="Hyperlink"/>
            <w:noProof/>
          </w:rPr>
          <w:t>4.</w:t>
        </w:r>
        <w:r>
          <w:rPr>
            <w:rFonts w:asciiTheme="minorHAnsi" w:eastAsiaTheme="minorEastAsia" w:hAnsiTheme="minorHAnsi" w:cstheme="minorBidi"/>
            <w:noProof/>
            <w:sz w:val="22"/>
            <w:szCs w:val="22"/>
          </w:rPr>
          <w:tab/>
        </w:r>
        <w:r w:rsidRPr="007B7AD8">
          <w:rPr>
            <w:rStyle w:val="Hyperlink"/>
            <w:noProof/>
          </w:rPr>
          <w:t>Quickstart</w:t>
        </w:r>
        <w:r>
          <w:rPr>
            <w:noProof/>
            <w:webHidden/>
          </w:rPr>
          <w:tab/>
        </w:r>
        <w:r>
          <w:rPr>
            <w:noProof/>
            <w:webHidden/>
          </w:rPr>
          <w:fldChar w:fldCharType="begin"/>
        </w:r>
        <w:r>
          <w:rPr>
            <w:noProof/>
            <w:webHidden/>
          </w:rPr>
          <w:instrText xml:space="preserve"> PAGEREF _Toc308955158 \h </w:instrText>
        </w:r>
        <w:r>
          <w:rPr>
            <w:noProof/>
            <w:webHidden/>
          </w:rPr>
        </w:r>
        <w:r>
          <w:rPr>
            <w:noProof/>
            <w:webHidden/>
          </w:rPr>
          <w:fldChar w:fldCharType="separate"/>
        </w:r>
        <w:r>
          <w:rPr>
            <w:noProof/>
            <w:webHidden/>
          </w:rPr>
          <w:t>15</w:t>
        </w:r>
        <w:r>
          <w:rPr>
            <w:noProof/>
            <w:webHidden/>
          </w:rPr>
          <w:fldChar w:fldCharType="end"/>
        </w:r>
      </w:hyperlink>
    </w:p>
    <w:p w:rsidR="00046E86" w:rsidRDefault="00046E86">
      <w:pPr>
        <w:pStyle w:val="TOC2"/>
        <w:tabs>
          <w:tab w:val="left" w:pos="880"/>
          <w:tab w:val="right" w:leader="dot" w:pos="9061"/>
        </w:tabs>
        <w:rPr>
          <w:rFonts w:asciiTheme="minorHAnsi" w:eastAsiaTheme="minorEastAsia" w:hAnsiTheme="minorHAnsi" w:cstheme="minorBidi"/>
          <w:noProof/>
          <w:sz w:val="22"/>
          <w:szCs w:val="22"/>
        </w:rPr>
      </w:pPr>
      <w:hyperlink w:anchor="_Toc308955159" w:history="1">
        <w:r w:rsidRPr="007B7AD8">
          <w:rPr>
            <w:rStyle w:val="Hyperlink"/>
            <w:noProof/>
          </w:rPr>
          <w:t>4.1.</w:t>
        </w:r>
        <w:r>
          <w:rPr>
            <w:rFonts w:asciiTheme="minorHAnsi" w:eastAsiaTheme="minorEastAsia" w:hAnsiTheme="minorHAnsi" w:cstheme="minorBidi"/>
            <w:noProof/>
            <w:sz w:val="22"/>
            <w:szCs w:val="22"/>
          </w:rPr>
          <w:tab/>
        </w:r>
        <w:r w:rsidRPr="007B7AD8">
          <w:rPr>
            <w:rStyle w:val="Hyperlink"/>
            <w:noProof/>
          </w:rPr>
          <w:t>Terminology</w:t>
        </w:r>
        <w:r>
          <w:rPr>
            <w:noProof/>
            <w:webHidden/>
          </w:rPr>
          <w:tab/>
        </w:r>
        <w:r>
          <w:rPr>
            <w:noProof/>
            <w:webHidden/>
          </w:rPr>
          <w:fldChar w:fldCharType="begin"/>
        </w:r>
        <w:r>
          <w:rPr>
            <w:noProof/>
            <w:webHidden/>
          </w:rPr>
          <w:instrText xml:space="preserve"> PAGEREF _Toc308955159 \h </w:instrText>
        </w:r>
        <w:r>
          <w:rPr>
            <w:noProof/>
            <w:webHidden/>
          </w:rPr>
        </w:r>
        <w:r>
          <w:rPr>
            <w:noProof/>
            <w:webHidden/>
          </w:rPr>
          <w:fldChar w:fldCharType="separate"/>
        </w:r>
        <w:r>
          <w:rPr>
            <w:noProof/>
            <w:webHidden/>
          </w:rPr>
          <w:t>15</w:t>
        </w:r>
        <w:r>
          <w:rPr>
            <w:noProof/>
            <w:webHidden/>
          </w:rPr>
          <w:fldChar w:fldCharType="end"/>
        </w:r>
      </w:hyperlink>
    </w:p>
    <w:p w:rsidR="00046E86" w:rsidRDefault="00046E86">
      <w:pPr>
        <w:pStyle w:val="TOC2"/>
        <w:tabs>
          <w:tab w:val="left" w:pos="880"/>
          <w:tab w:val="right" w:leader="dot" w:pos="9061"/>
        </w:tabs>
        <w:rPr>
          <w:rFonts w:asciiTheme="minorHAnsi" w:eastAsiaTheme="minorEastAsia" w:hAnsiTheme="minorHAnsi" w:cstheme="minorBidi"/>
          <w:noProof/>
          <w:sz w:val="22"/>
          <w:szCs w:val="22"/>
        </w:rPr>
      </w:pPr>
      <w:hyperlink w:anchor="_Toc308955160" w:history="1">
        <w:r w:rsidRPr="007B7AD8">
          <w:rPr>
            <w:rStyle w:val="Hyperlink"/>
            <w:noProof/>
          </w:rPr>
          <w:t>4.2.</w:t>
        </w:r>
        <w:r>
          <w:rPr>
            <w:rFonts w:asciiTheme="minorHAnsi" w:eastAsiaTheme="minorEastAsia" w:hAnsiTheme="minorHAnsi" w:cstheme="minorBidi"/>
            <w:noProof/>
            <w:sz w:val="22"/>
            <w:szCs w:val="22"/>
          </w:rPr>
          <w:tab/>
        </w:r>
        <w:r w:rsidRPr="007B7AD8">
          <w:rPr>
            <w:rStyle w:val="Hyperlink"/>
            <w:noProof/>
          </w:rPr>
          <w:t>File Locations</w:t>
        </w:r>
        <w:r>
          <w:rPr>
            <w:noProof/>
            <w:webHidden/>
          </w:rPr>
          <w:tab/>
        </w:r>
        <w:r>
          <w:rPr>
            <w:noProof/>
            <w:webHidden/>
          </w:rPr>
          <w:fldChar w:fldCharType="begin"/>
        </w:r>
        <w:r>
          <w:rPr>
            <w:noProof/>
            <w:webHidden/>
          </w:rPr>
          <w:instrText xml:space="preserve"> PAGEREF _Toc308955160 \h </w:instrText>
        </w:r>
        <w:r>
          <w:rPr>
            <w:noProof/>
            <w:webHidden/>
          </w:rPr>
        </w:r>
        <w:r>
          <w:rPr>
            <w:noProof/>
            <w:webHidden/>
          </w:rPr>
          <w:fldChar w:fldCharType="separate"/>
        </w:r>
        <w:r>
          <w:rPr>
            <w:noProof/>
            <w:webHidden/>
          </w:rPr>
          <w:t>16</w:t>
        </w:r>
        <w:r>
          <w:rPr>
            <w:noProof/>
            <w:webHidden/>
          </w:rPr>
          <w:fldChar w:fldCharType="end"/>
        </w:r>
      </w:hyperlink>
    </w:p>
    <w:p w:rsidR="00046E86" w:rsidRDefault="00046E86">
      <w:pPr>
        <w:pStyle w:val="TOC2"/>
        <w:tabs>
          <w:tab w:val="left" w:pos="880"/>
          <w:tab w:val="right" w:leader="dot" w:pos="9061"/>
        </w:tabs>
        <w:rPr>
          <w:rFonts w:asciiTheme="minorHAnsi" w:eastAsiaTheme="minorEastAsia" w:hAnsiTheme="minorHAnsi" w:cstheme="minorBidi"/>
          <w:noProof/>
          <w:sz w:val="22"/>
          <w:szCs w:val="22"/>
        </w:rPr>
      </w:pPr>
      <w:hyperlink w:anchor="_Toc308955161" w:history="1">
        <w:r w:rsidRPr="007B7AD8">
          <w:rPr>
            <w:rStyle w:val="Hyperlink"/>
            <w:noProof/>
          </w:rPr>
          <w:t>4.3.</w:t>
        </w:r>
        <w:r>
          <w:rPr>
            <w:rFonts w:asciiTheme="minorHAnsi" w:eastAsiaTheme="minorEastAsia" w:hAnsiTheme="minorHAnsi" w:cstheme="minorBidi"/>
            <w:noProof/>
            <w:sz w:val="22"/>
            <w:szCs w:val="22"/>
          </w:rPr>
          <w:tab/>
        </w:r>
        <w:r w:rsidRPr="007B7AD8">
          <w:rPr>
            <w:rStyle w:val="Hyperlink"/>
            <w:noProof/>
          </w:rPr>
          <w:t>Referencing Aten</w:t>
        </w:r>
        <w:r>
          <w:rPr>
            <w:noProof/>
            <w:webHidden/>
          </w:rPr>
          <w:tab/>
        </w:r>
        <w:r>
          <w:rPr>
            <w:noProof/>
            <w:webHidden/>
          </w:rPr>
          <w:fldChar w:fldCharType="begin"/>
        </w:r>
        <w:r>
          <w:rPr>
            <w:noProof/>
            <w:webHidden/>
          </w:rPr>
          <w:instrText xml:space="preserve"> PAGEREF _Toc308955161 \h </w:instrText>
        </w:r>
        <w:r>
          <w:rPr>
            <w:noProof/>
            <w:webHidden/>
          </w:rPr>
        </w:r>
        <w:r>
          <w:rPr>
            <w:noProof/>
            <w:webHidden/>
          </w:rPr>
          <w:fldChar w:fldCharType="separate"/>
        </w:r>
        <w:r>
          <w:rPr>
            <w:noProof/>
            <w:webHidden/>
          </w:rPr>
          <w:t>17</w:t>
        </w:r>
        <w:r>
          <w:rPr>
            <w:noProof/>
            <w:webHidden/>
          </w:rPr>
          <w:fldChar w:fldCharType="end"/>
        </w:r>
      </w:hyperlink>
    </w:p>
    <w:p w:rsidR="00046E86" w:rsidRDefault="00046E86">
      <w:pPr>
        <w:pStyle w:val="TOC1"/>
        <w:tabs>
          <w:tab w:val="left" w:pos="480"/>
          <w:tab w:val="right" w:leader="dot" w:pos="9061"/>
        </w:tabs>
        <w:rPr>
          <w:rFonts w:asciiTheme="minorHAnsi" w:eastAsiaTheme="minorEastAsia" w:hAnsiTheme="minorHAnsi" w:cstheme="minorBidi"/>
          <w:noProof/>
          <w:sz w:val="22"/>
          <w:szCs w:val="22"/>
        </w:rPr>
      </w:pPr>
      <w:hyperlink w:anchor="_Toc308955162" w:history="1">
        <w:r w:rsidRPr="007B7AD8">
          <w:rPr>
            <w:rStyle w:val="Hyperlink"/>
            <w:noProof/>
          </w:rPr>
          <w:t>5.</w:t>
        </w:r>
        <w:r>
          <w:rPr>
            <w:rFonts w:asciiTheme="minorHAnsi" w:eastAsiaTheme="minorEastAsia" w:hAnsiTheme="minorHAnsi" w:cstheme="minorBidi"/>
            <w:noProof/>
            <w:sz w:val="22"/>
            <w:szCs w:val="22"/>
          </w:rPr>
          <w:tab/>
        </w:r>
        <w:r w:rsidRPr="007B7AD8">
          <w:rPr>
            <w:rStyle w:val="Hyperlink"/>
            <w:noProof/>
          </w:rPr>
          <w:t>Usage Examples</w:t>
        </w:r>
        <w:r>
          <w:rPr>
            <w:noProof/>
            <w:webHidden/>
          </w:rPr>
          <w:tab/>
        </w:r>
        <w:r>
          <w:rPr>
            <w:noProof/>
            <w:webHidden/>
          </w:rPr>
          <w:fldChar w:fldCharType="begin"/>
        </w:r>
        <w:r>
          <w:rPr>
            <w:noProof/>
            <w:webHidden/>
          </w:rPr>
          <w:instrText xml:space="preserve"> PAGEREF _Toc308955162 \h </w:instrText>
        </w:r>
        <w:r>
          <w:rPr>
            <w:noProof/>
            <w:webHidden/>
          </w:rPr>
        </w:r>
        <w:r>
          <w:rPr>
            <w:noProof/>
            <w:webHidden/>
          </w:rPr>
          <w:fldChar w:fldCharType="separate"/>
        </w:r>
        <w:r>
          <w:rPr>
            <w:noProof/>
            <w:webHidden/>
          </w:rPr>
          <w:t>18</w:t>
        </w:r>
        <w:r>
          <w:rPr>
            <w:noProof/>
            <w:webHidden/>
          </w:rPr>
          <w:fldChar w:fldCharType="end"/>
        </w:r>
      </w:hyperlink>
    </w:p>
    <w:p w:rsidR="00046E86" w:rsidRDefault="00046E86">
      <w:pPr>
        <w:pStyle w:val="TOC2"/>
        <w:tabs>
          <w:tab w:val="left" w:pos="880"/>
          <w:tab w:val="right" w:leader="dot" w:pos="9061"/>
        </w:tabs>
        <w:rPr>
          <w:rFonts w:asciiTheme="minorHAnsi" w:eastAsiaTheme="minorEastAsia" w:hAnsiTheme="minorHAnsi" w:cstheme="minorBidi"/>
          <w:noProof/>
          <w:sz w:val="22"/>
          <w:szCs w:val="22"/>
        </w:rPr>
      </w:pPr>
      <w:hyperlink w:anchor="_Toc308955163" w:history="1">
        <w:r w:rsidRPr="007B7AD8">
          <w:rPr>
            <w:rStyle w:val="Hyperlink"/>
            <w:noProof/>
          </w:rPr>
          <w:t>5.1.</w:t>
        </w:r>
        <w:r>
          <w:rPr>
            <w:rFonts w:asciiTheme="minorHAnsi" w:eastAsiaTheme="minorEastAsia" w:hAnsiTheme="minorHAnsi" w:cstheme="minorBidi"/>
            <w:noProof/>
            <w:sz w:val="22"/>
            <w:szCs w:val="22"/>
          </w:rPr>
          <w:tab/>
        </w:r>
        <w:r w:rsidRPr="007B7AD8">
          <w:rPr>
            <w:rStyle w:val="Hyperlink"/>
            <w:noProof/>
          </w:rPr>
          <w:t>Creating a Bulk Water Model (GUI)</w:t>
        </w:r>
        <w:r>
          <w:rPr>
            <w:noProof/>
            <w:webHidden/>
          </w:rPr>
          <w:tab/>
        </w:r>
        <w:r>
          <w:rPr>
            <w:noProof/>
            <w:webHidden/>
          </w:rPr>
          <w:fldChar w:fldCharType="begin"/>
        </w:r>
        <w:r>
          <w:rPr>
            <w:noProof/>
            <w:webHidden/>
          </w:rPr>
          <w:instrText xml:space="preserve"> PAGEREF _Toc308955163 \h </w:instrText>
        </w:r>
        <w:r>
          <w:rPr>
            <w:noProof/>
            <w:webHidden/>
          </w:rPr>
        </w:r>
        <w:r>
          <w:rPr>
            <w:noProof/>
            <w:webHidden/>
          </w:rPr>
          <w:fldChar w:fldCharType="separate"/>
        </w:r>
        <w:r>
          <w:rPr>
            <w:noProof/>
            <w:webHidden/>
          </w:rPr>
          <w:t>18</w:t>
        </w:r>
        <w:r>
          <w:rPr>
            <w:noProof/>
            <w:webHidden/>
          </w:rPr>
          <w:fldChar w:fldCharType="end"/>
        </w:r>
      </w:hyperlink>
    </w:p>
    <w:p w:rsidR="00046E86" w:rsidRDefault="00046E86">
      <w:pPr>
        <w:pStyle w:val="TOC2"/>
        <w:tabs>
          <w:tab w:val="left" w:pos="880"/>
          <w:tab w:val="right" w:leader="dot" w:pos="9061"/>
        </w:tabs>
        <w:rPr>
          <w:rFonts w:asciiTheme="minorHAnsi" w:eastAsiaTheme="minorEastAsia" w:hAnsiTheme="minorHAnsi" w:cstheme="minorBidi"/>
          <w:noProof/>
          <w:sz w:val="22"/>
          <w:szCs w:val="22"/>
        </w:rPr>
      </w:pPr>
      <w:hyperlink w:anchor="_Toc308955164" w:history="1">
        <w:r w:rsidRPr="007B7AD8">
          <w:rPr>
            <w:rStyle w:val="Hyperlink"/>
            <w:noProof/>
          </w:rPr>
          <w:t>5.2.</w:t>
        </w:r>
        <w:r>
          <w:rPr>
            <w:rFonts w:asciiTheme="minorHAnsi" w:eastAsiaTheme="minorEastAsia" w:hAnsiTheme="minorHAnsi" w:cstheme="minorBidi"/>
            <w:noProof/>
            <w:sz w:val="22"/>
            <w:szCs w:val="22"/>
          </w:rPr>
          <w:tab/>
        </w:r>
        <w:r w:rsidRPr="007B7AD8">
          <w:rPr>
            <w:rStyle w:val="Hyperlink"/>
            <w:noProof/>
          </w:rPr>
          <w:t>Building θ-Alumina from Basic Crystal Data</w:t>
        </w:r>
        <w:r>
          <w:rPr>
            <w:noProof/>
            <w:webHidden/>
          </w:rPr>
          <w:tab/>
        </w:r>
        <w:r>
          <w:rPr>
            <w:noProof/>
            <w:webHidden/>
          </w:rPr>
          <w:fldChar w:fldCharType="begin"/>
        </w:r>
        <w:r>
          <w:rPr>
            <w:noProof/>
            <w:webHidden/>
          </w:rPr>
          <w:instrText xml:space="preserve"> PAGEREF _Toc308955164 \h </w:instrText>
        </w:r>
        <w:r>
          <w:rPr>
            <w:noProof/>
            <w:webHidden/>
          </w:rPr>
        </w:r>
        <w:r>
          <w:rPr>
            <w:noProof/>
            <w:webHidden/>
          </w:rPr>
          <w:fldChar w:fldCharType="separate"/>
        </w:r>
        <w:r>
          <w:rPr>
            <w:noProof/>
            <w:webHidden/>
          </w:rPr>
          <w:t>23</w:t>
        </w:r>
        <w:r>
          <w:rPr>
            <w:noProof/>
            <w:webHidden/>
          </w:rPr>
          <w:fldChar w:fldCharType="end"/>
        </w:r>
      </w:hyperlink>
    </w:p>
    <w:p w:rsidR="00046E86" w:rsidRDefault="00046E86">
      <w:pPr>
        <w:pStyle w:val="TOC2"/>
        <w:tabs>
          <w:tab w:val="left" w:pos="880"/>
          <w:tab w:val="right" w:leader="dot" w:pos="9061"/>
        </w:tabs>
        <w:rPr>
          <w:rFonts w:asciiTheme="minorHAnsi" w:eastAsiaTheme="minorEastAsia" w:hAnsiTheme="minorHAnsi" w:cstheme="minorBidi"/>
          <w:noProof/>
          <w:sz w:val="22"/>
          <w:szCs w:val="22"/>
        </w:rPr>
      </w:pPr>
      <w:hyperlink w:anchor="_Toc308955165" w:history="1">
        <w:r w:rsidRPr="007B7AD8">
          <w:rPr>
            <w:rStyle w:val="Hyperlink"/>
            <w:noProof/>
          </w:rPr>
          <w:t>5.3.</w:t>
        </w:r>
        <w:r>
          <w:rPr>
            <w:rFonts w:asciiTheme="minorHAnsi" w:eastAsiaTheme="minorEastAsia" w:hAnsiTheme="minorHAnsi" w:cstheme="minorBidi"/>
            <w:noProof/>
            <w:sz w:val="22"/>
            <w:szCs w:val="22"/>
          </w:rPr>
          <w:tab/>
        </w:r>
        <w:r w:rsidRPr="007B7AD8">
          <w:rPr>
            <w:rStyle w:val="Hyperlink"/>
            <w:noProof/>
          </w:rPr>
          <w:t>Creating an NaCl/Water Two-Phase System (GUI)</w:t>
        </w:r>
        <w:r>
          <w:rPr>
            <w:noProof/>
            <w:webHidden/>
          </w:rPr>
          <w:tab/>
        </w:r>
        <w:r>
          <w:rPr>
            <w:noProof/>
            <w:webHidden/>
          </w:rPr>
          <w:fldChar w:fldCharType="begin"/>
        </w:r>
        <w:r>
          <w:rPr>
            <w:noProof/>
            <w:webHidden/>
          </w:rPr>
          <w:instrText xml:space="preserve"> PAGEREF _Toc308955165 \h </w:instrText>
        </w:r>
        <w:r>
          <w:rPr>
            <w:noProof/>
            <w:webHidden/>
          </w:rPr>
        </w:r>
        <w:r>
          <w:rPr>
            <w:noProof/>
            <w:webHidden/>
          </w:rPr>
          <w:fldChar w:fldCharType="separate"/>
        </w:r>
        <w:r>
          <w:rPr>
            <w:noProof/>
            <w:webHidden/>
          </w:rPr>
          <w:t>27</w:t>
        </w:r>
        <w:r>
          <w:rPr>
            <w:noProof/>
            <w:webHidden/>
          </w:rPr>
          <w:fldChar w:fldCharType="end"/>
        </w:r>
      </w:hyperlink>
    </w:p>
    <w:p w:rsidR="00046E86" w:rsidRDefault="00046E86">
      <w:pPr>
        <w:pStyle w:val="TOC2"/>
        <w:tabs>
          <w:tab w:val="left" w:pos="880"/>
          <w:tab w:val="right" w:leader="dot" w:pos="9061"/>
        </w:tabs>
        <w:rPr>
          <w:rFonts w:asciiTheme="minorHAnsi" w:eastAsiaTheme="minorEastAsia" w:hAnsiTheme="minorHAnsi" w:cstheme="minorBidi"/>
          <w:noProof/>
          <w:sz w:val="22"/>
          <w:szCs w:val="22"/>
        </w:rPr>
      </w:pPr>
      <w:hyperlink w:anchor="_Toc308955166" w:history="1">
        <w:r w:rsidRPr="007B7AD8">
          <w:rPr>
            <w:rStyle w:val="Hyperlink"/>
            <w:noProof/>
          </w:rPr>
          <w:t>5.4.</w:t>
        </w:r>
        <w:r>
          <w:rPr>
            <w:rFonts w:asciiTheme="minorHAnsi" w:eastAsiaTheme="minorEastAsia" w:hAnsiTheme="minorHAnsi" w:cstheme="minorBidi"/>
            <w:noProof/>
            <w:sz w:val="22"/>
            <w:szCs w:val="22"/>
          </w:rPr>
          <w:tab/>
        </w:r>
        <w:r w:rsidRPr="007B7AD8">
          <w:rPr>
            <w:rStyle w:val="Hyperlink"/>
            <w:noProof/>
          </w:rPr>
          <w:t>Building Ice I</w:t>
        </w:r>
        <w:r w:rsidRPr="007B7AD8">
          <w:rPr>
            <w:rStyle w:val="Hyperlink"/>
            <w:noProof/>
            <w:vertAlign w:val="subscript"/>
          </w:rPr>
          <w:t>h</w:t>
        </w:r>
        <w:r w:rsidRPr="007B7AD8">
          <w:rPr>
            <w:rStyle w:val="Hyperlink"/>
            <w:noProof/>
          </w:rPr>
          <w:t xml:space="preserve"> from Crystal Information (GUI)</w:t>
        </w:r>
        <w:r>
          <w:rPr>
            <w:noProof/>
            <w:webHidden/>
          </w:rPr>
          <w:tab/>
        </w:r>
        <w:r>
          <w:rPr>
            <w:noProof/>
            <w:webHidden/>
          </w:rPr>
          <w:fldChar w:fldCharType="begin"/>
        </w:r>
        <w:r>
          <w:rPr>
            <w:noProof/>
            <w:webHidden/>
          </w:rPr>
          <w:instrText xml:space="preserve"> PAGEREF _Toc308955166 \h </w:instrText>
        </w:r>
        <w:r>
          <w:rPr>
            <w:noProof/>
            <w:webHidden/>
          </w:rPr>
        </w:r>
        <w:r>
          <w:rPr>
            <w:noProof/>
            <w:webHidden/>
          </w:rPr>
          <w:fldChar w:fldCharType="separate"/>
        </w:r>
        <w:r>
          <w:rPr>
            <w:noProof/>
            <w:webHidden/>
          </w:rPr>
          <w:t>33</w:t>
        </w:r>
        <w:r>
          <w:rPr>
            <w:noProof/>
            <w:webHidden/>
          </w:rPr>
          <w:fldChar w:fldCharType="end"/>
        </w:r>
      </w:hyperlink>
    </w:p>
    <w:p w:rsidR="00046E86" w:rsidRDefault="00046E86">
      <w:pPr>
        <w:pStyle w:val="TOC2"/>
        <w:tabs>
          <w:tab w:val="left" w:pos="880"/>
          <w:tab w:val="right" w:leader="dot" w:pos="9061"/>
        </w:tabs>
        <w:rPr>
          <w:rFonts w:asciiTheme="minorHAnsi" w:eastAsiaTheme="minorEastAsia" w:hAnsiTheme="minorHAnsi" w:cstheme="minorBidi"/>
          <w:noProof/>
          <w:sz w:val="22"/>
          <w:szCs w:val="22"/>
        </w:rPr>
      </w:pPr>
      <w:hyperlink w:anchor="_Toc308955167" w:history="1">
        <w:r w:rsidRPr="007B7AD8">
          <w:rPr>
            <w:rStyle w:val="Hyperlink"/>
            <w:noProof/>
          </w:rPr>
          <w:t>5.5.</w:t>
        </w:r>
        <w:r>
          <w:rPr>
            <w:rFonts w:asciiTheme="minorHAnsi" w:eastAsiaTheme="minorEastAsia" w:hAnsiTheme="minorHAnsi" w:cstheme="minorBidi"/>
            <w:noProof/>
            <w:sz w:val="22"/>
            <w:szCs w:val="22"/>
          </w:rPr>
          <w:tab/>
        </w:r>
        <w:r w:rsidRPr="007B7AD8">
          <w:rPr>
            <w:rStyle w:val="Hyperlink"/>
            <w:noProof/>
          </w:rPr>
          <w:t>Exporting Coordinates in Bohr (Filters)</w:t>
        </w:r>
        <w:r>
          <w:rPr>
            <w:noProof/>
            <w:webHidden/>
          </w:rPr>
          <w:tab/>
        </w:r>
        <w:r>
          <w:rPr>
            <w:noProof/>
            <w:webHidden/>
          </w:rPr>
          <w:fldChar w:fldCharType="begin"/>
        </w:r>
        <w:r>
          <w:rPr>
            <w:noProof/>
            <w:webHidden/>
          </w:rPr>
          <w:instrText xml:space="preserve"> PAGEREF _Toc308955167 \h </w:instrText>
        </w:r>
        <w:r>
          <w:rPr>
            <w:noProof/>
            <w:webHidden/>
          </w:rPr>
        </w:r>
        <w:r>
          <w:rPr>
            <w:noProof/>
            <w:webHidden/>
          </w:rPr>
          <w:fldChar w:fldCharType="separate"/>
        </w:r>
        <w:r>
          <w:rPr>
            <w:noProof/>
            <w:webHidden/>
          </w:rPr>
          <w:t>36</w:t>
        </w:r>
        <w:r>
          <w:rPr>
            <w:noProof/>
            <w:webHidden/>
          </w:rPr>
          <w:fldChar w:fldCharType="end"/>
        </w:r>
      </w:hyperlink>
    </w:p>
    <w:p w:rsidR="00046E86" w:rsidRDefault="00046E86">
      <w:pPr>
        <w:pStyle w:val="TOC2"/>
        <w:tabs>
          <w:tab w:val="left" w:pos="880"/>
          <w:tab w:val="right" w:leader="dot" w:pos="9061"/>
        </w:tabs>
        <w:rPr>
          <w:rFonts w:asciiTheme="minorHAnsi" w:eastAsiaTheme="minorEastAsia" w:hAnsiTheme="minorHAnsi" w:cstheme="minorBidi"/>
          <w:noProof/>
          <w:sz w:val="22"/>
          <w:szCs w:val="22"/>
        </w:rPr>
      </w:pPr>
      <w:hyperlink w:anchor="_Toc308955168" w:history="1">
        <w:r w:rsidRPr="007B7AD8">
          <w:rPr>
            <w:rStyle w:val="Hyperlink"/>
            <w:noProof/>
          </w:rPr>
          <w:t>5.6.</w:t>
        </w:r>
        <w:r>
          <w:rPr>
            <w:rFonts w:asciiTheme="minorHAnsi" w:eastAsiaTheme="minorEastAsia" w:hAnsiTheme="minorHAnsi" w:cstheme="minorBidi"/>
            <w:noProof/>
            <w:sz w:val="22"/>
            <w:szCs w:val="22"/>
          </w:rPr>
          <w:tab/>
        </w:r>
        <w:r w:rsidRPr="007B7AD8">
          <w:rPr>
            <w:rStyle w:val="Hyperlink"/>
            <w:noProof/>
          </w:rPr>
          <w:t>Calculate Average Coordinates (CLI)</w:t>
        </w:r>
        <w:r>
          <w:rPr>
            <w:noProof/>
            <w:webHidden/>
          </w:rPr>
          <w:tab/>
        </w:r>
        <w:r>
          <w:rPr>
            <w:noProof/>
            <w:webHidden/>
          </w:rPr>
          <w:fldChar w:fldCharType="begin"/>
        </w:r>
        <w:r>
          <w:rPr>
            <w:noProof/>
            <w:webHidden/>
          </w:rPr>
          <w:instrText xml:space="preserve"> PAGEREF _Toc308955168 \h </w:instrText>
        </w:r>
        <w:r>
          <w:rPr>
            <w:noProof/>
            <w:webHidden/>
          </w:rPr>
        </w:r>
        <w:r>
          <w:rPr>
            <w:noProof/>
            <w:webHidden/>
          </w:rPr>
          <w:fldChar w:fldCharType="separate"/>
        </w:r>
        <w:r>
          <w:rPr>
            <w:noProof/>
            <w:webHidden/>
          </w:rPr>
          <w:t>38</w:t>
        </w:r>
        <w:r>
          <w:rPr>
            <w:noProof/>
            <w:webHidden/>
          </w:rPr>
          <w:fldChar w:fldCharType="end"/>
        </w:r>
      </w:hyperlink>
    </w:p>
    <w:p w:rsidR="00046E86" w:rsidRDefault="00046E86">
      <w:pPr>
        <w:pStyle w:val="TOC2"/>
        <w:tabs>
          <w:tab w:val="left" w:pos="880"/>
          <w:tab w:val="right" w:leader="dot" w:pos="9061"/>
        </w:tabs>
        <w:rPr>
          <w:rFonts w:asciiTheme="minorHAnsi" w:eastAsiaTheme="minorEastAsia" w:hAnsiTheme="minorHAnsi" w:cstheme="minorBidi"/>
          <w:noProof/>
          <w:sz w:val="22"/>
          <w:szCs w:val="22"/>
        </w:rPr>
      </w:pPr>
      <w:hyperlink w:anchor="_Toc308955169" w:history="1">
        <w:r w:rsidRPr="007B7AD8">
          <w:rPr>
            <w:rStyle w:val="Hyperlink"/>
            <w:noProof/>
          </w:rPr>
          <w:t>5.7.</w:t>
        </w:r>
        <w:r>
          <w:rPr>
            <w:rFonts w:asciiTheme="minorHAnsi" w:eastAsiaTheme="minorEastAsia" w:hAnsiTheme="minorHAnsi" w:cstheme="minorBidi"/>
            <w:noProof/>
            <w:sz w:val="22"/>
            <w:szCs w:val="22"/>
          </w:rPr>
          <w:tab/>
        </w:r>
        <w:r w:rsidRPr="007B7AD8">
          <w:rPr>
            <w:rStyle w:val="Hyperlink"/>
            <w:noProof/>
          </w:rPr>
          <w:t>Self-Contained Liquid Chloroform Builder (Script)</w:t>
        </w:r>
        <w:r>
          <w:rPr>
            <w:noProof/>
            <w:webHidden/>
          </w:rPr>
          <w:tab/>
        </w:r>
        <w:r>
          <w:rPr>
            <w:noProof/>
            <w:webHidden/>
          </w:rPr>
          <w:fldChar w:fldCharType="begin"/>
        </w:r>
        <w:r>
          <w:rPr>
            <w:noProof/>
            <w:webHidden/>
          </w:rPr>
          <w:instrText xml:space="preserve"> PAGEREF _Toc308955169 \h </w:instrText>
        </w:r>
        <w:r>
          <w:rPr>
            <w:noProof/>
            <w:webHidden/>
          </w:rPr>
        </w:r>
        <w:r>
          <w:rPr>
            <w:noProof/>
            <w:webHidden/>
          </w:rPr>
          <w:fldChar w:fldCharType="separate"/>
        </w:r>
        <w:r>
          <w:rPr>
            <w:noProof/>
            <w:webHidden/>
          </w:rPr>
          <w:t>39</w:t>
        </w:r>
        <w:r>
          <w:rPr>
            <w:noProof/>
            <w:webHidden/>
          </w:rPr>
          <w:fldChar w:fldCharType="end"/>
        </w:r>
      </w:hyperlink>
    </w:p>
    <w:p w:rsidR="00046E86" w:rsidRDefault="00046E86">
      <w:pPr>
        <w:pStyle w:val="TOC2"/>
        <w:tabs>
          <w:tab w:val="left" w:pos="880"/>
          <w:tab w:val="right" w:leader="dot" w:pos="9061"/>
        </w:tabs>
        <w:rPr>
          <w:rFonts w:asciiTheme="minorHAnsi" w:eastAsiaTheme="minorEastAsia" w:hAnsiTheme="minorHAnsi" w:cstheme="minorBidi"/>
          <w:noProof/>
          <w:sz w:val="22"/>
          <w:szCs w:val="22"/>
        </w:rPr>
      </w:pPr>
      <w:hyperlink w:anchor="_Toc308955170" w:history="1">
        <w:r w:rsidRPr="007B7AD8">
          <w:rPr>
            <w:rStyle w:val="Hyperlink"/>
            <w:noProof/>
          </w:rPr>
          <w:t>5.8.</w:t>
        </w:r>
        <w:r>
          <w:rPr>
            <w:rFonts w:asciiTheme="minorHAnsi" w:eastAsiaTheme="minorEastAsia" w:hAnsiTheme="minorHAnsi" w:cstheme="minorBidi"/>
            <w:noProof/>
            <w:sz w:val="22"/>
            <w:szCs w:val="22"/>
          </w:rPr>
          <w:tab/>
        </w:r>
        <w:r w:rsidRPr="007B7AD8">
          <w:rPr>
            <w:rStyle w:val="Hyperlink"/>
            <w:noProof/>
          </w:rPr>
          <w:t>Generating Images Without the GUI (CLI)</w:t>
        </w:r>
        <w:r>
          <w:rPr>
            <w:noProof/>
            <w:webHidden/>
          </w:rPr>
          <w:tab/>
        </w:r>
        <w:r>
          <w:rPr>
            <w:noProof/>
            <w:webHidden/>
          </w:rPr>
          <w:fldChar w:fldCharType="begin"/>
        </w:r>
        <w:r>
          <w:rPr>
            <w:noProof/>
            <w:webHidden/>
          </w:rPr>
          <w:instrText xml:space="preserve"> PAGEREF _Toc308955170 \h </w:instrText>
        </w:r>
        <w:r>
          <w:rPr>
            <w:noProof/>
            <w:webHidden/>
          </w:rPr>
        </w:r>
        <w:r>
          <w:rPr>
            <w:noProof/>
            <w:webHidden/>
          </w:rPr>
          <w:fldChar w:fldCharType="separate"/>
        </w:r>
        <w:r>
          <w:rPr>
            <w:noProof/>
            <w:webHidden/>
          </w:rPr>
          <w:t>40</w:t>
        </w:r>
        <w:r>
          <w:rPr>
            <w:noProof/>
            <w:webHidden/>
          </w:rPr>
          <w:fldChar w:fldCharType="end"/>
        </w:r>
      </w:hyperlink>
    </w:p>
    <w:p w:rsidR="00046E86" w:rsidRDefault="00046E86">
      <w:pPr>
        <w:pStyle w:val="TOC2"/>
        <w:tabs>
          <w:tab w:val="left" w:pos="880"/>
          <w:tab w:val="right" w:leader="dot" w:pos="9061"/>
        </w:tabs>
        <w:rPr>
          <w:rFonts w:asciiTheme="minorHAnsi" w:eastAsiaTheme="minorEastAsia" w:hAnsiTheme="minorHAnsi" w:cstheme="minorBidi"/>
          <w:noProof/>
          <w:sz w:val="22"/>
          <w:szCs w:val="22"/>
        </w:rPr>
      </w:pPr>
      <w:hyperlink w:anchor="_Toc308955171" w:history="1">
        <w:r w:rsidRPr="007B7AD8">
          <w:rPr>
            <w:rStyle w:val="Hyperlink"/>
            <w:noProof/>
          </w:rPr>
          <w:t>5.9.</w:t>
        </w:r>
        <w:r>
          <w:rPr>
            <w:rFonts w:asciiTheme="minorHAnsi" w:eastAsiaTheme="minorEastAsia" w:hAnsiTheme="minorHAnsi" w:cstheme="minorBidi"/>
            <w:noProof/>
            <w:sz w:val="22"/>
            <w:szCs w:val="22"/>
          </w:rPr>
          <w:tab/>
        </w:r>
        <w:r w:rsidRPr="007B7AD8">
          <w:rPr>
            <w:rStyle w:val="Hyperlink"/>
            <w:noProof/>
          </w:rPr>
          <w:t>Calculating a Torsion Energy Profile (CLI)</w:t>
        </w:r>
        <w:r>
          <w:rPr>
            <w:noProof/>
            <w:webHidden/>
          </w:rPr>
          <w:tab/>
        </w:r>
        <w:r>
          <w:rPr>
            <w:noProof/>
            <w:webHidden/>
          </w:rPr>
          <w:fldChar w:fldCharType="begin"/>
        </w:r>
        <w:r>
          <w:rPr>
            <w:noProof/>
            <w:webHidden/>
          </w:rPr>
          <w:instrText xml:space="preserve"> PAGEREF _Toc308955171 \h </w:instrText>
        </w:r>
        <w:r>
          <w:rPr>
            <w:noProof/>
            <w:webHidden/>
          </w:rPr>
        </w:r>
        <w:r>
          <w:rPr>
            <w:noProof/>
            <w:webHidden/>
          </w:rPr>
          <w:fldChar w:fldCharType="separate"/>
        </w:r>
        <w:r>
          <w:rPr>
            <w:noProof/>
            <w:webHidden/>
          </w:rPr>
          <w:t>41</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172" w:history="1">
        <w:r w:rsidRPr="007B7AD8">
          <w:rPr>
            <w:rStyle w:val="Hyperlink"/>
            <w:noProof/>
          </w:rPr>
          <w:t>5.10.</w:t>
        </w:r>
        <w:r>
          <w:rPr>
            <w:rFonts w:asciiTheme="minorHAnsi" w:eastAsiaTheme="minorEastAsia" w:hAnsiTheme="minorHAnsi" w:cstheme="minorBidi"/>
            <w:noProof/>
            <w:sz w:val="22"/>
            <w:szCs w:val="22"/>
          </w:rPr>
          <w:tab/>
        </w:r>
        <w:r w:rsidRPr="007B7AD8">
          <w:rPr>
            <w:rStyle w:val="Hyperlink"/>
            <w:noProof/>
          </w:rPr>
          <w:t>Running a Script on Many Models (CLI/Batch)</w:t>
        </w:r>
        <w:r>
          <w:rPr>
            <w:noProof/>
            <w:webHidden/>
          </w:rPr>
          <w:tab/>
        </w:r>
        <w:r>
          <w:rPr>
            <w:noProof/>
            <w:webHidden/>
          </w:rPr>
          <w:fldChar w:fldCharType="begin"/>
        </w:r>
        <w:r>
          <w:rPr>
            <w:noProof/>
            <w:webHidden/>
          </w:rPr>
          <w:instrText xml:space="preserve"> PAGEREF _Toc308955172 \h </w:instrText>
        </w:r>
        <w:r>
          <w:rPr>
            <w:noProof/>
            <w:webHidden/>
          </w:rPr>
        </w:r>
        <w:r>
          <w:rPr>
            <w:noProof/>
            <w:webHidden/>
          </w:rPr>
          <w:fldChar w:fldCharType="separate"/>
        </w:r>
        <w:r>
          <w:rPr>
            <w:noProof/>
            <w:webHidden/>
          </w:rPr>
          <w:t>42</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173" w:history="1">
        <w:r w:rsidRPr="007B7AD8">
          <w:rPr>
            <w:rStyle w:val="Hyperlink"/>
            <w:noProof/>
          </w:rPr>
          <w:t>5.11.</w:t>
        </w:r>
        <w:r>
          <w:rPr>
            <w:rFonts w:asciiTheme="minorHAnsi" w:eastAsiaTheme="minorEastAsia" w:hAnsiTheme="minorHAnsi" w:cstheme="minorBidi"/>
            <w:noProof/>
            <w:sz w:val="22"/>
            <w:szCs w:val="22"/>
          </w:rPr>
          <w:tab/>
        </w:r>
        <w:r w:rsidRPr="007B7AD8">
          <w:rPr>
            <w:rStyle w:val="Hyperlink"/>
            <w:noProof/>
          </w:rPr>
          <w:t>Saving GAMESS-US Input with Options (CLI)</w:t>
        </w:r>
        <w:r>
          <w:rPr>
            <w:noProof/>
            <w:webHidden/>
          </w:rPr>
          <w:tab/>
        </w:r>
        <w:r>
          <w:rPr>
            <w:noProof/>
            <w:webHidden/>
          </w:rPr>
          <w:fldChar w:fldCharType="begin"/>
        </w:r>
        <w:r>
          <w:rPr>
            <w:noProof/>
            <w:webHidden/>
          </w:rPr>
          <w:instrText xml:space="preserve"> PAGEREF _Toc308955173 \h </w:instrText>
        </w:r>
        <w:r>
          <w:rPr>
            <w:noProof/>
            <w:webHidden/>
          </w:rPr>
        </w:r>
        <w:r>
          <w:rPr>
            <w:noProof/>
            <w:webHidden/>
          </w:rPr>
          <w:fldChar w:fldCharType="separate"/>
        </w:r>
        <w:r>
          <w:rPr>
            <w:noProof/>
            <w:webHidden/>
          </w:rPr>
          <w:t>43</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174" w:history="1">
        <w:r w:rsidRPr="007B7AD8">
          <w:rPr>
            <w:rStyle w:val="Hyperlink"/>
            <w:noProof/>
          </w:rPr>
          <w:t>5.12.</w:t>
        </w:r>
        <w:r>
          <w:rPr>
            <w:rFonts w:asciiTheme="minorHAnsi" w:eastAsiaTheme="minorEastAsia" w:hAnsiTheme="minorHAnsi" w:cstheme="minorBidi"/>
            <w:noProof/>
            <w:sz w:val="22"/>
            <w:szCs w:val="22"/>
          </w:rPr>
          <w:tab/>
        </w:r>
        <w:r w:rsidRPr="007B7AD8">
          <w:rPr>
            <w:rStyle w:val="Hyperlink"/>
            <w:noProof/>
          </w:rPr>
          <w:t>Printing all Bond Distances in a Model (CLI)</w:t>
        </w:r>
        <w:r>
          <w:rPr>
            <w:noProof/>
            <w:webHidden/>
          </w:rPr>
          <w:tab/>
        </w:r>
        <w:r>
          <w:rPr>
            <w:noProof/>
            <w:webHidden/>
          </w:rPr>
          <w:fldChar w:fldCharType="begin"/>
        </w:r>
        <w:r>
          <w:rPr>
            <w:noProof/>
            <w:webHidden/>
          </w:rPr>
          <w:instrText xml:space="preserve"> PAGEREF _Toc308955174 \h </w:instrText>
        </w:r>
        <w:r>
          <w:rPr>
            <w:noProof/>
            <w:webHidden/>
          </w:rPr>
        </w:r>
        <w:r>
          <w:rPr>
            <w:noProof/>
            <w:webHidden/>
          </w:rPr>
          <w:fldChar w:fldCharType="separate"/>
        </w:r>
        <w:r>
          <w:rPr>
            <w:noProof/>
            <w:webHidden/>
          </w:rPr>
          <w:t>44</w:t>
        </w:r>
        <w:r>
          <w:rPr>
            <w:noProof/>
            <w:webHidden/>
          </w:rPr>
          <w:fldChar w:fldCharType="end"/>
        </w:r>
      </w:hyperlink>
    </w:p>
    <w:p w:rsidR="00046E86" w:rsidRDefault="00046E86">
      <w:pPr>
        <w:pStyle w:val="TOC1"/>
        <w:tabs>
          <w:tab w:val="left" w:pos="480"/>
          <w:tab w:val="right" w:leader="dot" w:pos="9061"/>
        </w:tabs>
        <w:rPr>
          <w:rFonts w:asciiTheme="minorHAnsi" w:eastAsiaTheme="minorEastAsia" w:hAnsiTheme="minorHAnsi" w:cstheme="minorBidi"/>
          <w:noProof/>
          <w:sz w:val="22"/>
          <w:szCs w:val="22"/>
        </w:rPr>
      </w:pPr>
      <w:hyperlink w:anchor="_Toc308955175" w:history="1">
        <w:r w:rsidRPr="007B7AD8">
          <w:rPr>
            <w:rStyle w:val="Hyperlink"/>
            <w:noProof/>
          </w:rPr>
          <w:t>6.</w:t>
        </w:r>
        <w:r>
          <w:rPr>
            <w:rFonts w:asciiTheme="minorHAnsi" w:eastAsiaTheme="minorEastAsia" w:hAnsiTheme="minorHAnsi" w:cstheme="minorBidi"/>
            <w:noProof/>
            <w:sz w:val="22"/>
            <w:szCs w:val="22"/>
          </w:rPr>
          <w:tab/>
        </w:r>
        <w:r w:rsidRPr="007B7AD8">
          <w:rPr>
            <w:rStyle w:val="Hyperlink"/>
            <w:noProof/>
          </w:rPr>
          <w:t>Command Line Usage</w:t>
        </w:r>
        <w:r>
          <w:rPr>
            <w:noProof/>
            <w:webHidden/>
          </w:rPr>
          <w:tab/>
        </w:r>
        <w:r>
          <w:rPr>
            <w:noProof/>
            <w:webHidden/>
          </w:rPr>
          <w:fldChar w:fldCharType="begin"/>
        </w:r>
        <w:r>
          <w:rPr>
            <w:noProof/>
            <w:webHidden/>
          </w:rPr>
          <w:instrText xml:space="preserve"> PAGEREF _Toc308955175 \h </w:instrText>
        </w:r>
        <w:r>
          <w:rPr>
            <w:noProof/>
            <w:webHidden/>
          </w:rPr>
        </w:r>
        <w:r>
          <w:rPr>
            <w:noProof/>
            <w:webHidden/>
          </w:rPr>
          <w:fldChar w:fldCharType="separate"/>
        </w:r>
        <w:r>
          <w:rPr>
            <w:noProof/>
            <w:webHidden/>
          </w:rPr>
          <w:t>45</w:t>
        </w:r>
        <w:r>
          <w:rPr>
            <w:noProof/>
            <w:webHidden/>
          </w:rPr>
          <w:fldChar w:fldCharType="end"/>
        </w:r>
      </w:hyperlink>
    </w:p>
    <w:p w:rsidR="00046E86" w:rsidRDefault="00046E86">
      <w:pPr>
        <w:pStyle w:val="TOC2"/>
        <w:tabs>
          <w:tab w:val="left" w:pos="880"/>
          <w:tab w:val="right" w:leader="dot" w:pos="9061"/>
        </w:tabs>
        <w:rPr>
          <w:rFonts w:asciiTheme="minorHAnsi" w:eastAsiaTheme="minorEastAsia" w:hAnsiTheme="minorHAnsi" w:cstheme="minorBidi"/>
          <w:noProof/>
          <w:sz w:val="22"/>
          <w:szCs w:val="22"/>
        </w:rPr>
      </w:pPr>
      <w:hyperlink w:anchor="_Toc308955176" w:history="1">
        <w:r w:rsidRPr="007B7AD8">
          <w:rPr>
            <w:rStyle w:val="Hyperlink"/>
            <w:noProof/>
          </w:rPr>
          <w:t>6.1.</w:t>
        </w:r>
        <w:r>
          <w:rPr>
            <w:rFonts w:asciiTheme="minorHAnsi" w:eastAsiaTheme="minorEastAsia" w:hAnsiTheme="minorHAnsi" w:cstheme="minorBidi"/>
            <w:noProof/>
            <w:sz w:val="22"/>
            <w:szCs w:val="22"/>
          </w:rPr>
          <w:tab/>
        </w:r>
        <w:r w:rsidRPr="007B7AD8">
          <w:rPr>
            <w:rStyle w:val="Hyperlink"/>
            <w:noProof/>
          </w:rPr>
          <w:t>Switch Order</w:t>
        </w:r>
        <w:r>
          <w:rPr>
            <w:noProof/>
            <w:webHidden/>
          </w:rPr>
          <w:tab/>
        </w:r>
        <w:r>
          <w:rPr>
            <w:noProof/>
            <w:webHidden/>
          </w:rPr>
          <w:fldChar w:fldCharType="begin"/>
        </w:r>
        <w:r>
          <w:rPr>
            <w:noProof/>
            <w:webHidden/>
          </w:rPr>
          <w:instrText xml:space="preserve"> PAGEREF _Toc308955176 \h </w:instrText>
        </w:r>
        <w:r>
          <w:rPr>
            <w:noProof/>
            <w:webHidden/>
          </w:rPr>
        </w:r>
        <w:r>
          <w:rPr>
            <w:noProof/>
            <w:webHidden/>
          </w:rPr>
          <w:fldChar w:fldCharType="separate"/>
        </w:r>
        <w:r>
          <w:rPr>
            <w:noProof/>
            <w:webHidden/>
          </w:rPr>
          <w:t>45</w:t>
        </w:r>
        <w:r>
          <w:rPr>
            <w:noProof/>
            <w:webHidden/>
          </w:rPr>
          <w:fldChar w:fldCharType="end"/>
        </w:r>
      </w:hyperlink>
    </w:p>
    <w:p w:rsidR="00046E86" w:rsidRDefault="00046E86">
      <w:pPr>
        <w:pStyle w:val="TOC2"/>
        <w:tabs>
          <w:tab w:val="left" w:pos="880"/>
          <w:tab w:val="right" w:leader="dot" w:pos="9061"/>
        </w:tabs>
        <w:rPr>
          <w:rFonts w:asciiTheme="minorHAnsi" w:eastAsiaTheme="minorEastAsia" w:hAnsiTheme="minorHAnsi" w:cstheme="minorBidi"/>
          <w:noProof/>
          <w:sz w:val="22"/>
          <w:szCs w:val="22"/>
        </w:rPr>
      </w:pPr>
      <w:hyperlink w:anchor="_Toc308955177" w:history="1">
        <w:r w:rsidRPr="007B7AD8">
          <w:rPr>
            <w:rStyle w:val="Hyperlink"/>
            <w:noProof/>
          </w:rPr>
          <w:t>6.2.</w:t>
        </w:r>
        <w:r>
          <w:rPr>
            <w:rFonts w:asciiTheme="minorHAnsi" w:eastAsiaTheme="minorEastAsia" w:hAnsiTheme="minorHAnsi" w:cstheme="minorBidi"/>
            <w:noProof/>
            <w:sz w:val="22"/>
            <w:szCs w:val="22"/>
          </w:rPr>
          <w:tab/>
        </w:r>
        <w:r w:rsidRPr="007B7AD8">
          <w:rPr>
            <w:rStyle w:val="Hyperlink"/>
            <w:noProof/>
          </w:rPr>
          <w:t>Switches</w:t>
        </w:r>
        <w:r>
          <w:rPr>
            <w:noProof/>
            <w:webHidden/>
          </w:rPr>
          <w:tab/>
        </w:r>
        <w:r>
          <w:rPr>
            <w:noProof/>
            <w:webHidden/>
          </w:rPr>
          <w:fldChar w:fldCharType="begin"/>
        </w:r>
        <w:r>
          <w:rPr>
            <w:noProof/>
            <w:webHidden/>
          </w:rPr>
          <w:instrText xml:space="preserve"> PAGEREF _Toc308955177 \h </w:instrText>
        </w:r>
        <w:r>
          <w:rPr>
            <w:noProof/>
            <w:webHidden/>
          </w:rPr>
        </w:r>
        <w:r>
          <w:rPr>
            <w:noProof/>
            <w:webHidden/>
          </w:rPr>
          <w:fldChar w:fldCharType="separate"/>
        </w:r>
        <w:r>
          <w:rPr>
            <w:noProof/>
            <w:webHidden/>
          </w:rPr>
          <w:t>45</w:t>
        </w:r>
        <w:r>
          <w:rPr>
            <w:noProof/>
            <w:webHidden/>
          </w:rPr>
          <w:fldChar w:fldCharType="end"/>
        </w:r>
      </w:hyperlink>
    </w:p>
    <w:p w:rsidR="00046E86" w:rsidRDefault="00046E86">
      <w:pPr>
        <w:pStyle w:val="TOC2"/>
        <w:tabs>
          <w:tab w:val="left" w:pos="880"/>
          <w:tab w:val="right" w:leader="dot" w:pos="9061"/>
        </w:tabs>
        <w:rPr>
          <w:rFonts w:asciiTheme="minorHAnsi" w:eastAsiaTheme="minorEastAsia" w:hAnsiTheme="minorHAnsi" w:cstheme="minorBidi"/>
          <w:noProof/>
          <w:sz w:val="22"/>
          <w:szCs w:val="22"/>
        </w:rPr>
      </w:pPr>
      <w:hyperlink w:anchor="_Toc308955178" w:history="1">
        <w:r w:rsidRPr="007B7AD8">
          <w:rPr>
            <w:rStyle w:val="Hyperlink"/>
            <w:noProof/>
          </w:rPr>
          <w:t>6.3.</w:t>
        </w:r>
        <w:r>
          <w:rPr>
            <w:rFonts w:asciiTheme="minorHAnsi" w:eastAsiaTheme="minorEastAsia" w:hAnsiTheme="minorHAnsi" w:cstheme="minorBidi"/>
            <w:noProof/>
            <w:sz w:val="22"/>
            <w:szCs w:val="22"/>
          </w:rPr>
          <w:tab/>
        </w:r>
        <w:r w:rsidRPr="007B7AD8">
          <w:rPr>
            <w:rStyle w:val="Hyperlink"/>
            <w:noProof/>
          </w:rPr>
          <w:t>Batch Processing Modes</w:t>
        </w:r>
        <w:r>
          <w:rPr>
            <w:noProof/>
            <w:webHidden/>
          </w:rPr>
          <w:tab/>
        </w:r>
        <w:r>
          <w:rPr>
            <w:noProof/>
            <w:webHidden/>
          </w:rPr>
          <w:fldChar w:fldCharType="begin"/>
        </w:r>
        <w:r>
          <w:rPr>
            <w:noProof/>
            <w:webHidden/>
          </w:rPr>
          <w:instrText xml:space="preserve"> PAGEREF _Toc308955178 \h </w:instrText>
        </w:r>
        <w:r>
          <w:rPr>
            <w:noProof/>
            <w:webHidden/>
          </w:rPr>
        </w:r>
        <w:r>
          <w:rPr>
            <w:noProof/>
            <w:webHidden/>
          </w:rPr>
          <w:fldChar w:fldCharType="separate"/>
        </w:r>
        <w:r>
          <w:rPr>
            <w:noProof/>
            <w:webHidden/>
          </w:rPr>
          <w:t>52</w:t>
        </w:r>
        <w:r>
          <w:rPr>
            <w:noProof/>
            <w:webHidden/>
          </w:rPr>
          <w:fldChar w:fldCharType="end"/>
        </w:r>
      </w:hyperlink>
    </w:p>
    <w:p w:rsidR="00046E86" w:rsidRDefault="00046E86">
      <w:pPr>
        <w:pStyle w:val="TOC1"/>
        <w:tabs>
          <w:tab w:val="left" w:pos="480"/>
          <w:tab w:val="right" w:leader="dot" w:pos="9061"/>
        </w:tabs>
        <w:rPr>
          <w:rFonts w:asciiTheme="minorHAnsi" w:eastAsiaTheme="minorEastAsia" w:hAnsiTheme="minorHAnsi" w:cstheme="minorBidi"/>
          <w:noProof/>
          <w:sz w:val="22"/>
          <w:szCs w:val="22"/>
        </w:rPr>
      </w:pPr>
      <w:hyperlink w:anchor="_Toc308955179" w:history="1">
        <w:r w:rsidRPr="007B7AD8">
          <w:rPr>
            <w:rStyle w:val="Hyperlink"/>
            <w:noProof/>
          </w:rPr>
          <w:t>7.</w:t>
        </w:r>
        <w:r>
          <w:rPr>
            <w:rFonts w:asciiTheme="minorHAnsi" w:eastAsiaTheme="minorEastAsia" w:hAnsiTheme="minorHAnsi" w:cstheme="minorBidi"/>
            <w:noProof/>
            <w:sz w:val="22"/>
            <w:szCs w:val="22"/>
          </w:rPr>
          <w:tab/>
        </w:r>
        <w:r w:rsidRPr="007B7AD8">
          <w:rPr>
            <w:rStyle w:val="Hyperlink"/>
            <w:noProof/>
          </w:rPr>
          <w:t>The GUI</w:t>
        </w:r>
        <w:r>
          <w:rPr>
            <w:noProof/>
            <w:webHidden/>
          </w:rPr>
          <w:tab/>
        </w:r>
        <w:r>
          <w:rPr>
            <w:noProof/>
            <w:webHidden/>
          </w:rPr>
          <w:fldChar w:fldCharType="begin"/>
        </w:r>
        <w:r>
          <w:rPr>
            <w:noProof/>
            <w:webHidden/>
          </w:rPr>
          <w:instrText xml:space="preserve"> PAGEREF _Toc308955179 \h </w:instrText>
        </w:r>
        <w:r>
          <w:rPr>
            <w:noProof/>
            <w:webHidden/>
          </w:rPr>
        </w:r>
        <w:r>
          <w:rPr>
            <w:noProof/>
            <w:webHidden/>
          </w:rPr>
          <w:fldChar w:fldCharType="separate"/>
        </w:r>
        <w:r>
          <w:rPr>
            <w:noProof/>
            <w:webHidden/>
          </w:rPr>
          <w:t>54</w:t>
        </w:r>
        <w:r>
          <w:rPr>
            <w:noProof/>
            <w:webHidden/>
          </w:rPr>
          <w:fldChar w:fldCharType="end"/>
        </w:r>
      </w:hyperlink>
    </w:p>
    <w:p w:rsidR="00046E86" w:rsidRDefault="00046E86">
      <w:pPr>
        <w:pStyle w:val="TOC2"/>
        <w:tabs>
          <w:tab w:val="left" w:pos="880"/>
          <w:tab w:val="right" w:leader="dot" w:pos="9061"/>
        </w:tabs>
        <w:rPr>
          <w:rFonts w:asciiTheme="minorHAnsi" w:eastAsiaTheme="minorEastAsia" w:hAnsiTheme="minorHAnsi" w:cstheme="minorBidi"/>
          <w:noProof/>
          <w:sz w:val="22"/>
          <w:szCs w:val="22"/>
        </w:rPr>
      </w:pPr>
      <w:hyperlink w:anchor="_Toc308955180" w:history="1">
        <w:r w:rsidRPr="007B7AD8">
          <w:rPr>
            <w:rStyle w:val="Hyperlink"/>
            <w:noProof/>
          </w:rPr>
          <w:t>7.1.</w:t>
        </w:r>
        <w:r>
          <w:rPr>
            <w:rFonts w:asciiTheme="minorHAnsi" w:eastAsiaTheme="minorEastAsia" w:hAnsiTheme="minorHAnsi" w:cstheme="minorBidi"/>
            <w:noProof/>
            <w:sz w:val="22"/>
            <w:szCs w:val="22"/>
          </w:rPr>
          <w:tab/>
        </w:r>
        <w:r w:rsidRPr="007B7AD8">
          <w:rPr>
            <w:rStyle w:val="Hyperlink"/>
            <w:noProof/>
          </w:rPr>
          <w:t>Overview</w:t>
        </w:r>
        <w:r>
          <w:rPr>
            <w:noProof/>
            <w:webHidden/>
          </w:rPr>
          <w:tab/>
        </w:r>
        <w:r>
          <w:rPr>
            <w:noProof/>
            <w:webHidden/>
          </w:rPr>
          <w:fldChar w:fldCharType="begin"/>
        </w:r>
        <w:r>
          <w:rPr>
            <w:noProof/>
            <w:webHidden/>
          </w:rPr>
          <w:instrText xml:space="preserve"> PAGEREF _Toc308955180 \h </w:instrText>
        </w:r>
        <w:r>
          <w:rPr>
            <w:noProof/>
            <w:webHidden/>
          </w:rPr>
        </w:r>
        <w:r>
          <w:rPr>
            <w:noProof/>
            <w:webHidden/>
          </w:rPr>
          <w:fldChar w:fldCharType="separate"/>
        </w:r>
        <w:r>
          <w:rPr>
            <w:noProof/>
            <w:webHidden/>
          </w:rPr>
          <w:t>54</w:t>
        </w:r>
        <w:r>
          <w:rPr>
            <w:noProof/>
            <w:webHidden/>
          </w:rPr>
          <w:fldChar w:fldCharType="end"/>
        </w:r>
      </w:hyperlink>
    </w:p>
    <w:p w:rsidR="00046E86" w:rsidRDefault="00046E86">
      <w:pPr>
        <w:pStyle w:val="TOC2"/>
        <w:tabs>
          <w:tab w:val="left" w:pos="880"/>
          <w:tab w:val="right" w:leader="dot" w:pos="9061"/>
        </w:tabs>
        <w:rPr>
          <w:rFonts w:asciiTheme="minorHAnsi" w:eastAsiaTheme="minorEastAsia" w:hAnsiTheme="minorHAnsi" w:cstheme="minorBidi"/>
          <w:noProof/>
          <w:sz w:val="22"/>
          <w:szCs w:val="22"/>
        </w:rPr>
      </w:pPr>
      <w:hyperlink w:anchor="_Toc308955181" w:history="1">
        <w:r w:rsidRPr="007B7AD8">
          <w:rPr>
            <w:rStyle w:val="Hyperlink"/>
            <w:noProof/>
          </w:rPr>
          <w:t>7.2.</w:t>
        </w:r>
        <w:r>
          <w:rPr>
            <w:rFonts w:asciiTheme="minorHAnsi" w:eastAsiaTheme="minorEastAsia" w:hAnsiTheme="minorHAnsi" w:cstheme="minorBidi"/>
            <w:noProof/>
            <w:sz w:val="22"/>
            <w:szCs w:val="22"/>
          </w:rPr>
          <w:tab/>
        </w:r>
        <w:r w:rsidRPr="007B7AD8">
          <w:rPr>
            <w:rStyle w:val="Hyperlink"/>
            <w:noProof/>
          </w:rPr>
          <w:t>Mouse Control</w:t>
        </w:r>
        <w:r>
          <w:rPr>
            <w:noProof/>
            <w:webHidden/>
          </w:rPr>
          <w:tab/>
        </w:r>
        <w:r>
          <w:rPr>
            <w:noProof/>
            <w:webHidden/>
          </w:rPr>
          <w:fldChar w:fldCharType="begin"/>
        </w:r>
        <w:r>
          <w:rPr>
            <w:noProof/>
            <w:webHidden/>
          </w:rPr>
          <w:instrText xml:space="preserve"> PAGEREF _Toc308955181 \h </w:instrText>
        </w:r>
        <w:r>
          <w:rPr>
            <w:noProof/>
            <w:webHidden/>
          </w:rPr>
        </w:r>
        <w:r>
          <w:rPr>
            <w:noProof/>
            <w:webHidden/>
          </w:rPr>
          <w:fldChar w:fldCharType="separate"/>
        </w:r>
        <w:r>
          <w:rPr>
            <w:noProof/>
            <w:webHidden/>
          </w:rPr>
          <w:t>55</w:t>
        </w:r>
        <w:r>
          <w:rPr>
            <w:noProof/>
            <w:webHidden/>
          </w:rPr>
          <w:fldChar w:fldCharType="end"/>
        </w:r>
      </w:hyperlink>
    </w:p>
    <w:p w:rsidR="00046E86" w:rsidRDefault="00046E86">
      <w:pPr>
        <w:pStyle w:val="TOC2"/>
        <w:tabs>
          <w:tab w:val="left" w:pos="880"/>
          <w:tab w:val="right" w:leader="dot" w:pos="9061"/>
        </w:tabs>
        <w:rPr>
          <w:rFonts w:asciiTheme="minorHAnsi" w:eastAsiaTheme="minorEastAsia" w:hAnsiTheme="minorHAnsi" w:cstheme="minorBidi"/>
          <w:noProof/>
          <w:sz w:val="22"/>
          <w:szCs w:val="22"/>
        </w:rPr>
      </w:pPr>
      <w:hyperlink w:anchor="_Toc308955182" w:history="1">
        <w:r w:rsidRPr="007B7AD8">
          <w:rPr>
            <w:rStyle w:val="Hyperlink"/>
            <w:noProof/>
          </w:rPr>
          <w:t>7.3.</w:t>
        </w:r>
        <w:r>
          <w:rPr>
            <w:rFonts w:asciiTheme="minorHAnsi" w:eastAsiaTheme="minorEastAsia" w:hAnsiTheme="minorHAnsi" w:cstheme="minorBidi"/>
            <w:noProof/>
            <w:sz w:val="22"/>
            <w:szCs w:val="22"/>
          </w:rPr>
          <w:tab/>
        </w:r>
        <w:r w:rsidRPr="007B7AD8">
          <w:rPr>
            <w:rStyle w:val="Hyperlink"/>
            <w:noProof/>
          </w:rPr>
          <w:t>Keyboard Shortcuts</w:t>
        </w:r>
        <w:r>
          <w:rPr>
            <w:noProof/>
            <w:webHidden/>
          </w:rPr>
          <w:tab/>
        </w:r>
        <w:r>
          <w:rPr>
            <w:noProof/>
            <w:webHidden/>
          </w:rPr>
          <w:fldChar w:fldCharType="begin"/>
        </w:r>
        <w:r>
          <w:rPr>
            <w:noProof/>
            <w:webHidden/>
          </w:rPr>
          <w:instrText xml:space="preserve"> PAGEREF _Toc308955182 \h </w:instrText>
        </w:r>
        <w:r>
          <w:rPr>
            <w:noProof/>
            <w:webHidden/>
          </w:rPr>
        </w:r>
        <w:r>
          <w:rPr>
            <w:noProof/>
            <w:webHidden/>
          </w:rPr>
          <w:fldChar w:fldCharType="separate"/>
        </w:r>
        <w:r>
          <w:rPr>
            <w:noProof/>
            <w:webHidden/>
          </w:rPr>
          <w:t>57</w:t>
        </w:r>
        <w:r>
          <w:rPr>
            <w:noProof/>
            <w:webHidden/>
          </w:rPr>
          <w:fldChar w:fldCharType="end"/>
        </w:r>
      </w:hyperlink>
    </w:p>
    <w:p w:rsidR="00046E86" w:rsidRDefault="00046E86">
      <w:pPr>
        <w:pStyle w:val="TOC2"/>
        <w:tabs>
          <w:tab w:val="left" w:pos="880"/>
          <w:tab w:val="right" w:leader="dot" w:pos="9061"/>
        </w:tabs>
        <w:rPr>
          <w:rFonts w:asciiTheme="minorHAnsi" w:eastAsiaTheme="minorEastAsia" w:hAnsiTheme="minorHAnsi" w:cstheme="minorBidi"/>
          <w:noProof/>
          <w:sz w:val="22"/>
          <w:szCs w:val="22"/>
        </w:rPr>
      </w:pPr>
      <w:hyperlink w:anchor="_Toc308955183" w:history="1">
        <w:r w:rsidRPr="007B7AD8">
          <w:rPr>
            <w:rStyle w:val="Hyperlink"/>
            <w:noProof/>
          </w:rPr>
          <w:t>7.4.</w:t>
        </w:r>
        <w:r>
          <w:rPr>
            <w:rFonts w:asciiTheme="minorHAnsi" w:eastAsiaTheme="minorEastAsia" w:hAnsiTheme="minorHAnsi" w:cstheme="minorBidi"/>
            <w:noProof/>
            <w:sz w:val="22"/>
            <w:szCs w:val="22"/>
          </w:rPr>
          <w:tab/>
        </w:r>
        <w:r w:rsidRPr="007B7AD8">
          <w:rPr>
            <w:rStyle w:val="Hyperlink"/>
            <w:noProof/>
          </w:rPr>
          <w:t>The Main Toolbar</w:t>
        </w:r>
        <w:r>
          <w:rPr>
            <w:noProof/>
            <w:webHidden/>
          </w:rPr>
          <w:tab/>
        </w:r>
        <w:r>
          <w:rPr>
            <w:noProof/>
            <w:webHidden/>
          </w:rPr>
          <w:fldChar w:fldCharType="begin"/>
        </w:r>
        <w:r>
          <w:rPr>
            <w:noProof/>
            <w:webHidden/>
          </w:rPr>
          <w:instrText xml:space="preserve"> PAGEREF _Toc308955183 \h </w:instrText>
        </w:r>
        <w:r>
          <w:rPr>
            <w:noProof/>
            <w:webHidden/>
          </w:rPr>
        </w:r>
        <w:r>
          <w:rPr>
            <w:noProof/>
            <w:webHidden/>
          </w:rPr>
          <w:fldChar w:fldCharType="separate"/>
        </w:r>
        <w:r>
          <w:rPr>
            <w:noProof/>
            <w:webHidden/>
          </w:rPr>
          <w:t>58</w:t>
        </w:r>
        <w:r>
          <w:rPr>
            <w:noProof/>
            <w:webHidden/>
          </w:rPr>
          <w:fldChar w:fldCharType="end"/>
        </w:r>
      </w:hyperlink>
    </w:p>
    <w:p w:rsidR="00046E86" w:rsidRDefault="00046E86">
      <w:pPr>
        <w:pStyle w:val="TOC2"/>
        <w:tabs>
          <w:tab w:val="left" w:pos="880"/>
          <w:tab w:val="right" w:leader="dot" w:pos="9061"/>
        </w:tabs>
        <w:rPr>
          <w:rFonts w:asciiTheme="minorHAnsi" w:eastAsiaTheme="minorEastAsia" w:hAnsiTheme="minorHAnsi" w:cstheme="minorBidi"/>
          <w:noProof/>
          <w:sz w:val="22"/>
          <w:szCs w:val="22"/>
        </w:rPr>
      </w:pPr>
      <w:hyperlink w:anchor="_Toc308955184" w:history="1">
        <w:r w:rsidRPr="007B7AD8">
          <w:rPr>
            <w:rStyle w:val="Hyperlink"/>
            <w:noProof/>
          </w:rPr>
          <w:t>7.5.</w:t>
        </w:r>
        <w:r>
          <w:rPr>
            <w:rFonts w:asciiTheme="minorHAnsi" w:eastAsiaTheme="minorEastAsia" w:hAnsiTheme="minorHAnsi" w:cstheme="minorBidi"/>
            <w:noProof/>
            <w:sz w:val="22"/>
            <w:szCs w:val="22"/>
          </w:rPr>
          <w:tab/>
        </w:r>
        <w:r w:rsidRPr="007B7AD8">
          <w:rPr>
            <w:rStyle w:val="Hyperlink"/>
            <w:noProof/>
          </w:rPr>
          <w:t>The ToolBox</w:t>
        </w:r>
        <w:r>
          <w:rPr>
            <w:noProof/>
            <w:webHidden/>
          </w:rPr>
          <w:tab/>
        </w:r>
        <w:r>
          <w:rPr>
            <w:noProof/>
            <w:webHidden/>
          </w:rPr>
          <w:fldChar w:fldCharType="begin"/>
        </w:r>
        <w:r>
          <w:rPr>
            <w:noProof/>
            <w:webHidden/>
          </w:rPr>
          <w:instrText xml:space="preserve"> PAGEREF _Toc308955184 \h </w:instrText>
        </w:r>
        <w:r>
          <w:rPr>
            <w:noProof/>
            <w:webHidden/>
          </w:rPr>
        </w:r>
        <w:r>
          <w:rPr>
            <w:noProof/>
            <w:webHidden/>
          </w:rPr>
          <w:fldChar w:fldCharType="separate"/>
        </w:r>
        <w:r>
          <w:rPr>
            <w:noProof/>
            <w:webHidden/>
          </w:rPr>
          <w:t>60</w:t>
        </w:r>
        <w:r>
          <w:rPr>
            <w:noProof/>
            <w:webHidden/>
          </w:rPr>
          <w:fldChar w:fldCharType="end"/>
        </w:r>
      </w:hyperlink>
    </w:p>
    <w:p w:rsidR="00046E86" w:rsidRDefault="00046E86">
      <w:pPr>
        <w:pStyle w:val="TOC2"/>
        <w:tabs>
          <w:tab w:val="left" w:pos="880"/>
          <w:tab w:val="right" w:leader="dot" w:pos="9061"/>
        </w:tabs>
        <w:rPr>
          <w:rFonts w:asciiTheme="minorHAnsi" w:eastAsiaTheme="minorEastAsia" w:hAnsiTheme="minorHAnsi" w:cstheme="minorBidi"/>
          <w:noProof/>
          <w:sz w:val="22"/>
          <w:szCs w:val="22"/>
        </w:rPr>
      </w:pPr>
      <w:hyperlink w:anchor="_Toc308955185" w:history="1">
        <w:r w:rsidRPr="007B7AD8">
          <w:rPr>
            <w:rStyle w:val="Hyperlink"/>
            <w:noProof/>
          </w:rPr>
          <w:t>7.6.</w:t>
        </w:r>
        <w:r>
          <w:rPr>
            <w:rFonts w:asciiTheme="minorHAnsi" w:eastAsiaTheme="minorEastAsia" w:hAnsiTheme="minorHAnsi" w:cstheme="minorBidi"/>
            <w:noProof/>
            <w:sz w:val="22"/>
            <w:szCs w:val="22"/>
          </w:rPr>
          <w:tab/>
        </w:r>
        <w:r w:rsidRPr="007B7AD8">
          <w:rPr>
            <w:rStyle w:val="Hyperlink"/>
            <w:noProof/>
          </w:rPr>
          <w:t>Atom List Window</w:t>
        </w:r>
        <w:r>
          <w:rPr>
            <w:noProof/>
            <w:webHidden/>
          </w:rPr>
          <w:tab/>
        </w:r>
        <w:r>
          <w:rPr>
            <w:noProof/>
            <w:webHidden/>
          </w:rPr>
          <w:fldChar w:fldCharType="begin"/>
        </w:r>
        <w:r>
          <w:rPr>
            <w:noProof/>
            <w:webHidden/>
          </w:rPr>
          <w:instrText xml:space="preserve"> PAGEREF _Toc308955185 \h </w:instrText>
        </w:r>
        <w:r>
          <w:rPr>
            <w:noProof/>
            <w:webHidden/>
          </w:rPr>
        </w:r>
        <w:r>
          <w:rPr>
            <w:noProof/>
            <w:webHidden/>
          </w:rPr>
          <w:fldChar w:fldCharType="separate"/>
        </w:r>
        <w:r>
          <w:rPr>
            <w:noProof/>
            <w:webHidden/>
          </w:rPr>
          <w:t>61</w:t>
        </w:r>
        <w:r>
          <w:rPr>
            <w:noProof/>
            <w:webHidden/>
          </w:rPr>
          <w:fldChar w:fldCharType="end"/>
        </w:r>
      </w:hyperlink>
    </w:p>
    <w:p w:rsidR="00046E86" w:rsidRDefault="00046E86">
      <w:pPr>
        <w:pStyle w:val="TOC2"/>
        <w:tabs>
          <w:tab w:val="left" w:pos="880"/>
          <w:tab w:val="right" w:leader="dot" w:pos="9061"/>
        </w:tabs>
        <w:rPr>
          <w:rFonts w:asciiTheme="minorHAnsi" w:eastAsiaTheme="minorEastAsia" w:hAnsiTheme="minorHAnsi" w:cstheme="minorBidi"/>
          <w:noProof/>
          <w:sz w:val="22"/>
          <w:szCs w:val="22"/>
        </w:rPr>
      </w:pPr>
      <w:hyperlink w:anchor="_Toc308955186" w:history="1">
        <w:r w:rsidRPr="007B7AD8">
          <w:rPr>
            <w:rStyle w:val="Hyperlink"/>
            <w:noProof/>
          </w:rPr>
          <w:t>7.7.</w:t>
        </w:r>
        <w:r>
          <w:rPr>
            <w:rFonts w:asciiTheme="minorHAnsi" w:eastAsiaTheme="minorEastAsia" w:hAnsiTheme="minorHAnsi" w:cstheme="minorBidi"/>
            <w:noProof/>
            <w:sz w:val="22"/>
            <w:szCs w:val="22"/>
          </w:rPr>
          <w:tab/>
        </w:r>
        <w:r w:rsidRPr="007B7AD8">
          <w:rPr>
            <w:rStyle w:val="Hyperlink"/>
            <w:noProof/>
          </w:rPr>
          <w:t>Build Window</w:t>
        </w:r>
        <w:r>
          <w:rPr>
            <w:noProof/>
            <w:webHidden/>
          </w:rPr>
          <w:tab/>
        </w:r>
        <w:r>
          <w:rPr>
            <w:noProof/>
            <w:webHidden/>
          </w:rPr>
          <w:fldChar w:fldCharType="begin"/>
        </w:r>
        <w:r>
          <w:rPr>
            <w:noProof/>
            <w:webHidden/>
          </w:rPr>
          <w:instrText xml:space="preserve"> PAGEREF _Toc308955186 \h </w:instrText>
        </w:r>
        <w:r>
          <w:rPr>
            <w:noProof/>
            <w:webHidden/>
          </w:rPr>
        </w:r>
        <w:r>
          <w:rPr>
            <w:noProof/>
            <w:webHidden/>
          </w:rPr>
          <w:fldChar w:fldCharType="separate"/>
        </w:r>
        <w:r>
          <w:rPr>
            <w:noProof/>
            <w:webHidden/>
          </w:rPr>
          <w:t>62</w:t>
        </w:r>
        <w:r>
          <w:rPr>
            <w:noProof/>
            <w:webHidden/>
          </w:rPr>
          <w:fldChar w:fldCharType="end"/>
        </w:r>
      </w:hyperlink>
    </w:p>
    <w:p w:rsidR="00046E86" w:rsidRDefault="00046E86">
      <w:pPr>
        <w:pStyle w:val="TOC2"/>
        <w:tabs>
          <w:tab w:val="left" w:pos="880"/>
          <w:tab w:val="right" w:leader="dot" w:pos="9061"/>
        </w:tabs>
        <w:rPr>
          <w:rFonts w:asciiTheme="minorHAnsi" w:eastAsiaTheme="minorEastAsia" w:hAnsiTheme="minorHAnsi" w:cstheme="minorBidi"/>
          <w:noProof/>
          <w:sz w:val="22"/>
          <w:szCs w:val="22"/>
        </w:rPr>
      </w:pPr>
      <w:hyperlink w:anchor="_Toc308955187" w:history="1">
        <w:r w:rsidRPr="007B7AD8">
          <w:rPr>
            <w:rStyle w:val="Hyperlink"/>
            <w:noProof/>
          </w:rPr>
          <w:t>7.8.</w:t>
        </w:r>
        <w:r>
          <w:rPr>
            <w:rFonts w:asciiTheme="minorHAnsi" w:eastAsiaTheme="minorEastAsia" w:hAnsiTheme="minorHAnsi" w:cstheme="minorBidi"/>
            <w:noProof/>
            <w:sz w:val="22"/>
            <w:szCs w:val="22"/>
          </w:rPr>
          <w:tab/>
        </w:r>
        <w:r w:rsidRPr="007B7AD8">
          <w:rPr>
            <w:rStyle w:val="Hyperlink"/>
            <w:noProof/>
          </w:rPr>
          <w:t>Cell Definition Window</w:t>
        </w:r>
        <w:r>
          <w:rPr>
            <w:noProof/>
            <w:webHidden/>
          </w:rPr>
          <w:tab/>
        </w:r>
        <w:r>
          <w:rPr>
            <w:noProof/>
            <w:webHidden/>
          </w:rPr>
          <w:fldChar w:fldCharType="begin"/>
        </w:r>
        <w:r>
          <w:rPr>
            <w:noProof/>
            <w:webHidden/>
          </w:rPr>
          <w:instrText xml:space="preserve"> PAGEREF _Toc308955187 \h </w:instrText>
        </w:r>
        <w:r>
          <w:rPr>
            <w:noProof/>
            <w:webHidden/>
          </w:rPr>
        </w:r>
        <w:r>
          <w:rPr>
            <w:noProof/>
            <w:webHidden/>
          </w:rPr>
          <w:fldChar w:fldCharType="separate"/>
        </w:r>
        <w:r>
          <w:rPr>
            <w:noProof/>
            <w:webHidden/>
          </w:rPr>
          <w:t>64</w:t>
        </w:r>
        <w:r>
          <w:rPr>
            <w:noProof/>
            <w:webHidden/>
          </w:rPr>
          <w:fldChar w:fldCharType="end"/>
        </w:r>
      </w:hyperlink>
    </w:p>
    <w:p w:rsidR="00046E86" w:rsidRDefault="00046E86">
      <w:pPr>
        <w:pStyle w:val="TOC2"/>
        <w:tabs>
          <w:tab w:val="left" w:pos="880"/>
          <w:tab w:val="right" w:leader="dot" w:pos="9061"/>
        </w:tabs>
        <w:rPr>
          <w:rFonts w:asciiTheme="minorHAnsi" w:eastAsiaTheme="minorEastAsia" w:hAnsiTheme="minorHAnsi" w:cstheme="minorBidi"/>
          <w:noProof/>
          <w:sz w:val="22"/>
          <w:szCs w:val="22"/>
        </w:rPr>
      </w:pPr>
      <w:hyperlink w:anchor="_Toc308955188" w:history="1">
        <w:r w:rsidRPr="007B7AD8">
          <w:rPr>
            <w:rStyle w:val="Hyperlink"/>
            <w:noProof/>
          </w:rPr>
          <w:t>7.9.</w:t>
        </w:r>
        <w:r>
          <w:rPr>
            <w:rFonts w:asciiTheme="minorHAnsi" w:eastAsiaTheme="minorEastAsia" w:hAnsiTheme="minorHAnsi" w:cstheme="minorBidi"/>
            <w:noProof/>
            <w:sz w:val="22"/>
            <w:szCs w:val="22"/>
          </w:rPr>
          <w:tab/>
        </w:r>
        <w:r w:rsidRPr="007B7AD8">
          <w:rPr>
            <w:rStyle w:val="Hyperlink"/>
            <w:noProof/>
          </w:rPr>
          <w:t>Cell Transform Window</w:t>
        </w:r>
        <w:r>
          <w:rPr>
            <w:noProof/>
            <w:webHidden/>
          </w:rPr>
          <w:tab/>
        </w:r>
        <w:r>
          <w:rPr>
            <w:noProof/>
            <w:webHidden/>
          </w:rPr>
          <w:fldChar w:fldCharType="begin"/>
        </w:r>
        <w:r>
          <w:rPr>
            <w:noProof/>
            <w:webHidden/>
          </w:rPr>
          <w:instrText xml:space="preserve"> PAGEREF _Toc308955188 \h </w:instrText>
        </w:r>
        <w:r>
          <w:rPr>
            <w:noProof/>
            <w:webHidden/>
          </w:rPr>
        </w:r>
        <w:r>
          <w:rPr>
            <w:noProof/>
            <w:webHidden/>
          </w:rPr>
          <w:fldChar w:fldCharType="separate"/>
        </w:r>
        <w:r>
          <w:rPr>
            <w:noProof/>
            <w:webHidden/>
          </w:rPr>
          <w:t>65</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189" w:history="1">
        <w:r w:rsidRPr="007B7AD8">
          <w:rPr>
            <w:rStyle w:val="Hyperlink"/>
            <w:noProof/>
          </w:rPr>
          <w:t>7.10.</w:t>
        </w:r>
        <w:r>
          <w:rPr>
            <w:rFonts w:asciiTheme="minorHAnsi" w:eastAsiaTheme="minorEastAsia" w:hAnsiTheme="minorHAnsi" w:cstheme="minorBidi"/>
            <w:noProof/>
            <w:sz w:val="22"/>
            <w:szCs w:val="22"/>
          </w:rPr>
          <w:tab/>
        </w:r>
        <w:r w:rsidRPr="007B7AD8">
          <w:rPr>
            <w:rStyle w:val="Hyperlink"/>
            <w:noProof/>
          </w:rPr>
          <w:t>Command Window</w:t>
        </w:r>
        <w:r>
          <w:rPr>
            <w:noProof/>
            <w:webHidden/>
          </w:rPr>
          <w:tab/>
        </w:r>
        <w:r>
          <w:rPr>
            <w:noProof/>
            <w:webHidden/>
          </w:rPr>
          <w:fldChar w:fldCharType="begin"/>
        </w:r>
        <w:r>
          <w:rPr>
            <w:noProof/>
            <w:webHidden/>
          </w:rPr>
          <w:instrText xml:space="preserve"> PAGEREF _Toc308955189 \h </w:instrText>
        </w:r>
        <w:r>
          <w:rPr>
            <w:noProof/>
            <w:webHidden/>
          </w:rPr>
        </w:r>
        <w:r>
          <w:rPr>
            <w:noProof/>
            <w:webHidden/>
          </w:rPr>
          <w:fldChar w:fldCharType="separate"/>
        </w:r>
        <w:r>
          <w:rPr>
            <w:noProof/>
            <w:webHidden/>
          </w:rPr>
          <w:t>67</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190" w:history="1">
        <w:r w:rsidRPr="007B7AD8">
          <w:rPr>
            <w:rStyle w:val="Hyperlink"/>
            <w:noProof/>
          </w:rPr>
          <w:t>7.11.</w:t>
        </w:r>
        <w:r>
          <w:rPr>
            <w:rFonts w:asciiTheme="minorHAnsi" w:eastAsiaTheme="minorEastAsia" w:hAnsiTheme="minorHAnsi" w:cstheme="minorBidi"/>
            <w:noProof/>
            <w:sz w:val="22"/>
            <w:szCs w:val="22"/>
          </w:rPr>
          <w:tab/>
        </w:r>
        <w:r w:rsidRPr="007B7AD8">
          <w:rPr>
            <w:rStyle w:val="Hyperlink"/>
            <w:noProof/>
          </w:rPr>
          <w:t>Disorder Builder Wizard</w:t>
        </w:r>
        <w:r>
          <w:rPr>
            <w:noProof/>
            <w:webHidden/>
          </w:rPr>
          <w:tab/>
        </w:r>
        <w:r>
          <w:rPr>
            <w:noProof/>
            <w:webHidden/>
          </w:rPr>
          <w:fldChar w:fldCharType="begin"/>
        </w:r>
        <w:r>
          <w:rPr>
            <w:noProof/>
            <w:webHidden/>
          </w:rPr>
          <w:instrText xml:space="preserve"> PAGEREF _Toc308955190 \h </w:instrText>
        </w:r>
        <w:r>
          <w:rPr>
            <w:noProof/>
            <w:webHidden/>
          </w:rPr>
        </w:r>
        <w:r>
          <w:rPr>
            <w:noProof/>
            <w:webHidden/>
          </w:rPr>
          <w:fldChar w:fldCharType="separate"/>
        </w:r>
        <w:r>
          <w:rPr>
            <w:noProof/>
            <w:webHidden/>
          </w:rPr>
          <w:t>70</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191" w:history="1">
        <w:r w:rsidRPr="007B7AD8">
          <w:rPr>
            <w:rStyle w:val="Hyperlink"/>
            <w:noProof/>
          </w:rPr>
          <w:t>7.12.</w:t>
        </w:r>
        <w:r>
          <w:rPr>
            <w:rFonts w:asciiTheme="minorHAnsi" w:eastAsiaTheme="minorEastAsia" w:hAnsiTheme="minorHAnsi" w:cstheme="minorBidi"/>
            <w:noProof/>
            <w:sz w:val="22"/>
            <w:szCs w:val="22"/>
          </w:rPr>
          <w:tab/>
        </w:r>
        <w:r w:rsidRPr="007B7AD8">
          <w:rPr>
            <w:rStyle w:val="Hyperlink"/>
            <w:noProof/>
          </w:rPr>
          <w:t>Forcefields Window</w:t>
        </w:r>
        <w:r>
          <w:rPr>
            <w:noProof/>
            <w:webHidden/>
          </w:rPr>
          <w:tab/>
        </w:r>
        <w:r>
          <w:rPr>
            <w:noProof/>
            <w:webHidden/>
          </w:rPr>
          <w:fldChar w:fldCharType="begin"/>
        </w:r>
        <w:r>
          <w:rPr>
            <w:noProof/>
            <w:webHidden/>
          </w:rPr>
          <w:instrText xml:space="preserve"> PAGEREF _Toc308955191 \h </w:instrText>
        </w:r>
        <w:r>
          <w:rPr>
            <w:noProof/>
            <w:webHidden/>
          </w:rPr>
        </w:r>
        <w:r>
          <w:rPr>
            <w:noProof/>
            <w:webHidden/>
          </w:rPr>
          <w:fldChar w:fldCharType="separate"/>
        </w:r>
        <w:r>
          <w:rPr>
            <w:noProof/>
            <w:webHidden/>
          </w:rPr>
          <w:t>75</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192" w:history="1">
        <w:r w:rsidRPr="007B7AD8">
          <w:rPr>
            <w:rStyle w:val="Hyperlink"/>
            <w:noProof/>
          </w:rPr>
          <w:t>7.13.</w:t>
        </w:r>
        <w:r>
          <w:rPr>
            <w:rFonts w:asciiTheme="minorHAnsi" w:eastAsiaTheme="minorEastAsia" w:hAnsiTheme="minorHAnsi" w:cstheme="minorBidi"/>
            <w:noProof/>
            <w:sz w:val="22"/>
            <w:szCs w:val="22"/>
          </w:rPr>
          <w:tab/>
        </w:r>
        <w:r w:rsidRPr="007B7AD8">
          <w:rPr>
            <w:rStyle w:val="Hyperlink"/>
            <w:noProof/>
          </w:rPr>
          <w:t>Fragments Window</w:t>
        </w:r>
        <w:r>
          <w:rPr>
            <w:noProof/>
            <w:webHidden/>
          </w:rPr>
          <w:tab/>
        </w:r>
        <w:r>
          <w:rPr>
            <w:noProof/>
            <w:webHidden/>
          </w:rPr>
          <w:fldChar w:fldCharType="begin"/>
        </w:r>
        <w:r>
          <w:rPr>
            <w:noProof/>
            <w:webHidden/>
          </w:rPr>
          <w:instrText xml:space="preserve"> PAGEREF _Toc308955192 \h </w:instrText>
        </w:r>
        <w:r>
          <w:rPr>
            <w:noProof/>
            <w:webHidden/>
          </w:rPr>
        </w:r>
        <w:r>
          <w:rPr>
            <w:noProof/>
            <w:webHidden/>
          </w:rPr>
          <w:fldChar w:fldCharType="separate"/>
        </w:r>
        <w:r>
          <w:rPr>
            <w:noProof/>
            <w:webHidden/>
          </w:rPr>
          <w:t>78</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193" w:history="1">
        <w:r w:rsidRPr="007B7AD8">
          <w:rPr>
            <w:rStyle w:val="Hyperlink"/>
            <w:noProof/>
          </w:rPr>
          <w:t>7.14.</w:t>
        </w:r>
        <w:r>
          <w:rPr>
            <w:rFonts w:asciiTheme="minorHAnsi" w:eastAsiaTheme="minorEastAsia" w:hAnsiTheme="minorHAnsi" w:cstheme="minorBidi"/>
            <w:noProof/>
            <w:sz w:val="22"/>
            <w:szCs w:val="22"/>
          </w:rPr>
          <w:tab/>
        </w:r>
        <w:r w:rsidRPr="007B7AD8">
          <w:rPr>
            <w:rStyle w:val="Hyperlink"/>
            <w:noProof/>
          </w:rPr>
          <w:t>Geometry Window</w:t>
        </w:r>
        <w:r>
          <w:rPr>
            <w:noProof/>
            <w:webHidden/>
          </w:rPr>
          <w:tab/>
        </w:r>
        <w:r>
          <w:rPr>
            <w:noProof/>
            <w:webHidden/>
          </w:rPr>
          <w:fldChar w:fldCharType="begin"/>
        </w:r>
        <w:r>
          <w:rPr>
            <w:noProof/>
            <w:webHidden/>
          </w:rPr>
          <w:instrText xml:space="preserve"> PAGEREF _Toc308955193 \h </w:instrText>
        </w:r>
        <w:r>
          <w:rPr>
            <w:noProof/>
            <w:webHidden/>
          </w:rPr>
        </w:r>
        <w:r>
          <w:rPr>
            <w:noProof/>
            <w:webHidden/>
          </w:rPr>
          <w:fldChar w:fldCharType="separate"/>
        </w:r>
        <w:r>
          <w:rPr>
            <w:noProof/>
            <w:webHidden/>
          </w:rPr>
          <w:t>80</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194" w:history="1">
        <w:r w:rsidRPr="007B7AD8">
          <w:rPr>
            <w:rStyle w:val="Hyperlink"/>
            <w:noProof/>
          </w:rPr>
          <w:t>7.15.</w:t>
        </w:r>
        <w:r>
          <w:rPr>
            <w:rFonts w:asciiTheme="minorHAnsi" w:eastAsiaTheme="minorEastAsia" w:hAnsiTheme="minorHAnsi" w:cstheme="minorBidi"/>
            <w:noProof/>
            <w:sz w:val="22"/>
            <w:szCs w:val="22"/>
          </w:rPr>
          <w:tab/>
        </w:r>
        <w:r w:rsidRPr="007B7AD8">
          <w:rPr>
            <w:rStyle w:val="Hyperlink"/>
            <w:noProof/>
          </w:rPr>
          <w:t>Glyphs Window</w:t>
        </w:r>
        <w:r>
          <w:rPr>
            <w:noProof/>
            <w:webHidden/>
          </w:rPr>
          <w:tab/>
        </w:r>
        <w:r>
          <w:rPr>
            <w:noProof/>
            <w:webHidden/>
          </w:rPr>
          <w:fldChar w:fldCharType="begin"/>
        </w:r>
        <w:r>
          <w:rPr>
            <w:noProof/>
            <w:webHidden/>
          </w:rPr>
          <w:instrText xml:space="preserve"> PAGEREF _Toc308955194 \h </w:instrText>
        </w:r>
        <w:r>
          <w:rPr>
            <w:noProof/>
            <w:webHidden/>
          </w:rPr>
        </w:r>
        <w:r>
          <w:rPr>
            <w:noProof/>
            <w:webHidden/>
          </w:rPr>
          <w:fldChar w:fldCharType="separate"/>
        </w:r>
        <w:r>
          <w:rPr>
            <w:noProof/>
            <w:webHidden/>
          </w:rPr>
          <w:t>81</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195" w:history="1">
        <w:r w:rsidRPr="007B7AD8">
          <w:rPr>
            <w:rStyle w:val="Hyperlink"/>
            <w:noProof/>
          </w:rPr>
          <w:t>7.16.</w:t>
        </w:r>
        <w:r>
          <w:rPr>
            <w:rFonts w:asciiTheme="minorHAnsi" w:eastAsiaTheme="minorEastAsia" w:hAnsiTheme="minorHAnsi" w:cstheme="minorBidi"/>
            <w:noProof/>
            <w:sz w:val="22"/>
            <w:szCs w:val="22"/>
          </w:rPr>
          <w:tab/>
        </w:r>
        <w:r w:rsidRPr="007B7AD8">
          <w:rPr>
            <w:rStyle w:val="Hyperlink"/>
            <w:noProof/>
          </w:rPr>
          <w:t>Grids Window</w:t>
        </w:r>
        <w:r>
          <w:rPr>
            <w:noProof/>
            <w:webHidden/>
          </w:rPr>
          <w:tab/>
        </w:r>
        <w:r>
          <w:rPr>
            <w:noProof/>
            <w:webHidden/>
          </w:rPr>
          <w:fldChar w:fldCharType="begin"/>
        </w:r>
        <w:r>
          <w:rPr>
            <w:noProof/>
            <w:webHidden/>
          </w:rPr>
          <w:instrText xml:space="preserve"> PAGEREF _Toc308955195 \h </w:instrText>
        </w:r>
        <w:r>
          <w:rPr>
            <w:noProof/>
            <w:webHidden/>
          </w:rPr>
        </w:r>
        <w:r>
          <w:rPr>
            <w:noProof/>
            <w:webHidden/>
          </w:rPr>
          <w:fldChar w:fldCharType="separate"/>
        </w:r>
        <w:r>
          <w:rPr>
            <w:noProof/>
            <w:webHidden/>
          </w:rPr>
          <w:t>82</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196" w:history="1">
        <w:r w:rsidRPr="007B7AD8">
          <w:rPr>
            <w:rStyle w:val="Hyperlink"/>
            <w:noProof/>
          </w:rPr>
          <w:t>7.17.</w:t>
        </w:r>
        <w:r>
          <w:rPr>
            <w:rFonts w:asciiTheme="minorHAnsi" w:eastAsiaTheme="minorEastAsia" w:hAnsiTheme="minorHAnsi" w:cstheme="minorBidi"/>
            <w:noProof/>
            <w:sz w:val="22"/>
            <w:szCs w:val="22"/>
          </w:rPr>
          <w:tab/>
        </w:r>
        <w:r w:rsidRPr="007B7AD8">
          <w:rPr>
            <w:rStyle w:val="Hyperlink"/>
            <w:noProof/>
          </w:rPr>
          <w:t>Messages Window</w:t>
        </w:r>
        <w:r>
          <w:rPr>
            <w:noProof/>
            <w:webHidden/>
          </w:rPr>
          <w:tab/>
        </w:r>
        <w:r>
          <w:rPr>
            <w:noProof/>
            <w:webHidden/>
          </w:rPr>
          <w:fldChar w:fldCharType="begin"/>
        </w:r>
        <w:r>
          <w:rPr>
            <w:noProof/>
            <w:webHidden/>
          </w:rPr>
          <w:instrText xml:space="preserve"> PAGEREF _Toc308955196 \h </w:instrText>
        </w:r>
        <w:r>
          <w:rPr>
            <w:noProof/>
            <w:webHidden/>
          </w:rPr>
        </w:r>
        <w:r>
          <w:rPr>
            <w:noProof/>
            <w:webHidden/>
          </w:rPr>
          <w:fldChar w:fldCharType="separate"/>
        </w:r>
        <w:r>
          <w:rPr>
            <w:noProof/>
            <w:webHidden/>
          </w:rPr>
          <w:t>85</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197" w:history="1">
        <w:r w:rsidRPr="007B7AD8">
          <w:rPr>
            <w:rStyle w:val="Hyperlink"/>
            <w:noProof/>
          </w:rPr>
          <w:t>7.18.</w:t>
        </w:r>
        <w:r>
          <w:rPr>
            <w:rFonts w:asciiTheme="minorHAnsi" w:eastAsiaTheme="minorEastAsia" w:hAnsiTheme="minorHAnsi" w:cstheme="minorBidi"/>
            <w:noProof/>
            <w:sz w:val="22"/>
            <w:szCs w:val="22"/>
          </w:rPr>
          <w:tab/>
        </w:r>
        <w:r w:rsidRPr="007B7AD8">
          <w:rPr>
            <w:rStyle w:val="Hyperlink"/>
            <w:noProof/>
          </w:rPr>
          <w:t>Position Window</w:t>
        </w:r>
        <w:r>
          <w:rPr>
            <w:noProof/>
            <w:webHidden/>
          </w:rPr>
          <w:tab/>
        </w:r>
        <w:r>
          <w:rPr>
            <w:noProof/>
            <w:webHidden/>
          </w:rPr>
          <w:fldChar w:fldCharType="begin"/>
        </w:r>
        <w:r>
          <w:rPr>
            <w:noProof/>
            <w:webHidden/>
          </w:rPr>
          <w:instrText xml:space="preserve"> PAGEREF _Toc308955197 \h </w:instrText>
        </w:r>
        <w:r>
          <w:rPr>
            <w:noProof/>
            <w:webHidden/>
          </w:rPr>
        </w:r>
        <w:r>
          <w:rPr>
            <w:noProof/>
            <w:webHidden/>
          </w:rPr>
          <w:fldChar w:fldCharType="separate"/>
        </w:r>
        <w:r>
          <w:rPr>
            <w:noProof/>
            <w:webHidden/>
          </w:rPr>
          <w:t>86</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198" w:history="1">
        <w:r w:rsidRPr="007B7AD8">
          <w:rPr>
            <w:rStyle w:val="Hyperlink"/>
            <w:noProof/>
          </w:rPr>
          <w:t>7.19.</w:t>
        </w:r>
        <w:r>
          <w:rPr>
            <w:rFonts w:asciiTheme="minorHAnsi" w:eastAsiaTheme="minorEastAsia" w:hAnsiTheme="minorHAnsi" w:cstheme="minorBidi"/>
            <w:noProof/>
            <w:sz w:val="22"/>
            <w:szCs w:val="22"/>
          </w:rPr>
          <w:tab/>
        </w:r>
        <w:r w:rsidRPr="007B7AD8">
          <w:rPr>
            <w:rStyle w:val="Hyperlink"/>
            <w:noProof/>
          </w:rPr>
          <w:t>Select Window</w:t>
        </w:r>
        <w:r>
          <w:rPr>
            <w:noProof/>
            <w:webHidden/>
          </w:rPr>
          <w:tab/>
        </w:r>
        <w:r>
          <w:rPr>
            <w:noProof/>
            <w:webHidden/>
          </w:rPr>
          <w:fldChar w:fldCharType="begin"/>
        </w:r>
        <w:r>
          <w:rPr>
            <w:noProof/>
            <w:webHidden/>
          </w:rPr>
          <w:instrText xml:space="preserve"> PAGEREF _Toc308955198 \h </w:instrText>
        </w:r>
        <w:r>
          <w:rPr>
            <w:noProof/>
            <w:webHidden/>
          </w:rPr>
        </w:r>
        <w:r>
          <w:rPr>
            <w:noProof/>
            <w:webHidden/>
          </w:rPr>
          <w:fldChar w:fldCharType="separate"/>
        </w:r>
        <w:r>
          <w:rPr>
            <w:noProof/>
            <w:webHidden/>
          </w:rPr>
          <w:t>89</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199" w:history="1">
        <w:r w:rsidRPr="007B7AD8">
          <w:rPr>
            <w:rStyle w:val="Hyperlink"/>
            <w:noProof/>
          </w:rPr>
          <w:t>7.20.</w:t>
        </w:r>
        <w:r>
          <w:rPr>
            <w:rFonts w:asciiTheme="minorHAnsi" w:eastAsiaTheme="minorEastAsia" w:hAnsiTheme="minorHAnsi" w:cstheme="minorBidi"/>
            <w:noProof/>
            <w:sz w:val="22"/>
            <w:szCs w:val="22"/>
          </w:rPr>
          <w:tab/>
        </w:r>
        <w:r w:rsidRPr="007B7AD8">
          <w:rPr>
            <w:rStyle w:val="Hyperlink"/>
            <w:noProof/>
          </w:rPr>
          <w:t>Trajectory Window</w:t>
        </w:r>
        <w:r>
          <w:rPr>
            <w:noProof/>
            <w:webHidden/>
          </w:rPr>
          <w:tab/>
        </w:r>
        <w:r>
          <w:rPr>
            <w:noProof/>
            <w:webHidden/>
          </w:rPr>
          <w:fldChar w:fldCharType="begin"/>
        </w:r>
        <w:r>
          <w:rPr>
            <w:noProof/>
            <w:webHidden/>
          </w:rPr>
          <w:instrText xml:space="preserve"> PAGEREF _Toc308955199 \h </w:instrText>
        </w:r>
        <w:r>
          <w:rPr>
            <w:noProof/>
            <w:webHidden/>
          </w:rPr>
        </w:r>
        <w:r>
          <w:rPr>
            <w:noProof/>
            <w:webHidden/>
          </w:rPr>
          <w:fldChar w:fldCharType="separate"/>
        </w:r>
        <w:r>
          <w:rPr>
            <w:noProof/>
            <w:webHidden/>
          </w:rPr>
          <w:t>91</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00" w:history="1">
        <w:r w:rsidRPr="007B7AD8">
          <w:rPr>
            <w:rStyle w:val="Hyperlink"/>
            <w:noProof/>
          </w:rPr>
          <w:t>7.21.</w:t>
        </w:r>
        <w:r>
          <w:rPr>
            <w:rFonts w:asciiTheme="minorHAnsi" w:eastAsiaTheme="minorEastAsia" w:hAnsiTheme="minorHAnsi" w:cstheme="minorBidi"/>
            <w:noProof/>
            <w:sz w:val="22"/>
            <w:szCs w:val="22"/>
          </w:rPr>
          <w:tab/>
        </w:r>
        <w:r w:rsidRPr="007B7AD8">
          <w:rPr>
            <w:rStyle w:val="Hyperlink"/>
            <w:noProof/>
          </w:rPr>
          <w:t>Transform Window</w:t>
        </w:r>
        <w:r>
          <w:rPr>
            <w:noProof/>
            <w:webHidden/>
          </w:rPr>
          <w:tab/>
        </w:r>
        <w:r>
          <w:rPr>
            <w:noProof/>
            <w:webHidden/>
          </w:rPr>
          <w:fldChar w:fldCharType="begin"/>
        </w:r>
        <w:r>
          <w:rPr>
            <w:noProof/>
            <w:webHidden/>
          </w:rPr>
          <w:instrText xml:space="preserve"> PAGEREF _Toc308955200 \h </w:instrText>
        </w:r>
        <w:r>
          <w:rPr>
            <w:noProof/>
            <w:webHidden/>
          </w:rPr>
        </w:r>
        <w:r>
          <w:rPr>
            <w:noProof/>
            <w:webHidden/>
          </w:rPr>
          <w:fldChar w:fldCharType="separate"/>
        </w:r>
        <w:r>
          <w:rPr>
            <w:noProof/>
            <w:webHidden/>
          </w:rPr>
          <w:t>92</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01" w:history="1">
        <w:r w:rsidRPr="007B7AD8">
          <w:rPr>
            <w:rStyle w:val="Hyperlink"/>
            <w:noProof/>
          </w:rPr>
          <w:t>7.22.</w:t>
        </w:r>
        <w:r>
          <w:rPr>
            <w:rFonts w:asciiTheme="minorHAnsi" w:eastAsiaTheme="minorEastAsia" w:hAnsiTheme="minorHAnsi" w:cstheme="minorBidi"/>
            <w:noProof/>
            <w:sz w:val="22"/>
            <w:szCs w:val="22"/>
          </w:rPr>
          <w:tab/>
        </w:r>
        <w:r w:rsidRPr="007B7AD8">
          <w:rPr>
            <w:rStyle w:val="Hyperlink"/>
            <w:noProof/>
          </w:rPr>
          <w:t>ZMatrix Window</w:t>
        </w:r>
        <w:r>
          <w:rPr>
            <w:noProof/>
            <w:webHidden/>
          </w:rPr>
          <w:tab/>
        </w:r>
        <w:r>
          <w:rPr>
            <w:noProof/>
            <w:webHidden/>
          </w:rPr>
          <w:fldChar w:fldCharType="begin"/>
        </w:r>
        <w:r>
          <w:rPr>
            <w:noProof/>
            <w:webHidden/>
          </w:rPr>
          <w:instrText xml:space="preserve"> PAGEREF _Toc308955201 \h </w:instrText>
        </w:r>
        <w:r>
          <w:rPr>
            <w:noProof/>
            <w:webHidden/>
          </w:rPr>
        </w:r>
        <w:r>
          <w:rPr>
            <w:noProof/>
            <w:webHidden/>
          </w:rPr>
          <w:fldChar w:fldCharType="separate"/>
        </w:r>
        <w:r>
          <w:rPr>
            <w:noProof/>
            <w:webHidden/>
          </w:rPr>
          <w:t>95</w:t>
        </w:r>
        <w:r>
          <w:rPr>
            <w:noProof/>
            <w:webHidden/>
          </w:rPr>
          <w:fldChar w:fldCharType="end"/>
        </w:r>
      </w:hyperlink>
    </w:p>
    <w:p w:rsidR="00046E86" w:rsidRDefault="00046E86">
      <w:pPr>
        <w:pStyle w:val="TOC1"/>
        <w:tabs>
          <w:tab w:val="left" w:pos="480"/>
          <w:tab w:val="right" w:leader="dot" w:pos="9061"/>
        </w:tabs>
        <w:rPr>
          <w:rFonts w:asciiTheme="minorHAnsi" w:eastAsiaTheme="minorEastAsia" w:hAnsiTheme="minorHAnsi" w:cstheme="minorBidi"/>
          <w:noProof/>
          <w:sz w:val="22"/>
          <w:szCs w:val="22"/>
        </w:rPr>
      </w:pPr>
      <w:hyperlink w:anchor="_Toc308955202" w:history="1">
        <w:r w:rsidRPr="007B7AD8">
          <w:rPr>
            <w:rStyle w:val="Hyperlink"/>
            <w:noProof/>
          </w:rPr>
          <w:t>8.</w:t>
        </w:r>
        <w:r>
          <w:rPr>
            <w:rFonts w:asciiTheme="minorHAnsi" w:eastAsiaTheme="minorEastAsia" w:hAnsiTheme="minorHAnsi" w:cstheme="minorBidi"/>
            <w:noProof/>
            <w:sz w:val="22"/>
            <w:szCs w:val="22"/>
          </w:rPr>
          <w:tab/>
        </w:r>
        <w:r w:rsidRPr="007B7AD8">
          <w:rPr>
            <w:rStyle w:val="Hyperlink"/>
            <w:noProof/>
          </w:rPr>
          <w:t>Command Language</w:t>
        </w:r>
        <w:r>
          <w:rPr>
            <w:noProof/>
            <w:webHidden/>
          </w:rPr>
          <w:tab/>
        </w:r>
        <w:r>
          <w:rPr>
            <w:noProof/>
            <w:webHidden/>
          </w:rPr>
          <w:fldChar w:fldCharType="begin"/>
        </w:r>
        <w:r>
          <w:rPr>
            <w:noProof/>
            <w:webHidden/>
          </w:rPr>
          <w:instrText xml:space="preserve"> PAGEREF _Toc308955202 \h </w:instrText>
        </w:r>
        <w:r>
          <w:rPr>
            <w:noProof/>
            <w:webHidden/>
          </w:rPr>
        </w:r>
        <w:r>
          <w:rPr>
            <w:noProof/>
            <w:webHidden/>
          </w:rPr>
          <w:fldChar w:fldCharType="separate"/>
        </w:r>
        <w:r>
          <w:rPr>
            <w:noProof/>
            <w:webHidden/>
          </w:rPr>
          <w:t>96</w:t>
        </w:r>
        <w:r>
          <w:rPr>
            <w:noProof/>
            <w:webHidden/>
          </w:rPr>
          <w:fldChar w:fldCharType="end"/>
        </w:r>
      </w:hyperlink>
    </w:p>
    <w:p w:rsidR="00046E86" w:rsidRDefault="00046E86">
      <w:pPr>
        <w:pStyle w:val="TOC2"/>
        <w:tabs>
          <w:tab w:val="left" w:pos="880"/>
          <w:tab w:val="right" w:leader="dot" w:pos="9061"/>
        </w:tabs>
        <w:rPr>
          <w:rFonts w:asciiTheme="minorHAnsi" w:eastAsiaTheme="minorEastAsia" w:hAnsiTheme="minorHAnsi" w:cstheme="minorBidi"/>
          <w:noProof/>
          <w:sz w:val="22"/>
          <w:szCs w:val="22"/>
        </w:rPr>
      </w:pPr>
      <w:hyperlink w:anchor="_Toc308955203" w:history="1">
        <w:r w:rsidRPr="007B7AD8">
          <w:rPr>
            <w:rStyle w:val="Hyperlink"/>
            <w:noProof/>
          </w:rPr>
          <w:t>8.1.</w:t>
        </w:r>
        <w:r>
          <w:rPr>
            <w:rFonts w:asciiTheme="minorHAnsi" w:eastAsiaTheme="minorEastAsia" w:hAnsiTheme="minorHAnsi" w:cstheme="minorBidi"/>
            <w:noProof/>
            <w:sz w:val="22"/>
            <w:szCs w:val="22"/>
          </w:rPr>
          <w:tab/>
        </w:r>
        <w:r w:rsidRPr="007B7AD8">
          <w:rPr>
            <w:rStyle w:val="Hyperlink"/>
            <w:noProof/>
          </w:rPr>
          <w:t>Command Language Overview</w:t>
        </w:r>
        <w:r>
          <w:rPr>
            <w:noProof/>
            <w:webHidden/>
          </w:rPr>
          <w:tab/>
        </w:r>
        <w:r>
          <w:rPr>
            <w:noProof/>
            <w:webHidden/>
          </w:rPr>
          <w:fldChar w:fldCharType="begin"/>
        </w:r>
        <w:r>
          <w:rPr>
            <w:noProof/>
            <w:webHidden/>
          </w:rPr>
          <w:instrText xml:space="preserve"> PAGEREF _Toc308955203 \h </w:instrText>
        </w:r>
        <w:r>
          <w:rPr>
            <w:noProof/>
            <w:webHidden/>
          </w:rPr>
        </w:r>
        <w:r>
          <w:rPr>
            <w:noProof/>
            <w:webHidden/>
          </w:rPr>
          <w:fldChar w:fldCharType="separate"/>
        </w:r>
        <w:r>
          <w:rPr>
            <w:noProof/>
            <w:webHidden/>
          </w:rPr>
          <w:t>96</w:t>
        </w:r>
        <w:r>
          <w:rPr>
            <w:noProof/>
            <w:webHidden/>
          </w:rPr>
          <w:fldChar w:fldCharType="end"/>
        </w:r>
      </w:hyperlink>
    </w:p>
    <w:p w:rsidR="00046E86" w:rsidRDefault="00046E86">
      <w:pPr>
        <w:pStyle w:val="TOC2"/>
        <w:tabs>
          <w:tab w:val="left" w:pos="880"/>
          <w:tab w:val="right" w:leader="dot" w:pos="9061"/>
        </w:tabs>
        <w:rPr>
          <w:rFonts w:asciiTheme="minorHAnsi" w:eastAsiaTheme="minorEastAsia" w:hAnsiTheme="minorHAnsi" w:cstheme="minorBidi"/>
          <w:noProof/>
          <w:sz w:val="22"/>
          <w:szCs w:val="22"/>
        </w:rPr>
      </w:pPr>
      <w:hyperlink w:anchor="_Toc308955204" w:history="1">
        <w:r w:rsidRPr="007B7AD8">
          <w:rPr>
            <w:rStyle w:val="Hyperlink"/>
            <w:noProof/>
          </w:rPr>
          <w:t>8.2.</w:t>
        </w:r>
        <w:r>
          <w:rPr>
            <w:rFonts w:asciiTheme="minorHAnsi" w:eastAsiaTheme="minorEastAsia" w:hAnsiTheme="minorHAnsi" w:cstheme="minorBidi"/>
            <w:noProof/>
            <w:sz w:val="22"/>
            <w:szCs w:val="22"/>
          </w:rPr>
          <w:tab/>
        </w:r>
        <w:r w:rsidRPr="007B7AD8">
          <w:rPr>
            <w:rStyle w:val="Hyperlink"/>
            <w:noProof/>
          </w:rPr>
          <w:t>Variable Types</w:t>
        </w:r>
        <w:r>
          <w:rPr>
            <w:noProof/>
            <w:webHidden/>
          </w:rPr>
          <w:tab/>
        </w:r>
        <w:r>
          <w:rPr>
            <w:noProof/>
            <w:webHidden/>
          </w:rPr>
          <w:fldChar w:fldCharType="begin"/>
        </w:r>
        <w:r>
          <w:rPr>
            <w:noProof/>
            <w:webHidden/>
          </w:rPr>
          <w:instrText xml:space="preserve"> PAGEREF _Toc308955204 \h </w:instrText>
        </w:r>
        <w:r>
          <w:rPr>
            <w:noProof/>
            <w:webHidden/>
          </w:rPr>
        </w:r>
        <w:r>
          <w:rPr>
            <w:noProof/>
            <w:webHidden/>
          </w:rPr>
          <w:fldChar w:fldCharType="separate"/>
        </w:r>
        <w:r>
          <w:rPr>
            <w:noProof/>
            <w:webHidden/>
          </w:rPr>
          <w:t>102</w:t>
        </w:r>
        <w:r>
          <w:rPr>
            <w:noProof/>
            <w:webHidden/>
          </w:rPr>
          <w:fldChar w:fldCharType="end"/>
        </w:r>
      </w:hyperlink>
    </w:p>
    <w:p w:rsidR="00046E86" w:rsidRDefault="00046E86">
      <w:pPr>
        <w:pStyle w:val="TOC2"/>
        <w:tabs>
          <w:tab w:val="left" w:pos="880"/>
          <w:tab w:val="right" w:leader="dot" w:pos="9061"/>
        </w:tabs>
        <w:rPr>
          <w:rFonts w:asciiTheme="minorHAnsi" w:eastAsiaTheme="minorEastAsia" w:hAnsiTheme="minorHAnsi" w:cstheme="minorBidi"/>
          <w:noProof/>
          <w:sz w:val="22"/>
          <w:szCs w:val="22"/>
        </w:rPr>
      </w:pPr>
      <w:hyperlink w:anchor="_Toc308955205" w:history="1">
        <w:r w:rsidRPr="007B7AD8">
          <w:rPr>
            <w:rStyle w:val="Hyperlink"/>
            <w:noProof/>
          </w:rPr>
          <w:t>8.3.</w:t>
        </w:r>
        <w:r>
          <w:rPr>
            <w:rFonts w:asciiTheme="minorHAnsi" w:eastAsiaTheme="minorEastAsia" w:hAnsiTheme="minorHAnsi" w:cstheme="minorBidi"/>
            <w:noProof/>
            <w:sz w:val="22"/>
            <w:szCs w:val="22"/>
          </w:rPr>
          <w:tab/>
        </w:r>
        <w:r w:rsidRPr="007B7AD8">
          <w:rPr>
            <w:rStyle w:val="Hyperlink"/>
            <w:noProof/>
          </w:rPr>
          <w:t>Custom Dialogs</w:t>
        </w:r>
        <w:r>
          <w:rPr>
            <w:noProof/>
            <w:webHidden/>
          </w:rPr>
          <w:tab/>
        </w:r>
        <w:r>
          <w:rPr>
            <w:noProof/>
            <w:webHidden/>
          </w:rPr>
          <w:fldChar w:fldCharType="begin"/>
        </w:r>
        <w:r>
          <w:rPr>
            <w:noProof/>
            <w:webHidden/>
          </w:rPr>
          <w:instrText xml:space="preserve"> PAGEREF _Toc308955205 \h </w:instrText>
        </w:r>
        <w:r>
          <w:rPr>
            <w:noProof/>
            <w:webHidden/>
          </w:rPr>
        </w:r>
        <w:r>
          <w:rPr>
            <w:noProof/>
            <w:webHidden/>
          </w:rPr>
          <w:fldChar w:fldCharType="separate"/>
        </w:r>
        <w:r>
          <w:rPr>
            <w:noProof/>
            <w:webHidden/>
          </w:rPr>
          <w:t>140</w:t>
        </w:r>
        <w:r>
          <w:rPr>
            <w:noProof/>
            <w:webHidden/>
          </w:rPr>
          <w:fldChar w:fldCharType="end"/>
        </w:r>
      </w:hyperlink>
    </w:p>
    <w:p w:rsidR="00046E86" w:rsidRDefault="00046E86">
      <w:pPr>
        <w:pStyle w:val="TOC1"/>
        <w:tabs>
          <w:tab w:val="left" w:pos="480"/>
          <w:tab w:val="right" w:leader="dot" w:pos="9061"/>
        </w:tabs>
        <w:rPr>
          <w:rFonts w:asciiTheme="minorHAnsi" w:eastAsiaTheme="minorEastAsia" w:hAnsiTheme="minorHAnsi" w:cstheme="minorBidi"/>
          <w:noProof/>
          <w:sz w:val="22"/>
          <w:szCs w:val="22"/>
        </w:rPr>
      </w:pPr>
      <w:hyperlink w:anchor="_Toc308955206" w:history="1">
        <w:r w:rsidRPr="007B7AD8">
          <w:rPr>
            <w:rStyle w:val="Hyperlink"/>
            <w:noProof/>
          </w:rPr>
          <w:t>9.</w:t>
        </w:r>
        <w:r>
          <w:rPr>
            <w:rFonts w:asciiTheme="minorHAnsi" w:eastAsiaTheme="minorEastAsia" w:hAnsiTheme="minorHAnsi" w:cstheme="minorBidi"/>
            <w:noProof/>
            <w:sz w:val="22"/>
            <w:szCs w:val="22"/>
          </w:rPr>
          <w:tab/>
        </w:r>
        <w:r w:rsidRPr="007B7AD8">
          <w:rPr>
            <w:rStyle w:val="Hyperlink"/>
            <w:noProof/>
          </w:rPr>
          <w:t>Command Reference</w:t>
        </w:r>
        <w:r>
          <w:rPr>
            <w:noProof/>
            <w:webHidden/>
          </w:rPr>
          <w:tab/>
        </w:r>
        <w:r>
          <w:rPr>
            <w:noProof/>
            <w:webHidden/>
          </w:rPr>
          <w:fldChar w:fldCharType="begin"/>
        </w:r>
        <w:r>
          <w:rPr>
            <w:noProof/>
            <w:webHidden/>
          </w:rPr>
          <w:instrText xml:space="preserve"> PAGEREF _Toc308955206 \h </w:instrText>
        </w:r>
        <w:r>
          <w:rPr>
            <w:noProof/>
            <w:webHidden/>
          </w:rPr>
        </w:r>
        <w:r>
          <w:rPr>
            <w:noProof/>
            <w:webHidden/>
          </w:rPr>
          <w:fldChar w:fldCharType="separate"/>
        </w:r>
        <w:r>
          <w:rPr>
            <w:noProof/>
            <w:webHidden/>
          </w:rPr>
          <w:t>143</w:t>
        </w:r>
        <w:r>
          <w:rPr>
            <w:noProof/>
            <w:webHidden/>
          </w:rPr>
          <w:fldChar w:fldCharType="end"/>
        </w:r>
      </w:hyperlink>
    </w:p>
    <w:p w:rsidR="00046E86" w:rsidRDefault="00046E86">
      <w:pPr>
        <w:pStyle w:val="TOC2"/>
        <w:tabs>
          <w:tab w:val="left" w:pos="880"/>
          <w:tab w:val="right" w:leader="dot" w:pos="9061"/>
        </w:tabs>
        <w:rPr>
          <w:rFonts w:asciiTheme="minorHAnsi" w:eastAsiaTheme="minorEastAsia" w:hAnsiTheme="minorHAnsi" w:cstheme="minorBidi"/>
          <w:noProof/>
          <w:sz w:val="22"/>
          <w:szCs w:val="22"/>
        </w:rPr>
      </w:pPr>
      <w:hyperlink w:anchor="_Toc308955207" w:history="1">
        <w:r w:rsidRPr="007B7AD8">
          <w:rPr>
            <w:rStyle w:val="Hyperlink"/>
            <w:noProof/>
          </w:rPr>
          <w:t>9.1.</w:t>
        </w:r>
        <w:r>
          <w:rPr>
            <w:rFonts w:asciiTheme="minorHAnsi" w:eastAsiaTheme="minorEastAsia" w:hAnsiTheme="minorHAnsi" w:cstheme="minorBidi"/>
            <w:noProof/>
            <w:sz w:val="22"/>
            <w:szCs w:val="22"/>
          </w:rPr>
          <w:tab/>
        </w:r>
        <w:r w:rsidRPr="007B7AD8">
          <w:rPr>
            <w:rStyle w:val="Hyperlink"/>
            <w:noProof/>
          </w:rPr>
          <w:t>Atom Commands</w:t>
        </w:r>
        <w:r>
          <w:rPr>
            <w:noProof/>
            <w:webHidden/>
          </w:rPr>
          <w:tab/>
        </w:r>
        <w:r>
          <w:rPr>
            <w:noProof/>
            <w:webHidden/>
          </w:rPr>
          <w:fldChar w:fldCharType="begin"/>
        </w:r>
        <w:r>
          <w:rPr>
            <w:noProof/>
            <w:webHidden/>
          </w:rPr>
          <w:instrText xml:space="preserve"> PAGEREF _Toc308955207 \h </w:instrText>
        </w:r>
        <w:r>
          <w:rPr>
            <w:noProof/>
            <w:webHidden/>
          </w:rPr>
        </w:r>
        <w:r>
          <w:rPr>
            <w:noProof/>
            <w:webHidden/>
          </w:rPr>
          <w:fldChar w:fldCharType="separate"/>
        </w:r>
        <w:r>
          <w:rPr>
            <w:noProof/>
            <w:webHidden/>
          </w:rPr>
          <w:t>143</w:t>
        </w:r>
        <w:r>
          <w:rPr>
            <w:noProof/>
            <w:webHidden/>
          </w:rPr>
          <w:fldChar w:fldCharType="end"/>
        </w:r>
      </w:hyperlink>
    </w:p>
    <w:p w:rsidR="00046E86" w:rsidRDefault="00046E86">
      <w:pPr>
        <w:pStyle w:val="TOC2"/>
        <w:tabs>
          <w:tab w:val="left" w:pos="880"/>
          <w:tab w:val="right" w:leader="dot" w:pos="9061"/>
        </w:tabs>
        <w:rPr>
          <w:rFonts w:asciiTheme="minorHAnsi" w:eastAsiaTheme="minorEastAsia" w:hAnsiTheme="minorHAnsi" w:cstheme="minorBidi"/>
          <w:noProof/>
          <w:sz w:val="22"/>
          <w:szCs w:val="22"/>
        </w:rPr>
      </w:pPr>
      <w:hyperlink w:anchor="_Toc308955208" w:history="1">
        <w:r w:rsidRPr="007B7AD8">
          <w:rPr>
            <w:rStyle w:val="Hyperlink"/>
            <w:noProof/>
          </w:rPr>
          <w:t>9.2.</w:t>
        </w:r>
        <w:r>
          <w:rPr>
            <w:rFonts w:asciiTheme="minorHAnsi" w:eastAsiaTheme="minorEastAsia" w:hAnsiTheme="minorHAnsi" w:cstheme="minorBidi"/>
            <w:noProof/>
            <w:sz w:val="22"/>
            <w:szCs w:val="22"/>
          </w:rPr>
          <w:tab/>
        </w:r>
        <w:r w:rsidRPr="007B7AD8">
          <w:rPr>
            <w:rStyle w:val="Hyperlink"/>
            <w:noProof/>
          </w:rPr>
          <w:t>Bond Commands</w:t>
        </w:r>
        <w:r>
          <w:rPr>
            <w:noProof/>
            <w:webHidden/>
          </w:rPr>
          <w:tab/>
        </w:r>
        <w:r>
          <w:rPr>
            <w:noProof/>
            <w:webHidden/>
          </w:rPr>
          <w:fldChar w:fldCharType="begin"/>
        </w:r>
        <w:r>
          <w:rPr>
            <w:noProof/>
            <w:webHidden/>
          </w:rPr>
          <w:instrText xml:space="preserve"> PAGEREF _Toc308955208 \h </w:instrText>
        </w:r>
        <w:r>
          <w:rPr>
            <w:noProof/>
            <w:webHidden/>
          </w:rPr>
        </w:r>
        <w:r>
          <w:rPr>
            <w:noProof/>
            <w:webHidden/>
          </w:rPr>
          <w:fldChar w:fldCharType="separate"/>
        </w:r>
        <w:r>
          <w:rPr>
            <w:noProof/>
            <w:webHidden/>
          </w:rPr>
          <w:t>149</w:t>
        </w:r>
        <w:r>
          <w:rPr>
            <w:noProof/>
            <w:webHidden/>
          </w:rPr>
          <w:fldChar w:fldCharType="end"/>
        </w:r>
      </w:hyperlink>
    </w:p>
    <w:p w:rsidR="00046E86" w:rsidRDefault="00046E86">
      <w:pPr>
        <w:pStyle w:val="TOC2"/>
        <w:tabs>
          <w:tab w:val="left" w:pos="880"/>
          <w:tab w:val="right" w:leader="dot" w:pos="9061"/>
        </w:tabs>
        <w:rPr>
          <w:rFonts w:asciiTheme="minorHAnsi" w:eastAsiaTheme="minorEastAsia" w:hAnsiTheme="minorHAnsi" w:cstheme="minorBidi"/>
          <w:noProof/>
          <w:sz w:val="22"/>
          <w:szCs w:val="22"/>
        </w:rPr>
      </w:pPr>
      <w:hyperlink w:anchor="_Toc308955209" w:history="1">
        <w:r w:rsidRPr="007B7AD8">
          <w:rPr>
            <w:rStyle w:val="Hyperlink"/>
            <w:noProof/>
          </w:rPr>
          <w:t>9.3.</w:t>
        </w:r>
        <w:r>
          <w:rPr>
            <w:rFonts w:asciiTheme="minorHAnsi" w:eastAsiaTheme="minorEastAsia" w:hAnsiTheme="minorHAnsi" w:cstheme="minorBidi"/>
            <w:noProof/>
            <w:sz w:val="22"/>
            <w:szCs w:val="22"/>
          </w:rPr>
          <w:tab/>
        </w:r>
        <w:r w:rsidRPr="007B7AD8">
          <w:rPr>
            <w:rStyle w:val="Hyperlink"/>
            <w:noProof/>
          </w:rPr>
          <w:t>Building Commands</w:t>
        </w:r>
        <w:r>
          <w:rPr>
            <w:noProof/>
            <w:webHidden/>
          </w:rPr>
          <w:tab/>
        </w:r>
        <w:r>
          <w:rPr>
            <w:noProof/>
            <w:webHidden/>
          </w:rPr>
          <w:fldChar w:fldCharType="begin"/>
        </w:r>
        <w:r>
          <w:rPr>
            <w:noProof/>
            <w:webHidden/>
          </w:rPr>
          <w:instrText xml:space="preserve"> PAGEREF _Toc308955209 \h </w:instrText>
        </w:r>
        <w:r>
          <w:rPr>
            <w:noProof/>
            <w:webHidden/>
          </w:rPr>
        </w:r>
        <w:r>
          <w:rPr>
            <w:noProof/>
            <w:webHidden/>
          </w:rPr>
          <w:fldChar w:fldCharType="separate"/>
        </w:r>
        <w:r>
          <w:rPr>
            <w:noProof/>
            <w:webHidden/>
          </w:rPr>
          <w:t>153</w:t>
        </w:r>
        <w:r>
          <w:rPr>
            <w:noProof/>
            <w:webHidden/>
          </w:rPr>
          <w:fldChar w:fldCharType="end"/>
        </w:r>
      </w:hyperlink>
    </w:p>
    <w:p w:rsidR="00046E86" w:rsidRDefault="00046E86">
      <w:pPr>
        <w:pStyle w:val="TOC2"/>
        <w:tabs>
          <w:tab w:val="left" w:pos="880"/>
          <w:tab w:val="right" w:leader="dot" w:pos="9061"/>
        </w:tabs>
        <w:rPr>
          <w:rFonts w:asciiTheme="minorHAnsi" w:eastAsiaTheme="minorEastAsia" w:hAnsiTheme="minorHAnsi" w:cstheme="minorBidi"/>
          <w:noProof/>
          <w:sz w:val="22"/>
          <w:szCs w:val="22"/>
        </w:rPr>
      </w:pPr>
      <w:hyperlink w:anchor="_Toc308955210" w:history="1">
        <w:r w:rsidRPr="007B7AD8">
          <w:rPr>
            <w:rStyle w:val="Hyperlink"/>
            <w:noProof/>
          </w:rPr>
          <w:t>9.4.</w:t>
        </w:r>
        <w:r>
          <w:rPr>
            <w:rFonts w:asciiTheme="minorHAnsi" w:eastAsiaTheme="minorEastAsia" w:hAnsiTheme="minorHAnsi" w:cstheme="minorBidi"/>
            <w:noProof/>
            <w:sz w:val="22"/>
            <w:szCs w:val="22"/>
          </w:rPr>
          <w:tab/>
        </w:r>
        <w:r w:rsidRPr="007B7AD8">
          <w:rPr>
            <w:rStyle w:val="Hyperlink"/>
            <w:noProof/>
          </w:rPr>
          <w:t>Cell Commands</w:t>
        </w:r>
        <w:r>
          <w:rPr>
            <w:noProof/>
            <w:webHidden/>
          </w:rPr>
          <w:tab/>
        </w:r>
        <w:r>
          <w:rPr>
            <w:noProof/>
            <w:webHidden/>
          </w:rPr>
          <w:fldChar w:fldCharType="begin"/>
        </w:r>
        <w:r>
          <w:rPr>
            <w:noProof/>
            <w:webHidden/>
          </w:rPr>
          <w:instrText xml:space="preserve"> PAGEREF _Toc308955210 \h </w:instrText>
        </w:r>
        <w:r>
          <w:rPr>
            <w:noProof/>
            <w:webHidden/>
          </w:rPr>
        </w:r>
        <w:r>
          <w:rPr>
            <w:noProof/>
            <w:webHidden/>
          </w:rPr>
          <w:fldChar w:fldCharType="separate"/>
        </w:r>
        <w:r>
          <w:rPr>
            <w:noProof/>
            <w:webHidden/>
          </w:rPr>
          <w:t>160</w:t>
        </w:r>
        <w:r>
          <w:rPr>
            <w:noProof/>
            <w:webHidden/>
          </w:rPr>
          <w:fldChar w:fldCharType="end"/>
        </w:r>
      </w:hyperlink>
    </w:p>
    <w:p w:rsidR="00046E86" w:rsidRDefault="00046E86">
      <w:pPr>
        <w:pStyle w:val="TOC2"/>
        <w:tabs>
          <w:tab w:val="left" w:pos="880"/>
          <w:tab w:val="right" w:leader="dot" w:pos="9061"/>
        </w:tabs>
        <w:rPr>
          <w:rFonts w:asciiTheme="minorHAnsi" w:eastAsiaTheme="minorEastAsia" w:hAnsiTheme="minorHAnsi" w:cstheme="minorBidi"/>
          <w:noProof/>
          <w:sz w:val="22"/>
          <w:szCs w:val="22"/>
        </w:rPr>
      </w:pPr>
      <w:hyperlink w:anchor="_Toc308955211" w:history="1">
        <w:r w:rsidRPr="007B7AD8">
          <w:rPr>
            <w:rStyle w:val="Hyperlink"/>
            <w:noProof/>
          </w:rPr>
          <w:t>9.5.</w:t>
        </w:r>
        <w:r>
          <w:rPr>
            <w:rFonts w:asciiTheme="minorHAnsi" w:eastAsiaTheme="minorEastAsia" w:hAnsiTheme="minorHAnsi" w:cstheme="minorBidi"/>
            <w:noProof/>
            <w:sz w:val="22"/>
            <w:szCs w:val="22"/>
          </w:rPr>
          <w:tab/>
        </w:r>
        <w:r w:rsidRPr="007B7AD8">
          <w:rPr>
            <w:rStyle w:val="Hyperlink"/>
            <w:noProof/>
          </w:rPr>
          <w:t>Charges Commands</w:t>
        </w:r>
        <w:r>
          <w:rPr>
            <w:noProof/>
            <w:webHidden/>
          </w:rPr>
          <w:tab/>
        </w:r>
        <w:r>
          <w:rPr>
            <w:noProof/>
            <w:webHidden/>
          </w:rPr>
          <w:fldChar w:fldCharType="begin"/>
        </w:r>
        <w:r>
          <w:rPr>
            <w:noProof/>
            <w:webHidden/>
          </w:rPr>
          <w:instrText xml:space="preserve"> PAGEREF _Toc308955211 \h </w:instrText>
        </w:r>
        <w:r>
          <w:rPr>
            <w:noProof/>
            <w:webHidden/>
          </w:rPr>
        </w:r>
        <w:r>
          <w:rPr>
            <w:noProof/>
            <w:webHidden/>
          </w:rPr>
          <w:fldChar w:fldCharType="separate"/>
        </w:r>
        <w:r>
          <w:rPr>
            <w:noProof/>
            <w:webHidden/>
          </w:rPr>
          <w:t>165</w:t>
        </w:r>
        <w:r>
          <w:rPr>
            <w:noProof/>
            <w:webHidden/>
          </w:rPr>
          <w:fldChar w:fldCharType="end"/>
        </w:r>
      </w:hyperlink>
    </w:p>
    <w:p w:rsidR="00046E86" w:rsidRDefault="00046E86">
      <w:pPr>
        <w:pStyle w:val="TOC2"/>
        <w:tabs>
          <w:tab w:val="left" w:pos="880"/>
          <w:tab w:val="right" w:leader="dot" w:pos="9061"/>
        </w:tabs>
        <w:rPr>
          <w:rFonts w:asciiTheme="minorHAnsi" w:eastAsiaTheme="minorEastAsia" w:hAnsiTheme="minorHAnsi" w:cstheme="minorBidi"/>
          <w:noProof/>
          <w:sz w:val="22"/>
          <w:szCs w:val="22"/>
        </w:rPr>
      </w:pPr>
      <w:hyperlink w:anchor="_Toc308955212" w:history="1">
        <w:r w:rsidRPr="007B7AD8">
          <w:rPr>
            <w:rStyle w:val="Hyperlink"/>
            <w:noProof/>
          </w:rPr>
          <w:t>9.6.</w:t>
        </w:r>
        <w:r>
          <w:rPr>
            <w:rFonts w:asciiTheme="minorHAnsi" w:eastAsiaTheme="minorEastAsia" w:hAnsiTheme="minorHAnsi" w:cstheme="minorBidi"/>
            <w:noProof/>
            <w:sz w:val="22"/>
            <w:szCs w:val="22"/>
          </w:rPr>
          <w:tab/>
        </w:r>
        <w:r w:rsidRPr="007B7AD8">
          <w:rPr>
            <w:rStyle w:val="Hyperlink"/>
            <w:noProof/>
          </w:rPr>
          <w:t>ColourScales Commands</w:t>
        </w:r>
        <w:r>
          <w:rPr>
            <w:noProof/>
            <w:webHidden/>
          </w:rPr>
          <w:tab/>
        </w:r>
        <w:r>
          <w:rPr>
            <w:noProof/>
            <w:webHidden/>
          </w:rPr>
          <w:fldChar w:fldCharType="begin"/>
        </w:r>
        <w:r>
          <w:rPr>
            <w:noProof/>
            <w:webHidden/>
          </w:rPr>
          <w:instrText xml:space="preserve"> PAGEREF _Toc308955212 \h </w:instrText>
        </w:r>
        <w:r>
          <w:rPr>
            <w:noProof/>
            <w:webHidden/>
          </w:rPr>
        </w:r>
        <w:r>
          <w:rPr>
            <w:noProof/>
            <w:webHidden/>
          </w:rPr>
          <w:fldChar w:fldCharType="separate"/>
        </w:r>
        <w:r>
          <w:rPr>
            <w:noProof/>
            <w:webHidden/>
          </w:rPr>
          <w:t>167</w:t>
        </w:r>
        <w:r>
          <w:rPr>
            <w:noProof/>
            <w:webHidden/>
          </w:rPr>
          <w:fldChar w:fldCharType="end"/>
        </w:r>
      </w:hyperlink>
    </w:p>
    <w:p w:rsidR="00046E86" w:rsidRDefault="00046E86">
      <w:pPr>
        <w:pStyle w:val="TOC2"/>
        <w:tabs>
          <w:tab w:val="left" w:pos="880"/>
          <w:tab w:val="right" w:leader="dot" w:pos="9061"/>
        </w:tabs>
        <w:rPr>
          <w:rFonts w:asciiTheme="minorHAnsi" w:eastAsiaTheme="minorEastAsia" w:hAnsiTheme="minorHAnsi" w:cstheme="minorBidi"/>
          <w:noProof/>
          <w:sz w:val="22"/>
          <w:szCs w:val="22"/>
        </w:rPr>
      </w:pPr>
      <w:hyperlink w:anchor="_Toc308955213" w:history="1">
        <w:r w:rsidRPr="007B7AD8">
          <w:rPr>
            <w:rStyle w:val="Hyperlink"/>
            <w:noProof/>
          </w:rPr>
          <w:t>9.7.</w:t>
        </w:r>
        <w:r>
          <w:rPr>
            <w:rFonts w:asciiTheme="minorHAnsi" w:eastAsiaTheme="minorEastAsia" w:hAnsiTheme="minorHAnsi" w:cstheme="minorBidi"/>
            <w:noProof/>
            <w:sz w:val="22"/>
            <w:szCs w:val="22"/>
          </w:rPr>
          <w:tab/>
        </w:r>
        <w:r w:rsidRPr="007B7AD8">
          <w:rPr>
            <w:rStyle w:val="Hyperlink"/>
            <w:noProof/>
          </w:rPr>
          <w:t>Disorder Commands</w:t>
        </w:r>
        <w:r>
          <w:rPr>
            <w:noProof/>
            <w:webHidden/>
          </w:rPr>
          <w:tab/>
        </w:r>
        <w:r>
          <w:rPr>
            <w:noProof/>
            <w:webHidden/>
          </w:rPr>
          <w:fldChar w:fldCharType="begin"/>
        </w:r>
        <w:r>
          <w:rPr>
            <w:noProof/>
            <w:webHidden/>
          </w:rPr>
          <w:instrText xml:space="preserve"> PAGEREF _Toc308955213 \h </w:instrText>
        </w:r>
        <w:r>
          <w:rPr>
            <w:noProof/>
            <w:webHidden/>
          </w:rPr>
        </w:r>
        <w:r>
          <w:rPr>
            <w:noProof/>
            <w:webHidden/>
          </w:rPr>
          <w:fldChar w:fldCharType="separate"/>
        </w:r>
        <w:r>
          <w:rPr>
            <w:noProof/>
            <w:webHidden/>
          </w:rPr>
          <w:t>170</w:t>
        </w:r>
        <w:r>
          <w:rPr>
            <w:noProof/>
            <w:webHidden/>
          </w:rPr>
          <w:fldChar w:fldCharType="end"/>
        </w:r>
      </w:hyperlink>
    </w:p>
    <w:p w:rsidR="00046E86" w:rsidRDefault="00046E86">
      <w:pPr>
        <w:pStyle w:val="TOC2"/>
        <w:tabs>
          <w:tab w:val="left" w:pos="880"/>
          <w:tab w:val="right" w:leader="dot" w:pos="9061"/>
        </w:tabs>
        <w:rPr>
          <w:rFonts w:asciiTheme="minorHAnsi" w:eastAsiaTheme="minorEastAsia" w:hAnsiTheme="minorHAnsi" w:cstheme="minorBidi"/>
          <w:noProof/>
          <w:sz w:val="22"/>
          <w:szCs w:val="22"/>
        </w:rPr>
      </w:pPr>
      <w:hyperlink w:anchor="_Toc308955214" w:history="1">
        <w:r w:rsidRPr="007B7AD8">
          <w:rPr>
            <w:rStyle w:val="Hyperlink"/>
            <w:noProof/>
          </w:rPr>
          <w:t>9.8.</w:t>
        </w:r>
        <w:r>
          <w:rPr>
            <w:rFonts w:asciiTheme="minorHAnsi" w:eastAsiaTheme="minorEastAsia" w:hAnsiTheme="minorHAnsi" w:cstheme="minorBidi"/>
            <w:noProof/>
            <w:sz w:val="22"/>
            <w:szCs w:val="22"/>
          </w:rPr>
          <w:tab/>
        </w:r>
        <w:r w:rsidRPr="007B7AD8">
          <w:rPr>
            <w:rStyle w:val="Hyperlink"/>
            <w:noProof/>
          </w:rPr>
          <w:t>Edit Commands</w:t>
        </w:r>
        <w:r>
          <w:rPr>
            <w:noProof/>
            <w:webHidden/>
          </w:rPr>
          <w:tab/>
        </w:r>
        <w:r>
          <w:rPr>
            <w:noProof/>
            <w:webHidden/>
          </w:rPr>
          <w:fldChar w:fldCharType="begin"/>
        </w:r>
        <w:r>
          <w:rPr>
            <w:noProof/>
            <w:webHidden/>
          </w:rPr>
          <w:instrText xml:space="preserve"> PAGEREF _Toc308955214 \h </w:instrText>
        </w:r>
        <w:r>
          <w:rPr>
            <w:noProof/>
            <w:webHidden/>
          </w:rPr>
        </w:r>
        <w:r>
          <w:rPr>
            <w:noProof/>
            <w:webHidden/>
          </w:rPr>
          <w:fldChar w:fldCharType="separate"/>
        </w:r>
        <w:r>
          <w:rPr>
            <w:noProof/>
            <w:webHidden/>
          </w:rPr>
          <w:t>172</w:t>
        </w:r>
        <w:r>
          <w:rPr>
            <w:noProof/>
            <w:webHidden/>
          </w:rPr>
          <w:fldChar w:fldCharType="end"/>
        </w:r>
      </w:hyperlink>
    </w:p>
    <w:p w:rsidR="00046E86" w:rsidRDefault="00046E86">
      <w:pPr>
        <w:pStyle w:val="TOC2"/>
        <w:tabs>
          <w:tab w:val="left" w:pos="880"/>
          <w:tab w:val="right" w:leader="dot" w:pos="9061"/>
        </w:tabs>
        <w:rPr>
          <w:rFonts w:asciiTheme="minorHAnsi" w:eastAsiaTheme="minorEastAsia" w:hAnsiTheme="minorHAnsi" w:cstheme="minorBidi"/>
          <w:noProof/>
          <w:sz w:val="22"/>
          <w:szCs w:val="22"/>
        </w:rPr>
      </w:pPr>
      <w:hyperlink w:anchor="_Toc308955215" w:history="1">
        <w:r w:rsidRPr="007B7AD8">
          <w:rPr>
            <w:rStyle w:val="Hyperlink"/>
            <w:noProof/>
          </w:rPr>
          <w:t>9.9.</w:t>
        </w:r>
        <w:r>
          <w:rPr>
            <w:rFonts w:asciiTheme="minorHAnsi" w:eastAsiaTheme="minorEastAsia" w:hAnsiTheme="minorHAnsi" w:cstheme="minorBidi"/>
            <w:noProof/>
            <w:sz w:val="22"/>
            <w:szCs w:val="22"/>
          </w:rPr>
          <w:tab/>
        </w:r>
        <w:r w:rsidRPr="007B7AD8">
          <w:rPr>
            <w:rStyle w:val="Hyperlink"/>
            <w:noProof/>
          </w:rPr>
          <w:t>Energy Commands</w:t>
        </w:r>
        <w:r>
          <w:rPr>
            <w:noProof/>
            <w:webHidden/>
          </w:rPr>
          <w:tab/>
        </w:r>
        <w:r>
          <w:rPr>
            <w:noProof/>
            <w:webHidden/>
          </w:rPr>
          <w:fldChar w:fldCharType="begin"/>
        </w:r>
        <w:r>
          <w:rPr>
            <w:noProof/>
            <w:webHidden/>
          </w:rPr>
          <w:instrText xml:space="preserve"> PAGEREF _Toc308955215 \h </w:instrText>
        </w:r>
        <w:r>
          <w:rPr>
            <w:noProof/>
            <w:webHidden/>
          </w:rPr>
        </w:r>
        <w:r>
          <w:rPr>
            <w:noProof/>
            <w:webHidden/>
          </w:rPr>
          <w:fldChar w:fldCharType="separate"/>
        </w:r>
        <w:r>
          <w:rPr>
            <w:noProof/>
            <w:webHidden/>
          </w:rPr>
          <w:t>174</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16" w:history="1">
        <w:r w:rsidRPr="007B7AD8">
          <w:rPr>
            <w:rStyle w:val="Hyperlink"/>
            <w:noProof/>
          </w:rPr>
          <w:t>9.10.</w:t>
        </w:r>
        <w:r>
          <w:rPr>
            <w:rFonts w:asciiTheme="minorHAnsi" w:eastAsiaTheme="minorEastAsia" w:hAnsiTheme="minorHAnsi" w:cstheme="minorBidi"/>
            <w:noProof/>
            <w:sz w:val="22"/>
            <w:szCs w:val="22"/>
          </w:rPr>
          <w:tab/>
        </w:r>
        <w:r w:rsidRPr="007B7AD8">
          <w:rPr>
            <w:rStyle w:val="Hyperlink"/>
            <w:noProof/>
          </w:rPr>
          <w:t>Flow Commands</w:t>
        </w:r>
        <w:r>
          <w:rPr>
            <w:noProof/>
            <w:webHidden/>
          </w:rPr>
          <w:tab/>
        </w:r>
        <w:r>
          <w:rPr>
            <w:noProof/>
            <w:webHidden/>
          </w:rPr>
          <w:fldChar w:fldCharType="begin"/>
        </w:r>
        <w:r>
          <w:rPr>
            <w:noProof/>
            <w:webHidden/>
          </w:rPr>
          <w:instrText xml:space="preserve"> PAGEREF _Toc308955216 \h </w:instrText>
        </w:r>
        <w:r>
          <w:rPr>
            <w:noProof/>
            <w:webHidden/>
          </w:rPr>
        </w:r>
        <w:r>
          <w:rPr>
            <w:noProof/>
            <w:webHidden/>
          </w:rPr>
          <w:fldChar w:fldCharType="separate"/>
        </w:r>
        <w:r>
          <w:rPr>
            <w:noProof/>
            <w:webHidden/>
          </w:rPr>
          <w:t>177</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17" w:history="1">
        <w:r w:rsidRPr="007B7AD8">
          <w:rPr>
            <w:rStyle w:val="Hyperlink"/>
            <w:noProof/>
          </w:rPr>
          <w:t>9.11.</w:t>
        </w:r>
        <w:r>
          <w:rPr>
            <w:rFonts w:asciiTheme="minorHAnsi" w:eastAsiaTheme="minorEastAsia" w:hAnsiTheme="minorHAnsi" w:cstheme="minorBidi"/>
            <w:noProof/>
            <w:sz w:val="22"/>
            <w:szCs w:val="22"/>
          </w:rPr>
          <w:tab/>
        </w:r>
        <w:r w:rsidRPr="007B7AD8">
          <w:rPr>
            <w:rStyle w:val="Hyperlink"/>
            <w:noProof/>
          </w:rPr>
          <w:t>Forcefield Commands</w:t>
        </w:r>
        <w:r>
          <w:rPr>
            <w:noProof/>
            <w:webHidden/>
          </w:rPr>
          <w:tab/>
        </w:r>
        <w:r>
          <w:rPr>
            <w:noProof/>
            <w:webHidden/>
          </w:rPr>
          <w:fldChar w:fldCharType="begin"/>
        </w:r>
        <w:r>
          <w:rPr>
            <w:noProof/>
            <w:webHidden/>
          </w:rPr>
          <w:instrText xml:space="preserve"> PAGEREF _Toc308955217 \h </w:instrText>
        </w:r>
        <w:r>
          <w:rPr>
            <w:noProof/>
            <w:webHidden/>
          </w:rPr>
        </w:r>
        <w:r>
          <w:rPr>
            <w:noProof/>
            <w:webHidden/>
          </w:rPr>
          <w:fldChar w:fldCharType="separate"/>
        </w:r>
        <w:r>
          <w:rPr>
            <w:noProof/>
            <w:webHidden/>
          </w:rPr>
          <w:t>182</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18" w:history="1">
        <w:r w:rsidRPr="007B7AD8">
          <w:rPr>
            <w:rStyle w:val="Hyperlink"/>
            <w:noProof/>
          </w:rPr>
          <w:t>9.12.</w:t>
        </w:r>
        <w:r>
          <w:rPr>
            <w:rFonts w:asciiTheme="minorHAnsi" w:eastAsiaTheme="minorEastAsia" w:hAnsiTheme="minorHAnsi" w:cstheme="minorBidi"/>
            <w:noProof/>
            <w:sz w:val="22"/>
            <w:szCs w:val="22"/>
          </w:rPr>
          <w:tab/>
        </w:r>
        <w:r w:rsidRPr="007B7AD8">
          <w:rPr>
            <w:rStyle w:val="Hyperlink"/>
            <w:noProof/>
          </w:rPr>
          <w:t>Forces Commands</w:t>
        </w:r>
        <w:r>
          <w:rPr>
            <w:noProof/>
            <w:webHidden/>
          </w:rPr>
          <w:tab/>
        </w:r>
        <w:r>
          <w:rPr>
            <w:noProof/>
            <w:webHidden/>
          </w:rPr>
          <w:fldChar w:fldCharType="begin"/>
        </w:r>
        <w:r>
          <w:rPr>
            <w:noProof/>
            <w:webHidden/>
          </w:rPr>
          <w:instrText xml:space="preserve"> PAGEREF _Toc308955218 \h </w:instrText>
        </w:r>
        <w:r>
          <w:rPr>
            <w:noProof/>
            <w:webHidden/>
          </w:rPr>
        </w:r>
        <w:r>
          <w:rPr>
            <w:noProof/>
            <w:webHidden/>
          </w:rPr>
          <w:fldChar w:fldCharType="separate"/>
        </w:r>
        <w:r>
          <w:rPr>
            <w:noProof/>
            <w:webHidden/>
          </w:rPr>
          <w:t>193</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19" w:history="1">
        <w:r w:rsidRPr="007B7AD8">
          <w:rPr>
            <w:rStyle w:val="Hyperlink"/>
            <w:noProof/>
          </w:rPr>
          <w:t>9.13.</w:t>
        </w:r>
        <w:r>
          <w:rPr>
            <w:rFonts w:asciiTheme="minorHAnsi" w:eastAsiaTheme="minorEastAsia" w:hAnsiTheme="minorHAnsi" w:cstheme="minorBidi"/>
            <w:noProof/>
            <w:sz w:val="22"/>
            <w:szCs w:val="22"/>
          </w:rPr>
          <w:tab/>
        </w:r>
        <w:r w:rsidRPr="007B7AD8">
          <w:rPr>
            <w:rStyle w:val="Hyperlink"/>
            <w:noProof/>
          </w:rPr>
          <w:t>Glyph Commands</w:t>
        </w:r>
        <w:r>
          <w:rPr>
            <w:noProof/>
            <w:webHidden/>
          </w:rPr>
          <w:tab/>
        </w:r>
        <w:r>
          <w:rPr>
            <w:noProof/>
            <w:webHidden/>
          </w:rPr>
          <w:fldChar w:fldCharType="begin"/>
        </w:r>
        <w:r>
          <w:rPr>
            <w:noProof/>
            <w:webHidden/>
          </w:rPr>
          <w:instrText xml:space="preserve"> PAGEREF _Toc308955219 \h </w:instrText>
        </w:r>
        <w:r>
          <w:rPr>
            <w:noProof/>
            <w:webHidden/>
          </w:rPr>
        </w:r>
        <w:r>
          <w:rPr>
            <w:noProof/>
            <w:webHidden/>
          </w:rPr>
          <w:fldChar w:fldCharType="separate"/>
        </w:r>
        <w:r>
          <w:rPr>
            <w:noProof/>
            <w:webHidden/>
          </w:rPr>
          <w:t>194</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20" w:history="1">
        <w:r w:rsidRPr="007B7AD8">
          <w:rPr>
            <w:rStyle w:val="Hyperlink"/>
            <w:noProof/>
          </w:rPr>
          <w:t>9.14.</w:t>
        </w:r>
        <w:r>
          <w:rPr>
            <w:rFonts w:asciiTheme="minorHAnsi" w:eastAsiaTheme="minorEastAsia" w:hAnsiTheme="minorHAnsi" w:cstheme="minorBidi"/>
            <w:noProof/>
            <w:sz w:val="22"/>
            <w:szCs w:val="22"/>
          </w:rPr>
          <w:tab/>
        </w:r>
        <w:r w:rsidRPr="007B7AD8">
          <w:rPr>
            <w:rStyle w:val="Hyperlink"/>
            <w:noProof/>
          </w:rPr>
          <w:t>Grid Commands</w:t>
        </w:r>
        <w:r>
          <w:rPr>
            <w:noProof/>
            <w:webHidden/>
          </w:rPr>
          <w:tab/>
        </w:r>
        <w:r>
          <w:rPr>
            <w:noProof/>
            <w:webHidden/>
          </w:rPr>
          <w:fldChar w:fldCharType="begin"/>
        </w:r>
        <w:r>
          <w:rPr>
            <w:noProof/>
            <w:webHidden/>
          </w:rPr>
          <w:instrText xml:space="preserve"> PAGEREF _Toc308955220 \h </w:instrText>
        </w:r>
        <w:r>
          <w:rPr>
            <w:noProof/>
            <w:webHidden/>
          </w:rPr>
        </w:r>
        <w:r>
          <w:rPr>
            <w:noProof/>
            <w:webHidden/>
          </w:rPr>
          <w:fldChar w:fldCharType="separate"/>
        </w:r>
        <w:r>
          <w:rPr>
            <w:noProof/>
            <w:webHidden/>
          </w:rPr>
          <w:t>200</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21" w:history="1">
        <w:r w:rsidRPr="007B7AD8">
          <w:rPr>
            <w:rStyle w:val="Hyperlink"/>
            <w:noProof/>
          </w:rPr>
          <w:t>9.15.</w:t>
        </w:r>
        <w:r>
          <w:rPr>
            <w:rFonts w:asciiTheme="minorHAnsi" w:eastAsiaTheme="minorEastAsia" w:hAnsiTheme="minorHAnsi" w:cstheme="minorBidi"/>
            <w:noProof/>
            <w:sz w:val="22"/>
            <w:szCs w:val="22"/>
          </w:rPr>
          <w:tab/>
        </w:r>
        <w:r w:rsidRPr="007B7AD8">
          <w:rPr>
            <w:rStyle w:val="Hyperlink"/>
            <w:noProof/>
          </w:rPr>
          <w:t>Image Commands</w:t>
        </w:r>
        <w:r>
          <w:rPr>
            <w:noProof/>
            <w:webHidden/>
          </w:rPr>
          <w:tab/>
        </w:r>
        <w:r>
          <w:rPr>
            <w:noProof/>
            <w:webHidden/>
          </w:rPr>
          <w:fldChar w:fldCharType="begin"/>
        </w:r>
        <w:r>
          <w:rPr>
            <w:noProof/>
            <w:webHidden/>
          </w:rPr>
          <w:instrText xml:space="preserve"> PAGEREF _Toc308955221 \h </w:instrText>
        </w:r>
        <w:r>
          <w:rPr>
            <w:noProof/>
            <w:webHidden/>
          </w:rPr>
        </w:r>
        <w:r>
          <w:rPr>
            <w:noProof/>
            <w:webHidden/>
          </w:rPr>
          <w:fldChar w:fldCharType="separate"/>
        </w:r>
        <w:r>
          <w:rPr>
            <w:noProof/>
            <w:webHidden/>
          </w:rPr>
          <w:t>207</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22" w:history="1">
        <w:r w:rsidRPr="007B7AD8">
          <w:rPr>
            <w:rStyle w:val="Hyperlink"/>
            <w:noProof/>
          </w:rPr>
          <w:t>9.16.</w:t>
        </w:r>
        <w:r>
          <w:rPr>
            <w:rFonts w:asciiTheme="minorHAnsi" w:eastAsiaTheme="minorEastAsia" w:hAnsiTheme="minorHAnsi" w:cstheme="minorBidi"/>
            <w:noProof/>
            <w:sz w:val="22"/>
            <w:szCs w:val="22"/>
          </w:rPr>
          <w:tab/>
        </w:r>
        <w:r w:rsidRPr="007B7AD8">
          <w:rPr>
            <w:rStyle w:val="Hyperlink"/>
            <w:noProof/>
          </w:rPr>
          <w:t>Labeling Commands</w:t>
        </w:r>
        <w:r>
          <w:rPr>
            <w:noProof/>
            <w:webHidden/>
          </w:rPr>
          <w:tab/>
        </w:r>
        <w:r>
          <w:rPr>
            <w:noProof/>
            <w:webHidden/>
          </w:rPr>
          <w:fldChar w:fldCharType="begin"/>
        </w:r>
        <w:r>
          <w:rPr>
            <w:noProof/>
            <w:webHidden/>
          </w:rPr>
          <w:instrText xml:space="preserve"> PAGEREF _Toc308955222 \h </w:instrText>
        </w:r>
        <w:r>
          <w:rPr>
            <w:noProof/>
            <w:webHidden/>
          </w:rPr>
        </w:r>
        <w:r>
          <w:rPr>
            <w:noProof/>
            <w:webHidden/>
          </w:rPr>
          <w:fldChar w:fldCharType="separate"/>
        </w:r>
        <w:r>
          <w:rPr>
            <w:noProof/>
            <w:webHidden/>
          </w:rPr>
          <w:t>209</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23" w:history="1">
        <w:r w:rsidRPr="007B7AD8">
          <w:rPr>
            <w:rStyle w:val="Hyperlink"/>
            <w:noProof/>
          </w:rPr>
          <w:t>9.17.</w:t>
        </w:r>
        <w:r>
          <w:rPr>
            <w:rFonts w:asciiTheme="minorHAnsi" w:eastAsiaTheme="minorEastAsia" w:hAnsiTheme="minorHAnsi" w:cstheme="minorBidi"/>
            <w:noProof/>
            <w:sz w:val="22"/>
            <w:szCs w:val="22"/>
          </w:rPr>
          <w:tab/>
        </w:r>
        <w:r w:rsidRPr="007B7AD8">
          <w:rPr>
            <w:rStyle w:val="Hyperlink"/>
            <w:noProof/>
          </w:rPr>
          <w:t>Math Commands</w:t>
        </w:r>
        <w:r>
          <w:rPr>
            <w:noProof/>
            <w:webHidden/>
          </w:rPr>
          <w:tab/>
        </w:r>
        <w:r>
          <w:rPr>
            <w:noProof/>
            <w:webHidden/>
          </w:rPr>
          <w:fldChar w:fldCharType="begin"/>
        </w:r>
        <w:r>
          <w:rPr>
            <w:noProof/>
            <w:webHidden/>
          </w:rPr>
          <w:instrText xml:space="preserve"> PAGEREF _Toc308955223 \h </w:instrText>
        </w:r>
        <w:r>
          <w:rPr>
            <w:noProof/>
            <w:webHidden/>
          </w:rPr>
        </w:r>
        <w:r>
          <w:rPr>
            <w:noProof/>
            <w:webHidden/>
          </w:rPr>
          <w:fldChar w:fldCharType="separate"/>
        </w:r>
        <w:r>
          <w:rPr>
            <w:noProof/>
            <w:webHidden/>
          </w:rPr>
          <w:t>211</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24" w:history="1">
        <w:r w:rsidRPr="007B7AD8">
          <w:rPr>
            <w:rStyle w:val="Hyperlink"/>
            <w:noProof/>
          </w:rPr>
          <w:t>9.18.</w:t>
        </w:r>
        <w:r>
          <w:rPr>
            <w:rFonts w:asciiTheme="minorHAnsi" w:eastAsiaTheme="minorEastAsia" w:hAnsiTheme="minorHAnsi" w:cstheme="minorBidi"/>
            <w:noProof/>
            <w:sz w:val="22"/>
            <w:szCs w:val="22"/>
          </w:rPr>
          <w:tab/>
        </w:r>
        <w:r w:rsidRPr="007B7AD8">
          <w:rPr>
            <w:rStyle w:val="Hyperlink"/>
            <w:noProof/>
          </w:rPr>
          <w:t>Measuring Commands</w:t>
        </w:r>
        <w:r>
          <w:rPr>
            <w:noProof/>
            <w:webHidden/>
          </w:rPr>
          <w:tab/>
        </w:r>
        <w:r>
          <w:rPr>
            <w:noProof/>
            <w:webHidden/>
          </w:rPr>
          <w:fldChar w:fldCharType="begin"/>
        </w:r>
        <w:r>
          <w:rPr>
            <w:noProof/>
            <w:webHidden/>
          </w:rPr>
          <w:instrText xml:space="preserve"> PAGEREF _Toc308955224 \h </w:instrText>
        </w:r>
        <w:r>
          <w:rPr>
            <w:noProof/>
            <w:webHidden/>
          </w:rPr>
        </w:r>
        <w:r>
          <w:rPr>
            <w:noProof/>
            <w:webHidden/>
          </w:rPr>
          <w:fldChar w:fldCharType="separate"/>
        </w:r>
        <w:r>
          <w:rPr>
            <w:noProof/>
            <w:webHidden/>
          </w:rPr>
          <w:t>214</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25" w:history="1">
        <w:r w:rsidRPr="007B7AD8">
          <w:rPr>
            <w:rStyle w:val="Hyperlink"/>
            <w:noProof/>
          </w:rPr>
          <w:t>9.19.</w:t>
        </w:r>
        <w:r>
          <w:rPr>
            <w:rFonts w:asciiTheme="minorHAnsi" w:eastAsiaTheme="minorEastAsia" w:hAnsiTheme="minorHAnsi" w:cstheme="minorBidi"/>
            <w:noProof/>
            <w:sz w:val="22"/>
            <w:szCs w:val="22"/>
          </w:rPr>
          <w:tab/>
        </w:r>
        <w:r w:rsidRPr="007B7AD8">
          <w:rPr>
            <w:rStyle w:val="Hyperlink"/>
            <w:noProof/>
          </w:rPr>
          <w:t>Messaging Commands</w:t>
        </w:r>
        <w:r>
          <w:rPr>
            <w:noProof/>
            <w:webHidden/>
          </w:rPr>
          <w:tab/>
        </w:r>
        <w:r>
          <w:rPr>
            <w:noProof/>
            <w:webHidden/>
          </w:rPr>
          <w:fldChar w:fldCharType="begin"/>
        </w:r>
        <w:r>
          <w:rPr>
            <w:noProof/>
            <w:webHidden/>
          </w:rPr>
          <w:instrText xml:space="preserve"> PAGEREF _Toc308955225 \h </w:instrText>
        </w:r>
        <w:r>
          <w:rPr>
            <w:noProof/>
            <w:webHidden/>
          </w:rPr>
        </w:r>
        <w:r>
          <w:rPr>
            <w:noProof/>
            <w:webHidden/>
          </w:rPr>
          <w:fldChar w:fldCharType="separate"/>
        </w:r>
        <w:r>
          <w:rPr>
            <w:noProof/>
            <w:webHidden/>
          </w:rPr>
          <w:t>217</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26" w:history="1">
        <w:r w:rsidRPr="007B7AD8">
          <w:rPr>
            <w:rStyle w:val="Hyperlink"/>
            <w:noProof/>
          </w:rPr>
          <w:t>9.20.</w:t>
        </w:r>
        <w:r>
          <w:rPr>
            <w:rFonts w:asciiTheme="minorHAnsi" w:eastAsiaTheme="minorEastAsia" w:hAnsiTheme="minorHAnsi" w:cstheme="minorBidi"/>
            <w:noProof/>
            <w:sz w:val="22"/>
            <w:szCs w:val="22"/>
          </w:rPr>
          <w:tab/>
        </w:r>
        <w:r w:rsidRPr="007B7AD8">
          <w:rPr>
            <w:rStyle w:val="Hyperlink"/>
            <w:noProof/>
          </w:rPr>
          <w:t>Minimiser Commands</w:t>
        </w:r>
        <w:r>
          <w:rPr>
            <w:noProof/>
            <w:webHidden/>
          </w:rPr>
          <w:tab/>
        </w:r>
        <w:r>
          <w:rPr>
            <w:noProof/>
            <w:webHidden/>
          </w:rPr>
          <w:fldChar w:fldCharType="begin"/>
        </w:r>
        <w:r>
          <w:rPr>
            <w:noProof/>
            <w:webHidden/>
          </w:rPr>
          <w:instrText xml:space="preserve"> PAGEREF _Toc308955226 \h </w:instrText>
        </w:r>
        <w:r>
          <w:rPr>
            <w:noProof/>
            <w:webHidden/>
          </w:rPr>
        </w:r>
        <w:r>
          <w:rPr>
            <w:noProof/>
            <w:webHidden/>
          </w:rPr>
          <w:fldChar w:fldCharType="separate"/>
        </w:r>
        <w:r>
          <w:rPr>
            <w:noProof/>
            <w:webHidden/>
          </w:rPr>
          <w:t>220</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27" w:history="1">
        <w:r w:rsidRPr="007B7AD8">
          <w:rPr>
            <w:rStyle w:val="Hyperlink"/>
            <w:noProof/>
          </w:rPr>
          <w:t>9.21.</w:t>
        </w:r>
        <w:r>
          <w:rPr>
            <w:rFonts w:asciiTheme="minorHAnsi" w:eastAsiaTheme="minorEastAsia" w:hAnsiTheme="minorHAnsi" w:cstheme="minorBidi"/>
            <w:noProof/>
            <w:sz w:val="22"/>
            <w:szCs w:val="22"/>
          </w:rPr>
          <w:tab/>
        </w:r>
        <w:r w:rsidRPr="007B7AD8">
          <w:rPr>
            <w:rStyle w:val="Hyperlink"/>
            <w:noProof/>
          </w:rPr>
          <w:t>Model Extras Commands</w:t>
        </w:r>
        <w:r>
          <w:rPr>
            <w:noProof/>
            <w:webHidden/>
          </w:rPr>
          <w:tab/>
        </w:r>
        <w:r>
          <w:rPr>
            <w:noProof/>
            <w:webHidden/>
          </w:rPr>
          <w:fldChar w:fldCharType="begin"/>
        </w:r>
        <w:r>
          <w:rPr>
            <w:noProof/>
            <w:webHidden/>
          </w:rPr>
          <w:instrText xml:space="preserve"> PAGEREF _Toc308955227 \h </w:instrText>
        </w:r>
        <w:r>
          <w:rPr>
            <w:noProof/>
            <w:webHidden/>
          </w:rPr>
        </w:r>
        <w:r>
          <w:rPr>
            <w:noProof/>
            <w:webHidden/>
          </w:rPr>
          <w:fldChar w:fldCharType="separate"/>
        </w:r>
        <w:r>
          <w:rPr>
            <w:noProof/>
            <w:webHidden/>
          </w:rPr>
          <w:t>223</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28" w:history="1">
        <w:r w:rsidRPr="007B7AD8">
          <w:rPr>
            <w:rStyle w:val="Hyperlink"/>
            <w:noProof/>
          </w:rPr>
          <w:t>9.22.</w:t>
        </w:r>
        <w:r>
          <w:rPr>
            <w:rFonts w:asciiTheme="minorHAnsi" w:eastAsiaTheme="minorEastAsia" w:hAnsiTheme="minorHAnsi" w:cstheme="minorBidi"/>
            <w:noProof/>
            <w:sz w:val="22"/>
            <w:szCs w:val="22"/>
          </w:rPr>
          <w:tab/>
        </w:r>
        <w:r w:rsidRPr="007B7AD8">
          <w:rPr>
            <w:rStyle w:val="Hyperlink"/>
            <w:noProof/>
          </w:rPr>
          <w:t>Model Commands</w:t>
        </w:r>
        <w:r>
          <w:rPr>
            <w:noProof/>
            <w:webHidden/>
          </w:rPr>
          <w:tab/>
        </w:r>
        <w:r>
          <w:rPr>
            <w:noProof/>
            <w:webHidden/>
          </w:rPr>
          <w:fldChar w:fldCharType="begin"/>
        </w:r>
        <w:r>
          <w:rPr>
            <w:noProof/>
            <w:webHidden/>
          </w:rPr>
          <w:instrText xml:space="preserve"> PAGEREF _Toc308955228 \h </w:instrText>
        </w:r>
        <w:r>
          <w:rPr>
            <w:noProof/>
            <w:webHidden/>
          </w:rPr>
        </w:r>
        <w:r>
          <w:rPr>
            <w:noProof/>
            <w:webHidden/>
          </w:rPr>
          <w:fldChar w:fldCharType="separate"/>
        </w:r>
        <w:r>
          <w:rPr>
            <w:noProof/>
            <w:webHidden/>
          </w:rPr>
          <w:t>225</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29" w:history="1">
        <w:r w:rsidRPr="007B7AD8">
          <w:rPr>
            <w:rStyle w:val="Hyperlink"/>
            <w:noProof/>
          </w:rPr>
          <w:t>9.23.</w:t>
        </w:r>
        <w:r>
          <w:rPr>
            <w:rFonts w:asciiTheme="minorHAnsi" w:eastAsiaTheme="minorEastAsia" w:hAnsiTheme="minorHAnsi" w:cstheme="minorBidi"/>
            <w:noProof/>
            <w:sz w:val="22"/>
            <w:szCs w:val="22"/>
          </w:rPr>
          <w:tab/>
        </w:r>
        <w:r w:rsidRPr="007B7AD8">
          <w:rPr>
            <w:rStyle w:val="Hyperlink"/>
            <w:noProof/>
          </w:rPr>
          <w:t>Pattern Commands</w:t>
        </w:r>
        <w:r>
          <w:rPr>
            <w:noProof/>
            <w:webHidden/>
          </w:rPr>
          <w:tab/>
        </w:r>
        <w:r>
          <w:rPr>
            <w:noProof/>
            <w:webHidden/>
          </w:rPr>
          <w:fldChar w:fldCharType="begin"/>
        </w:r>
        <w:r>
          <w:rPr>
            <w:noProof/>
            <w:webHidden/>
          </w:rPr>
          <w:instrText xml:space="preserve"> PAGEREF _Toc308955229 \h </w:instrText>
        </w:r>
        <w:r>
          <w:rPr>
            <w:noProof/>
            <w:webHidden/>
          </w:rPr>
        </w:r>
        <w:r>
          <w:rPr>
            <w:noProof/>
            <w:webHidden/>
          </w:rPr>
          <w:fldChar w:fldCharType="separate"/>
        </w:r>
        <w:r>
          <w:rPr>
            <w:noProof/>
            <w:webHidden/>
          </w:rPr>
          <w:t>232</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30" w:history="1">
        <w:r w:rsidRPr="007B7AD8">
          <w:rPr>
            <w:rStyle w:val="Hyperlink"/>
            <w:noProof/>
          </w:rPr>
          <w:t>9.24.</w:t>
        </w:r>
        <w:r>
          <w:rPr>
            <w:rFonts w:asciiTheme="minorHAnsi" w:eastAsiaTheme="minorEastAsia" w:hAnsiTheme="minorHAnsi" w:cstheme="minorBidi"/>
            <w:noProof/>
            <w:sz w:val="22"/>
            <w:szCs w:val="22"/>
          </w:rPr>
          <w:tab/>
        </w:r>
        <w:r w:rsidRPr="007B7AD8">
          <w:rPr>
            <w:rStyle w:val="Hyperlink"/>
            <w:noProof/>
          </w:rPr>
          <w:t>Read / Write Commands</w:t>
        </w:r>
        <w:r>
          <w:rPr>
            <w:noProof/>
            <w:webHidden/>
          </w:rPr>
          <w:tab/>
        </w:r>
        <w:r>
          <w:rPr>
            <w:noProof/>
            <w:webHidden/>
          </w:rPr>
          <w:fldChar w:fldCharType="begin"/>
        </w:r>
        <w:r>
          <w:rPr>
            <w:noProof/>
            <w:webHidden/>
          </w:rPr>
          <w:instrText xml:space="preserve"> PAGEREF _Toc308955230 \h </w:instrText>
        </w:r>
        <w:r>
          <w:rPr>
            <w:noProof/>
            <w:webHidden/>
          </w:rPr>
        </w:r>
        <w:r>
          <w:rPr>
            <w:noProof/>
            <w:webHidden/>
          </w:rPr>
          <w:fldChar w:fldCharType="separate"/>
        </w:r>
        <w:r>
          <w:rPr>
            <w:noProof/>
            <w:webHidden/>
          </w:rPr>
          <w:t>235</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31" w:history="1">
        <w:r w:rsidRPr="007B7AD8">
          <w:rPr>
            <w:rStyle w:val="Hyperlink"/>
            <w:noProof/>
          </w:rPr>
          <w:t>9.25.</w:t>
        </w:r>
        <w:r>
          <w:rPr>
            <w:rFonts w:asciiTheme="minorHAnsi" w:eastAsiaTheme="minorEastAsia" w:hAnsiTheme="minorHAnsi" w:cstheme="minorBidi"/>
            <w:noProof/>
            <w:sz w:val="22"/>
            <w:szCs w:val="22"/>
          </w:rPr>
          <w:tab/>
        </w:r>
        <w:r w:rsidRPr="007B7AD8">
          <w:rPr>
            <w:rStyle w:val="Hyperlink"/>
            <w:noProof/>
          </w:rPr>
          <w:t>Script Commands</w:t>
        </w:r>
        <w:r>
          <w:rPr>
            <w:noProof/>
            <w:webHidden/>
          </w:rPr>
          <w:tab/>
        </w:r>
        <w:r>
          <w:rPr>
            <w:noProof/>
            <w:webHidden/>
          </w:rPr>
          <w:fldChar w:fldCharType="begin"/>
        </w:r>
        <w:r>
          <w:rPr>
            <w:noProof/>
            <w:webHidden/>
          </w:rPr>
          <w:instrText xml:space="preserve"> PAGEREF _Toc308955231 \h </w:instrText>
        </w:r>
        <w:r>
          <w:rPr>
            <w:noProof/>
            <w:webHidden/>
          </w:rPr>
        </w:r>
        <w:r>
          <w:rPr>
            <w:noProof/>
            <w:webHidden/>
          </w:rPr>
          <w:fldChar w:fldCharType="separate"/>
        </w:r>
        <w:r>
          <w:rPr>
            <w:noProof/>
            <w:webHidden/>
          </w:rPr>
          <w:t>245</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32" w:history="1">
        <w:r w:rsidRPr="007B7AD8">
          <w:rPr>
            <w:rStyle w:val="Hyperlink"/>
            <w:noProof/>
          </w:rPr>
          <w:t>9.26.</w:t>
        </w:r>
        <w:r>
          <w:rPr>
            <w:rFonts w:asciiTheme="minorHAnsi" w:eastAsiaTheme="minorEastAsia" w:hAnsiTheme="minorHAnsi" w:cstheme="minorBidi"/>
            <w:noProof/>
            <w:sz w:val="22"/>
            <w:szCs w:val="22"/>
          </w:rPr>
          <w:tab/>
        </w:r>
        <w:r w:rsidRPr="007B7AD8">
          <w:rPr>
            <w:rStyle w:val="Hyperlink"/>
            <w:noProof/>
          </w:rPr>
          <w:t>Selection Commands</w:t>
        </w:r>
        <w:r>
          <w:rPr>
            <w:noProof/>
            <w:webHidden/>
          </w:rPr>
          <w:tab/>
        </w:r>
        <w:r>
          <w:rPr>
            <w:noProof/>
            <w:webHidden/>
          </w:rPr>
          <w:fldChar w:fldCharType="begin"/>
        </w:r>
        <w:r>
          <w:rPr>
            <w:noProof/>
            <w:webHidden/>
          </w:rPr>
          <w:instrText xml:space="preserve"> PAGEREF _Toc308955232 \h </w:instrText>
        </w:r>
        <w:r>
          <w:rPr>
            <w:noProof/>
            <w:webHidden/>
          </w:rPr>
        </w:r>
        <w:r>
          <w:rPr>
            <w:noProof/>
            <w:webHidden/>
          </w:rPr>
          <w:fldChar w:fldCharType="separate"/>
        </w:r>
        <w:r>
          <w:rPr>
            <w:noProof/>
            <w:webHidden/>
          </w:rPr>
          <w:t>246</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33" w:history="1">
        <w:r w:rsidRPr="007B7AD8">
          <w:rPr>
            <w:rStyle w:val="Hyperlink"/>
            <w:noProof/>
          </w:rPr>
          <w:t>9.27.</w:t>
        </w:r>
        <w:r>
          <w:rPr>
            <w:rFonts w:asciiTheme="minorHAnsi" w:eastAsiaTheme="minorEastAsia" w:hAnsiTheme="minorHAnsi" w:cstheme="minorBidi"/>
            <w:noProof/>
            <w:sz w:val="22"/>
            <w:szCs w:val="22"/>
          </w:rPr>
          <w:tab/>
        </w:r>
        <w:r w:rsidRPr="007B7AD8">
          <w:rPr>
            <w:rStyle w:val="Hyperlink"/>
            <w:noProof/>
          </w:rPr>
          <w:t>Site Commands</w:t>
        </w:r>
        <w:r>
          <w:rPr>
            <w:noProof/>
            <w:webHidden/>
          </w:rPr>
          <w:tab/>
        </w:r>
        <w:r>
          <w:rPr>
            <w:noProof/>
            <w:webHidden/>
          </w:rPr>
          <w:fldChar w:fldCharType="begin"/>
        </w:r>
        <w:r>
          <w:rPr>
            <w:noProof/>
            <w:webHidden/>
          </w:rPr>
          <w:instrText xml:space="preserve"> PAGEREF _Toc308955233 \h </w:instrText>
        </w:r>
        <w:r>
          <w:rPr>
            <w:noProof/>
            <w:webHidden/>
          </w:rPr>
        </w:r>
        <w:r>
          <w:rPr>
            <w:noProof/>
            <w:webHidden/>
          </w:rPr>
          <w:fldChar w:fldCharType="separate"/>
        </w:r>
        <w:r>
          <w:rPr>
            <w:noProof/>
            <w:webHidden/>
          </w:rPr>
          <w:t>255</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34" w:history="1">
        <w:r w:rsidRPr="007B7AD8">
          <w:rPr>
            <w:rStyle w:val="Hyperlink"/>
            <w:noProof/>
          </w:rPr>
          <w:t>9.28.</w:t>
        </w:r>
        <w:r>
          <w:rPr>
            <w:rFonts w:asciiTheme="minorHAnsi" w:eastAsiaTheme="minorEastAsia" w:hAnsiTheme="minorHAnsi" w:cstheme="minorBidi"/>
            <w:noProof/>
            <w:sz w:val="22"/>
            <w:szCs w:val="22"/>
          </w:rPr>
          <w:tab/>
        </w:r>
        <w:r w:rsidRPr="007B7AD8">
          <w:rPr>
            <w:rStyle w:val="Hyperlink"/>
            <w:noProof/>
          </w:rPr>
          <w:t>String Commands</w:t>
        </w:r>
        <w:r>
          <w:rPr>
            <w:noProof/>
            <w:webHidden/>
          </w:rPr>
          <w:tab/>
        </w:r>
        <w:r>
          <w:rPr>
            <w:noProof/>
            <w:webHidden/>
          </w:rPr>
          <w:fldChar w:fldCharType="begin"/>
        </w:r>
        <w:r>
          <w:rPr>
            <w:noProof/>
            <w:webHidden/>
          </w:rPr>
          <w:instrText xml:space="preserve"> PAGEREF _Toc308955234 \h </w:instrText>
        </w:r>
        <w:r>
          <w:rPr>
            <w:noProof/>
            <w:webHidden/>
          </w:rPr>
        </w:r>
        <w:r>
          <w:rPr>
            <w:noProof/>
            <w:webHidden/>
          </w:rPr>
          <w:fldChar w:fldCharType="separate"/>
        </w:r>
        <w:r>
          <w:rPr>
            <w:noProof/>
            <w:webHidden/>
          </w:rPr>
          <w:t>257</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35" w:history="1">
        <w:r w:rsidRPr="007B7AD8">
          <w:rPr>
            <w:rStyle w:val="Hyperlink"/>
            <w:noProof/>
          </w:rPr>
          <w:t>9.29.</w:t>
        </w:r>
        <w:r>
          <w:rPr>
            <w:rFonts w:asciiTheme="minorHAnsi" w:eastAsiaTheme="minorEastAsia" w:hAnsiTheme="minorHAnsi" w:cstheme="minorBidi"/>
            <w:noProof/>
            <w:sz w:val="22"/>
            <w:szCs w:val="22"/>
          </w:rPr>
          <w:tab/>
        </w:r>
        <w:r w:rsidRPr="007B7AD8">
          <w:rPr>
            <w:rStyle w:val="Hyperlink"/>
            <w:noProof/>
          </w:rPr>
          <w:t>System Commands</w:t>
        </w:r>
        <w:r>
          <w:rPr>
            <w:noProof/>
            <w:webHidden/>
          </w:rPr>
          <w:tab/>
        </w:r>
        <w:r>
          <w:rPr>
            <w:noProof/>
            <w:webHidden/>
          </w:rPr>
          <w:fldChar w:fldCharType="begin"/>
        </w:r>
        <w:r>
          <w:rPr>
            <w:noProof/>
            <w:webHidden/>
          </w:rPr>
          <w:instrText xml:space="preserve"> PAGEREF _Toc308955235 \h </w:instrText>
        </w:r>
        <w:r>
          <w:rPr>
            <w:noProof/>
            <w:webHidden/>
          </w:rPr>
        </w:r>
        <w:r>
          <w:rPr>
            <w:noProof/>
            <w:webHidden/>
          </w:rPr>
          <w:fldChar w:fldCharType="separate"/>
        </w:r>
        <w:r>
          <w:rPr>
            <w:noProof/>
            <w:webHidden/>
          </w:rPr>
          <w:t>262</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36" w:history="1">
        <w:r w:rsidRPr="007B7AD8">
          <w:rPr>
            <w:rStyle w:val="Hyperlink"/>
            <w:noProof/>
          </w:rPr>
          <w:t>9.30.</w:t>
        </w:r>
        <w:r>
          <w:rPr>
            <w:rFonts w:asciiTheme="minorHAnsi" w:eastAsiaTheme="minorEastAsia" w:hAnsiTheme="minorHAnsi" w:cstheme="minorBidi"/>
            <w:noProof/>
            <w:sz w:val="22"/>
            <w:szCs w:val="22"/>
          </w:rPr>
          <w:tab/>
        </w:r>
        <w:r w:rsidRPr="007B7AD8">
          <w:rPr>
            <w:rStyle w:val="Hyperlink"/>
            <w:noProof/>
          </w:rPr>
          <w:t>Trajectory Commands</w:t>
        </w:r>
        <w:r>
          <w:rPr>
            <w:noProof/>
            <w:webHidden/>
          </w:rPr>
          <w:tab/>
        </w:r>
        <w:r>
          <w:rPr>
            <w:noProof/>
            <w:webHidden/>
          </w:rPr>
          <w:fldChar w:fldCharType="begin"/>
        </w:r>
        <w:r>
          <w:rPr>
            <w:noProof/>
            <w:webHidden/>
          </w:rPr>
          <w:instrText xml:space="preserve"> PAGEREF _Toc308955236 \h </w:instrText>
        </w:r>
        <w:r>
          <w:rPr>
            <w:noProof/>
            <w:webHidden/>
          </w:rPr>
        </w:r>
        <w:r>
          <w:rPr>
            <w:noProof/>
            <w:webHidden/>
          </w:rPr>
          <w:fldChar w:fldCharType="separate"/>
        </w:r>
        <w:r>
          <w:rPr>
            <w:noProof/>
            <w:webHidden/>
          </w:rPr>
          <w:t>265</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37" w:history="1">
        <w:r w:rsidRPr="007B7AD8">
          <w:rPr>
            <w:rStyle w:val="Hyperlink"/>
            <w:noProof/>
          </w:rPr>
          <w:t>9.31.</w:t>
        </w:r>
        <w:r>
          <w:rPr>
            <w:rFonts w:asciiTheme="minorHAnsi" w:eastAsiaTheme="minorEastAsia" w:hAnsiTheme="minorHAnsi" w:cstheme="minorBidi"/>
            <w:noProof/>
            <w:sz w:val="22"/>
            <w:szCs w:val="22"/>
          </w:rPr>
          <w:tab/>
        </w:r>
        <w:r w:rsidRPr="007B7AD8">
          <w:rPr>
            <w:rStyle w:val="Hyperlink"/>
            <w:noProof/>
          </w:rPr>
          <w:t>Transform Commands</w:t>
        </w:r>
        <w:r>
          <w:rPr>
            <w:noProof/>
            <w:webHidden/>
          </w:rPr>
          <w:tab/>
        </w:r>
        <w:r>
          <w:rPr>
            <w:noProof/>
            <w:webHidden/>
          </w:rPr>
          <w:fldChar w:fldCharType="begin"/>
        </w:r>
        <w:r>
          <w:rPr>
            <w:noProof/>
            <w:webHidden/>
          </w:rPr>
          <w:instrText xml:space="preserve"> PAGEREF _Toc308955237 \h </w:instrText>
        </w:r>
        <w:r>
          <w:rPr>
            <w:noProof/>
            <w:webHidden/>
          </w:rPr>
        </w:r>
        <w:r>
          <w:rPr>
            <w:noProof/>
            <w:webHidden/>
          </w:rPr>
          <w:fldChar w:fldCharType="separate"/>
        </w:r>
        <w:r>
          <w:rPr>
            <w:noProof/>
            <w:webHidden/>
          </w:rPr>
          <w:t>268</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38" w:history="1">
        <w:r w:rsidRPr="007B7AD8">
          <w:rPr>
            <w:rStyle w:val="Hyperlink"/>
            <w:noProof/>
          </w:rPr>
          <w:t>9.32.</w:t>
        </w:r>
        <w:r>
          <w:rPr>
            <w:rFonts w:asciiTheme="minorHAnsi" w:eastAsiaTheme="minorEastAsia" w:hAnsiTheme="minorHAnsi" w:cstheme="minorBidi"/>
            <w:noProof/>
            <w:sz w:val="22"/>
            <w:szCs w:val="22"/>
          </w:rPr>
          <w:tab/>
        </w:r>
        <w:r w:rsidRPr="007B7AD8">
          <w:rPr>
            <w:rStyle w:val="Hyperlink"/>
            <w:noProof/>
          </w:rPr>
          <w:t>View Commands</w:t>
        </w:r>
        <w:r>
          <w:rPr>
            <w:noProof/>
            <w:webHidden/>
          </w:rPr>
          <w:tab/>
        </w:r>
        <w:r>
          <w:rPr>
            <w:noProof/>
            <w:webHidden/>
          </w:rPr>
          <w:fldChar w:fldCharType="begin"/>
        </w:r>
        <w:r>
          <w:rPr>
            <w:noProof/>
            <w:webHidden/>
          </w:rPr>
          <w:instrText xml:space="preserve"> PAGEREF _Toc308955238 \h </w:instrText>
        </w:r>
        <w:r>
          <w:rPr>
            <w:noProof/>
            <w:webHidden/>
          </w:rPr>
        </w:r>
        <w:r>
          <w:rPr>
            <w:noProof/>
            <w:webHidden/>
          </w:rPr>
          <w:fldChar w:fldCharType="separate"/>
        </w:r>
        <w:r>
          <w:rPr>
            <w:noProof/>
            <w:webHidden/>
          </w:rPr>
          <w:t>275</w:t>
        </w:r>
        <w:r>
          <w:rPr>
            <w:noProof/>
            <w:webHidden/>
          </w:rPr>
          <w:fldChar w:fldCharType="end"/>
        </w:r>
      </w:hyperlink>
    </w:p>
    <w:p w:rsidR="00046E86" w:rsidRDefault="00046E86">
      <w:pPr>
        <w:pStyle w:val="TOC1"/>
        <w:tabs>
          <w:tab w:val="left" w:pos="660"/>
          <w:tab w:val="right" w:leader="dot" w:pos="9061"/>
        </w:tabs>
        <w:rPr>
          <w:rFonts w:asciiTheme="minorHAnsi" w:eastAsiaTheme="minorEastAsia" w:hAnsiTheme="minorHAnsi" w:cstheme="minorBidi"/>
          <w:noProof/>
          <w:sz w:val="22"/>
          <w:szCs w:val="22"/>
        </w:rPr>
      </w:pPr>
      <w:hyperlink w:anchor="_Toc308955239" w:history="1">
        <w:r w:rsidRPr="007B7AD8">
          <w:rPr>
            <w:rStyle w:val="Hyperlink"/>
            <w:noProof/>
          </w:rPr>
          <w:t>10.</w:t>
        </w:r>
        <w:r>
          <w:rPr>
            <w:rFonts w:asciiTheme="minorHAnsi" w:eastAsiaTheme="minorEastAsia" w:hAnsiTheme="minorHAnsi" w:cstheme="minorBidi"/>
            <w:noProof/>
            <w:sz w:val="22"/>
            <w:szCs w:val="22"/>
          </w:rPr>
          <w:tab/>
        </w:r>
        <w:r w:rsidRPr="007B7AD8">
          <w:rPr>
            <w:rStyle w:val="Hyperlink"/>
            <w:noProof/>
          </w:rPr>
          <w:t>Topics of Interest</w:t>
        </w:r>
        <w:r>
          <w:rPr>
            <w:noProof/>
            <w:webHidden/>
          </w:rPr>
          <w:tab/>
        </w:r>
        <w:r>
          <w:rPr>
            <w:noProof/>
            <w:webHidden/>
          </w:rPr>
          <w:fldChar w:fldCharType="begin"/>
        </w:r>
        <w:r>
          <w:rPr>
            <w:noProof/>
            <w:webHidden/>
          </w:rPr>
          <w:instrText xml:space="preserve"> PAGEREF _Toc308955239 \h </w:instrText>
        </w:r>
        <w:r>
          <w:rPr>
            <w:noProof/>
            <w:webHidden/>
          </w:rPr>
        </w:r>
        <w:r>
          <w:rPr>
            <w:noProof/>
            <w:webHidden/>
          </w:rPr>
          <w:fldChar w:fldCharType="separate"/>
        </w:r>
        <w:r>
          <w:rPr>
            <w:noProof/>
            <w:webHidden/>
          </w:rPr>
          <w:t>279</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40" w:history="1">
        <w:r w:rsidRPr="007B7AD8">
          <w:rPr>
            <w:rStyle w:val="Hyperlink"/>
            <w:noProof/>
          </w:rPr>
          <w:t>10.1.</w:t>
        </w:r>
        <w:r>
          <w:rPr>
            <w:rFonts w:asciiTheme="minorHAnsi" w:eastAsiaTheme="minorEastAsia" w:hAnsiTheme="minorHAnsi" w:cstheme="minorBidi"/>
            <w:noProof/>
            <w:sz w:val="22"/>
            <w:szCs w:val="22"/>
          </w:rPr>
          <w:tab/>
        </w:r>
        <w:r w:rsidRPr="007B7AD8">
          <w:rPr>
            <w:rStyle w:val="Hyperlink"/>
            <w:noProof/>
          </w:rPr>
          <w:t>Colourscales</w:t>
        </w:r>
        <w:r>
          <w:rPr>
            <w:noProof/>
            <w:webHidden/>
          </w:rPr>
          <w:tab/>
        </w:r>
        <w:r>
          <w:rPr>
            <w:noProof/>
            <w:webHidden/>
          </w:rPr>
          <w:fldChar w:fldCharType="begin"/>
        </w:r>
        <w:r>
          <w:rPr>
            <w:noProof/>
            <w:webHidden/>
          </w:rPr>
          <w:instrText xml:space="preserve"> PAGEREF _Toc308955240 \h </w:instrText>
        </w:r>
        <w:r>
          <w:rPr>
            <w:noProof/>
            <w:webHidden/>
          </w:rPr>
        </w:r>
        <w:r>
          <w:rPr>
            <w:noProof/>
            <w:webHidden/>
          </w:rPr>
          <w:fldChar w:fldCharType="separate"/>
        </w:r>
        <w:r>
          <w:rPr>
            <w:noProof/>
            <w:webHidden/>
          </w:rPr>
          <w:t>279</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41" w:history="1">
        <w:r w:rsidRPr="007B7AD8">
          <w:rPr>
            <w:rStyle w:val="Hyperlink"/>
            <w:noProof/>
          </w:rPr>
          <w:t>10.2.</w:t>
        </w:r>
        <w:r>
          <w:rPr>
            <w:rFonts w:asciiTheme="minorHAnsi" w:eastAsiaTheme="minorEastAsia" w:hAnsiTheme="minorHAnsi" w:cstheme="minorBidi"/>
            <w:noProof/>
            <w:sz w:val="22"/>
            <w:szCs w:val="22"/>
          </w:rPr>
          <w:tab/>
        </w:r>
        <w:r w:rsidRPr="007B7AD8">
          <w:rPr>
            <w:rStyle w:val="Hyperlink"/>
            <w:noProof/>
          </w:rPr>
          <w:t>Glyphs</w:t>
        </w:r>
        <w:r>
          <w:rPr>
            <w:noProof/>
            <w:webHidden/>
          </w:rPr>
          <w:tab/>
        </w:r>
        <w:r>
          <w:rPr>
            <w:noProof/>
            <w:webHidden/>
          </w:rPr>
          <w:fldChar w:fldCharType="begin"/>
        </w:r>
        <w:r>
          <w:rPr>
            <w:noProof/>
            <w:webHidden/>
          </w:rPr>
          <w:instrText xml:space="preserve"> PAGEREF _Toc308955241 \h </w:instrText>
        </w:r>
        <w:r>
          <w:rPr>
            <w:noProof/>
            <w:webHidden/>
          </w:rPr>
        </w:r>
        <w:r>
          <w:rPr>
            <w:noProof/>
            <w:webHidden/>
          </w:rPr>
          <w:fldChar w:fldCharType="separate"/>
        </w:r>
        <w:r>
          <w:rPr>
            <w:noProof/>
            <w:webHidden/>
          </w:rPr>
          <w:t>280</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42" w:history="1">
        <w:r w:rsidRPr="007B7AD8">
          <w:rPr>
            <w:rStyle w:val="Hyperlink"/>
            <w:noProof/>
          </w:rPr>
          <w:t>10.3.</w:t>
        </w:r>
        <w:r>
          <w:rPr>
            <w:rFonts w:asciiTheme="minorHAnsi" w:eastAsiaTheme="minorEastAsia" w:hAnsiTheme="minorHAnsi" w:cstheme="minorBidi"/>
            <w:noProof/>
            <w:sz w:val="22"/>
            <w:szCs w:val="22"/>
          </w:rPr>
          <w:tab/>
        </w:r>
        <w:r w:rsidRPr="007B7AD8">
          <w:rPr>
            <w:rStyle w:val="Hyperlink"/>
            <w:noProof/>
          </w:rPr>
          <w:t>Patterns</w:t>
        </w:r>
        <w:r>
          <w:rPr>
            <w:noProof/>
            <w:webHidden/>
          </w:rPr>
          <w:tab/>
        </w:r>
        <w:r>
          <w:rPr>
            <w:noProof/>
            <w:webHidden/>
          </w:rPr>
          <w:fldChar w:fldCharType="begin"/>
        </w:r>
        <w:r>
          <w:rPr>
            <w:noProof/>
            <w:webHidden/>
          </w:rPr>
          <w:instrText xml:space="preserve"> PAGEREF _Toc308955242 \h </w:instrText>
        </w:r>
        <w:r>
          <w:rPr>
            <w:noProof/>
            <w:webHidden/>
          </w:rPr>
        </w:r>
        <w:r>
          <w:rPr>
            <w:noProof/>
            <w:webHidden/>
          </w:rPr>
          <w:fldChar w:fldCharType="separate"/>
        </w:r>
        <w:r>
          <w:rPr>
            <w:noProof/>
            <w:webHidden/>
          </w:rPr>
          <w:t>281</w:t>
        </w:r>
        <w:r>
          <w:rPr>
            <w:noProof/>
            <w:webHidden/>
          </w:rPr>
          <w:fldChar w:fldCharType="end"/>
        </w:r>
      </w:hyperlink>
    </w:p>
    <w:p w:rsidR="00046E86" w:rsidRDefault="00046E86">
      <w:pPr>
        <w:pStyle w:val="TOC1"/>
        <w:tabs>
          <w:tab w:val="left" w:pos="660"/>
          <w:tab w:val="right" w:leader="dot" w:pos="9061"/>
        </w:tabs>
        <w:rPr>
          <w:rFonts w:asciiTheme="minorHAnsi" w:eastAsiaTheme="minorEastAsia" w:hAnsiTheme="minorHAnsi" w:cstheme="minorBidi"/>
          <w:noProof/>
          <w:sz w:val="22"/>
          <w:szCs w:val="22"/>
        </w:rPr>
      </w:pPr>
      <w:hyperlink w:anchor="_Toc308955243" w:history="1">
        <w:r w:rsidRPr="007B7AD8">
          <w:rPr>
            <w:rStyle w:val="Hyperlink"/>
            <w:noProof/>
          </w:rPr>
          <w:t>11.</w:t>
        </w:r>
        <w:r>
          <w:rPr>
            <w:rFonts w:asciiTheme="minorHAnsi" w:eastAsiaTheme="minorEastAsia" w:hAnsiTheme="minorHAnsi" w:cstheme="minorBidi"/>
            <w:noProof/>
            <w:sz w:val="22"/>
            <w:szCs w:val="22"/>
          </w:rPr>
          <w:tab/>
        </w:r>
        <w:r w:rsidRPr="007B7AD8">
          <w:rPr>
            <w:rStyle w:val="Hyperlink"/>
            <w:noProof/>
          </w:rPr>
          <w:t>Filters</w:t>
        </w:r>
        <w:r>
          <w:rPr>
            <w:noProof/>
            <w:webHidden/>
          </w:rPr>
          <w:tab/>
        </w:r>
        <w:r>
          <w:rPr>
            <w:noProof/>
            <w:webHidden/>
          </w:rPr>
          <w:fldChar w:fldCharType="begin"/>
        </w:r>
        <w:r>
          <w:rPr>
            <w:noProof/>
            <w:webHidden/>
          </w:rPr>
          <w:instrText xml:space="preserve"> PAGEREF _Toc308955243 \h </w:instrText>
        </w:r>
        <w:r>
          <w:rPr>
            <w:noProof/>
            <w:webHidden/>
          </w:rPr>
        </w:r>
        <w:r>
          <w:rPr>
            <w:noProof/>
            <w:webHidden/>
          </w:rPr>
          <w:fldChar w:fldCharType="separate"/>
        </w:r>
        <w:r>
          <w:rPr>
            <w:noProof/>
            <w:webHidden/>
          </w:rPr>
          <w:t>284</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44" w:history="1">
        <w:r w:rsidRPr="007B7AD8">
          <w:rPr>
            <w:rStyle w:val="Hyperlink"/>
            <w:noProof/>
          </w:rPr>
          <w:t>11.2.</w:t>
        </w:r>
        <w:r>
          <w:rPr>
            <w:rFonts w:asciiTheme="minorHAnsi" w:eastAsiaTheme="minorEastAsia" w:hAnsiTheme="minorHAnsi" w:cstheme="minorBidi"/>
            <w:noProof/>
            <w:sz w:val="22"/>
            <w:szCs w:val="22"/>
          </w:rPr>
          <w:tab/>
        </w:r>
        <w:r w:rsidRPr="007B7AD8">
          <w:rPr>
            <w:rStyle w:val="Hyperlink"/>
            <w:noProof/>
          </w:rPr>
          <w:t>Trajectory Files</w:t>
        </w:r>
        <w:r>
          <w:rPr>
            <w:noProof/>
            <w:webHidden/>
          </w:rPr>
          <w:tab/>
        </w:r>
        <w:r>
          <w:rPr>
            <w:noProof/>
            <w:webHidden/>
          </w:rPr>
          <w:fldChar w:fldCharType="begin"/>
        </w:r>
        <w:r>
          <w:rPr>
            <w:noProof/>
            <w:webHidden/>
          </w:rPr>
          <w:instrText xml:space="preserve"> PAGEREF _Toc308955244 \h </w:instrText>
        </w:r>
        <w:r>
          <w:rPr>
            <w:noProof/>
            <w:webHidden/>
          </w:rPr>
        </w:r>
        <w:r>
          <w:rPr>
            <w:noProof/>
            <w:webHidden/>
          </w:rPr>
          <w:fldChar w:fldCharType="separate"/>
        </w:r>
        <w:r>
          <w:rPr>
            <w:noProof/>
            <w:webHidden/>
          </w:rPr>
          <w:t>292</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45" w:history="1">
        <w:r w:rsidRPr="007B7AD8">
          <w:rPr>
            <w:rStyle w:val="Hyperlink"/>
            <w:noProof/>
          </w:rPr>
          <w:t>11.3.</w:t>
        </w:r>
        <w:r>
          <w:rPr>
            <w:rFonts w:asciiTheme="minorHAnsi" w:eastAsiaTheme="minorEastAsia" w:hAnsiTheme="minorHAnsi" w:cstheme="minorBidi"/>
            <w:noProof/>
            <w:sz w:val="22"/>
            <w:szCs w:val="22"/>
          </w:rPr>
          <w:tab/>
        </w:r>
        <w:r w:rsidRPr="007B7AD8">
          <w:rPr>
            <w:rStyle w:val="Hyperlink"/>
            <w:noProof/>
          </w:rPr>
          <w:t>Reading and Writing</w:t>
        </w:r>
        <w:r>
          <w:rPr>
            <w:noProof/>
            <w:webHidden/>
          </w:rPr>
          <w:tab/>
        </w:r>
        <w:r>
          <w:rPr>
            <w:noProof/>
            <w:webHidden/>
          </w:rPr>
          <w:fldChar w:fldCharType="begin"/>
        </w:r>
        <w:r>
          <w:rPr>
            <w:noProof/>
            <w:webHidden/>
          </w:rPr>
          <w:instrText xml:space="preserve"> PAGEREF _Toc308955245 \h </w:instrText>
        </w:r>
        <w:r>
          <w:rPr>
            <w:noProof/>
            <w:webHidden/>
          </w:rPr>
        </w:r>
        <w:r>
          <w:rPr>
            <w:noProof/>
            <w:webHidden/>
          </w:rPr>
          <w:fldChar w:fldCharType="separate"/>
        </w:r>
        <w:r>
          <w:rPr>
            <w:noProof/>
            <w:webHidden/>
          </w:rPr>
          <w:t>296</w:t>
        </w:r>
        <w:r>
          <w:rPr>
            <w:noProof/>
            <w:webHidden/>
          </w:rPr>
          <w:fldChar w:fldCharType="end"/>
        </w:r>
      </w:hyperlink>
    </w:p>
    <w:p w:rsidR="00046E86" w:rsidRDefault="00046E86">
      <w:pPr>
        <w:pStyle w:val="TOC1"/>
        <w:tabs>
          <w:tab w:val="left" w:pos="660"/>
          <w:tab w:val="right" w:leader="dot" w:pos="9061"/>
        </w:tabs>
        <w:rPr>
          <w:rFonts w:asciiTheme="minorHAnsi" w:eastAsiaTheme="minorEastAsia" w:hAnsiTheme="minorHAnsi" w:cstheme="minorBidi"/>
          <w:noProof/>
          <w:sz w:val="22"/>
          <w:szCs w:val="22"/>
        </w:rPr>
      </w:pPr>
      <w:hyperlink w:anchor="_Toc308955246" w:history="1">
        <w:r w:rsidRPr="007B7AD8">
          <w:rPr>
            <w:rStyle w:val="Hyperlink"/>
            <w:noProof/>
          </w:rPr>
          <w:t>12.</w:t>
        </w:r>
        <w:r>
          <w:rPr>
            <w:rFonts w:asciiTheme="minorHAnsi" w:eastAsiaTheme="minorEastAsia" w:hAnsiTheme="minorHAnsi" w:cstheme="minorBidi"/>
            <w:noProof/>
            <w:sz w:val="22"/>
            <w:szCs w:val="22"/>
          </w:rPr>
          <w:tab/>
        </w:r>
        <w:r w:rsidRPr="007B7AD8">
          <w:rPr>
            <w:rStyle w:val="Hyperlink"/>
            <w:noProof/>
          </w:rPr>
          <w:t>Forcefields and Typing</w:t>
        </w:r>
        <w:r>
          <w:rPr>
            <w:noProof/>
            <w:webHidden/>
          </w:rPr>
          <w:tab/>
        </w:r>
        <w:r>
          <w:rPr>
            <w:noProof/>
            <w:webHidden/>
          </w:rPr>
          <w:fldChar w:fldCharType="begin"/>
        </w:r>
        <w:r>
          <w:rPr>
            <w:noProof/>
            <w:webHidden/>
          </w:rPr>
          <w:instrText xml:space="preserve"> PAGEREF _Toc308955246 \h </w:instrText>
        </w:r>
        <w:r>
          <w:rPr>
            <w:noProof/>
            <w:webHidden/>
          </w:rPr>
        </w:r>
        <w:r>
          <w:rPr>
            <w:noProof/>
            <w:webHidden/>
          </w:rPr>
          <w:fldChar w:fldCharType="separate"/>
        </w:r>
        <w:r>
          <w:rPr>
            <w:noProof/>
            <w:webHidden/>
          </w:rPr>
          <w:t>302</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47" w:history="1">
        <w:r w:rsidRPr="007B7AD8">
          <w:rPr>
            <w:rStyle w:val="Hyperlink"/>
            <w:noProof/>
          </w:rPr>
          <w:t>12.1.</w:t>
        </w:r>
        <w:r>
          <w:rPr>
            <w:rFonts w:asciiTheme="minorHAnsi" w:eastAsiaTheme="minorEastAsia" w:hAnsiTheme="minorHAnsi" w:cstheme="minorBidi"/>
            <w:noProof/>
            <w:sz w:val="22"/>
            <w:szCs w:val="22"/>
          </w:rPr>
          <w:tab/>
        </w:r>
        <w:r w:rsidRPr="007B7AD8">
          <w:rPr>
            <w:rStyle w:val="Hyperlink"/>
            <w:noProof/>
          </w:rPr>
          <w:t>Overview</w:t>
        </w:r>
        <w:r>
          <w:rPr>
            <w:noProof/>
            <w:webHidden/>
          </w:rPr>
          <w:tab/>
        </w:r>
        <w:r>
          <w:rPr>
            <w:noProof/>
            <w:webHidden/>
          </w:rPr>
          <w:fldChar w:fldCharType="begin"/>
        </w:r>
        <w:r>
          <w:rPr>
            <w:noProof/>
            <w:webHidden/>
          </w:rPr>
          <w:instrText xml:space="preserve"> PAGEREF _Toc308955247 \h </w:instrText>
        </w:r>
        <w:r>
          <w:rPr>
            <w:noProof/>
            <w:webHidden/>
          </w:rPr>
        </w:r>
        <w:r>
          <w:rPr>
            <w:noProof/>
            <w:webHidden/>
          </w:rPr>
          <w:fldChar w:fldCharType="separate"/>
        </w:r>
        <w:r>
          <w:rPr>
            <w:noProof/>
            <w:webHidden/>
          </w:rPr>
          <w:t>302</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48" w:history="1">
        <w:r w:rsidRPr="007B7AD8">
          <w:rPr>
            <w:rStyle w:val="Hyperlink"/>
            <w:noProof/>
          </w:rPr>
          <w:t>12.2.</w:t>
        </w:r>
        <w:r>
          <w:rPr>
            <w:rFonts w:asciiTheme="minorHAnsi" w:eastAsiaTheme="minorEastAsia" w:hAnsiTheme="minorHAnsi" w:cstheme="minorBidi"/>
            <w:noProof/>
            <w:sz w:val="22"/>
            <w:szCs w:val="22"/>
          </w:rPr>
          <w:tab/>
        </w:r>
        <w:r w:rsidRPr="007B7AD8">
          <w:rPr>
            <w:rStyle w:val="Hyperlink"/>
            <w:noProof/>
          </w:rPr>
          <w:t>Supplied Forcefields</w:t>
        </w:r>
        <w:r>
          <w:rPr>
            <w:noProof/>
            <w:webHidden/>
          </w:rPr>
          <w:tab/>
        </w:r>
        <w:r>
          <w:rPr>
            <w:noProof/>
            <w:webHidden/>
          </w:rPr>
          <w:fldChar w:fldCharType="begin"/>
        </w:r>
        <w:r>
          <w:rPr>
            <w:noProof/>
            <w:webHidden/>
          </w:rPr>
          <w:instrText xml:space="preserve"> PAGEREF _Toc308955248 \h </w:instrText>
        </w:r>
        <w:r>
          <w:rPr>
            <w:noProof/>
            <w:webHidden/>
          </w:rPr>
        </w:r>
        <w:r>
          <w:rPr>
            <w:noProof/>
            <w:webHidden/>
          </w:rPr>
          <w:fldChar w:fldCharType="separate"/>
        </w:r>
        <w:r>
          <w:rPr>
            <w:noProof/>
            <w:webHidden/>
          </w:rPr>
          <w:t>303</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49" w:history="1">
        <w:r w:rsidRPr="007B7AD8">
          <w:rPr>
            <w:rStyle w:val="Hyperlink"/>
            <w:noProof/>
          </w:rPr>
          <w:t>12.3.</w:t>
        </w:r>
        <w:r>
          <w:rPr>
            <w:rFonts w:asciiTheme="minorHAnsi" w:eastAsiaTheme="minorEastAsia" w:hAnsiTheme="minorHAnsi" w:cstheme="minorBidi"/>
            <w:noProof/>
            <w:sz w:val="22"/>
            <w:szCs w:val="22"/>
          </w:rPr>
          <w:tab/>
        </w:r>
        <w:r w:rsidRPr="007B7AD8">
          <w:rPr>
            <w:rStyle w:val="Hyperlink"/>
            <w:noProof/>
          </w:rPr>
          <w:t>Keyword Reference</w:t>
        </w:r>
        <w:r>
          <w:rPr>
            <w:noProof/>
            <w:webHidden/>
          </w:rPr>
          <w:tab/>
        </w:r>
        <w:r>
          <w:rPr>
            <w:noProof/>
            <w:webHidden/>
          </w:rPr>
          <w:fldChar w:fldCharType="begin"/>
        </w:r>
        <w:r>
          <w:rPr>
            <w:noProof/>
            <w:webHidden/>
          </w:rPr>
          <w:instrText xml:space="preserve"> PAGEREF _Toc308955249 \h </w:instrText>
        </w:r>
        <w:r>
          <w:rPr>
            <w:noProof/>
            <w:webHidden/>
          </w:rPr>
        </w:r>
        <w:r>
          <w:rPr>
            <w:noProof/>
            <w:webHidden/>
          </w:rPr>
          <w:fldChar w:fldCharType="separate"/>
        </w:r>
        <w:r>
          <w:rPr>
            <w:noProof/>
            <w:webHidden/>
          </w:rPr>
          <w:t>306</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50" w:history="1">
        <w:r w:rsidRPr="007B7AD8">
          <w:rPr>
            <w:rStyle w:val="Hyperlink"/>
            <w:noProof/>
          </w:rPr>
          <w:t>12.4.</w:t>
        </w:r>
        <w:r>
          <w:rPr>
            <w:rFonts w:asciiTheme="minorHAnsi" w:eastAsiaTheme="minorEastAsia" w:hAnsiTheme="minorHAnsi" w:cstheme="minorBidi"/>
            <w:noProof/>
            <w:sz w:val="22"/>
            <w:szCs w:val="22"/>
          </w:rPr>
          <w:tab/>
        </w:r>
        <w:r w:rsidRPr="007B7AD8">
          <w:rPr>
            <w:rStyle w:val="Hyperlink"/>
            <w:noProof/>
          </w:rPr>
          <w:t>Rule-Based Forcefields</w:t>
        </w:r>
        <w:r>
          <w:rPr>
            <w:noProof/>
            <w:webHidden/>
          </w:rPr>
          <w:tab/>
        </w:r>
        <w:r>
          <w:rPr>
            <w:noProof/>
            <w:webHidden/>
          </w:rPr>
          <w:fldChar w:fldCharType="begin"/>
        </w:r>
        <w:r>
          <w:rPr>
            <w:noProof/>
            <w:webHidden/>
          </w:rPr>
          <w:instrText xml:space="preserve"> PAGEREF _Toc308955250 \h </w:instrText>
        </w:r>
        <w:r>
          <w:rPr>
            <w:noProof/>
            <w:webHidden/>
          </w:rPr>
        </w:r>
        <w:r>
          <w:rPr>
            <w:noProof/>
            <w:webHidden/>
          </w:rPr>
          <w:fldChar w:fldCharType="separate"/>
        </w:r>
        <w:r>
          <w:rPr>
            <w:noProof/>
            <w:webHidden/>
          </w:rPr>
          <w:t>315</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51" w:history="1">
        <w:r w:rsidRPr="007B7AD8">
          <w:rPr>
            <w:rStyle w:val="Hyperlink"/>
            <w:noProof/>
          </w:rPr>
          <w:t>12.5.</w:t>
        </w:r>
        <w:r>
          <w:rPr>
            <w:rFonts w:asciiTheme="minorHAnsi" w:eastAsiaTheme="minorEastAsia" w:hAnsiTheme="minorHAnsi" w:cstheme="minorBidi"/>
            <w:noProof/>
            <w:sz w:val="22"/>
            <w:szCs w:val="22"/>
          </w:rPr>
          <w:tab/>
        </w:r>
        <w:r w:rsidRPr="007B7AD8">
          <w:rPr>
            <w:rStyle w:val="Hyperlink"/>
            <w:noProof/>
          </w:rPr>
          <w:t>Typing</w:t>
        </w:r>
        <w:r>
          <w:rPr>
            <w:noProof/>
            <w:webHidden/>
          </w:rPr>
          <w:tab/>
        </w:r>
        <w:r>
          <w:rPr>
            <w:noProof/>
            <w:webHidden/>
          </w:rPr>
          <w:fldChar w:fldCharType="begin"/>
        </w:r>
        <w:r>
          <w:rPr>
            <w:noProof/>
            <w:webHidden/>
          </w:rPr>
          <w:instrText xml:space="preserve"> PAGEREF _Toc308955251 \h </w:instrText>
        </w:r>
        <w:r>
          <w:rPr>
            <w:noProof/>
            <w:webHidden/>
          </w:rPr>
        </w:r>
        <w:r>
          <w:rPr>
            <w:noProof/>
            <w:webHidden/>
          </w:rPr>
          <w:fldChar w:fldCharType="separate"/>
        </w:r>
        <w:r>
          <w:rPr>
            <w:noProof/>
            <w:webHidden/>
          </w:rPr>
          <w:t>317</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52" w:history="1">
        <w:r w:rsidRPr="007B7AD8">
          <w:rPr>
            <w:rStyle w:val="Hyperlink"/>
            <w:noProof/>
          </w:rPr>
          <w:t>12.6.</w:t>
        </w:r>
        <w:r>
          <w:rPr>
            <w:rFonts w:asciiTheme="minorHAnsi" w:eastAsiaTheme="minorEastAsia" w:hAnsiTheme="minorHAnsi" w:cstheme="minorBidi"/>
            <w:noProof/>
            <w:sz w:val="22"/>
            <w:szCs w:val="22"/>
          </w:rPr>
          <w:tab/>
        </w:r>
        <w:r w:rsidRPr="007B7AD8">
          <w:rPr>
            <w:rStyle w:val="Hyperlink"/>
            <w:noProof/>
          </w:rPr>
          <w:t>NETA Reference</w:t>
        </w:r>
        <w:r>
          <w:rPr>
            <w:noProof/>
            <w:webHidden/>
          </w:rPr>
          <w:tab/>
        </w:r>
        <w:r>
          <w:rPr>
            <w:noProof/>
            <w:webHidden/>
          </w:rPr>
          <w:fldChar w:fldCharType="begin"/>
        </w:r>
        <w:r>
          <w:rPr>
            <w:noProof/>
            <w:webHidden/>
          </w:rPr>
          <w:instrText xml:space="preserve"> PAGEREF _Toc308955252 \h </w:instrText>
        </w:r>
        <w:r>
          <w:rPr>
            <w:noProof/>
            <w:webHidden/>
          </w:rPr>
        </w:r>
        <w:r>
          <w:rPr>
            <w:noProof/>
            <w:webHidden/>
          </w:rPr>
          <w:fldChar w:fldCharType="separate"/>
        </w:r>
        <w:r>
          <w:rPr>
            <w:noProof/>
            <w:webHidden/>
          </w:rPr>
          <w:t>323</w:t>
        </w:r>
        <w:r>
          <w:rPr>
            <w:noProof/>
            <w:webHidden/>
          </w:rPr>
          <w:fldChar w:fldCharType="end"/>
        </w:r>
      </w:hyperlink>
    </w:p>
    <w:p w:rsidR="00046E86" w:rsidRDefault="00046E86">
      <w:pPr>
        <w:pStyle w:val="TOC1"/>
        <w:tabs>
          <w:tab w:val="left" w:pos="660"/>
          <w:tab w:val="right" w:leader="dot" w:pos="9061"/>
        </w:tabs>
        <w:rPr>
          <w:rFonts w:asciiTheme="minorHAnsi" w:eastAsiaTheme="minorEastAsia" w:hAnsiTheme="minorHAnsi" w:cstheme="minorBidi"/>
          <w:noProof/>
          <w:sz w:val="22"/>
          <w:szCs w:val="22"/>
        </w:rPr>
      </w:pPr>
      <w:hyperlink w:anchor="_Toc308955253" w:history="1">
        <w:r w:rsidRPr="007B7AD8">
          <w:rPr>
            <w:rStyle w:val="Hyperlink"/>
            <w:noProof/>
          </w:rPr>
          <w:t>13.</w:t>
        </w:r>
        <w:r>
          <w:rPr>
            <w:rFonts w:asciiTheme="minorHAnsi" w:eastAsiaTheme="minorEastAsia" w:hAnsiTheme="minorHAnsi" w:cstheme="minorBidi"/>
            <w:noProof/>
            <w:sz w:val="22"/>
            <w:szCs w:val="22"/>
          </w:rPr>
          <w:tab/>
        </w:r>
        <w:r w:rsidRPr="007B7AD8">
          <w:rPr>
            <w:rStyle w:val="Hyperlink"/>
            <w:noProof/>
          </w:rPr>
          <w:t>Functional Forms</w:t>
        </w:r>
        <w:r>
          <w:rPr>
            <w:noProof/>
            <w:webHidden/>
          </w:rPr>
          <w:tab/>
        </w:r>
        <w:r>
          <w:rPr>
            <w:noProof/>
            <w:webHidden/>
          </w:rPr>
          <w:fldChar w:fldCharType="begin"/>
        </w:r>
        <w:r>
          <w:rPr>
            <w:noProof/>
            <w:webHidden/>
          </w:rPr>
          <w:instrText xml:space="preserve"> PAGEREF _Toc308955253 \h </w:instrText>
        </w:r>
        <w:r>
          <w:rPr>
            <w:noProof/>
            <w:webHidden/>
          </w:rPr>
        </w:r>
        <w:r>
          <w:rPr>
            <w:noProof/>
            <w:webHidden/>
          </w:rPr>
          <w:fldChar w:fldCharType="separate"/>
        </w:r>
        <w:r>
          <w:rPr>
            <w:noProof/>
            <w:webHidden/>
          </w:rPr>
          <w:t>329</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54" w:history="1">
        <w:r w:rsidRPr="007B7AD8">
          <w:rPr>
            <w:rStyle w:val="Hyperlink"/>
            <w:noProof/>
          </w:rPr>
          <w:t>13.1.</w:t>
        </w:r>
        <w:r>
          <w:rPr>
            <w:rFonts w:asciiTheme="minorHAnsi" w:eastAsiaTheme="minorEastAsia" w:hAnsiTheme="minorHAnsi" w:cstheme="minorBidi"/>
            <w:noProof/>
            <w:sz w:val="22"/>
            <w:szCs w:val="22"/>
          </w:rPr>
          <w:tab/>
        </w:r>
        <w:r w:rsidRPr="007B7AD8">
          <w:rPr>
            <w:rStyle w:val="Hyperlink"/>
            <w:noProof/>
          </w:rPr>
          <w:t>VDW Functional Forms</w:t>
        </w:r>
        <w:r>
          <w:rPr>
            <w:noProof/>
            <w:webHidden/>
          </w:rPr>
          <w:tab/>
        </w:r>
        <w:r>
          <w:rPr>
            <w:noProof/>
            <w:webHidden/>
          </w:rPr>
          <w:fldChar w:fldCharType="begin"/>
        </w:r>
        <w:r>
          <w:rPr>
            <w:noProof/>
            <w:webHidden/>
          </w:rPr>
          <w:instrText xml:space="preserve"> PAGEREF _Toc308955254 \h </w:instrText>
        </w:r>
        <w:r>
          <w:rPr>
            <w:noProof/>
            <w:webHidden/>
          </w:rPr>
        </w:r>
        <w:r>
          <w:rPr>
            <w:noProof/>
            <w:webHidden/>
          </w:rPr>
          <w:fldChar w:fldCharType="separate"/>
        </w:r>
        <w:r>
          <w:rPr>
            <w:noProof/>
            <w:webHidden/>
          </w:rPr>
          <w:t>329</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55" w:history="1">
        <w:r w:rsidRPr="007B7AD8">
          <w:rPr>
            <w:rStyle w:val="Hyperlink"/>
            <w:noProof/>
          </w:rPr>
          <w:t>13.2.</w:t>
        </w:r>
        <w:r>
          <w:rPr>
            <w:rFonts w:asciiTheme="minorHAnsi" w:eastAsiaTheme="minorEastAsia" w:hAnsiTheme="minorHAnsi" w:cstheme="minorBidi"/>
            <w:noProof/>
            <w:sz w:val="22"/>
            <w:szCs w:val="22"/>
          </w:rPr>
          <w:tab/>
        </w:r>
        <w:r w:rsidRPr="007B7AD8">
          <w:rPr>
            <w:rStyle w:val="Hyperlink"/>
            <w:noProof/>
          </w:rPr>
          <w:t>Bond Functional Forms</w:t>
        </w:r>
        <w:r>
          <w:rPr>
            <w:noProof/>
            <w:webHidden/>
          </w:rPr>
          <w:tab/>
        </w:r>
        <w:r>
          <w:rPr>
            <w:noProof/>
            <w:webHidden/>
          </w:rPr>
          <w:fldChar w:fldCharType="begin"/>
        </w:r>
        <w:r>
          <w:rPr>
            <w:noProof/>
            <w:webHidden/>
          </w:rPr>
          <w:instrText xml:space="preserve"> PAGEREF _Toc308955255 \h </w:instrText>
        </w:r>
        <w:r>
          <w:rPr>
            <w:noProof/>
            <w:webHidden/>
          </w:rPr>
        </w:r>
        <w:r>
          <w:rPr>
            <w:noProof/>
            <w:webHidden/>
          </w:rPr>
          <w:fldChar w:fldCharType="separate"/>
        </w:r>
        <w:r>
          <w:rPr>
            <w:noProof/>
            <w:webHidden/>
          </w:rPr>
          <w:t>330</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56" w:history="1">
        <w:r w:rsidRPr="007B7AD8">
          <w:rPr>
            <w:rStyle w:val="Hyperlink"/>
            <w:noProof/>
          </w:rPr>
          <w:t>13.3.</w:t>
        </w:r>
        <w:r>
          <w:rPr>
            <w:rFonts w:asciiTheme="minorHAnsi" w:eastAsiaTheme="minorEastAsia" w:hAnsiTheme="minorHAnsi" w:cstheme="minorBidi"/>
            <w:noProof/>
            <w:sz w:val="22"/>
            <w:szCs w:val="22"/>
          </w:rPr>
          <w:tab/>
        </w:r>
        <w:r w:rsidRPr="007B7AD8">
          <w:rPr>
            <w:rStyle w:val="Hyperlink"/>
            <w:noProof/>
          </w:rPr>
          <w:t>Angle Functional Forms</w:t>
        </w:r>
        <w:r>
          <w:rPr>
            <w:noProof/>
            <w:webHidden/>
          </w:rPr>
          <w:tab/>
        </w:r>
        <w:r>
          <w:rPr>
            <w:noProof/>
            <w:webHidden/>
          </w:rPr>
          <w:fldChar w:fldCharType="begin"/>
        </w:r>
        <w:r>
          <w:rPr>
            <w:noProof/>
            <w:webHidden/>
          </w:rPr>
          <w:instrText xml:space="preserve"> PAGEREF _Toc308955256 \h </w:instrText>
        </w:r>
        <w:r>
          <w:rPr>
            <w:noProof/>
            <w:webHidden/>
          </w:rPr>
        </w:r>
        <w:r>
          <w:rPr>
            <w:noProof/>
            <w:webHidden/>
          </w:rPr>
          <w:fldChar w:fldCharType="separate"/>
        </w:r>
        <w:r>
          <w:rPr>
            <w:noProof/>
            <w:webHidden/>
          </w:rPr>
          <w:t>331</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57" w:history="1">
        <w:r w:rsidRPr="007B7AD8">
          <w:rPr>
            <w:rStyle w:val="Hyperlink"/>
            <w:noProof/>
          </w:rPr>
          <w:t>13.4.</w:t>
        </w:r>
        <w:r>
          <w:rPr>
            <w:rFonts w:asciiTheme="minorHAnsi" w:eastAsiaTheme="minorEastAsia" w:hAnsiTheme="minorHAnsi" w:cstheme="minorBidi"/>
            <w:noProof/>
            <w:sz w:val="22"/>
            <w:szCs w:val="22"/>
          </w:rPr>
          <w:tab/>
        </w:r>
        <w:r w:rsidRPr="007B7AD8">
          <w:rPr>
            <w:rStyle w:val="Hyperlink"/>
            <w:noProof/>
          </w:rPr>
          <w:t>Torsion Functional Forms</w:t>
        </w:r>
        <w:r>
          <w:rPr>
            <w:noProof/>
            <w:webHidden/>
          </w:rPr>
          <w:tab/>
        </w:r>
        <w:r>
          <w:rPr>
            <w:noProof/>
            <w:webHidden/>
          </w:rPr>
          <w:fldChar w:fldCharType="begin"/>
        </w:r>
        <w:r>
          <w:rPr>
            <w:noProof/>
            <w:webHidden/>
          </w:rPr>
          <w:instrText xml:space="preserve"> PAGEREF _Toc308955257 \h </w:instrText>
        </w:r>
        <w:r>
          <w:rPr>
            <w:noProof/>
            <w:webHidden/>
          </w:rPr>
        </w:r>
        <w:r>
          <w:rPr>
            <w:noProof/>
            <w:webHidden/>
          </w:rPr>
          <w:fldChar w:fldCharType="separate"/>
        </w:r>
        <w:r>
          <w:rPr>
            <w:noProof/>
            <w:webHidden/>
          </w:rPr>
          <w:t>332</w:t>
        </w:r>
        <w:r>
          <w:rPr>
            <w:noProof/>
            <w:webHidden/>
          </w:rPr>
          <w:fldChar w:fldCharType="end"/>
        </w:r>
      </w:hyperlink>
    </w:p>
    <w:p w:rsidR="00046E86" w:rsidRDefault="00046E86">
      <w:pPr>
        <w:pStyle w:val="TOC1"/>
        <w:tabs>
          <w:tab w:val="left" w:pos="660"/>
          <w:tab w:val="right" w:leader="dot" w:pos="9061"/>
        </w:tabs>
        <w:rPr>
          <w:rFonts w:asciiTheme="minorHAnsi" w:eastAsiaTheme="minorEastAsia" w:hAnsiTheme="minorHAnsi" w:cstheme="minorBidi"/>
          <w:noProof/>
          <w:sz w:val="22"/>
          <w:szCs w:val="22"/>
        </w:rPr>
      </w:pPr>
      <w:hyperlink w:anchor="_Toc308955258" w:history="1">
        <w:r w:rsidRPr="007B7AD8">
          <w:rPr>
            <w:rStyle w:val="Hyperlink"/>
            <w:noProof/>
          </w:rPr>
          <w:t>14.</w:t>
        </w:r>
        <w:r>
          <w:rPr>
            <w:rFonts w:asciiTheme="minorHAnsi" w:eastAsiaTheme="minorEastAsia" w:hAnsiTheme="minorHAnsi" w:cstheme="minorBidi"/>
            <w:noProof/>
            <w:sz w:val="22"/>
            <w:szCs w:val="22"/>
          </w:rPr>
          <w:tab/>
        </w:r>
        <w:r w:rsidRPr="007B7AD8">
          <w:rPr>
            <w:rStyle w:val="Hyperlink"/>
            <w:noProof/>
          </w:rPr>
          <w:t>External Programs</w:t>
        </w:r>
        <w:r>
          <w:rPr>
            <w:noProof/>
            <w:webHidden/>
          </w:rPr>
          <w:tab/>
        </w:r>
        <w:r>
          <w:rPr>
            <w:noProof/>
            <w:webHidden/>
          </w:rPr>
          <w:fldChar w:fldCharType="begin"/>
        </w:r>
        <w:r>
          <w:rPr>
            <w:noProof/>
            <w:webHidden/>
          </w:rPr>
          <w:instrText xml:space="preserve"> PAGEREF _Toc308955258 \h </w:instrText>
        </w:r>
        <w:r>
          <w:rPr>
            <w:noProof/>
            <w:webHidden/>
          </w:rPr>
        </w:r>
        <w:r>
          <w:rPr>
            <w:noProof/>
            <w:webHidden/>
          </w:rPr>
          <w:fldChar w:fldCharType="separate"/>
        </w:r>
        <w:r>
          <w:rPr>
            <w:noProof/>
            <w:webHidden/>
          </w:rPr>
          <w:t>333</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59" w:history="1">
        <w:r w:rsidRPr="007B7AD8">
          <w:rPr>
            <w:rStyle w:val="Hyperlink"/>
            <w:noProof/>
          </w:rPr>
          <w:t>14.1.</w:t>
        </w:r>
        <w:r>
          <w:rPr>
            <w:rFonts w:asciiTheme="minorHAnsi" w:eastAsiaTheme="minorEastAsia" w:hAnsiTheme="minorHAnsi" w:cstheme="minorBidi"/>
            <w:noProof/>
            <w:sz w:val="22"/>
            <w:szCs w:val="22"/>
          </w:rPr>
          <w:tab/>
        </w:r>
        <w:r w:rsidRPr="007B7AD8">
          <w:rPr>
            <w:rStyle w:val="Hyperlink"/>
            <w:noProof/>
          </w:rPr>
          <w:t>Movie Generation</w:t>
        </w:r>
        <w:r>
          <w:rPr>
            <w:noProof/>
            <w:webHidden/>
          </w:rPr>
          <w:tab/>
        </w:r>
        <w:r>
          <w:rPr>
            <w:noProof/>
            <w:webHidden/>
          </w:rPr>
          <w:fldChar w:fldCharType="begin"/>
        </w:r>
        <w:r>
          <w:rPr>
            <w:noProof/>
            <w:webHidden/>
          </w:rPr>
          <w:instrText xml:space="preserve"> PAGEREF _Toc308955259 \h </w:instrText>
        </w:r>
        <w:r>
          <w:rPr>
            <w:noProof/>
            <w:webHidden/>
          </w:rPr>
        </w:r>
        <w:r>
          <w:rPr>
            <w:noProof/>
            <w:webHidden/>
          </w:rPr>
          <w:fldChar w:fldCharType="separate"/>
        </w:r>
        <w:r>
          <w:rPr>
            <w:noProof/>
            <w:webHidden/>
          </w:rPr>
          <w:t>333</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60" w:history="1">
        <w:r w:rsidRPr="007B7AD8">
          <w:rPr>
            <w:rStyle w:val="Hyperlink"/>
            <w:noProof/>
          </w:rPr>
          <w:t>14.2.</w:t>
        </w:r>
        <w:r>
          <w:rPr>
            <w:rFonts w:asciiTheme="minorHAnsi" w:eastAsiaTheme="minorEastAsia" w:hAnsiTheme="minorHAnsi" w:cstheme="minorBidi"/>
            <w:noProof/>
            <w:sz w:val="22"/>
            <w:szCs w:val="22"/>
          </w:rPr>
          <w:tab/>
        </w:r>
        <w:r w:rsidRPr="007B7AD8">
          <w:rPr>
            <w:rStyle w:val="Hyperlink"/>
            <w:noProof/>
          </w:rPr>
          <w:t>MOPAC</w:t>
        </w:r>
        <w:r>
          <w:rPr>
            <w:noProof/>
            <w:webHidden/>
          </w:rPr>
          <w:tab/>
        </w:r>
        <w:r>
          <w:rPr>
            <w:noProof/>
            <w:webHidden/>
          </w:rPr>
          <w:fldChar w:fldCharType="begin"/>
        </w:r>
        <w:r>
          <w:rPr>
            <w:noProof/>
            <w:webHidden/>
          </w:rPr>
          <w:instrText xml:space="preserve"> PAGEREF _Toc308955260 \h </w:instrText>
        </w:r>
        <w:r>
          <w:rPr>
            <w:noProof/>
            <w:webHidden/>
          </w:rPr>
        </w:r>
        <w:r>
          <w:rPr>
            <w:noProof/>
            <w:webHidden/>
          </w:rPr>
          <w:fldChar w:fldCharType="separate"/>
        </w:r>
        <w:r>
          <w:rPr>
            <w:noProof/>
            <w:webHidden/>
          </w:rPr>
          <w:t>333</w:t>
        </w:r>
        <w:r>
          <w:rPr>
            <w:noProof/>
            <w:webHidden/>
          </w:rPr>
          <w:fldChar w:fldCharType="end"/>
        </w:r>
      </w:hyperlink>
    </w:p>
    <w:p w:rsidR="00046E86" w:rsidRDefault="00046E86">
      <w:pPr>
        <w:pStyle w:val="TOC1"/>
        <w:tabs>
          <w:tab w:val="left" w:pos="660"/>
          <w:tab w:val="right" w:leader="dot" w:pos="9061"/>
        </w:tabs>
        <w:rPr>
          <w:rFonts w:asciiTheme="minorHAnsi" w:eastAsiaTheme="minorEastAsia" w:hAnsiTheme="minorHAnsi" w:cstheme="minorBidi"/>
          <w:noProof/>
          <w:sz w:val="22"/>
          <w:szCs w:val="22"/>
        </w:rPr>
      </w:pPr>
      <w:hyperlink w:anchor="_Toc308955261" w:history="1">
        <w:r w:rsidRPr="007B7AD8">
          <w:rPr>
            <w:rStyle w:val="Hyperlink"/>
            <w:noProof/>
          </w:rPr>
          <w:t>15.</w:t>
        </w:r>
        <w:r>
          <w:rPr>
            <w:rFonts w:asciiTheme="minorHAnsi" w:eastAsiaTheme="minorEastAsia" w:hAnsiTheme="minorHAnsi" w:cstheme="minorBidi"/>
            <w:noProof/>
            <w:sz w:val="22"/>
            <w:szCs w:val="22"/>
          </w:rPr>
          <w:tab/>
        </w:r>
        <w:r w:rsidRPr="007B7AD8">
          <w:rPr>
            <w:rStyle w:val="Hyperlink"/>
            <w:noProof/>
          </w:rPr>
          <w:t>Methods</w:t>
        </w:r>
        <w:r>
          <w:rPr>
            <w:noProof/>
            <w:webHidden/>
          </w:rPr>
          <w:tab/>
        </w:r>
        <w:r>
          <w:rPr>
            <w:noProof/>
            <w:webHidden/>
          </w:rPr>
          <w:fldChar w:fldCharType="begin"/>
        </w:r>
        <w:r>
          <w:rPr>
            <w:noProof/>
            <w:webHidden/>
          </w:rPr>
          <w:instrText xml:space="preserve"> PAGEREF _Toc308955261 \h </w:instrText>
        </w:r>
        <w:r>
          <w:rPr>
            <w:noProof/>
            <w:webHidden/>
          </w:rPr>
        </w:r>
        <w:r>
          <w:rPr>
            <w:noProof/>
            <w:webHidden/>
          </w:rPr>
          <w:fldChar w:fldCharType="separate"/>
        </w:r>
        <w:r>
          <w:rPr>
            <w:noProof/>
            <w:webHidden/>
          </w:rPr>
          <w:t>334</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62" w:history="1">
        <w:r w:rsidRPr="007B7AD8">
          <w:rPr>
            <w:rStyle w:val="Hyperlink"/>
            <w:noProof/>
          </w:rPr>
          <w:t>15.1.</w:t>
        </w:r>
        <w:r>
          <w:rPr>
            <w:rFonts w:asciiTheme="minorHAnsi" w:eastAsiaTheme="minorEastAsia" w:hAnsiTheme="minorHAnsi" w:cstheme="minorBidi"/>
            <w:noProof/>
            <w:sz w:val="22"/>
            <w:szCs w:val="22"/>
          </w:rPr>
          <w:tab/>
        </w:r>
        <w:r w:rsidRPr="007B7AD8">
          <w:rPr>
            <w:rStyle w:val="Hyperlink"/>
            <w:noProof/>
          </w:rPr>
          <w:t>Custom Algorithms</w:t>
        </w:r>
        <w:r>
          <w:rPr>
            <w:noProof/>
            <w:webHidden/>
          </w:rPr>
          <w:tab/>
        </w:r>
        <w:r>
          <w:rPr>
            <w:noProof/>
            <w:webHidden/>
          </w:rPr>
          <w:fldChar w:fldCharType="begin"/>
        </w:r>
        <w:r>
          <w:rPr>
            <w:noProof/>
            <w:webHidden/>
          </w:rPr>
          <w:instrText xml:space="preserve"> PAGEREF _Toc308955262 \h </w:instrText>
        </w:r>
        <w:r>
          <w:rPr>
            <w:noProof/>
            <w:webHidden/>
          </w:rPr>
        </w:r>
        <w:r>
          <w:rPr>
            <w:noProof/>
            <w:webHidden/>
          </w:rPr>
          <w:fldChar w:fldCharType="separate"/>
        </w:r>
        <w:r>
          <w:rPr>
            <w:noProof/>
            <w:webHidden/>
          </w:rPr>
          <w:t>334</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63" w:history="1">
        <w:r w:rsidRPr="007B7AD8">
          <w:rPr>
            <w:rStyle w:val="Hyperlink"/>
            <w:noProof/>
          </w:rPr>
          <w:t>15.2.</w:t>
        </w:r>
        <w:r>
          <w:rPr>
            <w:rFonts w:asciiTheme="minorHAnsi" w:eastAsiaTheme="minorEastAsia" w:hAnsiTheme="minorHAnsi" w:cstheme="minorBidi"/>
            <w:noProof/>
            <w:sz w:val="22"/>
            <w:szCs w:val="22"/>
          </w:rPr>
          <w:tab/>
        </w:r>
        <w:r w:rsidRPr="007B7AD8">
          <w:rPr>
            <w:rStyle w:val="Hyperlink"/>
            <w:noProof/>
          </w:rPr>
          <w:t>Literature Methods</w:t>
        </w:r>
        <w:r>
          <w:rPr>
            <w:noProof/>
            <w:webHidden/>
          </w:rPr>
          <w:tab/>
        </w:r>
        <w:r>
          <w:rPr>
            <w:noProof/>
            <w:webHidden/>
          </w:rPr>
          <w:fldChar w:fldCharType="begin"/>
        </w:r>
        <w:r>
          <w:rPr>
            <w:noProof/>
            <w:webHidden/>
          </w:rPr>
          <w:instrText xml:space="preserve"> PAGEREF _Toc308955263 \h </w:instrText>
        </w:r>
        <w:r>
          <w:rPr>
            <w:noProof/>
            <w:webHidden/>
          </w:rPr>
        </w:r>
        <w:r>
          <w:rPr>
            <w:noProof/>
            <w:webHidden/>
          </w:rPr>
          <w:fldChar w:fldCharType="separate"/>
        </w:r>
        <w:r>
          <w:rPr>
            <w:noProof/>
            <w:webHidden/>
          </w:rPr>
          <w:t>338</w:t>
        </w:r>
        <w:r>
          <w:rPr>
            <w:noProof/>
            <w:webHidden/>
          </w:rPr>
          <w:fldChar w:fldCharType="end"/>
        </w:r>
      </w:hyperlink>
    </w:p>
    <w:p w:rsidR="00046E86" w:rsidRDefault="00046E86">
      <w:pPr>
        <w:pStyle w:val="TOC1"/>
        <w:tabs>
          <w:tab w:val="left" w:pos="660"/>
          <w:tab w:val="right" w:leader="dot" w:pos="9061"/>
        </w:tabs>
        <w:rPr>
          <w:rFonts w:asciiTheme="minorHAnsi" w:eastAsiaTheme="minorEastAsia" w:hAnsiTheme="minorHAnsi" w:cstheme="minorBidi"/>
          <w:noProof/>
          <w:sz w:val="22"/>
          <w:szCs w:val="22"/>
        </w:rPr>
      </w:pPr>
      <w:hyperlink w:anchor="_Toc308955264" w:history="1">
        <w:r w:rsidRPr="007B7AD8">
          <w:rPr>
            <w:rStyle w:val="Hyperlink"/>
            <w:noProof/>
          </w:rPr>
          <w:t>16.</w:t>
        </w:r>
        <w:r>
          <w:rPr>
            <w:rFonts w:asciiTheme="minorHAnsi" w:eastAsiaTheme="minorEastAsia" w:hAnsiTheme="minorHAnsi" w:cstheme="minorBidi"/>
            <w:noProof/>
            <w:sz w:val="22"/>
            <w:szCs w:val="22"/>
          </w:rPr>
          <w:tab/>
        </w:r>
        <w:r w:rsidRPr="007B7AD8">
          <w:rPr>
            <w:rStyle w:val="Hyperlink"/>
            <w:noProof/>
          </w:rPr>
          <w:t>Enumerations</w:t>
        </w:r>
        <w:r>
          <w:rPr>
            <w:noProof/>
            <w:webHidden/>
          </w:rPr>
          <w:tab/>
        </w:r>
        <w:r>
          <w:rPr>
            <w:noProof/>
            <w:webHidden/>
          </w:rPr>
          <w:fldChar w:fldCharType="begin"/>
        </w:r>
        <w:r>
          <w:rPr>
            <w:noProof/>
            <w:webHidden/>
          </w:rPr>
          <w:instrText xml:space="preserve"> PAGEREF _Toc308955264 \h </w:instrText>
        </w:r>
        <w:r>
          <w:rPr>
            <w:noProof/>
            <w:webHidden/>
          </w:rPr>
        </w:r>
        <w:r>
          <w:rPr>
            <w:noProof/>
            <w:webHidden/>
          </w:rPr>
          <w:fldChar w:fldCharType="separate"/>
        </w:r>
        <w:r>
          <w:rPr>
            <w:noProof/>
            <w:webHidden/>
          </w:rPr>
          <w:t>339</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65" w:history="1">
        <w:r w:rsidRPr="007B7AD8">
          <w:rPr>
            <w:rStyle w:val="Hyperlink"/>
            <w:noProof/>
          </w:rPr>
          <w:t>16.1.</w:t>
        </w:r>
        <w:r>
          <w:rPr>
            <w:rFonts w:asciiTheme="minorHAnsi" w:eastAsiaTheme="minorEastAsia" w:hAnsiTheme="minorHAnsi" w:cstheme="minorBidi"/>
            <w:noProof/>
            <w:sz w:val="22"/>
            <w:szCs w:val="22"/>
          </w:rPr>
          <w:tab/>
        </w:r>
        <w:r w:rsidRPr="007B7AD8">
          <w:rPr>
            <w:rStyle w:val="Hyperlink"/>
            <w:noProof/>
          </w:rPr>
          <w:t>Basis Shell Types</w:t>
        </w:r>
        <w:r>
          <w:rPr>
            <w:noProof/>
            <w:webHidden/>
          </w:rPr>
          <w:tab/>
        </w:r>
        <w:r>
          <w:rPr>
            <w:noProof/>
            <w:webHidden/>
          </w:rPr>
          <w:fldChar w:fldCharType="begin"/>
        </w:r>
        <w:r>
          <w:rPr>
            <w:noProof/>
            <w:webHidden/>
          </w:rPr>
          <w:instrText xml:space="preserve"> PAGEREF _Toc308955265 \h </w:instrText>
        </w:r>
        <w:r>
          <w:rPr>
            <w:noProof/>
            <w:webHidden/>
          </w:rPr>
        </w:r>
        <w:r>
          <w:rPr>
            <w:noProof/>
            <w:webHidden/>
          </w:rPr>
          <w:fldChar w:fldCharType="separate"/>
        </w:r>
        <w:r>
          <w:rPr>
            <w:noProof/>
            <w:webHidden/>
          </w:rPr>
          <w:t>339</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66" w:history="1">
        <w:r w:rsidRPr="007B7AD8">
          <w:rPr>
            <w:rStyle w:val="Hyperlink"/>
            <w:noProof/>
          </w:rPr>
          <w:t>16.2.</w:t>
        </w:r>
        <w:r>
          <w:rPr>
            <w:rFonts w:asciiTheme="minorHAnsi" w:eastAsiaTheme="minorEastAsia" w:hAnsiTheme="minorHAnsi" w:cstheme="minorBidi"/>
            <w:noProof/>
            <w:sz w:val="22"/>
            <w:szCs w:val="22"/>
          </w:rPr>
          <w:tab/>
        </w:r>
        <w:r w:rsidRPr="007B7AD8">
          <w:rPr>
            <w:rStyle w:val="Hyperlink"/>
            <w:noProof/>
          </w:rPr>
          <w:t>Bond Types</w:t>
        </w:r>
        <w:r>
          <w:rPr>
            <w:noProof/>
            <w:webHidden/>
          </w:rPr>
          <w:tab/>
        </w:r>
        <w:r>
          <w:rPr>
            <w:noProof/>
            <w:webHidden/>
          </w:rPr>
          <w:fldChar w:fldCharType="begin"/>
        </w:r>
        <w:r>
          <w:rPr>
            <w:noProof/>
            <w:webHidden/>
          </w:rPr>
          <w:instrText xml:space="preserve"> PAGEREF _Toc308955266 \h </w:instrText>
        </w:r>
        <w:r>
          <w:rPr>
            <w:noProof/>
            <w:webHidden/>
          </w:rPr>
        </w:r>
        <w:r>
          <w:rPr>
            <w:noProof/>
            <w:webHidden/>
          </w:rPr>
          <w:fldChar w:fldCharType="separate"/>
        </w:r>
        <w:r>
          <w:rPr>
            <w:noProof/>
            <w:webHidden/>
          </w:rPr>
          <w:t>339</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67" w:history="1">
        <w:r w:rsidRPr="007B7AD8">
          <w:rPr>
            <w:rStyle w:val="Hyperlink"/>
            <w:noProof/>
          </w:rPr>
          <w:t>16.3.</w:t>
        </w:r>
        <w:r>
          <w:rPr>
            <w:rFonts w:asciiTheme="minorHAnsi" w:eastAsiaTheme="minorEastAsia" w:hAnsiTheme="minorHAnsi" w:cstheme="minorBidi"/>
            <w:noProof/>
            <w:sz w:val="22"/>
            <w:szCs w:val="22"/>
          </w:rPr>
          <w:tab/>
        </w:r>
        <w:r w:rsidRPr="007B7AD8">
          <w:rPr>
            <w:rStyle w:val="Hyperlink"/>
            <w:noProof/>
          </w:rPr>
          <w:t>Bound Types</w:t>
        </w:r>
        <w:r>
          <w:rPr>
            <w:noProof/>
            <w:webHidden/>
          </w:rPr>
          <w:tab/>
        </w:r>
        <w:r>
          <w:rPr>
            <w:noProof/>
            <w:webHidden/>
          </w:rPr>
          <w:fldChar w:fldCharType="begin"/>
        </w:r>
        <w:r>
          <w:rPr>
            <w:noProof/>
            <w:webHidden/>
          </w:rPr>
          <w:instrText xml:space="preserve"> PAGEREF _Toc308955267 \h </w:instrText>
        </w:r>
        <w:r>
          <w:rPr>
            <w:noProof/>
            <w:webHidden/>
          </w:rPr>
        </w:r>
        <w:r>
          <w:rPr>
            <w:noProof/>
            <w:webHidden/>
          </w:rPr>
          <w:fldChar w:fldCharType="separate"/>
        </w:r>
        <w:r>
          <w:rPr>
            <w:noProof/>
            <w:webHidden/>
          </w:rPr>
          <w:t>339</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68" w:history="1">
        <w:r w:rsidRPr="007B7AD8">
          <w:rPr>
            <w:rStyle w:val="Hyperlink"/>
            <w:noProof/>
          </w:rPr>
          <w:t>16.4.</w:t>
        </w:r>
        <w:r>
          <w:rPr>
            <w:rFonts w:asciiTheme="minorHAnsi" w:eastAsiaTheme="minorEastAsia" w:hAnsiTheme="minorHAnsi" w:cstheme="minorBidi"/>
            <w:noProof/>
            <w:sz w:val="22"/>
            <w:szCs w:val="22"/>
          </w:rPr>
          <w:tab/>
        </w:r>
        <w:r w:rsidRPr="007B7AD8">
          <w:rPr>
            <w:rStyle w:val="Hyperlink"/>
            <w:noProof/>
          </w:rPr>
          <w:t>Cell Types</w:t>
        </w:r>
        <w:r>
          <w:rPr>
            <w:noProof/>
            <w:webHidden/>
          </w:rPr>
          <w:tab/>
        </w:r>
        <w:r>
          <w:rPr>
            <w:noProof/>
            <w:webHidden/>
          </w:rPr>
          <w:fldChar w:fldCharType="begin"/>
        </w:r>
        <w:r>
          <w:rPr>
            <w:noProof/>
            <w:webHidden/>
          </w:rPr>
          <w:instrText xml:space="preserve"> PAGEREF _Toc308955268 \h </w:instrText>
        </w:r>
        <w:r>
          <w:rPr>
            <w:noProof/>
            <w:webHidden/>
          </w:rPr>
        </w:r>
        <w:r>
          <w:rPr>
            <w:noProof/>
            <w:webHidden/>
          </w:rPr>
          <w:fldChar w:fldCharType="separate"/>
        </w:r>
        <w:r>
          <w:rPr>
            <w:noProof/>
            <w:webHidden/>
          </w:rPr>
          <w:t>340</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69" w:history="1">
        <w:r w:rsidRPr="007B7AD8">
          <w:rPr>
            <w:rStyle w:val="Hyperlink"/>
            <w:noProof/>
          </w:rPr>
          <w:t>16.5.</w:t>
        </w:r>
        <w:r>
          <w:rPr>
            <w:rFonts w:asciiTheme="minorHAnsi" w:eastAsiaTheme="minorEastAsia" w:hAnsiTheme="minorHAnsi" w:cstheme="minorBidi"/>
            <w:noProof/>
            <w:sz w:val="22"/>
            <w:szCs w:val="22"/>
          </w:rPr>
          <w:tab/>
        </w:r>
        <w:r w:rsidRPr="007B7AD8">
          <w:rPr>
            <w:rStyle w:val="Hyperlink"/>
            <w:noProof/>
          </w:rPr>
          <w:t>Colour Schemes</w:t>
        </w:r>
        <w:r>
          <w:rPr>
            <w:noProof/>
            <w:webHidden/>
          </w:rPr>
          <w:tab/>
        </w:r>
        <w:r>
          <w:rPr>
            <w:noProof/>
            <w:webHidden/>
          </w:rPr>
          <w:fldChar w:fldCharType="begin"/>
        </w:r>
        <w:r>
          <w:rPr>
            <w:noProof/>
            <w:webHidden/>
          </w:rPr>
          <w:instrText xml:space="preserve"> PAGEREF _Toc308955269 \h </w:instrText>
        </w:r>
        <w:r>
          <w:rPr>
            <w:noProof/>
            <w:webHidden/>
          </w:rPr>
        </w:r>
        <w:r>
          <w:rPr>
            <w:noProof/>
            <w:webHidden/>
          </w:rPr>
          <w:fldChar w:fldCharType="separate"/>
        </w:r>
        <w:r>
          <w:rPr>
            <w:noProof/>
            <w:webHidden/>
          </w:rPr>
          <w:t>340</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70" w:history="1">
        <w:r w:rsidRPr="007B7AD8">
          <w:rPr>
            <w:rStyle w:val="Hyperlink"/>
            <w:noProof/>
          </w:rPr>
          <w:t>16.6.</w:t>
        </w:r>
        <w:r>
          <w:rPr>
            <w:rFonts w:asciiTheme="minorHAnsi" w:eastAsiaTheme="minorEastAsia" w:hAnsiTheme="minorHAnsi" w:cstheme="minorBidi"/>
            <w:noProof/>
            <w:sz w:val="22"/>
            <w:szCs w:val="22"/>
          </w:rPr>
          <w:tab/>
        </w:r>
        <w:r w:rsidRPr="007B7AD8">
          <w:rPr>
            <w:rStyle w:val="Hyperlink"/>
            <w:noProof/>
          </w:rPr>
          <w:t>Combination Rules</w:t>
        </w:r>
        <w:r>
          <w:rPr>
            <w:noProof/>
            <w:webHidden/>
          </w:rPr>
          <w:tab/>
        </w:r>
        <w:r>
          <w:rPr>
            <w:noProof/>
            <w:webHidden/>
          </w:rPr>
          <w:fldChar w:fldCharType="begin"/>
        </w:r>
        <w:r>
          <w:rPr>
            <w:noProof/>
            <w:webHidden/>
          </w:rPr>
          <w:instrText xml:space="preserve"> PAGEREF _Toc308955270 \h </w:instrText>
        </w:r>
        <w:r>
          <w:rPr>
            <w:noProof/>
            <w:webHidden/>
          </w:rPr>
        </w:r>
        <w:r>
          <w:rPr>
            <w:noProof/>
            <w:webHidden/>
          </w:rPr>
          <w:fldChar w:fldCharType="separate"/>
        </w:r>
        <w:r>
          <w:rPr>
            <w:noProof/>
            <w:webHidden/>
          </w:rPr>
          <w:t>340</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71" w:history="1">
        <w:r w:rsidRPr="007B7AD8">
          <w:rPr>
            <w:rStyle w:val="Hyperlink"/>
            <w:noProof/>
          </w:rPr>
          <w:t>16.7.</w:t>
        </w:r>
        <w:r>
          <w:rPr>
            <w:rFonts w:asciiTheme="minorHAnsi" w:eastAsiaTheme="minorEastAsia" w:hAnsiTheme="minorHAnsi" w:cstheme="minorBidi"/>
            <w:noProof/>
            <w:sz w:val="22"/>
            <w:szCs w:val="22"/>
          </w:rPr>
          <w:tab/>
        </w:r>
        <w:r w:rsidRPr="007B7AD8">
          <w:rPr>
            <w:rStyle w:val="Hyperlink"/>
            <w:noProof/>
          </w:rPr>
          <w:t>Drawing Styles</w:t>
        </w:r>
        <w:r>
          <w:rPr>
            <w:noProof/>
            <w:webHidden/>
          </w:rPr>
          <w:tab/>
        </w:r>
        <w:r>
          <w:rPr>
            <w:noProof/>
            <w:webHidden/>
          </w:rPr>
          <w:fldChar w:fldCharType="begin"/>
        </w:r>
        <w:r>
          <w:rPr>
            <w:noProof/>
            <w:webHidden/>
          </w:rPr>
          <w:instrText xml:space="preserve"> PAGEREF _Toc308955271 \h </w:instrText>
        </w:r>
        <w:r>
          <w:rPr>
            <w:noProof/>
            <w:webHidden/>
          </w:rPr>
        </w:r>
        <w:r>
          <w:rPr>
            <w:noProof/>
            <w:webHidden/>
          </w:rPr>
          <w:fldChar w:fldCharType="separate"/>
        </w:r>
        <w:r>
          <w:rPr>
            <w:noProof/>
            <w:webHidden/>
          </w:rPr>
          <w:t>341</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72" w:history="1">
        <w:r w:rsidRPr="007B7AD8">
          <w:rPr>
            <w:rStyle w:val="Hyperlink"/>
            <w:noProof/>
          </w:rPr>
          <w:t>16.8.</w:t>
        </w:r>
        <w:r>
          <w:rPr>
            <w:rFonts w:asciiTheme="minorHAnsi" w:eastAsiaTheme="minorEastAsia" w:hAnsiTheme="minorHAnsi" w:cstheme="minorBidi"/>
            <w:noProof/>
            <w:sz w:val="22"/>
            <w:szCs w:val="22"/>
          </w:rPr>
          <w:tab/>
        </w:r>
        <w:r w:rsidRPr="007B7AD8">
          <w:rPr>
            <w:rStyle w:val="Hyperlink"/>
            <w:noProof/>
          </w:rPr>
          <w:t>Energy Units</w:t>
        </w:r>
        <w:r>
          <w:rPr>
            <w:noProof/>
            <w:webHidden/>
          </w:rPr>
          <w:tab/>
        </w:r>
        <w:r>
          <w:rPr>
            <w:noProof/>
            <w:webHidden/>
          </w:rPr>
          <w:fldChar w:fldCharType="begin"/>
        </w:r>
        <w:r>
          <w:rPr>
            <w:noProof/>
            <w:webHidden/>
          </w:rPr>
          <w:instrText xml:space="preserve"> PAGEREF _Toc308955272 \h </w:instrText>
        </w:r>
        <w:r>
          <w:rPr>
            <w:noProof/>
            <w:webHidden/>
          </w:rPr>
        </w:r>
        <w:r>
          <w:rPr>
            <w:noProof/>
            <w:webHidden/>
          </w:rPr>
          <w:fldChar w:fldCharType="separate"/>
        </w:r>
        <w:r>
          <w:rPr>
            <w:noProof/>
            <w:webHidden/>
          </w:rPr>
          <w:t>341</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73" w:history="1">
        <w:r w:rsidRPr="007B7AD8">
          <w:rPr>
            <w:rStyle w:val="Hyperlink"/>
            <w:noProof/>
          </w:rPr>
          <w:t>16.9.</w:t>
        </w:r>
        <w:r>
          <w:rPr>
            <w:rFonts w:asciiTheme="minorHAnsi" w:eastAsiaTheme="minorEastAsia" w:hAnsiTheme="minorHAnsi" w:cstheme="minorBidi"/>
            <w:noProof/>
            <w:sz w:val="22"/>
            <w:szCs w:val="22"/>
          </w:rPr>
          <w:tab/>
        </w:r>
        <w:r w:rsidRPr="007B7AD8">
          <w:rPr>
            <w:rStyle w:val="Hyperlink"/>
            <w:noProof/>
          </w:rPr>
          <w:t>Glyph Types</w:t>
        </w:r>
        <w:r>
          <w:rPr>
            <w:noProof/>
            <w:webHidden/>
          </w:rPr>
          <w:tab/>
        </w:r>
        <w:r>
          <w:rPr>
            <w:noProof/>
            <w:webHidden/>
          </w:rPr>
          <w:fldChar w:fldCharType="begin"/>
        </w:r>
        <w:r>
          <w:rPr>
            <w:noProof/>
            <w:webHidden/>
          </w:rPr>
          <w:instrText xml:space="preserve"> PAGEREF _Toc308955273 \h </w:instrText>
        </w:r>
        <w:r>
          <w:rPr>
            <w:noProof/>
            <w:webHidden/>
          </w:rPr>
        </w:r>
        <w:r>
          <w:rPr>
            <w:noProof/>
            <w:webHidden/>
          </w:rPr>
          <w:fldChar w:fldCharType="separate"/>
        </w:r>
        <w:r>
          <w:rPr>
            <w:noProof/>
            <w:webHidden/>
          </w:rPr>
          <w:t>341</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74" w:history="1">
        <w:r w:rsidRPr="007B7AD8">
          <w:rPr>
            <w:rStyle w:val="Hyperlink"/>
            <w:noProof/>
          </w:rPr>
          <w:t>16.10.</w:t>
        </w:r>
        <w:r>
          <w:rPr>
            <w:rFonts w:asciiTheme="minorHAnsi" w:eastAsiaTheme="minorEastAsia" w:hAnsiTheme="minorHAnsi" w:cstheme="minorBidi"/>
            <w:noProof/>
            <w:sz w:val="22"/>
            <w:szCs w:val="22"/>
          </w:rPr>
          <w:tab/>
        </w:r>
        <w:r w:rsidRPr="007B7AD8">
          <w:rPr>
            <w:rStyle w:val="Hyperlink"/>
            <w:noProof/>
          </w:rPr>
          <w:t>Grid Styles</w:t>
        </w:r>
        <w:r>
          <w:rPr>
            <w:noProof/>
            <w:webHidden/>
          </w:rPr>
          <w:tab/>
        </w:r>
        <w:r>
          <w:rPr>
            <w:noProof/>
            <w:webHidden/>
          </w:rPr>
          <w:fldChar w:fldCharType="begin"/>
        </w:r>
        <w:r>
          <w:rPr>
            <w:noProof/>
            <w:webHidden/>
          </w:rPr>
          <w:instrText xml:space="preserve"> PAGEREF _Toc308955274 \h </w:instrText>
        </w:r>
        <w:r>
          <w:rPr>
            <w:noProof/>
            <w:webHidden/>
          </w:rPr>
        </w:r>
        <w:r>
          <w:rPr>
            <w:noProof/>
            <w:webHidden/>
          </w:rPr>
          <w:fldChar w:fldCharType="separate"/>
        </w:r>
        <w:r>
          <w:rPr>
            <w:noProof/>
            <w:webHidden/>
          </w:rPr>
          <w:t>342</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75" w:history="1">
        <w:r w:rsidRPr="007B7AD8">
          <w:rPr>
            <w:rStyle w:val="Hyperlink"/>
            <w:noProof/>
          </w:rPr>
          <w:t>16.11.</w:t>
        </w:r>
        <w:r>
          <w:rPr>
            <w:rFonts w:asciiTheme="minorHAnsi" w:eastAsiaTheme="minorEastAsia" w:hAnsiTheme="minorHAnsi" w:cstheme="minorBidi"/>
            <w:noProof/>
            <w:sz w:val="22"/>
            <w:szCs w:val="22"/>
          </w:rPr>
          <w:tab/>
        </w:r>
        <w:r w:rsidRPr="007B7AD8">
          <w:rPr>
            <w:rStyle w:val="Hyperlink"/>
            <w:noProof/>
          </w:rPr>
          <w:t>Grid Types</w:t>
        </w:r>
        <w:r>
          <w:rPr>
            <w:noProof/>
            <w:webHidden/>
          </w:rPr>
          <w:tab/>
        </w:r>
        <w:r>
          <w:rPr>
            <w:noProof/>
            <w:webHidden/>
          </w:rPr>
          <w:fldChar w:fldCharType="begin"/>
        </w:r>
        <w:r>
          <w:rPr>
            <w:noProof/>
            <w:webHidden/>
          </w:rPr>
          <w:instrText xml:space="preserve"> PAGEREF _Toc308955275 \h </w:instrText>
        </w:r>
        <w:r>
          <w:rPr>
            <w:noProof/>
            <w:webHidden/>
          </w:rPr>
        </w:r>
        <w:r>
          <w:rPr>
            <w:noProof/>
            <w:webHidden/>
          </w:rPr>
          <w:fldChar w:fldCharType="separate"/>
        </w:r>
        <w:r>
          <w:rPr>
            <w:noProof/>
            <w:webHidden/>
          </w:rPr>
          <w:t>342</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76" w:history="1">
        <w:r w:rsidRPr="007B7AD8">
          <w:rPr>
            <w:rStyle w:val="Hyperlink"/>
            <w:noProof/>
          </w:rPr>
          <w:t>16.12.</w:t>
        </w:r>
        <w:r>
          <w:rPr>
            <w:rFonts w:asciiTheme="minorHAnsi" w:eastAsiaTheme="minorEastAsia" w:hAnsiTheme="minorHAnsi" w:cstheme="minorBidi"/>
            <w:noProof/>
            <w:sz w:val="22"/>
            <w:szCs w:val="22"/>
          </w:rPr>
          <w:tab/>
        </w:r>
        <w:r w:rsidRPr="007B7AD8">
          <w:rPr>
            <w:rStyle w:val="Hyperlink"/>
            <w:noProof/>
          </w:rPr>
          <w:t>Label Types</w:t>
        </w:r>
        <w:r>
          <w:rPr>
            <w:noProof/>
            <w:webHidden/>
          </w:rPr>
          <w:tab/>
        </w:r>
        <w:r>
          <w:rPr>
            <w:noProof/>
            <w:webHidden/>
          </w:rPr>
          <w:fldChar w:fldCharType="begin"/>
        </w:r>
        <w:r>
          <w:rPr>
            <w:noProof/>
            <w:webHidden/>
          </w:rPr>
          <w:instrText xml:space="preserve"> PAGEREF _Toc308955276 \h </w:instrText>
        </w:r>
        <w:r>
          <w:rPr>
            <w:noProof/>
            <w:webHidden/>
          </w:rPr>
        </w:r>
        <w:r>
          <w:rPr>
            <w:noProof/>
            <w:webHidden/>
          </w:rPr>
          <w:fldChar w:fldCharType="separate"/>
        </w:r>
        <w:r>
          <w:rPr>
            <w:noProof/>
            <w:webHidden/>
          </w:rPr>
          <w:t>342</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77" w:history="1">
        <w:r w:rsidRPr="007B7AD8">
          <w:rPr>
            <w:rStyle w:val="Hyperlink"/>
            <w:noProof/>
          </w:rPr>
          <w:t>16.13.</w:t>
        </w:r>
        <w:r>
          <w:rPr>
            <w:rFonts w:asciiTheme="minorHAnsi" w:eastAsiaTheme="minorEastAsia" w:hAnsiTheme="minorHAnsi" w:cstheme="minorBidi"/>
            <w:noProof/>
            <w:sz w:val="22"/>
            <w:szCs w:val="22"/>
          </w:rPr>
          <w:tab/>
        </w:r>
        <w:r w:rsidRPr="007B7AD8">
          <w:rPr>
            <w:rStyle w:val="Hyperlink"/>
            <w:noProof/>
          </w:rPr>
          <w:t>Output Types</w:t>
        </w:r>
        <w:r>
          <w:rPr>
            <w:noProof/>
            <w:webHidden/>
          </w:rPr>
          <w:tab/>
        </w:r>
        <w:r>
          <w:rPr>
            <w:noProof/>
            <w:webHidden/>
          </w:rPr>
          <w:fldChar w:fldCharType="begin"/>
        </w:r>
        <w:r>
          <w:rPr>
            <w:noProof/>
            <w:webHidden/>
          </w:rPr>
          <w:instrText xml:space="preserve"> PAGEREF _Toc308955277 \h </w:instrText>
        </w:r>
        <w:r>
          <w:rPr>
            <w:noProof/>
            <w:webHidden/>
          </w:rPr>
        </w:r>
        <w:r>
          <w:rPr>
            <w:noProof/>
            <w:webHidden/>
          </w:rPr>
          <w:fldChar w:fldCharType="separate"/>
        </w:r>
        <w:r>
          <w:rPr>
            <w:noProof/>
            <w:webHidden/>
          </w:rPr>
          <w:t>343</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78" w:history="1">
        <w:r w:rsidRPr="007B7AD8">
          <w:rPr>
            <w:rStyle w:val="Hyperlink"/>
            <w:noProof/>
          </w:rPr>
          <w:t>16.14.</w:t>
        </w:r>
        <w:r>
          <w:rPr>
            <w:rFonts w:asciiTheme="minorHAnsi" w:eastAsiaTheme="minorEastAsia" w:hAnsiTheme="minorHAnsi" w:cstheme="minorBidi"/>
            <w:noProof/>
            <w:sz w:val="22"/>
            <w:szCs w:val="22"/>
          </w:rPr>
          <w:tab/>
        </w:r>
        <w:r w:rsidRPr="007B7AD8">
          <w:rPr>
            <w:rStyle w:val="Hyperlink"/>
            <w:noProof/>
          </w:rPr>
          <w:t>Parse Options</w:t>
        </w:r>
        <w:r>
          <w:rPr>
            <w:noProof/>
            <w:webHidden/>
          </w:rPr>
          <w:tab/>
        </w:r>
        <w:r>
          <w:rPr>
            <w:noProof/>
            <w:webHidden/>
          </w:rPr>
          <w:fldChar w:fldCharType="begin"/>
        </w:r>
        <w:r>
          <w:rPr>
            <w:noProof/>
            <w:webHidden/>
          </w:rPr>
          <w:instrText xml:space="preserve"> PAGEREF _Toc308955278 \h </w:instrText>
        </w:r>
        <w:r>
          <w:rPr>
            <w:noProof/>
            <w:webHidden/>
          </w:rPr>
        </w:r>
        <w:r>
          <w:rPr>
            <w:noProof/>
            <w:webHidden/>
          </w:rPr>
          <w:fldChar w:fldCharType="separate"/>
        </w:r>
        <w:r>
          <w:rPr>
            <w:noProof/>
            <w:webHidden/>
          </w:rPr>
          <w:t>343</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79" w:history="1">
        <w:r w:rsidRPr="007B7AD8">
          <w:rPr>
            <w:rStyle w:val="Hyperlink"/>
            <w:noProof/>
          </w:rPr>
          <w:t>16.15.</w:t>
        </w:r>
        <w:r>
          <w:rPr>
            <w:rFonts w:asciiTheme="minorHAnsi" w:eastAsiaTheme="minorEastAsia" w:hAnsiTheme="minorHAnsi" w:cstheme="minorBidi"/>
            <w:noProof/>
            <w:sz w:val="22"/>
            <w:szCs w:val="22"/>
          </w:rPr>
          <w:tab/>
        </w:r>
        <w:r w:rsidRPr="007B7AD8">
          <w:rPr>
            <w:rStyle w:val="Hyperlink"/>
            <w:noProof/>
          </w:rPr>
          <w:t>Read Success Integers</w:t>
        </w:r>
        <w:r>
          <w:rPr>
            <w:noProof/>
            <w:webHidden/>
          </w:rPr>
          <w:tab/>
        </w:r>
        <w:r>
          <w:rPr>
            <w:noProof/>
            <w:webHidden/>
          </w:rPr>
          <w:fldChar w:fldCharType="begin"/>
        </w:r>
        <w:r>
          <w:rPr>
            <w:noProof/>
            <w:webHidden/>
          </w:rPr>
          <w:instrText xml:space="preserve"> PAGEREF _Toc308955279 \h </w:instrText>
        </w:r>
        <w:r>
          <w:rPr>
            <w:noProof/>
            <w:webHidden/>
          </w:rPr>
        </w:r>
        <w:r>
          <w:rPr>
            <w:noProof/>
            <w:webHidden/>
          </w:rPr>
          <w:fldChar w:fldCharType="separate"/>
        </w:r>
        <w:r>
          <w:rPr>
            <w:noProof/>
            <w:webHidden/>
          </w:rPr>
          <w:t>344</w:t>
        </w:r>
        <w:r>
          <w:rPr>
            <w:noProof/>
            <w:webHidden/>
          </w:rPr>
          <w:fldChar w:fldCharType="end"/>
        </w:r>
      </w:hyperlink>
    </w:p>
    <w:p w:rsidR="00046E86" w:rsidRDefault="00046E86">
      <w:pPr>
        <w:pStyle w:val="TOC2"/>
        <w:tabs>
          <w:tab w:val="left" w:pos="1100"/>
          <w:tab w:val="right" w:leader="dot" w:pos="9061"/>
        </w:tabs>
        <w:rPr>
          <w:rFonts w:asciiTheme="minorHAnsi" w:eastAsiaTheme="minorEastAsia" w:hAnsiTheme="minorHAnsi" w:cstheme="minorBidi"/>
          <w:noProof/>
          <w:sz w:val="22"/>
          <w:szCs w:val="22"/>
        </w:rPr>
      </w:pPr>
      <w:hyperlink w:anchor="_Toc308955280" w:history="1">
        <w:r w:rsidRPr="007B7AD8">
          <w:rPr>
            <w:rStyle w:val="Hyperlink"/>
            <w:noProof/>
          </w:rPr>
          <w:t>16.16.</w:t>
        </w:r>
        <w:r>
          <w:rPr>
            <w:rFonts w:asciiTheme="minorHAnsi" w:eastAsiaTheme="minorEastAsia" w:hAnsiTheme="minorHAnsi" w:cstheme="minorBidi"/>
            <w:noProof/>
            <w:sz w:val="22"/>
            <w:szCs w:val="22"/>
          </w:rPr>
          <w:tab/>
        </w:r>
        <w:r w:rsidRPr="007B7AD8">
          <w:rPr>
            <w:rStyle w:val="Hyperlink"/>
            <w:noProof/>
          </w:rPr>
          <w:t>ZMapping Types</w:t>
        </w:r>
        <w:r>
          <w:rPr>
            <w:noProof/>
            <w:webHidden/>
          </w:rPr>
          <w:tab/>
        </w:r>
        <w:r>
          <w:rPr>
            <w:noProof/>
            <w:webHidden/>
          </w:rPr>
          <w:fldChar w:fldCharType="begin"/>
        </w:r>
        <w:r>
          <w:rPr>
            <w:noProof/>
            <w:webHidden/>
          </w:rPr>
          <w:instrText xml:space="preserve"> PAGEREF _Toc308955280 \h </w:instrText>
        </w:r>
        <w:r>
          <w:rPr>
            <w:noProof/>
            <w:webHidden/>
          </w:rPr>
        </w:r>
        <w:r>
          <w:rPr>
            <w:noProof/>
            <w:webHidden/>
          </w:rPr>
          <w:fldChar w:fldCharType="separate"/>
        </w:r>
        <w:r>
          <w:rPr>
            <w:noProof/>
            <w:webHidden/>
          </w:rPr>
          <w:t>344</w:t>
        </w:r>
        <w:r>
          <w:rPr>
            <w:noProof/>
            <w:webHidden/>
          </w:rPr>
          <w:fldChar w:fldCharType="end"/>
        </w:r>
      </w:hyperlink>
    </w:p>
    <w:p w:rsidR="002A3189" w:rsidRDefault="004A5B65" w:rsidP="00FE0B4B">
      <w:r>
        <w:fldChar w:fldCharType="end"/>
      </w:r>
    </w:p>
    <w:p w:rsidR="006242A6" w:rsidRDefault="006242A6">
      <w:pPr>
        <w:pStyle w:val="Heading2"/>
        <w:sectPr w:rsidR="006242A6" w:rsidSect="0036236F">
          <w:footerReference w:type="default" r:id="rId15"/>
          <w:pgSz w:w="11906" w:h="16838"/>
          <w:pgMar w:top="1134" w:right="1134" w:bottom="1134" w:left="1701" w:header="708" w:footer="708" w:gutter="0"/>
          <w:pgNumType w:fmt="lowerRoman" w:start="1"/>
          <w:cols w:space="708"/>
          <w:docGrid w:linePitch="360"/>
        </w:sectPr>
      </w:pPr>
    </w:p>
    <w:p w:rsidR="002A3189" w:rsidRDefault="006242A6" w:rsidP="005C7C2A">
      <w:pPr>
        <w:pStyle w:val="Heading1"/>
      </w:pPr>
      <w:bookmarkStart w:id="1" w:name="_Toc308955146"/>
      <w:r>
        <w:lastRenderedPageBreak/>
        <w:t>Introduction</w:t>
      </w:r>
      <w:bookmarkEnd w:id="1"/>
    </w:p>
    <w:p w:rsidR="005C7C2A" w:rsidRDefault="005C7C2A" w:rsidP="005C7C2A">
      <w:pPr>
        <w:pStyle w:val="Heading2"/>
      </w:pPr>
      <w:bookmarkStart w:id="2" w:name="_Toc308955147"/>
      <w:r>
        <w:t>Overview</w:t>
      </w:r>
      <w:bookmarkEnd w:id="2"/>
    </w:p>
    <w:p w:rsidR="002A3189" w:rsidRDefault="002A3189" w:rsidP="00BA07FF">
      <w:commentRangeStart w:id="3"/>
      <w:r>
        <w:t xml:space="preserve">Aten will let you generate and edit coordinates for your simulations, and view any trajectories you might have generated. A set of tools in the GUI (and also accessible from the command line) enables you to change the geometry of bonds, angles, and torsions, translate atoms, create atoms, rotate groups of atoms, and cut, copy, and paste them around the place. All this can be done in the context of loading and saving in the format that you need - if the file format you need isn't currently a part of Aten, you yourself can write a </w:t>
      </w:r>
      <w:r w:rsidRPr="007512A9">
        <w:t>filter</w:t>
      </w:r>
      <w:r>
        <w:t xml:space="preserve"> to cover it.</w:t>
      </w:r>
      <w:commentRangeEnd w:id="3"/>
      <w:r w:rsidR="006242A6">
        <w:rPr>
          <w:rStyle w:val="CommentReference"/>
        </w:rPr>
        <w:commentReference w:id="3"/>
      </w:r>
    </w:p>
    <w:p w:rsidR="002A3189" w:rsidRDefault="002A3189" w:rsidP="00BA07FF">
      <w:r>
        <w:t>Periodic systems are supported, be they crystals, liquids, gases, or a heady mixture. All editing functions that are possible for simple molecules apply to periodic systems as well. Moreover, given a basic unit cell a whole crystal or a larger supercell can be constructed. For any periodic system, a random ensemble of molecules can be added, allowing the facile creation of coordinates with which to begin your molecular dynamics simulations.</w:t>
      </w:r>
    </w:p>
    <w:p w:rsidR="002A3189" w:rsidRDefault="002A3189" w:rsidP="00BA07FF">
      <w:r>
        <w:t xml:space="preserve">As well as coordinates, Aten has support for forcefields (in its own, plain-text format) and can automatically apply these forcefields to your system if correct </w:t>
      </w:r>
      <w:r w:rsidRPr="007512A9">
        <w:t xml:space="preserve">type </w:t>
      </w:r>
      <w:r w:rsidR="00277661">
        <w:t>d</w:t>
      </w:r>
      <w:r w:rsidRPr="007512A9">
        <w:t>escriptions</w:t>
      </w:r>
      <w:r>
        <w:t xml:space="preserve"> are present for the atom types in the forcefield. Then, in the same way as with coordinates, you may write out a forcefield description of your system in the format that you require it with a different filter. Please don't use</w:t>
      </w:r>
      <w:r w:rsidR="00277661">
        <w:t xml:space="preserve"> Aten as a literal ‘black box’</w:t>
      </w:r>
      <w:r>
        <w:t>, though, and blindly write out forcefield files without checking them. While it will certainly make the process of generating your forcefield descriptions easier, the art of determining the correct types in the first place (and hence the correct forcefield terms) is not definite for larger forcefields that cover many atom types. Check the output - a cursory glance of the selected forcefield types is an excellent idea, and a good habit to get in to.</w:t>
      </w:r>
    </w:p>
    <w:p w:rsidR="002A3189" w:rsidRDefault="002A3189" w:rsidP="00BA07FF">
      <w:r>
        <w:t>Aten is in continual development, so if you get stuck, find a bug, or have a suggestion to make, please go to the Support page of the website and visit the forums or send an email directly. Making Aten better depends to some degree on user feedback!</w:t>
      </w:r>
    </w:p>
    <w:p w:rsidR="00CE4374" w:rsidRDefault="00CE4374" w:rsidP="00BA07FF">
      <w:pPr>
        <w:pStyle w:val="Heading2"/>
        <w:sectPr w:rsidR="00CE4374" w:rsidSect="0036236F">
          <w:pgSz w:w="11906" w:h="16838" w:code="9"/>
          <w:pgMar w:top="1134" w:right="1134" w:bottom="1134" w:left="1701" w:header="709" w:footer="709" w:gutter="0"/>
          <w:pgNumType w:start="1"/>
          <w:cols w:space="708"/>
          <w:docGrid w:linePitch="360"/>
        </w:sectPr>
      </w:pPr>
    </w:p>
    <w:p w:rsidR="00BA07FF" w:rsidRDefault="00BA07FF" w:rsidP="00BA07FF">
      <w:pPr>
        <w:pStyle w:val="Heading2"/>
      </w:pPr>
      <w:bookmarkStart w:id="4" w:name="_Toc308955148"/>
      <w:r>
        <w:lastRenderedPageBreak/>
        <w:t>Feature Matrix</w:t>
      </w:r>
      <w:bookmarkEnd w:id="4"/>
    </w:p>
    <w:p w:rsidR="00BA07FF" w:rsidRDefault="00BA07FF" w:rsidP="00BA07FF">
      <w:smartTag w:uri="urn:schemas-microsoft-com:office:smarttags" w:element="stockticker">
        <w:r>
          <w:t>TOD</w:t>
        </w:r>
      </w:smartTag>
      <w:r w:rsidR="004E3497">
        <w:rPr>
          <w:rStyle w:val="CommentReference"/>
          <w:vanish/>
        </w:rPr>
        <w:commentReference w:id="5"/>
      </w:r>
      <w:r>
        <w:t>O</w:t>
      </w:r>
    </w:p>
    <w:p w:rsidR="00CE4374" w:rsidRDefault="00CE4374" w:rsidP="001F1269">
      <w:pPr>
        <w:pStyle w:val="Heading2"/>
        <w:sectPr w:rsidR="00CE4374" w:rsidSect="0036236F">
          <w:pgSz w:w="11906" w:h="16838" w:code="9"/>
          <w:pgMar w:top="1134" w:right="1134" w:bottom="1134" w:left="1701" w:header="709" w:footer="709" w:gutter="0"/>
          <w:pgNumType w:start="1"/>
          <w:cols w:space="708"/>
          <w:docGrid w:linePitch="360"/>
        </w:sectPr>
      </w:pPr>
    </w:p>
    <w:p w:rsidR="001F1269" w:rsidRDefault="001F1269" w:rsidP="001F1269">
      <w:pPr>
        <w:pStyle w:val="Heading2"/>
      </w:pPr>
      <w:bookmarkStart w:id="6" w:name="_Toc308955149"/>
      <w:r>
        <w:lastRenderedPageBreak/>
        <w:t>Supported File Formats</w:t>
      </w:r>
      <w:bookmarkEnd w:id="6"/>
    </w:p>
    <w:p w:rsidR="001F1269" w:rsidRDefault="001F1269" w:rsidP="001F1269">
      <w:r>
        <w:t>A list of formats currently supported by Aten follows as well as the file extensions and assigned filter ID</w:t>
      </w:r>
      <w:r w:rsidR="002D0FF6">
        <w:t>s</w:t>
      </w:r>
      <w:r>
        <w:t xml:space="preserve">. Remember, adding support for other codes </w:t>
      </w:r>
      <w:r w:rsidR="002D0FF6">
        <w:t xml:space="preserve">and formats </w:t>
      </w:r>
      <w:r>
        <w:t xml:space="preserve">is in your hands with Aten’s </w:t>
      </w:r>
      <w:r w:rsidRPr="00CE4374">
        <w:t>filters</w:t>
      </w:r>
      <w:r w:rsidR="00CE4374">
        <w:t xml:space="preserve"> (see Section </w:t>
      </w:r>
      <w:r w:rsidR="00CE4374">
        <w:fldChar w:fldCharType="begin"/>
      </w:r>
      <w:r w:rsidR="00CE4374">
        <w:instrText xml:space="preserve"> REF _Ref292116162 \r \h </w:instrText>
      </w:r>
      <w:r w:rsidR="00CE4374">
        <w:fldChar w:fldCharType="separate"/>
      </w:r>
      <w:r w:rsidR="00046E86">
        <w:t>11</w:t>
      </w:r>
      <w:r w:rsidR="00CE4374">
        <w:fldChar w:fldCharType="end"/>
      </w:r>
      <w:r w:rsidR="00CE4374">
        <w:t>)</w:t>
      </w:r>
      <w:r>
        <w:t>.</w:t>
      </w:r>
    </w:p>
    <w:p w:rsidR="001F1269" w:rsidRDefault="002D0FF6" w:rsidP="002D0FF6">
      <w:pPr>
        <w:pStyle w:val="Caption"/>
        <w:keepNext/>
      </w:pPr>
      <w:bookmarkStart w:id="7" w:name="_Ref291754947"/>
      <w:r>
        <w:t xml:space="preserve">Table </w:t>
      </w:r>
      <w:r w:rsidR="0052298C">
        <w:fldChar w:fldCharType="begin"/>
      </w:r>
      <w:r w:rsidR="0052298C">
        <w:instrText xml:space="preserve"> STYLEREF 1 \s </w:instrText>
      </w:r>
      <w:r w:rsidR="0052298C">
        <w:fldChar w:fldCharType="separate"/>
      </w:r>
      <w:r w:rsidR="00046E86">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w:t>
      </w:r>
      <w:r w:rsidR="0052298C">
        <w:fldChar w:fldCharType="end"/>
      </w:r>
      <w:bookmarkEnd w:id="7"/>
      <w:r w:rsidR="001F1269">
        <w:t> Supported Model Formats</w:t>
      </w:r>
    </w:p>
    <w:tbl>
      <w:tblPr>
        <w:tblW w:w="9287" w:type="dxa"/>
        <w:tblLook w:val="01E0" w:firstRow="1" w:lastRow="1" w:firstColumn="1" w:lastColumn="1" w:noHBand="0" w:noVBand="0"/>
      </w:tblPr>
      <w:tblGrid>
        <w:gridCol w:w="3160"/>
        <w:gridCol w:w="1483"/>
        <w:gridCol w:w="1273"/>
        <w:gridCol w:w="483"/>
        <w:gridCol w:w="816"/>
        <w:gridCol w:w="2072"/>
      </w:tblGrid>
      <w:tr w:rsidR="00CE4374" w:rsidRPr="00525FB2" w:rsidTr="00525FB2">
        <w:tc>
          <w:tcPr>
            <w:tcW w:w="3160" w:type="dxa"/>
            <w:shd w:val="clear" w:color="auto" w:fill="0C0C0C"/>
            <w:vAlign w:val="center"/>
          </w:tcPr>
          <w:p w:rsidR="00CE4374" w:rsidRPr="00525FB2" w:rsidRDefault="00CE4374" w:rsidP="00BE2D54">
            <w:pPr>
              <w:rPr>
                <w:b/>
                <w:bCs/>
                <w:color w:val="FFFFFF"/>
              </w:rPr>
            </w:pPr>
            <w:r w:rsidRPr="00525FB2">
              <w:rPr>
                <w:b/>
                <w:bCs/>
                <w:color w:val="FFFFFF"/>
              </w:rPr>
              <w:t>Format</w:t>
            </w:r>
          </w:p>
        </w:tc>
        <w:tc>
          <w:tcPr>
            <w:tcW w:w="1483" w:type="dxa"/>
            <w:shd w:val="clear" w:color="auto" w:fill="0C0C0C"/>
            <w:vAlign w:val="center"/>
          </w:tcPr>
          <w:p w:rsidR="00CE4374" w:rsidRPr="00525FB2" w:rsidRDefault="00CE4374" w:rsidP="00BE2D54">
            <w:pPr>
              <w:rPr>
                <w:b/>
                <w:bCs/>
                <w:color w:val="FFFFFF"/>
              </w:rPr>
            </w:pPr>
            <w:r w:rsidRPr="00525FB2">
              <w:rPr>
                <w:b/>
                <w:bCs/>
                <w:color w:val="FFFFFF"/>
              </w:rPr>
              <w:t>Extension(s)</w:t>
            </w:r>
          </w:p>
        </w:tc>
        <w:tc>
          <w:tcPr>
            <w:tcW w:w="1273" w:type="dxa"/>
            <w:shd w:val="clear" w:color="auto" w:fill="0C0C0C"/>
            <w:vAlign w:val="center"/>
          </w:tcPr>
          <w:p w:rsidR="00CE4374" w:rsidRPr="00525FB2" w:rsidRDefault="00CE4374" w:rsidP="00BE2D54">
            <w:pPr>
              <w:rPr>
                <w:b/>
                <w:bCs/>
                <w:color w:val="FFFFFF"/>
              </w:rPr>
            </w:pPr>
            <w:r w:rsidRPr="00525FB2">
              <w:rPr>
                <w:b/>
                <w:bCs/>
                <w:color w:val="FFFFFF"/>
              </w:rPr>
              <w:t>Nickname</w:t>
            </w:r>
          </w:p>
        </w:tc>
        <w:tc>
          <w:tcPr>
            <w:tcW w:w="483" w:type="dxa"/>
            <w:shd w:val="clear" w:color="auto" w:fill="0C0C0C"/>
            <w:vAlign w:val="center"/>
          </w:tcPr>
          <w:p w:rsidR="00CE4374" w:rsidRPr="00525FB2" w:rsidRDefault="00CE4374" w:rsidP="00BE2D54">
            <w:pPr>
              <w:rPr>
                <w:b/>
                <w:bCs/>
                <w:color w:val="FFFFFF"/>
              </w:rPr>
            </w:pPr>
            <w:r w:rsidRPr="00525FB2">
              <w:rPr>
                <w:b/>
                <w:bCs/>
                <w:color w:val="FFFFFF"/>
              </w:rPr>
              <w:t>ID</w:t>
            </w:r>
          </w:p>
        </w:tc>
        <w:tc>
          <w:tcPr>
            <w:tcW w:w="816" w:type="dxa"/>
            <w:shd w:val="clear" w:color="auto" w:fill="0C0C0C"/>
            <w:vAlign w:val="center"/>
          </w:tcPr>
          <w:p w:rsidR="00CE4374" w:rsidRPr="00525FB2" w:rsidRDefault="00CE4374" w:rsidP="00BE2D54">
            <w:pPr>
              <w:rPr>
                <w:b/>
                <w:bCs/>
                <w:color w:val="FFFFFF"/>
              </w:rPr>
            </w:pPr>
            <w:r w:rsidRPr="00525FB2">
              <w:rPr>
                <w:b/>
                <w:bCs/>
                <w:color w:val="FFFFFF"/>
              </w:rPr>
              <w:t>R/W</w:t>
            </w:r>
          </w:p>
        </w:tc>
        <w:tc>
          <w:tcPr>
            <w:tcW w:w="2072" w:type="dxa"/>
            <w:shd w:val="clear" w:color="auto" w:fill="0C0C0C"/>
            <w:vAlign w:val="center"/>
          </w:tcPr>
          <w:p w:rsidR="00CE4374" w:rsidRPr="00525FB2" w:rsidRDefault="00CE4374" w:rsidP="00BE2D54">
            <w:pPr>
              <w:rPr>
                <w:b/>
                <w:bCs/>
                <w:color w:val="FFFFFF"/>
              </w:rPr>
            </w:pPr>
            <w:r w:rsidRPr="00525FB2">
              <w:rPr>
                <w:b/>
                <w:bCs/>
                <w:color w:val="FFFFFF"/>
              </w:rPr>
              <w:t>Notes</w:t>
            </w:r>
          </w:p>
        </w:tc>
      </w:tr>
      <w:tr w:rsidR="00CE4374" w:rsidRPr="00525FB2" w:rsidTr="00525FB2">
        <w:tc>
          <w:tcPr>
            <w:tcW w:w="3160" w:type="dxa"/>
            <w:shd w:val="clear" w:color="auto" w:fill="auto"/>
            <w:vAlign w:val="center"/>
          </w:tcPr>
          <w:p w:rsidR="00CE4374" w:rsidRDefault="00CE4374" w:rsidP="00A16F2B">
            <w:r>
              <w:t>Aten Keyword Format</w:t>
            </w:r>
          </w:p>
        </w:tc>
        <w:tc>
          <w:tcPr>
            <w:tcW w:w="1483" w:type="dxa"/>
            <w:shd w:val="clear" w:color="auto" w:fill="auto"/>
            <w:vAlign w:val="center"/>
          </w:tcPr>
          <w:p w:rsidR="00CE4374" w:rsidRDefault="00CE4374" w:rsidP="00A16F2B">
            <w:r>
              <w:t>*.akf</w:t>
            </w:r>
          </w:p>
        </w:tc>
        <w:tc>
          <w:tcPr>
            <w:tcW w:w="1273" w:type="dxa"/>
            <w:shd w:val="clear" w:color="auto" w:fill="auto"/>
            <w:vAlign w:val="center"/>
          </w:tcPr>
          <w:p w:rsidR="00CE4374" w:rsidRPr="00CE4374" w:rsidRDefault="00CE4374" w:rsidP="00A16F2B">
            <w:pPr>
              <w:rPr>
                <w:rStyle w:val="Code"/>
              </w:rPr>
            </w:pPr>
            <w:r w:rsidRPr="00CE4374">
              <w:rPr>
                <w:rStyle w:val="Code"/>
              </w:rPr>
              <w:t>akf</w:t>
            </w:r>
          </w:p>
        </w:tc>
        <w:tc>
          <w:tcPr>
            <w:tcW w:w="483" w:type="dxa"/>
            <w:shd w:val="clear" w:color="auto" w:fill="auto"/>
            <w:vAlign w:val="center"/>
          </w:tcPr>
          <w:p w:rsidR="00CE4374" w:rsidRDefault="00CE4374" w:rsidP="00A16F2B">
            <w:r>
              <w:t>1</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Plain-text format used by Aten</w:t>
            </w:r>
          </w:p>
        </w:tc>
      </w:tr>
      <w:tr w:rsidR="00CE4374" w:rsidRPr="00525FB2" w:rsidTr="00525FB2">
        <w:tc>
          <w:tcPr>
            <w:tcW w:w="3160" w:type="dxa"/>
            <w:shd w:val="clear" w:color="auto" w:fill="auto"/>
            <w:vAlign w:val="center"/>
          </w:tcPr>
          <w:p w:rsidR="00CE4374" w:rsidRDefault="00CE4374" w:rsidP="00A16F2B">
            <w:smartTag w:uri="urn:schemas-microsoft-com:office:smarttags" w:element="place">
              <w:smartTag w:uri="urn:schemas-microsoft-com:office:smarttags" w:element="City">
                <w:r>
                  <w:t>Cambridge</w:t>
                </w:r>
              </w:smartTag>
            </w:smartTag>
            <w:r>
              <w:t xml:space="preserve"> Structural Database Service </w:t>
            </w:r>
          </w:p>
        </w:tc>
        <w:tc>
          <w:tcPr>
            <w:tcW w:w="1483" w:type="dxa"/>
            <w:shd w:val="clear" w:color="auto" w:fill="auto"/>
            <w:vAlign w:val="center"/>
          </w:tcPr>
          <w:p w:rsidR="00CE4374" w:rsidRDefault="00CE4374" w:rsidP="00A16F2B">
            <w:r>
              <w:t>*.dat|*.fdat</w:t>
            </w:r>
          </w:p>
        </w:tc>
        <w:tc>
          <w:tcPr>
            <w:tcW w:w="1273" w:type="dxa"/>
            <w:shd w:val="clear" w:color="auto" w:fill="auto"/>
            <w:vAlign w:val="center"/>
          </w:tcPr>
          <w:p w:rsidR="00CE4374" w:rsidRPr="00CE4374" w:rsidRDefault="00CE4374" w:rsidP="00A16F2B">
            <w:pPr>
              <w:rPr>
                <w:rStyle w:val="Code"/>
              </w:rPr>
            </w:pPr>
            <w:r w:rsidRPr="00CE4374">
              <w:rPr>
                <w:rStyle w:val="Code"/>
              </w:rPr>
              <w:t>csd</w:t>
            </w:r>
          </w:p>
        </w:tc>
        <w:tc>
          <w:tcPr>
            <w:tcW w:w="483" w:type="dxa"/>
            <w:shd w:val="clear" w:color="auto" w:fill="auto"/>
            <w:vAlign w:val="center"/>
          </w:tcPr>
          <w:p w:rsidR="00CE4374" w:rsidRDefault="00CE4374" w:rsidP="00A16F2B">
            <w:r>
              <w:t>7</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Crystallographic Information File</w:t>
            </w:r>
          </w:p>
        </w:tc>
        <w:tc>
          <w:tcPr>
            <w:tcW w:w="1483" w:type="dxa"/>
            <w:shd w:val="clear" w:color="auto" w:fill="auto"/>
            <w:vAlign w:val="center"/>
          </w:tcPr>
          <w:p w:rsidR="00CE4374" w:rsidRDefault="00CE4374" w:rsidP="00A16F2B">
            <w:r>
              <w:t>*.cif</w:t>
            </w:r>
          </w:p>
        </w:tc>
        <w:tc>
          <w:tcPr>
            <w:tcW w:w="1273" w:type="dxa"/>
            <w:shd w:val="clear" w:color="auto" w:fill="auto"/>
            <w:vAlign w:val="center"/>
          </w:tcPr>
          <w:p w:rsidR="00CE4374" w:rsidRPr="00CE4374" w:rsidRDefault="00CE4374" w:rsidP="00A16F2B">
            <w:pPr>
              <w:rPr>
                <w:rStyle w:val="Code"/>
              </w:rPr>
            </w:pPr>
            <w:r w:rsidRPr="00CE4374">
              <w:rPr>
                <w:rStyle w:val="Code"/>
              </w:rPr>
              <w:t>cif</w:t>
            </w:r>
          </w:p>
        </w:tc>
        <w:tc>
          <w:tcPr>
            <w:tcW w:w="483" w:type="dxa"/>
            <w:shd w:val="clear" w:color="auto" w:fill="auto"/>
            <w:vAlign w:val="center"/>
          </w:tcPr>
          <w:p w:rsidR="00CE4374" w:rsidRDefault="00CE4374" w:rsidP="00A16F2B">
            <w:r>
              <w:t>8</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DL_</w:t>
            </w:r>
            <w:smartTag w:uri="urn:schemas-microsoft-com:office:smarttags" w:element="stockticker">
              <w:r>
                <w:t>POLY</w:t>
              </w:r>
            </w:smartTag>
            <w:r>
              <w:t xml:space="preserve"> Configuration</w:t>
            </w:r>
          </w:p>
        </w:tc>
        <w:tc>
          <w:tcPr>
            <w:tcW w:w="1483" w:type="dxa"/>
            <w:shd w:val="clear" w:color="auto" w:fill="auto"/>
            <w:vAlign w:val="center"/>
          </w:tcPr>
          <w:p w:rsidR="00CE4374" w:rsidRDefault="00CE4374" w:rsidP="00A16F2B">
            <w:r>
              <w:t>*CONFIG | *REVCON</w:t>
            </w:r>
          </w:p>
        </w:tc>
        <w:tc>
          <w:tcPr>
            <w:tcW w:w="1273" w:type="dxa"/>
            <w:shd w:val="clear" w:color="auto" w:fill="auto"/>
            <w:vAlign w:val="center"/>
          </w:tcPr>
          <w:p w:rsidR="00CE4374" w:rsidRPr="00CE4374" w:rsidRDefault="00CE4374" w:rsidP="00A16F2B">
            <w:pPr>
              <w:rPr>
                <w:rStyle w:val="Code"/>
              </w:rPr>
            </w:pPr>
            <w:r w:rsidRPr="00CE4374">
              <w:rPr>
                <w:rStyle w:val="Code"/>
              </w:rPr>
              <w:t>dlpoly</w:t>
            </w:r>
          </w:p>
        </w:tc>
        <w:tc>
          <w:tcPr>
            <w:tcW w:w="483" w:type="dxa"/>
            <w:shd w:val="clear" w:color="auto" w:fill="auto"/>
            <w:vAlign w:val="center"/>
          </w:tcPr>
          <w:p w:rsidR="00CE4374" w:rsidRDefault="00CE4374" w:rsidP="00A16F2B">
            <w:r>
              <w:t>2</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EPSR </w:t>
            </w:r>
            <w:smartTag w:uri="urn:schemas-microsoft-com:office:smarttags" w:element="stockticker">
              <w:r>
                <w:t>ATO</w:t>
              </w:r>
            </w:smartTag>
            <w:r>
              <w:t xml:space="preserve"> File</w:t>
            </w:r>
          </w:p>
        </w:tc>
        <w:tc>
          <w:tcPr>
            <w:tcW w:w="1483" w:type="dxa"/>
            <w:shd w:val="clear" w:color="auto" w:fill="auto"/>
            <w:vAlign w:val="center"/>
          </w:tcPr>
          <w:p w:rsidR="00CE4374" w:rsidRDefault="00CE4374" w:rsidP="00A16F2B">
            <w:r>
              <w:t>*.ato</w:t>
            </w:r>
          </w:p>
        </w:tc>
        <w:tc>
          <w:tcPr>
            <w:tcW w:w="1273" w:type="dxa"/>
            <w:shd w:val="clear" w:color="auto" w:fill="auto"/>
            <w:vAlign w:val="center"/>
          </w:tcPr>
          <w:p w:rsidR="00CE4374" w:rsidRPr="00CE4374" w:rsidRDefault="00CE4374" w:rsidP="00A16F2B">
            <w:pPr>
              <w:rPr>
                <w:rStyle w:val="Code"/>
              </w:rPr>
            </w:pPr>
            <w:r w:rsidRPr="00CE4374">
              <w:rPr>
                <w:rStyle w:val="Code"/>
              </w:rPr>
              <w:t>ato</w:t>
            </w:r>
          </w:p>
        </w:tc>
        <w:tc>
          <w:tcPr>
            <w:tcW w:w="483" w:type="dxa"/>
            <w:shd w:val="clear" w:color="auto" w:fill="auto"/>
            <w:vAlign w:val="center"/>
          </w:tcPr>
          <w:p w:rsidR="00CE4374" w:rsidRDefault="00CE4374" w:rsidP="00A16F2B">
            <w:r>
              <w:t>18</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GAMESS-US Output (Log)</w:t>
            </w:r>
          </w:p>
        </w:tc>
        <w:tc>
          <w:tcPr>
            <w:tcW w:w="1483" w:type="dxa"/>
            <w:shd w:val="clear" w:color="auto" w:fill="auto"/>
            <w:vAlign w:val="center"/>
          </w:tcPr>
          <w:p w:rsidR="00CE4374" w:rsidRDefault="00CE4374" w:rsidP="00A16F2B">
            <w:r>
              <w:t>*.log</w:t>
            </w:r>
          </w:p>
        </w:tc>
        <w:tc>
          <w:tcPr>
            <w:tcW w:w="1273" w:type="dxa"/>
            <w:shd w:val="clear" w:color="auto" w:fill="auto"/>
            <w:vAlign w:val="center"/>
          </w:tcPr>
          <w:p w:rsidR="00CE4374" w:rsidRPr="00CE4374" w:rsidRDefault="00CE4374" w:rsidP="00A16F2B">
            <w:pPr>
              <w:rPr>
                <w:rStyle w:val="Code"/>
              </w:rPr>
            </w:pPr>
            <w:r w:rsidRPr="00CE4374">
              <w:rPr>
                <w:rStyle w:val="Code"/>
              </w:rPr>
              <w:t>gamuslog</w:t>
            </w:r>
          </w:p>
        </w:tc>
        <w:tc>
          <w:tcPr>
            <w:tcW w:w="483" w:type="dxa"/>
            <w:shd w:val="clear" w:color="auto" w:fill="auto"/>
            <w:vAlign w:val="center"/>
          </w:tcPr>
          <w:p w:rsidR="00CE4374" w:rsidRDefault="00CE4374" w:rsidP="00A16F2B">
            <w:r>
              <w:t>11</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GAMESS-US Input File</w:t>
            </w:r>
          </w:p>
        </w:tc>
        <w:tc>
          <w:tcPr>
            <w:tcW w:w="1483" w:type="dxa"/>
            <w:shd w:val="clear" w:color="auto" w:fill="auto"/>
            <w:vAlign w:val="center"/>
          </w:tcPr>
          <w:p w:rsidR="00CE4374" w:rsidRDefault="00CE4374" w:rsidP="00A16F2B">
            <w:r>
              <w:t>*.inp</w:t>
            </w:r>
          </w:p>
        </w:tc>
        <w:tc>
          <w:tcPr>
            <w:tcW w:w="1273" w:type="dxa"/>
            <w:shd w:val="clear" w:color="auto" w:fill="auto"/>
            <w:vAlign w:val="center"/>
          </w:tcPr>
          <w:p w:rsidR="00CE4374" w:rsidRPr="00CE4374" w:rsidRDefault="00CE4374" w:rsidP="00A16F2B">
            <w:pPr>
              <w:rPr>
                <w:rStyle w:val="Code"/>
              </w:rPr>
            </w:pPr>
            <w:r w:rsidRPr="00CE4374">
              <w:rPr>
                <w:rStyle w:val="Code"/>
              </w:rPr>
              <w:t>gamusinp</w:t>
            </w:r>
          </w:p>
        </w:tc>
        <w:tc>
          <w:tcPr>
            <w:tcW w:w="483" w:type="dxa"/>
            <w:shd w:val="clear" w:color="auto" w:fill="auto"/>
            <w:vAlign w:val="center"/>
          </w:tcPr>
          <w:p w:rsidR="00CE4374" w:rsidRDefault="00CE4374" w:rsidP="00A16F2B">
            <w:r>
              <w:t>5</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Cartesian coordinates and Z-Matrices</w:t>
            </w:r>
          </w:p>
        </w:tc>
      </w:tr>
      <w:tr w:rsidR="00CE4374" w:rsidRPr="00525FB2" w:rsidTr="00525FB2">
        <w:tc>
          <w:tcPr>
            <w:tcW w:w="3160" w:type="dxa"/>
            <w:shd w:val="clear" w:color="auto" w:fill="auto"/>
            <w:vAlign w:val="center"/>
          </w:tcPr>
          <w:p w:rsidR="00CE4374" w:rsidRDefault="00CE4374" w:rsidP="00A16F2B">
            <w:r>
              <w:t>Gaussian Input File</w:t>
            </w:r>
          </w:p>
        </w:tc>
        <w:tc>
          <w:tcPr>
            <w:tcW w:w="1483" w:type="dxa"/>
            <w:shd w:val="clear" w:color="auto" w:fill="auto"/>
            <w:vAlign w:val="center"/>
          </w:tcPr>
          <w:p w:rsidR="00CE4374" w:rsidRDefault="00CE4374" w:rsidP="00A16F2B">
            <w:r>
              <w:t>*.gjf</w:t>
            </w:r>
          </w:p>
        </w:tc>
        <w:tc>
          <w:tcPr>
            <w:tcW w:w="1273" w:type="dxa"/>
            <w:shd w:val="clear" w:color="auto" w:fill="auto"/>
            <w:vAlign w:val="center"/>
          </w:tcPr>
          <w:p w:rsidR="00CE4374" w:rsidRPr="00CE4374" w:rsidRDefault="00CE4374" w:rsidP="00A16F2B">
            <w:pPr>
              <w:rPr>
                <w:rStyle w:val="Code"/>
              </w:rPr>
            </w:pPr>
            <w:r w:rsidRPr="00CE4374">
              <w:rPr>
                <w:rStyle w:val="Code"/>
              </w:rPr>
              <w:t>gjf</w:t>
            </w:r>
          </w:p>
        </w:tc>
        <w:tc>
          <w:tcPr>
            <w:tcW w:w="483" w:type="dxa"/>
            <w:shd w:val="clear" w:color="auto" w:fill="auto"/>
            <w:vAlign w:val="center"/>
          </w:tcPr>
          <w:p w:rsidR="00CE4374" w:rsidRDefault="00CE4374" w:rsidP="00A16F2B">
            <w:r>
              <w:t>17</w:t>
            </w:r>
          </w:p>
        </w:tc>
        <w:tc>
          <w:tcPr>
            <w:tcW w:w="816" w:type="dxa"/>
            <w:shd w:val="clear" w:color="auto" w:fill="auto"/>
            <w:vAlign w:val="center"/>
          </w:tcPr>
          <w:p w:rsidR="00CE4374" w:rsidRDefault="00CE4374" w:rsidP="00A16F2B">
            <w:r>
              <w:t>WO</w:t>
            </w:r>
          </w:p>
        </w:tc>
        <w:tc>
          <w:tcPr>
            <w:tcW w:w="2072" w:type="dxa"/>
            <w:shd w:val="clear" w:color="auto" w:fill="auto"/>
            <w:vAlign w:val="center"/>
          </w:tcPr>
          <w:p w:rsidR="00CE4374" w:rsidRDefault="00CE4374" w:rsidP="00A16F2B">
            <w:r>
              <w:t>Cartesian coordinates and Z-Matrices</w:t>
            </w:r>
          </w:p>
        </w:tc>
      </w:tr>
      <w:tr w:rsidR="00CE4374" w:rsidRPr="00525FB2" w:rsidTr="00525FB2">
        <w:tc>
          <w:tcPr>
            <w:tcW w:w="3160" w:type="dxa"/>
            <w:shd w:val="clear" w:color="auto" w:fill="auto"/>
            <w:vAlign w:val="center"/>
          </w:tcPr>
          <w:p w:rsidR="00CE4374" w:rsidRDefault="00CE4374" w:rsidP="00A16F2B">
            <w:r>
              <w:t>Gromacs Configuration</w:t>
            </w:r>
          </w:p>
        </w:tc>
        <w:tc>
          <w:tcPr>
            <w:tcW w:w="1483" w:type="dxa"/>
            <w:shd w:val="clear" w:color="auto" w:fill="auto"/>
            <w:vAlign w:val="center"/>
          </w:tcPr>
          <w:p w:rsidR="00CE4374" w:rsidRDefault="00CE4374" w:rsidP="00A16F2B">
            <w:r>
              <w:t>*.gro</w:t>
            </w:r>
          </w:p>
        </w:tc>
        <w:tc>
          <w:tcPr>
            <w:tcW w:w="1273" w:type="dxa"/>
            <w:shd w:val="clear" w:color="auto" w:fill="auto"/>
            <w:vAlign w:val="center"/>
          </w:tcPr>
          <w:p w:rsidR="00CE4374" w:rsidRPr="00CE4374" w:rsidRDefault="00CE4374" w:rsidP="00A16F2B">
            <w:pPr>
              <w:rPr>
                <w:rStyle w:val="Code"/>
              </w:rPr>
            </w:pPr>
            <w:r w:rsidRPr="00CE4374">
              <w:rPr>
                <w:rStyle w:val="Code"/>
              </w:rPr>
              <w:t>gro</w:t>
            </w:r>
          </w:p>
        </w:tc>
        <w:tc>
          <w:tcPr>
            <w:tcW w:w="483" w:type="dxa"/>
            <w:shd w:val="clear" w:color="auto" w:fill="auto"/>
            <w:vAlign w:val="center"/>
          </w:tcPr>
          <w:p w:rsidR="00CE4374" w:rsidRDefault="00CE4374" w:rsidP="00A16F2B">
            <w:r>
              <w:t>14</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Mopac Archive File </w:t>
            </w:r>
          </w:p>
        </w:tc>
        <w:tc>
          <w:tcPr>
            <w:tcW w:w="1483" w:type="dxa"/>
            <w:shd w:val="clear" w:color="auto" w:fill="auto"/>
            <w:vAlign w:val="center"/>
          </w:tcPr>
          <w:p w:rsidR="00CE4374" w:rsidRDefault="00CE4374" w:rsidP="00A16F2B">
            <w:r>
              <w:t>*.arc</w:t>
            </w:r>
          </w:p>
        </w:tc>
        <w:tc>
          <w:tcPr>
            <w:tcW w:w="1273" w:type="dxa"/>
            <w:shd w:val="clear" w:color="auto" w:fill="auto"/>
            <w:vAlign w:val="center"/>
          </w:tcPr>
          <w:p w:rsidR="00CE4374" w:rsidRPr="00CE4374" w:rsidRDefault="00CE4374" w:rsidP="00A16F2B">
            <w:pPr>
              <w:rPr>
                <w:rStyle w:val="Code"/>
              </w:rPr>
            </w:pPr>
            <w:r w:rsidRPr="00CE4374">
              <w:rPr>
                <w:rStyle w:val="Code"/>
              </w:rPr>
              <w:t>arc</w:t>
            </w:r>
          </w:p>
        </w:tc>
        <w:tc>
          <w:tcPr>
            <w:tcW w:w="483" w:type="dxa"/>
            <w:shd w:val="clear" w:color="auto" w:fill="auto"/>
            <w:vAlign w:val="center"/>
          </w:tcPr>
          <w:p w:rsidR="00CE4374" w:rsidRDefault="00CE4374" w:rsidP="00A16F2B">
            <w:r>
              <w:t>16</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Mopac Control File </w:t>
            </w:r>
          </w:p>
        </w:tc>
        <w:tc>
          <w:tcPr>
            <w:tcW w:w="1483" w:type="dxa"/>
            <w:shd w:val="clear" w:color="auto" w:fill="auto"/>
            <w:vAlign w:val="center"/>
          </w:tcPr>
          <w:p w:rsidR="00CE4374" w:rsidRDefault="00CE4374" w:rsidP="00A16F2B">
            <w:r>
              <w:t>*.mop</w:t>
            </w:r>
          </w:p>
        </w:tc>
        <w:tc>
          <w:tcPr>
            <w:tcW w:w="1273" w:type="dxa"/>
            <w:shd w:val="clear" w:color="auto" w:fill="auto"/>
            <w:vAlign w:val="center"/>
          </w:tcPr>
          <w:p w:rsidR="00CE4374" w:rsidRPr="00CE4374" w:rsidRDefault="00CE4374" w:rsidP="00A16F2B">
            <w:pPr>
              <w:rPr>
                <w:rStyle w:val="Code"/>
              </w:rPr>
            </w:pPr>
            <w:r w:rsidRPr="00CE4374">
              <w:rPr>
                <w:rStyle w:val="Code"/>
              </w:rPr>
              <w:t>mop</w:t>
            </w:r>
          </w:p>
        </w:tc>
        <w:tc>
          <w:tcPr>
            <w:tcW w:w="483" w:type="dxa"/>
            <w:shd w:val="clear" w:color="auto" w:fill="auto"/>
            <w:vAlign w:val="center"/>
          </w:tcPr>
          <w:p w:rsidR="00CE4374" w:rsidRDefault="00CE4374" w:rsidP="00A16F2B">
            <w:r>
              <w:t>4</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Including periodic systems. Cartesian coordinates only.</w:t>
            </w:r>
          </w:p>
        </w:tc>
      </w:tr>
      <w:tr w:rsidR="00CE4374" w:rsidRPr="00525FB2" w:rsidTr="00525FB2">
        <w:tc>
          <w:tcPr>
            <w:tcW w:w="3160" w:type="dxa"/>
            <w:shd w:val="clear" w:color="auto" w:fill="auto"/>
            <w:vAlign w:val="center"/>
          </w:tcPr>
          <w:p w:rsidR="00CE4374" w:rsidRDefault="00CE4374" w:rsidP="00A16F2B">
            <w:r>
              <w:t>MDL Molfile</w:t>
            </w:r>
          </w:p>
        </w:tc>
        <w:tc>
          <w:tcPr>
            <w:tcW w:w="1483" w:type="dxa"/>
            <w:shd w:val="clear" w:color="auto" w:fill="auto"/>
            <w:vAlign w:val="center"/>
          </w:tcPr>
          <w:p w:rsidR="00CE4374" w:rsidRDefault="00CE4374" w:rsidP="00A16F2B">
            <w:r>
              <w:t>*.mol</w:t>
            </w:r>
          </w:p>
        </w:tc>
        <w:tc>
          <w:tcPr>
            <w:tcW w:w="1273" w:type="dxa"/>
            <w:shd w:val="clear" w:color="auto" w:fill="auto"/>
            <w:vAlign w:val="center"/>
          </w:tcPr>
          <w:p w:rsidR="00CE4374" w:rsidRPr="00CE4374" w:rsidRDefault="00CE4374" w:rsidP="00A16F2B">
            <w:pPr>
              <w:rPr>
                <w:rStyle w:val="Code"/>
              </w:rPr>
            </w:pPr>
            <w:r w:rsidRPr="00CE4374">
              <w:rPr>
                <w:rStyle w:val="Code"/>
              </w:rPr>
              <w:t>mol</w:t>
            </w:r>
          </w:p>
        </w:tc>
        <w:tc>
          <w:tcPr>
            <w:tcW w:w="483" w:type="dxa"/>
            <w:shd w:val="clear" w:color="auto" w:fill="auto"/>
            <w:vAlign w:val="center"/>
          </w:tcPr>
          <w:p w:rsidR="00CE4374" w:rsidRDefault="00CE4374" w:rsidP="00A16F2B">
            <w:r>
              <w:t>10</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smartTag w:uri="urn:schemas-microsoft-com:office:smarttags" w:element="stockticker">
              <w:r>
                <w:t>MSI</w:t>
              </w:r>
            </w:smartTag>
            <w:r>
              <w:t xml:space="preserve"> (Cerius2) Model File</w:t>
            </w:r>
          </w:p>
        </w:tc>
        <w:tc>
          <w:tcPr>
            <w:tcW w:w="1483" w:type="dxa"/>
            <w:shd w:val="clear" w:color="auto" w:fill="auto"/>
            <w:vAlign w:val="center"/>
          </w:tcPr>
          <w:p w:rsidR="00CE4374" w:rsidRDefault="00CE4374" w:rsidP="00A16F2B">
            <w:r>
              <w:t>*.msi</w:t>
            </w:r>
          </w:p>
        </w:tc>
        <w:tc>
          <w:tcPr>
            <w:tcW w:w="1273" w:type="dxa"/>
            <w:shd w:val="clear" w:color="auto" w:fill="auto"/>
            <w:vAlign w:val="center"/>
          </w:tcPr>
          <w:p w:rsidR="00CE4374" w:rsidRPr="00CE4374" w:rsidRDefault="00CE4374" w:rsidP="00A16F2B">
            <w:pPr>
              <w:rPr>
                <w:rStyle w:val="Code"/>
              </w:rPr>
            </w:pPr>
            <w:r w:rsidRPr="00CE4374">
              <w:rPr>
                <w:rStyle w:val="Code"/>
              </w:rPr>
              <w:t>msi</w:t>
            </w:r>
          </w:p>
        </w:tc>
        <w:tc>
          <w:tcPr>
            <w:tcW w:w="483" w:type="dxa"/>
            <w:shd w:val="clear" w:color="auto" w:fill="auto"/>
            <w:vAlign w:val="center"/>
          </w:tcPr>
          <w:p w:rsidR="00CE4374" w:rsidRDefault="00CE4374" w:rsidP="00A16F2B">
            <w:r>
              <w:t>12</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Protein Databank (PDB)</w:t>
            </w:r>
          </w:p>
        </w:tc>
        <w:tc>
          <w:tcPr>
            <w:tcW w:w="1483" w:type="dxa"/>
            <w:shd w:val="clear" w:color="auto" w:fill="auto"/>
            <w:vAlign w:val="center"/>
          </w:tcPr>
          <w:p w:rsidR="00CE4374" w:rsidRDefault="00CE4374" w:rsidP="00A16F2B">
            <w:r>
              <w:t>*.pdb</w:t>
            </w:r>
          </w:p>
        </w:tc>
        <w:tc>
          <w:tcPr>
            <w:tcW w:w="1273" w:type="dxa"/>
            <w:shd w:val="clear" w:color="auto" w:fill="auto"/>
            <w:vAlign w:val="center"/>
          </w:tcPr>
          <w:p w:rsidR="00CE4374" w:rsidRPr="00CE4374" w:rsidRDefault="00CE4374" w:rsidP="00A16F2B">
            <w:pPr>
              <w:rPr>
                <w:rStyle w:val="Code"/>
              </w:rPr>
            </w:pPr>
            <w:r w:rsidRPr="00CE4374">
              <w:rPr>
                <w:rStyle w:val="Code"/>
              </w:rPr>
              <w:t>pdb</w:t>
            </w:r>
          </w:p>
        </w:tc>
        <w:tc>
          <w:tcPr>
            <w:tcW w:w="483" w:type="dxa"/>
            <w:shd w:val="clear" w:color="auto" w:fill="auto"/>
            <w:vAlign w:val="center"/>
          </w:tcPr>
          <w:p w:rsidR="00CE4374" w:rsidRDefault="00CE4374" w:rsidP="00A16F2B">
            <w:r>
              <w:t>13</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Quantum Espresso</w:t>
            </w:r>
          </w:p>
        </w:tc>
        <w:tc>
          <w:tcPr>
            <w:tcW w:w="1483" w:type="dxa"/>
            <w:shd w:val="clear" w:color="auto" w:fill="auto"/>
            <w:vAlign w:val="center"/>
          </w:tcPr>
          <w:p w:rsidR="00CE4374" w:rsidRDefault="00CE4374" w:rsidP="00A16F2B">
            <w:r>
              <w:t>*.in</w:t>
            </w:r>
          </w:p>
        </w:tc>
        <w:tc>
          <w:tcPr>
            <w:tcW w:w="1273" w:type="dxa"/>
            <w:shd w:val="clear" w:color="auto" w:fill="auto"/>
            <w:vAlign w:val="center"/>
          </w:tcPr>
          <w:p w:rsidR="00CE4374" w:rsidRPr="00CE4374" w:rsidRDefault="00CE4374" w:rsidP="00A16F2B">
            <w:pPr>
              <w:rPr>
                <w:rStyle w:val="Code"/>
              </w:rPr>
            </w:pPr>
            <w:r w:rsidRPr="00CE4374">
              <w:rPr>
                <w:rStyle w:val="Code"/>
              </w:rPr>
              <w:t>in</w:t>
            </w:r>
          </w:p>
        </w:tc>
        <w:tc>
          <w:tcPr>
            <w:tcW w:w="483" w:type="dxa"/>
            <w:shd w:val="clear" w:color="auto" w:fill="auto"/>
            <w:vAlign w:val="center"/>
          </w:tcPr>
          <w:p w:rsidR="00CE4374" w:rsidRDefault="00CE4374" w:rsidP="00A16F2B">
            <w:r>
              <w:t>15</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Assumes ibrav=0</w:t>
            </w:r>
          </w:p>
        </w:tc>
      </w:tr>
      <w:tr w:rsidR="00CE4374" w:rsidRPr="00525FB2" w:rsidTr="00525FB2">
        <w:tc>
          <w:tcPr>
            <w:tcW w:w="3160" w:type="dxa"/>
            <w:shd w:val="clear" w:color="auto" w:fill="auto"/>
            <w:vAlign w:val="center"/>
          </w:tcPr>
          <w:p w:rsidR="00CE4374" w:rsidRDefault="00CE4374" w:rsidP="00A16F2B">
            <w:r>
              <w:t>SIESTA Flexible Data Format</w:t>
            </w:r>
          </w:p>
        </w:tc>
        <w:tc>
          <w:tcPr>
            <w:tcW w:w="1483" w:type="dxa"/>
            <w:shd w:val="clear" w:color="auto" w:fill="auto"/>
            <w:vAlign w:val="center"/>
          </w:tcPr>
          <w:p w:rsidR="00CE4374" w:rsidRDefault="00CE4374" w:rsidP="00A16F2B">
            <w:r>
              <w:t>*.fdf</w:t>
            </w:r>
          </w:p>
        </w:tc>
        <w:tc>
          <w:tcPr>
            <w:tcW w:w="1273" w:type="dxa"/>
            <w:shd w:val="clear" w:color="auto" w:fill="auto"/>
            <w:vAlign w:val="center"/>
          </w:tcPr>
          <w:p w:rsidR="00CE4374" w:rsidRPr="00CE4374" w:rsidRDefault="00CE4374" w:rsidP="00A16F2B">
            <w:pPr>
              <w:rPr>
                <w:rStyle w:val="Code"/>
              </w:rPr>
            </w:pPr>
            <w:r w:rsidRPr="00CE4374">
              <w:rPr>
                <w:rStyle w:val="Code"/>
              </w:rPr>
              <w:t>siesta</w:t>
            </w:r>
          </w:p>
        </w:tc>
        <w:tc>
          <w:tcPr>
            <w:tcW w:w="483" w:type="dxa"/>
            <w:shd w:val="clear" w:color="auto" w:fill="auto"/>
            <w:vAlign w:val="center"/>
          </w:tcPr>
          <w:p w:rsidR="00CE4374" w:rsidRDefault="00CE4374" w:rsidP="00A16F2B">
            <w:r>
              <w:t>9</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Tripos Sybyl Mol2 </w:t>
            </w:r>
          </w:p>
        </w:tc>
        <w:tc>
          <w:tcPr>
            <w:tcW w:w="1483" w:type="dxa"/>
            <w:shd w:val="clear" w:color="auto" w:fill="auto"/>
            <w:vAlign w:val="center"/>
          </w:tcPr>
          <w:p w:rsidR="00CE4374" w:rsidRDefault="00CE4374" w:rsidP="00A16F2B">
            <w:r>
              <w:t>*.mol2</w:t>
            </w:r>
          </w:p>
        </w:tc>
        <w:tc>
          <w:tcPr>
            <w:tcW w:w="1273" w:type="dxa"/>
            <w:shd w:val="clear" w:color="auto" w:fill="auto"/>
            <w:vAlign w:val="center"/>
          </w:tcPr>
          <w:p w:rsidR="00CE4374" w:rsidRPr="00CE4374" w:rsidRDefault="00CE4374" w:rsidP="00A16F2B">
            <w:pPr>
              <w:rPr>
                <w:rStyle w:val="Code"/>
              </w:rPr>
            </w:pPr>
            <w:r w:rsidRPr="00CE4374">
              <w:rPr>
                <w:rStyle w:val="Code"/>
              </w:rPr>
              <w:t>mol2</w:t>
            </w:r>
          </w:p>
        </w:tc>
        <w:tc>
          <w:tcPr>
            <w:tcW w:w="483" w:type="dxa"/>
            <w:shd w:val="clear" w:color="auto" w:fill="auto"/>
            <w:vAlign w:val="center"/>
          </w:tcPr>
          <w:p w:rsidR="00CE4374" w:rsidRDefault="00CE4374" w:rsidP="00A16F2B">
            <w:r>
              <w:t>6</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tcBorders>
              <w:bottom w:val="single" w:sz="8" w:space="0" w:color="auto"/>
            </w:tcBorders>
            <w:shd w:val="clear" w:color="auto" w:fill="auto"/>
            <w:vAlign w:val="center"/>
          </w:tcPr>
          <w:p w:rsidR="00CE4374" w:rsidRDefault="00CE4374" w:rsidP="00A16F2B">
            <w:r>
              <w:t>XMol XYZ</w:t>
            </w:r>
          </w:p>
        </w:tc>
        <w:tc>
          <w:tcPr>
            <w:tcW w:w="1483" w:type="dxa"/>
            <w:tcBorders>
              <w:bottom w:val="single" w:sz="8" w:space="0" w:color="auto"/>
            </w:tcBorders>
            <w:shd w:val="clear" w:color="auto" w:fill="auto"/>
            <w:vAlign w:val="center"/>
          </w:tcPr>
          <w:p w:rsidR="00CE4374" w:rsidRDefault="00CE4374" w:rsidP="00A16F2B">
            <w:r>
              <w:t>*.xyz</w:t>
            </w:r>
          </w:p>
        </w:tc>
        <w:tc>
          <w:tcPr>
            <w:tcW w:w="1273" w:type="dxa"/>
            <w:tcBorders>
              <w:bottom w:val="single" w:sz="8" w:space="0" w:color="auto"/>
            </w:tcBorders>
            <w:shd w:val="clear" w:color="auto" w:fill="auto"/>
            <w:vAlign w:val="center"/>
          </w:tcPr>
          <w:p w:rsidR="00CE4374" w:rsidRPr="00CE4374" w:rsidRDefault="00CE4374" w:rsidP="00A16F2B">
            <w:pPr>
              <w:rPr>
                <w:rStyle w:val="Code"/>
              </w:rPr>
            </w:pPr>
            <w:r w:rsidRPr="00CE4374">
              <w:rPr>
                <w:rStyle w:val="Code"/>
              </w:rPr>
              <w:t>xyz</w:t>
            </w:r>
          </w:p>
        </w:tc>
        <w:tc>
          <w:tcPr>
            <w:tcW w:w="483" w:type="dxa"/>
            <w:tcBorders>
              <w:bottom w:val="single" w:sz="8" w:space="0" w:color="auto"/>
            </w:tcBorders>
            <w:shd w:val="clear" w:color="auto" w:fill="auto"/>
            <w:vAlign w:val="center"/>
          </w:tcPr>
          <w:p w:rsidR="00CE4374" w:rsidRDefault="00CE4374" w:rsidP="00A16F2B">
            <w:r>
              <w:t>3</w:t>
            </w:r>
          </w:p>
        </w:tc>
        <w:tc>
          <w:tcPr>
            <w:tcW w:w="816" w:type="dxa"/>
            <w:tcBorders>
              <w:bottom w:val="single" w:sz="8" w:space="0" w:color="auto"/>
            </w:tcBorders>
            <w:shd w:val="clear" w:color="auto" w:fill="auto"/>
            <w:vAlign w:val="center"/>
          </w:tcPr>
          <w:p w:rsidR="00CE4374" w:rsidRDefault="00CE4374" w:rsidP="00A16F2B">
            <w:r>
              <w:t>RW</w:t>
            </w:r>
          </w:p>
        </w:tc>
        <w:tc>
          <w:tcPr>
            <w:tcW w:w="2072" w:type="dxa"/>
            <w:tcBorders>
              <w:bottom w:val="single" w:sz="8" w:space="0" w:color="auto"/>
            </w:tcBorders>
            <w:shd w:val="clear" w:color="auto" w:fill="auto"/>
            <w:vAlign w:val="center"/>
          </w:tcPr>
          <w:p w:rsidR="00CE4374" w:rsidRDefault="00CE4374" w:rsidP="00A16F2B">
            <w:r>
              <w:t> </w:t>
            </w:r>
          </w:p>
        </w:tc>
      </w:tr>
    </w:tbl>
    <w:p w:rsidR="00CE4374" w:rsidRDefault="00CE4374" w:rsidP="001F1269">
      <w:pPr>
        <w:rPr>
          <w:b/>
          <w:bCs/>
        </w:rPr>
      </w:pPr>
    </w:p>
    <w:p w:rsidR="002D0FF6" w:rsidRDefault="002D0FF6" w:rsidP="001F1269">
      <w:pPr>
        <w:rPr>
          <w:b/>
          <w:bCs/>
        </w:rPr>
      </w:pPr>
    </w:p>
    <w:p w:rsidR="002D0FF6" w:rsidRDefault="00CE4374" w:rsidP="002D0FF6">
      <w:pPr>
        <w:pStyle w:val="Caption"/>
        <w:rPr>
          <w:b w:val="0"/>
          <w:bCs w:val="0"/>
        </w:rPr>
      </w:pPr>
      <w:r>
        <w:br w:type="page"/>
      </w:r>
      <w:r w:rsidR="002D0FF6">
        <w:lastRenderedPageBreak/>
        <w:t xml:space="preserve">Table </w:t>
      </w:r>
      <w:r w:rsidR="0052298C">
        <w:fldChar w:fldCharType="begin"/>
      </w:r>
      <w:r w:rsidR="0052298C">
        <w:instrText xml:space="preserve"> STYLEREF 1 \s </w:instrText>
      </w:r>
      <w:r w:rsidR="0052298C">
        <w:fldChar w:fldCharType="separate"/>
      </w:r>
      <w:r w:rsidR="00046E86">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2</w:t>
      </w:r>
      <w:r w:rsidR="0052298C">
        <w:fldChar w:fldCharType="end"/>
      </w:r>
      <w:r w:rsidR="002D0FF6">
        <w:t xml:space="preserve"> Supported </w:t>
      </w:r>
      <w:r w:rsidR="008E7C37">
        <w:t>T</w:t>
      </w:r>
      <w:r w:rsidR="002D0FF6">
        <w:t xml:space="preserve">rajectory </w:t>
      </w:r>
      <w:r w:rsidR="008E7C37">
        <w:t>F</w:t>
      </w:r>
      <w:r w:rsidR="002D0FF6">
        <w:t>ormats</w:t>
      </w:r>
    </w:p>
    <w:tbl>
      <w:tblPr>
        <w:tblW w:w="9288" w:type="dxa"/>
        <w:tblLook w:val="01E0" w:firstRow="1" w:lastRow="1" w:firstColumn="1" w:lastColumn="1" w:noHBand="0" w:noVBand="0"/>
      </w:tblPr>
      <w:tblGrid>
        <w:gridCol w:w="2496"/>
        <w:gridCol w:w="2279"/>
        <w:gridCol w:w="1376"/>
        <w:gridCol w:w="3137"/>
      </w:tblGrid>
      <w:tr w:rsidR="002D0FF6" w:rsidRPr="00525FB2" w:rsidTr="00525FB2">
        <w:tc>
          <w:tcPr>
            <w:tcW w:w="2496" w:type="dxa"/>
            <w:shd w:val="clear" w:color="auto" w:fill="auto"/>
            <w:vAlign w:val="center"/>
          </w:tcPr>
          <w:p w:rsidR="002D0FF6" w:rsidRPr="00525FB2" w:rsidRDefault="002D0FF6" w:rsidP="00A16F2B">
            <w:pPr>
              <w:rPr>
                <w:b/>
                <w:bCs/>
              </w:rPr>
            </w:pPr>
            <w:r w:rsidRPr="00525FB2">
              <w:rPr>
                <w:b/>
                <w:bCs/>
              </w:rPr>
              <w:t>Format</w:t>
            </w:r>
          </w:p>
        </w:tc>
        <w:tc>
          <w:tcPr>
            <w:tcW w:w="2279" w:type="dxa"/>
            <w:shd w:val="clear" w:color="auto" w:fill="auto"/>
            <w:vAlign w:val="center"/>
          </w:tcPr>
          <w:p w:rsidR="002D0FF6" w:rsidRPr="00525FB2" w:rsidRDefault="002D0FF6" w:rsidP="00A16F2B">
            <w:pPr>
              <w:rPr>
                <w:b/>
                <w:bCs/>
              </w:rPr>
            </w:pPr>
            <w:r w:rsidRPr="00525FB2">
              <w:rPr>
                <w:b/>
                <w:bCs/>
              </w:rPr>
              <w:t>Extension(s)</w:t>
            </w:r>
          </w:p>
        </w:tc>
        <w:tc>
          <w:tcPr>
            <w:tcW w:w="1376" w:type="dxa"/>
            <w:shd w:val="clear" w:color="auto" w:fill="auto"/>
            <w:vAlign w:val="center"/>
          </w:tcPr>
          <w:p w:rsidR="002D0FF6" w:rsidRPr="00525FB2" w:rsidRDefault="002D0FF6" w:rsidP="00A16F2B">
            <w:pPr>
              <w:rPr>
                <w:b/>
                <w:bCs/>
              </w:rPr>
            </w:pPr>
            <w:r w:rsidRPr="00525FB2">
              <w:rPr>
                <w:b/>
                <w:bCs/>
              </w:rPr>
              <w:t>Nickname</w:t>
            </w:r>
          </w:p>
        </w:tc>
        <w:tc>
          <w:tcPr>
            <w:tcW w:w="3137" w:type="dxa"/>
            <w:shd w:val="clear" w:color="auto" w:fill="auto"/>
            <w:vAlign w:val="center"/>
          </w:tcPr>
          <w:p w:rsidR="002D0FF6" w:rsidRPr="00525FB2" w:rsidRDefault="002D0FF6" w:rsidP="00A16F2B">
            <w:pPr>
              <w:rPr>
                <w:b/>
                <w:bCs/>
              </w:rPr>
            </w:pPr>
            <w:r w:rsidRPr="00525FB2">
              <w:rPr>
                <w:b/>
                <w:bCs/>
              </w:rPr>
              <w:t>Notes</w:t>
            </w:r>
          </w:p>
        </w:tc>
      </w:tr>
      <w:tr w:rsidR="002D0FF6" w:rsidRPr="00525FB2" w:rsidTr="00525FB2">
        <w:tc>
          <w:tcPr>
            <w:tcW w:w="2496" w:type="dxa"/>
            <w:shd w:val="clear" w:color="auto" w:fill="auto"/>
            <w:vAlign w:val="center"/>
          </w:tcPr>
          <w:p w:rsidR="002D0FF6" w:rsidRDefault="002D0FF6" w:rsidP="00A16F2B">
            <w:r>
              <w:t>DL_</w:t>
            </w:r>
            <w:smartTag w:uri="urn:schemas-microsoft-com:office:smarttags" w:element="stockticker">
              <w:r>
                <w:t>POLY</w:t>
              </w:r>
            </w:smartTag>
            <w:r>
              <w:t xml:space="preserve"> Formatted</w:t>
            </w:r>
            <w:r w:rsidR="00CE4374">
              <w:t xml:space="preserve"> &amp; </w:t>
            </w:r>
            <w:r>
              <w:t>Unformatted Trajectories</w:t>
            </w:r>
          </w:p>
        </w:tc>
        <w:tc>
          <w:tcPr>
            <w:tcW w:w="2279" w:type="dxa"/>
            <w:shd w:val="clear" w:color="auto" w:fill="auto"/>
            <w:vAlign w:val="center"/>
          </w:tcPr>
          <w:p w:rsidR="002D0FF6" w:rsidRDefault="002D0FF6" w:rsidP="00A16F2B">
            <w:r>
              <w:t>*HISu | *HISf | HISTORY</w:t>
            </w:r>
          </w:p>
        </w:tc>
        <w:tc>
          <w:tcPr>
            <w:tcW w:w="1376" w:type="dxa"/>
            <w:shd w:val="clear" w:color="auto" w:fill="auto"/>
            <w:vAlign w:val="center"/>
          </w:tcPr>
          <w:p w:rsidR="002D0FF6" w:rsidRPr="00CE4374" w:rsidRDefault="002D0FF6" w:rsidP="00A16F2B">
            <w:pPr>
              <w:rPr>
                <w:rStyle w:val="Code"/>
              </w:rPr>
            </w:pPr>
            <w:r w:rsidRPr="00CE4374">
              <w:rPr>
                <w:rStyle w:val="Code"/>
              </w:rPr>
              <w:t>dlpoly</w:t>
            </w:r>
          </w:p>
        </w:tc>
        <w:tc>
          <w:tcPr>
            <w:tcW w:w="3137" w:type="dxa"/>
            <w:shd w:val="clear" w:color="auto" w:fill="auto"/>
            <w:vAlign w:val="center"/>
          </w:tcPr>
          <w:p w:rsidR="002D0FF6" w:rsidRDefault="002D0FF6" w:rsidP="00A16F2B">
            <w:r>
              <w:t> </w:t>
            </w:r>
          </w:p>
        </w:tc>
      </w:tr>
      <w:tr w:rsidR="002D0FF6" w:rsidRPr="00525FB2" w:rsidTr="00525FB2">
        <w:tc>
          <w:tcPr>
            <w:tcW w:w="2496" w:type="dxa"/>
            <w:shd w:val="clear" w:color="auto" w:fill="auto"/>
            <w:vAlign w:val="center"/>
          </w:tcPr>
          <w:p w:rsidR="002D0FF6" w:rsidRDefault="002D0FF6" w:rsidP="00A16F2B">
            <w:r>
              <w:t>GAMESS-US Trj File</w:t>
            </w:r>
          </w:p>
        </w:tc>
        <w:tc>
          <w:tcPr>
            <w:tcW w:w="2279" w:type="dxa"/>
            <w:shd w:val="clear" w:color="auto" w:fill="auto"/>
            <w:vAlign w:val="center"/>
          </w:tcPr>
          <w:p w:rsidR="002D0FF6" w:rsidRDefault="002D0FF6" w:rsidP="00A16F2B">
            <w:r>
              <w:t>*.trj</w:t>
            </w:r>
          </w:p>
        </w:tc>
        <w:tc>
          <w:tcPr>
            <w:tcW w:w="1376" w:type="dxa"/>
            <w:shd w:val="clear" w:color="auto" w:fill="auto"/>
            <w:vAlign w:val="center"/>
          </w:tcPr>
          <w:p w:rsidR="002D0FF6" w:rsidRPr="00CE4374" w:rsidRDefault="002D0FF6" w:rsidP="00A16F2B">
            <w:pPr>
              <w:rPr>
                <w:rStyle w:val="Code"/>
              </w:rPr>
            </w:pPr>
            <w:r w:rsidRPr="00CE4374">
              <w:rPr>
                <w:rStyle w:val="Code"/>
              </w:rPr>
              <w:t>trj</w:t>
            </w:r>
          </w:p>
        </w:tc>
        <w:tc>
          <w:tcPr>
            <w:tcW w:w="3137" w:type="dxa"/>
            <w:shd w:val="clear" w:color="auto" w:fill="auto"/>
            <w:vAlign w:val="center"/>
          </w:tcPr>
          <w:p w:rsidR="002D0FF6" w:rsidRDefault="002D0FF6" w:rsidP="00A16F2B">
            <w:r>
              <w:t>QM atoms in MD and IRC runs</w:t>
            </w:r>
          </w:p>
        </w:tc>
      </w:tr>
      <w:tr w:rsidR="002D0FF6" w:rsidRPr="00525FB2" w:rsidTr="00525FB2">
        <w:tc>
          <w:tcPr>
            <w:tcW w:w="2496" w:type="dxa"/>
            <w:shd w:val="clear" w:color="auto" w:fill="auto"/>
            <w:vAlign w:val="center"/>
          </w:tcPr>
          <w:p w:rsidR="002D0FF6" w:rsidRDefault="002D0FF6" w:rsidP="00A16F2B">
            <w:r>
              <w:t>PDB Trajectory (Multiple PDB file)</w:t>
            </w:r>
          </w:p>
        </w:tc>
        <w:tc>
          <w:tcPr>
            <w:tcW w:w="2279" w:type="dxa"/>
            <w:shd w:val="clear" w:color="auto" w:fill="auto"/>
            <w:vAlign w:val="center"/>
          </w:tcPr>
          <w:p w:rsidR="002D0FF6" w:rsidRDefault="002D0FF6" w:rsidP="00A16F2B">
            <w:r>
              <w:t>*.pdb</w:t>
            </w:r>
          </w:p>
        </w:tc>
        <w:tc>
          <w:tcPr>
            <w:tcW w:w="1376" w:type="dxa"/>
            <w:shd w:val="clear" w:color="auto" w:fill="auto"/>
            <w:vAlign w:val="center"/>
          </w:tcPr>
          <w:p w:rsidR="002D0FF6" w:rsidRPr="00CE4374" w:rsidRDefault="002D0FF6" w:rsidP="00A16F2B">
            <w:pPr>
              <w:rPr>
                <w:rStyle w:val="Code"/>
              </w:rPr>
            </w:pPr>
            <w:r w:rsidRPr="00CE4374">
              <w:rPr>
                <w:rStyle w:val="Code"/>
              </w:rPr>
              <w:t>pdb</w:t>
            </w:r>
          </w:p>
        </w:tc>
        <w:tc>
          <w:tcPr>
            <w:tcW w:w="3137" w:type="dxa"/>
            <w:shd w:val="clear" w:color="auto" w:fill="auto"/>
            <w:vAlign w:val="center"/>
          </w:tcPr>
          <w:p w:rsidR="002D0FF6" w:rsidRDefault="002D0FF6" w:rsidP="00A16F2B">
            <w:r>
              <w:t> </w:t>
            </w:r>
          </w:p>
        </w:tc>
      </w:tr>
      <w:tr w:rsidR="002D0FF6" w:rsidRPr="00525FB2" w:rsidTr="00525FB2">
        <w:tc>
          <w:tcPr>
            <w:tcW w:w="2496" w:type="dxa"/>
            <w:tcBorders>
              <w:bottom w:val="single" w:sz="8" w:space="0" w:color="auto"/>
            </w:tcBorders>
            <w:shd w:val="clear" w:color="auto" w:fill="auto"/>
            <w:vAlign w:val="center"/>
          </w:tcPr>
          <w:p w:rsidR="002D0FF6" w:rsidRDefault="002D0FF6" w:rsidP="00A16F2B">
            <w:r>
              <w:t>XYZ Trajectory (Multiple XYZ file)</w:t>
            </w:r>
          </w:p>
        </w:tc>
        <w:tc>
          <w:tcPr>
            <w:tcW w:w="2279" w:type="dxa"/>
            <w:tcBorders>
              <w:bottom w:val="single" w:sz="8" w:space="0" w:color="auto"/>
            </w:tcBorders>
            <w:shd w:val="clear" w:color="auto" w:fill="auto"/>
            <w:vAlign w:val="center"/>
          </w:tcPr>
          <w:p w:rsidR="002D0FF6" w:rsidRDefault="002D0FF6" w:rsidP="00A16F2B">
            <w:r>
              <w:t>*.xyz</w:t>
            </w:r>
          </w:p>
        </w:tc>
        <w:tc>
          <w:tcPr>
            <w:tcW w:w="1376" w:type="dxa"/>
            <w:tcBorders>
              <w:bottom w:val="single" w:sz="8" w:space="0" w:color="auto"/>
            </w:tcBorders>
            <w:shd w:val="clear" w:color="auto" w:fill="auto"/>
            <w:vAlign w:val="center"/>
          </w:tcPr>
          <w:p w:rsidR="002D0FF6" w:rsidRPr="00CE4374" w:rsidRDefault="002D0FF6" w:rsidP="00A16F2B">
            <w:pPr>
              <w:rPr>
                <w:rStyle w:val="Code"/>
              </w:rPr>
            </w:pPr>
            <w:r w:rsidRPr="00CE4374">
              <w:rPr>
                <w:rStyle w:val="Code"/>
              </w:rPr>
              <w:t>xyz</w:t>
            </w:r>
          </w:p>
        </w:tc>
        <w:tc>
          <w:tcPr>
            <w:tcW w:w="3137" w:type="dxa"/>
            <w:tcBorders>
              <w:bottom w:val="single" w:sz="8" w:space="0" w:color="auto"/>
            </w:tcBorders>
            <w:shd w:val="clear" w:color="auto" w:fill="auto"/>
            <w:vAlign w:val="center"/>
          </w:tcPr>
          <w:p w:rsidR="002D0FF6" w:rsidRDefault="002D0FF6" w:rsidP="00A16F2B">
            <w:r>
              <w:t> </w:t>
            </w:r>
          </w:p>
        </w:tc>
      </w:tr>
    </w:tbl>
    <w:p w:rsidR="001F1269" w:rsidRDefault="001F1269" w:rsidP="001F1269"/>
    <w:p w:rsidR="001F1269" w:rsidRDefault="002D0FF6" w:rsidP="002D0FF6">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3</w:t>
      </w:r>
      <w:r w:rsidR="0052298C">
        <w:fldChar w:fldCharType="end"/>
      </w:r>
      <w:r w:rsidR="001F1269">
        <w:t> Supported Grid Data Formats</w:t>
      </w:r>
    </w:p>
    <w:tbl>
      <w:tblPr>
        <w:tblW w:w="9288" w:type="dxa"/>
        <w:tblLook w:val="01E0" w:firstRow="1" w:lastRow="1" w:firstColumn="1" w:lastColumn="1" w:noHBand="0" w:noVBand="0"/>
      </w:tblPr>
      <w:tblGrid>
        <w:gridCol w:w="2156"/>
        <w:gridCol w:w="1483"/>
        <w:gridCol w:w="1260"/>
        <w:gridCol w:w="540"/>
        <w:gridCol w:w="3849"/>
      </w:tblGrid>
      <w:tr w:rsidR="002D0FF6" w:rsidRPr="00525FB2" w:rsidTr="00525FB2">
        <w:tc>
          <w:tcPr>
            <w:tcW w:w="2156" w:type="dxa"/>
            <w:shd w:val="clear" w:color="auto" w:fill="0C0C0C"/>
            <w:vAlign w:val="center"/>
          </w:tcPr>
          <w:p w:rsidR="002D0FF6" w:rsidRPr="00525FB2" w:rsidRDefault="002D0FF6" w:rsidP="00A16F2B">
            <w:pPr>
              <w:rPr>
                <w:b/>
                <w:bCs/>
                <w:color w:val="FFFFFF"/>
              </w:rPr>
            </w:pPr>
            <w:r w:rsidRPr="00525FB2">
              <w:rPr>
                <w:b/>
                <w:bCs/>
                <w:color w:val="FFFFFF"/>
              </w:rPr>
              <w:t>Format</w:t>
            </w:r>
          </w:p>
        </w:tc>
        <w:tc>
          <w:tcPr>
            <w:tcW w:w="1483" w:type="dxa"/>
            <w:shd w:val="clear" w:color="auto" w:fill="0C0C0C"/>
            <w:vAlign w:val="center"/>
          </w:tcPr>
          <w:p w:rsidR="002D0FF6" w:rsidRPr="00525FB2" w:rsidRDefault="002D0FF6" w:rsidP="00A16F2B">
            <w:pPr>
              <w:rPr>
                <w:b/>
                <w:bCs/>
                <w:color w:val="FFFFFF"/>
              </w:rPr>
            </w:pPr>
            <w:r w:rsidRPr="00525FB2">
              <w:rPr>
                <w:b/>
                <w:bCs/>
                <w:color w:val="FFFFFF"/>
              </w:rPr>
              <w:t>Extension(s)</w:t>
            </w:r>
          </w:p>
        </w:tc>
        <w:tc>
          <w:tcPr>
            <w:tcW w:w="1260" w:type="dxa"/>
            <w:shd w:val="clear" w:color="auto" w:fill="0C0C0C"/>
            <w:vAlign w:val="center"/>
          </w:tcPr>
          <w:p w:rsidR="002D0FF6" w:rsidRPr="00525FB2" w:rsidRDefault="002D0FF6" w:rsidP="00A16F2B">
            <w:pPr>
              <w:rPr>
                <w:b/>
                <w:bCs/>
                <w:color w:val="FFFFFF"/>
              </w:rPr>
            </w:pPr>
            <w:r w:rsidRPr="00525FB2">
              <w:rPr>
                <w:b/>
                <w:bCs/>
                <w:color w:val="FFFFFF"/>
              </w:rPr>
              <w:t>Nickname</w:t>
            </w:r>
          </w:p>
        </w:tc>
        <w:tc>
          <w:tcPr>
            <w:tcW w:w="540" w:type="dxa"/>
            <w:shd w:val="clear" w:color="auto" w:fill="0C0C0C"/>
            <w:vAlign w:val="center"/>
          </w:tcPr>
          <w:p w:rsidR="002D0FF6" w:rsidRPr="00525FB2" w:rsidRDefault="002D0FF6" w:rsidP="00A16F2B">
            <w:pPr>
              <w:rPr>
                <w:b/>
                <w:bCs/>
                <w:color w:val="FFFFFF"/>
              </w:rPr>
            </w:pPr>
            <w:r w:rsidRPr="00525FB2">
              <w:rPr>
                <w:b/>
                <w:bCs/>
                <w:color w:val="FFFFFF"/>
              </w:rPr>
              <w:t>ID</w:t>
            </w:r>
          </w:p>
        </w:tc>
        <w:tc>
          <w:tcPr>
            <w:tcW w:w="3849" w:type="dxa"/>
            <w:shd w:val="clear" w:color="auto" w:fill="0C0C0C"/>
            <w:vAlign w:val="center"/>
          </w:tcPr>
          <w:p w:rsidR="002D0FF6" w:rsidRPr="00525FB2" w:rsidRDefault="002D0FF6" w:rsidP="00A16F2B">
            <w:pPr>
              <w:rPr>
                <w:b/>
                <w:bCs/>
                <w:color w:val="FFFFFF"/>
              </w:rPr>
            </w:pPr>
            <w:r w:rsidRPr="00525FB2">
              <w:rPr>
                <w:b/>
                <w:bCs/>
                <w:color w:val="FFFFFF"/>
              </w:rPr>
              <w:t>Notes</w:t>
            </w:r>
          </w:p>
        </w:tc>
      </w:tr>
      <w:tr w:rsidR="002D0FF6" w:rsidTr="00525FB2">
        <w:tc>
          <w:tcPr>
            <w:tcW w:w="2156" w:type="dxa"/>
            <w:shd w:val="clear" w:color="auto" w:fill="auto"/>
            <w:vAlign w:val="center"/>
          </w:tcPr>
          <w:p w:rsidR="002D0FF6" w:rsidRDefault="002D0FF6" w:rsidP="00A16F2B">
            <w:r>
              <w:t>Gaussian Cube</w:t>
            </w:r>
          </w:p>
        </w:tc>
        <w:tc>
          <w:tcPr>
            <w:tcW w:w="1483" w:type="dxa"/>
            <w:shd w:val="clear" w:color="auto" w:fill="auto"/>
            <w:vAlign w:val="center"/>
          </w:tcPr>
          <w:p w:rsidR="002D0FF6" w:rsidRDefault="002D0FF6" w:rsidP="00A16F2B">
            <w:r>
              <w:t>*.cube</w:t>
            </w:r>
          </w:p>
        </w:tc>
        <w:tc>
          <w:tcPr>
            <w:tcW w:w="1260" w:type="dxa"/>
            <w:shd w:val="clear" w:color="auto" w:fill="auto"/>
            <w:vAlign w:val="center"/>
          </w:tcPr>
          <w:p w:rsidR="002D0FF6" w:rsidRPr="00B008E9" w:rsidRDefault="002D0FF6" w:rsidP="00A16F2B">
            <w:pPr>
              <w:rPr>
                <w:rStyle w:val="Code"/>
              </w:rPr>
            </w:pPr>
            <w:r w:rsidRPr="00B008E9">
              <w:rPr>
                <w:rStyle w:val="Code"/>
              </w:rPr>
              <w:t>cube</w:t>
            </w:r>
          </w:p>
        </w:tc>
        <w:tc>
          <w:tcPr>
            <w:tcW w:w="540" w:type="dxa"/>
            <w:shd w:val="clear" w:color="auto" w:fill="auto"/>
            <w:vAlign w:val="center"/>
          </w:tcPr>
          <w:p w:rsidR="002D0FF6" w:rsidRDefault="002D0FF6" w:rsidP="00A16F2B">
            <w:r>
              <w:t>1</w:t>
            </w:r>
          </w:p>
        </w:tc>
        <w:tc>
          <w:tcPr>
            <w:tcW w:w="3849" w:type="dxa"/>
            <w:shd w:val="clear" w:color="auto" w:fill="auto"/>
            <w:vAlign w:val="center"/>
          </w:tcPr>
          <w:p w:rsidR="002D0FF6" w:rsidRDefault="00B008E9" w:rsidP="00A16F2B">
            <w:r>
              <w:t xml:space="preserve">Also an </w:t>
            </w:r>
            <w:r w:rsidRPr="00B008E9">
              <w:rPr>
                <w:rStyle w:val="Code"/>
              </w:rPr>
              <w:t>importmodel</w:t>
            </w:r>
            <w:r>
              <w:t xml:space="preserve"> filter</w:t>
            </w:r>
            <w:r w:rsidR="002D0FF6">
              <w:t> </w:t>
            </w:r>
          </w:p>
        </w:tc>
      </w:tr>
      <w:tr w:rsidR="002D0FF6" w:rsidTr="00525FB2">
        <w:tc>
          <w:tcPr>
            <w:tcW w:w="2156" w:type="dxa"/>
            <w:shd w:val="clear" w:color="auto" w:fill="auto"/>
            <w:vAlign w:val="center"/>
          </w:tcPr>
          <w:p w:rsidR="002D0FF6" w:rsidRDefault="002D0FF6" w:rsidP="00A16F2B">
            <w:r>
              <w:t>Probability density</w:t>
            </w:r>
          </w:p>
        </w:tc>
        <w:tc>
          <w:tcPr>
            <w:tcW w:w="1483" w:type="dxa"/>
            <w:shd w:val="clear" w:color="auto" w:fill="auto"/>
            <w:vAlign w:val="center"/>
          </w:tcPr>
          <w:p w:rsidR="002D0FF6" w:rsidRDefault="002D0FF6" w:rsidP="00A16F2B">
            <w:r>
              <w:t>*.pdens</w:t>
            </w:r>
          </w:p>
        </w:tc>
        <w:tc>
          <w:tcPr>
            <w:tcW w:w="1260" w:type="dxa"/>
            <w:shd w:val="clear" w:color="auto" w:fill="auto"/>
            <w:vAlign w:val="center"/>
          </w:tcPr>
          <w:p w:rsidR="002D0FF6" w:rsidRPr="00B008E9" w:rsidRDefault="002D0FF6" w:rsidP="00A16F2B">
            <w:pPr>
              <w:rPr>
                <w:rStyle w:val="Code"/>
              </w:rPr>
            </w:pPr>
            <w:r w:rsidRPr="00B008E9">
              <w:rPr>
                <w:rStyle w:val="Code"/>
              </w:rPr>
              <w:t>pdens</w:t>
            </w:r>
          </w:p>
        </w:tc>
        <w:tc>
          <w:tcPr>
            <w:tcW w:w="540" w:type="dxa"/>
            <w:shd w:val="clear" w:color="auto" w:fill="auto"/>
            <w:vAlign w:val="center"/>
          </w:tcPr>
          <w:p w:rsidR="002D0FF6" w:rsidRDefault="002D0FF6" w:rsidP="00A16F2B">
            <w:r>
              <w:t>2</w:t>
            </w:r>
          </w:p>
        </w:tc>
        <w:tc>
          <w:tcPr>
            <w:tcW w:w="3849" w:type="dxa"/>
            <w:shd w:val="clear" w:color="auto" w:fill="auto"/>
            <w:vAlign w:val="center"/>
          </w:tcPr>
          <w:p w:rsidR="002D0FF6" w:rsidRDefault="002D0FF6" w:rsidP="00A16F2B">
            <w:r>
              <w:t>Simple 3D volumetric data format</w:t>
            </w:r>
          </w:p>
        </w:tc>
      </w:tr>
      <w:tr w:rsidR="002D0FF6" w:rsidTr="00525FB2">
        <w:tc>
          <w:tcPr>
            <w:tcW w:w="2156" w:type="dxa"/>
            <w:tcBorders>
              <w:bottom w:val="single" w:sz="8" w:space="0" w:color="auto"/>
            </w:tcBorders>
            <w:shd w:val="clear" w:color="auto" w:fill="auto"/>
            <w:vAlign w:val="center"/>
          </w:tcPr>
          <w:p w:rsidR="002D0FF6" w:rsidRDefault="002D0FF6" w:rsidP="00A16F2B">
            <w:r>
              <w:t>Surface</w:t>
            </w:r>
          </w:p>
        </w:tc>
        <w:tc>
          <w:tcPr>
            <w:tcW w:w="1483" w:type="dxa"/>
            <w:tcBorders>
              <w:bottom w:val="single" w:sz="8" w:space="0" w:color="auto"/>
            </w:tcBorders>
            <w:shd w:val="clear" w:color="auto" w:fill="auto"/>
            <w:vAlign w:val="center"/>
          </w:tcPr>
          <w:p w:rsidR="002D0FF6" w:rsidRDefault="002D0FF6" w:rsidP="00A16F2B">
            <w:r>
              <w:t>*.surf</w:t>
            </w:r>
          </w:p>
        </w:tc>
        <w:tc>
          <w:tcPr>
            <w:tcW w:w="1260" w:type="dxa"/>
            <w:tcBorders>
              <w:bottom w:val="single" w:sz="8" w:space="0" w:color="auto"/>
            </w:tcBorders>
            <w:shd w:val="clear" w:color="auto" w:fill="auto"/>
            <w:vAlign w:val="center"/>
          </w:tcPr>
          <w:p w:rsidR="002D0FF6" w:rsidRPr="00B008E9" w:rsidRDefault="002D0FF6" w:rsidP="00A16F2B">
            <w:pPr>
              <w:rPr>
                <w:rStyle w:val="Code"/>
              </w:rPr>
            </w:pPr>
            <w:r w:rsidRPr="00B008E9">
              <w:rPr>
                <w:rStyle w:val="Code"/>
              </w:rPr>
              <w:t>surf</w:t>
            </w:r>
          </w:p>
        </w:tc>
        <w:tc>
          <w:tcPr>
            <w:tcW w:w="540" w:type="dxa"/>
            <w:tcBorders>
              <w:bottom w:val="single" w:sz="8" w:space="0" w:color="auto"/>
            </w:tcBorders>
            <w:shd w:val="clear" w:color="auto" w:fill="auto"/>
            <w:vAlign w:val="center"/>
          </w:tcPr>
          <w:p w:rsidR="002D0FF6" w:rsidRDefault="002D0FF6" w:rsidP="00A16F2B">
            <w:r>
              <w:t>3</w:t>
            </w:r>
          </w:p>
        </w:tc>
        <w:tc>
          <w:tcPr>
            <w:tcW w:w="3849" w:type="dxa"/>
            <w:tcBorders>
              <w:bottom w:val="single" w:sz="8" w:space="0" w:color="auto"/>
            </w:tcBorders>
            <w:shd w:val="clear" w:color="auto" w:fill="auto"/>
            <w:vAlign w:val="center"/>
          </w:tcPr>
          <w:p w:rsidR="002D0FF6" w:rsidRDefault="002D0FF6" w:rsidP="00A16F2B">
            <w:r>
              <w:t>Simple 2D surface data format</w:t>
            </w:r>
          </w:p>
        </w:tc>
      </w:tr>
    </w:tbl>
    <w:p w:rsidR="008E7C37" w:rsidRDefault="008E7C37" w:rsidP="001F1269">
      <w:pPr>
        <w:rPr>
          <w:b/>
          <w:bCs/>
        </w:rPr>
      </w:pPr>
    </w:p>
    <w:p w:rsidR="001F1269" w:rsidRDefault="008E7C37" w:rsidP="008E7C37">
      <w:pPr>
        <w:pStyle w:val="Caption"/>
        <w:rPr>
          <w:bCs w:val="0"/>
        </w:rPr>
      </w:pPr>
      <w:bookmarkStart w:id="8" w:name="_Ref291754950"/>
      <w:r w:rsidRPr="008E7C37">
        <w:t xml:space="preserve">Table </w:t>
      </w:r>
      <w:r w:rsidR="0052298C">
        <w:fldChar w:fldCharType="begin"/>
      </w:r>
      <w:r w:rsidR="0052298C">
        <w:instrText xml:space="preserve"> STYLEREF 1 \s </w:instrText>
      </w:r>
      <w:r w:rsidR="0052298C">
        <w:fldChar w:fldCharType="separate"/>
      </w:r>
      <w:r w:rsidR="00046E86">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4</w:t>
      </w:r>
      <w:r w:rsidR="0052298C">
        <w:fldChar w:fldCharType="end"/>
      </w:r>
      <w:bookmarkEnd w:id="8"/>
      <w:r w:rsidRPr="008E7C37">
        <w:t xml:space="preserve"> </w:t>
      </w:r>
      <w:r w:rsidR="001F1269" w:rsidRPr="008E7C37">
        <w:rPr>
          <w:bCs w:val="0"/>
        </w:rPr>
        <w:t>Supported Expression Data Formats</w:t>
      </w:r>
    </w:p>
    <w:tbl>
      <w:tblPr>
        <w:tblW w:w="9287" w:type="dxa"/>
        <w:tblLook w:val="01E0" w:firstRow="1" w:lastRow="1" w:firstColumn="1" w:lastColumn="1" w:noHBand="0" w:noVBand="0"/>
      </w:tblPr>
      <w:tblGrid>
        <w:gridCol w:w="2484"/>
        <w:gridCol w:w="1483"/>
        <w:gridCol w:w="1321"/>
        <w:gridCol w:w="603"/>
        <w:gridCol w:w="990"/>
        <w:gridCol w:w="1056"/>
        <w:gridCol w:w="1350"/>
      </w:tblGrid>
      <w:tr w:rsidR="008E7C37" w:rsidRPr="00525FB2" w:rsidTr="00525FB2">
        <w:tc>
          <w:tcPr>
            <w:tcW w:w="2484" w:type="dxa"/>
            <w:shd w:val="clear" w:color="auto" w:fill="0C0C0C"/>
            <w:vAlign w:val="center"/>
          </w:tcPr>
          <w:p w:rsidR="008E7C37" w:rsidRPr="00525FB2" w:rsidRDefault="008E7C37" w:rsidP="00A16F2B">
            <w:pPr>
              <w:rPr>
                <w:b/>
                <w:bCs/>
                <w:color w:val="FFFFFF"/>
              </w:rPr>
            </w:pPr>
            <w:r w:rsidRPr="00525FB2">
              <w:rPr>
                <w:b/>
                <w:bCs/>
                <w:color w:val="FFFFFF"/>
              </w:rPr>
              <w:t>Format</w:t>
            </w:r>
          </w:p>
        </w:tc>
        <w:tc>
          <w:tcPr>
            <w:tcW w:w="1483" w:type="dxa"/>
            <w:shd w:val="clear" w:color="auto" w:fill="0C0C0C"/>
            <w:vAlign w:val="center"/>
          </w:tcPr>
          <w:p w:rsidR="008E7C37" w:rsidRPr="00525FB2" w:rsidRDefault="008E7C37" w:rsidP="00A16F2B">
            <w:pPr>
              <w:rPr>
                <w:b/>
                <w:bCs/>
                <w:color w:val="FFFFFF"/>
              </w:rPr>
            </w:pPr>
            <w:r w:rsidRPr="00525FB2">
              <w:rPr>
                <w:b/>
                <w:bCs/>
                <w:color w:val="FFFFFF"/>
              </w:rPr>
              <w:t>Extension(s)</w:t>
            </w:r>
          </w:p>
        </w:tc>
        <w:tc>
          <w:tcPr>
            <w:tcW w:w="1321" w:type="dxa"/>
            <w:shd w:val="clear" w:color="auto" w:fill="0C0C0C"/>
            <w:vAlign w:val="center"/>
          </w:tcPr>
          <w:p w:rsidR="008E7C37" w:rsidRPr="00525FB2" w:rsidRDefault="008E7C37" w:rsidP="00A16F2B">
            <w:pPr>
              <w:rPr>
                <w:b/>
                <w:bCs/>
                <w:color w:val="FFFFFF"/>
              </w:rPr>
            </w:pPr>
            <w:r w:rsidRPr="00525FB2">
              <w:rPr>
                <w:b/>
                <w:bCs/>
                <w:color w:val="FFFFFF"/>
              </w:rPr>
              <w:t>Nickname</w:t>
            </w:r>
          </w:p>
        </w:tc>
        <w:tc>
          <w:tcPr>
            <w:tcW w:w="603" w:type="dxa"/>
            <w:shd w:val="clear" w:color="auto" w:fill="0C0C0C"/>
            <w:vAlign w:val="center"/>
          </w:tcPr>
          <w:p w:rsidR="008E7C37" w:rsidRPr="00525FB2" w:rsidRDefault="008E7C37" w:rsidP="00A16F2B">
            <w:pPr>
              <w:rPr>
                <w:b/>
                <w:bCs/>
                <w:color w:val="FFFFFF"/>
              </w:rPr>
            </w:pPr>
            <w:r w:rsidRPr="00525FB2">
              <w:rPr>
                <w:b/>
                <w:bCs/>
                <w:color w:val="FFFFFF"/>
              </w:rPr>
              <w:t>ID</w:t>
            </w:r>
          </w:p>
        </w:tc>
        <w:tc>
          <w:tcPr>
            <w:tcW w:w="990" w:type="dxa"/>
            <w:shd w:val="clear" w:color="auto" w:fill="0C0C0C"/>
            <w:vAlign w:val="center"/>
          </w:tcPr>
          <w:p w:rsidR="008E7C37" w:rsidRPr="00525FB2" w:rsidRDefault="008E7C37" w:rsidP="00A16F2B">
            <w:pPr>
              <w:rPr>
                <w:b/>
                <w:bCs/>
                <w:color w:val="FFFFFF"/>
              </w:rPr>
            </w:pPr>
            <w:r w:rsidRPr="00525FB2">
              <w:rPr>
                <w:b/>
                <w:bCs/>
                <w:color w:val="FFFFFF"/>
              </w:rPr>
              <w:t>Read?</w:t>
            </w:r>
          </w:p>
        </w:tc>
        <w:tc>
          <w:tcPr>
            <w:tcW w:w="1056" w:type="dxa"/>
            <w:shd w:val="clear" w:color="auto" w:fill="0C0C0C"/>
            <w:vAlign w:val="center"/>
          </w:tcPr>
          <w:p w:rsidR="008E7C37" w:rsidRPr="00525FB2" w:rsidRDefault="008E7C37" w:rsidP="00A16F2B">
            <w:pPr>
              <w:rPr>
                <w:b/>
                <w:bCs/>
                <w:color w:val="FFFFFF"/>
              </w:rPr>
            </w:pPr>
            <w:r w:rsidRPr="00525FB2">
              <w:rPr>
                <w:b/>
                <w:bCs/>
                <w:color w:val="FFFFFF"/>
              </w:rPr>
              <w:t>Write?</w:t>
            </w:r>
          </w:p>
        </w:tc>
        <w:tc>
          <w:tcPr>
            <w:tcW w:w="1350" w:type="dxa"/>
            <w:shd w:val="clear" w:color="auto" w:fill="0C0C0C"/>
            <w:vAlign w:val="center"/>
          </w:tcPr>
          <w:p w:rsidR="008E7C37" w:rsidRPr="00525FB2" w:rsidRDefault="008E7C37" w:rsidP="00A16F2B">
            <w:pPr>
              <w:rPr>
                <w:b/>
                <w:bCs/>
                <w:color w:val="FFFFFF"/>
              </w:rPr>
            </w:pPr>
            <w:r w:rsidRPr="00525FB2">
              <w:rPr>
                <w:b/>
                <w:bCs/>
                <w:color w:val="FFFFFF"/>
              </w:rPr>
              <w:t>Notes</w:t>
            </w:r>
          </w:p>
        </w:tc>
      </w:tr>
      <w:tr w:rsidR="008E7C37" w:rsidTr="00525FB2">
        <w:tc>
          <w:tcPr>
            <w:tcW w:w="2484" w:type="dxa"/>
            <w:shd w:val="clear" w:color="auto" w:fill="auto"/>
            <w:vAlign w:val="center"/>
          </w:tcPr>
          <w:p w:rsidR="008E7C37" w:rsidRDefault="008E7C37" w:rsidP="00A16F2B">
            <w:r>
              <w:t>DL_</w:t>
            </w:r>
            <w:smartTag w:uri="urn:schemas-microsoft-com:office:smarttags" w:element="stockticker">
              <w:r>
                <w:t>POLY</w:t>
              </w:r>
            </w:smartTag>
            <w:r>
              <w:t xml:space="preserve"> FIELD file</w:t>
            </w:r>
          </w:p>
        </w:tc>
        <w:tc>
          <w:tcPr>
            <w:tcW w:w="1483" w:type="dxa"/>
            <w:shd w:val="clear" w:color="auto" w:fill="auto"/>
            <w:vAlign w:val="center"/>
          </w:tcPr>
          <w:p w:rsidR="008E7C37" w:rsidRDefault="008E7C37" w:rsidP="00A16F2B">
            <w:r>
              <w:t>*.FIELD | FIELD</w:t>
            </w:r>
          </w:p>
        </w:tc>
        <w:tc>
          <w:tcPr>
            <w:tcW w:w="1321" w:type="dxa"/>
            <w:shd w:val="clear" w:color="auto" w:fill="auto"/>
            <w:vAlign w:val="center"/>
          </w:tcPr>
          <w:p w:rsidR="008E7C37" w:rsidRPr="00B008E9" w:rsidRDefault="008E7C37" w:rsidP="00A16F2B">
            <w:pPr>
              <w:rPr>
                <w:rStyle w:val="Code"/>
              </w:rPr>
            </w:pPr>
            <w:r w:rsidRPr="00B008E9">
              <w:rPr>
                <w:rStyle w:val="Code"/>
              </w:rPr>
              <w:t>dlpoly</w:t>
            </w:r>
          </w:p>
        </w:tc>
        <w:tc>
          <w:tcPr>
            <w:tcW w:w="603" w:type="dxa"/>
            <w:shd w:val="clear" w:color="auto" w:fill="auto"/>
            <w:vAlign w:val="center"/>
          </w:tcPr>
          <w:p w:rsidR="008E7C37" w:rsidRDefault="008E7C37" w:rsidP="00A16F2B">
            <w:r>
              <w:t>1</w:t>
            </w:r>
          </w:p>
        </w:tc>
        <w:tc>
          <w:tcPr>
            <w:tcW w:w="990" w:type="dxa"/>
            <w:shd w:val="clear" w:color="auto" w:fill="auto"/>
            <w:vAlign w:val="center"/>
          </w:tcPr>
          <w:p w:rsidR="008E7C37" w:rsidRDefault="008E7C37" w:rsidP="00A16F2B">
            <w:r>
              <w:t>no</w:t>
            </w:r>
          </w:p>
        </w:tc>
        <w:tc>
          <w:tcPr>
            <w:tcW w:w="1056" w:type="dxa"/>
            <w:shd w:val="clear" w:color="auto" w:fill="auto"/>
            <w:vAlign w:val="center"/>
          </w:tcPr>
          <w:p w:rsidR="008E7C37" w:rsidRDefault="008E7C37" w:rsidP="00A16F2B">
            <w:r>
              <w:t>yes</w:t>
            </w:r>
          </w:p>
        </w:tc>
        <w:tc>
          <w:tcPr>
            <w:tcW w:w="1350" w:type="dxa"/>
            <w:shd w:val="clear" w:color="auto" w:fill="auto"/>
            <w:vAlign w:val="center"/>
          </w:tcPr>
          <w:p w:rsidR="008E7C37" w:rsidRDefault="008E7C37" w:rsidP="00A16F2B">
            <w:r>
              <w:t> </w:t>
            </w:r>
          </w:p>
        </w:tc>
      </w:tr>
      <w:tr w:rsidR="008E7C37" w:rsidTr="00525FB2">
        <w:tc>
          <w:tcPr>
            <w:tcW w:w="2484" w:type="dxa"/>
            <w:shd w:val="clear" w:color="auto" w:fill="auto"/>
            <w:vAlign w:val="center"/>
          </w:tcPr>
          <w:p w:rsidR="008E7C37" w:rsidRDefault="008E7C37" w:rsidP="00A16F2B">
            <w:r>
              <w:t xml:space="preserve">Gromacs </w:t>
            </w:r>
            <w:smartTag w:uri="urn:schemas-microsoft-com:office:smarttags" w:element="stockticker">
              <w:r>
                <w:t>RTP</w:t>
              </w:r>
            </w:smartTag>
            <w:r>
              <w:t xml:space="preserve"> file</w:t>
            </w:r>
          </w:p>
        </w:tc>
        <w:tc>
          <w:tcPr>
            <w:tcW w:w="1483" w:type="dxa"/>
            <w:shd w:val="clear" w:color="auto" w:fill="auto"/>
            <w:vAlign w:val="center"/>
          </w:tcPr>
          <w:p w:rsidR="008E7C37" w:rsidRDefault="008E7C37" w:rsidP="00A16F2B">
            <w:r>
              <w:t>*.rtp</w:t>
            </w:r>
          </w:p>
        </w:tc>
        <w:tc>
          <w:tcPr>
            <w:tcW w:w="1321" w:type="dxa"/>
            <w:shd w:val="clear" w:color="auto" w:fill="auto"/>
            <w:vAlign w:val="center"/>
          </w:tcPr>
          <w:p w:rsidR="008E7C37" w:rsidRPr="00B008E9" w:rsidRDefault="008E7C37" w:rsidP="00A16F2B">
            <w:pPr>
              <w:rPr>
                <w:rStyle w:val="Code"/>
              </w:rPr>
            </w:pPr>
            <w:r w:rsidRPr="00B008E9">
              <w:rPr>
                <w:rStyle w:val="Code"/>
              </w:rPr>
              <w:t>rtp</w:t>
            </w:r>
          </w:p>
        </w:tc>
        <w:tc>
          <w:tcPr>
            <w:tcW w:w="603" w:type="dxa"/>
            <w:shd w:val="clear" w:color="auto" w:fill="auto"/>
            <w:vAlign w:val="center"/>
          </w:tcPr>
          <w:p w:rsidR="008E7C37" w:rsidRDefault="00B008E9" w:rsidP="00A16F2B">
            <w:r>
              <w:t>--</w:t>
            </w:r>
          </w:p>
        </w:tc>
        <w:tc>
          <w:tcPr>
            <w:tcW w:w="990" w:type="dxa"/>
            <w:shd w:val="clear" w:color="auto" w:fill="auto"/>
            <w:vAlign w:val="center"/>
          </w:tcPr>
          <w:p w:rsidR="008E7C37" w:rsidRDefault="008E7C37" w:rsidP="00A16F2B">
            <w:r>
              <w:t>no</w:t>
            </w:r>
          </w:p>
        </w:tc>
        <w:tc>
          <w:tcPr>
            <w:tcW w:w="1056" w:type="dxa"/>
            <w:shd w:val="clear" w:color="auto" w:fill="auto"/>
            <w:vAlign w:val="center"/>
          </w:tcPr>
          <w:p w:rsidR="008E7C37" w:rsidRDefault="008E7C37" w:rsidP="00A16F2B">
            <w:r>
              <w:t>yes</w:t>
            </w:r>
          </w:p>
        </w:tc>
        <w:tc>
          <w:tcPr>
            <w:tcW w:w="1350" w:type="dxa"/>
            <w:shd w:val="clear" w:color="auto" w:fill="auto"/>
            <w:vAlign w:val="center"/>
          </w:tcPr>
          <w:p w:rsidR="008E7C37" w:rsidRDefault="008E7C37" w:rsidP="00A16F2B">
            <w:r>
              <w:t>Preliminary version.</w:t>
            </w:r>
          </w:p>
        </w:tc>
      </w:tr>
      <w:tr w:rsidR="00B008E9" w:rsidTr="00525FB2">
        <w:tc>
          <w:tcPr>
            <w:tcW w:w="2484" w:type="dxa"/>
            <w:tcBorders>
              <w:bottom w:val="single" w:sz="8" w:space="0" w:color="auto"/>
            </w:tcBorders>
            <w:shd w:val="clear" w:color="auto" w:fill="auto"/>
            <w:vAlign w:val="center"/>
          </w:tcPr>
          <w:p w:rsidR="00B008E9" w:rsidRDefault="00B008E9" w:rsidP="00A16F2B">
            <w:r>
              <w:t>Gromacs TOP file</w:t>
            </w:r>
          </w:p>
        </w:tc>
        <w:tc>
          <w:tcPr>
            <w:tcW w:w="1483" w:type="dxa"/>
            <w:tcBorders>
              <w:bottom w:val="single" w:sz="8" w:space="0" w:color="auto"/>
            </w:tcBorders>
            <w:shd w:val="clear" w:color="auto" w:fill="auto"/>
            <w:vAlign w:val="center"/>
          </w:tcPr>
          <w:p w:rsidR="00B008E9" w:rsidRDefault="00B008E9" w:rsidP="00A16F2B">
            <w:r>
              <w:t>*.top</w:t>
            </w:r>
          </w:p>
        </w:tc>
        <w:tc>
          <w:tcPr>
            <w:tcW w:w="1321" w:type="dxa"/>
            <w:tcBorders>
              <w:bottom w:val="single" w:sz="8" w:space="0" w:color="auto"/>
            </w:tcBorders>
            <w:shd w:val="clear" w:color="auto" w:fill="auto"/>
            <w:vAlign w:val="center"/>
          </w:tcPr>
          <w:p w:rsidR="00B008E9" w:rsidRPr="00B008E9" w:rsidRDefault="00B008E9" w:rsidP="00A16F2B">
            <w:pPr>
              <w:rPr>
                <w:rStyle w:val="Code"/>
              </w:rPr>
            </w:pPr>
            <w:r>
              <w:rPr>
                <w:rStyle w:val="Code"/>
              </w:rPr>
              <w:t>top</w:t>
            </w:r>
          </w:p>
        </w:tc>
        <w:tc>
          <w:tcPr>
            <w:tcW w:w="603" w:type="dxa"/>
            <w:tcBorders>
              <w:bottom w:val="single" w:sz="8" w:space="0" w:color="auto"/>
            </w:tcBorders>
            <w:shd w:val="clear" w:color="auto" w:fill="auto"/>
            <w:vAlign w:val="center"/>
          </w:tcPr>
          <w:p w:rsidR="00B008E9" w:rsidRDefault="00B008E9" w:rsidP="00A16F2B">
            <w:r>
              <w:t>14</w:t>
            </w:r>
          </w:p>
        </w:tc>
        <w:tc>
          <w:tcPr>
            <w:tcW w:w="990" w:type="dxa"/>
            <w:tcBorders>
              <w:bottom w:val="single" w:sz="8" w:space="0" w:color="auto"/>
            </w:tcBorders>
            <w:shd w:val="clear" w:color="auto" w:fill="auto"/>
            <w:vAlign w:val="center"/>
          </w:tcPr>
          <w:p w:rsidR="00B008E9" w:rsidRDefault="00B008E9" w:rsidP="00A16F2B">
            <w:r>
              <w:t>no</w:t>
            </w:r>
          </w:p>
        </w:tc>
        <w:tc>
          <w:tcPr>
            <w:tcW w:w="1056" w:type="dxa"/>
            <w:tcBorders>
              <w:bottom w:val="single" w:sz="8" w:space="0" w:color="auto"/>
            </w:tcBorders>
            <w:shd w:val="clear" w:color="auto" w:fill="auto"/>
            <w:vAlign w:val="center"/>
          </w:tcPr>
          <w:p w:rsidR="00B008E9" w:rsidRDefault="00B008E9" w:rsidP="00A16F2B">
            <w:r>
              <w:t>yes</w:t>
            </w:r>
          </w:p>
        </w:tc>
        <w:tc>
          <w:tcPr>
            <w:tcW w:w="1350" w:type="dxa"/>
            <w:tcBorders>
              <w:bottom w:val="single" w:sz="8" w:space="0" w:color="auto"/>
            </w:tcBorders>
            <w:shd w:val="clear" w:color="auto" w:fill="auto"/>
            <w:vAlign w:val="center"/>
          </w:tcPr>
          <w:p w:rsidR="00B008E9" w:rsidRDefault="00B008E9" w:rsidP="00A16F2B"/>
        </w:tc>
      </w:tr>
    </w:tbl>
    <w:p w:rsidR="007512A9" w:rsidRDefault="007512A9" w:rsidP="00BA07FF">
      <w:pPr>
        <w:pStyle w:val="Heading1"/>
        <w:sectPr w:rsidR="007512A9" w:rsidSect="0036236F">
          <w:pgSz w:w="11906" w:h="16838" w:code="9"/>
          <w:pgMar w:top="1134" w:right="1134" w:bottom="1134" w:left="1701" w:header="709" w:footer="709" w:gutter="0"/>
          <w:pgNumType w:start="1"/>
          <w:cols w:space="708"/>
          <w:docGrid w:linePitch="360"/>
        </w:sectPr>
      </w:pPr>
    </w:p>
    <w:p w:rsidR="002A3189" w:rsidRDefault="00BA07FF" w:rsidP="00BA07FF">
      <w:pPr>
        <w:pStyle w:val="Heading1"/>
      </w:pPr>
      <w:bookmarkStart w:id="9" w:name="_Toc308955150"/>
      <w:r>
        <w:lastRenderedPageBreak/>
        <w:t>Installation</w:t>
      </w:r>
      <w:bookmarkEnd w:id="9"/>
    </w:p>
    <w:p w:rsidR="00BA07FF" w:rsidRDefault="00BA07FF" w:rsidP="007512A9">
      <w:pPr>
        <w:pStyle w:val="Heading2"/>
      </w:pPr>
      <w:bookmarkStart w:id="10" w:name="_Toc308955151"/>
      <w:r>
        <w:t>From Precompiled Packages</w:t>
      </w:r>
      <w:r w:rsidR="007512A9">
        <w:t xml:space="preserve"> (All Platforms)</w:t>
      </w:r>
      <w:bookmarkEnd w:id="10"/>
    </w:p>
    <w:p w:rsidR="00BA07FF" w:rsidRDefault="007512A9" w:rsidP="007512A9">
      <w:r>
        <w:t>The easiest way to get Aten is, of course, to download a precompiled installer for your system. Installers are available for Windows, Mac OS X, and many Linux distributions through the website (</w:t>
      </w:r>
      <w:hyperlink r:id="rId17" w:history="1">
        <w:r w:rsidRPr="007512A9">
          <w:rPr>
            <w:rStyle w:val="Hyperlink"/>
          </w:rPr>
          <w:t>http://www.projectaten.net</w:t>
        </w:r>
      </w:hyperlink>
      <w:r>
        <w:t>)</w:t>
      </w:r>
      <w:r w:rsidR="00F54D1D">
        <w:t xml:space="preserve"> and the OpenSuSE Build Service (</w:t>
      </w:r>
      <w:hyperlink r:id="rId18" w:history="1">
        <w:r w:rsidR="00F54D1D" w:rsidRPr="00125B01">
          <w:rPr>
            <w:rStyle w:val="Hyperlink"/>
          </w:rPr>
          <w:t>http://download.opensuse.org/repositories/home:/trisyoungs/</w:t>
        </w:r>
      </w:hyperlink>
      <w:r w:rsidR="00F54D1D">
        <w:t>)</w:t>
      </w:r>
      <w:r>
        <w:t>.</w:t>
      </w:r>
    </w:p>
    <w:p w:rsidR="007512A9" w:rsidRDefault="007512A9" w:rsidP="007512A9">
      <w:pPr>
        <w:pStyle w:val="Heading2"/>
      </w:pPr>
      <w:bookmarkStart w:id="11" w:name="_Toc308955152"/>
      <w:r>
        <w:t>From Source</w:t>
      </w:r>
      <w:r w:rsidR="00F54D1D">
        <w:t xml:space="preserve"> (Linux/Mac OS X)</w:t>
      </w:r>
      <w:bookmarkEnd w:id="11"/>
    </w:p>
    <w:p w:rsidR="002A3189" w:rsidRDefault="002A3189" w:rsidP="00D156D8">
      <w:r>
        <w:t>If you want to co</w:t>
      </w:r>
      <w:r w:rsidR="00F54D1D">
        <w:t>mpile Aten by hand (e.g. if you’</w:t>
      </w:r>
      <w:r>
        <w:t xml:space="preserve">re keeping your own copy of the source and updating it </w:t>
      </w:r>
      <w:r>
        <w:rPr>
          <w:rStyle w:val="Emphasis"/>
        </w:rPr>
        <w:t>via</w:t>
      </w:r>
      <w:r>
        <w:t xml:space="preserve"> subversion) then these guides may help</w:t>
      </w:r>
      <w:r w:rsidR="007512A9">
        <w:t>. They are very general and (unavoidably) quickly go out of date, but they should provide some info to at least get started.</w:t>
      </w:r>
      <w:r w:rsidR="001E124F">
        <w:t xml:space="preserve"> The Windows method is entirely different and somewhat more complicated than for Linux and Mac OS X</w:t>
      </w:r>
      <w:r w:rsidR="002109AE">
        <w:t>, but a working approach is documented here.</w:t>
      </w:r>
    </w:p>
    <w:p w:rsidR="007512A9" w:rsidRDefault="007512A9" w:rsidP="007512A9">
      <w:pPr>
        <w:pStyle w:val="Heading3"/>
      </w:pPr>
      <w:r>
        <w:t>Obtaining the Source</w:t>
      </w:r>
    </w:p>
    <w:p w:rsidR="007512A9" w:rsidRDefault="007512A9" w:rsidP="007512A9">
      <w:pPr>
        <w:pStyle w:val="Heading4"/>
      </w:pPr>
      <w:r>
        <w:t>From the Website (as an Archive)</w:t>
      </w:r>
    </w:p>
    <w:p w:rsidR="007512A9" w:rsidRDefault="00277661" w:rsidP="00277661">
      <w:r>
        <w:t xml:space="preserve">Go to </w:t>
      </w:r>
      <w:hyperlink r:id="rId19" w:history="1">
        <w:r w:rsidRPr="007512A9">
          <w:rPr>
            <w:rStyle w:val="Hyperlink"/>
          </w:rPr>
          <w:t>http://www.projectaten.net</w:t>
        </w:r>
      </w:hyperlink>
      <w:r>
        <w:t xml:space="preserve"> and grab the tar.gz of the version you want, and unpack it with: </w:t>
      </w:r>
    </w:p>
    <w:p w:rsidR="003F47D2" w:rsidRDefault="003F47D2" w:rsidP="001F3E10">
      <w:pPr>
        <w:pStyle w:val="ExampleCode"/>
      </w:pPr>
    </w:p>
    <w:p w:rsidR="00277661" w:rsidRDefault="00277661" w:rsidP="001F3E10">
      <w:pPr>
        <w:pStyle w:val="ExampleCode"/>
      </w:pPr>
      <w:r w:rsidRPr="009A54FF">
        <w:rPr>
          <w:b/>
        </w:rPr>
        <w:t>bob@pc:~&gt;</w:t>
      </w:r>
      <w:r w:rsidRPr="00CB6930">
        <w:t xml:space="preserve"> </w:t>
      </w:r>
      <w:r w:rsidRPr="009A54FF">
        <w:t>tar -zxvf aten-1.7.tar.gz</w:t>
      </w:r>
    </w:p>
    <w:p w:rsidR="003F47D2" w:rsidRPr="00CB6930" w:rsidRDefault="003F47D2" w:rsidP="001F3E10">
      <w:pPr>
        <w:pStyle w:val="ExampleCode"/>
      </w:pPr>
    </w:p>
    <w:p w:rsidR="00277661" w:rsidRDefault="0096572B" w:rsidP="00277661">
      <w:r>
        <w:t xml:space="preserve">A directory called </w:t>
      </w:r>
      <w:r w:rsidRPr="006D757D">
        <w:rPr>
          <w:rStyle w:val="Code"/>
        </w:rPr>
        <w:t>aten-nn.mm</w:t>
      </w:r>
      <w:r>
        <w:t xml:space="preserve"> will be created containing all the guts of the code, ready to build, where </w:t>
      </w:r>
      <w:r w:rsidRPr="0096572B">
        <w:rPr>
          <w:i/>
        </w:rPr>
        <w:t>nn</w:t>
      </w:r>
      <w:r>
        <w:t>.</w:t>
      </w:r>
      <w:r w:rsidRPr="0096572B">
        <w:rPr>
          <w:i/>
        </w:rPr>
        <w:t>mm</w:t>
      </w:r>
      <w:r>
        <w:t xml:space="preserve"> is the current version number.</w:t>
      </w:r>
    </w:p>
    <w:p w:rsidR="0096572B" w:rsidRDefault="0096572B" w:rsidP="0096572B">
      <w:pPr>
        <w:pStyle w:val="Heading4"/>
      </w:pPr>
      <w:r>
        <w:t>From GoogleCode (with subversion)</w:t>
      </w:r>
    </w:p>
    <w:p w:rsidR="0096572B" w:rsidRPr="0096572B" w:rsidRDefault="0096572B" w:rsidP="00277661">
      <w:r>
        <w:t xml:space="preserve">If you want to build Aten from source and maintain a local copy so you can update it quickly to make the most of bugfixes and new features, this is the best way of doing it.  You’ll need to have </w:t>
      </w:r>
      <w:r w:rsidRPr="006D757D">
        <w:rPr>
          <w:rStyle w:val="Code"/>
        </w:rPr>
        <w:t>subversion</w:t>
      </w:r>
      <w:r>
        <w:t xml:space="preserve"> (</w:t>
      </w:r>
      <w:hyperlink r:id="rId20" w:history="1">
        <w:r w:rsidRPr="0096572B">
          <w:rPr>
            <w:rStyle w:val="Hyperlink"/>
          </w:rPr>
          <w:t>http://subversion.tigris.org/</w:t>
        </w:r>
      </w:hyperlink>
      <w:r>
        <w:t>) installed, since the GoogleCode repository where Aten lives is a subversion-style repository.  To get yourself a copy of the latest source, run the following command:</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svn co http://aten.googlecode.com/svn/trunk ./aten-latest</w:t>
      </w:r>
    </w:p>
    <w:p w:rsidR="003F47D2" w:rsidRPr="00CB6930" w:rsidRDefault="003F47D2" w:rsidP="001F3E10">
      <w:pPr>
        <w:pStyle w:val="ExampleCode"/>
      </w:pPr>
    </w:p>
    <w:p w:rsidR="0096572B" w:rsidRDefault="0096572B" w:rsidP="0096572B">
      <w:r>
        <w:t xml:space="preserve">Afterwards, you’ll have a complete copy of the source in a directory called </w:t>
      </w:r>
      <w:r w:rsidRPr="006D757D">
        <w:rPr>
          <w:rStyle w:val="Code"/>
        </w:rPr>
        <w:t>aten-latest</w:t>
      </w:r>
      <w:r>
        <w:t>.</w:t>
      </w:r>
    </w:p>
    <w:p w:rsidR="002A3189" w:rsidRDefault="002F5A05" w:rsidP="002F5A05">
      <w:pPr>
        <w:pStyle w:val="Heading3"/>
      </w:pPr>
      <w:r>
        <w:t>Install</w:t>
      </w:r>
      <w:r w:rsidR="00A90943">
        <w:t>ing</w:t>
      </w:r>
      <w:r w:rsidR="002A3189">
        <w:t xml:space="preserve"> </w:t>
      </w:r>
      <w:r>
        <w:t>N</w:t>
      </w:r>
      <w:r w:rsidR="002A3189">
        <w:t xml:space="preserve">ecessary </w:t>
      </w:r>
      <w:r>
        <w:t>P</w:t>
      </w:r>
      <w:r w:rsidR="002A3189">
        <w:t>re-requisites</w:t>
      </w:r>
    </w:p>
    <w:p w:rsidR="002A3189" w:rsidRDefault="002F5A05" w:rsidP="00BA07FF">
      <w:r>
        <w:lastRenderedPageBreak/>
        <w:t xml:space="preserve">Aten has a fairly modest set of external dependencies, namely Qt4 and readline. Since you’re building from source, all the development files related to these packages must also be installed. The </w:t>
      </w:r>
      <w:r w:rsidR="002A3189">
        <w:t>C++ (g++) compiler and the automake/lib</w:t>
      </w:r>
      <w:r>
        <w:t>tool packages are also a necessity.</w:t>
      </w:r>
    </w:p>
    <w:p w:rsidR="001E124F" w:rsidRDefault="001E124F" w:rsidP="001E124F">
      <w:pPr>
        <w:pStyle w:val="Heading4"/>
      </w:pPr>
      <w:r>
        <w:t>Debian and Variants</w:t>
      </w:r>
    </w:p>
    <w:p w:rsidR="002F5A05" w:rsidRDefault="002F5A05" w:rsidP="00BA07FF">
      <w:r>
        <w:t>On deb-based systems (e.g. Debian and Ubuntu) a command a bit like this should install all that you need:</w:t>
      </w:r>
    </w:p>
    <w:p w:rsidR="003F47D2" w:rsidRDefault="003F47D2" w:rsidP="001F3E10">
      <w:pPr>
        <w:pStyle w:val="ExampleCode"/>
      </w:pPr>
    </w:p>
    <w:p w:rsidR="005C7C2A" w:rsidRPr="009A54FF" w:rsidRDefault="002A3189" w:rsidP="009A54FF">
      <w:pPr>
        <w:pStyle w:val="ExampleCode"/>
      </w:pPr>
      <w:r w:rsidRPr="009A54FF">
        <w:rPr>
          <w:b/>
        </w:rPr>
        <w:t>bob@pc:~&gt;</w:t>
      </w:r>
      <w:r w:rsidRPr="00CB6930">
        <w:t xml:space="preserve"> </w:t>
      </w:r>
      <w:r w:rsidRPr="009A54FF">
        <w:t>sudo apt-get install autotools-dev libtool autoco</w:t>
      </w:r>
      <w:r w:rsidR="005C7C2A" w:rsidRPr="009A54FF">
        <w:t>nf \</w:t>
      </w:r>
    </w:p>
    <w:p w:rsidR="005C7C2A" w:rsidRPr="009A54FF" w:rsidRDefault="005C7C2A" w:rsidP="009A54FF">
      <w:pPr>
        <w:pStyle w:val="ExampleCode"/>
      </w:pPr>
      <w:r w:rsidRPr="009A54FF">
        <w:tab/>
      </w:r>
      <w:r w:rsidR="002A3189" w:rsidRPr="009A54FF">
        <w:t xml:space="preserve">automake g++ libreadline5-dev </w:t>
      </w:r>
      <w:r w:rsidRPr="009A54FF">
        <w:t>libqt4-gui libqt4-opengl \</w:t>
      </w:r>
    </w:p>
    <w:p w:rsidR="002A3189" w:rsidRPr="009A54FF" w:rsidRDefault="005C7C2A" w:rsidP="009A54FF">
      <w:pPr>
        <w:pStyle w:val="ExampleCode"/>
      </w:pPr>
      <w:r w:rsidRPr="009A54FF">
        <w:tab/>
      </w:r>
      <w:r w:rsidR="002A3189" w:rsidRPr="009A54FF">
        <w:t>libqt4-core libqt4-dev</w:t>
      </w:r>
    </w:p>
    <w:p w:rsidR="003F47D2" w:rsidRPr="00CB6930" w:rsidRDefault="003F47D2" w:rsidP="001F3E10">
      <w:pPr>
        <w:pStyle w:val="ExampleCode"/>
      </w:pPr>
    </w:p>
    <w:p w:rsidR="002F5A05" w:rsidRDefault="001E124F" w:rsidP="001E124F">
      <w:pPr>
        <w:pStyle w:val="Heading4"/>
      </w:pPr>
      <w:smartTag w:uri="urn:schemas-microsoft-com:office:smarttags" w:element="stockticker">
        <w:r>
          <w:t>RPM</w:t>
        </w:r>
      </w:smartTag>
      <w:r>
        <w:t>-Based Systems</w:t>
      </w:r>
    </w:p>
    <w:p w:rsidR="001E124F" w:rsidRDefault="001E124F" w:rsidP="002F5A05">
      <w:r>
        <w:t xml:space="preserve">For most other Linux flavours the method of installing the necessary software really depends a lot on your personal preferences (or your system administrators).  For instance, using </w:t>
      </w:r>
      <w:r w:rsidRPr="006D757D">
        <w:rPr>
          <w:rStyle w:val="Code"/>
        </w:rPr>
        <w:t>zypper</w:t>
      </w:r>
      <w:r>
        <w:t xml:space="preserve"> on an OpenSuSE distribution the command is (run as root) as follows:</w:t>
      </w:r>
    </w:p>
    <w:p w:rsidR="003F47D2" w:rsidRDefault="003F47D2" w:rsidP="003F47D2">
      <w:pPr>
        <w:pStyle w:val="ExampleCode"/>
      </w:pPr>
    </w:p>
    <w:p w:rsidR="001E124F" w:rsidRPr="009A54FF" w:rsidRDefault="001E124F" w:rsidP="003F47D2">
      <w:pPr>
        <w:pStyle w:val="ExampleCode"/>
      </w:pPr>
      <w:r w:rsidRPr="009A54FF">
        <w:rPr>
          <w:b/>
        </w:rPr>
        <w:t>bob@pc:~&gt;</w:t>
      </w:r>
      <w:r w:rsidRPr="003F47D2">
        <w:t xml:space="preserve"> </w:t>
      </w:r>
      <w:r w:rsidRPr="009A54FF">
        <w:t>zypper in readline-devel libqt4-devel libtool automake</w:t>
      </w:r>
    </w:p>
    <w:p w:rsidR="003F47D2" w:rsidRPr="003F47D2" w:rsidRDefault="003F47D2" w:rsidP="003F47D2">
      <w:pPr>
        <w:pStyle w:val="ExampleCode"/>
      </w:pPr>
    </w:p>
    <w:p w:rsidR="001E124F" w:rsidRDefault="001E124F" w:rsidP="001E124F">
      <w:pPr>
        <w:pStyle w:val="Heading4"/>
      </w:pPr>
      <w:r>
        <w:t>Mac OS X</w:t>
      </w:r>
    </w:p>
    <w:p w:rsidR="001E124F" w:rsidRPr="00CB6930" w:rsidRDefault="001E124F" w:rsidP="002F5A05">
      <w:r>
        <w:t xml:space="preserve">On Mac OS X you have two ways of installing Qt4. Nokia offer an installable disk image, providing Qt4 as a proper Framework (see </w:t>
      </w:r>
      <w:hyperlink r:id="rId21" w:history="1">
        <w:r w:rsidRPr="00BB2A17">
          <w:rPr>
            <w:rStyle w:val="Hyperlink"/>
          </w:rPr>
          <w:t>http://qt.nokia.com/downloads</w:t>
        </w:r>
      </w:hyperlink>
      <w:r>
        <w:t>). Alternatively, Qt4 is available on Fink (</w:t>
      </w:r>
      <w:r w:rsidRPr="006D757D">
        <w:rPr>
          <w:rStyle w:val="Code"/>
        </w:rPr>
        <w:t>qt4-x11</w:t>
      </w:r>
      <w:r>
        <w:t xml:space="preserve">). If you're using the Fink installation of Qt4, then you'll also need </w:t>
      </w:r>
      <w:r w:rsidRPr="006D757D">
        <w:rPr>
          <w:rStyle w:val="Code"/>
        </w:rPr>
        <w:t>pkg-config</w:t>
      </w:r>
      <w:r>
        <w:t xml:space="preserve"> from the same source.</w:t>
      </w:r>
    </w:p>
    <w:p w:rsidR="002A3189" w:rsidRDefault="005D3670" w:rsidP="0096572B">
      <w:pPr>
        <w:pStyle w:val="Heading3"/>
      </w:pPr>
      <w:r>
        <w:t>Configure</w:t>
      </w:r>
    </w:p>
    <w:p w:rsidR="001E124F" w:rsidRDefault="00A1510D" w:rsidP="00A1510D">
      <w:pPr>
        <w:pStyle w:val="Heading4"/>
      </w:pPr>
      <w:r>
        <w:t>Make</w:t>
      </w:r>
      <w:r w:rsidR="00B23F19">
        <w:t xml:space="preserve"> / Autotools</w:t>
      </w:r>
    </w:p>
    <w:p w:rsidR="002A3189" w:rsidRDefault="002A3189" w:rsidP="00BA07FF">
      <w:r>
        <w:t xml:space="preserve">Configure the source with the following commands, run from the </w:t>
      </w:r>
      <w:r w:rsidR="0096572B">
        <w:t xml:space="preserve">top level of the </w:t>
      </w:r>
      <w:r w:rsidR="0096572B" w:rsidRPr="006D757D">
        <w:rPr>
          <w:rStyle w:val="Code"/>
        </w:rPr>
        <w:t xml:space="preserve">aten-latest </w:t>
      </w:r>
      <w:r w:rsidR="0096572B">
        <w:t xml:space="preserve">or </w:t>
      </w:r>
      <w:r w:rsidR="0096572B" w:rsidRPr="006D757D">
        <w:rPr>
          <w:rStyle w:val="Code"/>
        </w:rPr>
        <w:t>aten-nn.mm</w:t>
      </w:r>
      <w:r w:rsidR="0096572B">
        <w:t xml:space="preserve"> directory:</w:t>
      </w:r>
    </w:p>
    <w:p w:rsidR="003F47D2" w:rsidRDefault="003F47D2" w:rsidP="001F3E10">
      <w:pPr>
        <w:pStyle w:val="ExampleCode"/>
      </w:pPr>
    </w:p>
    <w:p w:rsidR="00B23F19" w:rsidRDefault="002A3189" w:rsidP="001F3E10">
      <w:pPr>
        <w:pStyle w:val="ExampleCode"/>
      </w:pPr>
      <w:r w:rsidRPr="009A54FF">
        <w:rPr>
          <w:b/>
        </w:rPr>
        <w:t>bob@pc:~&gt;</w:t>
      </w:r>
      <w:r w:rsidRPr="00CB6930">
        <w:t xml:space="preserve"> </w:t>
      </w:r>
      <w:r w:rsidRPr="009A54FF">
        <w:t>./autogen.sh</w:t>
      </w:r>
    </w:p>
    <w:p w:rsidR="003F47D2" w:rsidRPr="00CB6930" w:rsidRDefault="003F47D2" w:rsidP="001F3E10">
      <w:pPr>
        <w:pStyle w:val="ExampleCode"/>
      </w:pPr>
    </w:p>
    <w:p w:rsidR="00B23F19" w:rsidRDefault="00B23F19" w:rsidP="00B23F19">
      <w:r>
        <w:t xml:space="preserve">This creates the necessary files needed to properly configure the build. If you unpacked the source from a tar.gz, it is not necessary to run </w:t>
      </w:r>
      <w:r w:rsidRPr="006D757D">
        <w:rPr>
          <w:rStyle w:val="Code"/>
        </w:rPr>
        <w:t>autogen.sh</w:t>
      </w:r>
      <w:r>
        <w:t>.</w:t>
      </w:r>
    </w:p>
    <w:p w:rsidR="00B23F19" w:rsidRPr="00B23F19" w:rsidRDefault="00B23F19" w:rsidP="00B23F19">
      <w:r>
        <w:t xml:space="preserve">Next, run the </w:t>
      </w:r>
      <w:r w:rsidRPr="006D757D">
        <w:rPr>
          <w:rStyle w:val="Code"/>
        </w:rPr>
        <w:t>configure</w:t>
      </w:r>
      <w:r>
        <w:t xml:space="preserve"> script to check for all programs and files that Aten depends on, and set up the build. If you plan on installing Aten ‘properly’ (i.e. install it on your machine so it is available to all users) the </w:t>
      </w:r>
      <w:r w:rsidRPr="006D757D">
        <w:rPr>
          <w:rStyle w:val="Code"/>
        </w:rPr>
        <w:t>configure</w:t>
      </w:r>
      <w:r>
        <w:t xml:space="preserve"> script will place all binaries and necessary files in </w:t>
      </w:r>
      <w:r w:rsidRPr="006D757D">
        <w:rPr>
          <w:rStyle w:val="Code"/>
        </w:rPr>
        <w:t>/usr/local</w:t>
      </w:r>
      <w:r>
        <w:t xml:space="preserve"> by default. This default location can be overridden by using the </w:t>
      </w:r>
      <w:r w:rsidRPr="006D757D">
        <w:rPr>
          <w:rStyle w:val="Code"/>
        </w:rPr>
        <w:t>--prefix=&lt;path&gt;</w:t>
      </w:r>
      <w:r>
        <w:t xml:space="preserve"> option. So, the plain command is:</w:t>
      </w:r>
    </w:p>
    <w:p w:rsidR="003F47D2" w:rsidRDefault="003F47D2" w:rsidP="001F3E10">
      <w:pPr>
        <w:pStyle w:val="ExampleCode"/>
      </w:pPr>
    </w:p>
    <w:p w:rsidR="002A3189" w:rsidRDefault="002A3189" w:rsidP="001F3E10">
      <w:pPr>
        <w:pStyle w:val="ExampleCode"/>
      </w:pPr>
      <w:r w:rsidRPr="009A54FF">
        <w:rPr>
          <w:b/>
        </w:rPr>
        <w:t>bob@pc:~&gt;</w:t>
      </w:r>
      <w:r w:rsidRPr="00CB6930">
        <w:t xml:space="preserve"> </w:t>
      </w:r>
      <w:r w:rsidRPr="009A54FF">
        <w:t>./configure</w:t>
      </w:r>
    </w:p>
    <w:p w:rsidR="003F47D2" w:rsidRPr="00CB6930" w:rsidRDefault="003F47D2" w:rsidP="001F3E10">
      <w:pPr>
        <w:pStyle w:val="ExampleCode"/>
      </w:pPr>
    </w:p>
    <w:p w:rsidR="00B23F19" w:rsidRDefault="00B23F19" w:rsidP="00B23F19">
      <w:r>
        <w:t>To set the installation location use, for example:</w:t>
      </w:r>
    </w:p>
    <w:p w:rsidR="003F47D2" w:rsidRDefault="003F47D2" w:rsidP="001F3E10">
      <w:pPr>
        <w:pStyle w:val="ExampleCode"/>
      </w:pPr>
    </w:p>
    <w:p w:rsidR="00B23F19" w:rsidRPr="009A54FF" w:rsidRDefault="00B23F19" w:rsidP="001F3E10">
      <w:pPr>
        <w:pStyle w:val="ExampleCode"/>
      </w:pPr>
      <w:r w:rsidRPr="009A54FF">
        <w:rPr>
          <w:b/>
        </w:rPr>
        <w:t>bob@pc:~&gt;</w:t>
      </w:r>
      <w:r w:rsidRPr="00CB6930">
        <w:t xml:space="preserve"> </w:t>
      </w:r>
      <w:r w:rsidRPr="009A54FF">
        <w:t>./configure –-prefix=/home/software</w:t>
      </w:r>
    </w:p>
    <w:p w:rsidR="003F47D2" w:rsidRPr="00CB6930" w:rsidRDefault="003F47D2" w:rsidP="001F3E10">
      <w:pPr>
        <w:pStyle w:val="ExampleCode"/>
      </w:pPr>
    </w:p>
    <w:p w:rsidR="00CB5BFD" w:rsidRDefault="00CB5BFD" w:rsidP="00CB5BFD">
      <w:r>
        <w:t>On Mac OS X it is necessary to specify which Qt4 installation you have installed (i.e. Framework or Fink):</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--with-qt=framework</w:t>
      </w:r>
    </w:p>
    <w:p w:rsidR="003F47D2" w:rsidRPr="00CB6930" w:rsidRDefault="003F47D2" w:rsidP="001F3E10">
      <w:pPr>
        <w:pStyle w:val="ExampleCode"/>
      </w:pPr>
    </w:p>
    <w:p w:rsidR="00CB5BFD" w:rsidRDefault="00CB5BFD" w:rsidP="00CB5BFD">
      <w:r>
        <w:t>or</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--with-qt=fink</w:t>
      </w:r>
    </w:p>
    <w:p w:rsidR="003F47D2" w:rsidRPr="00CB6930" w:rsidRDefault="003F47D2" w:rsidP="001F3E10">
      <w:pPr>
        <w:pStyle w:val="ExampleCode"/>
      </w:pPr>
    </w:p>
    <w:p w:rsidR="00CB5BFD" w:rsidRDefault="00CB5BFD" w:rsidP="00CB5BFD">
      <w:r>
        <w:t>With the Fink installatio</w:t>
      </w:r>
      <w:r w:rsidR="00EF6541">
        <w:t xml:space="preserve">n you may also need to direct </w:t>
      </w:r>
      <w:r w:rsidR="00EC3E5D" w:rsidRPr="006D757D">
        <w:rPr>
          <w:rStyle w:val="Code"/>
        </w:rPr>
        <w:t>configure</w:t>
      </w:r>
      <w:r>
        <w:t xml:space="preserve"> to the correct Qt4 development binaries either by setting your </w:t>
      </w:r>
      <w:r w:rsidRPr="006D757D">
        <w:rPr>
          <w:rStyle w:val="Code"/>
        </w:rPr>
        <w:t>$</w:t>
      </w:r>
      <w:smartTag w:uri="urn:schemas-microsoft-com:office:smarttags" w:element="stockticker">
        <w:r w:rsidRPr="006D757D">
          <w:rPr>
            <w:rStyle w:val="Code"/>
          </w:rPr>
          <w:t>PATH</w:t>
        </w:r>
      </w:smartTag>
      <w:r w:rsidR="00EC3E5D">
        <w:t xml:space="preserve"> to </w:t>
      </w:r>
      <w:r w:rsidRPr="006D757D">
        <w:rPr>
          <w:rStyle w:val="Code"/>
        </w:rPr>
        <w:t>/sw/lib/qt4-x11/bin:${</w:t>
      </w:r>
      <w:smartTag w:uri="urn:schemas-microsoft-com:office:smarttags" w:element="stockticker">
        <w:r w:rsidRPr="006D757D">
          <w:rPr>
            <w:rStyle w:val="Code"/>
          </w:rPr>
          <w:t>PATH</w:t>
        </w:r>
      </w:smartTag>
      <w:r w:rsidRPr="006D757D">
        <w:rPr>
          <w:rStyle w:val="Code"/>
        </w:rPr>
        <w:t>}</w:t>
      </w:r>
      <w:r>
        <w:t xml:space="preserve"> or by running:</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--with-qt=fink --with-qtdir=</w:t>
      </w:r>
      <w:r w:rsidR="005D3670" w:rsidRPr="009A54FF">
        <w:t>&lt;</w:t>
      </w:r>
      <w:r w:rsidRPr="009A54FF">
        <w:t>path</w:t>
      </w:r>
      <w:r w:rsidR="005D3670" w:rsidRPr="009A54FF">
        <w:t>&gt;</w:t>
      </w:r>
    </w:p>
    <w:p w:rsidR="003F47D2" w:rsidRPr="00CB6930" w:rsidRDefault="003F47D2" w:rsidP="001F3E10">
      <w:pPr>
        <w:pStyle w:val="ExampleCode"/>
      </w:pPr>
    </w:p>
    <w:p w:rsidR="0096572B" w:rsidRDefault="005D3670" w:rsidP="00BA07FF">
      <w:r>
        <w:t xml:space="preserve">where </w:t>
      </w:r>
      <w:r w:rsidRPr="006D757D">
        <w:rPr>
          <w:rStyle w:val="Code"/>
        </w:rPr>
        <w:t>&lt;path&gt;</w:t>
      </w:r>
      <w:r>
        <w:t xml:space="preserve"> points to the location of the Qt4 development binaries. </w:t>
      </w:r>
      <w:r w:rsidR="002A3189">
        <w:t xml:space="preserve">All being well, no errors should be encountered by </w:t>
      </w:r>
      <w:r w:rsidR="0096572B">
        <w:t>either of these two scripts. Check out the</w:t>
      </w:r>
      <w:commentRangeStart w:id="12"/>
      <w:r w:rsidR="0096572B">
        <w:t xml:space="preserve"> FAQ </w:t>
      </w:r>
      <w:commentRangeEnd w:id="12"/>
      <w:r w:rsidR="002F5A05">
        <w:rPr>
          <w:rStyle w:val="CommentReference"/>
        </w:rPr>
        <w:commentReference w:id="12"/>
      </w:r>
      <w:r w:rsidR="0096572B">
        <w:t>for some commonly-encountered problems.</w:t>
      </w:r>
      <w:r w:rsidR="002A3189">
        <w:t xml:space="preserve"> If </w:t>
      </w:r>
      <w:r w:rsidR="0096572B">
        <w:t xml:space="preserve">you </w:t>
      </w:r>
      <w:r w:rsidR="00B23F19">
        <w:t>get find yourself up against</w:t>
      </w:r>
      <w:r w:rsidR="0096572B">
        <w:t xml:space="preserve"> unresolvable issues, </w:t>
      </w:r>
      <w:r w:rsidR="002A3189">
        <w:t>please email me</w:t>
      </w:r>
      <w:r w:rsidR="0096572B">
        <w:t xml:space="preserve"> and I’ll try to help.</w:t>
      </w:r>
    </w:p>
    <w:p w:rsidR="005D3670" w:rsidRDefault="005D3670" w:rsidP="005D3670">
      <w:pPr>
        <w:pStyle w:val="Heading4"/>
      </w:pPr>
      <w:r>
        <w:t>CMake</w:t>
      </w:r>
    </w:p>
    <w:p w:rsidR="005D3670" w:rsidRDefault="005D3670" w:rsidP="005D3670">
      <w:r>
        <w:t>An out-of-tree build is best. Make a directory somewhere, enter in to it, and run:</w:t>
      </w:r>
    </w:p>
    <w:p w:rsidR="003F47D2" w:rsidRDefault="003F47D2" w:rsidP="001F3E10">
      <w:pPr>
        <w:pStyle w:val="ExampleCode"/>
      </w:pPr>
    </w:p>
    <w:p w:rsidR="005D3670" w:rsidRPr="009A54FF" w:rsidRDefault="005D3670" w:rsidP="001F3E10">
      <w:pPr>
        <w:pStyle w:val="ExampleCode"/>
      </w:pPr>
      <w:r w:rsidRPr="009A54FF">
        <w:rPr>
          <w:b/>
        </w:rPr>
        <w:t>bob@pc</w:t>
      </w:r>
      <w:r w:rsidR="009A54FF" w:rsidRPr="009A54FF">
        <w:rPr>
          <w:b/>
        </w:rPr>
        <w:t>:</w:t>
      </w:r>
      <w:r w:rsidRPr="009A54FF">
        <w:rPr>
          <w:b/>
        </w:rPr>
        <w:t>~&gt;</w:t>
      </w:r>
      <w:r w:rsidRPr="00CB6930">
        <w:t xml:space="preserve"> </w:t>
      </w:r>
      <w:r w:rsidRPr="009A54FF">
        <w:t>cmake /path/to/source/for/aten-nn.mm</w:t>
      </w:r>
    </w:p>
    <w:p w:rsidR="003F47D2" w:rsidRPr="00CB6930" w:rsidRDefault="003F47D2" w:rsidP="001F3E10">
      <w:pPr>
        <w:pStyle w:val="ExampleCode"/>
      </w:pPr>
    </w:p>
    <w:p w:rsidR="005D3670" w:rsidRPr="00CD54CC" w:rsidRDefault="005D3670" w:rsidP="005D3670">
      <w:pPr>
        <w:rPr>
          <w:lang w:val="da-DK"/>
        </w:rPr>
      </w:pPr>
      <w:r w:rsidRPr="00CD54CC">
        <w:rPr>
          <w:lang w:val="da-DK"/>
        </w:rPr>
        <w:t>For example:</w:t>
      </w:r>
    </w:p>
    <w:p w:rsidR="00F54D1D" w:rsidRPr="00285847" w:rsidRDefault="00F54D1D" w:rsidP="001F3E10">
      <w:pPr>
        <w:pStyle w:val="ExampleCode"/>
        <w:rPr>
          <w:lang w:val="da-DK"/>
        </w:rPr>
      </w:pPr>
    </w:p>
    <w:p w:rsidR="002F5958" w:rsidRPr="00285847" w:rsidRDefault="002F5958" w:rsidP="001F3E10">
      <w:pPr>
        <w:pStyle w:val="ExampleCode"/>
        <w:rPr>
          <w:lang w:val="da-DK"/>
        </w:rPr>
      </w:pPr>
      <w:r w:rsidRPr="00285847">
        <w:rPr>
          <w:b/>
          <w:lang w:val="da-DK"/>
        </w:rPr>
        <w:t>bob@pc:~&gt;</w:t>
      </w:r>
      <w:r w:rsidRPr="00285847">
        <w:rPr>
          <w:lang w:val="da-DK"/>
        </w:rPr>
        <w:t xml:space="preserve"> cd ~</w:t>
      </w:r>
    </w:p>
    <w:p w:rsidR="005D3670" w:rsidRPr="009A54FF" w:rsidRDefault="005D3670" w:rsidP="001F3E10">
      <w:pPr>
        <w:pStyle w:val="ExampleCode"/>
      </w:pPr>
      <w:r w:rsidRPr="009A54FF">
        <w:rPr>
          <w:b/>
        </w:rPr>
        <w:t>bob@pc:~&gt;</w:t>
      </w:r>
      <w:r w:rsidRPr="00CB6930">
        <w:t xml:space="preserve"> </w:t>
      </w:r>
      <w:r w:rsidRPr="009A54FF">
        <w:t>mkdir aten-build</w:t>
      </w:r>
    </w:p>
    <w:p w:rsidR="005D3670" w:rsidRPr="00CB6930" w:rsidRDefault="005D3670" w:rsidP="001F3E10">
      <w:pPr>
        <w:pStyle w:val="ExampleCode"/>
      </w:pPr>
      <w:r w:rsidRPr="009A54FF">
        <w:rPr>
          <w:b/>
        </w:rPr>
        <w:t>bob@pc:~&gt;</w:t>
      </w:r>
      <w:r w:rsidRPr="00CB6930">
        <w:t xml:space="preserve"> </w:t>
      </w:r>
      <w:r w:rsidRPr="009A54FF">
        <w:t>cd aten-build</w:t>
      </w:r>
    </w:p>
    <w:p w:rsidR="005D3670" w:rsidRPr="009A54FF" w:rsidRDefault="005D3670" w:rsidP="001F3E10">
      <w:pPr>
        <w:pStyle w:val="ExampleCode"/>
      </w:pPr>
      <w:r w:rsidRPr="009A54FF">
        <w:rPr>
          <w:b/>
        </w:rPr>
        <w:t>bob@pc:~</w:t>
      </w:r>
      <w:r w:rsidR="002F5958" w:rsidRPr="009A54FF">
        <w:rPr>
          <w:b/>
        </w:rPr>
        <w:t>&gt;</w:t>
      </w:r>
      <w:r w:rsidR="002F5958" w:rsidRPr="00CB6930">
        <w:t xml:space="preserve"> </w:t>
      </w:r>
      <w:r w:rsidR="002F5958" w:rsidRPr="009A54FF">
        <w:t>cmake ~/src/aten-1.7</w:t>
      </w:r>
    </w:p>
    <w:p w:rsidR="00F54D1D" w:rsidRPr="00CB6930" w:rsidRDefault="00F54D1D" w:rsidP="001F3E10">
      <w:pPr>
        <w:pStyle w:val="ExampleCode"/>
      </w:pPr>
    </w:p>
    <w:p w:rsidR="005D3670" w:rsidRDefault="005D3670" w:rsidP="005D3670">
      <w:pPr>
        <w:pStyle w:val="Heading3"/>
      </w:pPr>
      <w:r>
        <w:t>Compile</w:t>
      </w:r>
    </w:p>
    <w:p w:rsidR="002A3189" w:rsidRDefault="002A3189" w:rsidP="00BA07FF">
      <w:r>
        <w:t xml:space="preserve">Once </w:t>
      </w:r>
      <w:r w:rsidR="00B23F19">
        <w:t>successfully</w:t>
      </w:r>
      <w:r>
        <w:t xml:space="preserve"> configured, build the source with:</w:t>
      </w:r>
    </w:p>
    <w:p w:rsidR="003F47D2" w:rsidRDefault="003F47D2" w:rsidP="001F3E10">
      <w:pPr>
        <w:pStyle w:val="ExampleCode"/>
      </w:pPr>
    </w:p>
    <w:p w:rsidR="002A3189" w:rsidRDefault="002A3189" w:rsidP="001F3E10">
      <w:pPr>
        <w:pStyle w:val="ExampleCode"/>
      </w:pPr>
      <w:r w:rsidRPr="009A54FF">
        <w:rPr>
          <w:b/>
        </w:rPr>
        <w:t>bob@pc:~&gt;</w:t>
      </w:r>
      <w:r w:rsidRPr="00CB6930">
        <w:t xml:space="preserve"> </w:t>
      </w:r>
      <w:r w:rsidRPr="009A54FF">
        <w:t>make</w:t>
      </w:r>
    </w:p>
    <w:p w:rsidR="003F47D2" w:rsidRPr="00CB6930" w:rsidRDefault="003F47D2" w:rsidP="001F3E10">
      <w:pPr>
        <w:pStyle w:val="ExampleCode"/>
      </w:pPr>
    </w:p>
    <w:p w:rsidR="002A3189" w:rsidRDefault="002F5958" w:rsidP="00BA07FF">
      <w:r>
        <w:t>This is probably a good time to make tea or brew coffee.</w:t>
      </w:r>
    </w:p>
    <w:p w:rsidR="00F54D1D" w:rsidRDefault="00F54D1D" w:rsidP="00F54D1D">
      <w:pPr>
        <w:pStyle w:val="Heading2"/>
        <w:ind w:left="0" w:firstLine="0"/>
      </w:pPr>
      <w:bookmarkStart w:id="13" w:name="_Toc308955153"/>
      <w:r>
        <w:t>From Source (Windows)</w:t>
      </w:r>
      <w:bookmarkEnd w:id="13"/>
    </w:p>
    <w:p w:rsidR="00F54D1D" w:rsidRDefault="00F54D1D" w:rsidP="00F54D1D">
      <w:r>
        <w:t xml:space="preserve">Note that these instructions were written from the perspective of a Windows XP system. It’s likely that the procedure for </w:t>
      </w:r>
      <w:smartTag w:uri="urn:schemas-microsoft-com:office:smarttags" w:element="place">
        <w:r>
          <w:t>Vista</w:t>
        </w:r>
      </w:smartTag>
      <w:r>
        <w:t>, Windows 7 etc. will be similar. First step, download and install the following:</w:t>
      </w:r>
    </w:p>
    <w:p w:rsidR="00F54D1D" w:rsidRDefault="00F54D1D" w:rsidP="00F54D1D">
      <w:pPr>
        <w:pStyle w:val="Heading3"/>
      </w:pPr>
      <w:r>
        <w:t>Install Visual Studio C++ 2010</w:t>
      </w:r>
    </w:p>
    <w:p w:rsidR="00F54D1D" w:rsidRPr="00402328" w:rsidRDefault="0028154B" w:rsidP="00F54D1D">
      <w:r>
        <w:t>Get</w:t>
      </w:r>
      <w:r w:rsidR="00F54D1D">
        <w:t xml:space="preserve"> the C++ v</w:t>
      </w:r>
      <w:r>
        <w:t xml:space="preserve">ersion of Visual Studio </w:t>
      </w:r>
      <w:r w:rsidR="00F54D1D">
        <w:t xml:space="preserve">from </w:t>
      </w:r>
      <w:hyperlink r:id="rId22" w:history="1">
        <w:r w:rsidR="00F54D1D" w:rsidRPr="00E8160B">
          <w:rPr>
            <w:rStyle w:val="Hyperlink"/>
          </w:rPr>
          <w:t>http://www.microsoft.com/express/Windows/</w:t>
        </w:r>
      </w:hyperlink>
      <w:r w:rsidR="00F54D1D">
        <w:t xml:space="preserve"> – at the time of writing this was version 10.0, but earlier versions 8.0 and 9.0 are also fine). This will download a small web installer to </w:t>
      </w:r>
      <w:r>
        <w:t xml:space="preserve">your machine called </w:t>
      </w:r>
      <w:r w:rsidRPr="006D757D">
        <w:rPr>
          <w:rStyle w:val="Code"/>
        </w:rPr>
        <w:t>vc_web.exe</w:t>
      </w:r>
      <w:r w:rsidR="00F54D1D">
        <w:t xml:space="preserve">.  Run this, and accept the license. You may choose not to install Silverlight since it is not necessary for Aten.  Remember where the installation location is set to (by default it is </w:t>
      </w:r>
      <w:r w:rsidR="00F54D1D" w:rsidRPr="006D757D">
        <w:rPr>
          <w:rStyle w:val="Code"/>
        </w:rPr>
        <w:t>C:\Program File</w:t>
      </w:r>
      <w:r w:rsidRPr="006D757D">
        <w:rPr>
          <w:rStyle w:val="Code"/>
        </w:rPr>
        <w:t>s\Microsoft Visual Studio 10.0\</w:t>
      </w:r>
      <w:r w:rsidR="00F54D1D">
        <w:t>) because you’ll need this later on for the installation of Windows PowerShell. Chances are you’ll need to restart your machine after the installation.</w:t>
      </w:r>
    </w:p>
    <w:p w:rsidR="00F54D1D" w:rsidRDefault="00F54D1D" w:rsidP="0028154B">
      <w:pPr>
        <w:pStyle w:val="Heading3"/>
      </w:pPr>
      <w:r>
        <w:t>Install the Windows SDK</w:t>
      </w:r>
    </w:p>
    <w:p w:rsidR="00F54D1D" w:rsidRDefault="00F54D1D" w:rsidP="00F54D1D">
      <w:r>
        <w:t xml:space="preserve">Get the Windows SDK from </w:t>
      </w:r>
      <w:hyperlink r:id="rId23" w:history="1">
        <w:r w:rsidRPr="009E2A2D">
          <w:rPr>
            <w:rStyle w:val="Hyperlink"/>
          </w:rPr>
          <w:t>http://msdn.microsoft.com/en-us/windows/bb980924</w:t>
        </w:r>
      </w:hyperlink>
      <w:r>
        <w:t xml:space="preserve"> (or search for ‘Windows SDK’ on the internet). Note that the download is described as being for ‘Windows 7 and .</w:t>
      </w:r>
      <w:smartTag w:uri="urn:schemas-microsoft-com:office:smarttags" w:element="stockticker">
        <w:r>
          <w:t>NET</w:t>
        </w:r>
      </w:smartTag>
      <w:r>
        <w:t>’ but this is fine since it</w:t>
      </w:r>
      <w:r w:rsidR="0028154B">
        <w:t>’</w:t>
      </w:r>
      <w:r>
        <w:t>s backwardly compatible with XP. Run</w:t>
      </w:r>
      <w:r w:rsidR="0028154B">
        <w:t xml:space="preserve"> the installer (</w:t>
      </w:r>
      <w:r w:rsidR="0028154B" w:rsidRPr="006D757D">
        <w:rPr>
          <w:rStyle w:val="Code"/>
        </w:rPr>
        <w:t>winsdk_web.exe</w:t>
      </w:r>
      <w:r>
        <w:t>) and accept the license, and again take note of the installation directories (since they need to be provided in the PowerShell setup later on). The default installation options are fine, although you can uncheck the installation of ‘Samples’ since they are not required. Once installation has finished, the Windows Help Centre may pop up and ask where your local resources are. This can safely be canceled.</w:t>
      </w:r>
    </w:p>
    <w:p w:rsidR="00F54D1D" w:rsidRDefault="00F54D1D" w:rsidP="0028154B">
      <w:pPr>
        <w:pStyle w:val="Heading3"/>
      </w:pPr>
      <w:r>
        <w:t>Install CMake</w:t>
      </w:r>
    </w:p>
    <w:p w:rsidR="00F54D1D" w:rsidRDefault="00F54D1D" w:rsidP="00F54D1D">
      <w:r>
        <w:t xml:space="preserve">Download the lastest CMake installer from </w:t>
      </w:r>
      <w:hyperlink r:id="rId24" w:history="1">
        <w:r w:rsidRPr="009E2A2D">
          <w:rPr>
            <w:rStyle w:val="Hyperlink"/>
          </w:rPr>
          <w:t>http://www.cmake.org/</w:t>
        </w:r>
      </w:hyperlink>
      <w:r>
        <w:t xml:space="preserve"> (version 2.8.4 at the time or writing) and install it. Make sure you choose to add CMake to the </w:t>
      </w:r>
      <w:smartTag w:uri="urn:schemas-microsoft-com:office:smarttags" w:element="stockticker">
        <w:r>
          <w:t>PATH</w:t>
        </w:r>
      </w:smartTag>
      <w:r>
        <w:t xml:space="preserve"> for all users when running the installation.</w:t>
      </w:r>
    </w:p>
    <w:p w:rsidR="00F54D1D" w:rsidRDefault="00F54D1D" w:rsidP="0028154B">
      <w:pPr>
        <w:pStyle w:val="Heading3"/>
      </w:pPr>
      <w:r>
        <w:t>Install Readline</w:t>
      </w:r>
    </w:p>
    <w:p w:rsidR="00F54D1D" w:rsidRDefault="00F54D1D" w:rsidP="00F54D1D">
      <w:r>
        <w:t xml:space="preserve">Go to </w:t>
      </w:r>
      <w:hyperlink r:id="rId25" w:history="1">
        <w:r w:rsidRPr="00E8160B">
          <w:rPr>
            <w:rStyle w:val="Hyperlink"/>
          </w:rPr>
          <w:t>http://gnuwin32.sourceforge.net/packages/readline.htm</w:t>
        </w:r>
      </w:hyperlink>
      <w:r>
        <w:t xml:space="preserve"> (or search for ‘Windows Readline’ on the internet) and download the ‘Complete package, except sources’ installer (around 2.3 Mb). If you choose to install somewhere other than the default location, you’ll need to tweak the PowerShell profile given in Step 7.</w:t>
      </w:r>
    </w:p>
    <w:p w:rsidR="00F54D1D" w:rsidRDefault="00F54D1D" w:rsidP="00F54D1D"/>
    <w:p w:rsidR="00F54D1D" w:rsidRDefault="00F54D1D" w:rsidP="0028154B">
      <w:pPr>
        <w:pStyle w:val="Heading3"/>
      </w:pPr>
      <w:r>
        <w:lastRenderedPageBreak/>
        <w:t>Download GLext Header</w:t>
      </w:r>
    </w:p>
    <w:p w:rsidR="00F54D1D" w:rsidRPr="006B07D6" w:rsidRDefault="00F54D1D" w:rsidP="00F54D1D">
      <w:r>
        <w:t xml:space="preserve">Go to </w:t>
      </w:r>
      <w:hyperlink r:id="rId26" w:history="1">
        <w:r w:rsidRPr="009E2A2D">
          <w:rPr>
            <w:rStyle w:val="Hyperlink"/>
          </w:rPr>
          <w:t>http://www.opengl.org/registry/api/glext.h</w:t>
        </w:r>
      </w:hyperlink>
      <w:r>
        <w:t xml:space="preserve"> and save the page as ‘glext.h’ somwhere like your ‘My Documents’ directory. Again, if you choose somewhere other than this location, you’ll need to tweak the PowerShell profile given in Step 7.</w:t>
      </w:r>
    </w:p>
    <w:p w:rsidR="00F54D1D" w:rsidRDefault="00F54D1D" w:rsidP="0028154B">
      <w:pPr>
        <w:pStyle w:val="Heading3"/>
      </w:pPr>
      <w:r>
        <w:t>Download and Unpack Qt4 Source</w:t>
      </w:r>
    </w:p>
    <w:p w:rsidR="00F54D1D" w:rsidRPr="00DF3098" w:rsidRDefault="0028154B" w:rsidP="00F54D1D">
      <w:r>
        <w:t xml:space="preserve">Go to </w:t>
      </w:r>
      <w:hyperlink r:id="rId27" w:history="1">
        <w:r w:rsidR="00F54D1D" w:rsidRPr="00E8160B">
          <w:rPr>
            <w:rStyle w:val="Hyperlink"/>
          </w:rPr>
          <w:t>http://qt.nokia.com/downloads</w:t>
        </w:r>
      </w:hyperlink>
      <w:r>
        <w:t xml:space="preserve"> and d</w:t>
      </w:r>
      <w:r w:rsidR="00F54D1D">
        <w:t>ownload the LGPL package for Windows (ap</w:t>
      </w:r>
      <w:r>
        <w:t>prox 322 Mb) and</w:t>
      </w:r>
      <w:r w:rsidR="00F54D1D">
        <w:t xml:space="preserve"> run the installer file. Again, you may choose where to unpack the files to (the default is ‘</w:t>
      </w:r>
      <w:r w:rsidR="00F54D1D" w:rsidRPr="00DF3098">
        <w:t>C:\Qt\2010.05</w:t>
      </w:r>
      <w:r w:rsidR="00F54D1D">
        <w:t>’ for the release downloaded here) but if you change the default you’ll need to modify the rele</w:t>
      </w:r>
      <w:r>
        <w:t>vant paths accordingly in Step 7</w:t>
      </w:r>
      <w:r w:rsidR="00F54D1D">
        <w:t>. You may choose not to install the MinGW part of the package since we will be using Visual Studio for the compilation. There is no need to run Qt Creator once the installation is finished.</w:t>
      </w:r>
    </w:p>
    <w:p w:rsidR="00F54D1D" w:rsidRDefault="00F54D1D" w:rsidP="0028154B">
      <w:pPr>
        <w:pStyle w:val="Heading3"/>
      </w:pPr>
      <w:r>
        <w:t>Install and Setup Windows PowerShell</w:t>
      </w:r>
    </w:p>
    <w:p w:rsidR="00F54D1D" w:rsidRDefault="0028154B" w:rsidP="00F54D1D">
      <w:r>
        <w:t xml:space="preserve">Download PowerShell from </w:t>
      </w:r>
      <w:hyperlink r:id="rId28" w:history="1">
        <w:r w:rsidR="00F54D1D" w:rsidRPr="00E8160B">
          <w:rPr>
            <w:rStyle w:val="Hyperlink"/>
          </w:rPr>
          <w:t>http://support.microsoft.com/kb/968930</w:t>
        </w:r>
      </w:hyperlink>
      <w:r>
        <w:t xml:space="preserve">. </w:t>
      </w:r>
      <w:r w:rsidR="00F54D1D">
        <w:t>Onc</w:t>
      </w:r>
      <w:r>
        <w:t>e installed, run PowerShell (it</w:t>
      </w:r>
      <w:r w:rsidR="00F54D1D">
        <w:t xml:space="preserve">s Start Menu entry is typically </w:t>
      </w:r>
      <w:r>
        <w:t xml:space="preserve">placed </w:t>
      </w:r>
      <w:r w:rsidR="00F54D1D">
        <w:t>inside the ‘Accessories’ folder) and you should be presented with a blue shell, starting inside your Doc</w:t>
      </w:r>
      <w:r w:rsidR="00B1582D">
        <w:t>uments and Settings folder (</w:t>
      </w:r>
      <w:r w:rsidR="00F54D1D" w:rsidRPr="006D757D">
        <w:rPr>
          <w:rStyle w:val="Code"/>
        </w:rPr>
        <w:t>C:\D</w:t>
      </w:r>
      <w:r w:rsidR="00B1582D" w:rsidRPr="006D757D">
        <w:rPr>
          <w:rStyle w:val="Code"/>
        </w:rPr>
        <w:t>ocuments and Settings\Your Name</w:t>
      </w:r>
      <w:r w:rsidR="00F54D1D">
        <w:t xml:space="preserve">). First thing is to set up your profile with the relevant paths set so we can find the Visual Studio, readline, and Qt4 files. Such settings are stored in a file which doesn’t yet exist, and which is referenced by the environment variable </w:t>
      </w:r>
      <w:r w:rsidR="00F54D1D" w:rsidRPr="006D757D">
        <w:rPr>
          <w:rStyle w:val="Code"/>
        </w:rPr>
        <w:t>$profile</w:t>
      </w:r>
      <w:r w:rsidR="00B1582D">
        <w:t>. Y</w:t>
      </w:r>
      <w:r w:rsidR="00F54D1D">
        <w:t>ou can type this into PowerShell and see exactly where it points to:</w:t>
      </w:r>
    </w:p>
    <w:p w:rsidR="00B36E06" w:rsidRDefault="00B36E06" w:rsidP="00B36E06">
      <w:pPr>
        <w:pStyle w:val="ExampleCode"/>
      </w:pPr>
    </w:p>
    <w:p w:rsidR="00F54D1D" w:rsidRDefault="00F54D1D" w:rsidP="00B36E06">
      <w:pPr>
        <w:pStyle w:val="ExampleCode"/>
      </w:pPr>
      <w:r w:rsidRPr="009A54FF">
        <w:rPr>
          <w:b/>
        </w:rPr>
        <w:t>PS C:\Documents and Settings\Your Name&gt;</w:t>
      </w:r>
      <w:r>
        <w:t xml:space="preserve"> </w:t>
      </w:r>
      <w:r w:rsidRPr="009A54FF">
        <w:t>$profile</w:t>
      </w:r>
    </w:p>
    <w:p w:rsidR="00B36E06" w:rsidRDefault="00B36E06" w:rsidP="00B36E06">
      <w:pPr>
        <w:pStyle w:val="ExampleCode"/>
      </w:pPr>
    </w:p>
    <w:p w:rsidR="00F54D1D" w:rsidRDefault="00F54D1D" w:rsidP="00B36E06">
      <w:pPr>
        <w:pStyle w:val="ExampleCode"/>
      </w:pPr>
      <w:r>
        <w:t>C:\Documents and Settings\Your Name\My Documents\WindowsPowerShell\Microsoft.PowerShell_profile.ps1</w:t>
      </w:r>
    </w:p>
    <w:p w:rsidR="00CE4374" w:rsidRDefault="00CE4374" w:rsidP="00B36E06">
      <w:pPr>
        <w:pStyle w:val="ExampleCode"/>
      </w:pPr>
    </w:p>
    <w:p w:rsidR="00F54D1D" w:rsidRDefault="00F54D1D" w:rsidP="00F54D1D">
      <w:r>
        <w:t>We must first create the directory where this file is expected to be:</w:t>
      </w:r>
    </w:p>
    <w:p w:rsidR="00B36E06" w:rsidRDefault="00B36E06" w:rsidP="00B36E06">
      <w:pPr>
        <w:pStyle w:val="ExampleCode"/>
      </w:pPr>
    </w:p>
    <w:p w:rsidR="00F54D1D" w:rsidRDefault="00F54D1D" w:rsidP="00B36E06">
      <w:pPr>
        <w:pStyle w:val="ExampleCode"/>
      </w:pPr>
      <w:r w:rsidRPr="009A54FF">
        <w:rPr>
          <w:b/>
        </w:rPr>
        <w:t>PS C:\Documents and Settings\Your Name&gt;</w:t>
      </w:r>
      <w:r>
        <w:t xml:space="preserve"> </w:t>
      </w:r>
      <w:r w:rsidRPr="009A54FF">
        <w:t>mkdir "My Documents/WindowsPowerShell"</w:t>
      </w:r>
    </w:p>
    <w:p w:rsidR="00B36E06" w:rsidRDefault="00B36E06" w:rsidP="00B36E06">
      <w:pPr>
        <w:pStyle w:val="ExampleCode"/>
      </w:pPr>
    </w:p>
    <w:p w:rsidR="00F54D1D" w:rsidRDefault="00F54D1D" w:rsidP="00B36E06">
      <w:pPr>
        <w:pStyle w:val="ExampleCode"/>
      </w:pPr>
      <w:r>
        <w:t xml:space="preserve">    Directory: C:\Documents and Settings\Your Name\My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Mode                LastWriteTime     Length Name</w:t>
      </w:r>
    </w:p>
    <w:p w:rsidR="00F54D1D" w:rsidRDefault="00F54D1D" w:rsidP="00B36E06">
      <w:pPr>
        <w:pStyle w:val="ExampleCode"/>
      </w:pPr>
      <w:r>
        <w:t>----                -------------     ------ ----</w:t>
      </w:r>
    </w:p>
    <w:p w:rsidR="00F54D1D" w:rsidRDefault="00F54D1D" w:rsidP="00B36E06">
      <w:pPr>
        <w:pStyle w:val="ExampleCode"/>
      </w:pPr>
      <w:r>
        <w:t xml:space="preserve">d----        23/04/2011     </w:t>
      </w:r>
      <w:smartTag w:uri="urn:schemas-microsoft-com:office:smarttags" w:element="time">
        <w:smartTagPr>
          <w:attr w:name="Minute" w:val="5"/>
          <w:attr w:name="Hour" w:val="11"/>
        </w:smartTagPr>
        <w:r>
          <w:t>11:05</w:t>
        </w:r>
      </w:smartTag>
      <w:r>
        <w:t xml:space="preserve">            WindowsPowerShell</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rsidRPr="009A54FF">
        <w:rPr>
          <w:b/>
        </w:rPr>
        <w:t>PS C:\Documents and Settings\Your Name&gt;</w:t>
      </w:r>
      <w:r>
        <w:t xml:space="preserve"> </w:t>
      </w:r>
      <w:r w:rsidRPr="009A54FF">
        <w:t>ls "My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 xml:space="preserve">    Directory: C:\Documents and Settings\Your Name\My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Mode                LastWriteTime     Length Name</w:t>
      </w:r>
    </w:p>
    <w:p w:rsidR="00F54D1D" w:rsidRDefault="00F54D1D" w:rsidP="00B36E06">
      <w:pPr>
        <w:pStyle w:val="ExampleCode"/>
      </w:pPr>
      <w:r>
        <w:t>----                -------------     ------ ----</w:t>
      </w:r>
    </w:p>
    <w:p w:rsidR="00F54D1D" w:rsidRDefault="00F54D1D" w:rsidP="00B36E06">
      <w:pPr>
        <w:pStyle w:val="ExampleCode"/>
      </w:pPr>
      <w:r>
        <w:t xml:space="preserve">d----        23/04/2011     </w:t>
      </w:r>
      <w:smartTag w:uri="urn:schemas-microsoft-com:office:smarttags" w:element="time">
        <w:smartTagPr>
          <w:attr w:name="Minute" w:val="49"/>
          <w:attr w:name="Hour" w:val="10"/>
        </w:smartTagPr>
        <w:r>
          <w:t>10:49</w:t>
        </w:r>
      </w:smartTag>
      <w:r>
        <w:t xml:space="preserve">            Downloads</w:t>
      </w:r>
    </w:p>
    <w:p w:rsidR="00F54D1D" w:rsidRDefault="00F54D1D" w:rsidP="00B36E06">
      <w:pPr>
        <w:pStyle w:val="ExampleCode"/>
      </w:pPr>
      <w:r>
        <w:t xml:space="preserve">d-r--        10/07/2009     </w:t>
      </w:r>
      <w:smartTag w:uri="urn:schemas-microsoft-com:office:smarttags" w:element="time">
        <w:smartTagPr>
          <w:attr w:name="Minute" w:val="41"/>
          <w:attr w:name="Hour" w:val="23"/>
        </w:smartTagPr>
        <w:r>
          <w:t>23:41</w:t>
        </w:r>
      </w:smartTag>
      <w:r>
        <w:t xml:space="preserve">            My Music</w:t>
      </w:r>
    </w:p>
    <w:p w:rsidR="00F54D1D" w:rsidRDefault="00F54D1D" w:rsidP="00B36E06">
      <w:pPr>
        <w:pStyle w:val="ExampleCode"/>
      </w:pPr>
      <w:r>
        <w:t xml:space="preserve">d-r--        08/04/2010     </w:t>
      </w:r>
      <w:smartTag w:uri="urn:schemas-microsoft-com:office:smarttags" w:element="time">
        <w:smartTagPr>
          <w:attr w:name="Minute" w:val="35"/>
          <w:attr w:name="Hour" w:val="16"/>
        </w:smartTagPr>
        <w:r>
          <w:t>16:35</w:t>
        </w:r>
      </w:smartTag>
      <w:r>
        <w:t xml:space="preserve">            My Pictures</w:t>
      </w:r>
    </w:p>
    <w:p w:rsidR="00F54D1D" w:rsidRDefault="00F54D1D" w:rsidP="00B36E06">
      <w:pPr>
        <w:pStyle w:val="ExampleCode"/>
      </w:pPr>
      <w:r>
        <w:t xml:space="preserve">d----        14/03/2011     </w:t>
      </w:r>
      <w:smartTag w:uri="urn:schemas-microsoft-com:office:smarttags" w:element="time">
        <w:smartTagPr>
          <w:attr w:name="Minute" w:val="47"/>
          <w:attr w:name="Hour" w:val="8"/>
        </w:smartTagPr>
        <w:r>
          <w:t>08:47</w:t>
        </w:r>
      </w:smartTag>
      <w:r>
        <w:t xml:space="preserve">            My Received Files</w:t>
      </w:r>
    </w:p>
    <w:p w:rsidR="00F54D1D" w:rsidRDefault="00F54D1D" w:rsidP="00B36E06">
      <w:pPr>
        <w:pStyle w:val="ExampleCode"/>
      </w:pPr>
      <w:r>
        <w:t xml:space="preserve">d-r--        26/06/2010     </w:t>
      </w:r>
      <w:smartTag w:uri="urn:schemas-microsoft-com:office:smarttags" w:element="time">
        <w:smartTagPr>
          <w:attr w:name="Minute" w:val="44"/>
          <w:attr w:name="Hour" w:val="19"/>
        </w:smartTagPr>
        <w:r>
          <w:t>19:44</w:t>
        </w:r>
      </w:smartTag>
      <w:r>
        <w:t xml:space="preserve">            My Videos</w:t>
      </w:r>
    </w:p>
    <w:p w:rsidR="00F54D1D" w:rsidRDefault="00F54D1D" w:rsidP="00B36E06">
      <w:pPr>
        <w:pStyle w:val="ExampleCode"/>
      </w:pPr>
      <w:r>
        <w:lastRenderedPageBreak/>
        <w:t xml:space="preserve">d----        23/04/2011     </w:t>
      </w:r>
      <w:smartTag w:uri="urn:schemas-microsoft-com:office:smarttags" w:element="time">
        <w:smartTagPr>
          <w:attr w:name="Minute" w:val="5"/>
          <w:attr w:name="Hour" w:val="11"/>
        </w:smartTagPr>
        <w:r>
          <w:t>11:05</w:t>
        </w:r>
      </w:smartTag>
      <w:r>
        <w:t xml:space="preserve">            WindowsPowerShell</w:t>
      </w:r>
    </w:p>
    <w:p w:rsidR="00F54D1D" w:rsidRDefault="00F54D1D" w:rsidP="00B36E06">
      <w:pPr>
        <w:pStyle w:val="ExampleCode"/>
      </w:pPr>
      <w:r w:rsidRPr="00C26C1C">
        <w:t xml:space="preserve">-a---        23/04/2011     </w:t>
      </w:r>
      <w:smartTag w:uri="urn:schemas-microsoft-com:office:smarttags" w:element="time">
        <w:smartTagPr>
          <w:attr w:name="Minute" w:val="43"/>
          <w:attr w:name="Hour" w:val="17"/>
        </w:smartTagPr>
        <w:r w:rsidRPr="00C26C1C">
          <w:t>17:43</w:t>
        </w:r>
      </w:smartTag>
      <w:r w:rsidRPr="00C26C1C">
        <w:t xml:space="preserve">     637740 glext.h</w:t>
      </w:r>
    </w:p>
    <w:p w:rsidR="00B36E06" w:rsidRDefault="00B36E06" w:rsidP="00B36E06">
      <w:pPr>
        <w:pStyle w:val="ExampleCode"/>
      </w:pPr>
    </w:p>
    <w:p w:rsidR="00F54D1D" w:rsidRDefault="00F54D1D" w:rsidP="00F54D1D">
      <w:r>
        <w:t>You can then create and edit the profile file directly with Notepad:</w:t>
      </w:r>
    </w:p>
    <w:p w:rsidR="00F54D1D" w:rsidRDefault="00F54D1D" w:rsidP="0007505B">
      <w:pPr>
        <w:pStyle w:val="ExampleCode"/>
      </w:pPr>
    </w:p>
    <w:p w:rsidR="00F54D1D" w:rsidRDefault="00F54D1D" w:rsidP="0007505B">
      <w:pPr>
        <w:pStyle w:val="ExampleCode"/>
      </w:pPr>
      <w:r w:rsidRPr="009A54FF">
        <w:rPr>
          <w:b/>
        </w:rPr>
        <w:t>PS C:\Documents and Settings\Your Name&gt;</w:t>
      </w:r>
      <w:r>
        <w:t xml:space="preserve"> </w:t>
      </w:r>
      <w:r w:rsidRPr="009A54FF">
        <w:t>notepad $profile</w:t>
      </w:r>
    </w:p>
    <w:p w:rsidR="00F54D1D" w:rsidRDefault="00F54D1D" w:rsidP="0007505B">
      <w:pPr>
        <w:pStyle w:val="ExampleCode"/>
      </w:pPr>
    </w:p>
    <w:p w:rsidR="00F54D1D" w:rsidRDefault="00F54D1D" w:rsidP="00F54D1D">
      <w:r>
        <w:t>In the empty file, paste the following into it and adjust any paths/versions as may be necessary.</w:t>
      </w:r>
    </w:p>
    <w:p w:rsidR="00F54D1D" w:rsidRDefault="00F54D1D" w:rsidP="0007505B">
      <w:pPr>
        <w:pStyle w:val="ExampleCode"/>
      </w:pPr>
    </w:p>
    <w:p w:rsidR="00B130FE" w:rsidRDefault="00B130FE" w:rsidP="00B130FE">
      <w:pPr>
        <w:pStyle w:val="ExampleCode"/>
      </w:pPr>
      <w:r>
        <w:t># Setup Visual Studio and Windows SDK environment variables</w:t>
      </w:r>
    </w:p>
    <w:p w:rsidR="00B130FE" w:rsidRDefault="00B130FE" w:rsidP="00B130FE">
      <w:pPr>
        <w:pStyle w:val="ExampleCode"/>
      </w:pPr>
      <w:r>
        <w:t>if ( test-path -path $env:VS100COMNTOOLS )</w:t>
      </w:r>
    </w:p>
    <w:p w:rsidR="00B130FE" w:rsidRDefault="00B130FE" w:rsidP="00B130FE">
      <w:pPr>
        <w:pStyle w:val="ExampleCode"/>
      </w:pPr>
      <w:r>
        <w:t>{</w:t>
      </w:r>
    </w:p>
    <w:p w:rsidR="00B130FE" w:rsidRDefault="00B130FE" w:rsidP="00B130FE">
      <w:pPr>
        <w:pStyle w:val="ExampleCode"/>
      </w:pPr>
      <w:r>
        <w:t xml:space="preserve"> echo "Setting Visual Studio enviro</w:t>
      </w:r>
      <w:r w:rsidR="00021DBC">
        <w:t>n</w:t>
      </w:r>
      <w:r>
        <w:t>ment"</w:t>
      </w:r>
    </w:p>
    <w:p w:rsidR="00B130FE" w:rsidRDefault="00B130FE" w:rsidP="00B130FE">
      <w:pPr>
        <w:pStyle w:val="ExampleCode"/>
      </w:pPr>
      <w:r>
        <w:t xml:space="preserve"> $VCSTUDIO="C:\Program Files\Microsoft Visual Studio 10.0"</w:t>
      </w:r>
    </w:p>
    <w:p w:rsidR="00B130FE" w:rsidRDefault="00B130FE" w:rsidP="00B130FE">
      <w:pPr>
        <w:pStyle w:val="ExampleCode"/>
      </w:pPr>
      <w:r>
        <w:t xml:space="preserve"> $WINSDK="C:\Program Files\Microsoft SDKs\Windows\v7.1"</w:t>
      </w:r>
    </w:p>
    <w:p w:rsidR="00B130FE" w:rsidRDefault="00B130FE" w:rsidP="00B130FE">
      <w:pPr>
        <w:pStyle w:val="ExampleCode"/>
      </w:pPr>
      <w:r>
        <w:t xml:space="preserve"> </w:t>
      </w:r>
    </w:p>
    <w:p w:rsidR="00B130FE" w:rsidRDefault="00B130FE" w:rsidP="00B130FE">
      <w:pPr>
        <w:pStyle w:val="ExampleCode"/>
      </w:pPr>
      <w:r>
        <w:t xml:space="preserve"> # System variables</w:t>
      </w:r>
    </w:p>
    <w:p w:rsidR="00B130FE" w:rsidRDefault="00B130FE" w:rsidP="00B130FE">
      <w:pPr>
        <w:pStyle w:val="ExampleCode"/>
      </w:pPr>
      <w:r>
        <w:t xml:space="preserve"> $env:VSINSTALLDIR = "$VCSTUDIO"</w:t>
      </w:r>
    </w:p>
    <w:p w:rsidR="00B130FE" w:rsidRDefault="00B130FE" w:rsidP="00B130FE">
      <w:pPr>
        <w:pStyle w:val="ExampleCode"/>
      </w:pPr>
      <w:r>
        <w:t xml:space="preserve"> $env:VCINSTALLDIR = "$VCSTUDIO\VC"</w:t>
      </w:r>
    </w:p>
    <w:p w:rsidR="00B130FE" w:rsidRDefault="00B130FE" w:rsidP="00B130FE">
      <w:pPr>
        <w:pStyle w:val="ExampleCode"/>
      </w:pPr>
      <w:r>
        <w:t xml:space="preserve"> $env:FrameworkDir = "C:\Windows\Microsoft.</w:t>
      </w:r>
      <w:smartTag w:uri="urn:schemas-microsoft-com:office:smarttags" w:element="stockticker">
        <w:r>
          <w:t>NET</w:t>
        </w:r>
      </w:smartTag>
      <w:r>
        <w:t>\Framework"</w:t>
      </w:r>
    </w:p>
    <w:p w:rsidR="00B130FE" w:rsidRDefault="00B130FE" w:rsidP="00B130FE">
      <w:pPr>
        <w:pStyle w:val="ExampleCode"/>
      </w:pPr>
      <w:r>
        <w:t xml:space="preserve"> $env:FrameworkVersion = "v2.0.50727"</w:t>
      </w:r>
    </w:p>
    <w:p w:rsidR="00B130FE" w:rsidRDefault="00B130FE" w:rsidP="00B130FE">
      <w:pPr>
        <w:pStyle w:val="ExampleCode"/>
      </w:pPr>
      <w:r>
        <w:t xml:space="preserve"> $env:FrameworkSDKDir = "$VCSTUDIO\SDK\v3.5"</w:t>
      </w:r>
    </w:p>
    <w:p w:rsidR="00B130FE" w:rsidRDefault="00B130FE" w:rsidP="00B130FE">
      <w:pPr>
        <w:pStyle w:val="ExampleCode"/>
      </w:pPr>
      <w:r>
        <w:t xml:space="preserve"> $env:DevEnvDir = "$VCSTUDIO\Common7\IDE"</w:t>
      </w:r>
    </w:p>
    <w:p w:rsidR="00B130FE" w:rsidRDefault="00B130FE" w:rsidP="00B130FE">
      <w:pPr>
        <w:pStyle w:val="ExampleCode"/>
      </w:pPr>
    </w:p>
    <w:p w:rsidR="00B130FE" w:rsidRDefault="00B130FE" w:rsidP="00B130FE">
      <w:pPr>
        <w:pStyle w:val="ExampleCode"/>
      </w:pPr>
      <w:r>
        <w:t xml:space="preserve"> # Executable path</w:t>
      </w:r>
    </w:p>
    <w:p w:rsidR="00B130FE" w:rsidRDefault="00B130FE" w:rsidP="00B130FE">
      <w:pPr>
        <w:pStyle w:val="ExampleCode"/>
      </w:pPr>
      <w:r>
        <w:t xml:space="preserve"> $env:</w:t>
      </w:r>
      <w:smartTag w:uri="urn:schemas-microsoft-com:office:smarttags" w:element="stockticker">
        <w:r>
          <w:t>PATH</w:t>
        </w:r>
      </w:smartTag>
      <w:r>
        <w:t xml:space="preserve"> += ";$VCSTUDIO\Common7\IDE"</w:t>
      </w:r>
    </w:p>
    <w:p w:rsidR="00B130FE" w:rsidRDefault="00B130FE" w:rsidP="00B130FE">
      <w:pPr>
        <w:pStyle w:val="ExampleCode"/>
      </w:pPr>
      <w:r>
        <w:t xml:space="preserve"> $env:</w:t>
      </w:r>
      <w:smartTag w:uri="urn:schemas-microsoft-com:office:smarttags" w:element="stockticker">
        <w:r>
          <w:t>PATH</w:t>
        </w:r>
      </w:smartTag>
      <w:r>
        <w:t xml:space="preserve"> += ";$VCSTUDIO\VC\BIN"</w:t>
      </w:r>
    </w:p>
    <w:p w:rsidR="00B130FE" w:rsidRDefault="00B130FE" w:rsidP="00B130FE">
      <w:pPr>
        <w:pStyle w:val="ExampleCode"/>
      </w:pPr>
      <w:r>
        <w:t xml:space="preserve"> $env:</w:t>
      </w:r>
      <w:smartTag w:uri="urn:schemas-microsoft-com:office:smarttags" w:element="stockticker">
        <w:r>
          <w:t>PATH</w:t>
        </w:r>
      </w:smartTag>
      <w:r>
        <w:t xml:space="preserve"> += ";$VCSTUDIO\Common7\Tools"</w:t>
      </w:r>
    </w:p>
    <w:p w:rsidR="00B130FE" w:rsidRDefault="00B130FE" w:rsidP="00B130FE">
      <w:pPr>
        <w:pStyle w:val="ExampleCode"/>
      </w:pPr>
      <w:r>
        <w:t xml:space="preserve"> $env:</w:t>
      </w:r>
      <w:smartTag w:uri="urn:schemas-microsoft-com:office:smarttags" w:element="stockticker">
        <w:r>
          <w:t>PATH</w:t>
        </w:r>
      </w:smartTag>
      <w:r>
        <w:t xml:space="preserve"> += ";$VCSTUDIO\Common7\Tools\bin"</w:t>
      </w:r>
    </w:p>
    <w:p w:rsidR="00B130FE" w:rsidRDefault="00B130FE" w:rsidP="00B130FE">
      <w:pPr>
        <w:pStyle w:val="ExampleCode"/>
      </w:pPr>
      <w:r>
        <w:t xml:space="preserve"> $env:</w:t>
      </w:r>
      <w:smartTag w:uri="urn:schemas-microsoft-com:office:smarttags" w:element="stockticker">
        <w:r>
          <w:t>PATH</w:t>
        </w:r>
      </w:smartTag>
      <w:r>
        <w:t xml:space="preserve"> += ";$VCSTUDIO\VC\PlatformSDK\bin"</w:t>
      </w:r>
    </w:p>
    <w:p w:rsidR="00B130FE" w:rsidRDefault="00B130FE" w:rsidP="00B130FE">
      <w:pPr>
        <w:pStyle w:val="ExampleCode"/>
      </w:pPr>
      <w:r>
        <w:t xml:space="preserve"> $env:</w:t>
      </w:r>
      <w:smartTag w:uri="urn:schemas-microsoft-com:office:smarttags" w:element="stockticker">
        <w:r>
          <w:t>PATH</w:t>
        </w:r>
      </w:smartTag>
      <w:r>
        <w:t xml:space="preserve"> += ";$VCSTUDIO\SDK\v2.0\bin"</w:t>
      </w:r>
    </w:p>
    <w:p w:rsidR="00B130FE" w:rsidRDefault="00B130FE" w:rsidP="00B130FE">
      <w:pPr>
        <w:pStyle w:val="ExampleCode"/>
      </w:pPr>
      <w:r>
        <w:t xml:space="preserve"> $env:</w:t>
      </w:r>
      <w:smartTag w:uri="urn:schemas-microsoft-com:office:smarttags" w:element="stockticker">
        <w:r>
          <w:t>PATH</w:t>
        </w:r>
      </w:smartTag>
      <w:r>
        <w:t xml:space="preserve"> += ";$VCSTUDIO\VC\VCPackages"</w:t>
      </w:r>
    </w:p>
    <w:p w:rsidR="00B130FE" w:rsidRDefault="00B130FE" w:rsidP="00B130FE">
      <w:pPr>
        <w:pStyle w:val="ExampleCode"/>
      </w:pPr>
      <w:r>
        <w:t xml:space="preserve"> $env:</w:t>
      </w:r>
      <w:smartTag w:uri="urn:schemas-microsoft-com:office:smarttags" w:element="stockticker">
        <w:r>
          <w:t>PATH</w:t>
        </w:r>
      </w:smartTag>
      <w:r>
        <w:t xml:space="preserve"> += ";$WINSDK\Bin"</w:t>
      </w:r>
    </w:p>
    <w:p w:rsidR="00B130FE" w:rsidRDefault="00B130FE" w:rsidP="00B130FE">
      <w:pPr>
        <w:pStyle w:val="ExampleCode"/>
      </w:pPr>
    </w:p>
    <w:p w:rsidR="00B130FE" w:rsidRDefault="00B130FE" w:rsidP="00B130FE">
      <w:pPr>
        <w:pStyle w:val="ExampleCode"/>
      </w:pPr>
      <w:r>
        <w:t xml:space="preserve"> # Include directories</w:t>
      </w:r>
    </w:p>
    <w:p w:rsidR="00B130FE" w:rsidRDefault="00B130FE" w:rsidP="00B130FE">
      <w:pPr>
        <w:pStyle w:val="ExampleCode"/>
      </w:pPr>
      <w:r>
        <w:t xml:space="preserve"> $env:INCLUDE += ";$VCSTUDIO\VC\ATLMFC\INCLUDE"</w:t>
      </w:r>
    </w:p>
    <w:p w:rsidR="00B130FE" w:rsidRDefault="00B130FE" w:rsidP="00B130FE">
      <w:pPr>
        <w:pStyle w:val="ExampleCode"/>
      </w:pPr>
      <w:r>
        <w:t xml:space="preserve"> $env:INCLUDE += ";$VCSTUDIO\VC\INCLUDE"</w:t>
      </w:r>
    </w:p>
    <w:p w:rsidR="00B130FE" w:rsidRDefault="00B130FE" w:rsidP="00B130FE">
      <w:pPr>
        <w:pStyle w:val="ExampleCode"/>
      </w:pPr>
      <w:r>
        <w:t xml:space="preserve"> $env:INCLUDE += ";$VCSTUDIO\VC\PlatformSDK\include"</w:t>
      </w:r>
    </w:p>
    <w:p w:rsidR="00B130FE" w:rsidRDefault="00B130FE" w:rsidP="00B130FE">
      <w:pPr>
        <w:pStyle w:val="ExampleCode"/>
      </w:pPr>
      <w:r>
        <w:t xml:space="preserve"> $env:INCLUDE += ";$VCSTUDIO\SDK\v2.0\include"</w:t>
      </w:r>
    </w:p>
    <w:p w:rsidR="00B130FE" w:rsidRDefault="00B130FE" w:rsidP="00B130FE">
      <w:pPr>
        <w:pStyle w:val="ExampleCode"/>
      </w:pPr>
      <w:r>
        <w:t xml:space="preserve"> $env:INCLUDE += ";$WINSDK\Include"</w:t>
      </w:r>
    </w:p>
    <w:p w:rsidR="00B130FE" w:rsidRDefault="00B130FE" w:rsidP="00B130FE">
      <w:pPr>
        <w:pStyle w:val="ExampleCode"/>
      </w:pPr>
    </w:p>
    <w:p w:rsidR="00B130FE" w:rsidRDefault="00B130FE" w:rsidP="00B130FE">
      <w:pPr>
        <w:pStyle w:val="ExampleCode"/>
      </w:pPr>
      <w:r>
        <w:t xml:space="preserve"> # Libraries</w:t>
      </w:r>
    </w:p>
    <w:p w:rsidR="00B130FE" w:rsidRDefault="00B130FE" w:rsidP="00B130FE">
      <w:pPr>
        <w:pStyle w:val="ExampleCode"/>
      </w:pPr>
      <w:r>
        <w:t xml:space="preserve"> $env:LIB += ";$VCSTUDIO\VC\ATLMFC\LIB"</w:t>
      </w:r>
    </w:p>
    <w:p w:rsidR="00B130FE" w:rsidRDefault="00B130FE" w:rsidP="00B130FE">
      <w:pPr>
        <w:pStyle w:val="ExampleCode"/>
      </w:pPr>
      <w:r>
        <w:t xml:space="preserve"> $env:LIB += ";$VCSTUDIO\VC\LIB"</w:t>
      </w:r>
    </w:p>
    <w:p w:rsidR="00B130FE" w:rsidRDefault="00B130FE" w:rsidP="00B130FE">
      <w:pPr>
        <w:pStyle w:val="ExampleCode"/>
      </w:pPr>
      <w:r>
        <w:t xml:space="preserve"> $env:LIB += ";$VCSTUDIO\VC\PlatformSDK\lib"</w:t>
      </w:r>
    </w:p>
    <w:p w:rsidR="00B130FE" w:rsidRDefault="00B130FE" w:rsidP="00B130FE">
      <w:pPr>
        <w:pStyle w:val="ExampleCode"/>
      </w:pPr>
      <w:r>
        <w:t xml:space="preserve"> $env:LIB += ";$VCSTUDIO\SDK\v2.0\lib"</w:t>
      </w:r>
    </w:p>
    <w:p w:rsidR="00B130FE" w:rsidRDefault="00B130FE" w:rsidP="00B130FE">
      <w:pPr>
        <w:pStyle w:val="ExampleCode"/>
      </w:pPr>
      <w:r>
        <w:t xml:space="preserve"> $env:LIB += ";$WINSDK\Lib"</w:t>
      </w:r>
    </w:p>
    <w:p w:rsidR="00B130FE" w:rsidRDefault="00B130FE" w:rsidP="00B130FE">
      <w:pPr>
        <w:pStyle w:val="ExampleCode"/>
      </w:pPr>
      <w:r>
        <w:t xml:space="preserve"> $env:LIBPATH += ";$VCSTUDIO\VC\ATLMFC\LIB"</w:t>
      </w:r>
    </w:p>
    <w:p w:rsidR="00B130FE" w:rsidRDefault="00B130FE" w:rsidP="00B130FE">
      <w:pPr>
        <w:pStyle w:val="ExampleCode"/>
      </w:pPr>
      <w:r>
        <w:t>}</w:t>
      </w:r>
    </w:p>
    <w:p w:rsidR="00B130FE" w:rsidRDefault="00B130FE" w:rsidP="00B130FE">
      <w:pPr>
        <w:pStyle w:val="ExampleCode"/>
      </w:pPr>
      <w:r>
        <w:t>else</w:t>
      </w:r>
    </w:p>
    <w:p w:rsidR="00B130FE" w:rsidRDefault="00B130FE" w:rsidP="00B130FE">
      <w:pPr>
        <w:pStyle w:val="ExampleCode"/>
      </w:pPr>
      <w:r>
        <w:t>{</w:t>
      </w:r>
    </w:p>
    <w:p w:rsidR="00B130FE" w:rsidRDefault="00B130FE" w:rsidP="00B130FE">
      <w:pPr>
        <w:pStyle w:val="ExampleCode"/>
      </w:pPr>
      <w:r>
        <w:t xml:space="preserve"> echo "No Visual Studio installed, or incorrect version string used?"</w:t>
      </w:r>
    </w:p>
    <w:p w:rsidR="00B130FE" w:rsidRDefault="00B130FE" w:rsidP="00B130FE">
      <w:pPr>
        <w:pStyle w:val="ExampleCode"/>
      </w:pPr>
      <w:r>
        <w:t>}</w:t>
      </w:r>
    </w:p>
    <w:p w:rsidR="00B130FE" w:rsidRDefault="00B130FE" w:rsidP="00B130FE">
      <w:pPr>
        <w:pStyle w:val="ExampleCode"/>
      </w:pPr>
    </w:p>
    <w:p w:rsidR="00B130FE" w:rsidRDefault="00B130FE" w:rsidP="00B130FE">
      <w:pPr>
        <w:pStyle w:val="ExampleCode"/>
      </w:pPr>
      <w:r>
        <w:t># Setup Qt environment variables</w:t>
      </w:r>
    </w:p>
    <w:p w:rsidR="00B130FE" w:rsidRDefault="00B130FE" w:rsidP="00B130FE">
      <w:pPr>
        <w:pStyle w:val="ExampleCode"/>
      </w:pPr>
      <w:r>
        <w:t>$env:QTDIR="C:\Qt\2010.05"</w:t>
      </w:r>
    </w:p>
    <w:p w:rsidR="00B130FE" w:rsidRDefault="00B130FE" w:rsidP="00B130FE">
      <w:pPr>
        <w:pStyle w:val="ExampleCode"/>
      </w:pPr>
      <w:r>
        <w:t>if ( test-path -path $env:QTDIR )</w:t>
      </w:r>
    </w:p>
    <w:p w:rsidR="00B130FE" w:rsidRDefault="00B130FE" w:rsidP="00B130FE">
      <w:pPr>
        <w:pStyle w:val="ExampleCode"/>
      </w:pPr>
      <w:r>
        <w:t>{</w:t>
      </w:r>
    </w:p>
    <w:p w:rsidR="00B130FE" w:rsidRDefault="00B130FE" w:rsidP="00B130FE">
      <w:pPr>
        <w:pStyle w:val="ExampleCode"/>
      </w:pPr>
      <w:r>
        <w:t xml:space="preserve">  $env:</w:t>
      </w:r>
      <w:smartTag w:uri="urn:schemas-microsoft-com:office:smarttags" w:element="stockticker">
        <w:r>
          <w:t>PATH</w:t>
        </w:r>
      </w:smartTag>
      <w:r>
        <w:t xml:space="preserve"> += ";"+$env:QTDIR+"\qt\bin"</w:t>
      </w:r>
    </w:p>
    <w:p w:rsidR="00B130FE" w:rsidRDefault="00B130FE" w:rsidP="00B130FE">
      <w:pPr>
        <w:pStyle w:val="ExampleCode"/>
      </w:pPr>
      <w:r>
        <w:t xml:space="preserve">  $env:INCLUDE += ";"+$env:QTDIR+"\qt\include"</w:t>
      </w:r>
    </w:p>
    <w:p w:rsidR="00B130FE" w:rsidRDefault="00B130FE" w:rsidP="00B130FE">
      <w:pPr>
        <w:pStyle w:val="ExampleCode"/>
      </w:pPr>
      <w:r>
        <w:t xml:space="preserve">  $env:LIB += ";"+$env:QTDIR+"\qt\lib"</w:t>
      </w:r>
    </w:p>
    <w:p w:rsidR="00B130FE" w:rsidRDefault="00B130FE" w:rsidP="00B130FE">
      <w:pPr>
        <w:pStyle w:val="ExampleCode"/>
      </w:pPr>
      <w:r>
        <w:t>}</w:t>
      </w:r>
    </w:p>
    <w:p w:rsidR="00B130FE" w:rsidRDefault="00B130FE" w:rsidP="00B130FE">
      <w:pPr>
        <w:pStyle w:val="ExampleCode"/>
      </w:pPr>
    </w:p>
    <w:p w:rsidR="00B130FE" w:rsidRDefault="00B130FE" w:rsidP="00B130FE">
      <w:pPr>
        <w:pStyle w:val="ExampleCode"/>
      </w:pPr>
      <w:r>
        <w:lastRenderedPageBreak/>
        <w:t># Setup GnuWin32 environment variables</w:t>
      </w:r>
    </w:p>
    <w:p w:rsidR="00B130FE" w:rsidRDefault="00B130FE" w:rsidP="00B130FE">
      <w:pPr>
        <w:pStyle w:val="ExampleCode"/>
      </w:pPr>
      <w:r>
        <w:t>$env:INCLUDE += ";C:\Program Files\GnuWin32\include"</w:t>
      </w:r>
    </w:p>
    <w:p w:rsidR="00B130FE" w:rsidRDefault="00B130FE" w:rsidP="00B130FE">
      <w:pPr>
        <w:pStyle w:val="ExampleCode"/>
      </w:pPr>
      <w:r>
        <w:t>$env:LIB += ";C:\Program Files\GnuWin32\lib"</w:t>
      </w:r>
    </w:p>
    <w:p w:rsidR="00B130FE" w:rsidRDefault="00B130FE" w:rsidP="00B130FE">
      <w:pPr>
        <w:pStyle w:val="ExampleCode"/>
      </w:pPr>
      <w:r>
        <w:t>$env:</w:t>
      </w:r>
      <w:smartTag w:uri="urn:schemas-microsoft-com:office:smarttags" w:element="stockticker">
        <w:r>
          <w:t>PATH</w:t>
        </w:r>
      </w:smartTag>
      <w:r>
        <w:t xml:space="preserve"> += ";C:\Program Files\GnuWin32\bin"</w:t>
      </w:r>
    </w:p>
    <w:p w:rsidR="00B130FE" w:rsidRDefault="00B130FE" w:rsidP="00B130FE">
      <w:pPr>
        <w:pStyle w:val="ExampleCode"/>
      </w:pPr>
    </w:p>
    <w:p w:rsidR="00B130FE" w:rsidRDefault="00B130FE" w:rsidP="00B130FE">
      <w:pPr>
        <w:pStyle w:val="ExampleCode"/>
      </w:pPr>
      <w:r>
        <w:t># Setup custom library and header environment variables</w:t>
      </w:r>
    </w:p>
    <w:p w:rsidR="00B130FE" w:rsidRDefault="00B130FE" w:rsidP="00B130FE">
      <w:pPr>
        <w:pStyle w:val="ExampleCode"/>
      </w:pPr>
      <w:r>
        <w:t>$env:INCLUDE += ";$HOME\My Documents"</w:t>
      </w:r>
    </w:p>
    <w:p w:rsidR="00B130FE" w:rsidRDefault="00B130FE" w:rsidP="00B130FE">
      <w:pPr>
        <w:pStyle w:val="ExampleCode"/>
      </w:pPr>
    </w:p>
    <w:p w:rsidR="00F54D1D" w:rsidRDefault="00F54D1D" w:rsidP="00F54D1D">
      <w:r>
        <w:t>By default, the running of scripts in PowerShell is (likely to be) disabled, meaning that the profile will not be loaded when PowerShell next starts up.  To enable the execution of scripts, run the following command:</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set-executionpolicy remotesigned</w:t>
      </w:r>
    </w:p>
    <w:p w:rsidR="00F54D1D" w:rsidRDefault="00F54D1D" w:rsidP="001B6045">
      <w:pPr>
        <w:pStyle w:val="ExampleCode"/>
      </w:pPr>
    </w:p>
    <w:p w:rsidR="00F54D1D" w:rsidRDefault="00F54D1D" w:rsidP="00F54D1D">
      <w:r>
        <w:t>You need to answer Yes to the question which then pops up. Afterwards, close this shell by typing:</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exit</w:t>
      </w:r>
    </w:p>
    <w:p w:rsidR="00F54D1D" w:rsidRDefault="00F54D1D" w:rsidP="001B6045">
      <w:pPr>
        <w:pStyle w:val="ExampleCode"/>
      </w:pPr>
    </w:p>
    <w:p w:rsidR="00F54D1D" w:rsidRDefault="00F54D1D" w:rsidP="00F54D1D">
      <w:r>
        <w:t>…and then restart PowerShell. Your new profile should now be loaded, and you should see the ‘Setting local environment’ message which we added to it. All being well, there should be no error messages here – if there are, then its likely that there’s a mistake in one of the paths set in the profile.</w:t>
      </w:r>
    </w:p>
    <w:p w:rsidR="00F54D1D" w:rsidRDefault="00F54D1D" w:rsidP="001B6045">
      <w:pPr>
        <w:pStyle w:val="Heading3"/>
      </w:pPr>
      <w:r>
        <w:t>Build Qt4</w:t>
      </w:r>
    </w:p>
    <w:p w:rsidR="00F54D1D" w:rsidRDefault="00F54D1D" w:rsidP="00F54D1D">
      <w:r>
        <w:t>First stage is to configure Qt ready for building by running the following commands:</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cd C:\Qt\2010.05\qt</w:t>
      </w:r>
    </w:p>
    <w:p w:rsidR="001B6045" w:rsidRPr="009A54FF" w:rsidRDefault="00F54D1D" w:rsidP="001B6045">
      <w:pPr>
        <w:pStyle w:val="ExampleCode"/>
      </w:pPr>
      <w:r w:rsidRPr="009A54FF">
        <w:rPr>
          <w:b/>
        </w:rPr>
        <w:t>PS C:\qt\2010.05\qt&gt;</w:t>
      </w:r>
      <w:r>
        <w:t xml:space="preserve"> </w:t>
      </w:r>
      <w:r w:rsidRPr="009A54FF">
        <w:t>./configure -release -open</w:t>
      </w:r>
      <w:r w:rsidR="001B6045" w:rsidRPr="009A54FF">
        <w:t>source -platform win32-msvc2010</w:t>
      </w:r>
    </w:p>
    <w:p w:rsidR="001B6045" w:rsidRPr="009A54FF" w:rsidRDefault="001B6045" w:rsidP="009A54FF">
      <w:pPr>
        <w:pStyle w:val="ExampleCode"/>
      </w:pPr>
      <w:r>
        <w:t xml:space="preserve">   </w:t>
      </w:r>
      <w:r w:rsidR="00F54D1D" w:rsidRPr="009A54FF">
        <w:t>-qt-libjpeg -qt-libmng -qt-libtiff -qt-lib</w:t>
      </w:r>
      <w:r w:rsidRPr="009A54FF">
        <w:t>png -qt-zlib -qt-gif -no-webkit</w:t>
      </w:r>
    </w:p>
    <w:p w:rsidR="00F54D1D" w:rsidRPr="009A54FF" w:rsidRDefault="001B6045" w:rsidP="009A54FF">
      <w:pPr>
        <w:pStyle w:val="ExampleCode"/>
      </w:pPr>
      <w:r w:rsidRPr="009A54FF">
        <w:t xml:space="preserve">   </w:t>
      </w:r>
      <w:r w:rsidR="00F54D1D" w:rsidRPr="009A54FF">
        <w:t>-no-script</w:t>
      </w:r>
    </w:p>
    <w:p w:rsidR="00F54D1D" w:rsidRDefault="00F54D1D" w:rsidP="001B6045">
      <w:pPr>
        <w:pStyle w:val="ExampleCode"/>
      </w:pPr>
    </w:p>
    <w:p w:rsidR="00F54D1D" w:rsidRDefault="00F54D1D" w:rsidP="00F54D1D">
      <w:r>
        <w:t>This will take a few minutes. Once complete, build Qt with:</w:t>
      </w:r>
    </w:p>
    <w:p w:rsidR="00F54D1D" w:rsidRDefault="00F54D1D" w:rsidP="001B6045">
      <w:pPr>
        <w:pStyle w:val="ExampleCode"/>
      </w:pPr>
    </w:p>
    <w:p w:rsidR="00F54D1D" w:rsidRDefault="00F54D1D" w:rsidP="001B6045">
      <w:pPr>
        <w:pStyle w:val="ExampleCode"/>
      </w:pPr>
      <w:r w:rsidRPr="009A54FF">
        <w:rPr>
          <w:b/>
        </w:rPr>
        <w:t>PS C:\qt\2010.05\qt&gt;</w:t>
      </w:r>
      <w:r>
        <w:t xml:space="preserve"> </w:t>
      </w:r>
      <w:r w:rsidRPr="009A54FF">
        <w:t>nmake</w:t>
      </w:r>
    </w:p>
    <w:p w:rsidR="00F54D1D" w:rsidRDefault="00F54D1D" w:rsidP="001B6045">
      <w:pPr>
        <w:pStyle w:val="ExampleCode"/>
      </w:pPr>
    </w:p>
    <w:p w:rsidR="00F54D1D" w:rsidRDefault="00F54D1D" w:rsidP="00F54D1D">
      <w:r>
        <w:t>This will take a few more minutes (approximately one hour, depending on your system’s speed).</w:t>
      </w:r>
    </w:p>
    <w:p w:rsidR="00F54D1D" w:rsidRDefault="00F54D1D" w:rsidP="001B6045">
      <w:pPr>
        <w:pStyle w:val="Heading3"/>
      </w:pPr>
      <w:r>
        <w:t xml:space="preserve">Download </w:t>
      </w:r>
      <w:r w:rsidR="001B6045">
        <w:t>and Build Aten</w:t>
      </w:r>
    </w:p>
    <w:p w:rsidR="00F54D1D" w:rsidRDefault="00F54D1D" w:rsidP="00F54D1D">
      <w:r>
        <w:t xml:space="preserve">Go to </w:t>
      </w:r>
      <w:hyperlink r:id="rId29" w:history="1">
        <w:r w:rsidRPr="009E2A2D">
          <w:rPr>
            <w:rStyle w:val="Hyperlink"/>
          </w:rPr>
          <w:t>www.projectaten.net/download</w:t>
        </w:r>
      </w:hyperlink>
      <w:r>
        <w:t xml:space="preserve"> and get a zipped copy of the source. For this example the latest beta version is 1.7.1626, so the zipfile is called ‘aten-1.7.1626.zip’.  Unpack the source somewhere – here it has been placed in the users’s home directory – and run cmake to generate the necessary makefiles:</w:t>
      </w:r>
    </w:p>
    <w:p w:rsidR="00F54D1D" w:rsidRDefault="00F54D1D" w:rsidP="001B6045">
      <w:pPr>
        <w:pStyle w:val="ExampleCode"/>
      </w:pPr>
    </w:p>
    <w:p w:rsidR="001B6045" w:rsidRDefault="001B6045" w:rsidP="001B6045">
      <w:pPr>
        <w:pStyle w:val="ExampleCode"/>
      </w:pPr>
      <w:r w:rsidRPr="009A54FF">
        <w:rPr>
          <w:b/>
        </w:rPr>
        <w:t>PS C:\Documents and Settings\Your Name&gt;</w:t>
      </w:r>
      <w:r>
        <w:t xml:space="preserve"> </w:t>
      </w:r>
      <w:r w:rsidRPr="009A54FF">
        <w:t>cd aten-1.7.1626</w:t>
      </w:r>
    </w:p>
    <w:p w:rsidR="00F54D1D" w:rsidRPr="009A54FF" w:rsidRDefault="00F54D1D" w:rsidP="001B6045">
      <w:pPr>
        <w:pStyle w:val="ExampleCode"/>
      </w:pPr>
      <w:r w:rsidRPr="009A54FF">
        <w:rPr>
          <w:b/>
        </w:rPr>
        <w:t>PS C:\Documents and Settings\Your Name\aten-1.7.1626&gt;</w:t>
      </w:r>
      <w:r>
        <w:t xml:space="preserve"> </w:t>
      </w:r>
      <w:r w:rsidRPr="009A54FF">
        <w:t>cmake -G “NMake Makefiles”</w:t>
      </w:r>
    </w:p>
    <w:p w:rsidR="00F54D1D" w:rsidRDefault="00F54D1D" w:rsidP="001B6045">
      <w:pPr>
        <w:pStyle w:val="ExampleCode"/>
      </w:pPr>
    </w:p>
    <w:p w:rsidR="00F54D1D" w:rsidRDefault="00F54D1D" w:rsidP="00F54D1D">
      <w:r>
        <w:t>Then, build Aten by running nmake:</w:t>
      </w:r>
    </w:p>
    <w:p w:rsidR="00F54D1D" w:rsidRDefault="00F54D1D" w:rsidP="001B6045">
      <w:pPr>
        <w:pStyle w:val="ExampleCode"/>
      </w:pPr>
    </w:p>
    <w:p w:rsidR="00F54D1D" w:rsidRDefault="00F54D1D" w:rsidP="001B6045">
      <w:pPr>
        <w:pStyle w:val="ExampleCode"/>
      </w:pPr>
      <w:r w:rsidRPr="009A54FF">
        <w:rPr>
          <w:b/>
        </w:rPr>
        <w:t>PS C:\Documents and Settings\Your Name\aten-1.7.1626&gt;</w:t>
      </w:r>
      <w:r>
        <w:t xml:space="preserve"> </w:t>
      </w:r>
      <w:r w:rsidRPr="009A54FF">
        <w:t>nmake</w:t>
      </w:r>
    </w:p>
    <w:p w:rsidR="00F54D1D" w:rsidRDefault="00F54D1D" w:rsidP="001B6045">
      <w:pPr>
        <w:pStyle w:val="ExampleCode"/>
      </w:pPr>
    </w:p>
    <w:p w:rsidR="00F54D1D" w:rsidRDefault="00F54D1D" w:rsidP="00F54D1D">
      <w:r>
        <w:t>Time to wait again</w:t>
      </w:r>
      <w:r w:rsidR="001B6045">
        <w:t>, but hopefully after a little while you will see something resembling the following (</w:t>
      </w:r>
      <w:r w:rsidR="009A54FF">
        <w:t xml:space="preserve">the important part is the </w:t>
      </w:r>
      <w:r w:rsidR="009A54FF" w:rsidRPr="006D757D">
        <w:rPr>
          <w:rStyle w:val="Code"/>
        </w:rPr>
        <w:t>[100%] Built target Aten</w:t>
      </w:r>
      <w:r w:rsidR="001B6045">
        <w:t>):</w:t>
      </w:r>
    </w:p>
    <w:p w:rsidR="001B6045" w:rsidRDefault="001B6045" w:rsidP="001B6045">
      <w:pPr>
        <w:pStyle w:val="ExampleCode"/>
      </w:pPr>
    </w:p>
    <w:p w:rsidR="001B6045" w:rsidRDefault="001B6045" w:rsidP="001B6045">
      <w:pPr>
        <w:pStyle w:val="ExampleCode"/>
      </w:pPr>
      <w:r>
        <w:t xml:space="preserve">        C:\Program Files\Microsoft Visual Studio 10.0\VC\INCLUDE\stdlib.h(433) : see declaration of 'getenv'</w:t>
      </w:r>
    </w:p>
    <w:p w:rsidR="001B6045" w:rsidRDefault="001B6045" w:rsidP="001B6045">
      <w:pPr>
        <w:pStyle w:val="ExampleCode"/>
      </w:pPr>
      <w:r>
        <w:t>C:\Documents and Settings\</w:t>
      </w:r>
      <w:r w:rsidR="00EF7AEB">
        <w:t>Your Name</w:t>
      </w:r>
      <w:r>
        <w:t>\My Documents\aten-1.7.1626\src\main.cpp(52) : warning C4996: 'getenv': This function or variable may be unsafe. Consider using _dupenv_s instead. To disable deprecation, use _</w:t>
      </w:r>
      <w:smartTag w:uri="urn:schemas-microsoft-com:office:smarttags" w:element="stockticker">
        <w:r>
          <w:t>CRT</w:t>
        </w:r>
      </w:smartTag>
      <w:r>
        <w:t>_SECURE_NO_WARNINGS. See online help for details.</w:t>
      </w:r>
    </w:p>
    <w:p w:rsidR="001B6045" w:rsidRDefault="001B6045" w:rsidP="001B6045">
      <w:pPr>
        <w:pStyle w:val="ExampleCode"/>
      </w:pPr>
      <w:r>
        <w:t xml:space="preserve">        C:\Program Files\Microsoft Visual Studio 10.0\VC\INCLUDE\stdlib.h(433) : see declaration of 'getenv'</w:t>
      </w:r>
    </w:p>
    <w:p w:rsidR="001B6045" w:rsidRPr="009A54FF" w:rsidRDefault="001B6045" w:rsidP="009A54FF">
      <w:pPr>
        <w:pStyle w:val="ExampleCode"/>
      </w:pPr>
      <w:r w:rsidRPr="009A54FF">
        <w:t>Linking CXX executable bin\Aten.exe</w:t>
      </w:r>
    </w:p>
    <w:p w:rsidR="001B6045" w:rsidRPr="009A54FF" w:rsidRDefault="001B6045" w:rsidP="009A54FF">
      <w:pPr>
        <w:pStyle w:val="ExampleCode"/>
      </w:pPr>
      <w:r w:rsidRPr="009A54FF">
        <w:t>[100%] Built target Aten</w:t>
      </w:r>
    </w:p>
    <w:p w:rsidR="001B6045" w:rsidRPr="009A54FF" w:rsidRDefault="001B6045" w:rsidP="00DE13AB">
      <w:pPr>
        <w:pStyle w:val="ExampleCode"/>
        <w:rPr>
          <w:b/>
        </w:rPr>
      </w:pPr>
      <w:r w:rsidRPr="009A54FF">
        <w:rPr>
          <w:b/>
        </w:rPr>
        <w:t>PS C:</w:t>
      </w:r>
      <w:r w:rsidR="00DE13AB" w:rsidRPr="009A54FF">
        <w:rPr>
          <w:b/>
        </w:rPr>
        <w:t>\Documents and Settings\Your Name\My Documents\aten-1.7.1626&gt;</w:t>
      </w:r>
    </w:p>
    <w:p w:rsidR="00DE13AB" w:rsidRDefault="00DE13AB" w:rsidP="00DE13AB">
      <w:pPr>
        <w:pStyle w:val="ExampleCode"/>
      </w:pPr>
    </w:p>
    <w:p w:rsidR="00DE13AB" w:rsidRDefault="00DE13AB" w:rsidP="00DE13AB">
      <w:r>
        <w:t>If this is what you see, then you’ve built Aten successfully. You’ll need to point Aten to it’s data directory by hand. From the command line, you can run the following:</w:t>
      </w:r>
    </w:p>
    <w:p w:rsidR="005F6404" w:rsidRDefault="005F6404" w:rsidP="00DE13AB">
      <w:pPr>
        <w:pStyle w:val="ExampleCode"/>
      </w:pPr>
    </w:p>
    <w:p w:rsidR="00DE13AB" w:rsidRPr="009A54FF" w:rsidRDefault="00DE13AB" w:rsidP="00DE13AB">
      <w:pPr>
        <w:pStyle w:val="ExampleCode"/>
      </w:pPr>
      <w:r w:rsidRPr="009A54FF">
        <w:rPr>
          <w:b/>
        </w:rPr>
        <w:t>PS aten-1.7.1626&gt;</w:t>
      </w:r>
      <w:r w:rsidRPr="00DE13AB">
        <w:t xml:space="preserve"> </w:t>
      </w:r>
      <w:r w:rsidR="00C77AF4" w:rsidRPr="009A54FF">
        <w:t>.\bin\Aten.exe --atendata .\</w:t>
      </w:r>
      <w:r w:rsidRPr="009A54FF">
        <w:t>data</w:t>
      </w:r>
    </w:p>
    <w:p w:rsidR="005F6404" w:rsidRPr="009A54FF" w:rsidRDefault="005F6404" w:rsidP="009A54FF">
      <w:pPr>
        <w:pStyle w:val="ExampleCode"/>
      </w:pPr>
    </w:p>
    <w:p w:rsidR="005F6404" w:rsidRDefault="005F6404" w:rsidP="005F6404">
      <w:r>
        <w:t>You can also set up a shortcut to the executable and set the option there.</w:t>
      </w:r>
    </w:p>
    <w:p w:rsidR="00F54D1D" w:rsidRDefault="001B6045" w:rsidP="001B6045">
      <w:pPr>
        <w:pStyle w:val="Heading3"/>
      </w:pPr>
      <w:r>
        <w:t>Potential Readline Errors</w:t>
      </w:r>
    </w:p>
    <w:p w:rsidR="00F54D1D" w:rsidRDefault="001B6045" w:rsidP="00F54D1D">
      <w:r>
        <w:t>There is the potential for the build</w:t>
      </w:r>
      <w:r w:rsidR="005F6404">
        <w:t xml:space="preserve"> to fail on the basis of odd readline errors:</w:t>
      </w:r>
    </w:p>
    <w:p w:rsidR="0077424F" w:rsidRDefault="0077424F" w:rsidP="0077424F">
      <w:pPr>
        <w:pStyle w:val="ExampleCode"/>
      </w:pPr>
    </w:p>
    <w:p w:rsidR="0077424F" w:rsidRDefault="0077424F" w:rsidP="0077424F">
      <w:pPr>
        <w:pStyle w:val="ExampleCode"/>
      </w:pPr>
      <w:r>
        <w:t xml:space="preserve">        C:\Program Files\GnuWin32\include\readline/keymaps.h(97) : see declaration of 'rl_set_keymap'</w:t>
      </w:r>
    </w:p>
    <w:p w:rsidR="0077424F" w:rsidRDefault="0077424F" w:rsidP="0077424F">
      <w:pPr>
        <w:pStyle w:val="ExampleCode"/>
      </w:pPr>
      <w:r>
        <w:t>C:\Program Files\GnuWin32\include\readline/readline.h(364) : error C2375: 'rl_get_keymap' : redefinition; different linkage</w:t>
      </w:r>
    </w:p>
    <w:p w:rsidR="0077424F" w:rsidRDefault="0077424F" w:rsidP="0077424F">
      <w:pPr>
        <w:pStyle w:val="ExampleCode"/>
      </w:pPr>
      <w:r>
        <w:t xml:space="preserve">        C:\Program Files\GnuWin32\include\readline/keymaps.h(94) : see declaration of 'rl_get_keymap'</w:t>
      </w:r>
    </w:p>
    <w:p w:rsidR="0077424F" w:rsidRDefault="0077424F" w:rsidP="0077424F">
      <w:pPr>
        <w:pStyle w:val="ExampleCode"/>
      </w:pPr>
      <w:r>
        <w:t>NMAKE : fatal error U1077: 'C:\PROGRA~1\MICROS~1.0\VC\bin\cl.exe' : return code '0x2'</w:t>
      </w:r>
    </w:p>
    <w:p w:rsidR="0077424F" w:rsidRDefault="0077424F" w:rsidP="0077424F">
      <w:pPr>
        <w:pStyle w:val="ExampleCode"/>
      </w:pPr>
      <w:r>
        <w:t>Stop.</w:t>
      </w:r>
    </w:p>
    <w:p w:rsidR="0077424F" w:rsidRDefault="0077424F" w:rsidP="0077424F">
      <w:pPr>
        <w:pStyle w:val="ExampleCode"/>
      </w:pPr>
      <w:r>
        <w:t>NMAKE : fatal error U1077: '"C:\Program Files\Microsoft Visual Studio 10.0\VC\BIN\nmake.exe"' : return code '0x2'</w:t>
      </w:r>
    </w:p>
    <w:p w:rsidR="0077424F" w:rsidRDefault="0077424F" w:rsidP="0077424F">
      <w:pPr>
        <w:pStyle w:val="ExampleCode"/>
      </w:pPr>
      <w:r>
        <w:t>Stop.</w:t>
      </w:r>
    </w:p>
    <w:p w:rsidR="0077424F" w:rsidRDefault="0077424F" w:rsidP="0077424F">
      <w:pPr>
        <w:pStyle w:val="ExampleCode"/>
      </w:pPr>
      <w:r>
        <w:t>NMAKE : fatal error U1077: '"C:\Program Files\Microsoft Visual Studio 10.0\VC\BIN\nmake.exe"' : return code '0x2'</w:t>
      </w:r>
    </w:p>
    <w:p w:rsidR="0077424F" w:rsidRDefault="0077424F" w:rsidP="0077424F">
      <w:pPr>
        <w:pStyle w:val="ExampleCode"/>
      </w:pPr>
      <w:r>
        <w:t>Stop.</w:t>
      </w:r>
    </w:p>
    <w:p w:rsidR="005F6404" w:rsidRPr="0077424F" w:rsidRDefault="0077424F" w:rsidP="0077424F">
      <w:pPr>
        <w:pStyle w:val="ExampleCode"/>
        <w:rPr>
          <w:b/>
        </w:rPr>
      </w:pPr>
      <w:r w:rsidRPr="0077424F">
        <w:rPr>
          <w:b/>
        </w:rPr>
        <w:t>PS C:\D</w:t>
      </w:r>
      <w:r w:rsidR="00EF7AEB">
        <w:rPr>
          <w:b/>
        </w:rPr>
        <w:t>ocuments and Settings\Your Name</w:t>
      </w:r>
      <w:r w:rsidRPr="0077424F">
        <w:rPr>
          <w:b/>
        </w:rPr>
        <w:t>\My Documents\aten-1.7.1626&gt;</w:t>
      </w:r>
    </w:p>
    <w:p w:rsidR="0077424F" w:rsidRDefault="0077424F" w:rsidP="0077424F">
      <w:pPr>
        <w:pStyle w:val="ExampleCode"/>
      </w:pPr>
    </w:p>
    <w:p w:rsidR="005F6404" w:rsidRPr="0077424F" w:rsidRDefault="0077424F" w:rsidP="00F54D1D">
      <w:r>
        <w:lastRenderedPageBreak/>
        <w:t xml:space="preserve">These errors arise because the functions </w:t>
      </w:r>
      <w:r w:rsidRPr="006D757D">
        <w:rPr>
          <w:rStyle w:val="Code"/>
        </w:rPr>
        <w:t>rl_*_*</w:t>
      </w:r>
      <w:r>
        <w:t xml:space="preserve"> are declared differently between the </w:t>
      </w:r>
      <w:r w:rsidRPr="006D757D">
        <w:rPr>
          <w:rStyle w:val="Code"/>
        </w:rPr>
        <w:t>readline.h</w:t>
      </w:r>
      <w:r>
        <w:t xml:space="preserve"> and </w:t>
      </w:r>
      <w:r w:rsidRPr="006D757D">
        <w:rPr>
          <w:rStyle w:val="Code"/>
        </w:rPr>
        <w:t>keymaps.h</w:t>
      </w:r>
      <w:r>
        <w:t xml:space="preserve"> header files, but can be fixed as follows. Since keymaps are not used, the offending lines can be commented out in readline.h.  Locate the file (by default, it is installed in </w:t>
      </w:r>
      <w:r w:rsidRPr="006D757D">
        <w:rPr>
          <w:rStyle w:val="Code"/>
        </w:rPr>
        <w:t>C:\Program Files\GnuWin32\include\readline/readline.h</w:t>
      </w:r>
      <w:r>
        <w:t xml:space="preserve">) and edit it with Notepad or something similar. Put a comment marker </w:t>
      </w:r>
      <w:r w:rsidRPr="006D757D">
        <w:rPr>
          <w:rStyle w:val="Code"/>
        </w:rPr>
        <w:t>/*</w:t>
      </w:r>
      <w:r w:rsidRPr="0077424F">
        <w:t xml:space="preserve"> at the</w:t>
      </w:r>
      <w:r>
        <w:t xml:space="preserve"> very beginning of line 356, and a comment end marker </w:t>
      </w:r>
      <w:r w:rsidRPr="006D757D">
        <w:rPr>
          <w:rStyle w:val="Code"/>
        </w:rPr>
        <w:t>*/</w:t>
      </w:r>
      <w:r>
        <w:t xml:space="preserve"> at the very end of line 364. Rerun </w:t>
      </w:r>
      <w:r w:rsidRPr="006D757D">
        <w:rPr>
          <w:rStyle w:val="Code"/>
        </w:rPr>
        <w:t>nmake</w:t>
      </w:r>
      <w:r>
        <w:t xml:space="preserve"> and everything should be fine.</w:t>
      </w:r>
    </w:p>
    <w:p w:rsidR="00F54D1D" w:rsidRDefault="005A1C8F" w:rsidP="005A1C8F">
      <w:pPr>
        <w:pStyle w:val="Heading3"/>
      </w:pPr>
      <w:r>
        <w:t>Anything Else?</w:t>
      </w:r>
    </w:p>
    <w:p w:rsidR="005A1C8F" w:rsidRDefault="005A1C8F" w:rsidP="00BA07FF">
      <w:r>
        <w:t>Instead of downloading the zipped source of Aten, you could download a Windows subversion client and maintain an up-to-date copy of the source on your machine – useful if you want to frequently get the latest updates. There are many subversion clients available, but Win32svn (</w:t>
      </w:r>
      <w:hyperlink r:id="rId30" w:history="1">
        <w:r w:rsidRPr="00966FD4">
          <w:rPr>
            <w:rStyle w:val="Hyperlink"/>
          </w:rPr>
          <w:t>http://sourceforge.net/projects/win32svn/</w:t>
        </w:r>
      </w:hyperlink>
      <w:r>
        <w:t>) works well for me.</w:t>
      </w:r>
    </w:p>
    <w:p w:rsidR="002109AE" w:rsidRDefault="002109AE" w:rsidP="00BA07FF"/>
    <w:p w:rsidR="002109AE" w:rsidRDefault="002109AE">
      <w:pPr>
        <w:spacing w:before="0" w:beforeAutospacing="0" w:after="0" w:afterAutospacing="0"/>
        <w:rPr>
          <w:b/>
          <w:bCs/>
          <w:kern w:val="36"/>
          <w:sz w:val="48"/>
          <w:szCs w:val="48"/>
        </w:rPr>
      </w:pPr>
      <w:r>
        <w:br w:type="page"/>
      </w:r>
    </w:p>
    <w:p w:rsidR="002109AE" w:rsidRDefault="002109AE" w:rsidP="002109AE">
      <w:pPr>
        <w:pStyle w:val="Heading1"/>
      </w:pPr>
      <w:bookmarkStart w:id="14" w:name="_Toc308955154"/>
      <w:r>
        <w:lastRenderedPageBreak/>
        <w:t>Frequently Encountered Problems</w:t>
      </w:r>
      <w:bookmarkEnd w:id="14"/>
    </w:p>
    <w:p w:rsidR="002109AE" w:rsidRDefault="002109AE" w:rsidP="00BA07FF">
      <w:r>
        <w:t>What follows is a sort of mini FAQ detailing some commonly-encountered problems and issues when compiling and executing Aten for the first time, and also some of the more persistent problems that various platforms exhibit.</w:t>
      </w:r>
    </w:p>
    <w:p w:rsidR="00F03245" w:rsidRPr="00F03245" w:rsidRDefault="00F03245" w:rsidP="00F03245">
      <w:pPr>
        <w:pStyle w:val="Heading2"/>
      </w:pPr>
      <w:bookmarkStart w:id="15" w:name="_Toc308955155"/>
      <w:r>
        <w:t>Configuration Errors</w:t>
      </w:r>
      <w:bookmarkEnd w:id="15"/>
    </w:p>
    <w:p w:rsidR="00F03245" w:rsidRDefault="004957EF" w:rsidP="00F03245">
      <w:pPr>
        <w:pStyle w:val="Heading4"/>
      </w:pPr>
      <w:r>
        <w:t xml:space="preserve">[ALL] </w:t>
      </w:r>
      <w:r w:rsidR="00F03245">
        <w:t>./autogen.sh: line 35: libtoolize: command not found</w:t>
      </w:r>
    </w:p>
    <w:p w:rsidR="00F03245" w:rsidRDefault="00F03245" w:rsidP="00F03245">
      <w:r>
        <w:t xml:space="preserve">You need to install the </w:t>
      </w:r>
      <w:r w:rsidRPr="00F03245">
        <w:rPr>
          <w:rStyle w:val="Code"/>
        </w:rPr>
        <w:t>libtool</w:t>
      </w:r>
      <w:r>
        <w:t xml:space="preserve"> package - it should be on the original CD of your linux distro or on one of the billions of repository mirrors around the world.</w:t>
      </w:r>
    </w:p>
    <w:p w:rsidR="004957EF" w:rsidRDefault="004957EF" w:rsidP="004957EF">
      <w:pPr>
        <w:pStyle w:val="Heading4"/>
      </w:pPr>
      <w:r>
        <w:t>[OSX] Error: Possibly undefined macro: AC_DEFINE</w:t>
      </w:r>
    </w:p>
    <w:p w:rsidR="004957EF" w:rsidRDefault="004957EF" w:rsidP="004957EF">
      <w:r>
        <w:t xml:space="preserve">When running ./autogen.sh, autoconf sometimes fails with ‘configure.ac:16: error: possibly undefined macro: AC DEFINE’. This is related to the version of </w:t>
      </w:r>
      <w:r w:rsidRPr="004957EF">
        <w:rPr>
          <w:rStyle w:val="Code"/>
        </w:rPr>
        <w:t>pkg-config</w:t>
      </w:r>
      <w:r>
        <w:t xml:space="preserve"> you have installed (e.g. version 0.15.1 gives this error, but version 0.21 does not) with Fink / MacPorts. Upgrade to the latest version. Incidentally, the line-number reported (16) is not the actual location of the error - autoconf reports this wrongly (the actual error occurs later on with the ‘PKG CHECK MODULES(GTK28, ..., [AC DEFINE...’ command).</w:t>
      </w:r>
    </w:p>
    <w:p w:rsidR="004957EF" w:rsidRDefault="004957EF" w:rsidP="004957EF">
      <w:pPr>
        <w:pStyle w:val="Heading4"/>
      </w:pPr>
      <w:r>
        <w:t>[OSX] Warning: Underquoted definition of PKG_CHECK_MODULES</w:t>
      </w:r>
    </w:p>
    <w:p w:rsidR="004957EF" w:rsidRDefault="004957EF" w:rsidP="004957EF">
      <w:r>
        <w:t>Running ./autogen.sh, aclocal complains ‘/sw/share/aclocal/pkg.m4:5: warning: underquoted definition of PKG_CHECK_MODULES’ If pkgconfig is not installed this is likely to give rise to the said spurious error. Install pkgconfig from Fink / MacPorts to proceed.</w:t>
      </w:r>
    </w:p>
    <w:p w:rsidR="004957EF" w:rsidRDefault="004957EF" w:rsidP="004957EF">
      <w:pPr>
        <w:pStyle w:val="Heading4"/>
      </w:pPr>
      <w:r>
        <w:t>[ALL] autogen.sh appears successful, but aclocal complains about ‘underquoted definition of AM PATH...’</w:t>
      </w:r>
    </w:p>
    <w:p w:rsidR="004957EF" w:rsidRDefault="004957EF" w:rsidP="004957EF">
      <w:r>
        <w:t>These warnings should not have affected the generation of a working ./configure script. So you may as well move on to the next step in the build.</w:t>
      </w:r>
    </w:p>
    <w:p w:rsidR="00F03245" w:rsidRDefault="00F03245" w:rsidP="00F03245">
      <w:pPr>
        <w:pStyle w:val="Heading2"/>
      </w:pPr>
      <w:bookmarkStart w:id="16" w:name="_Toc308955156"/>
      <w:r>
        <w:t>Compilation Errors</w:t>
      </w:r>
      <w:bookmarkEnd w:id="16"/>
    </w:p>
    <w:p w:rsidR="00F03245" w:rsidRDefault="004957EF" w:rsidP="00F03245">
      <w:pPr>
        <w:pStyle w:val="Heading4"/>
      </w:pPr>
      <w:r>
        <w:t xml:space="preserve">[ALL] </w:t>
      </w:r>
      <w:r w:rsidR="00F03245">
        <w:t>Error: 'uic: File generated with too recent version of Qt Designer (4.0 vs. 3.x.x)'</w:t>
      </w:r>
    </w:p>
    <w:p w:rsidR="00F03245" w:rsidRDefault="00F03245" w:rsidP="00F03245">
      <w:r>
        <w:t xml:space="preserve">This error can occur when both the Qt3 and Qt4 development packages are installed The </w:t>
      </w:r>
      <w:r w:rsidRPr="00F03245">
        <w:rPr>
          <w:rStyle w:val="Code"/>
        </w:rPr>
        <w:t xml:space="preserve">$PATH </w:t>
      </w:r>
      <w:r>
        <w:t xml:space="preserve">is sometimes set so that the Qt3 binaries are found first, so the Meta-object compiler from Qt3 is called, and then the generated source includes the Qt4 headers. Running </w:t>
      </w:r>
      <w:r w:rsidRPr="00F03245">
        <w:rPr>
          <w:rStyle w:val="Code"/>
        </w:rPr>
        <w:t>which moc</w:t>
      </w:r>
      <w:r>
        <w:t xml:space="preserve"> will tell you which binary is being used - you can then run this binary with the </w:t>
      </w:r>
      <w:r w:rsidRPr="00F03245">
        <w:rPr>
          <w:rStyle w:val="Code"/>
        </w:rPr>
        <w:t>-v</w:t>
      </w:r>
      <w:r>
        <w:t xml:space="preserve"> option to check the version. If its version 3.x.x then you will need to reconfigure the build as follows.</w:t>
      </w:r>
    </w:p>
    <w:p w:rsidR="00F03245" w:rsidRDefault="00F03245" w:rsidP="00F03245">
      <w:r>
        <w:t xml:space="preserve">Each of the three Qt4 utilities needed to compile Aten – </w:t>
      </w:r>
      <w:r w:rsidRPr="00F03245">
        <w:rPr>
          <w:rStyle w:val="Code"/>
        </w:rPr>
        <w:t>moc</w:t>
      </w:r>
      <w:r>
        <w:t xml:space="preserve">, </w:t>
      </w:r>
      <w:r w:rsidRPr="00F03245">
        <w:rPr>
          <w:rStyle w:val="Code"/>
        </w:rPr>
        <w:t>rcc</w:t>
      </w:r>
      <w:r>
        <w:t xml:space="preserve">, and </w:t>
      </w:r>
      <w:r w:rsidRPr="00F03245">
        <w:rPr>
          <w:rStyle w:val="Code"/>
        </w:rPr>
        <w:t>uic</w:t>
      </w:r>
      <w:r>
        <w:t xml:space="preserve"> – can be specified explicitly with three configure options; </w:t>
      </w:r>
      <w:r w:rsidRPr="00F03245">
        <w:rPr>
          <w:rStyle w:val="Code"/>
        </w:rPr>
        <w:t>--with-qtmoc</w:t>
      </w:r>
      <w:r>
        <w:t xml:space="preserve">, </w:t>
      </w:r>
      <w:r w:rsidRPr="00F03245">
        <w:rPr>
          <w:rStyle w:val="Code"/>
        </w:rPr>
        <w:t>--with-qtuic</w:t>
      </w:r>
      <w:r>
        <w:t xml:space="preserve">, and </w:t>
      </w:r>
      <w:r w:rsidRPr="00F03245">
        <w:rPr>
          <w:rStyle w:val="Code"/>
        </w:rPr>
        <w:t>--with-qtrcc</w:t>
      </w:r>
      <w:r>
        <w:t xml:space="preserve">. Typically, the Qt3 binaries are located in /usr/lib/qt3/bin while the Qt4 binaries are in </w:t>
      </w:r>
      <w:r>
        <w:lastRenderedPageBreak/>
        <w:t>/usr/bin, but this may not be the case on your particular system. For the sake of argument, let’s say they are, then the configure command will be run as follows:</w:t>
      </w:r>
    </w:p>
    <w:p w:rsidR="00F03245" w:rsidRDefault="00F03245" w:rsidP="00F03245">
      <w:pPr>
        <w:pStyle w:val="ExampleCode"/>
        <w:rPr>
          <w:b/>
        </w:rPr>
      </w:pPr>
    </w:p>
    <w:p w:rsidR="00F03245" w:rsidRDefault="00F03245" w:rsidP="00F03245">
      <w:pPr>
        <w:pStyle w:val="ExampleCode"/>
      </w:pPr>
      <w:r w:rsidRPr="009A54FF">
        <w:rPr>
          <w:b/>
        </w:rPr>
        <w:t>bob@pc:~</w:t>
      </w:r>
      <w:r>
        <w:rPr>
          <w:b/>
        </w:rPr>
        <w:t>/src/aten&gt;</w:t>
      </w:r>
      <w:r w:rsidRPr="00CB6930">
        <w:t xml:space="preserve"> </w:t>
      </w:r>
      <w:r>
        <w:t>./configure –with-qtmoc=/usr/bin/moc –-with-qtuic=/usr/bin/uic –with-qtrcc=/usr/bin/rcc</w:t>
      </w:r>
    </w:p>
    <w:p w:rsidR="00F03245" w:rsidRDefault="00F03245" w:rsidP="00F03245">
      <w:pPr>
        <w:pStyle w:val="ExampleCode"/>
      </w:pPr>
    </w:p>
    <w:p w:rsidR="00F03245" w:rsidRDefault="004957EF" w:rsidP="00F03245">
      <w:pPr>
        <w:pStyle w:val="Heading4"/>
      </w:pPr>
      <w:r>
        <w:t xml:space="preserve">[ALL] </w:t>
      </w:r>
      <w:r w:rsidR="00F03245">
        <w:t>Error: 'This file was generated using the moc from 3.X.X. It cannot be used with the include files from this version...'</w:t>
      </w:r>
    </w:p>
    <w:p w:rsidR="00F03245" w:rsidRDefault="004957EF" w:rsidP="00F03245">
      <w:r>
        <w:t>Again, this is usually related to both Qt3 and Qt4 development tools being installed simultaneously. See the previous question and its solution above.</w:t>
      </w:r>
    </w:p>
    <w:p w:rsidR="00F03245" w:rsidRDefault="004957EF" w:rsidP="004957EF">
      <w:pPr>
        <w:pStyle w:val="Heading4"/>
      </w:pPr>
      <w:r>
        <w:t xml:space="preserve">[OSX] </w:t>
      </w:r>
      <w:r w:rsidR="00F03245">
        <w:t>Undefined reference to ___stdoutp expected to be defined in /usr/lib/libSystem.B.dylib</w:t>
      </w:r>
    </w:p>
    <w:p w:rsidR="00F03245" w:rsidRDefault="004957EF" w:rsidP="00F03245">
      <w:r>
        <w:t>Chances are you have an older</w:t>
      </w:r>
      <w:r w:rsidR="00F03245">
        <w:t xml:space="preserve"> operating system - Panther (10.3.9) is confirmed to show this error. Since the Universal Mac binaries are built on a machine with</w:t>
      </w:r>
      <w:r>
        <w:t xml:space="preserve"> Snow</w:t>
      </w:r>
      <w:r w:rsidR="00F03245">
        <w:t xml:space="preserve"> Leopard (10.</w:t>
      </w:r>
      <w:r>
        <w:t>6</w:t>
      </w:r>
      <w:r w:rsidR="00F03245">
        <w:t>) this error can only be avoided by upgrading your operating system or compiling Aten by hand.</w:t>
      </w:r>
    </w:p>
    <w:p w:rsidR="00F03245" w:rsidRDefault="00614959" w:rsidP="004957EF">
      <w:pPr>
        <w:pStyle w:val="Heading2"/>
      </w:pPr>
      <w:bookmarkStart w:id="17" w:name="_Toc308955157"/>
      <w:r>
        <w:t>Usage Errors</w:t>
      </w:r>
      <w:bookmarkEnd w:id="17"/>
    </w:p>
    <w:p w:rsidR="004957EF" w:rsidRDefault="004957EF" w:rsidP="004957EF">
      <w:pPr>
        <w:pStyle w:val="Heading4"/>
      </w:pPr>
      <w:r>
        <w:t xml:space="preserve">[LINUX] </w:t>
      </w:r>
      <w:r w:rsidR="00F03245">
        <w:t>I saved an image from the GUI and it was completely black / corrupt. Why?</w:t>
      </w:r>
    </w:p>
    <w:p w:rsidR="004957EF" w:rsidRDefault="004957EF" w:rsidP="004957EF">
      <w:r>
        <w:t>A common issue with (integrated) Intel graphics chips, but may affect others. There are some issues with the Qt code used to grab the current view as an image, but an alternative method is available and works. Try the prefs option 'aten.prefs.useframebuffer = TRUE;' to use the alternative method. If this remedies the problem, add the line to your preferences file. One caveat - although this appears to fix problems when saving images from the GUI, it does not (apparently) solve the problem when saving the image from the command line.</w:t>
      </w:r>
    </w:p>
    <w:p w:rsidR="00F03245" w:rsidRDefault="004957EF" w:rsidP="004957EF">
      <w:pPr>
        <w:pStyle w:val="Heading4"/>
      </w:pPr>
      <w:r>
        <w:t xml:space="preserve">[ALL] </w:t>
      </w:r>
      <w:r w:rsidR="00F03245">
        <w:t>Why is Aten</w:t>
      </w:r>
      <w:r>
        <w:t>’s main view corrupt/black</w:t>
      </w:r>
      <w:r w:rsidR="00F03245">
        <w:t>?</w:t>
      </w:r>
      <w:r>
        <w:t xml:space="preserve"> I can’t see anything!</w:t>
      </w:r>
    </w:p>
    <w:p w:rsidR="004957EF" w:rsidRDefault="004957EF" w:rsidP="004957EF">
      <w:r>
        <w:t xml:space="preserve">This is a fairly common issue, and the exact causes are not known for sure. Certainly on some Linux machines the presence of an ATI graphics card seems to be related. Using the </w:t>
      </w:r>
      <w:r w:rsidRPr="004957EF">
        <w:rPr>
          <w:rStyle w:val="Code"/>
        </w:rPr>
        <w:t>radeon</w:t>
      </w:r>
      <w:r>
        <w:t xml:space="preserve"> or </w:t>
      </w:r>
      <w:r w:rsidRPr="004957EF">
        <w:rPr>
          <w:rStyle w:val="Code"/>
        </w:rPr>
        <w:t>fglrx</w:t>
      </w:r>
      <w:r>
        <w:t xml:space="preserve"> drivers supplied with the OS rather than the proprietary </w:t>
      </w:r>
      <w:r w:rsidRPr="004957EF">
        <w:rPr>
          <w:rStyle w:val="Code"/>
        </w:rPr>
        <w:t>ati</w:t>
      </w:r>
      <w:r>
        <w:t xml:space="preserve"> driver sometimes helps.</w:t>
      </w:r>
    </w:p>
    <w:p w:rsidR="004957EF" w:rsidRDefault="004957EF" w:rsidP="004957EF">
      <w:r>
        <w:t xml:space="preserve">Forcing the main view widget to manually refresh itself usually solves the problem. To do this on the latest versions, activate </w:t>
      </w:r>
      <w:r w:rsidRPr="004957EF">
        <w:rPr>
          <w:b/>
        </w:rPr>
        <w:t>Settings</w:t>
      </w:r>
      <w:r w:rsidR="002A5764" w:rsidRPr="00244393">
        <w:rPr>
          <w:b/>
        </w:rPr>
        <w:t>→</w:t>
      </w:r>
      <w:r w:rsidRPr="004957EF">
        <w:rPr>
          <w:b/>
        </w:rPr>
        <w:t>Manual Swap Buffers</w:t>
      </w:r>
      <w:r>
        <w:t xml:space="preserve"> from the main menu (on newer versions) or type the following into Aten’s command window:</w:t>
      </w:r>
    </w:p>
    <w:p w:rsidR="004957EF" w:rsidRDefault="004957EF" w:rsidP="002A5764">
      <w:pPr>
        <w:pStyle w:val="ExampleCode"/>
      </w:pPr>
    </w:p>
    <w:p w:rsidR="004957EF" w:rsidRDefault="004957EF" w:rsidP="002A5764">
      <w:pPr>
        <w:pStyle w:val="ExampleCode"/>
      </w:pPr>
      <w:r>
        <w:t>aten.prefs.manualswapbuffers = TRUE;</w:t>
      </w:r>
    </w:p>
    <w:p w:rsidR="004957EF" w:rsidRDefault="004957EF" w:rsidP="002A5764">
      <w:pPr>
        <w:pStyle w:val="ExampleCode"/>
      </w:pPr>
    </w:p>
    <w:p w:rsidR="004957EF" w:rsidRDefault="004957EF" w:rsidP="004957EF">
      <w:r>
        <w:t xml:space="preserve">If this remedies the problem, add the line to your user preferences file (see Section </w:t>
      </w:r>
      <w:r w:rsidR="002A5764">
        <w:fldChar w:fldCharType="begin"/>
      </w:r>
      <w:r w:rsidR="002A5764">
        <w:instrText xml:space="preserve"> REF _Ref294975526 \r \h </w:instrText>
      </w:r>
      <w:r w:rsidR="002A5764">
        <w:fldChar w:fldCharType="separate"/>
      </w:r>
      <w:r w:rsidR="00046E86">
        <w:t>4.2.2</w:t>
      </w:r>
      <w:r w:rsidR="002A5764">
        <w:fldChar w:fldCharType="end"/>
      </w:r>
      <w:r>
        <w:t>).</w:t>
      </w:r>
    </w:p>
    <w:p w:rsidR="00F03245" w:rsidRDefault="00614959" w:rsidP="00614959">
      <w:pPr>
        <w:pStyle w:val="Heading4"/>
      </w:pPr>
      <w:r>
        <w:t>[WINDOWS] Aten fails to start, giving this message:</w:t>
      </w:r>
    </w:p>
    <w:p w:rsidR="002109AE" w:rsidRDefault="00614959" w:rsidP="00614959">
      <w:pPr>
        <w:jc w:val="center"/>
      </w:pPr>
      <w:r>
        <w:rPr>
          <w:noProof/>
        </w:rPr>
        <w:lastRenderedPageBreak/>
        <w:drawing>
          <wp:inline distT="0" distB="0" distL="0" distR="0" wp14:anchorId="26DB6F33" wp14:editId="4B45B737">
            <wp:extent cx="4951562" cy="1141954"/>
            <wp:effectExtent l="0" t="0" r="1905" b="1270"/>
            <wp:docPr id="162" name="Picture 1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insxs.png"/>
                    <pic:cNvPicPr/>
                  </pic:nvPicPr>
                  <pic:blipFill>
                    <a:blip r:embed="rId31">
                      <a:extLst>
                        <a:ext uri="{28A0092B-C50C-407E-A947-70E740481C1C}">
                          <a14:useLocalDpi xmlns:a14="http://schemas.microsoft.com/office/drawing/2010/main" val="0"/>
                        </a:ext>
                      </a:extLst>
                    </a:blip>
                    <a:stretch>
                      <a:fillRect/>
                    </a:stretch>
                  </pic:blipFill>
                  <pic:spPr>
                    <a:xfrm>
                      <a:off x="0" y="0"/>
                      <a:ext cx="4951383" cy="1141913"/>
                    </a:xfrm>
                    <a:prstGeom prst="rect">
                      <a:avLst/>
                    </a:prstGeom>
                  </pic:spPr>
                </pic:pic>
              </a:graphicData>
            </a:graphic>
          </wp:inline>
        </w:drawing>
      </w:r>
    </w:p>
    <w:p w:rsidR="00614959" w:rsidRDefault="00614959" w:rsidP="00614959">
      <w:r>
        <w:t xml:space="preserve">This descriptive (!) message suggests that the installation process failed, but this is not the case.  The real reason for Aten’s failure is that your machine </w:t>
      </w:r>
      <w:r w:rsidR="00996C7B">
        <w:t xml:space="preserve">lacks the Visual Studio C++ </w:t>
      </w:r>
      <w:r w:rsidR="003E44B8">
        <w:t xml:space="preserve">2008 </w:t>
      </w:r>
      <w:r w:rsidR="00996C7B">
        <w:t>runtime libraries.</w:t>
      </w:r>
      <w:r w:rsidR="003E44B8">
        <w:t xml:space="preserve"> These can be freely downloaded from Microsoft’s website:</w:t>
      </w:r>
    </w:p>
    <w:p w:rsidR="003E44B8" w:rsidRDefault="0096137A" w:rsidP="00614959">
      <w:hyperlink r:id="rId32" w:history="1">
        <w:r w:rsidR="003E44B8" w:rsidRPr="003E44B8">
          <w:rPr>
            <w:rStyle w:val="Hyperlink"/>
          </w:rPr>
          <w:t>http://www.microsoft.com/downloads/en/details.aspx?familyid=a5c84275-3b97-4ab7-a40d-3802b2af5fc2&amp;displaylang=en</w:t>
        </w:r>
      </w:hyperlink>
    </w:p>
    <w:p w:rsidR="00455519" w:rsidRDefault="003E44B8" w:rsidP="00455519">
      <w:r>
        <w:t>Allternatively, search the internet for ‘</w:t>
      </w:r>
      <w:r w:rsidR="00455519">
        <w:t>Microsoft Visual C++ 2008 Redistributable Package</w:t>
      </w:r>
      <w:r>
        <w:t xml:space="preserve"> SP1’. Note that it </w:t>
      </w:r>
      <w:r w:rsidRPr="003E44B8">
        <w:rPr>
          <w:b/>
        </w:rPr>
        <w:t>must</w:t>
      </w:r>
      <w:r>
        <w:t xml:space="preserve"> be the Service Pack 1 version.</w:t>
      </w:r>
    </w:p>
    <w:p w:rsidR="00455519" w:rsidRPr="005A1C8F" w:rsidRDefault="00455519" w:rsidP="00455519"/>
    <w:p w:rsidR="00F54D1D" w:rsidRDefault="00F54D1D" w:rsidP="00BA07FF"/>
    <w:p w:rsidR="00CA5FCA" w:rsidRDefault="00CA5FCA" w:rsidP="00C7407E">
      <w:pPr>
        <w:pStyle w:val="Heading1"/>
        <w:sectPr w:rsidR="00CA5FCA" w:rsidSect="0036236F">
          <w:pgSz w:w="11906" w:h="16838"/>
          <w:pgMar w:top="1134" w:right="1134" w:bottom="1134" w:left="1701" w:header="708" w:footer="708" w:gutter="0"/>
          <w:cols w:space="708"/>
          <w:docGrid w:linePitch="360"/>
        </w:sectPr>
      </w:pPr>
    </w:p>
    <w:p w:rsidR="002A3189" w:rsidRDefault="00E24232" w:rsidP="00C7407E">
      <w:pPr>
        <w:pStyle w:val="Heading1"/>
      </w:pPr>
      <w:bookmarkStart w:id="18" w:name="_Toc308955158"/>
      <w:r>
        <w:lastRenderedPageBreak/>
        <w:t>Quickstart</w:t>
      </w:r>
      <w:bookmarkEnd w:id="18"/>
    </w:p>
    <w:p w:rsidR="00E24232" w:rsidRDefault="00E24232" w:rsidP="00BA07FF">
      <w:r>
        <w:t>The following sections give an overview of the most important things to know about Aten. It’s only a few pages long, and its well worth taking five minutes to read it.</w:t>
      </w:r>
    </w:p>
    <w:p w:rsidR="001520AA" w:rsidRDefault="001520AA" w:rsidP="001520AA">
      <w:pPr>
        <w:pStyle w:val="Heading2"/>
      </w:pPr>
      <w:bookmarkStart w:id="19" w:name="_Toc308955159"/>
      <w:r>
        <w:t>Terminology</w:t>
      </w:r>
      <w:bookmarkEnd w:id="19"/>
    </w:p>
    <w:p w:rsidR="001520AA" w:rsidRDefault="001520AA" w:rsidP="001520AA">
      <w:r>
        <w:t>It is u</w:t>
      </w:r>
      <w:r w:rsidR="006A7155">
        <w:t>seful to know exactly what a few terms mean in Aten’s world:</w:t>
      </w:r>
    </w:p>
    <w:p w:rsidR="006A7155" w:rsidRDefault="006A7155" w:rsidP="006A7155">
      <w:pPr>
        <w:pStyle w:val="Heading4"/>
      </w:pPr>
      <w:r>
        <w:t>Model</w:t>
      </w:r>
    </w:p>
    <w:p w:rsidR="006A7155" w:rsidRDefault="006A7155" w:rsidP="001520AA">
      <w:r>
        <w:t>A model is a single molecule, a snapshot of an ensemble of molecules in a liquid, a crystal’s unit cell – basically, any collection of atoms and bonds, optionally i</w:t>
      </w:r>
      <w:r w:rsidR="00B069A0">
        <w:t>ncluding a unit cell definition and/or a number of glyphs (annotations or shapes).</w:t>
      </w:r>
    </w:p>
    <w:p w:rsidR="00C64D88" w:rsidRPr="00C64D88" w:rsidRDefault="00C64D88" w:rsidP="00C64D88">
      <w:pPr>
        <w:pStyle w:val="Heading4"/>
      </w:pPr>
      <w:r w:rsidRPr="00C64D88">
        <w:t>Pattern</w:t>
      </w:r>
      <w:r w:rsidR="00BA7F5F">
        <w:fldChar w:fldCharType="begin"/>
      </w:r>
      <w:r w:rsidR="00BA7F5F">
        <w:instrText xml:space="preserve"> XE "</w:instrText>
      </w:r>
      <w:r w:rsidR="00BA7F5F" w:rsidRPr="004D5F43">
        <w:instrText>Patterns</w:instrText>
      </w:r>
      <w:r w:rsidR="00BA7F5F">
        <w:instrText xml:space="preserve">" </w:instrText>
      </w:r>
      <w:r w:rsidR="00BA7F5F">
        <w:fldChar w:fldCharType="end"/>
      </w:r>
    </w:p>
    <w:p w:rsidR="00C64D88" w:rsidRDefault="00B069A0" w:rsidP="001520AA">
      <w:r>
        <w:t xml:space="preserve">A system containing many molecules can be described (and manipulated) efficiently through the recognition that there are sets of molecules of the same type. A pattern describes one such set of similar molecules, and a model’s pattern definition may contain many individual patterns.  Many operations in Aten require that a pattern definition be present, and one is automatically created as and when necessary. See Section </w:t>
      </w:r>
      <w:r w:rsidR="008107C1">
        <w:fldChar w:fldCharType="begin"/>
      </w:r>
      <w:r w:rsidR="008107C1">
        <w:instrText xml:space="preserve"> REF _Ref292118816 \r \h </w:instrText>
      </w:r>
      <w:r w:rsidR="008107C1">
        <w:fldChar w:fldCharType="separate"/>
      </w:r>
      <w:r w:rsidR="00046E86">
        <w:t>10.3</w:t>
      </w:r>
      <w:r w:rsidR="008107C1">
        <w:fldChar w:fldCharType="end"/>
      </w:r>
      <w:r>
        <w:t xml:space="preserve"> for more information.</w:t>
      </w:r>
    </w:p>
    <w:p w:rsidR="006A7155" w:rsidRDefault="006A7155" w:rsidP="00C4172D">
      <w:pPr>
        <w:pStyle w:val="Heading4"/>
      </w:pPr>
      <w:r>
        <w:t>Filter</w:t>
      </w:r>
    </w:p>
    <w:p w:rsidR="00C4172D" w:rsidRDefault="006A7155" w:rsidP="001520AA">
      <w:r>
        <w:t xml:space="preserve">A filter is a set of commands (i.e. a program) which loads data in to or saves data from Aten. Aten depends on filters to be able to load and save models, forcefields, expressions, trajectories, and grid data. All filters are written in Aten’s own scripting </w:t>
      </w:r>
      <w:r w:rsidR="00C4172D">
        <w:t>language (which is based syntactically on C) and are loaded in on startup. New filters can be added at will (by the user) to cater for specific formats.</w:t>
      </w:r>
      <w:r w:rsidR="00B069A0">
        <w:t xml:space="preserve"> See Section </w:t>
      </w:r>
      <w:r w:rsidR="008107C1">
        <w:fldChar w:fldCharType="begin"/>
      </w:r>
      <w:r w:rsidR="008107C1">
        <w:instrText xml:space="preserve"> REF _Ref292116162 \r \h </w:instrText>
      </w:r>
      <w:r w:rsidR="008107C1">
        <w:fldChar w:fldCharType="separate"/>
      </w:r>
      <w:r w:rsidR="00046E86">
        <w:t>11</w:t>
      </w:r>
      <w:r w:rsidR="008107C1">
        <w:fldChar w:fldCharType="end"/>
      </w:r>
      <w:r w:rsidR="00B069A0">
        <w:t xml:space="preserve"> for more information.</w:t>
      </w:r>
    </w:p>
    <w:p w:rsidR="006A7155" w:rsidRDefault="006A7155" w:rsidP="008C3599">
      <w:pPr>
        <w:pStyle w:val="Heading4"/>
      </w:pPr>
      <w:r>
        <w:t>Expression</w:t>
      </w:r>
    </w:p>
    <w:p w:rsidR="00C4172D" w:rsidRDefault="00C4172D" w:rsidP="001520AA">
      <w:r>
        <w:t xml:space="preserve">While a forcefield is a collection of terms (bonds, angles, van der Waals terms, etc.) which describe </w:t>
      </w:r>
      <w:r w:rsidR="008C3599">
        <w:t>(usually) a large number of molecular types and systems, an expression is a subset of terms specific to one model.</w:t>
      </w:r>
    </w:p>
    <w:p w:rsidR="00C4172D" w:rsidRDefault="00C4172D" w:rsidP="008C3599">
      <w:pPr>
        <w:pStyle w:val="Heading4"/>
      </w:pPr>
      <w:smartTag w:uri="urn:schemas-microsoft-com:office:smarttags" w:element="stockticker">
        <w:r>
          <w:t>NETA</w:t>
        </w:r>
      </w:smartTag>
    </w:p>
    <w:p w:rsidR="008C3599" w:rsidRDefault="008C3599" w:rsidP="001520AA">
      <w:r>
        <w:t>Aten is able to automatically assign forcefield atom types to atoms in a model through the use of type descriptions in the Nested English Typing of Atoms (</w:t>
      </w:r>
      <w:smartTag w:uri="urn:schemas-microsoft-com:office:smarttags" w:element="stockticker">
        <w:r>
          <w:t>NETA</w:t>
        </w:r>
      </w:smartTag>
      <w:r>
        <w:t>) language. This is a simple, readable system for describing the connectivity and environment of individual atoms.</w:t>
      </w:r>
      <w:r w:rsidR="00B069A0">
        <w:t xml:space="preserve"> See Section </w:t>
      </w:r>
      <w:r w:rsidR="008107C1">
        <w:fldChar w:fldCharType="begin"/>
      </w:r>
      <w:r w:rsidR="008107C1">
        <w:instrText xml:space="preserve"> REF _Ref296069255 \r \h </w:instrText>
      </w:r>
      <w:r w:rsidR="008107C1">
        <w:fldChar w:fldCharType="separate"/>
      </w:r>
      <w:r w:rsidR="00046E86">
        <w:t>12.5</w:t>
      </w:r>
      <w:r w:rsidR="008107C1">
        <w:fldChar w:fldCharType="end"/>
      </w:r>
      <w:r w:rsidR="00B069A0">
        <w:t xml:space="preserve"> for more information.</w:t>
      </w:r>
    </w:p>
    <w:p w:rsidR="005B4F11" w:rsidRDefault="005B4F11" w:rsidP="005B4F11">
      <w:pPr>
        <w:pStyle w:val="Heading4"/>
      </w:pPr>
      <w:r>
        <w:t>Fragment</w:t>
      </w:r>
    </w:p>
    <w:p w:rsidR="005B4F11" w:rsidRDefault="005B4F11" w:rsidP="001520AA">
      <w:r>
        <w:t>A fragment is a molecule or structure which can be used to quickly build up a new model, or modify an existing one. For example, cyclohexane, or a tertiary butyl group.</w:t>
      </w:r>
    </w:p>
    <w:p w:rsidR="009A54FF" w:rsidRDefault="009A54FF" w:rsidP="00FF77A2">
      <w:pPr>
        <w:pStyle w:val="Heading2"/>
        <w:sectPr w:rsidR="009A54FF" w:rsidSect="0036236F">
          <w:pgSz w:w="11906" w:h="16838"/>
          <w:pgMar w:top="1134" w:right="1134" w:bottom="1134" w:left="1701" w:header="708" w:footer="708" w:gutter="0"/>
          <w:cols w:space="708"/>
          <w:docGrid w:linePitch="360"/>
        </w:sectPr>
      </w:pPr>
    </w:p>
    <w:p w:rsidR="00E24232" w:rsidRDefault="00E24232" w:rsidP="00FF77A2">
      <w:pPr>
        <w:pStyle w:val="Heading2"/>
      </w:pPr>
      <w:bookmarkStart w:id="20" w:name="_Ref292116989"/>
      <w:bookmarkStart w:id="21" w:name="_Toc308955160"/>
      <w:r>
        <w:lastRenderedPageBreak/>
        <w:t>File Locations</w:t>
      </w:r>
      <w:bookmarkEnd w:id="20"/>
      <w:bookmarkEnd w:id="21"/>
    </w:p>
    <w:p w:rsidR="00D413EC" w:rsidRDefault="00D413EC" w:rsidP="00D413EC">
      <w:pPr>
        <w:pStyle w:val="Heading3"/>
      </w:pPr>
      <w:r>
        <w:t>Installed / Provided Files</w:t>
      </w:r>
    </w:p>
    <w:p w:rsidR="00D413EC" w:rsidRDefault="00E24232" w:rsidP="00BA07FF">
      <w:r>
        <w:t>Aten depends on several sets of files in</w:t>
      </w:r>
      <w:r w:rsidR="001520AA">
        <w:t xml:space="preserve"> order to function properly and, generally-speaking, knows where to look for them. Sometimes, however, you may need to tell Aten where these files are (e.g. if you have not installed Aten after compiling the source yourself). There are several ways of achieving this</w:t>
      </w:r>
      <w:r w:rsidR="00FE02F3">
        <w:t xml:space="preserve">. </w:t>
      </w:r>
      <w:r w:rsidR="00D413EC">
        <w:t xml:space="preserve">When running Aten from the command-line, the </w:t>
      </w:r>
      <w:r w:rsidR="004C0353">
        <w:rPr>
          <w:rStyle w:val="Code"/>
        </w:rPr>
        <w:fldChar w:fldCharType="begin"/>
      </w:r>
      <w:r w:rsidR="004C0353">
        <w:instrText xml:space="preserve"> REF switch_atendata \h </w:instrText>
      </w:r>
      <w:r w:rsidR="004C0353">
        <w:rPr>
          <w:rStyle w:val="Code"/>
        </w:rPr>
      </w:r>
      <w:r w:rsidR="004C0353">
        <w:rPr>
          <w:rStyle w:val="Code"/>
        </w:rPr>
        <w:fldChar w:fldCharType="separate"/>
      </w:r>
      <w:r w:rsidR="00046E86" w:rsidRPr="002105DE">
        <w:rPr>
          <w:rStyle w:val="CLISwitch"/>
        </w:rPr>
        <w:t>--atendata</w:t>
      </w:r>
      <w:r w:rsidR="004C0353">
        <w:rPr>
          <w:rStyle w:val="Code"/>
        </w:rPr>
        <w:fldChar w:fldCharType="end"/>
      </w:r>
      <w:r w:rsidR="00D413EC">
        <w:t xml:space="preserve"> switch can be used to specify the location of Aten’s data files. For instance:</w:t>
      </w:r>
    </w:p>
    <w:p w:rsidR="003F47D2" w:rsidRDefault="003F47D2" w:rsidP="001F3E10">
      <w:pPr>
        <w:pStyle w:val="ExampleCode"/>
      </w:pPr>
    </w:p>
    <w:p w:rsidR="00D413EC" w:rsidRDefault="00D413EC" w:rsidP="001F3E10">
      <w:pPr>
        <w:pStyle w:val="ExampleCode"/>
      </w:pPr>
      <w:r w:rsidRPr="009A54FF">
        <w:rPr>
          <w:b/>
        </w:rPr>
        <w:t>bob@pc:~&gt;</w:t>
      </w:r>
      <w:r w:rsidRPr="00CB6930">
        <w:t xml:space="preserve"> aten --atendata=</w:t>
      </w:r>
      <w:r w:rsidR="00175FAD" w:rsidRPr="00CB6930">
        <w:t>/usr/software/aten/data</w:t>
      </w:r>
    </w:p>
    <w:p w:rsidR="003F47D2" w:rsidRPr="00CB6930" w:rsidRDefault="003F47D2" w:rsidP="001F3E10">
      <w:pPr>
        <w:pStyle w:val="ExampleCode"/>
      </w:pPr>
    </w:p>
    <w:p w:rsidR="00D413EC" w:rsidRDefault="004715EF" w:rsidP="00BA07FF">
      <w:r>
        <w:t xml:space="preserve">Alternatively, the environment variable </w:t>
      </w:r>
      <w:r w:rsidRPr="006D757D">
        <w:rPr>
          <w:rStyle w:val="Code"/>
        </w:rPr>
        <w:t>$ATENDATA</w:t>
      </w:r>
      <w:r>
        <w:t xml:space="preserve"> can be set. For example, in a bash-style shell:</w:t>
      </w:r>
    </w:p>
    <w:p w:rsidR="003F47D2" w:rsidRDefault="003F47D2" w:rsidP="001F3E10">
      <w:pPr>
        <w:pStyle w:val="ExampleCode"/>
      </w:pPr>
    </w:p>
    <w:p w:rsidR="004715EF" w:rsidRDefault="004715EF" w:rsidP="001F3E10">
      <w:pPr>
        <w:pStyle w:val="ExampleCode"/>
      </w:pPr>
      <w:r w:rsidRPr="009A54FF">
        <w:rPr>
          <w:b/>
        </w:rPr>
        <w:t>bob@pc:~&gt;</w:t>
      </w:r>
      <w:r w:rsidRPr="00CB6930">
        <w:t xml:space="preserve"> export ATENDATA=/usr/software/aten/data</w:t>
      </w:r>
    </w:p>
    <w:p w:rsidR="003F47D2" w:rsidRPr="00CB6930" w:rsidRDefault="003F47D2" w:rsidP="001F3E10">
      <w:pPr>
        <w:pStyle w:val="ExampleCode"/>
      </w:pPr>
    </w:p>
    <w:p w:rsidR="00175FAD" w:rsidRDefault="00175FAD" w:rsidP="00BA07FF">
      <w:r>
        <w:t xml:space="preserve">In both cases, Aten should be directed to the </w:t>
      </w:r>
      <w:r w:rsidRPr="006D757D">
        <w:rPr>
          <w:rStyle w:val="Code"/>
        </w:rPr>
        <w:t>data</w:t>
      </w:r>
      <w:r>
        <w:t xml:space="preserve"> directory; either it’s installed location or the directory in the top level of the source distribution.</w:t>
      </w:r>
    </w:p>
    <w:p w:rsidR="00D413EC" w:rsidRDefault="005B4F11" w:rsidP="00BA07FF">
      <w:r>
        <w:t>The structure of the data directory is as follows</w:t>
      </w:r>
      <w:r w:rsidR="00085598">
        <w:t>:</w:t>
      </w:r>
    </w:p>
    <w:tbl>
      <w:tblPr>
        <w:tblW w:w="0" w:type="auto"/>
        <w:jc w:val="center"/>
        <w:tblLook w:val="01E0" w:firstRow="1" w:lastRow="1" w:firstColumn="1" w:lastColumn="1" w:noHBand="0" w:noVBand="0"/>
      </w:tblPr>
      <w:tblGrid>
        <w:gridCol w:w="2088"/>
        <w:gridCol w:w="5580"/>
      </w:tblGrid>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data/filters</w:t>
            </w:r>
          </w:p>
        </w:tc>
        <w:tc>
          <w:tcPr>
            <w:tcW w:w="5580" w:type="dxa"/>
            <w:shd w:val="clear" w:color="auto" w:fill="auto"/>
          </w:tcPr>
          <w:p w:rsidR="00085598" w:rsidRPr="00085598" w:rsidRDefault="00085598" w:rsidP="00085598">
            <w:r w:rsidRPr="00085598">
              <w:t>Contains stock filters for import and exporting data</w:t>
            </w:r>
          </w:p>
        </w:tc>
      </w:tr>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data/fragments</w:t>
            </w:r>
          </w:p>
        </w:tc>
        <w:tc>
          <w:tcPr>
            <w:tcW w:w="5580" w:type="dxa"/>
            <w:shd w:val="clear" w:color="auto" w:fill="auto"/>
          </w:tcPr>
          <w:p w:rsidR="00085598" w:rsidRPr="00085598" w:rsidRDefault="00085598" w:rsidP="00085598">
            <w:r>
              <w:t>Fragment models for drawing / modifying models</w:t>
            </w:r>
          </w:p>
        </w:tc>
      </w:tr>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data/ff</w:t>
            </w:r>
          </w:p>
        </w:tc>
        <w:tc>
          <w:tcPr>
            <w:tcW w:w="5580" w:type="dxa"/>
            <w:shd w:val="clear" w:color="auto" w:fill="auto"/>
          </w:tcPr>
          <w:p w:rsidR="00085598" w:rsidRPr="00085598" w:rsidRDefault="00085598" w:rsidP="00085598">
            <w:r>
              <w:t>Forcefield files</w:t>
            </w:r>
          </w:p>
        </w:tc>
      </w:tr>
      <w:tr w:rsidR="00085598" w:rsidRPr="00085598" w:rsidTr="00525FB2">
        <w:trPr>
          <w:jc w:val="center"/>
        </w:trPr>
        <w:tc>
          <w:tcPr>
            <w:tcW w:w="2088" w:type="dxa"/>
            <w:shd w:val="clear" w:color="auto" w:fill="auto"/>
          </w:tcPr>
          <w:p w:rsidR="00085598" w:rsidRPr="00525FB2" w:rsidRDefault="00001740" w:rsidP="00085598">
            <w:pPr>
              <w:rPr>
                <w:b/>
              </w:rPr>
            </w:pPr>
            <w:r w:rsidRPr="00525FB2">
              <w:rPr>
                <w:b/>
              </w:rPr>
              <w:t>data/fftesting</w:t>
            </w:r>
          </w:p>
        </w:tc>
        <w:tc>
          <w:tcPr>
            <w:tcW w:w="5580" w:type="dxa"/>
            <w:shd w:val="clear" w:color="auto" w:fill="auto"/>
          </w:tcPr>
          <w:p w:rsidR="00085598" w:rsidRPr="00085598" w:rsidRDefault="00001740" w:rsidP="00085598">
            <w:r>
              <w:t>Forcefields that are incomplete or have not been tested</w:t>
            </w:r>
          </w:p>
        </w:tc>
      </w:tr>
      <w:tr w:rsidR="00001740" w:rsidRPr="00085598" w:rsidTr="00525FB2">
        <w:trPr>
          <w:jc w:val="center"/>
        </w:trPr>
        <w:tc>
          <w:tcPr>
            <w:tcW w:w="2088" w:type="dxa"/>
            <w:shd w:val="clear" w:color="auto" w:fill="auto"/>
          </w:tcPr>
          <w:p w:rsidR="00001740" w:rsidRPr="00525FB2" w:rsidRDefault="003A34DC" w:rsidP="00085598">
            <w:pPr>
              <w:rPr>
                <w:b/>
              </w:rPr>
            </w:pPr>
            <w:r w:rsidRPr="00525FB2">
              <w:rPr>
                <w:b/>
              </w:rPr>
              <w:t>data/partitions</w:t>
            </w:r>
          </w:p>
        </w:tc>
        <w:tc>
          <w:tcPr>
            <w:tcW w:w="5580" w:type="dxa"/>
            <w:shd w:val="clear" w:color="auto" w:fill="auto"/>
          </w:tcPr>
          <w:p w:rsidR="00001740" w:rsidRPr="00085598" w:rsidRDefault="003A34DC" w:rsidP="003771DD">
            <w:r>
              <w:t>Partition data for the disorder builder</w:t>
            </w:r>
          </w:p>
        </w:tc>
      </w:tr>
      <w:tr w:rsidR="003A34DC" w:rsidRPr="00085598" w:rsidTr="00525FB2">
        <w:trPr>
          <w:jc w:val="center"/>
        </w:trPr>
        <w:tc>
          <w:tcPr>
            <w:tcW w:w="2088" w:type="dxa"/>
            <w:shd w:val="clear" w:color="auto" w:fill="auto"/>
          </w:tcPr>
          <w:p w:rsidR="003A34DC" w:rsidRPr="00525FB2" w:rsidRDefault="003A34DC" w:rsidP="003A34DC">
            <w:pPr>
              <w:rPr>
                <w:b/>
              </w:rPr>
            </w:pPr>
            <w:r w:rsidRPr="00525FB2">
              <w:rPr>
                <w:b/>
              </w:rPr>
              <w:t>data/test</w:t>
            </w:r>
          </w:p>
        </w:tc>
        <w:tc>
          <w:tcPr>
            <w:tcW w:w="5580" w:type="dxa"/>
            <w:shd w:val="clear" w:color="auto" w:fill="auto"/>
          </w:tcPr>
          <w:p w:rsidR="003A34DC" w:rsidRPr="00085598" w:rsidRDefault="003A34DC" w:rsidP="003A34DC">
            <w:r>
              <w:t>Various test files (models, grids etc.) (not installed)</w:t>
            </w:r>
          </w:p>
        </w:tc>
      </w:tr>
    </w:tbl>
    <w:p w:rsidR="00085598" w:rsidRDefault="00001740" w:rsidP="00001740">
      <w:pPr>
        <w:pStyle w:val="Heading3"/>
      </w:pPr>
      <w:bookmarkStart w:id="22" w:name="_Ref294975526"/>
      <w:r>
        <w:t>User Files</w:t>
      </w:r>
      <w:bookmarkEnd w:id="22"/>
    </w:p>
    <w:p w:rsidR="00001740" w:rsidRDefault="00001740" w:rsidP="00001740">
      <w:r>
        <w:t xml:space="preserve">Aten will search for additional filters, fragments, and forcefields in a specific location in the user’s home directory. On Linux and Mac OS X systems this directory is called </w:t>
      </w:r>
      <w:r w:rsidRPr="006D757D">
        <w:rPr>
          <w:rStyle w:val="Code"/>
        </w:rPr>
        <w:t>.aten</w:t>
      </w:r>
      <w:r>
        <w:t xml:space="preserve">, while on Windows the directory should be called simply </w:t>
      </w:r>
      <w:r w:rsidRPr="006D757D">
        <w:rPr>
          <w:rStyle w:val="Code"/>
        </w:rPr>
        <w:t>aten</w:t>
      </w:r>
      <w:r>
        <w:t xml:space="preserve"> (i.e. without the preceding dot). Within this directory exists (optionally) further directories named </w:t>
      </w:r>
      <w:r w:rsidR="00FE2C9A">
        <w:t xml:space="preserve">similarly to those in the </w:t>
      </w:r>
      <w:r w:rsidR="00FE2C9A" w:rsidRPr="00FE2C9A">
        <w:rPr>
          <w:rStyle w:val="Code"/>
        </w:rPr>
        <w:t>data</w:t>
      </w:r>
      <w:r w:rsidR="00FE2C9A">
        <w:t xml:space="preserve"> directory, </w:t>
      </w:r>
      <w:r>
        <w:t>in which user files of the relevant type should be located.</w:t>
      </w:r>
    </w:p>
    <w:p w:rsidR="00001740" w:rsidRDefault="00001740" w:rsidP="00001740">
      <w:r>
        <w:t xml:space="preserve">Finally, the two main preferences files are located in the user’s </w:t>
      </w:r>
      <w:r w:rsidRPr="006D757D">
        <w:rPr>
          <w:rStyle w:val="Code"/>
        </w:rPr>
        <w:t>.aten</w:t>
      </w:r>
      <w:r>
        <w:t xml:space="preserve"> (or </w:t>
      </w:r>
      <w:r w:rsidRPr="006D757D">
        <w:rPr>
          <w:rStyle w:val="Code"/>
        </w:rPr>
        <w:t>aten</w:t>
      </w:r>
      <w:r>
        <w:t xml:space="preserve">) directory. Both are optional. The first, </w:t>
      </w:r>
      <w:r w:rsidRPr="006D757D">
        <w:rPr>
          <w:rStyle w:val="Code"/>
        </w:rPr>
        <w:t>prefs.dat</w:t>
      </w:r>
      <w:r>
        <w:t xml:space="preserve"> (or, alternatively, </w:t>
      </w:r>
      <w:r w:rsidRPr="006D757D">
        <w:rPr>
          <w:rStyle w:val="Code"/>
        </w:rPr>
        <w:t>prefs.txt</w:t>
      </w:r>
      <w:r>
        <w:t xml:space="preserve">) is written by Aten from the Prefs window. While this file may be modified by hand, changes will be lost if overwritten by Aten. The second file, </w:t>
      </w:r>
      <w:r w:rsidRPr="006D757D">
        <w:rPr>
          <w:rStyle w:val="Code"/>
        </w:rPr>
        <w:t>user.dat</w:t>
      </w:r>
      <w:r>
        <w:t xml:space="preserve"> (or, alternatively, </w:t>
      </w:r>
      <w:r w:rsidRPr="006D757D">
        <w:rPr>
          <w:rStyle w:val="Code"/>
        </w:rPr>
        <w:t>user.txt</w:t>
      </w:r>
      <w:r>
        <w:t>) is maintained entirely by the user, and should be used to change or set up exotic situations and preferences. For instance, a specific forcefield could be loaded automatically on startup.</w:t>
      </w:r>
    </w:p>
    <w:p w:rsidR="002A3189" w:rsidRDefault="002A3189">
      <w:pPr>
        <w:pStyle w:val="Heading2"/>
      </w:pPr>
      <w:bookmarkStart w:id="23" w:name="_Toc308955161"/>
      <w:r>
        <w:lastRenderedPageBreak/>
        <w:t>Referencing Aten</w:t>
      </w:r>
      <w:bookmarkEnd w:id="23"/>
    </w:p>
    <w:p w:rsidR="002A3189" w:rsidRDefault="002A3189" w:rsidP="00BA07FF">
      <w:r>
        <w:t xml:space="preserve">Aten has been published in the Journal of Computational Chemistry, and the article can be found online </w:t>
      </w:r>
      <w:hyperlink r:id="rId33" w:tgtFrame="_top" w:history="1">
        <w:r>
          <w:rPr>
            <w:rStyle w:val="Hyperlink"/>
          </w:rPr>
          <w:t>here</w:t>
        </w:r>
      </w:hyperlink>
      <w:r>
        <w:t>. The full reference is:</w:t>
      </w:r>
    </w:p>
    <w:p w:rsidR="002A3189" w:rsidRDefault="00886884" w:rsidP="00BA07FF">
      <w:r>
        <w:t>“</w:t>
      </w:r>
      <w:r w:rsidR="002A3189">
        <w:t>Aten - An application for the creation, editing, and visualization of coordinates for glasses, liquids, crystals, and molecules</w:t>
      </w:r>
      <w:r>
        <w:t>”</w:t>
      </w:r>
      <w:r w:rsidR="002A3189">
        <w:t xml:space="preserve">, T. G. A. Youngs, </w:t>
      </w:r>
      <w:r w:rsidR="002A3189" w:rsidRPr="003771DD">
        <w:rPr>
          <w:i/>
        </w:rPr>
        <w:t>J. Comp. Chem.</w:t>
      </w:r>
      <w:r w:rsidR="002A3189">
        <w:t xml:space="preserve"> </w:t>
      </w:r>
      <w:r w:rsidR="002A3189" w:rsidRPr="003771DD">
        <w:rPr>
          <w:rStyle w:val="Emphasis"/>
          <w:b/>
          <w:i w:val="0"/>
        </w:rPr>
        <w:t>31</w:t>
      </w:r>
      <w:r>
        <w:t>, 639-648</w:t>
      </w:r>
      <w:r w:rsidR="002A3189">
        <w:t xml:space="preserve"> (20</w:t>
      </w:r>
      <w:r>
        <w:t>10</w:t>
      </w:r>
      <w:r w:rsidR="002A3189">
        <w:t xml:space="preserve">). </w:t>
      </w:r>
    </w:p>
    <w:p w:rsidR="002A3189" w:rsidRDefault="002A3189" w:rsidP="00BA07FF">
      <w:r>
        <w:t xml:space="preserve">It is not a requirement to cite Aten in your work, but if you feel that </w:t>
      </w:r>
      <w:r w:rsidR="003771DD">
        <w:t>Aten has been particularly useful then the credit would be nice.</w:t>
      </w:r>
    </w:p>
    <w:p w:rsidR="003771DD" w:rsidRDefault="003771DD" w:rsidP="003771DD">
      <w:pPr>
        <w:pStyle w:val="Heading1"/>
        <w:sectPr w:rsidR="003771DD" w:rsidSect="0036236F">
          <w:pgSz w:w="11906" w:h="16838"/>
          <w:pgMar w:top="1134" w:right="1134" w:bottom="1134" w:left="1701" w:header="708" w:footer="708" w:gutter="0"/>
          <w:cols w:space="708"/>
          <w:docGrid w:linePitch="360"/>
        </w:sectPr>
      </w:pPr>
    </w:p>
    <w:p w:rsidR="008C2DBF" w:rsidRDefault="008C2DBF" w:rsidP="003771DD">
      <w:pPr>
        <w:pStyle w:val="Heading1"/>
      </w:pPr>
      <w:bookmarkStart w:id="24" w:name="_Toc308955162"/>
      <w:smartTag w:uri="urn:schemas-microsoft-com:office:smarttags" w:element="country-region">
        <w:smartTag w:uri="urn:schemas-microsoft-com:office:smarttags" w:element="place">
          <w:r>
            <w:lastRenderedPageBreak/>
            <w:t>Usa</w:t>
          </w:r>
        </w:smartTag>
      </w:smartTag>
      <w:r>
        <w:t>ge Examples</w:t>
      </w:r>
      <w:bookmarkEnd w:id="24"/>
    </w:p>
    <w:p w:rsidR="0028731F" w:rsidRDefault="003E55DD" w:rsidP="0028731F">
      <w:pPr>
        <w:pStyle w:val="Heading2"/>
      </w:pPr>
      <w:bookmarkStart w:id="25" w:name="_Toc308955163"/>
      <w:r>
        <w:t xml:space="preserve">Creating a </w:t>
      </w:r>
      <w:r w:rsidR="0028731F">
        <w:t>Bulk Water</w:t>
      </w:r>
      <w:r w:rsidR="00DC37C1">
        <w:t xml:space="preserve"> </w:t>
      </w:r>
      <w:r>
        <w:t xml:space="preserve">Model </w:t>
      </w:r>
      <w:r w:rsidR="00DC37C1">
        <w:t>(GUI)</w:t>
      </w:r>
      <w:bookmarkEnd w:id="25"/>
    </w:p>
    <w:p w:rsidR="0028731F" w:rsidRDefault="0028731F" w:rsidP="0028731F">
      <w:pPr>
        <w:pStyle w:val="NormalWeb"/>
      </w:pPr>
      <w:r>
        <w:t xml:space="preserve">Bulk </w:t>
      </w:r>
      <w:r w:rsidR="003E55DD">
        <w:t xml:space="preserve">(periodic) </w:t>
      </w:r>
      <w:r>
        <w:t>systems are the staple diet of the molecular dynamicist, particularly systems that are isotropic. This example illustrates how to generate a simple bulk configuration of liquid water.</w:t>
      </w:r>
    </w:p>
    <w:p w:rsidR="0028731F" w:rsidRDefault="0028731F" w:rsidP="002318E7">
      <w:pPr>
        <w:pStyle w:val="Heading4"/>
      </w:pPr>
      <w:r>
        <w:t>Make a Water Molecule</w:t>
      </w:r>
    </w:p>
    <w:p w:rsidR="0028731F" w:rsidRDefault="0028731F" w:rsidP="0028731F">
      <w:pPr>
        <w:pStyle w:val="NormalWeb"/>
      </w:pPr>
      <w:r>
        <w:t xml:space="preserve">We need a water molecule. We </w:t>
      </w:r>
      <w:r>
        <w:rPr>
          <w:rStyle w:val="Emphasis"/>
        </w:rPr>
        <w:t>could</w:t>
      </w:r>
      <w:r>
        <w:t xml:space="preserve"> load one in, but its marginally more interesting to</w:t>
      </w:r>
      <w:r w:rsidR="002318E7">
        <w:t xml:space="preserve"> build one from scratch. So, we’</w:t>
      </w:r>
      <w:r>
        <w:t>ll place an oxygen atom down somewhere and automatically add hydrogens to it.</w:t>
      </w:r>
    </w:p>
    <w:tbl>
      <w:tblPr>
        <w:tblW w:w="4776" w:type="pct"/>
        <w:shd w:val="clear" w:color="auto" w:fill="DBE5F1" w:themeFill="accent1" w:themeFillTint="33"/>
        <w:tblLook w:val="0000" w:firstRow="0" w:lastRow="0" w:firstColumn="0" w:lastColumn="0" w:noHBand="0" w:noVBand="0"/>
      </w:tblPr>
      <w:tblGrid>
        <w:gridCol w:w="1677"/>
        <w:gridCol w:w="7194"/>
      </w:tblGrid>
      <w:tr w:rsidR="00E4354A" w:rsidTr="00E4354A">
        <w:tc>
          <w:tcPr>
            <w:tcW w:w="945" w:type="pct"/>
            <w:shd w:val="clear" w:color="auto" w:fill="DBE5F1" w:themeFill="accent1" w:themeFillTint="33"/>
          </w:tcPr>
          <w:p w:rsidR="00E4354A" w:rsidRDefault="00E4354A">
            <w:r>
              <w:rPr>
                <w:rStyle w:val="Emphasis"/>
              </w:rPr>
              <w:t>Main Toolbar</w:t>
            </w:r>
          </w:p>
        </w:tc>
        <w:tc>
          <w:tcPr>
            <w:tcW w:w="4055" w:type="pct"/>
            <w:shd w:val="clear" w:color="auto" w:fill="DBE5F1" w:themeFill="accent1" w:themeFillTint="33"/>
          </w:tcPr>
          <w:p w:rsidR="00E4354A" w:rsidRDefault="00E4354A" w:rsidP="00E4354A">
            <w:r>
              <w:t xml:space="preserve">Create a new, empty model (if you don’t have one already) with </w:t>
            </w:r>
            <w:r>
              <w:rPr>
                <w:noProof/>
              </w:rPr>
              <w:drawing>
                <wp:inline distT="0" distB="0" distL="0" distR="0" wp14:anchorId="4C92A1F4" wp14:editId="305BF9D7">
                  <wp:extent cx="130810" cy="130810"/>
                  <wp:effectExtent l="0" t="0" r="0" b="0"/>
                  <wp:docPr id="181" name="Picture 181"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file_new"/>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tc>
      </w:tr>
      <w:tr w:rsidR="00E4354A" w:rsidTr="00E4354A">
        <w:tc>
          <w:tcPr>
            <w:tcW w:w="945" w:type="pct"/>
            <w:shd w:val="clear" w:color="auto" w:fill="DBE5F1" w:themeFill="accent1" w:themeFillTint="33"/>
          </w:tcPr>
          <w:p w:rsidR="00E4354A" w:rsidRDefault="00E4354A">
            <w:r>
              <w:rPr>
                <w:rStyle w:val="Emphasis"/>
              </w:rPr>
              <w:fldChar w:fldCharType="begin"/>
            </w:r>
            <w:r>
              <w:instrText xml:space="preserve"> REF window_build \h </w:instrText>
            </w:r>
            <w:r>
              <w:rPr>
                <w:rStyle w:val="Emphasis"/>
              </w:rPr>
              <w:instrText xml:space="preserve"> \* MERGEFORMAT </w:instrText>
            </w:r>
            <w:r>
              <w:rPr>
                <w:rStyle w:val="Emphasis"/>
              </w:rPr>
            </w:r>
            <w:r>
              <w:rPr>
                <w:rStyle w:val="Emphasis"/>
              </w:rPr>
              <w:fldChar w:fldCharType="separate"/>
            </w:r>
            <w:r w:rsidR="00046E86">
              <w:rPr>
                <w:bCs/>
                <w:noProof/>
              </w:rPr>
              <w:drawing>
                <wp:inline distT="0" distB="0" distL="0" distR="0" wp14:anchorId="3ABDF403" wp14:editId="2446D761">
                  <wp:extent cx="781050" cy="180975"/>
                  <wp:effectExtent l="0" t="0" r="0" b="0"/>
                  <wp:docPr id="32" name="Picture 32"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rPr>
                <w:rStyle w:val="Emphasis"/>
              </w:rPr>
              <w:fldChar w:fldCharType="end"/>
            </w:r>
          </w:p>
        </w:tc>
        <w:tc>
          <w:tcPr>
            <w:tcW w:w="4055" w:type="pct"/>
            <w:shd w:val="clear" w:color="auto" w:fill="DBE5F1" w:themeFill="accent1" w:themeFillTint="33"/>
          </w:tcPr>
          <w:p w:rsidR="00E4354A" w:rsidRDefault="00E4354A" w:rsidP="00E4354A">
            <w:r>
              <w:t xml:space="preserve">In the </w:t>
            </w:r>
            <w:r w:rsidRPr="003E55DD">
              <w:rPr>
                <w:b/>
              </w:rPr>
              <w:t>Build Window</w:t>
            </w:r>
            <w:r>
              <w:t xml:space="preserve"> change the active element to oxygen on the Edit page by clicking </w:t>
            </w:r>
            <w:r>
              <w:rPr>
                <w:noProof/>
              </w:rPr>
              <w:drawing>
                <wp:inline distT="0" distB="0" distL="0" distR="0" wp14:anchorId="7BDFE823" wp14:editId="57D98BF0">
                  <wp:extent cx="130810" cy="130810"/>
                  <wp:effectExtent l="0" t="0" r="0" b="0"/>
                  <wp:docPr id="178" name="Picture 178"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p w:rsidR="00E4354A" w:rsidRDefault="00E4354A" w:rsidP="00E4354A">
            <w:r>
              <w:t xml:space="preserve">Select the draw single atoms tool </w:t>
            </w:r>
            <w:r>
              <w:rPr>
                <w:noProof/>
              </w:rPr>
              <w:drawing>
                <wp:inline distT="0" distB="0" distL="0" distR="0" wp14:anchorId="4FDA4E87" wp14:editId="050370CE">
                  <wp:extent cx="130810" cy="130810"/>
                  <wp:effectExtent l="0" t="0" r="0" b="0"/>
                  <wp:docPr id="179" name="Picture 179" descr="build_at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build_atom"/>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and click once somewhere in the empty model to draw an oxygen atom</w:t>
            </w:r>
          </w:p>
          <w:p w:rsidR="00E4354A" w:rsidRDefault="00E4354A" w:rsidP="00E4354A">
            <w:r>
              <w:t xml:space="preserve">Add hydrogens to the model by clicking </w:t>
            </w:r>
            <w:r>
              <w:rPr>
                <w:noProof/>
              </w:rPr>
              <w:drawing>
                <wp:inline distT="0" distB="0" distL="0" distR="0" wp14:anchorId="700B478E" wp14:editId="7BC4FFAE">
                  <wp:extent cx="130810" cy="130810"/>
                  <wp:effectExtent l="0" t="0" r="0" b="0"/>
                  <wp:docPr id="180" name="Picture 180" descr="build_add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build_addh"/>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E4354A">
              <w:rPr>
                <w:b/>
              </w:rPr>
              <w:t>AddH Model</w:t>
            </w:r>
          </w:p>
        </w:tc>
      </w:tr>
    </w:tbl>
    <w:p w:rsidR="0028731F" w:rsidRDefault="00E4354A" w:rsidP="00E4354A">
      <w:pPr>
        <w:jc w:val="center"/>
      </w:pPr>
      <w:r>
        <w:rPr>
          <w:noProof/>
        </w:rPr>
        <w:drawing>
          <wp:inline distT="0" distB="0" distL="0" distR="0" wp14:anchorId="14B0117F" wp14:editId="419BDF2C">
            <wp:extent cx="4104000" cy="3355200"/>
            <wp:effectExtent l="0" t="0" r="0" b="0"/>
            <wp:docPr id="182" name="Picture 1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3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076406" w:rsidP="002318E7">
      <w:pPr>
        <w:pStyle w:val="Heading4"/>
      </w:pPr>
      <w:r>
        <w:t>Run the Disorder Builder</w:t>
      </w:r>
    </w:p>
    <w:p w:rsidR="0028731F" w:rsidRDefault="0028731F" w:rsidP="0028731F">
      <w:pPr>
        <w:pStyle w:val="NormalWeb"/>
      </w:pPr>
      <w:r>
        <w:t xml:space="preserve">The Disordered Builder adds molecules into a </w:t>
      </w:r>
      <w:r w:rsidR="00076406">
        <w:t xml:space="preserve">new or existing </w:t>
      </w:r>
      <w:r>
        <w:t>model</w:t>
      </w:r>
      <w:r w:rsidR="00076406">
        <w:t xml:space="preserve"> with a unit cell. The only requirement of the Disorder Builder is that all the models you wish to add must be loaded into Aten before the builder is run.  Everything else is handled by a wizard which guides you through the process. </w:t>
      </w:r>
    </w:p>
    <w:tbl>
      <w:tblPr>
        <w:tblW w:w="4776" w:type="pct"/>
        <w:shd w:val="clear" w:color="auto" w:fill="DBE5F1" w:themeFill="accent1" w:themeFillTint="33"/>
        <w:tblLook w:val="0000" w:firstRow="0" w:lastRow="0" w:firstColumn="0" w:lastColumn="0" w:noHBand="0" w:noVBand="0"/>
      </w:tblPr>
      <w:tblGrid>
        <w:gridCol w:w="1677"/>
        <w:gridCol w:w="7194"/>
      </w:tblGrid>
      <w:tr w:rsidR="00076406" w:rsidTr="00076406">
        <w:tc>
          <w:tcPr>
            <w:tcW w:w="945" w:type="pct"/>
            <w:shd w:val="clear" w:color="auto" w:fill="DBE5F1" w:themeFill="accent1" w:themeFillTint="33"/>
          </w:tcPr>
          <w:p w:rsidR="00076406" w:rsidRDefault="00076406" w:rsidP="00076406">
            <w:r>
              <w:rPr>
                <w:bCs/>
                <w:noProof/>
              </w:rPr>
              <w:lastRenderedPageBreak/>
              <w:drawing>
                <wp:inline distT="0" distB="0" distL="0" distR="0" wp14:anchorId="13CD7101" wp14:editId="4B74FAEB">
                  <wp:extent cx="790575" cy="190500"/>
                  <wp:effectExtent l="0" t="0" r="0" b="0"/>
                  <wp:docPr id="189" name="Picture 189"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p>
        </w:tc>
        <w:tc>
          <w:tcPr>
            <w:tcW w:w="4055" w:type="pct"/>
            <w:shd w:val="clear" w:color="auto" w:fill="DBE5F1" w:themeFill="accent1" w:themeFillTint="33"/>
          </w:tcPr>
          <w:p w:rsidR="00076406" w:rsidRDefault="00076406" w:rsidP="00076406">
            <w:r>
              <w:t xml:space="preserve">Run the </w:t>
            </w:r>
            <w:r w:rsidRPr="00076406">
              <w:rPr>
                <w:b/>
              </w:rPr>
              <w:t>Disorder Builder</w:t>
            </w:r>
            <w:r>
              <w:t xml:space="preserve"> wizard</w:t>
            </w:r>
          </w:p>
        </w:tc>
      </w:tr>
    </w:tbl>
    <w:p w:rsidR="001869F8" w:rsidRDefault="00542A0F" w:rsidP="001869F8">
      <w:pPr>
        <w:jc w:val="center"/>
      </w:pPr>
      <w:r>
        <w:rPr>
          <w:noProof/>
        </w:rPr>
        <w:drawing>
          <wp:inline distT="0" distB="0" distL="0" distR="0" wp14:anchorId="5A61173D" wp14:editId="59C577CB">
            <wp:extent cx="2566800" cy="2386800"/>
            <wp:effectExtent l="0" t="0" r="5080" b="0"/>
            <wp:docPr id="192" name="Picture 1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41">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Step 1 is to select either an existing model (which has a unit cell) or choose to create a new one. Since the water molecule is the only one loaded in this example, the existing model option is grayed out in the graphic above.  When creating a new model, there are two options for the generation of the unit cell – either you can specify the cell lengths and angles explicitly to get exactly the cell you want, or you can specify just the angles and </w:t>
      </w:r>
      <w:r w:rsidRPr="001869F8">
        <w:rPr>
          <w:i/>
        </w:rPr>
        <w:t>relative</w:t>
      </w:r>
      <w:r>
        <w:t xml:space="preserve"> lengths of the cell, which will then be enlarged automatically to contain whatever you choose to put inside it. For this example, we will do the latter, so select the last option and click </w:t>
      </w:r>
      <w:r w:rsidRPr="001869F8">
        <w:rPr>
          <w:b/>
        </w:rPr>
        <w:t>Next</w:t>
      </w:r>
      <w:r>
        <w:t>.</w:t>
      </w:r>
    </w:p>
    <w:p w:rsidR="001869F8" w:rsidRDefault="00542A0F" w:rsidP="001869F8">
      <w:pPr>
        <w:jc w:val="center"/>
      </w:pPr>
      <w:r>
        <w:rPr>
          <w:noProof/>
        </w:rPr>
        <w:drawing>
          <wp:inline distT="0" distB="0" distL="0" distR="0" wp14:anchorId="07919186" wp14:editId="76886EEF">
            <wp:extent cx="2566800" cy="2386800"/>
            <wp:effectExtent l="0" t="0" r="5080" b="0"/>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42">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As mentioned, here we define exacly the angles of the cell, but any lengths we specify are relative lengths which will be scaled according to the number and density of the molecules we choose to put in the cell. We will leave them as they are for now, so we will end up with a cubic cell with some side length </w:t>
      </w:r>
      <w:r w:rsidRPr="001869F8">
        <w:rPr>
          <w:i/>
        </w:rPr>
        <w:t>l</w:t>
      </w:r>
      <w:r>
        <w:t>.</w:t>
      </w:r>
    </w:p>
    <w:p w:rsidR="001869F8" w:rsidRDefault="00542A0F" w:rsidP="001869F8">
      <w:pPr>
        <w:jc w:val="center"/>
      </w:pPr>
      <w:r>
        <w:rPr>
          <w:noProof/>
        </w:rPr>
        <w:lastRenderedPageBreak/>
        <w:drawing>
          <wp:inline distT="0" distB="0" distL="0" distR="0" wp14:anchorId="6B14BBEF" wp14:editId="157ABC6F">
            <wp:extent cx="2566800" cy="2386800"/>
            <wp:effectExtent l="0" t="0" r="5080" b="0"/>
            <wp:docPr id="194" name="Picture 1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43">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The Disorder Builder normally permits a partitioning scheme (see Section </w:t>
      </w:r>
      <w:commentRangeStart w:id="26"/>
      <w:r>
        <w:t>XXX</w:t>
      </w:r>
      <w:commentRangeEnd w:id="26"/>
      <w:r w:rsidR="005549DF">
        <w:rPr>
          <w:rStyle w:val="CommentReference"/>
        </w:rPr>
        <w:commentReference w:id="26"/>
      </w:r>
      <w:r>
        <w:t xml:space="preserve">) to be selected in order to partition molecules up into different regions in the cell. When </w:t>
      </w:r>
      <w:r w:rsidR="005549DF">
        <w:t xml:space="preserve">generating a cell, however, this is not possible, so we must choose the basic cell option and click </w:t>
      </w:r>
      <w:r w:rsidR="005549DF" w:rsidRPr="005549DF">
        <w:rPr>
          <w:b/>
        </w:rPr>
        <w:t>Next</w:t>
      </w:r>
      <w:r w:rsidR="005549DF">
        <w:t>.</w:t>
      </w:r>
    </w:p>
    <w:p w:rsidR="005549DF" w:rsidRDefault="00542A0F" w:rsidP="005549DF">
      <w:pPr>
        <w:jc w:val="center"/>
      </w:pPr>
      <w:r>
        <w:rPr>
          <w:noProof/>
        </w:rPr>
        <w:drawing>
          <wp:inline distT="0" distB="0" distL="0" distR="0" wp14:anchorId="209BA480" wp14:editId="0E02827E">
            <wp:extent cx="2566800" cy="2386800"/>
            <wp:effectExtent l="0" t="0" r="5080" b="0"/>
            <wp:docPr id="195" name="Picture 1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44">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5549DF" w:rsidRDefault="005549DF" w:rsidP="001869F8">
      <w:r>
        <w:t xml:space="preserve">Next we must choose which models or </w:t>
      </w:r>
      <w:r w:rsidRPr="005549DF">
        <w:rPr>
          <w:i/>
        </w:rPr>
        <w:t>components</w:t>
      </w:r>
      <w:r>
        <w:t xml:space="preserve"> we wish to add into the new system. Here there is only one choice, the water model we created earlier, so select it ans press </w:t>
      </w:r>
      <w:r w:rsidRPr="005549DF">
        <w:rPr>
          <w:b/>
        </w:rPr>
        <w:t>Next</w:t>
      </w:r>
      <w:r>
        <w:t>.</w:t>
      </w:r>
    </w:p>
    <w:p w:rsidR="0028731F" w:rsidRDefault="00542A0F" w:rsidP="005549DF">
      <w:pPr>
        <w:jc w:val="center"/>
      </w:pPr>
      <w:r>
        <w:rPr>
          <w:noProof/>
        </w:rPr>
        <w:drawing>
          <wp:inline distT="0" distB="0" distL="0" distR="0" wp14:anchorId="1154D3E6" wp14:editId="7E51D3E6">
            <wp:extent cx="2566800" cy="2386800"/>
            <wp:effectExtent l="0" t="0" r="5080" b="0"/>
            <wp:docPr id="196" name="Picture 1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45">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28731F" w:rsidRPr="005549DF" w:rsidRDefault="005549DF" w:rsidP="0028731F">
      <w:r>
        <w:lastRenderedPageBreak/>
        <w:t xml:space="preserve">Finally, the most important step of the wizard is to define a policy for the insertion of each model we selected in the last step.  There are usually four options here; either a specific number of molecules or a specific density (more correctly a specific </w:t>
      </w:r>
      <w:r>
        <w:rPr>
          <w:i/>
        </w:rPr>
        <w:t>partition</w:t>
      </w:r>
      <w:r>
        <w:t xml:space="preserve"> density), and exact number and density, or a rela</w:t>
      </w:r>
      <w:r w:rsidR="00635124">
        <w:t xml:space="preserve">tive number and exact density. </w:t>
      </w:r>
      <w:r>
        <w:t xml:space="preserve">Since our cell size is </w:t>
      </w:r>
      <w:r w:rsidR="00635124">
        <w:t xml:space="preserve">to be automatically determined, only one of those four options is available, </w:t>
      </w:r>
      <w:r w:rsidR="00635124" w:rsidRPr="00635124">
        <w:rPr>
          <w:b/>
        </w:rPr>
        <w:t>Exact Number / Density</w:t>
      </w:r>
      <w:r w:rsidR="00635124">
        <w:t xml:space="preserve">, since both pieces of information are required in order to work out the final cell volume. So, choose the number of water molecules to add, say 200, and the density you want them to have in the cell. Press </w:t>
      </w:r>
      <w:r w:rsidR="00635124" w:rsidRPr="00635124">
        <w:rPr>
          <w:b/>
        </w:rPr>
        <w:t>Finish</w:t>
      </w:r>
      <w:r w:rsidR="00635124">
        <w:t xml:space="preserve"> and the system will then be built.</w:t>
      </w:r>
    </w:p>
    <w:p w:rsidR="001869F8" w:rsidRDefault="001869F8" w:rsidP="00635124">
      <w:pPr>
        <w:jc w:val="center"/>
      </w:pPr>
      <w:r>
        <w:rPr>
          <w:noProof/>
        </w:rPr>
        <w:drawing>
          <wp:inline distT="0" distB="0" distL="0" distR="0" wp14:anchorId="243B2B59" wp14:editId="0CFAB480">
            <wp:extent cx="4104000" cy="3355200"/>
            <wp:effectExtent l="0" t="0" r="0" b="0"/>
            <wp:docPr id="191" name="Picture 1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png"/>
                    <pic:cNvPicPr/>
                  </pic:nvPicPr>
                  <pic:blipFill>
                    <a:blip r:embed="rId46">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1869F8" w:rsidRDefault="001869F8" w:rsidP="001869F8"/>
    <w:p w:rsidR="0028731F" w:rsidRDefault="0028731F" w:rsidP="002318E7">
      <w:pPr>
        <w:pStyle w:val="Heading4"/>
      </w:pPr>
      <w:r>
        <w:t>Script</w:t>
      </w:r>
    </w:p>
    <w:p w:rsidR="0028731F" w:rsidRDefault="002230B3" w:rsidP="0028731F">
      <w:pPr>
        <w:pStyle w:val="NormalWeb"/>
      </w:pPr>
      <w:r>
        <w:t xml:space="preserve">When run from the command line the disorder builder always requires a model with a unit cell to be defined – only through the GUI is the model created automatically. </w:t>
      </w:r>
      <w:r w:rsidR="0028731F">
        <w:t xml:space="preserve">This script </w:t>
      </w:r>
      <w:r>
        <w:t>defines a basic cubic cell in a new model before the disorder builder is run</w:t>
      </w:r>
      <w:r w:rsidR="0028731F">
        <w:t xml:space="preserve"> </w:t>
      </w:r>
      <w:r>
        <w:t>with the second argument set to FALSE (which indicates that the cell size is not fixed and should be adjusted to suit the defined molecule contents)</w:t>
      </w:r>
      <w:r w:rsidR="0028731F">
        <w:t xml:space="preserve"> and also minimises the system a little before saving out coordinates and a forcefield expression for DL_POLY.</w:t>
      </w:r>
    </w:p>
    <w:p w:rsidR="002318E7" w:rsidRDefault="002318E7" w:rsidP="002318E7">
      <w:pPr>
        <w:pStyle w:val="ExampleCode"/>
      </w:pPr>
    </w:p>
    <w:p w:rsidR="0028731F" w:rsidRPr="002318E7" w:rsidRDefault="0028731F" w:rsidP="002318E7">
      <w:pPr>
        <w:pStyle w:val="ExampleCode"/>
      </w:pPr>
      <w:r w:rsidRPr="002318E7">
        <w:t>new</w:t>
      </w:r>
      <w:r w:rsidR="0096137A">
        <w:t>M</w:t>
      </w:r>
      <w:r w:rsidRPr="002318E7">
        <w:t>odel("water");</w:t>
      </w:r>
    </w:p>
    <w:p w:rsidR="0028731F" w:rsidRPr="002318E7" w:rsidRDefault="0028731F" w:rsidP="002318E7">
      <w:pPr>
        <w:pStyle w:val="ExampleCode"/>
      </w:pPr>
      <w:r w:rsidRPr="002318E7">
        <w:t>new</w:t>
      </w:r>
      <w:r w:rsidR="0096137A">
        <w:t>A</w:t>
      </w:r>
      <w:r w:rsidRPr="002318E7">
        <w:t>tom(O);</w:t>
      </w:r>
    </w:p>
    <w:p w:rsidR="0028731F" w:rsidRDefault="0028731F" w:rsidP="002318E7">
      <w:pPr>
        <w:pStyle w:val="ExampleCode"/>
      </w:pPr>
      <w:r w:rsidRPr="002318E7">
        <w:t>add</w:t>
      </w:r>
      <w:r w:rsidR="0096137A">
        <w:t>H</w:t>
      </w:r>
      <w:r w:rsidRPr="002318E7">
        <w:t>ydrogen();</w:t>
      </w:r>
    </w:p>
    <w:p w:rsidR="002230B3" w:rsidRPr="002318E7" w:rsidRDefault="002230B3" w:rsidP="002318E7">
      <w:pPr>
        <w:pStyle w:val="ExampleCode"/>
      </w:pPr>
      <w:r>
        <w:t>setup</w:t>
      </w:r>
      <w:r w:rsidR="0096137A">
        <w:t>C</w:t>
      </w:r>
      <w:r>
        <w:t>omponent(</w:t>
      </w:r>
      <w:r w:rsidRPr="002318E7">
        <w:t>"</w:t>
      </w:r>
      <w:r>
        <w:t>both</w:t>
      </w:r>
      <w:r w:rsidRPr="002318E7">
        <w:t>"</w:t>
      </w:r>
      <w:r>
        <w:t>, 1, 200, 1.0);</w:t>
      </w:r>
    </w:p>
    <w:p w:rsidR="0028731F" w:rsidRPr="002318E7" w:rsidRDefault="0028731F" w:rsidP="002230B3">
      <w:pPr>
        <w:pStyle w:val="ExampleCode"/>
        <w:ind w:left="0"/>
      </w:pPr>
    </w:p>
    <w:p w:rsidR="0028731F" w:rsidRPr="002318E7" w:rsidRDefault="0028731F" w:rsidP="002318E7">
      <w:pPr>
        <w:pStyle w:val="ExampleCode"/>
      </w:pPr>
    </w:p>
    <w:p w:rsidR="0028731F" w:rsidRPr="002318E7" w:rsidRDefault="0028731F" w:rsidP="002318E7">
      <w:pPr>
        <w:pStyle w:val="ExampleCode"/>
      </w:pPr>
      <w:r w:rsidRPr="002318E7">
        <w:t>new</w:t>
      </w:r>
      <w:r w:rsidR="0096137A">
        <w:t>M</w:t>
      </w:r>
      <w:r w:rsidRPr="002318E7">
        <w:t>odel("box");</w:t>
      </w:r>
    </w:p>
    <w:p w:rsidR="0028731F" w:rsidRPr="002318E7" w:rsidRDefault="0028731F" w:rsidP="002318E7">
      <w:pPr>
        <w:pStyle w:val="ExampleCode"/>
      </w:pPr>
      <w:r w:rsidRPr="002318E7">
        <w:t>cell(</w:t>
      </w:r>
      <w:r w:rsidR="002230B3">
        <w:t>1.0,1.0,1.0</w:t>
      </w:r>
      <w:r w:rsidRPr="002318E7">
        <w:t>,90,90,90);</w:t>
      </w:r>
    </w:p>
    <w:p w:rsidR="0028731F" w:rsidRPr="002318E7" w:rsidRDefault="002318E7" w:rsidP="002318E7">
      <w:pPr>
        <w:pStyle w:val="ExampleCode"/>
      </w:pPr>
      <w:r>
        <w:t>disorder(</w:t>
      </w:r>
      <w:r w:rsidR="000A25F0" w:rsidRPr="002318E7">
        <w:t>"</w:t>
      </w:r>
      <w:r>
        <w:t>None</w:t>
      </w:r>
      <w:r w:rsidR="000A25F0" w:rsidRPr="002318E7">
        <w:t>"</w:t>
      </w:r>
      <w:r w:rsidR="002230B3">
        <w:t>, FALSE</w:t>
      </w:r>
      <w:r w:rsidR="0028731F" w:rsidRPr="002318E7">
        <w:t>);</w:t>
      </w:r>
    </w:p>
    <w:p w:rsidR="0028731F" w:rsidRPr="002318E7" w:rsidRDefault="0028731F" w:rsidP="002318E7">
      <w:pPr>
        <w:pStyle w:val="ExampleCode"/>
      </w:pPr>
    </w:p>
    <w:p w:rsidR="002318E7" w:rsidRPr="002318E7" w:rsidRDefault="002318E7" w:rsidP="002318E7">
      <w:pPr>
        <w:pStyle w:val="ExampleCode"/>
      </w:pPr>
      <w:r w:rsidRPr="002318E7">
        <w:t>load</w:t>
      </w:r>
      <w:r w:rsidR="0096137A">
        <w:t>FF</w:t>
      </w:r>
      <w:r w:rsidRPr="002318E7">
        <w:t>("spce.ff");</w:t>
      </w:r>
    </w:p>
    <w:p w:rsidR="0028731F" w:rsidRPr="002318E7" w:rsidRDefault="0028731F" w:rsidP="002318E7">
      <w:pPr>
        <w:pStyle w:val="ExampleCode"/>
      </w:pPr>
      <w:r w:rsidRPr="002318E7">
        <w:t>mc</w:t>
      </w:r>
      <w:r w:rsidR="0096137A">
        <w:t>M</w:t>
      </w:r>
      <w:r w:rsidRPr="002318E7">
        <w:t>inimise(20);</w:t>
      </w:r>
    </w:p>
    <w:p w:rsidR="0028731F" w:rsidRPr="002318E7" w:rsidRDefault="0028731F" w:rsidP="002318E7">
      <w:pPr>
        <w:pStyle w:val="ExampleCode"/>
      </w:pPr>
      <w:r w:rsidRPr="002318E7">
        <w:t>sd</w:t>
      </w:r>
      <w:r w:rsidR="0096137A">
        <w:t>M</w:t>
      </w:r>
      <w:r w:rsidRPr="002318E7">
        <w:t>inimise(20);</w:t>
      </w:r>
    </w:p>
    <w:p w:rsidR="0028731F" w:rsidRPr="002318E7" w:rsidRDefault="0028731F" w:rsidP="002318E7">
      <w:pPr>
        <w:pStyle w:val="ExampleCode"/>
      </w:pPr>
    </w:p>
    <w:p w:rsidR="0028731F" w:rsidRPr="002318E7" w:rsidRDefault="0028731F" w:rsidP="002318E7">
      <w:pPr>
        <w:pStyle w:val="ExampleCode"/>
      </w:pPr>
      <w:r w:rsidRPr="002318E7">
        <w:t>save</w:t>
      </w:r>
      <w:r w:rsidR="0096137A">
        <w:t>E</w:t>
      </w:r>
      <w:r w:rsidRPr="002318E7">
        <w:t>xpression("dlpoly", "water.FIELD");</w:t>
      </w:r>
    </w:p>
    <w:p w:rsidR="0028731F" w:rsidRPr="002318E7" w:rsidRDefault="0028731F" w:rsidP="002318E7">
      <w:pPr>
        <w:pStyle w:val="ExampleCode"/>
      </w:pPr>
      <w:r w:rsidRPr="002318E7">
        <w:lastRenderedPageBreak/>
        <w:t>save</w:t>
      </w:r>
      <w:r w:rsidR="0096137A">
        <w:t>M</w:t>
      </w:r>
      <w:r w:rsidRPr="002318E7">
        <w:t>odel("dlpoly", "water.CONFIG");</w:t>
      </w:r>
    </w:p>
    <w:p w:rsidR="0028731F" w:rsidRPr="002318E7" w:rsidRDefault="0028731F" w:rsidP="002318E7">
      <w:pPr>
        <w:pStyle w:val="ExampleCode"/>
      </w:pPr>
    </w:p>
    <w:p w:rsidR="0028731F" w:rsidRPr="002318E7" w:rsidRDefault="0028731F" w:rsidP="002318E7">
      <w:pPr>
        <w:pStyle w:val="ExampleCode"/>
      </w:pPr>
      <w:r w:rsidRPr="002318E7">
        <w:t>quit();</w:t>
      </w:r>
    </w:p>
    <w:p w:rsidR="0028731F" w:rsidRPr="002318E7" w:rsidRDefault="0028731F" w:rsidP="002318E7">
      <w:pPr>
        <w:pStyle w:val="ExampleCode"/>
      </w:pPr>
    </w:p>
    <w:p w:rsidR="00105557" w:rsidRDefault="00105557" w:rsidP="0028731F">
      <w:pPr>
        <w:pStyle w:val="Heading2"/>
        <w:sectPr w:rsidR="00105557"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27" w:name="_Ref295132175"/>
      <w:bookmarkStart w:id="28" w:name="_Toc308955164"/>
      <w:r>
        <w:lastRenderedPageBreak/>
        <w:t xml:space="preserve">Building </w:t>
      </w:r>
      <w:r w:rsidRPr="00D0243C">
        <w:t>θ</w:t>
      </w:r>
      <w:r>
        <w:t>-Alumina from Basic Crystal Data</w:t>
      </w:r>
      <w:bookmarkEnd w:id="27"/>
      <w:bookmarkEnd w:id="28"/>
    </w:p>
    <w:p w:rsidR="0028731F" w:rsidRDefault="0028731F" w:rsidP="0028731F">
      <w:pPr>
        <w:pStyle w:val="NormalWeb"/>
      </w:pPr>
      <w:smartTag w:uri="urn:schemas-microsoft-com:office:smarttags" w:element="place">
        <w:smartTag w:uri="urn:schemas-microsoft-com:office:smarttags" w:element="City">
          <w:r>
            <w:t>Crystal</w:t>
          </w:r>
        </w:smartTag>
      </w:smartTag>
      <w:r>
        <w:t xml:space="preserve"> structures are useful for many things, provided you can find them in electronic format. When you can't and are left with the bare crystallographic data in a paper things are slightly more troublesome. This was exactly my experience when working with </w:t>
      </w:r>
      <w:r w:rsidRPr="00105557">
        <w:rPr>
          <w:i/>
        </w:rPr>
        <w:t>θ</w:t>
      </w:r>
      <w:r w:rsidR="00105557">
        <w:t xml:space="preserve">-alumina – </w:t>
      </w:r>
      <w:r>
        <w:t xml:space="preserve">the crystal information is readily available in </w:t>
      </w:r>
      <w:r w:rsidR="00105557">
        <w:t xml:space="preserve">a paper by </w:t>
      </w:r>
      <w:r>
        <w:t>Zhou and Snyder</w:t>
      </w:r>
      <w:r w:rsidR="00105557">
        <w:t xml:space="preserve"> (</w:t>
      </w:r>
      <w:r>
        <w:rPr>
          <w:rStyle w:val="Emphasis"/>
        </w:rPr>
        <w:t>Acta. Cryst. B</w:t>
      </w:r>
      <w:r>
        <w:t xml:space="preserve">, </w:t>
      </w:r>
      <w:r w:rsidRPr="00167375">
        <w:rPr>
          <w:b/>
        </w:rPr>
        <w:t>47</w:t>
      </w:r>
      <w:r>
        <w:t xml:space="preserve">, 617 </w:t>
      </w:r>
      <w:r w:rsidR="00167375">
        <w:t>(</w:t>
      </w:r>
      <w:r w:rsidRPr="00105557">
        <w:rPr>
          <w:b/>
        </w:rPr>
        <w:t>1991</w:t>
      </w:r>
      <w:r w:rsidR="00167375">
        <w:rPr>
          <w:b/>
        </w:rPr>
        <w:t>)</w:t>
      </w:r>
      <w:r>
        <w:t xml:space="preserve">), </w:t>
      </w:r>
      <w:r w:rsidR="00D15435">
        <w:t>and h</w:t>
      </w:r>
      <w:r w:rsidR="00105557">
        <w:t>ere’</w:t>
      </w:r>
      <w:r>
        <w:t xml:space="preserve">s how </w:t>
      </w:r>
      <w:r w:rsidR="00D15435">
        <w:t>to make use of it.</w:t>
      </w:r>
    </w:p>
    <w:p w:rsidR="0028731F" w:rsidRDefault="0028731F" w:rsidP="00105557">
      <w:pPr>
        <w:pStyle w:val="Heading4"/>
      </w:pPr>
      <w:r>
        <w:t xml:space="preserve">Create the Unit </w:t>
      </w:r>
      <w:r w:rsidR="00AA7671">
        <w:t>Cell</w:t>
      </w:r>
    </w:p>
    <w:p w:rsidR="0028731F" w:rsidRDefault="0028731F" w:rsidP="0028731F">
      <w:pPr>
        <w:pStyle w:val="NormalWeb"/>
      </w:pPr>
      <w:r>
        <w:t xml:space="preserve">First, we create the crystal cell in which to add our atoms. From the paper we see it is a monoclinic cell with </w:t>
      </w:r>
      <w:r w:rsidRPr="000A25F0">
        <w:rPr>
          <w:i/>
        </w:rPr>
        <w:t>β</w:t>
      </w:r>
      <w:r>
        <w:t xml:space="preserve"> = 103.83°, and side lengths </w:t>
      </w:r>
      <w:r w:rsidR="000A25F0">
        <w:rPr>
          <w:rStyle w:val="Emphasis"/>
        </w:rPr>
        <w:t>a</w:t>
      </w:r>
      <w:r>
        <w:t xml:space="preserve"> = 11.854, </w:t>
      </w:r>
      <w:r w:rsidR="000A25F0">
        <w:rPr>
          <w:rStyle w:val="Emphasis"/>
        </w:rPr>
        <w:t>b</w:t>
      </w:r>
      <w:r>
        <w:t xml:space="preserve"> = 2.904, and </w:t>
      </w:r>
      <w:r w:rsidR="000A25F0">
        <w:rPr>
          <w:rStyle w:val="Emphasis"/>
        </w:rPr>
        <w:t>c</w:t>
      </w:r>
      <w:r>
        <w:t xml:space="preserve"> = 5.622 Å. You may want to zoom out afterwards to get a proper look at the new cell.</w:t>
      </w:r>
    </w:p>
    <w:tbl>
      <w:tblPr>
        <w:tblW w:w="5000" w:type="pct"/>
        <w:tblLook w:val="0000" w:firstRow="0" w:lastRow="0" w:firstColumn="0" w:lastColumn="0" w:noHBand="0" w:noVBand="0"/>
      </w:tblPr>
      <w:tblGrid>
        <w:gridCol w:w="1461"/>
        <w:gridCol w:w="7826"/>
      </w:tblGrid>
      <w:tr w:rsidR="00114D72" w:rsidTr="00114D72">
        <w:tc>
          <w:tcPr>
            <w:tcW w:w="0" w:type="auto"/>
            <w:shd w:val="clear" w:color="auto" w:fill="DBE5F1" w:themeFill="accent1" w:themeFillTint="33"/>
          </w:tcPr>
          <w:p w:rsidR="00114D72" w:rsidRDefault="00114D72" w:rsidP="00114D72">
            <w:r>
              <w:fldChar w:fldCharType="begin"/>
            </w:r>
            <w:r>
              <w:instrText xml:space="preserve"> REF window_celldefine \h  \* MERGEFORMAT </w:instrText>
            </w:r>
            <w:r>
              <w:fldChar w:fldCharType="separate"/>
            </w:r>
            <w:r w:rsidR="00046E86">
              <w:rPr>
                <w:bCs/>
                <w:noProof/>
              </w:rPr>
              <w:drawing>
                <wp:inline distT="0" distB="0" distL="0" distR="0" wp14:anchorId="513A0C26" wp14:editId="3AF1010C">
                  <wp:extent cx="790575" cy="171450"/>
                  <wp:effectExtent l="0" t="0" r="0" b="0"/>
                  <wp:docPr id="33" name="Picture 33"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14D72" w:rsidRDefault="00114D72" w:rsidP="00114D72">
            <w:r>
              <w:t xml:space="preserve">Open the </w:t>
            </w:r>
            <w:r w:rsidRPr="009974D2">
              <w:rPr>
                <w:b/>
              </w:rPr>
              <w:t>Cell Define Window</w:t>
            </w:r>
          </w:p>
        </w:tc>
      </w:tr>
      <w:tr w:rsidR="00114D72" w:rsidTr="00114D72">
        <w:tc>
          <w:tcPr>
            <w:tcW w:w="0" w:type="auto"/>
            <w:shd w:val="clear" w:color="auto" w:fill="DBE5F1" w:themeFill="accent1" w:themeFillTint="33"/>
          </w:tcPr>
          <w:p w:rsidR="00114D72" w:rsidRDefault="00114D72" w:rsidP="00114D72">
            <w:r>
              <w:t> </w:t>
            </w:r>
          </w:p>
        </w:tc>
        <w:tc>
          <w:tcPr>
            <w:tcW w:w="0" w:type="auto"/>
            <w:shd w:val="clear" w:color="auto" w:fill="DBE5F1" w:themeFill="accent1" w:themeFillTint="33"/>
          </w:tcPr>
          <w:p w:rsidR="00114D72" w:rsidRDefault="00114D72" w:rsidP="00981875">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w:t>
            </w:r>
            <w:r w:rsidR="00981875">
              <w:t xml:space="preserve">and </w:t>
            </w:r>
            <w:r w:rsidRPr="00114D72">
              <w:rPr>
                <w:i/>
              </w:rPr>
              <w:t>c</w:t>
            </w:r>
            <w:r w:rsidR="00981875">
              <w:t xml:space="preserve"> to 11.854, 2.904, and 5.622 respectively.</w:t>
            </w:r>
            <w:r>
              <w:t xml:space="preserve"> Set the cell angle </w:t>
            </w:r>
            <w:r w:rsidRPr="00114D72">
              <w:rPr>
                <w:i/>
              </w:rPr>
              <w:t>β</w:t>
            </w:r>
            <w:r>
              <w:t xml:space="preserve"> to 103.83°</w:t>
            </w:r>
            <w:r w:rsidR="002B6CE5">
              <w:t xml:space="preserve">, and click </w:t>
            </w:r>
            <w:r w:rsidR="002B6CE5" w:rsidRPr="002B6CE5">
              <w:rPr>
                <w:b/>
              </w:rPr>
              <w:t>Define</w:t>
            </w:r>
            <w:r w:rsidR="002B6CE5">
              <w:t>.</w:t>
            </w:r>
          </w:p>
        </w:tc>
      </w:tr>
    </w:tbl>
    <w:p w:rsidR="00114D72" w:rsidRDefault="00AA7671" w:rsidP="00114D72">
      <w:pPr>
        <w:pStyle w:val="NormalWeb"/>
        <w:jc w:val="center"/>
      </w:pPr>
      <w:r>
        <w:rPr>
          <w:noProof/>
        </w:rPr>
        <w:drawing>
          <wp:inline distT="0" distB="0" distL="0" distR="0" wp14:anchorId="0EEBA846" wp14:editId="01A32F9E">
            <wp:extent cx="4104000" cy="3355200"/>
            <wp:effectExtent l="0" t="0" r="0" b="0"/>
            <wp:docPr id="167" name="Picture 1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a.png"/>
                    <pic:cNvPicPr/>
                  </pic:nvPicPr>
                  <pic:blipFill>
                    <a:blip r:embed="rId48">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AA7671" w:rsidRDefault="00AA7671" w:rsidP="00AA7671">
      <w:pPr>
        <w:pStyle w:val="Heading4"/>
      </w:pPr>
      <w:r>
        <w:t>Add Symmetry Unique Atoms</w:t>
      </w:r>
    </w:p>
    <w:p w:rsidR="0028731F" w:rsidRDefault="0028731F" w:rsidP="0028731F">
      <w:pPr>
        <w:pStyle w:val="NormalWeb"/>
      </w:pPr>
      <w:r>
        <w:t xml:space="preserve">There a five symmetry-unique atoms to add into the cell, which will in turn be used to generate the remaining 35 symmetry-related atoms to give the complete unit cell. To add the atoms we will use the </w:t>
      </w:r>
      <w:r w:rsidRPr="00D15435">
        <w:rPr>
          <w:b/>
        </w:rPr>
        <w:t xml:space="preserve">Add Atom </w:t>
      </w:r>
      <w:r>
        <w:t>method in the editing tools</w:t>
      </w:r>
      <w:r w:rsidR="00D15435">
        <w:t xml:space="preserve"> available in the </w:t>
      </w:r>
      <w:r w:rsidR="00D15435" w:rsidRPr="00D15435">
        <w:rPr>
          <w:b/>
        </w:rPr>
        <w:t>Build Window</w:t>
      </w:r>
      <w:r>
        <w:t>. Atom positions in the paper are given in fractional coordinates - we will create the atoms using these coordinates wh</w:t>
      </w:r>
      <w:r w:rsidR="00D15435">
        <w:t>ich will be converted to their ‘real’</w:t>
      </w:r>
      <w:r>
        <w:t xml:space="preserve"> equivalents by Aten (according to the current cell) as we add them.</w:t>
      </w:r>
    </w:p>
    <w:tbl>
      <w:tblPr>
        <w:tblW w:w="5000" w:type="pct"/>
        <w:tblLook w:val="0000" w:firstRow="0" w:lastRow="0" w:firstColumn="0" w:lastColumn="0" w:noHBand="0" w:noVBand="0"/>
      </w:tblPr>
      <w:tblGrid>
        <w:gridCol w:w="1446"/>
        <w:gridCol w:w="7841"/>
      </w:tblGrid>
      <w:tr w:rsidR="0028731F" w:rsidTr="00114D72">
        <w:tc>
          <w:tcPr>
            <w:tcW w:w="0" w:type="auto"/>
            <w:shd w:val="clear" w:color="auto" w:fill="DBE5F1" w:themeFill="accent1" w:themeFillTint="33"/>
          </w:tcPr>
          <w:p w:rsidR="0028731F" w:rsidRDefault="009974D2">
            <w:r>
              <w:lastRenderedPageBreak/>
              <w:fldChar w:fldCharType="begin"/>
            </w:r>
            <w:r>
              <w:instrText xml:space="preserve"> REF window_build \h </w:instrText>
            </w:r>
            <w:r w:rsidR="00114D72">
              <w:instrText xml:space="preserve"> \* MERGEFORMAT </w:instrText>
            </w:r>
            <w:r>
              <w:fldChar w:fldCharType="separate"/>
            </w:r>
            <w:r w:rsidR="00046E86">
              <w:rPr>
                <w:bCs/>
                <w:noProof/>
              </w:rPr>
              <w:drawing>
                <wp:inline distT="0" distB="0" distL="0" distR="0" wp14:anchorId="3ABDF403" wp14:editId="2446D761">
                  <wp:extent cx="781050" cy="180975"/>
                  <wp:effectExtent l="0" t="0" r="0" b="0"/>
                  <wp:docPr id="34" name="Picture 34"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28731F" w:rsidRDefault="009974D2">
            <w:r>
              <w:t xml:space="preserve">In the </w:t>
            </w:r>
            <w:r w:rsidRPr="009974D2">
              <w:rPr>
                <w:b/>
              </w:rPr>
              <w:t>Build Window</w:t>
            </w:r>
            <w:r w:rsidR="0028731F">
              <w:t xml:space="preserve"> change the active element</w:t>
            </w:r>
            <w:r w:rsidR="00114D72">
              <w:t xml:space="preserve"> on the </w:t>
            </w:r>
            <w:r w:rsidR="00114D72" w:rsidRPr="00114D72">
              <w:rPr>
                <w:b/>
              </w:rPr>
              <w:t>Edit</w:t>
            </w:r>
            <w:r w:rsidR="00114D72">
              <w:t xml:space="preserve"> page</w:t>
            </w:r>
            <w:r w:rsidR="0028731F">
              <w:t xml:space="preserve"> to aluminium by clicking the </w:t>
            </w:r>
            <w:r>
              <w:t xml:space="preserve">periodic table </w:t>
            </w:r>
            <w:r w:rsidR="0028731F">
              <w:t xml:space="preserve">button </w:t>
            </w:r>
            <w:r w:rsidR="00A94E95">
              <w:rPr>
                <w:noProof/>
              </w:rPr>
              <w:drawing>
                <wp:inline distT="0" distB="0" distL="0" distR="0" wp14:anchorId="1113CA9B" wp14:editId="3F50564E">
                  <wp:extent cx="131445" cy="131445"/>
                  <wp:effectExtent l="0" t="0" r="1905" b="1905"/>
                  <wp:docPr id="163" name="Picture 163"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rsidR="00A94E95">
              <w:t xml:space="preserve"> </w:t>
            </w:r>
            <w:r w:rsidR="0028731F">
              <w:t>and selec</w:t>
            </w:r>
            <w:r>
              <w:t>ting it there</w:t>
            </w:r>
            <w:r w:rsidR="0028731F">
              <w:t>.</w:t>
            </w:r>
          </w:p>
        </w:tc>
      </w:tr>
      <w:tr w:rsidR="0028731F" w:rsidTr="00114D72">
        <w:tc>
          <w:tcPr>
            <w:tcW w:w="0" w:type="auto"/>
            <w:shd w:val="clear" w:color="auto" w:fill="DBE5F1" w:themeFill="accent1" w:themeFillTint="33"/>
          </w:tcPr>
          <w:p w:rsidR="0028731F" w:rsidRDefault="0028731F">
            <w:r>
              <w:t> </w:t>
            </w:r>
          </w:p>
        </w:tc>
        <w:tc>
          <w:tcPr>
            <w:tcW w:w="0" w:type="auto"/>
            <w:shd w:val="clear" w:color="auto" w:fill="DBE5F1" w:themeFill="accent1" w:themeFillTint="33"/>
          </w:tcPr>
          <w:p w:rsidR="004E1CDC" w:rsidRDefault="0028731F" w:rsidP="004E1CDC">
            <w:pPr>
              <w:pStyle w:val="NormalWeb"/>
            </w:pPr>
            <w:r>
              <w:t xml:space="preserve">On the </w:t>
            </w:r>
            <w:r w:rsidRPr="00A94E95">
              <w:rPr>
                <w:b/>
              </w:rPr>
              <w:t>Add Atom</w:t>
            </w:r>
            <w:r w:rsidRPr="00A94E95">
              <w:t xml:space="preserve"> </w:t>
            </w:r>
            <w:r w:rsidR="00A94E95" w:rsidRPr="00A94E95">
              <w:t xml:space="preserve">panel in the </w:t>
            </w:r>
            <w:r w:rsidR="00A94E95">
              <w:rPr>
                <w:b/>
              </w:rPr>
              <w:t xml:space="preserve">Tools </w:t>
            </w:r>
            <w:r>
              <w:t xml:space="preserve">page make sure </w:t>
            </w:r>
            <w:r w:rsidR="00114D72" w:rsidRPr="00114D72">
              <w:rPr>
                <w:b/>
              </w:rPr>
              <w:t>F</w:t>
            </w:r>
            <w:r w:rsidRPr="00114D72">
              <w:rPr>
                <w:b/>
              </w:rPr>
              <w:t xml:space="preserve">ractional </w:t>
            </w:r>
            <w:r w:rsidR="00114D72" w:rsidRPr="00114D72">
              <w:rPr>
                <w:b/>
              </w:rPr>
              <w:t>Coordinates</w:t>
            </w:r>
            <w:r w:rsidR="00114D72">
              <w:t xml:space="preserve"> </w:t>
            </w:r>
            <w:r>
              <w:t>is checked and then enter the following sets of coordina</w:t>
            </w:r>
            <w:r w:rsidR="006A19BB">
              <w:t xml:space="preserve">tes, clicking </w:t>
            </w:r>
            <w:r w:rsidR="006A19BB" w:rsidRPr="006A19BB">
              <w:rPr>
                <w:b/>
              </w:rPr>
              <w:t>Add</w:t>
            </w:r>
            <w:r>
              <w:t xml:space="preserve"> after each set is entered:</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0.9166, y = 0.0, z = 0.2073</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0.6595, y = 0.0, z = 0.3165</w:t>
            </w:r>
          </w:p>
          <w:p w:rsidR="004E1CDC" w:rsidRDefault="004E1CDC" w:rsidP="004E1CDC">
            <w:pPr>
              <w:pStyle w:val="NormalWeb"/>
            </w:pP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pPr>
              <w:pStyle w:val="NormalWeb"/>
            </w:pPr>
            <w:r>
              <w:t xml:space="preserve">Go back to the the </w:t>
            </w:r>
            <w:r w:rsidRPr="00114D72">
              <w:rPr>
                <w:b/>
              </w:rPr>
              <w:t>Edit</w:t>
            </w:r>
            <w:r>
              <w:t xml:space="preserve"> page and change the active element to oxygen by clicking the </w:t>
            </w:r>
            <w:r>
              <w:rPr>
                <w:noProof/>
              </w:rPr>
              <w:drawing>
                <wp:inline distT="0" distB="0" distL="0" distR="0" wp14:anchorId="080BB872" wp14:editId="44AF932E">
                  <wp:extent cx="130810" cy="130810"/>
                  <wp:effectExtent l="0" t="0" r="0" b="0"/>
                  <wp:docPr id="165" name="Picture 165"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 Then, return to the </w:t>
            </w:r>
            <w:r w:rsidRPr="00114D72">
              <w:rPr>
                <w:b/>
              </w:rPr>
              <w:t>Tools</w:t>
            </w:r>
            <w:r>
              <w:t xml:space="preserve"> page and add three more atoms at the following fractional coordinates:</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0.8272, y = 0.0, z = 0.4273</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0.495, y = 0.0, z = 0.2526</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0.1611, y = 0.0, z = 0.0984</w:t>
            </w:r>
          </w:p>
        </w:tc>
      </w:tr>
    </w:tbl>
    <w:p w:rsidR="0028731F" w:rsidRDefault="00AA7671" w:rsidP="00AA7671">
      <w:pPr>
        <w:jc w:val="center"/>
      </w:pPr>
      <w:r>
        <w:rPr>
          <w:noProof/>
        </w:rPr>
        <w:drawing>
          <wp:inline distT="0" distB="0" distL="0" distR="0" wp14:anchorId="1EAE142B" wp14:editId="174881E7">
            <wp:extent cx="4104000" cy="3355200"/>
            <wp:effectExtent l="0" t="0" r="0" b="0"/>
            <wp:docPr id="166" name="Picture 1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50">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t>Assign the Spacegroup and Pack</w:t>
      </w:r>
    </w:p>
    <w:p w:rsidR="0028731F" w:rsidRDefault="0028731F" w:rsidP="0028731F">
      <w:pPr>
        <w:pStyle w:val="NormalWeb"/>
      </w:pPr>
      <w:r>
        <w:t xml:space="preserve">To complete the model the spacegroup of the crystal must be set, so that generation of the symmetry-related atoms can be performed. This is all done on the </w:t>
      </w:r>
      <w:r w:rsidRPr="009C0435">
        <w:rPr>
          <w:b/>
        </w:rPr>
        <w:t xml:space="preserve">Cell </w:t>
      </w:r>
      <w:r w:rsidR="009C0435" w:rsidRPr="009C0435">
        <w:rPr>
          <w:b/>
        </w:rPr>
        <w:t>Define</w:t>
      </w:r>
      <w:r w:rsidR="009C0435">
        <w:t xml:space="preserve"> window</w:t>
      </w:r>
      <w:r>
        <w:t xml:space="preserve">. The spacegroup can be entered as either its numeric ID (as listed in the IUC Tables) or as the unformatted spacegroup name - θ-alumina belongs to spacegroup C2/m (number 12). Symmetry-related copies of the five atoms present in the cell </w:t>
      </w:r>
      <w:r w:rsidR="009C0435">
        <w:t>can then be</w:t>
      </w:r>
      <w:r>
        <w:t xml:space="preserve"> generated</w:t>
      </w:r>
      <w:r w:rsidR="009C0435">
        <w:t xml:space="preserve">. </w:t>
      </w:r>
      <w:r>
        <w:t xml:space="preserve">Any overlapping atoms resulting from the application of the </w:t>
      </w:r>
      <w:r w:rsidR="000A25F0">
        <w:t>spacegroup’</w:t>
      </w:r>
      <w:r>
        <w:t>s generators are automatically removed.</w:t>
      </w:r>
    </w:p>
    <w:tbl>
      <w:tblPr>
        <w:tblW w:w="5000" w:type="pct"/>
        <w:tblLook w:val="0000" w:firstRow="0" w:lastRow="0" w:firstColumn="0" w:lastColumn="0" w:noHBand="0" w:noVBand="0"/>
      </w:tblPr>
      <w:tblGrid>
        <w:gridCol w:w="1446"/>
        <w:gridCol w:w="7841"/>
      </w:tblGrid>
      <w:tr w:rsidR="000A25F0" w:rsidTr="000A25F0">
        <w:tc>
          <w:tcPr>
            <w:tcW w:w="0" w:type="auto"/>
            <w:shd w:val="clear" w:color="auto" w:fill="DBE5F1" w:themeFill="accent1" w:themeFillTint="33"/>
          </w:tcPr>
          <w:p w:rsidR="000A25F0" w:rsidRDefault="000A25F0" w:rsidP="00B91F23">
            <w:r>
              <w:fldChar w:fldCharType="begin"/>
            </w:r>
            <w:r>
              <w:instrText xml:space="preserve"> REF window_build \h  \* MERGEFORMAT </w:instrText>
            </w:r>
            <w:r>
              <w:fldChar w:fldCharType="separate"/>
            </w:r>
            <w:r w:rsidR="00046E86">
              <w:rPr>
                <w:bCs/>
                <w:noProof/>
              </w:rPr>
              <w:drawing>
                <wp:inline distT="0" distB="0" distL="0" distR="0" wp14:anchorId="3ABDF403" wp14:editId="2446D761">
                  <wp:extent cx="781050" cy="180975"/>
                  <wp:effectExtent l="0" t="0" r="0" b="0"/>
                  <wp:docPr id="36" name="Picture 36"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0A25F0" w:rsidRDefault="000A25F0" w:rsidP="00B91F23">
            <w:r w:rsidRPr="000A25F0">
              <w:t xml:space="preserve">Open the </w:t>
            </w:r>
            <w:r w:rsidRPr="009A2BF9">
              <w:rPr>
                <w:b/>
              </w:rPr>
              <w:t xml:space="preserve">Cell Define Window </w:t>
            </w:r>
            <w:r w:rsidRPr="000A25F0">
              <w:t>again</w:t>
            </w:r>
            <w:r w:rsidR="00B91F23">
              <w:t xml:space="preserve">, and on the </w:t>
            </w:r>
            <w:r w:rsidR="00B91F23" w:rsidRPr="00B91F23">
              <w:rPr>
                <w:b/>
              </w:rPr>
              <w:t>Spacegroup</w:t>
            </w:r>
            <w:r w:rsidR="00B91F23">
              <w:t xml:space="preserve"> page e</w:t>
            </w:r>
            <w:r w:rsidR="009A2BF9">
              <w:t xml:space="preserve">nter the spacegroup as “C2/m” or “12” and press </w:t>
            </w:r>
            <w:r w:rsidR="009A2BF9" w:rsidRPr="0099380B">
              <w:rPr>
                <w:b/>
              </w:rPr>
              <w:t>Set</w:t>
            </w:r>
            <w:r w:rsidR="009A2BF9">
              <w:t xml:space="preserve"> to assign the spacegroup to the model. Then, generate symmetry equivalent atoms by pressing the </w:t>
            </w:r>
            <w:r w:rsidR="009A2BF9" w:rsidRPr="0099380B">
              <w:rPr>
                <w:b/>
              </w:rPr>
              <w:t>Pack</w:t>
            </w:r>
            <w:r w:rsidR="009A2BF9">
              <w:t xml:space="preserve"> button</w:t>
            </w:r>
          </w:p>
        </w:tc>
      </w:tr>
    </w:tbl>
    <w:p w:rsidR="0028731F" w:rsidRDefault="001A315F" w:rsidP="001A315F">
      <w:pPr>
        <w:pStyle w:val="Title1"/>
        <w:jc w:val="center"/>
      </w:pPr>
      <w:r>
        <w:rPr>
          <w:noProof/>
        </w:rPr>
        <w:lastRenderedPageBreak/>
        <w:drawing>
          <wp:inline distT="0" distB="0" distL="0" distR="0" wp14:anchorId="6BF98434" wp14:editId="5E51A23E">
            <wp:extent cx="4104000" cy="3355200"/>
            <wp:effectExtent l="0" t="0" r="0" b="0"/>
            <wp:docPr id="176" name="Picture 1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51">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t xml:space="preserve">Replicate Cell and </w:t>
      </w:r>
      <w:r w:rsidR="00B91F23">
        <w:t>Rec</w:t>
      </w:r>
      <w:r>
        <w:t>alculate Bonds</w:t>
      </w:r>
    </w:p>
    <w:p w:rsidR="0028731F" w:rsidRDefault="0028731F" w:rsidP="0028731F">
      <w:pPr>
        <w:pStyle w:val="NormalWeb"/>
      </w:pPr>
      <w:r>
        <w:t>The basi</w:t>
      </w:r>
      <w:r w:rsidR="009A2BF9">
        <w:t>c crystal unit of θ-alumina isn’</w:t>
      </w:r>
      <w:r>
        <w:t>t too interesting on its own, so lets create a chunk to properly see the structure. Replicate the unit cell by 3 or 4 units in each positive direction (or more if you're feeling adventurous) and then calculate the bonding in the model.</w:t>
      </w:r>
    </w:p>
    <w:tbl>
      <w:tblPr>
        <w:tblW w:w="5000" w:type="pct"/>
        <w:tblLook w:val="0000" w:firstRow="0" w:lastRow="0" w:firstColumn="0" w:lastColumn="0" w:noHBand="0" w:noVBand="0"/>
      </w:tblPr>
      <w:tblGrid>
        <w:gridCol w:w="1446"/>
        <w:gridCol w:w="7841"/>
      </w:tblGrid>
      <w:tr w:rsidR="00B91F23" w:rsidTr="00B91F23">
        <w:tc>
          <w:tcPr>
            <w:tcW w:w="0" w:type="auto"/>
            <w:shd w:val="clear" w:color="auto" w:fill="DBE5F1" w:themeFill="accent1" w:themeFillTint="33"/>
          </w:tcPr>
          <w:p w:rsidR="00B91F23" w:rsidRDefault="00B91F23" w:rsidP="00B91F23">
            <w:r>
              <w:fldChar w:fldCharType="begin"/>
            </w:r>
            <w:r>
              <w:instrText xml:space="preserve"> REF window_build \h  \* MERGEFORMAT </w:instrText>
            </w:r>
            <w:r>
              <w:fldChar w:fldCharType="separate"/>
            </w:r>
            <w:r w:rsidR="00046E86">
              <w:rPr>
                <w:bCs/>
                <w:noProof/>
              </w:rPr>
              <w:drawing>
                <wp:inline distT="0" distB="0" distL="0" distR="0" wp14:anchorId="3ABDF403" wp14:editId="2446D761">
                  <wp:extent cx="781050" cy="180975"/>
                  <wp:effectExtent l="0" t="0" r="0" b="0"/>
                  <wp:docPr id="37" name="Picture 3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B91F23" w:rsidRDefault="00B91F23" w:rsidP="001A315F">
            <w:r w:rsidRPr="000A25F0">
              <w:t xml:space="preserve">Open the </w:t>
            </w:r>
            <w:r w:rsidRPr="009A2BF9">
              <w:rPr>
                <w:b/>
              </w:rPr>
              <w:t xml:space="preserve">Cell </w:t>
            </w:r>
            <w:r w:rsidR="001A315F">
              <w:rPr>
                <w:b/>
              </w:rPr>
              <w:t>Transform</w:t>
            </w:r>
            <w:r w:rsidRPr="009A2BF9">
              <w:rPr>
                <w:b/>
              </w:rPr>
              <w:t xml:space="preserve"> Window </w:t>
            </w:r>
            <w:r w:rsidR="001A315F">
              <w:t xml:space="preserve">and on the </w:t>
            </w:r>
            <w:r w:rsidR="001A315F" w:rsidRPr="001A315F">
              <w:rPr>
                <w:b/>
              </w:rPr>
              <w:t>Replicate</w:t>
            </w:r>
            <w:r w:rsidR="001A315F">
              <w:t xml:space="preserve"> page set each positive replication direction to 3 or 4.  Press the </w:t>
            </w:r>
            <w:r w:rsidR="001A315F" w:rsidRPr="001A315F">
              <w:rPr>
                <w:b/>
              </w:rPr>
              <w:t>Replicate</w:t>
            </w:r>
            <w:r w:rsidR="001A315F">
              <w:t xml:space="preserve"> button to generate the new supercell.</w:t>
            </w:r>
          </w:p>
        </w:tc>
      </w:tr>
      <w:tr w:rsidR="001A315F" w:rsidTr="00B91F23">
        <w:tc>
          <w:tcPr>
            <w:tcW w:w="0" w:type="auto"/>
            <w:shd w:val="clear" w:color="auto" w:fill="DBE5F1" w:themeFill="accent1" w:themeFillTint="33"/>
          </w:tcPr>
          <w:p w:rsidR="001A315F" w:rsidRDefault="001A315F" w:rsidP="00B91F23">
            <w:r>
              <w:rPr>
                <w:bCs/>
                <w:noProof/>
              </w:rPr>
              <w:drawing>
                <wp:inline distT="0" distB="0" distL="0" distR="0" wp14:anchorId="12A0ECF0" wp14:editId="42AE7473">
                  <wp:extent cx="781050" cy="180975"/>
                  <wp:effectExtent l="0" t="0" r="0" b="0"/>
                  <wp:docPr id="177"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0" w:type="auto"/>
            <w:shd w:val="clear" w:color="auto" w:fill="DBE5F1" w:themeFill="accent1" w:themeFillTint="33"/>
          </w:tcPr>
          <w:p w:rsidR="001A315F" w:rsidRPr="000A25F0" w:rsidRDefault="001A315F" w:rsidP="001A315F">
            <w:r>
              <w:t xml:space="preserve">Back in the </w:t>
            </w:r>
            <w:r w:rsidRPr="001A315F">
              <w:rPr>
                <w:b/>
              </w:rPr>
              <w:t>Build Window</w:t>
            </w:r>
            <w:r>
              <w:t xml:space="preserve">, go to the </w:t>
            </w:r>
            <w:r w:rsidRPr="001A315F">
              <w:rPr>
                <w:b/>
              </w:rPr>
              <w:t>Edit</w:t>
            </w:r>
            <w:r>
              <w:t xml:space="preserve"> page and </w:t>
            </w:r>
            <w:r w:rsidRPr="001A315F">
              <w:rPr>
                <w:b/>
              </w:rPr>
              <w:t>Rebond</w:t>
            </w:r>
            <w:r>
              <w:t xml:space="preserve"> the model.</w:t>
            </w:r>
          </w:p>
        </w:tc>
      </w:tr>
    </w:tbl>
    <w:p w:rsidR="0028731F" w:rsidRDefault="001A315F" w:rsidP="00D32207">
      <w:pPr>
        <w:pStyle w:val="Title1"/>
        <w:jc w:val="center"/>
        <w:rPr>
          <w:b/>
          <w:bCs/>
        </w:rPr>
      </w:pPr>
      <w:r>
        <w:rPr>
          <w:noProof/>
        </w:rPr>
        <w:drawing>
          <wp:inline distT="0" distB="0" distL="0" distR="0" wp14:anchorId="39B641A2" wp14:editId="2000C63C">
            <wp:extent cx="4104000" cy="3355200"/>
            <wp:effectExtent l="0" t="0" r="0" b="0"/>
            <wp:docPr id="175" name="Picture 1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52">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lastRenderedPageBreak/>
        <w:t>Script</w:t>
      </w:r>
    </w:p>
    <w:p w:rsidR="0099380B" w:rsidRDefault="0099380B" w:rsidP="0099380B">
      <w:pPr>
        <w:pStyle w:val="ExampleCode"/>
      </w:pPr>
    </w:p>
    <w:p w:rsidR="0028731F" w:rsidRPr="0099380B" w:rsidRDefault="0028731F" w:rsidP="0099380B">
      <w:pPr>
        <w:pStyle w:val="ExampleCode"/>
      </w:pPr>
      <w:r w:rsidRPr="0099380B">
        <w:t>new</w:t>
      </w:r>
      <w:r w:rsidR="0096137A">
        <w:t>M</w:t>
      </w:r>
      <w:r w:rsidRPr="0099380B">
        <w:t>odel("alumina");</w:t>
      </w:r>
    </w:p>
    <w:p w:rsidR="0028731F" w:rsidRPr="0099380B" w:rsidRDefault="0028731F" w:rsidP="0099380B">
      <w:pPr>
        <w:pStyle w:val="ExampleCode"/>
      </w:pPr>
      <w:r w:rsidRPr="0099380B">
        <w:t>cell(11.854, 2.904, 5.622, 90, 103.83, 90);</w:t>
      </w:r>
    </w:p>
    <w:p w:rsidR="0028731F" w:rsidRPr="0099380B" w:rsidRDefault="0028731F" w:rsidP="0099380B">
      <w:pPr>
        <w:pStyle w:val="ExampleCode"/>
      </w:pPr>
      <w:r w:rsidRPr="0099380B">
        <w:t>new</w:t>
      </w:r>
      <w:r w:rsidR="0096137A">
        <w:t>A</w:t>
      </w:r>
      <w:r w:rsidRPr="0099380B">
        <w:t>tom</w:t>
      </w:r>
      <w:r w:rsidR="0096137A">
        <w:t>F</w:t>
      </w:r>
      <w:r w:rsidRPr="0099380B">
        <w:t>rac(Al,0.6595,0,0.3165);</w:t>
      </w:r>
    </w:p>
    <w:p w:rsidR="0028731F" w:rsidRPr="0099380B" w:rsidRDefault="0028731F" w:rsidP="0099380B">
      <w:pPr>
        <w:pStyle w:val="ExampleCode"/>
      </w:pPr>
      <w:r w:rsidRPr="0099380B">
        <w:t>new</w:t>
      </w:r>
      <w:r w:rsidR="0096137A">
        <w:t>A</w:t>
      </w:r>
      <w:r w:rsidRPr="0099380B">
        <w:t>tom</w:t>
      </w:r>
      <w:r w:rsidR="0096137A">
        <w:t>F</w:t>
      </w:r>
      <w:r w:rsidRPr="0099380B">
        <w:t>rac(Al,0.9166,0,0.2073);</w:t>
      </w:r>
    </w:p>
    <w:p w:rsidR="0028731F" w:rsidRPr="0099380B" w:rsidRDefault="0028731F" w:rsidP="0099380B">
      <w:pPr>
        <w:pStyle w:val="ExampleCode"/>
      </w:pPr>
      <w:r w:rsidRPr="0099380B">
        <w:t>new</w:t>
      </w:r>
      <w:r w:rsidR="0096137A">
        <w:t>A</w:t>
      </w:r>
      <w:r w:rsidRPr="0099380B">
        <w:t>tom</w:t>
      </w:r>
      <w:r w:rsidR="0096137A">
        <w:t>F</w:t>
      </w:r>
      <w:r w:rsidRPr="0099380B">
        <w:t>rac(O,0.8272,0,0.4272);</w:t>
      </w:r>
    </w:p>
    <w:p w:rsidR="0028731F" w:rsidRPr="0099380B" w:rsidRDefault="0028731F" w:rsidP="0099380B">
      <w:pPr>
        <w:pStyle w:val="ExampleCode"/>
      </w:pPr>
      <w:r w:rsidRPr="0099380B">
        <w:t>new</w:t>
      </w:r>
      <w:r w:rsidR="0096137A">
        <w:t>A</w:t>
      </w:r>
      <w:r w:rsidRPr="0099380B">
        <w:t>tom</w:t>
      </w:r>
      <w:r w:rsidR="0096137A">
        <w:t>F</w:t>
      </w:r>
      <w:r w:rsidRPr="0099380B">
        <w:t>rac(O,0.495,0,0.2526);</w:t>
      </w:r>
    </w:p>
    <w:p w:rsidR="0028731F" w:rsidRPr="0099380B" w:rsidRDefault="0028731F" w:rsidP="0099380B">
      <w:pPr>
        <w:pStyle w:val="ExampleCode"/>
      </w:pPr>
      <w:r w:rsidRPr="0099380B">
        <w:t>new</w:t>
      </w:r>
      <w:r w:rsidR="0096137A">
        <w:t>A</w:t>
      </w:r>
      <w:r w:rsidRPr="0099380B">
        <w:t>tom</w:t>
      </w:r>
      <w:r w:rsidR="0096137A">
        <w:t>F</w:t>
      </w:r>
      <w:r w:rsidRPr="0099380B">
        <w:t>rac(O,0.1611,0,0.0984);</w:t>
      </w:r>
    </w:p>
    <w:p w:rsidR="0028731F" w:rsidRPr="0099380B" w:rsidRDefault="0028731F" w:rsidP="0099380B">
      <w:pPr>
        <w:pStyle w:val="ExampleCode"/>
      </w:pPr>
      <w:r w:rsidRPr="0099380B">
        <w:t>spacegroup("C2/m");</w:t>
      </w:r>
    </w:p>
    <w:p w:rsidR="0028731F" w:rsidRPr="0099380B" w:rsidRDefault="0028731F" w:rsidP="0099380B">
      <w:pPr>
        <w:pStyle w:val="ExampleCode"/>
      </w:pPr>
      <w:r w:rsidRPr="0099380B">
        <w:t>pack();</w:t>
      </w:r>
    </w:p>
    <w:p w:rsidR="0028731F" w:rsidRPr="0099380B" w:rsidRDefault="0028731F" w:rsidP="0099380B">
      <w:pPr>
        <w:pStyle w:val="ExampleCode"/>
      </w:pPr>
      <w:r w:rsidRPr="0099380B">
        <w:t>replicate(0,0,0,3,3,3);</w:t>
      </w:r>
    </w:p>
    <w:p w:rsidR="0028731F" w:rsidRDefault="0028731F" w:rsidP="0099380B">
      <w:pPr>
        <w:pStyle w:val="ExampleCode"/>
      </w:pPr>
      <w:r w:rsidRPr="0099380B">
        <w:t>rebond();</w:t>
      </w:r>
    </w:p>
    <w:p w:rsidR="0099380B" w:rsidRPr="0099380B" w:rsidRDefault="0099380B" w:rsidP="0099380B">
      <w:pPr>
        <w:pStyle w:val="ExampleCode"/>
      </w:pPr>
    </w:p>
    <w:p w:rsidR="0099380B" w:rsidRDefault="0099380B" w:rsidP="0028731F">
      <w:pPr>
        <w:pStyle w:val="Heading2"/>
        <w:sectPr w:rsidR="0099380B" w:rsidSect="0036236F">
          <w:pgSz w:w="11906" w:h="16838"/>
          <w:pgMar w:top="1134" w:right="1134" w:bottom="1134" w:left="1701" w:header="708" w:footer="708" w:gutter="0"/>
          <w:cols w:space="708"/>
          <w:docGrid w:linePitch="360"/>
        </w:sectPr>
      </w:pPr>
    </w:p>
    <w:p w:rsidR="0028731F" w:rsidRDefault="0099380B" w:rsidP="0028731F">
      <w:pPr>
        <w:pStyle w:val="Heading2"/>
      </w:pPr>
      <w:bookmarkStart w:id="29" w:name="_Toc308955165"/>
      <w:r>
        <w:lastRenderedPageBreak/>
        <w:t>Creating an NaCl/Water</w:t>
      </w:r>
      <w:r w:rsidR="0028731F">
        <w:t xml:space="preserve"> Two-Phase System (</w:t>
      </w:r>
      <w:r>
        <w:t>GUI</w:t>
      </w:r>
      <w:r w:rsidR="0028731F">
        <w:t>)</w:t>
      </w:r>
      <w:bookmarkEnd w:id="29"/>
    </w:p>
    <w:p w:rsidR="00544312" w:rsidRDefault="00544312" w:rsidP="00544312">
      <w:pPr>
        <w:pStyle w:val="NormalWeb"/>
      </w:pPr>
      <w:r>
        <w:t>It’s often necessary to create a larger system from a simple (or complex) unit cell, for example to generate bulk supercells of crystals, sufaces etc. The method outlined below shows how to do this for a simple crystal, and then extends this system to create a solid liquid interface.</w:t>
      </w:r>
    </w:p>
    <w:p w:rsidR="00544312" w:rsidRDefault="00544312" w:rsidP="00544312">
      <w:pPr>
        <w:pStyle w:val="Heading4"/>
      </w:pPr>
      <w:r>
        <w:t>Create the Template Model</w:t>
      </w:r>
    </w:p>
    <w:p w:rsidR="00544312" w:rsidRDefault="00544312" w:rsidP="00544312">
      <w:pPr>
        <w:pStyle w:val="NormalWeb"/>
      </w:pPr>
      <w:r>
        <w:t>First off, we will create a basic FCC template model which has a unit cell of exactly 1 Å, with atoms at {0,0,0}, {0.5,0.5,0}, {0.0,0.5,0.5}, and {0.5,0.0,0.5}, representing the basic positions of atoms in a face-centred cubic lattice.</w:t>
      </w:r>
    </w:p>
    <w:tbl>
      <w:tblPr>
        <w:tblW w:w="5000" w:type="pct"/>
        <w:tblLook w:val="0000" w:firstRow="0" w:lastRow="0" w:firstColumn="0" w:lastColumn="0" w:noHBand="0" w:noVBand="0"/>
      </w:tblPr>
      <w:tblGrid>
        <w:gridCol w:w="1461"/>
        <w:gridCol w:w="7826"/>
      </w:tblGrid>
      <w:tr w:rsidR="00544312" w:rsidTr="00544312">
        <w:tc>
          <w:tcPr>
            <w:tcW w:w="0" w:type="auto"/>
            <w:shd w:val="clear" w:color="auto" w:fill="DBE5F1" w:themeFill="accent1" w:themeFillTint="33"/>
          </w:tcPr>
          <w:p w:rsidR="00544312" w:rsidRDefault="00544312" w:rsidP="00544312">
            <w:r>
              <w:fldChar w:fldCharType="begin"/>
            </w:r>
            <w:r>
              <w:instrText xml:space="preserve"> REF window_celldefine \h  \* MERGEFORMAT </w:instrText>
            </w:r>
            <w:r>
              <w:fldChar w:fldCharType="separate"/>
            </w:r>
            <w:r w:rsidR="00046E86">
              <w:rPr>
                <w:bCs/>
                <w:noProof/>
              </w:rPr>
              <w:drawing>
                <wp:inline distT="0" distB="0" distL="0" distR="0" wp14:anchorId="513A0C26" wp14:editId="3AF1010C">
                  <wp:extent cx="790575" cy="171450"/>
                  <wp:effectExtent l="0" t="0" r="0" b="0"/>
                  <wp:docPr id="38" name="Picture 38"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544312" w:rsidRDefault="00544312" w:rsidP="00544312">
            <w:r>
              <w:t xml:space="preserve">Open the </w:t>
            </w:r>
            <w:r w:rsidRPr="009974D2">
              <w:rPr>
                <w:b/>
              </w:rPr>
              <w:t>Cell Define Window</w:t>
            </w:r>
          </w:p>
        </w:tc>
      </w:tr>
      <w:tr w:rsidR="00544312" w:rsidTr="00544312">
        <w:tc>
          <w:tcPr>
            <w:tcW w:w="0" w:type="auto"/>
            <w:shd w:val="clear" w:color="auto" w:fill="DBE5F1" w:themeFill="accent1" w:themeFillTint="33"/>
          </w:tcPr>
          <w:p w:rsidR="00544312" w:rsidRDefault="00544312" w:rsidP="00544312">
            <w:r>
              <w:t> </w:t>
            </w:r>
          </w:p>
        </w:tc>
        <w:tc>
          <w:tcPr>
            <w:tcW w:w="0" w:type="auto"/>
            <w:shd w:val="clear" w:color="auto" w:fill="DBE5F1" w:themeFill="accent1" w:themeFillTint="33"/>
          </w:tcPr>
          <w:p w:rsidR="00544312" w:rsidRDefault="00544312" w:rsidP="00544312">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and </w:t>
            </w:r>
            <w:r w:rsidRPr="00114D72">
              <w:rPr>
                <w:i/>
              </w:rPr>
              <w:t>c</w:t>
            </w:r>
            <w:r>
              <w:t xml:space="preserve"> to 1.0, then click </w:t>
            </w:r>
            <w:r w:rsidRPr="002B6CE5">
              <w:rPr>
                <w:b/>
              </w:rPr>
              <w:t>Define</w:t>
            </w:r>
            <w:r>
              <w:t>.</w:t>
            </w:r>
          </w:p>
        </w:tc>
      </w:tr>
      <w:tr w:rsidR="00544312" w:rsidTr="00544312">
        <w:tc>
          <w:tcPr>
            <w:tcW w:w="0" w:type="auto"/>
            <w:shd w:val="clear" w:color="auto" w:fill="DBE5F1" w:themeFill="accent1" w:themeFillTint="33"/>
          </w:tcPr>
          <w:p w:rsidR="00544312" w:rsidRDefault="00544312" w:rsidP="00544312">
            <w:r>
              <w:fldChar w:fldCharType="begin"/>
            </w:r>
            <w:r>
              <w:instrText xml:space="preserve"> REF window_build \h  \* MERGEFORMAT </w:instrText>
            </w:r>
            <w:r>
              <w:fldChar w:fldCharType="separate"/>
            </w:r>
            <w:r w:rsidR="00046E86">
              <w:rPr>
                <w:bCs/>
                <w:noProof/>
              </w:rPr>
              <w:drawing>
                <wp:inline distT="0" distB="0" distL="0" distR="0" wp14:anchorId="3ABDF403" wp14:editId="2446D761">
                  <wp:extent cx="781050" cy="180975"/>
                  <wp:effectExtent l="0" t="0" r="0" b="0"/>
                  <wp:docPr id="39" name="Picture 39"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544312" w:rsidRDefault="00544312" w:rsidP="00544312">
            <w:r>
              <w:t xml:space="preserve">Add the following four atoms to the model at the coordinates specified. Change the current element to Na with </w:t>
            </w:r>
            <w:r>
              <w:rPr>
                <w:noProof/>
              </w:rPr>
              <w:drawing>
                <wp:inline distT="0" distB="0" distL="0" distR="0" wp14:anchorId="26315934" wp14:editId="4E37F023">
                  <wp:extent cx="131445" cy="131445"/>
                  <wp:effectExtent l="0" t="0" r="1905" b="1905"/>
                  <wp:docPr id="204" name="Picture 204"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t xml:space="preserve"> </w:t>
            </w:r>
            <w:r w:rsidRPr="00C27A13">
              <w:rPr>
                <w:b/>
              </w:rPr>
              <w:t>Pick</w:t>
            </w:r>
            <w:r>
              <w:t xml:space="preserve"> on the </w:t>
            </w:r>
            <w:r w:rsidRPr="00E51F8C">
              <w:rPr>
                <w:b/>
              </w:rPr>
              <w:t>Edit</w:t>
            </w:r>
            <w:r>
              <w:t xml:space="preserve"> page in the </w:t>
            </w:r>
            <w:r w:rsidRPr="009974D2">
              <w:rPr>
                <w:b/>
              </w:rPr>
              <w:t>Build Window</w:t>
            </w:r>
            <w:r>
              <w:t xml:space="preserve">, and use the </w:t>
            </w:r>
            <w:r w:rsidRPr="00E51F8C">
              <w:rPr>
                <w:b/>
              </w:rPr>
              <w:t>Add Atom</w:t>
            </w:r>
            <w:r>
              <w:t xml:space="preserve"> panel in the </w:t>
            </w:r>
            <w:r w:rsidRPr="00E51F8C">
              <w:rPr>
                <w:b/>
              </w:rPr>
              <w:t>Tools</w:t>
            </w:r>
            <w:r>
              <w:t xml:space="preserve"> page to create the atoms.</w:t>
            </w:r>
          </w:p>
          <w:p w:rsidR="00544312" w:rsidRDefault="00544312" w:rsidP="00544312">
            <w:pPr>
              <w:pStyle w:val="NormalWeb"/>
            </w:pPr>
            <w:r>
              <w:t>x = 0.0, y = 0.0, z = 0.0</w:t>
            </w:r>
          </w:p>
          <w:p w:rsidR="00544312" w:rsidRDefault="00544312" w:rsidP="00544312">
            <w:pPr>
              <w:pStyle w:val="NormalWeb"/>
            </w:pPr>
            <w:r>
              <w:t>x = 0.5, y = 0.5, z = 0.0</w:t>
            </w:r>
          </w:p>
          <w:p w:rsidR="00544312" w:rsidRDefault="00544312" w:rsidP="00544312">
            <w:pPr>
              <w:pStyle w:val="NormalWeb"/>
            </w:pPr>
            <w:r>
              <w:t>x = 0.0, y = 0.5, z = 0.5</w:t>
            </w:r>
          </w:p>
          <w:p w:rsidR="00544312" w:rsidRDefault="00544312" w:rsidP="00544312">
            <w:r>
              <w:t>x = 0.5, y = 0.0, z = 0.5</w:t>
            </w:r>
          </w:p>
        </w:tc>
      </w:tr>
    </w:tbl>
    <w:p w:rsidR="00544312" w:rsidRDefault="005147B9" w:rsidP="00544312">
      <w:pPr>
        <w:jc w:val="center"/>
      </w:pPr>
      <w:r>
        <w:rPr>
          <w:noProof/>
        </w:rPr>
        <w:drawing>
          <wp:inline distT="0" distB="0" distL="0" distR="0" wp14:anchorId="53045D29" wp14:editId="6976BDB1">
            <wp:extent cx="4104000" cy="3355200"/>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53">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4312" w:rsidRDefault="00544312" w:rsidP="00544312">
      <w:pPr>
        <w:pStyle w:val="Heading4"/>
      </w:pPr>
      <w:r>
        <w:t>Create Interpenetrating Secondary Lattice</w:t>
      </w:r>
    </w:p>
    <w:p w:rsidR="00544312" w:rsidRDefault="00544312" w:rsidP="00A021A7">
      <w:pPr>
        <w:rPr>
          <w:b/>
        </w:rPr>
      </w:pPr>
      <w:r>
        <w:lastRenderedPageBreak/>
        <w:t>We need a second FCC lattice on which the chlorine atoms will sit. We could add them all by hand, but there are easier ways.</w:t>
      </w:r>
    </w:p>
    <w:tbl>
      <w:tblPr>
        <w:tblW w:w="5000" w:type="pct"/>
        <w:tblLook w:val="0000" w:firstRow="0" w:lastRow="0" w:firstColumn="0" w:lastColumn="0" w:noHBand="0" w:noVBand="0"/>
      </w:tblPr>
      <w:tblGrid>
        <w:gridCol w:w="1477"/>
        <w:gridCol w:w="7810"/>
      </w:tblGrid>
      <w:tr w:rsidR="00544312" w:rsidTr="005147B9">
        <w:tc>
          <w:tcPr>
            <w:tcW w:w="795" w:type="pct"/>
            <w:shd w:val="clear" w:color="auto" w:fill="DBE5F1" w:themeFill="accent1" w:themeFillTint="33"/>
          </w:tcPr>
          <w:p w:rsidR="00544312" w:rsidRPr="00544312" w:rsidRDefault="00544312" w:rsidP="00544312">
            <w:pPr>
              <w:rPr>
                <w:i/>
              </w:rPr>
            </w:pPr>
            <w:r w:rsidRPr="00544312">
              <w:rPr>
                <w:i/>
              </w:rPr>
              <w:t>Ctrl-A</w:t>
            </w:r>
            <w:r w:rsidRPr="00544312">
              <w:rPr>
                <w:i/>
              </w:rPr>
              <w:fldChar w:fldCharType="begin"/>
            </w:r>
            <w:r w:rsidRPr="00544312">
              <w:rPr>
                <w:i/>
              </w:rPr>
              <w:instrText xml:space="preserve"> REF window_celldefine \h  \* MERGEFORMAT </w:instrText>
            </w:r>
            <w:r w:rsidRPr="00544312">
              <w:rPr>
                <w:i/>
              </w:rPr>
            </w:r>
            <w:r w:rsidRPr="00544312">
              <w:rPr>
                <w:i/>
              </w:rPr>
              <w:fldChar w:fldCharType="separate"/>
            </w:r>
            <w:r w:rsidR="00046E86">
              <w:rPr>
                <w:bCs/>
                <w:noProof/>
              </w:rPr>
              <w:drawing>
                <wp:inline distT="0" distB="0" distL="0" distR="0" wp14:anchorId="513A0C26" wp14:editId="3AF1010C">
                  <wp:extent cx="790575" cy="171450"/>
                  <wp:effectExtent l="0" t="0" r="0" b="0"/>
                  <wp:docPr id="41" name="Picture 41"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rsidRPr="00544312">
              <w:rPr>
                <w:i/>
              </w:rPr>
              <w:fldChar w:fldCharType="end"/>
            </w:r>
          </w:p>
        </w:tc>
        <w:tc>
          <w:tcPr>
            <w:tcW w:w="4205" w:type="pct"/>
            <w:shd w:val="clear" w:color="auto" w:fill="DBE5F1" w:themeFill="accent1" w:themeFillTint="33"/>
          </w:tcPr>
          <w:p w:rsidR="00F53DF9" w:rsidRDefault="00544312" w:rsidP="00544312">
            <w:r>
              <w:t xml:space="preserve">Select all the atoms in the model with the </w:t>
            </w:r>
            <w:r w:rsidRPr="00544312">
              <w:rPr>
                <w:b/>
              </w:rPr>
              <w:t>Ctrl-A</w:t>
            </w:r>
            <w:r>
              <w:t xml:space="preserve"> shortcut, or go to the </w:t>
            </w:r>
            <w:r w:rsidRPr="00544312">
              <w:rPr>
                <w:b/>
              </w:rPr>
              <w:t>Edit</w:t>
            </w:r>
            <w:r>
              <w:t xml:space="preserve"> menu and choose </w:t>
            </w:r>
            <w:r w:rsidRPr="00544312">
              <w:rPr>
                <w:b/>
              </w:rPr>
              <w:t>Select All</w:t>
            </w:r>
            <w:r>
              <w:t>.</w:t>
            </w:r>
          </w:p>
        </w:tc>
      </w:tr>
      <w:tr w:rsidR="00544312" w:rsidTr="005147B9">
        <w:tc>
          <w:tcPr>
            <w:tcW w:w="795" w:type="pct"/>
            <w:shd w:val="clear" w:color="auto" w:fill="DBE5F1" w:themeFill="accent1" w:themeFillTint="33"/>
          </w:tcPr>
          <w:p w:rsidR="00544312" w:rsidRPr="00C0668D" w:rsidRDefault="00F53DF9" w:rsidP="00544312">
            <w:pPr>
              <w:rPr>
                <w:i/>
              </w:rPr>
            </w:pPr>
            <w:r w:rsidRPr="00C0668D">
              <w:rPr>
                <w:i/>
              </w:rPr>
              <w:t>Ctrl-C</w:t>
            </w:r>
          </w:p>
        </w:tc>
        <w:tc>
          <w:tcPr>
            <w:tcW w:w="4205" w:type="pct"/>
            <w:shd w:val="clear" w:color="auto" w:fill="DBE5F1" w:themeFill="accent1" w:themeFillTint="33"/>
          </w:tcPr>
          <w:p w:rsidR="00544312" w:rsidRDefault="00F53DF9" w:rsidP="00544312">
            <w:r>
              <w:t xml:space="preserve">Copy the current atom selection with </w:t>
            </w:r>
            <w:r w:rsidRPr="00C0668D">
              <w:rPr>
                <w:b/>
              </w:rPr>
              <w:t>Ctrl-C</w:t>
            </w:r>
            <w:r>
              <w:t xml:space="preserve">, or </w:t>
            </w:r>
            <w:r w:rsidRPr="00C0668D">
              <w:rPr>
                <w:b/>
              </w:rPr>
              <w:t>Edit</w:t>
            </w:r>
            <w:r w:rsidR="00C0668D" w:rsidRPr="00C0668D">
              <w:rPr>
                <w:b/>
              </w:rPr>
              <w:t>→Copy</w:t>
            </w:r>
            <w:r w:rsidR="00C0668D">
              <w:rPr>
                <w:b/>
              </w:rPr>
              <w:t>.</w:t>
            </w:r>
          </w:p>
        </w:tc>
      </w:tr>
      <w:tr w:rsidR="00C0668D" w:rsidTr="005147B9">
        <w:tc>
          <w:tcPr>
            <w:tcW w:w="795" w:type="pct"/>
            <w:shd w:val="clear" w:color="auto" w:fill="DBE5F1" w:themeFill="accent1" w:themeFillTint="33"/>
          </w:tcPr>
          <w:p w:rsidR="00C0668D" w:rsidRPr="00C0668D" w:rsidRDefault="00C0668D" w:rsidP="00544312">
            <w:pPr>
              <w:rPr>
                <w:i/>
              </w:rPr>
            </w:pPr>
            <w:r w:rsidRPr="00C0668D">
              <w:rPr>
                <w:i/>
              </w:rPr>
              <w:t>Ctrl-V</w:t>
            </w:r>
          </w:p>
        </w:tc>
        <w:tc>
          <w:tcPr>
            <w:tcW w:w="4205" w:type="pct"/>
            <w:shd w:val="clear" w:color="auto" w:fill="DBE5F1" w:themeFill="accent1" w:themeFillTint="33"/>
          </w:tcPr>
          <w:p w:rsidR="00C0668D" w:rsidRDefault="00C0668D" w:rsidP="00544312">
            <w:r>
              <w:t xml:space="preserve">Paste the copied atoms with </w:t>
            </w:r>
            <w:r w:rsidRPr="00C0668D">
              <w:rPr>
                <w:b/>
              </w:rPr>
              <w:t>Ctrl-V</w:t>
            </w:r>
            <w:r>
              <w:t xml:space="preserve"> or </w:t>
            </w:r>
            <w:r w:rsidRPr="00C0668D">
              <w:rPr>
                <w:b/>
              </w:rPr>
              <w:t>Edit→Paste</w:t>
            </w:r>
            <w:r>
              <w:rPr>
                <w:b/>
              </w:rPr>
              <w:t>.</w:t>
            </w:r>
          </w:p>
        </w:tc>
      </w:tr>
      <w:tr w:rsidR="00C0668D" w:rsidTr="005147B9">
        <w:tc>
          <w:tcPr>
            <w:tcW w:w="795" w:type="pct"/>
            <w:shd w:val="clear" w:color="auto" w:fill="DBE5F1" w:themeFill="accent1" w:themeFillTint="33"/>
          </w:tcPr>
          <w:p w:rsidR="00C0668D" w:rsidRPr="00C0668D" w:rsidRDefault="00C0668D" w:rsidP="00544312">
            <w:pPr>
              <w:rPr>
                <w:b/>
                <w:i/>
              </w:rPr>
            </w:pPr>
            <w:r>
              <w:rPr>
                <w:bCs/>
                <w:noProof/>
              </w:rPr>
              <w:drawing>
                <wp:inline distT="0" distB="0" distL="0" distR="0" wp14:anchorId="678C0719" wp14:editId="01F947BE">
                  <wp:extent cx="800100" cy="180975"/>
                  <wp:effectExtent l="0" t="0" r="0" b="0"/>
                  <wp:docPr id="11" name="Picture 11" descr="window_posi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descr="window_position"/>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p>
        </w:tc>
        <w:tc>
          <w:tcPr>
            <w:tcW w:w="4205" w:type="pct"/>
            <w:shd w:val="clear" w:color="auto" w:fill="DBE5F1" w:themeFill="accent1" w:themeFillTint="33"/>
          </w:tcPr>
          <w:p w:rsidR="005147B9" w:rsidRPr="005147B9" w:rsidRDefault="00C0668D" w:rsidP="00544312">
            <w:pPr>
              <w:rPr>
                <w:bCs/>
                <w:noProof/>
              </w:rPr>
            </w:pPr>
            <w:r>
              <w:t xml:space="preserve">Open the </w:t>
            </w:r>
            <w:r w:rsidRPr="005147B9">
              <w:rPr>
                <w:b/>
              </w:rPr>
              <w:t>Position Window</w:t>
            </w:r>
            <w:r>
              <w:t xml:space="preserve"> and select the </w:t>
            </w:r>
            <w:r w:rsidRPr="005147B9">
              <w:rPr>
                <w:b/>
              </w:rPr>
              <w:t>Flip</w:t>
            </w:r>
            <w:r>
              <w:t xml:space="preserve"> page. Here we can mirror the coordinates of the current atom selection about its centre of geometry. So, mirror it once</w:t>
            </w:r>
            <w:r w:rsidR="005147B9">
              <w:rPr>
                <w:bCs/>
                <w:noProof/>
              </w:rPr>
              <w:t xml:space="preserve"> in any one of the x, y, or z directions (</w:t>
            </w:r>
            <w:r w:rsidR="005147B9">
              <w:rPr>
                <w:noProof/>
              </w:rPr>
              <w:drawing>
                <wp:inline distT="0" distB="0" distL="0" distR="0" wp14:anchorId="5341E896" wp14:editId="2284B4EA">
                  <wp:extent cx="130810" cy="130810"/>
                  <wp:effectExtent l="0" t="0" r="0" b="0"/>
                  <wp:docPr id="13" name="Picture 13" descr="position_flip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position_flipx"/>
                          <pic:cNvPicPr>
                            <a:picLocks noChangeAspect="1" noChangeArrowheads="1"/>
                          </pic:cNvPicPr>
                        </pic:nvPicPr>
                        <pic:blipFill>
                          <a:blip r:embed="rId55"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w:t>
            </w:r>
            <w:r w:rsidR="005147B9">
              <w:rPr>
                <w:noProof/>
              </w:rPr>
              <w:drawing>
                <wp:inline distT="0" distB="0" distL="0" distR="0" wp14:anchorId="581D2722" wp14:editId="7173310B">
                  <wp:extent cx="130810" cy="130810"/>
                  <wp:effectExtent l="0" t="0" r="0" b="0"/>
                  <wp:docPr id="14" name="Picture 14" descr="position_fli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descr="position_flipy"/>
                          <pic:cNvPicPr>
                            <a:picLocks noChangeAspect="1" noChangeArrowheads="1"/>
                          </pic:cNvPicPr>
                        </pic:nvPicPr>
                        <pic:blipFill>
                          <a:blip r:embed="rId5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 xml:space="preserve">, or </w:t>
            </w:r>
            <w:r w:rsidR="005147B9">
              <w:rPr>
                <w:noProof/>
              </w:rPr>
              <w:drawing>
                <wp:inline distT="0" distB="0" distL="0" distR="0" wp14:anchorId="6B2D7033" wp14:editId="49364272">
                  <wp:extent cx="130810" cy="130810"/>
                  <wp:effectExtent l="0" t="0" r="0" b="0"/>
                  <wp:docPr id="16" name="Picture 16" descr="position_flipz"/>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position_flipz"/>
                          <pic:cNvPicPr>
                            <a:picLocks noChangeAspect="1" noChangeArrowheads="1"/>
                          </pic:cNvPicPr>
                        </pic:nvPicPr>
                        <pic:blipFill>
                          <a:blip r:embed="rId5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 Do not deselect the atoms afterwards, since we still need to transmute them into chlorines.</w:t>
            </w:r>
          </w:p>
        </w:tc>
      </w:tr>
      <w:tr w:rsidR="005147B9" w:rsidTr="005147B9">
        <w:tc>
          <w:tcPr>
            <w:tcW w:w="795" w:type="pct"/>
            <w:shd w:val="clear" w:color="auto" w:fill="DBE5F1" w:themeFill="accent1" w:themeFillTint="33"/>
          </w:tcPr>
          <w:p w:rsidR="005147B9" w:rsidRDefault="005147B9" w:rsidP="00544312">
            <w:pPr>
              <w:rPr>
                <w:bCs/>
                <w:noProof/>
              </w:rPr>
            </w:pPr>
            <w:r>
              <w:rPr>
                <w:bCs/>
                <w:noProof/>
              </w:rPr>
              <w:drawing>
                <wp:inline distT="0" distB="0" distL="0" distR="0" wp14:anchorId="419FFB3C" wp14:editId="31761540">
                  <wp:extent cx="781050" cy="180975"/>
                  <wp:effectExtent l="0" t="0" r="0" b="0"/>
                  <wp:docPr id="17"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5147B9" w:rsidRDefault="005147B9" w:rsidP="005147B9">
            <w:r>
              <w:t xml:space="preserve">On the Edit page in the Build Window, set the current element to chlorine with </w:t>
            </w:r>
            <w:r>
              <w:rPr>
                <w:noProof/>
              </w:rPr>
              <w:drawing>
                <wp:inline distT="0" distB="0" distL="0" distR="0" wp14:anchorId="1A19F3AC" wp14:editId="70A5C288">
                  <wp:extent cx="131445" cy="131445"/>
                  <wp:effectExtent l="0" t="0" r="1905" b="1905"/>
                  <wp:docPr id="18" name="Picture 18"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t xml:space="preserve"> </w:t>
            </w:r>
            <w:r w:rsidRPr="00C27A13">
              <w:rPr>
                <w:b/>
              </w:rPr>
              <w:t>Pick</w:t>
            </w:r>
            <w:r w:rsidRPr="005147B9">
              <w:t>, and the</w:t>
            </w:r>
            <w:r>
              <w:t xml:space="preserve">n click </w:t>
            </w:r>
            <w:r>
              <w:rPr>
                <w:noProof/>
              </w:rPr>
              <w:drawing>
                <wp:inline distT="0" distB="0" distL="0" distR="0" wp14:anchorId="2224CC53" wp14:editId="78BF5BCC">
                  <wp:extent cx="130810" cy="130810"/>
                  <wp:effectExtent l="0" t="0" r="0" b="0"/>
                  <wp:docPr id="19" name="Picture 19" descr="build_transmutese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build_transmutesel"/>
                          <pic:cNvPicPr>
                            <a:picLocks noChangeAspect="1" noChangeArrowheads="1"/>
                          </pic:cNvPicPr>
                        </pic:nvPicPr>
                        <pic:blipFill>
                          <a:blip r:embed="rId5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w:t>
            </w:r>
            <w:r w:rsidRPr="005147B9">
              <w:rPr>
                <w:b/>
              </w:rPr>
              <w:t>Transmute Sel</w:t>
            </w:r>
            <w:r w:rsidRPr="005147B9">
              <w:t>.</w:t>
            </w:r>
          </w:p>
        </w:tc>
      </w:tr>
    </w:tbl>
    <w:p w:rsidR="00544312" w:rsidRPr="00544312" w:rsidRDefault="005147B9" w:rsidP="00BA14B8">
      <w:pPr>
        <w:jc w:val="center"/>
      </w:pPr>
      <w:r>
        <w:rPr>
          <w:noProof/>
        </w:rPr>
        <w:drawing>
          <wp:inline distT="0" distB="0" distL="0" distR="0" wp14:anchorId="6031A488" wp14:editId="6B81E652">
            <wp:extent cx="4104000" cy="335520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5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4312" w:rsidRDefault="00544312" w:rsidP="00544312">
      <w:pPr>
        <w:pStyle w:val="Heading4"/>
      </w:pPr>
      <w:r>
        <w:t>Scale and Replicate Unit Cell</w:t>
      </w:r>
    </w:p>
    <w:p w:rsidR="00544312" w:rsidRDefault="00544312" w:rsidP="00544312">
      <w:pPr>
        <w:pStyle w:val="NormalWeb"/>
      </w:pPr>
      <w:r>
        <w:t xml:space="preserve">We wish to scale the cubic unit cell of the model (currently with side length </w:t>
      </w:r>
      <w:r>
        <w:rPr>
          <w:rStyle w:val="Emphasis"/>
        </w:rPr>
        <w:t>l</w:t>
      </w:r>
      <w:r>
        <w:t xml:space="preserve"> = 1.0 Å) to correspond to the unit cell of sodium chloride (</w:t>
      </w:r>
      <w:r>
        <w:rPr>
          <w:rStyle w:val="Emphasis"/>
        </w:rPr>
        <w:t>l</w:t>
      </w:r>
      <w:r>
        <w:t xml:space="preserve"> = 5.628 Å). The cell can be scaled by a different amount in each Cartesian axis, but since we want to end up with a cubic cell we must scale each axis by the same amount.</w:t>
      </w:r>
    </w:p>
    <w:p w:rsidR="00544312" w:rsidRDefault="00544312" w:rsidP="00544312">
      <w:pPr>
        <w:pStyle w:val="NormalWeb"/>
      </w:pPr>
      <w:r>
        <w:t xml:space="preserve">Once the model represents proper the basic sodium chloride unit cell we can replicate it to create a larger system. Aten can replicate a basic cell by any integer or non-integer amount along each of the three principal cell axes, but here we will stick to integer amounts. The Replicate method also allows specification of both negative and positive replication amounts for each direction. Note that the values given in the </w:t>
      </w:r>
      <w:r w:rsidRPr="00E51F8C">
        <w:rPr>
          <w:b/>
        </w:rPr>
        <w:t>Replicate</w:t>
      </w:r>
      <w:r>
        <w:t xml:space="preserve"> page represent the </w:t>
      </w:r>
      <w:r>
        <w:rPr>
          <w:rStyle w:val="Emphasis"/>
        </w:rPr>
        <w:t>total</w:t>
      </w:r>
      <w:r>
        <w:t xml:space="preserve"> size which we require, so input values (negative/positive) of {0,0,0} and {1,1,1} will result in an unchaged cell.</w:t>
      </w:r>
    </w:p>
    <w:tbl>
      <w:tblPr>
        <w:tblW w:w="5000" w:type="pct"/>
        <w:tblLook w:val="0000" w:firstRow="0" w:lastRow="0" w:firstColumn="0" w:lastColumn="0" w:noHBand="0" w:noVBand="0"/>
      </w:tblPr>
      <w:tblGrid>
        <w:gridCol w:w="1477"/>
        <w:gridCol w:w="7810"/>
      </w:tblGrid>
      <w:tr w:rsidR="00DE6E7E" w:rsidTr="00DE6E7E">
        <w:tc>
          <w:tcPr>
            <w:tcW w:w="795" w:type="pct"/>
            <w:shd w:val="clear" w:color="auto" w:fill="DBE5F1" w:themeFill="accent1" w:themeFillTint="33"/>
          </w:tcPr>
          <w:p w:rsidR="00DE6E7E" w:rsidRPr="00BA14B8" w:rsidRDefault="00BA14B8" w:rsidP="00A021A7">
            <w:pPr>
              <w:rPr>
                <w:i/>
              </w:rPr>
            </w:pPr>
            <w:r>
              <w:rPr>
                <w:bCs/>
                <w:noProof/>
              </w:rPr>
              <w:drawing>
                <wp:inline distT="0" distB="0" distL="0" distR="0" wp14:anchorId="716DCDB9" wp14:editId="1C7A2ED1">
                  <wp:extent cx="781050" cy="180975"/>
                  <wp:effectExtent l="0" t="0" r="0" b="0"/>
                  <wp:docPr id="28" name="Picture 28"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BA14B8" w:rsidRPr="00BA14B8" w:rsidRDefault="00BA14B8" w:rsidP="00BA14B8">
            <w:r>
              <w:t xml:space="preserve">On the </w:t>
            </w:r>
            <w:r>
              <w:rPr>
                <w:b/>
              </w:rPr>
              <w:t>Cell Transform Window</w:t>
            </w:r>
            <w:r>
              <w:t xml:space="preserve"> go to the </w:t>
            </w:r>
            <w:r w:rsidRPr="00BA14B8">
              <w:rPr>
                <w:b/>
              </w:rPr>
              <w:t>Scale</w:t>
            </w:r>
            <w:r>
              <w:t xml:space="preserve"> page and enter a scale factor </w:t>
            </w:r>
            <w:r>
              <w:lastRenderedPageBreak/>
              <w:t xml:space="preserve">of 5.628 for each of </w:t>
            </w:r>
            <w:r>
              <w:rPr>
                <w:i/>
              </w:rPr>
              <w:t>x</w:t>
            </w:r>
            <w:r>
              <w:t xml:space="preserve">, </w:t>
            </w:r>
            <w:r>
              <w:rPr>
                <w:i/>
              </w:rPr>
              <w:t>y</w:t>
            </w:r>
            <w:r>
              <w:t xml:space="preserve">, and </w:t>
            </w:r>
            <w:r>
              <w:rPr>
                <w:i/>
              </w:rPr>
              <w:t>z</w:t>
            </w:r>
            <w:r>
              <w:t>. Press</w:t>
            </w:r>
            <w:r w:rsidR="000D79D9">
              <w:t xml:space="preserve"> the</w:t>
            </w:r>
            <w:r>
              <w:t xml:space="preserve"> </w:t>
            </w:r>
            <w:r w:rsidRPr="000D79D9">
              <w:rPr>
                <w:b/>
              </w:rPr>
              <w:t>Scale</w:t>
            </w:r>
            <w:r>
              <w:t xml:space="preserve"> </w:t>
            </w:r>
            <w:r w:rsidR="000D79D9">
              <w:t xml:space="preserve">button </w:t>
            </w:r>
            <w:r>
              <w:t xml:space="preserve">to </w:t>
            </w:r>
            <w:r w:rsidR="000D79D9">
              <w:t>resize the unit cell.</w:t>
            </w:r>
          </w:p>
          <w:p w:rsidR="00DE6E7E" w:rsidRPr="00BA14B8" w:rsidRDefault="00BA14B8" w:rsidP="00BA14B8">
            <w:r>
              <w:t xml:space="preserve">Now, select the </w:t>
            </w:r>
            <w:r w:rsidRPr="00BA14B8">
              <w:rPr>
                <w:b/>
              </w:rPr>
              <w:t>Replicate</w:t>
            </w:r>
            <w:r>
              <w:t xml:space="preserve"> page and enter positive replication values of 5.0 for both </w:t>
            </w:r>
            <w:r>
              <w:rPr>
                <w:i/>
              </w:rPr>
              <w:t>x</w:t>
            </w:r>
            <w:r>
              <w:t xml:space="preserve"> and </w:t>
            </w:r>
            <w:r>
              <w:rPr>
                <w:i/>
              </w:rPr>
              <w:t>z</w:t>
            </w:r>
            <w:r>
              <w:t xml:space="preserve">, and 2.0 for </w:t>
            </w:r>
            <w:r>
              <w:rPr>
                <w:i/>
              </w:rPr>
              <w:t>y</w:t>
            </w:r>
            <w:r>
              <w:t xml:space="preserve">, and press </w:t>
            </w:r>
            <w:r w:rsidRPr="00BA14B8">
              <w:rPr>
                <w:b/>
              </w:rPr>
              <w:t>Replicate</w:t>
            </w:r>
            <w:r>
              <w:t xml:space="preserve"> to create the supercell.</w:t>
            </w:r>
          </w:p>
        </w:tc>
      </w:tr>
    </w:tbl>
    <w:p w:rsidR="0028731F" w:rsidRDefault="000D79D9" w:rsidP="000D79D9">
      <w:pPr>
        <w:jc w:val="center"/>
      </w:pPr>
      <w:r>
        <w:rPr>
          <w:noProof/>
        </w:rPr>
        <w:lastRenderedPageBreak/>
        <w:drawing>
          <wp:inline distT="0" distB="0" distL="0" distR="0" wp14:anchorId="1662BE1A" wp14:editId="6523AB6F">
            <wp:extent cx="4104000" cy="3355200"/>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1">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D1513F">
      <w:pPr>
        <w:pStyle w:val="Heading4"/>
      </w:pPr>
      <w:r>
        <w:t>Create an Interface</w:t>
      </w:r>
    </w:p>
    <w:p w:rsidR="0028731F" w:rsidRDefault="0028731F" w:rsidP="0028731F">
      <w:pPr>
        <w:pStyle w:val="NormalWeb"/>
      </w:pPr>
      <w:r>
        <w:t xml:space="preserve">It's a simple job to create an interface from the current system - all we need do is increase the cell dimension along the </w:t>
      </w:r>
      <w:r w:rsidRPr="000D79D9">
        <w:rPr>
          <w:i/>
        </w:rPr>
        <w:t>y</w:t>
      </w:r>
      <w:r w:rsidR="00F42E7A">
        <w:t xml:space="preserve"> direction (the cell’</w:t>
      </w:r>
      <w:r>
        <w:t xml:space="preserve">s </w:t>
      </w:r>
      <w:r w:rsidR="000D79D9">
        <w:rPr>
          <w:rStyle w:val="Emphasis"/>
        </w:rPr>
        <w:t>b</w:t>
      </w:r>
      <w:r>
        <w:t xml:space="preserve"> length).</w:t>
      </w:r>
    </w:p>
    <w:tbl>
      <w:tblPr>
        <w:tblW w:w="5000" w:type="pct"/>
        <w:tblLook w:val="0000" w:firstRow="0" w:lastRow="0" w:firstColumn="0" w:lastColumn="0" w:noHBand="0" w:noVBand="0"/>
      </w:tblPr>
      <w:tblGrid>
        <w:gridCol w:w="1461"/>
        <w:gridCol w:w="7826"/>
      </w:tblGrid>
      <w:tr w:rsidR="000D79D9" w:rsidTr="000D79D9">
        <w:tc>
          <w:tcPr>
            <w:tcW w:w="0" w:type="auto"/>
            <w:shd w:val="clear" w:color="auto" w:fill="DBE5F1" w:themeFill="accent1" w:themeFillTint="33"/>
          </w:tcPr>
          <w:p w:rsidR="000D79D9" w:rsidRDefault="000D79D9" w:rsidP="000D79D9">
            <w:r>
              <w:fldChar w:fldCharType="begin"/>
            </w:r>
            <w:r>
              <w:instrText xml:space="preserve"> REF window_celldefine \h  \* MERGEFORMAT </w:instrText>
            </w:r>
            <w:r>
              <w:fldChar w:fldCharType="separate"/>
            </w:r>
            <w:r w:rsidR="00046E86">
              <w:rPr>
                <w:bCs/>
                <w:noProof/>
              </w:rPr>
              <w:drawing>
                <wp:inline distT="0" distB="0" distL="0" distR="0" wp14:anchorId="513A0C26" wp14:editId="3AF1010C">
                  <wp:extent cx="790575" cy="171450"/>
                  <wp:effectExtent l="0" t="0" r="0" b="0"/>
                  <wp:docPr id="126" name="Picture 126"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0D79D9" w:rsidRPr="00F42E7A" w:rsidRDefault="000D79D9" w:rsidP="00B203C6">
            <w:r>
              <w:t xml:space="preserve">Open the </w:t>
            </w:r>
            <w:r w:rsidRPr="009974D2">
              <w:rPr>
                <w:b/>
              </w:rPr>
              <w:t>Cell Define Window</w:t>
            </w:r>
            <w:r>
              <w:t xml:space="preserve">, and </w:t>
            </w:r>
            <w:r w:rsidR="00F42E7A">
              <w:t xml:space="preserve">either change the central number of the </w:t>
            </w:r>
            <w:r w:rsidR="00F42E7A" w:rsidRPr="00B203C6">
              <w:rPr>
                <w:b/>
              </w:rPr>
              <w:t>Matrix</w:t>
            </w:r>
            <w:r w:rsidR="00F42E7A">
              <w:t xml:space="preserve"> page or the </w:t>
            </w:r>
            <w:r w:rsidR="00F42E7A">
              <w:rPr>
                <w:i/>
              </w:rPr>
              <w:t>b</w:t>
            </w:r>
            <w:r w:rsidR="00F42E7A">
              <w:t xml:space="preserve"> value on the </w:t>
            </w:r>
            <w:r w:rsidR="00F42E7A" w:rsidRPr="00B203C6">
              <w:rPr>
                <w:b/>
              </w:rPr>
              <w:t>Define/View ABC</w:t>
            </w:r>
            <w:r w:rsidR="00F42E7A">
              <w:t xml:space="preserve"> page. If you replicated the </w:t>
            </w:r>
            <w:r w:rsidR="00F42E7A">
              <w:rPr>
                <w:i/>
              </w:rPr>
              <w:t>y</w:t>
            </w:r>
            <w:r w:rsidR="00F42E7A">
              <w:t xml:space="preserve"> direction by 2.0 earlier, then the current value of </w:t>
            </w:r>
            <w:r w:rsidR="00F42E7A">
              <w:rPr>
                <w:i/>
              </w:rPr>
              <w:t>b</w:t>
            </w:r>
            <w:r w:rsidR="00F42E7A">
              <w:t xml:space="preserve"> sho</w:t>
            </w:r>
            <w:r w:rsidR="00B203C6">
              <w:t>uld be 11.238 Å. Change it to 22.5</w:t>
            </w:r>
            <w:r w:rsidR="00F42E7A">
              <w:t xml:space="preserve"> to roughly double the volume of the cell and create an interface in the </w:t>
            </w:r>
            <w:r w:rsidR="00F42E7A" w:rsidRPr="00F42E7A">
              <w:rPr>
                <w:i/>
              </w:rPr>
              <w:t>xz</w:t>
            </w:r>
            <w:r w:rsidR="00F42E7A">
              <w:t xml:space="preserve"> plane.</w:t>
            </w:r>
          </w:p>
        </w:tc>
      </w:tr>
    </w:tbl>
    <w:p w:rsidR="0028731F" w:rsidRDefault="0028731F" w:rsidP="00D1513F">
      <w:pPr>
        <w:pStyle w:val="Heading4"/>
      </w:pPr>
      <w:r>
        <w:t>Make a Water Model</w:t>
      </w:r>
    </w:p>
    <w:p w:rsidR="0028731F" w:rsidRDefault="0028731F" w:rsidP="0028731F">
      <w:pPr>
        <w:pStyle w:val="NormalWeb"/>
      </w:pPr>
      <w:r>
        <w:t>We will now create a water molecule in a separate model so we can add it in to th</w:t>
      </w:r>
      <w:r w:rsidR="00F42E7A">
        <w:t>e NaCl cell using the Disorder</w:t>
      </w:r>
      <w:r>
        <w:t xml:space="preserve"> Builder.</w:t>
      </w:r>
    </w:p>
    <w:tbl>
      <w:tblPr>
        <w:tblW w:w="4776" w:type="pct"/>
        <w:shd w:val="clear" w:color="auto" w:fill="DBE5F1" w:themeFill="accent1" w:themeFillTint="33"/>
        <w:tblLook w:val="0000" w:firstRow="0" w:lastRow="0" w:firstColumn="0" w:lastColumn="0" w:noHBand="0" w:noVBand="0"/>
      </w:tblPr>
      <w:tblGrid>
        <w:gridCol w:w="1677"/>
        <w:gridCol w:w="7194"/>
      </w:tblGrid>
      <w:tr w:rsidR="00F42E7A" w:rsidTr="00F42E7A">
        <w:tc>
          <w:tcPr>
            <w:tcW w:w="945" w:type="pct"/>
            <w:shd w:val="clear" w:color="auto" w:fill="DBE5F1" w:themeFill="accent1" w:themeFillTint="33"/>
          </w:tcPr>
          <w:p w:rsidR="00F42E7A" w:rsidRDefault="00F42E7A" w:rsidP="00F42E7A">
            <w:r>
              <w:rPr>
                <w:rStyle w:val="Emphasis"/>
              </w:rPr>
              <w:t>Main Toolbar</w:t>
            </w:r>
          </w:p>
        </w:tc>
        <w:tc>
          <w:tcPr>
            <w:tcW w:w="4055" w:type="pct"/>
            <w:shd w:val="clear" w:color="auto" w:fill="DBE5F1" w:themeFill="accent1" w:themeFillTint="33"/>
          </w:tcPr>
          <w:p w:rsidR="00F42E7A" w:rsidRDefault="00F42E7A" w:rsidP="00F42E7A">
            <w:r>
              <w:t xml:space="preserve">Create a new, empty model (if you don’t have one already) with </w:t>
            </w:r>
            <w:r>
              <w:rPr>
                <w:noProof/>
              </w:rPr>
              <w:drawing>
                <wp:inline distT="0" distB="0" distL="0" distR="0" wp14:anchorId="57540812" wp14:editId="4DC67FFE">
                  <wp:extent cx="130810" cy="130810"/>
                  <wp:effectExtent l="0" t="0" r="0" b="0"/>
                  <wp:docPr id="35" name="Picture 35"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file_new"/>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tc>
      </w:tr>
      <w:tr w:rsidR="00F42E7A" w:rsidTr="00F42E7A">
        <w:tc>
          <w:tcPr>
            <w:tcW w:w="945" w:type="pct"/>
            <w:shd w:val="clear" w:color="auto" w:fill="DBE5F1" w:themeFill="accent1" w:themeFillTint="33"/>
          </w:tcPr>
          <w:p w:rsidR="00F42E7A" w:rsidRDefault="00F42E7A" w:rsidP="00F42E7A">
            <w:r>
              <w:rPr>
                <w:rStyle w:val="Emphasis"/>
              </w:rPr>
              <w:fldChar w:fldCharType="begin"/>
            </w:r>
            <w:r>
              <w:instrText xml:space="preserve"> REF window_build \h </w:instrText>
            </w:r>
            <w:r>
              <w:rPr>
                <w:rStyle w:val="Emphasis"/>
              </w:rPr>
              <w:instrText xml:space="preserve"> \* MERGEFORMAT </w:instrText>
            </w:r>
            <w:r>
              <w:rPr>
                <w:rStyle w:val="Emphasis"/>
              </w:rPr>
            </w:r>
            <w:r>
              <w:rPr>
                <w:rStyle w:val="Emphasis"/>
              </w:rPr>
              <w:fldChar w:fldCharType="separate"/>
            </w:r>
            <w:r w:rsidR="00046E86">
              <w:rPr>
                <w:bCs/>
                <w:noProof/>
              </w:rPr>
              <w:drawing>
                <wp:inline distT="0" distB="0" distL="0" distR="0" wp14:anchorId="3ABDF403" wp14:editId="2446D761">
                  <wp:extent cx="781050" cy="180975"/>
                  <wp:effectExtent l="0" t="0" r="0" b="0"/>
                  <wp:docPr id="127" name="Picture 12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rPr>
                <w:rStyle w:val="Emphasis"/>
              </w:rPr>
              <w:fldChar w:fldCharType="end"/>
            </w:r>
          </w:p>
        </w:tc>
        <w:tc>
          <w:tcPr>
            <w:tcW w:w="4055" w:type="pct"/>
            <w:shd w:val="clear" w:color="auto" w:fill="DBE5F1" w:themeFill="accent1" w:themeFillTint="33"/>
          </w:tcPr>
          <w:p w:rsidR="00F42E7A" w:rsidRDefault="00F42E7A" w:rsidP="00F42E7A">
            <w:r>
              <w:t xml:space="preserve">In the </w:t>
            </w:r>
            <w:r w:rsidRPr="003E55DD">
              <w:rPr>
                <w:b/>
              </w:rPr>
              <w:t>Build Window</w:t>
            </w:r>
            <w:r>
              <w:t xml:space="preserve"> change the active element to oxygen on the </w:t>
            </w:r>
            <w:r w:rsidRPr="00B203C6">
              <w:rPr>
                <w:b/>
              </w:rPr>
              <w:t>Edit</w:t>
            </w:r>
            <w:r>
              <w:t xml:space="preserve"> page by clicking </w:t>
            </w:r>
            <w:r>
              <w:rPr>
                <w:noProof/>
              </w:rPr>
              <w:drawing>
                <wp:inline distT="0" distB="0" distL="0" distR="0" wp14:anchorId="5D20D8EC" wp14:editId="502EBF15">
                  <wp:extent cx="130810" cy="130810"/>
                  <wp:effectExtent l="0" t="0" r="0" b="0"/>
                  <wp:docPr id="168" name="Picture 168"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p w:rsidR="00F42E7A" w:rsidRDefault="00F42E7A" w:rsidP="00F42E7A">
            <w:r>
              <w:t xml:space="preserve">Select the draw single atoms tool </w:t>
            </w:r>
            <w:r w:rsidRPr="00B203C6">
              <w:rPr>
                <w:b/>
                <w:noProof/>
              </w:rPr>
              <w:drawing>
                <wp:inline distT="0" distB="0" distL="0" distR="0" wp14:anchorId="2C65714E" wp14:editId="4AB88DA9">
                  <wp:extent cx="130810" cy="130810"/>
                  <wp:effectExtent l="0" t="0" r="0" b="0"/>
                  <wp:docPr id="169" name="Picture 169" descr="build_at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build_atom"/>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B203C6">
              <w:rPr>
                <w:b/>
              </w:rPr>
              <w:t xml:space="preserve"> </w:t>
            </w:r>
            <w:r w:rsidR="00B203C6" w:rsidRPr="00B203C6">
              <w:rPr>
                <w:b/>
              </w:rPr>
              <w:t>Atom</w:t>
            </w:r>
            <w:r w:rsidR="00B203C6">
              <w:t xml:space="preserve"> </w:t>
            </w:r>
            <w:r>
              <w:t>and click once somewhere in th</w:t>
            </w:r>
            <w:r w:rsidR="00B203C6">
              <w:t>e empty model to create an oxygen</w:t>
            </w:r>
          </w:p>
          <w:p w:rsidR="00F42E7A" w:rsidRDefault="00F42E7A" w:rsidP="00F42E7A">
            <w:r>
              <w:t xml:space="preserve">Add hydrogens to the model by clicking </w:t>
            </w:r>
            <w:r>
              <w:rPr>
                <w:noProof/>
              </w:rPr>
              <w:drawing>
                <wp:inline distT="0" distB="0" distL="0" distR="0" wp14:anchorId="251F5B72" wp14:editId="3F03F018">
                  <wp:extent cx="130810" cy="130810"/>
                  <wp:effectExtent l="0" t="0" r="0" b="0"/>
                  <wp:docPr id="170" name="Picture 170" descr="build_add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build_addh"/>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E4354A">
              <w:rPr>
                <w:b/>
              </w:rPr>
              <w:t>AddH Model</w:t>
            </w:r>
          </w:p>
        </w:tc>
      </w:tr>
    </w:tbl>
    <w:p w:rsidR="00F42E7A" w:rsidRDefault="00F42E7A" w:rsidP="00F42E7A">
      <w:pPr>
        <w:jc w:val="center"/>
      </w:pPr>
      <w:r>
        <w:rPr>
          <w:noProof/>
        </w:rPr>
        <w:lastRenderedPageBreak/>
        <w:drawing>
          <wp:inline distT="0" distB="0" distL="0" distR="0" wp14:anchorId="151E8DBB" wp14:editId="502FFD93">
            <wp:extent cx="4104000" cy="3355200"/>
            <wp:effectExtent l="0" t="0" r="0" b="0"/>
            <wp:docPr id="171" name="Picture 1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3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D1513F">
      <w:pPr>
        <w:pStyle w:val="Heading4"/>
      </w:pPr>
      <w:r>
        <w:t>Add Water to the NaCl Cell</w:t>
      </w:r>
    </w:p>
    <w:p w:rsidR="0028731F" w:rsidRDefault="00F42E7A" w:rsidP="0028731F">
      <w:pPr>
        <w:pStyle w:val="NormalWeb"/>
      </w:pPr>
      <w:r>
        <w:t>It’s time to run the disorder builder on the system. We’ll instruct the builder to add water in to the extended NaCl cell, but only into the part which is empty.</w:t>
      </w:r>
    </w:p>
    <w:tbl>
      <w:tblPr>
        <w:tblW w:w="4776" w:type="pct"/>
        <w:shd w:val="clear" w:color="auto" w:fill="DBE5F1" w:themeFill="accent1" w:themeFillTint="33"/>
        <w:tblLook w:val="0000" w:firstRow="0" w:lastRow="0" w:firstColumn="0" w:lastColumn="0" w:noHBand="0" w:noVBand="0"/>
      </w:tblPr>
      <w:tblGrid>
        <w:gridCol w:w="1677"/>
        <w:gridCol w:w="7194"/>
      </w:tblGrid>
      <w:tr w:rsidR="00A37C81" w:rsidTr="00A37C81">
        <w:tc>
          <w:tcPr>
            <w:tcW w:w="945" w:type="pct"/>
            <w:shd w:val="clear" w:color="auto" w:fill="DBE5F1" w:themeFill="accent1" w:themeFillTint="33"/>
          </w:tcPr>
          <w:p w:rsidR="00A37C81" w:rsidRDefault="00A37C81" w:rsidP="00A37C81">
            <w:r>
              <w:rPr>
                <w:bCs/>
                <w:noProof/>
              </w:rPr>
              <w:drawing>
                <wp:inline distT="0" distB="0" distL="0" distR="0" wp14:anchorId="5C1FC48C" wp14:editId="49C40806">
                  <wp:extent cx="790575" cy="190500"/>
                  <wp:effectExtent l="0" t="0" r="0" b="0"/>
                  <wp:docPr id="172" name="Picture 172"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p>
        </w:tc>
        <w:tc>
          <w:tcPr>
            <w:tcW w:w="4055" w:type="pct"/>
            <w:shd w:val="clear" w:color="auto" w:fill="DBE5F1" w:themeFill="accent1" w:themeFillTint="33"/>
          </w:tcPr>
          <w:p w:rsidR="00A37C81" w:rsidRDefault="00A37C81" w:rsidP="00A37C81">
            <w:r>
              <w:t xml:space="preserve">Run the </w:t>
            </w:r>
            <w:r w:rsidRPr="00076406">
              <w:rPr>
                <w:b/>
              </w:rPr>
              <w:t>Disorder Builder</w:t>
            </w:r>
            <w:r>
              <w:t xml:space="preserve"> wizard</w:t>
            </w:r>
          </w:p>
        </w:tc>
      </w:tr>
    </w:tbl>
    <w:p w:rsidR="00E04EFA" w:rsidRDefault="00E04EFA" w:rsidP="00E04EFA">
      <w:pPr>
        <w:jc w:val="center"/>
      </w:pPr>
      <w:r>
        <w:rPr>
          <w:noProof/>
        </w:rPr>
        <w:drawing>
          <wp:inline distT="0" distB="0" distL="0" distR="0" wp14:anchorId="0074ADDE" wp14:editId="173ECF67">
            <wp:extent cx="2552400" cy="2372400"/>
            <wp:effectExtent l="0" t="0" r="635" b="889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62">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545BE5">
        <w:tab/>
      </w:r>
      <w:r w:rsidR="00545BE5">
        <w:rPr>
          <w:noProof/>
        </w:rPr>
        <w:drawing>
          <wp:inline distT="0" distB="0" distL="0" distR="0" wp14:anchorId="5FA76D45" wp14:editId="3517E704">
            <wp:extent cx="2552400" cy="2372400"/>
            <wp:effectExtent l="0" t="0" r="635" b="8890"/>
            <wp:docPr id="184" name="Picture 1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63">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E04EFA" w:rsidRDefault="00545BE5" w:rsidP="00A37C81">
      <w:r>
        <w:t xml:space="preserve">We wish to add in water to an existing system in this example, so choose the top option </w:t>
      </w:r>
      <w:r w:rsidRPr="00545BE5">
        <w:rPr>
          <w:b/>
        </w:rPr>
        <w:t>(Use Existing Model</w:t>
      </w:r>
      <w:r>
        <w:t xml:space="preserve">) and press </w:t>
      </w:r>
      <w:r w:rsidRPr="00545BE5">
        <w:rPr>
          <w:b/>
        </w:rPr>
        <w:t>Next</w:t>
      </w:r>
      <w:r>
        <w:t xml:space="preserve">. You then need to choose the target model for the builder, which is the extended NaCl system we just created.  Select it and press </w:t>
      </w:r>
      <w:r w:rsidRPr="00545BE5">
        <w:rPr>
          <w:b/>
        </w:rPr>
        <w:t>Next</w:t>
      </w:r>
      <w:r>
        <w:t>.</w:t>
      </w:r>
    </w:p>
    <w:p w:rsidR="00E04EFA" w:rsidRDefault="00E04EFA" w:rsidP="00A37C81"/>
    <w:p w:rsidR="00E04EFA" w:rsidRDefault="00E04EFA" w:rsidP="00A37C81"/>
    <w:p w:rsidR="00E04EFA" w:rsidRDefault="00E04EFA" w:rsidP="00A37C81"/>
    <w:p w:rsidR="00545BE5" w:rsidRDefault="00197B78" w:rsidP="00545BE5">
      <w:pPr>
        <w:jc w:val="center"/>
      </w:pPr>
      <w:r>
        <w:rPr>
          <w:noProof/>
        </w:rPr>
        <w:lastRenderedPageBreak/>
        <w:drawing>
          <wp:inline distT="0" distB="0" distL="0" distR="0" wp14:anchorId="710658AB" wp14:editId="1B849E9F">
            <wp:extent cx="2552400" cy="2372400"/>
            <wp:effectExtent l="0" t="0" r="635" b="8890"/>
            <wp:docPr id="185" name="Picture 1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4">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Pr>
          <w:noProof/>
        </w:rPr>
        <w:drawing>
          <wp:inline distT="0" distB="0" distL="0" distR="0" wp14:anchorId="49C5EF09" wp14:editId="49700BBA">
            <wp:extent cx="1620000" cy="759600"/>
            <wp:effectExtent l="0" t="0" r="0" b="2540"/>
            <wp:docPr id="186" name="Picture 1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a.png"/>
                    <pic:cNvPicPr/>
                  </pic:nvPicPr>
                  <pic:blipFill>
                    <a:blip r:embed="rId65">
                      <a:extLst>
                        <a:ext uri="{28A0092B-C50C-407E-A947-70E740481C1C}">
                          <a14:useLocalDpi xmlns:a14="http://schemas.microsoft.com/office/drawing/2010/main" val="0"/>
                        </a:ext>
                      </a:extLst>
                    </a:blip>
                    <a:stretch>
                      <a:fillRect/>
                    </a:stretch>
                  </pic:blipFill>
                  <pic:spPr>
                    <a:xfrm>
                      <a:off x="0" y="0"/>
                      <a:ext cx="1620000" cy="759600"/>
                    </a:xfrm>
                    <a:prstGeom prst="rect">
                      <a:avLst/>
                    </a:prstGeom>
                  </pic:spPr>
                </pic:pic>
              </a:graphicData>
            </a:graphic>
          </wp:inline>
        </w:drawing>
      </w:r>
    </w:p>
    <w:p w:rsidR="00545BE5" w:rsidRPr="00545BE5" w:rsidRDefault="00545BE5" w:rsidP="00545BE5">
      <w:r>
        <w:t xml:space="preserve">Now we choose the partitioning scheme for the system. We could be lazy and just choose “None”, since the NaCl lattice should ‘reject’ any water molecule we attempt to add over it. However, here we will choose an appropriate partitioning scheme for the task, “SlabXZ”. This will allow us to restrict water molecules to a specific </w:t>
      </w:r>
      <w:r>
        <w:rPr>
          <w:i/>
        </w:rPr>
        <w:t>y</w:t>
      </w:r>
      <w:r>
        <w:t xml:space="preserve">-range in the unit cell. Select “SlabXZ” and press the </w:t>
      </w:r>
      <w:r w:rsidRPr="00545BE5">
        <w:rPr>
          <w:b/>
        </w:rPr>
        <w:t>Scheme Options</w:t>
      </w:r>
      <w:r>
        <w:t xml:space="preserve"> button to bring up the options dialog for the scheme. There you will see the start and end values of </w:t>
      </w:r>
      <w:r>
        <w:rPr>
          <w:i/>
        </w:rPr>
        <w:t>y</w:t>
      </w:r>
      <w:r>
        <w:t xml:space="preserve"> for the slab (in fractional cell coordinates). The initial minimum limit of 0.4 is, luckily, appropriate for the system, but the upper bound needs to be set to 1.0. Press </w:t>
      </w:r>
      <w:r w:rsidRPr="00545BE5">
        <w:rPr>
          <w:b/>
        </w:rPr>
        <w:t>OK</w:t>
      </w:r>
      <w:r>
        <w:t xml:space="preserve"> when done and then </w:t>
      </w:r>
      <w:r w:rsidRPr="00545BE5">
        <w:rPr>
          <w:b/>
        </w:rPr>
        <w:t>Next</w:t>
      </w:r>
      <w:r>
        <w:t>.</w:t>
      </w:r>
    </w:p>
    <w:p w:rsidR="0028731F" w:rsidRDefault="00197B78" w:rsidP="00545BE5">
      <w:pPr>
        <w:jc w:val="center"/>
      </w:pPr>
      <w:r>
        <w:rPr>
          <w:noProof/>
        </w:rPr>
        <w:drawing>
          <wp:inline distT="0" distB="0" distL="0" distR="0" wp14:anchorId="6A7EC824" wp14:editId="1CD10AA9">
            <wp:extent cx="2552400" cy="2372400"/>
            <wp:effectExtent l="0" t="0" r="635" b="8890"/>
            <wp:docPr id="187" name="Picture 1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66">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9B48BC">
        <w:tab/>
      </w:r>
      <w:r>
        <w:rPr>
          <w:noProof/>
        </w:rPr>
        <w:drawing>
          <wp:inline distT="0" distB="0" distL="0" distR="0" wp14:anchorId="1A92B95B" wp14:editId="09DDA83C">
            <wp:extent cx="2566800" cy="2386800"/>
            <wp:effectExtent l="0" t="0" r="5080" b="0"/>
            <wp:docPr id="188" name="Picture 1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67">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9B48BC" w:rsidRDefault="009B48BC" w:rsidP="009B48BC">
      <w:r>
        <w:t xml:space="preserve">Finally, model selection and preparation. Select the water molecule from the list and press </w:t>
      </w:r>
      <w:r w:rsidRPr="009B48BC">
        <w:rPr>
          <w:b/>
        </w:rPr>
        <w:t>Next</w:t>
      </w:r>
      <w:r>
        <w:t xml:space="preserve"> to get to the component setup page.  We must change the </w:t>
      </w:r>
      <w:r w:rsidRPr="009B48BC">
        <w:rPr>
          <w:b/>
        </w:rPr>
        <w:t xml:space="preserve">Target Partition </w:t>
      </w:r>
      <w:r>
        <w:t xml:space="preserve">of the water molecule to 2 (the slab we defined earlier), and then request that a </w:t>
      </w:r>
      <w:r w:rsidRPr="009B48BC">
        <w:rPr>
          <w:b/>
        </w:rPr>
        <w:t>Specific Density</w:t>
      </w:r>
      <w:r>
        <w:t xml:space="preserve"> of molecules be inserted into this partition (the default of 1.0 g cm</w:t>
      </w:r>
      <w:r w:rsidRPr="009B48BC">
        <w:rPr>
          <w:vertAlign w:val="superscript"/>
        </w:rPr>
        <w:t>–3</w:t>
      </w:r>
      <w:r>
        <w:t xml:space="preserve"> is fine). Once this information has been entered, press </w:t>
      </w:r>
      <w:r w:rsidRPr="009B48BC">
        <w:rPr>
          <w:b/>
        </w:rPr>
        <w:t>Finish</w:t>
      </w:r>
      <w:r>
        <w:t xml:space="preserve"> to start the build.</w:t>
      </w:r>
    </w:p>
    <w:p w:rsidR="0028731F" w:rsidRDefault="00545BE5" w:rsidP="00F71541">
      <w:pPr>
        <w:jc w:val="center"/>
      </w:pPr>
      <w:r>
        <w:rPr>
          <w:noProof/>
        </w:rPr>
        <w:lastRenderedPageBreak/>
        <w:drawing>
          <wp:inline distT="0" distB="0" distL="0" distR="0" wp14:anchorId="178BC6EA" wp14:editId="685AAC90">
            <wp:extent cx="4104000" cy="3355200"/>
            <wp:effectExtent l="0" t="0" r="0" b="0"/>
            <wp:docPr id="173" name="Picture 1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png"/>
                    <pic:cNvPicPr/>
                  </pic:nvPicPr>
                  <pic:blipFill>
                    <a:blip r:embed="rId68">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5BE5" w:rsidRDefault="00545BE5" w:rsidP="0028731F"/>
    <w:p w:rsidR="0028731F" w:rsidRDefault="0028731F" w:rsidP="00D1513F">
      <w:pPr>
        <w:pStyle w:val="Heading4"/>
      </w:pPr>
      <w:r>
        <w:t>Script</w:t>
      </w:r>
    </w:p>
    <w:p w:rsidR="00B203C6" w:rsidRDefault="00B203C6" w:rsidP="00B203C6">
      <w:r>
        <w:t>The script below creates the water molecule as the first step to make life a little easier.</w:t>
      </w:r>
    </w:p>
    <w:p w:rsidR="00D1513F" w:rsidRDefault="00D1513F" w:rsidP="00D1513F">
      <w:pPr>
        <w:pStyle w:val="ExampleCode"/>
      </w:pPr>
    </w:p>
    <w:p w:rsidR="00B203C6" w:rsidRPr="00D1513F" w:rsidRDefault="00B203C6" w:rsidP="00B203C6">
      <w:pPr>
        <w:pStyle w:val="ExampleCode"/>
      </w:pPr>
      <w:r w:rsidRPr="00D1513F">
        <w:t>new</w:t>
      </w:r>
      <w:r w:rsidR="0096137A">
        <w:t>M</w:t>
      </w:r>
      <w:r w:rsidRPr="00D1513F">
        <w:t>odel("Water");</w:t>
      </w:r>
    </w:p>
    <w:p w:rsidR="00B203C6" w:rsidRPr="00D1513F" w:rsidRDefault="00B203C6" w:rsidP="00B203C6">
      <w:pPr>
        <w:pStyle w:val="ExampleCode"/>
      </w:pPr>
      <w:r>
        <w:t>new</w:t>
      </w:r>
      <w:r w:rsidR="0096137A">
        <w:t>A</w:t>
      </w:r>
      <w:r>
        <w:t>tom(O</w:t>
      </w:r>
      <w:r w:rsidRPr="00D1513F">
        <w:t>);</w:t>
      </w:r>
    </w:p>
    <w:p w:rsidR="00B203C6" w:rsidRPr="00D1513F" w:rsidRDefault="00B203C6" w:rsidP="00B203C6">
      <w:pPr>
        <w:pStyle w:val="ExampleCode"/>
      </w:pPr>
      <w:r w:rsidRPr="00D1513F">
        <w:t>add</w:t>
      </w:r>
      <w:r w:rsidR="0096137A">
        <w:t>H</w:t>
      </w:r>
      <w:r w:rsidRPr="00D1513F">
        <w:t>ydrogen();</w:t>
      </w:r>
    </w:p>
    <w:p w:rsidR="00B203C6" w:rsidRPr="002318E7" w:rsidRDefault="00B203C6" w:rsidP="00B203C6">
      <w:pPr>
        <w:pStyle w:val="ExampleCode"/>
      </w:pPr>
      <w:r>
        <w:t>setup</w:t>
      </w:r>
      <w:r w:rsidR="0096137A">
        <w:t>C</w:t>
      </w:r>
      <w:r>
        <w:t>omponent(</w:t>
      </w:r>
      <w:r w:rsidRPr="002318E7">
        <w:t>"</w:t>
      </w:r>
      <w:r>
        <w:t>density</w:t>
      </w:r>
      <w:r w:rsidRPr="002318E7">
        <w:t>"</w:t>
      </w:r>
      <w:r>
        <w:t>, 2, 0, 1.0);</w:t>
      </w:r>
    </w:p>
    <w:p w:rsidR="00B203C6" w:rsidRDefault="00B203C6" w:rsidP="00B203C6">
      <w:pPr>
        <w:pStyle w:val="ExampleCode"/>
        <w:ind w:left="0"/>
      </w:pPr>
    </w:p>
    <w:p w:rsidR="0028731F" w:rsidRPr="00D1513F" w:rsidRDefault="0028731F" w:rsidP="00D1513F">
      <w:pPr>
        <w:pStyle w:val="ExampleCode"/>
      </w:pPr>
      <w:r w:rsidRPr="00D1513F">
        <w:t>new</w:t>
      </w:r>
      <w:r w:rsidR="0096137A">
        <w:t>M</w:t>
      </w:r>
      <w:r w:rsidRPr="00D1513F">
        <w:t>odel("fcc");</w:t>
      </w:r>
    </w:p>
    <w:p w:rsidR="0028731F" w:rsidRPr="00D1513F" w:rsidRDefault="0028731F" w:rsidP="00D1513F">
      <w:pPr>
        <w:pStyle w:val="ExampleCode"/>
      </w:pPr>
      <w:r w:rsidRPr="00D1513F">
        <w:t>cell(1,1,1,90,90,90);</w:t>
      </w:r>
    </w:p>
    <w:p w:rsidR="0028731F" w:rsidRPr="00D1513F" w:rsidRDefault="0028731F" w:rsidP="00D1513F">
      <w:pPr>
        <w:pStyle w:val="ExampleCode"/>
      </w:pPr>
      <w:r w:rsidRPr="00D1513F">
        <w:t>new</w:t>
      </w:r>
      <w:r w:rsidR="0096137A">
        <w:t>A</w:t>
      </w:r>
      <w:r w:rsidRPr="00D1513F">
        <w:t>tom(Na,0,0,0);</w:t>
      </w:r>
    </w:p>
    <w:p w:rsidR="0028731F" w:rsidRPr="00D1513F" w:rsidRDefault="0028731F" w:rsidP="00D1513F">
      <w:pPr>
        <w:pStyle w:val="ExampleCode"/>
      </w:pPr>
      <w:r w:rsidRPr="00D1513F">
        <w:t>new</w:t>
      </w:r>
      <w:r w:rsidR="0096137A">
        <w:t>A</w:t>
      </w:r>
      <w:r w:rsidRPr="00D1513F">
        <w:t>tom(Na,0.5,0.5,0);</w:t>
      </w:r>
    </w:p>
    <w:p w:rsidR="0028731F" w:rsidRPr="00D1513F" w:rsidRDefault="0028731F" w:rsidP="00D1513F">
      <w:pPr>
        <w:pStyle w:val="ExampleCode"/>
      </w:pPr>
      <w:r w:rsidRPr="00D1513F">
        <w:t>new</w:t>
      </w:r>
      <w:r w:rsidR="0096137A">
        <w:t>A</w:t>
      </w:r>
      <w:r w:rsidRPr="00D1513F">
        <w:t>tom(Na,0.5,0,0.5);</w:t>
      </w:r>
    </w:p>
    <w:p w:rsidR="0028731F" w:rsidRPr="00D1513F" w:rsidRDefault="0028731F" w:rsidP="00D1513F">
      <w:pPr>
        <w:pStyle w:val="ExampleCode"/>
      </w:pPr>
      <w:r w:rsidRPr="00D1513F">
        <w:t>new</w:t>
      </w:r>
      <w:r w:rsidR="0096137A">
        <w:t>A</w:t>
      </w:r>
      <w:r w:rsidRPr="00D1513F">
        <w:t>tom(Na,0,0.5,0.5);</w:t>
      </w:r>
    </w:p>
    <w:p w:rsidR="0028731F" w:rsidRPr="00D1513F" w:rsidRDefault="0028731F" w:rsidP="00D1513F">
      <w:pPr>
        <w:pStyle w:val="ExampleCode"/>
      </w:pPr>
      <w:r w:rsidRPr="00D1513F">
        <w:t>select</w:t>
      </w:r>
      <w:r w:rsidR="0096137A">
        <w:t>A</w:t>
      </w:r>
      <w:r w:rsidRPr="00D1513F">
        <w:t>ll();</w:t>
      </w:r>
    </w:p>
    <w:p w:rsidR="0028731F" w:rsidRPr="00D1513F" w:rsidRDefault="0028731F" w:rsidP="00D1513F">
      <w:pPr>
        <w:pStyle w:val="ExampleCode"/>
      </w:pPr>
      <w:r w:rsidRPr="00D1513F">
        <w:t>copy();</w:t>
      </w:r>
    </w:p>
    <w:p w:rsidR="0028731F" w:rsidRPr="00D1513F" w:rsidRDefault="0028731F" w:rsidP="00D1513F">
      <w:pPr>
        <w:pStyle w:val="ExampleCode"/>
      </w:pPr>
      <w:r w:rsidRPr="00D1513F">
        <w:t>paste();</w:t>
      </w:r>
    </w:p>
    <w:p w:rsidR="0028731F" w:rsidRPr="00D1513F" w:rsidRDefault="0028731F" w:rsidP="00D1513F">
      <w:pPr>
        <w:pStyle w:val="ExampleCode"/>
      </w:pPr>
      <w:r w:rsidRPr="00D1513F">
        <w:t>flip</w:t>
      </w:r>
      <w:r w:rsidR="0096137A">
        <w:t>X</w:t>
      </w:r>
      <w:r w:rsidRPr="00D1513F">
        <w:t>();</w:t>
      </w:r>
    </w:p>
    <w:p w:rsidR="0028731F" w:rsidRPr="00D1513F" w:rsidRDefault="0028731F" w:rsidP="00D1513F">
      <w:pPr>
        <w:pStyle w:val="ExampleCode"/>
      </w:pPr>
      <w:r w:rsidRPr="00D1513F">
        <w:t>transmute(Cl);</w:t>
      </w:r>
    </w:p>
    <w:p w:rsidR="0028731F" w:rsidRPr="00D1513F" w:rsidRDefault="0028731F" w:rsidP="00D1513F">
      <w:pPr>
        <w:pStyle w:val="ExampleCode"/>
      </w:pPr>
      <w:r w:rsidRPr="00D1513F">
        <w:t>scale(5.628,5.628,5.628);</w:t>
      </w:r>
    </w:p>
    <w:p w:rsidR="0028731F" w:rsidRPr="00D1513F" w:rsidRDefault="0028731F" w:rsidP="00D1513F">
      <w:pPr>
        <w:pStyle w:val="ExampleCode"/>
      </w:pPr>
      <w:r w:rsidRPr="00D1513F">
        <w:t>replicate(0,0,0,5,2,5);</w:t>
      </w:r>
    </w:p>
    <w:p w:rsidR="0028731F" w:rsidRPr="00D1513F" w:rsidRDefault="0028731F" w:rsidP="00D1513F">
      <w:pPr>
        <w:pStyle w:val="ExampleCode"/>
      </w:pPr>
      <w:r w:rsidRPr="00D1513F">
        <w:t>set</w:t>
      </w:r>
      <w:r w:rsidR="0096137A">
        <w:t>C</w:t>
      </w:r>
      <w:r w:rsidRPr="00D1513F">
        <w:t>ell("b",28.12);</w:t>
      </w:r>
    </w:p>
    <w:p w:rsidR="0028731F" w:rsidRDefault="0028731F" w:rsidP="00D1513F">
      <w:pPr>
        <w:pStyle w:val="ExampleCode"/>
      </w:pPr>
      <w:r w:rsidRPr="00D1513F">
        <w:t>disorder(</w:t>
      </w:r>
      <w:r w:rsidR="00B203C6" w:rsidRPr="00D1513F">
        <w:t>"</w:t>
      </w:r>
      <w:r w:rsidR="00B203C6">
        <w:t>SlabXZ,end=1.0</w:t>
      </w:r>
      <w:r w:rsidR="00B203C6" w:rsidRPr="00D1513F">
        <w:t>"</w:t>
      </w:r>
      <w:r w:rsidRPr="00D1513F">
        <w:t>);</w:t>
      </w:r>
    </w:p>
    <w:p w:rsidR="00D1513F" w:rsidRPr="00D1513F" w:rsidRDefault="00D1513F" w:rsidP="00D1513F">
      <w:pPr>
        <w:pStyle w:val="ExampleCode"/>
      </w:pPr>
    </w:p>
    <w:p w:rsidR="0028731F" w:rsidRDefault="0028731F" w:rsidP="008C2DBF"/>
    <w:p w:rsidR="00D1513F" w:rsidRDefault="00D1513F" w:rsidP="0028731F">
      <w:pPr>
        <w:pStyle w:val="Heading2"/>
        <w:sectPr w:rsidR="00D1513F"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30" w:name="_Toc308955166"/>
      <w:r>
        <w:lastRenderedPageBreak/>
        <w:t xml:space="preserve">Building Ice </w:t>
      </w:r>
      <w:r w:rsidR="00D1513F">
        <w:t>I</w:t>
      </w:r>
      <w:r w:rsidR="00D1513F" w:rsidRPr="00D1513F">
        <w:rPr>
          <w:vertAlign w:val="subscript"/>
        </w:rPr>
        <w:t>h</w:t>
      </w:r>
      <w:r w:rsidR="00D1513F">
        <w:t xml:space="preserve"> </w:t>
      </w:r>
      <w:r>
        <w:t xml:space="preserve">from </w:t>
      </w:r>
      <w:smartTag w:uri="urn:schemas-microsoft-com:office:smarttags" w:element="place">
        <w:smartTag w:uri="urn:schemas-microsoft-com:office:smarttags" w:element="City">
          <w:r>
            <w:t>Crystal</w:t>
          </w:r>
        </w:smartTag>
      </w:smartTag>
      <w:r>
        <w:t xml:space="preserve"> Information</w:t>
      </w:r>
      <w:r w:rsidR="00D1513F">
        <w:t xml:space="preserve"> (GUI)</w:t>
      </w:r>
      <w:bookmarkEnd w:id="30"/>
    </w:p>
    <w:p w:rsidR="0028731F" w:rsidRDefault="0028731F" w:rsidP="0028731F">
      <w:pPr>
        <w:pStyle w:val="NormalWeb"/>
      </w:pPr>
      <w:r>
        <w:t xml:space="preserve">Similar in spirit to the </w:t>
      </w:r>
      <w:r w:rsidRPr="00167375">
        <w:t>alumina</w:t>
      </w:r>
      <w:r>
        <w:t xml:space="preserve"> example</w:t>
      </w:r>
      <w:r w:rsidR="00167375">
        <w:t xml:space="preserve"> (Section </w:t>
      </w:r>
      <w:r w:rsidR="00167375">
        <w:fldChar w:fldCharType="begin"/>
      </w:r>
      <w:r w:rsidR="00167375">
        <w:instrText xml:space="preserve"> REF _Ref295132175 \r \h </w:instrText>
      </w:r>
      <w:r w:rsidR="00167375">
        <w:fldChar w:fldCharType="separate"/>
      </w:r>
      <w:r w:rsidR="00046E86">
        <w:t>5.2</w:t>
      </w:r>
      <w:r w:rsidR="00167375">
        <w:fldChar w:fldCharType="end"/>
      </w:r>
      <w:r w:rsidR="00167375">
        <w:t>)</w:t>
      </w:r>
      <w:r>
        <w:t>, here we create a single ice I</w:t>
      </w:r>
      <w:r w:rsidRPr="00167375">
        <w:rPr>
          <w:vertAlign w:val="subscript"/>
        </w:rPr>
        <w:t>h</w:t>
      </w:r>
      <w:r>
        <w:t xml:space="preserve"> crystal from the crystal information, and then replicate it to form a larger supercell. The crystal information used below is from Leadbetter </w:t>
      </w:r>
      <w:r w:rsidRPr="00F507DA">
        <w:rPr>
          <w:i/>
        </w:rPr>
        <w:t>et al.</w:t>
      </w:r>
      <w:r>
        <w:t xml:space="preserve">, </w:t>
      </w:r>
      <w:r>
        <w:rPr>
          <w:rStyle w:val="Emphasis"/>
        </w:rPr>
        <w:t>J. Chem. Phys.</w:t>
      </w:r>
      <w:r w:rsidR="00F507DA">
        <w:t xml:space="preserve">, </w:t>
      </w:r>
      <w:r w:rsidRPr="00F507DA">
        <w:rPr>
          <w:b/>
        </w:rPr>
        <w:t>82</w:t>
      </w:r>
      <w:r w:rsidR="00F507DA">
        <w:t xml:space="preserve">, </w:t>
      </w:r>
      <w:r>
        <w:t>424 (1985), Table II (Structural parameters of ice at 5 K).</w:t>
      </w:r>
    </w:p>
    <w:p w:rsidR="0028731F" w:rsidRDefault="0028731F" w:rsidP="00D1513F">
      <w:pPr>
        <w:pStyle w:val="Heading4"/>
      </w:pPr>
      <w:r>
        <w:t xml:space="preserve">Create the </w:t>
      </w:r>
      <w:r w:rsidR="00442433">
        <w:t xml:space="preserve">Basic </w:t>
      </w:r>
      <w:r>
        <w:t>Unit Cell</w:t>
      </w:r>
    </w:p>
    <w:p w:rsidR="0028731F" w:rsidRDefault="0028731F" w:rsidP="0028731F">
      <w:pPr>
        <w:pStyle w:val="NormalWeb"/>
      </w:pPr>
      <w:r>
        <w:t xml:space="preserve">First, we create the unit cell, which from the paper is orthorhombic with side lengths </w:t>
      </w:r>
      <w:r w:rsidR="00167375">
        <w:rPr>
          <w:rStyle w:val="Emphasis"/>
        </w:rPr>
        <w:t>a</w:t>
      </w:r>
      <w:r>
        <w:t xml:space="preserve"> = 4.5019, </w:t>
      </w:r>
      <w:r w:rsidR="00167375">
        <w:rPr>
          <w:rStyle w:val="Emphasis"/>
        </w:rPr>
        <w:t>b</w:t>
      </w:r>
      <w:r>
        <w:t xml:space="preserve"> = 7.7978, and </w:t>
      </w:r>
      <w:r w:rsidR="00167375">
        <w:rPr>
          <w:rStyle w:val="Emphasis"/>
        </w:rPr>
        <w:t>c</w:t>
      </w:r>
      <w:r>
        <w:t xml:space="preserve"> = 7.328 Å. </w:t>
      </w:r>
      <w:r w:rsidR="00442433">
        <w:t>There a five symmetry-unique atoms to add into the cell. This might seem odd given that this doesn't add up to a whole number of water molecules, but one of the water molecules lays with its oxygen on a mirror plane, and so only needs one hydrogen to be specified. Atom positions in the paper are given in fractional coordinates - we will create the atoms using these coordinates which will be converted by Aten into their real (cell) coordinates automatically.</w:t>
      </w:r>
    </w:p>
    <w:tbl>
      <w:tblPr>
        <w:tblW w:w="5000" w:type="pct"/>
        <w:tblLook w:val="0000" w:firstRow="0" w:lastRow="0" w:firstColumn="0" w:lastColumn="0" w:noHBand="0" w:noVBand="0"/>
      </w:tblPr>
      <w:tblGrid>
        <w:gridCol w:w="1461"/>
        <w:gridCol w:w="7826"/>
      </w:tblGrid>
      <w:tr w:rsidR="00167375" w:rsidTr="00356F14">
        <w:tc>
          <w:tcPr>
            <w:tcW w:w="0" w:type="auto"/>
            <w:shd w:val="clear" w:color="auto" w:fill="DBE5F1" w:themeFill="accent1" w:themeFillTint="33"/>
          </w:tcPr>
          <w:p w:rsidR="00167375" w:rsidRDefault="00167375" w:rsidP="00356F14">
            <w:r>
              <w:fldChar w:fldCharType="begin"/>
            </w:r>
            <w:r>
              <w:instrText xml:space="preserve"> REF window_celldefine \h  \* MERGEFORMAT </w:instrText>
            </w:r>
            <w:r>
              <w:fldChar w:fldCharType="separate"/>
            </w:r>
            <w:r w:rsidR="00046E86">
              <w:rPr>
                <w:bCs/>
                <w:noProof/>
              </w:rPr>
              <w:drawing>
                <wp:inline distT="0" distB="0" distL="0" distR="0" wp14:anchorId="513A0C26" wp14:editId="3AF1010C">
                  <wp:extent cx="790575" cy="171450"/>
                  <wp:effectExtent l="0" t="0" r="0" b="0"/>
                  <wp:docPr id="164" name="Picture 164"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67375" w:rsidRDefault="00167375" w:rsidP="00356F14">
            <w:r>
              <w:t xml:space="preserve">Open the </w:t>
            </w:r>
            <w:r w:rsidRPr="009974D2">
              <w:rPr>
                <w:b/>
              </w:rPr>
              <w:t>Cell Define Window</w:t>
            </w:r>
          </w:p>
        </w:tc>
      </w:tr>
      <w:tr w:rsidR="00167375" w:rsidTr="00356F14">
        <w:tc>
          <w:tcPr>
            <w:tcW w:w="0" w:type="auto"/>
            <w:shd w:val="clear" w:color="auto" w:fill="DBE5F1" w:themeFill="accent1" w:themeFillTint="33"/>
          </w:tcPr>
          <w:p w:rsidR="00167375" w:rsidRDefault="00167375" w:rsidP="00356F14">
            <w:r>
              <w:t> </w:t>
            </w:r>
          </w:p>
        </w:tc>
        <w:tc>
          <w:tcPr>
            <w:tcW w:w="0" w:type="auto"/>
            <w:shd w:val="clear" w:color="auto" w:fill="DBE5F1" w:themeFill="accent1" w:themeFillTint="33"/>
          </w:tcPr>
          <w:p w:rsidR="00167375" w:rsidRDefault="00167375" w:rsidP="00167375">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and </w:t>
            </w:r>
            <w:r w:rsidRPr="00114D72">
              <w:rPr>
                <w:i/>
              </w:rPr>
              <w:t>c</w:t>
            </w:r>
            <w:r>
              <w:t xml:space="preserve"> to 4.5019, 7.7978, and 7.328 respectively. Leave the cell angles all at 90°, and click </w:t>
            </w:r>
            <w:r w:rsidRPr="002B6CE5">
              <w:rPr>
                <w:b/>
              </w:rPr>
              <w:t>Define</w:t>
            </w:r>
            <w:r>
              <w:t>.</w:t>
            </w:r>
          </w:p>
        </w:tc>
      </w:tr>
      <w:tr w:rsidR="00167375" w:rsidTr="00356F14">
        <w:tc>
          <w:tcPr>
            <w:tcW w:w="0" w:type="auto"/>
            <w:shd w:val="clear" w:color="auto" w:fill="DBE5F1" w:themeFill="accent1" w:themeFillTint="33"/>
          </w:tcPr>
          <w:p w:rsidR="00167375" w:rsidRDefault="00167375" w:rsidP="00356F14">
            <w:r>
              <w:fldChar w:fldCharType="begin"/>
            </w:r>
            <w:r>
              <w:instrText xml:space="preserve"> REF window_build \h  \* MERGEFORMAT </w:instrText>
            </w:r>
            <w:r>
              <w:fldChar w:fldCharType="separate"/>
            </w:r>
            <w:r w:rsidR="00046E86">
              <w:rPr>
                <w:bCs/>
                <w:noProof/>
              </w:rPr>
              <w:drawing>
                <wp:inline distT="0" distB="0" distL="0" distR="0" wp14:anchorId="3ABDF403" wp14:editId="2446D761">
                  <wp:extent cx="781050" cy="180975"/>
                  <wp:effectExtent l="0" t="0" r="0" b="0"/>
                  <wp:docPr id="174" name="Picture 174"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67375" w:rsidRDefault="00167375" w:rsidP="00167375">
            <w:r>
              <w:t xml:space="preserve">In the </w:t>
            </w:r>
            <w:r w:rsidRPr="009974D2">
              <w:rPr>
                <w:b/>
              </w:rPr>
              <w:t>Build Window</w:t>
            </w:r>
            <w:r>
              <w:t xml:space="preserve"> change the active element on the </w:t>
            </w:r>
            <w:r w:rsidRPr="00114D72">
              <w:rPr>
                <w:b/>
              </w:rPr>
              <w:t>Edit</w:t>
            </w:r>
            <w:r>
              <w:t xml:space="preserve"> page to oxygen by clicking the </w:t>
            </w:r>
            <w:r>
              <w:rPr>
                <w:noProof/>
              </w:rPr>
              <w:drawing>
                <wp:inline distT="0" distB="0" distL="0" distR="0" wp14:anchorId="65AC6FF9" wp14:editId="23508AA3">
                  <wp:extent cx="130810" cy="130810"/>
                  <wp:effectExtent l="0" t="0" r="0" b="0"/>
                  <wp:docPr id="210" name="Picture 210"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w:t>
            </w:r>
          </w:p>
        </w:tc>
      </w:tr>
      <w:tr w:rsidR="00167375" w:rsidTr="00356F14">
        <w:tc>
          <w:tcPr>
            <w:tcW w:w="0" w:type="auto"/>
            <w:shd w:val="clear" w:color="auto" w:fill="DBE5F1" w:themeFill="accent1" w:themeFillTint="33"/>
          </w:tcPr>
          <w:p w:rsidR="00167375" w:rsidRDefault="00167375" w:rsidP="00356F14">
            <w:r>
              <w:t> </w:t>
            </w:r>
          </w:p>
        </w:tc>
        <w:tc>
          <w:tcPr>
            <w:tcW w:w="0" w:type="auto"/>
            <w:shd w:val="clear" w:color="auto" w:fill="DBE5F1" w:themeFill="accent1" w:themeFillTint="33"/>
          </w:tcPr>
          <w:p w:rsidR="00167375" w:rsidRDefault="00167375" w:rsidP="00356F14">
            <w:pPr>
              <w:pStyle w:val="NormalWeb"/>
            </w:pPr>
            <w:r>
              <w:t xml:space="preserve">On the </w:t>
            </w:r>
            <w:r w:rsidRPr="00A94E95">
              <w:rPr>
                <w:b/>
              </w:rPr>
              <w:t>Add Atom</w:t>
            </w:r>
            <w:r w:rsidRPr="00A94E95">
              <w:t xml:space="preserve"> panel in the </w:t>
            </w:r>
            <w:r>
              <w:rPr>
                <w:b/>
              </w:rPr>
              <w:t xml:space="preserve">Tools </w:t>
            </w:r>
            <w:r>
              <w:t xml:space="preserve">page make sure </w:t>
            </w:r>
            <w:r w:rsidRPr="00114D72">
              <w:rPr>
                <w:b/>
              </w:rPr>
              <w:t>Fractional Coordinates</w:t>
            </w:r>
            <w:r>
              <w:t xml:space="preserve"> is checked and then enter the following sets of coordinates, clicking </w:t>
            </w:r>
            <w:r w:rsidRPr="006A19BB">
              <w:rPr>
                <w:b/>
              </w:rPr>
              <w:t>Add</w:t>
            </w:r>
            <w:r>
              <w:t xml:space="preserve"> after each set is entered:</w:t>
            </w:r>
          </w:p>
          <w:p w:rsidR="00442433" w:rsidRDefault="00442433" w:rsidP="00356F14">
            <w:pPr>
              <w:pStyle w:val="NormalWeb"/>
            </w:pPr>
            <w:r>
              <w:t>x = 0.0, y = 0.6648, z = 0.0631</w:t>
            </w:r>
          </w:p>
          <w:p w:rsidR="00442433" w:rsidRDefault="00442433" w:rsidP="00356F14">
            <w:pPr>
              <w:pStyle w:val="NormalWeb"/>
            </w:pPr>
            <w:r>
              <w:t>x = 0.5, y = 0.8255, z = -0.0631</w:t>
            </w:r>
          </w:p>
          <w:p w:rsidR="00442433" w:rsidRDefault="00442433" w:rsidP="00356F14">
            <w:pPr>
              <w:pStyle w:val="NormalWeb"/>
            </w:pPr>
            <w:r>
              <w:t xml:space="preserve">Go back to the the </w:t>
            </w:r>
            <w:r w:rsidRPr="00114D72">
              <w:rPr>
                <w:b/>
              </w:rPr>
              <w:t>Edit</w:t>
            </w:r>
            <w:r>
              <w:t xml:space="preserve"> page and change the active element to hydrogen by clicking the </w:t>
            </w:r>
            <w:r>
              <w:rPr>
                <w:noProof/>
              </w:rPr>
              <w:drawing>
                <wp:inline distT="0" distB="0" distL="0" distR="0" wp14:anchorId="63E34742" wp14:editId="2131AA16">
                  <wp:extent cx="130810" cy="130810"/>
                  <wp:effectExtent l="0" t="0" r="0" b="0"/>
                  <wp:docPr id="5" name="Picture 5" descr="build_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descr="build_h"/>
                          <pic:cNvPicPr>
                            <a:picLocks noChangeAspect="1" noChangeArrowheads="1"/>
                          </pic:cNvPicPr>
                        </pic:nvPicPr>
                        <pic:blipFill>
                          <a:blip r:embed="rId69"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 Then, return to the </w:t>
            </w:r>
            <w:r w:rsidRPr="00114D72">
              <w:rPr>
                <w:b/>
              </w:rPr>
              <w:t>Tools</w:t>
            </w:r>
            <w:r>
              <w:t xml:space="preserve"> page and add three more atoms at the following fractional coordinates:</w:t>
            </w:r>
          </w:p>
          <w:p w:rsidR="00442433" w:rsidRDefault="00442433" w:rsidP="00442433">
            <w:pPr>
              <w:pStyle w:val="NormalWeb"/>
            </w:pPr>
            <w:r>
              <w:t>x = 0.0, y = 0.6636, z = 0.1963</w:t>
            </w:r>
          </w:p>
          <w:p w:rsidR="00442433" w:rsidRDefault="00442433" w:rsidP="00442433">
            <w:pPr>
              <w:pStyle w:val="NormalWeb"/>
            </w:pPr>
            <w:r>
              <w:t>x = 0.0, y = 0.5363, z = 0.0183</w:t>
            </w:r>
          </w:p>
          <w:p w:rsidR="00442433" w:rsidRDefault="00442433" w:rsidP="00442433">
            <w:pPr>
              <w:pStyle w:val="NormalWeb"/>
            </w:pPr>
            <w:r>
              <w:t>x = 0.6766, y = -0.2252, z = -0.0183</w:t>
            </w:r>
          </w:p>
        </w:tc>
      </w:tr>
    </w:tbl>
    <w:p w:rsidR="00B931BC" w:rsidRDefault="00B931BC" w:rsidP="00A021A7">
      <w:pPr>
        <w:jc w:val="center"/>
      </w:pPr>
      <w:r>
        <w:rPr>
          <w:noProof/>
        </w:rPr>
        <w:lastRenderedPageBreak/>
        <w:drawing>
          <wp:inline distT="0" distB="0" distL="0" distR="0" wp14:anchorId="0956D22E" wp14:editId="62C9ED6D">
            <wp:extent cx="4114800" cy="3366000"/>
            <wp:effectExtent l="0" t="0" r="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70">
                      <a:extLst>
                        <a:ext uri="{28A0092B-C50C-407E-A947-70E740481C1C}">
                          <a14:useLocalDpi xmlns:a14="http://schemas.microsoft.com/office/drawing/2010/main" val="0"/>
                        </a:ext>
                      </a:extLst>
                    </a:blip>
                    <a:stretch>
                      <a:fillRect/>
                    </a:stretch>
                  </pic:blipFill>
                  <pic:spPr>
                    <a:xfrm>
                      <a:off x="0" y="0"/>
                      <a:ext cx="4114800" cy="3366000"/>
                    </a:xfrm>
                    <a:prstGeom prst="rect">
                      <a:avLst/>
                    </a:prstGeom>
                  </pic:spPr>
                </pic:pic>
              </a:graphicData>
            </a:graphic>
          </wp:inline>
        </w:drawing>
      </w:r>
    </w:p>
    <w:p w:rsidR="0028731F" w:rsidRDefault="0028731F" w:rsidP="00D1513F">
      <w:pPr>
        <w:pStyle w:val="Heading4"/>
      </w:pPr>
      <w:r>
        <w:t>Set the Spacegroup and Pack</w:t>
      </w:r>
    </w:p>
    <w:p w:rsidR="0028731F" w:rsidRDefault="0028731F" w:rsidP="0028731F">
      <w:pPr>
        <w:pStyle w:val="NormalWeb"/>
      </w:pPr>
      <w:r>
        <w:t>To complete the model the spaceg</w:t>
      </w:r>
      <w:r w:rsidR="00B931BC">
        <w:t>roup of the crystal must be set</w:t>
      </w:r>
      <w:r>
        <w:t xml:space="preserve"> so that generation of the symmetry-</w:t>
      </w:r>
      <w:r w:rsidR="00B931BC">
        <w:t>related atoms can be performed.</w:t>
      </w:r>
    </w:p>
    <w:tbl>
      <w:tblPr>
        <w:tblW w:w="5000" w:type="pct"/>
        <w:tblLook w:val="0000" w:firstRow="0" w:lastRow="0" w:firstColumn="0" w:lastColumn="0" w:noHBand="0" w:noVBand="0"/>
      </w:tblPr>
      <w:tblGrid>
        <w:gridCol w:w="1446"/>
        <w:gridCol w:w="7841"/>
      </w:tblGrid>
      <w:tr w:rsidR="00B931BC" w:rsidTr="00356F14">
        <w:tc>
          <w:tcPr>
            <w:tcW w:w="0" w:type="auto"/>
            <w:shd w:val="clear" w:color="auto" w:fill="DBE5F1" w:themeFill="accent1" w:themeFillTint="33"/>
          </w:tcPr>
          <w:p w:rsidR="00B931BC" w:rsidRDefault="00B931BC" w:rsidP="00356F14">
            <w:r>
              <w:fldChar w:fldCharType="begin"/>
            </w:r>
            <w:r>
              <w:instrText xml:space="preserve"> REF window_build \h  \* MERGEFORMAT </w:instrText>
            </w:r>
            <w:r>
              <w:fldChar w:fldCharType="separate"/>
            </w:r>
            <w:r w:rsidR="00046E86">
              <w:rPr>
                <w:bCs/>
                <w:noProof/>
              </w:rPr>
              <w:drawing>
                <wp:inline distT="0" distB="0" distL="0" distR="0" wp14:anchorId="3ABDF403" wp14:editId="2446D761">
                  <wp:extent cx="781050" cy="180975"/>
                  <wp:effectExtent l="0" t="0" r="0" b="0"/>
                  <wp:docPr id="183" name="Picture 183"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B931BC" w:rsidRDefault="00B931BC" w:rsidP="00B931BC">
            <w:r w:rsidRPr="000A25F0">
              <w:t xml:space="preserve">Open the </w:t>
            </w:r>
            <w:r w:rsidRPr="009A2BF9">
              <w:rPr>
                <w:b/>
              </w:rPr>
              <w:t xml:space="preserve">Cell Define Window </w:t>
            </w:r>
            <w:r w:rsidRPr="000A25F0">
              <w:t>again</w:t>
            </w:r>
            <w:r>
              <w:t xml:space="preserve">, and on the </w:t>
            </w:r>
            <w:r w:rsidRPr="00B91F23">
              <w:rPr>
                <w:b/>
              </w:rPr>
              <w:t>Spacegroup</w:t>
            </w:r>
            <w:r>
              <w:t xml:space="preserve"> page enter the spacegroup as “Cmc21” or “36” and press </w:t>
            </w:r>
            <w:r w:rsidRPr="0099380B">
              <w:rPr>
                <w:b/>
              </w:rPr>
              <w:t>Set</w:t>
            </w:r>
            <w:r>
              <w:t xml:space="preserve"> to assign the spacegroup to the model. Then, generate symmetry equivalent atoms by pressing the </w:t>
            </w:r>
            <w:r w:rsidRPr="0099380B">
              <w:rPr>
                <w:b/>
              </w:rPr>
              <w:t>Pack</w:t>
            </w:r>
            <w:r>
              <w:t xml:space="preserve"> button</w:t>
            </w:r>
          </w:p>
        </w:tc>
      </w:tr>
    </w:tbl>
    <w:p w:rsidR="0028731F" w:rsidRDefault="00B931BC" w:rsidP="00B931BC">
      <w:pPr>
        <w:jc w:val="center"/>
      </w:pPr>
      <w:r>
        <w:rPr>
          <w:noProof/>
        </w:rPr>
        <w:drawing>
          <wp:inline distT="0" distB="0" distL="0" distR="0" wp14:anchorId="191B2508" wp14:editId="4168591B">
            <wp:extent cx="4114800" cy="3366000"/>
            <wp:effectExtent l="0" t="0" r="0" b="635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71">
                      <a:extLst>
                        <a:ext uri="{28A0092B-C50C-407E-A947-70E740481C1C}">
                          <a14:useLocalDpi xmlns:a14="http://schemas.microsoft.com/office/drawing/2010/main" val="0"/>
                        </a:ext>
                      </a:extLst>
                    </a:blip>
                    <a:stretch>
                      <a:fillRect/>
                    </a:stretch>
                  </pic:blipFill>
                  <pic:spPr>
                    <a:xfrm>
                      <a:off x="0" y="0"/>
                      <a:ext cx="4114800" cy="3366000"/>
                    </a:xfrm>
                    <a:prstGeom prst="rect">
                      <a:avLst/>
                    </a:prstGeom>
                  </pic:spPr>
                </pic:pic>
              </a:graphicData>
            </a:graphic>
          </wp:inline>
        </w:drawing>
      </w:r>
    </w:p>
    <w:p w:rsidR="0028731F" w:rsidRDefault="0028731F" w:rsidP="00B931BC"/>
    <w:p w:rsidR="0028731F" w:rsidRDefault="0028731F" w:rsidP="00B931BC">
      <w:pPr>
        <w:pStyle w:val="Heading4"/>
      </w:pPr>
      <w:r>
        <w:lastRenderedPageBreak/>
        <w:t>Re</w:t>
      </w:r>
      <w:r w:rsidR="00B931BC">
        <w:t>plicate Cell and Calculate Bonding</w:t>
      </w:r>
    </w:p>
    <w:p w:rsidR="0028731F" w:rsidRDefault="0028731F" w:rsidP="0028731F">
      <w:pPr>
        <w:pStyle w:val="NormalWeb"/>
      </w:pPr>
      <w:r>
        <w:t>The basic cell of ice I</w:t>
      </w:r>
      <w:r w:rsidRPr="00A021A7">
        <w:rPr>
          <w:i/>
          <w:vertAlign w:val="subscript"/>
        </w:rPr>
        <w:t>h</w:t>
      </w:r>
      <w:r>
        <w:t xml:space="preserve"> isn</w:t>
      </w:r>
      <w:r w:rsidR="00A021A7">
        <w:t>’</w:t>
      </w:r>
      <w:r>
        <w:t>t particularly interesting</w:t>
      </w:r>
      <w:r w:rsidR="00A021A7">
        <w:t xml:space="preserve"> by itself</w:t>
      </w:r>
      <w:r>
        <w:t>, so we will replicate the cell to create a lar</w:t>
      </w:r>
      <w:r w:rsidR="00A021A7">
        <w:t>ger supercell</w:t>
      </w:r>
      <w:r>
        <w:t>, and then calculate bonds in the new model so that the hexagonal structure is clear to see.</w:t>
      </w:r>
    </w:p>
    <w:tbl>
      <w:tblPr>
        <w:tblW w:w="5000" w:type="pct"/>
        <w:tblLook w:val="0000" w:firstRow="0" w:lastRow="0" w:firstColumn="0" w:lastColumn="0" w:noHBand="0" w:noVBand="0"/>
      </w:tblPr>
      <w:tblGrid>
        <w:gridCol w:w="1477"/>
        <w:gridCol w:w="7810"/>
      </w:tblGrid>
      <w:tr w:rsidR="00A021A7" w:rsidTr="00356F14">
        <w:tc>
          <w:tcPr>
            <w:tcW w:w="795" w:type="pct"/>
            <w:shd w:val="clear" w:color="auto" w:fill="DBE5F1" w:themeFill="accent1" w:themeFillTint="33"/>
          </w:tcPr>
          <w:p w:rsidR="00A021A7" w:rsidRPr="00BA14B8" w:rsidRDefault="00A021A7" w:rsidP="00356F14">
            <w:pPr>
              <w:rPr>
                <w:i/>
              </w:rPr>
            </w:pPr>
            <w:r>
              <w:rPr>
                <w:bCs/>
                <w:noProof/>
              </w:rPr>
              <w:drawing>
                <wp:inline distT="0" distB="0" distL="0" distR="0" wp14:anchorId="5B2F394C" wp14:editId="3DB6064E">
                  <wp:extent cx="781050" cy="180975"/>
                  <wp:effectExtent l="0" t="0" r="0" b="0"/>
                  <wp:docPr id="10" name="Picture 10"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A021A7" w:rsidRPr="00BA14B8" w:rsidRDefault="00A021A7" w:rsidP="00356F14">
            <w:r>
              <w:t xml:space="preserve">On the </w:t>
            </w:r>
            <w:r>
              <w:rPr>
                <w:b/>
              </w:rPr>
              <w:t>Cell Transform Window</w:t>
            </w:r>
            <w:r>
              <w:t xml:space="preserve"> go to the </w:t>
            </w:r>
            <w:r w:rsidRPr="00BA14B8">
              <w:rPr>
                <w:b/>
              </w:rPr>
              <w:t>Scale</w:t>
            </w:r>
            <w:r>
              <w:t xml:space="preserve"> page and enter a scale factor of 5.628 for each of </w:t>
            </w:r>
            <w:r>
              <w:rPr>
                <w:i/>
              </w:rPr>
              <w:t>x</w:t>
            </w:r>
            <w:r>
              <w:t xml:space="preserve">, </w:t>
            </w:r>
            <w:r>
              <w:rPr>
                <w:i/>
              </w:rPr>
              <w:t>y</w:t>
            </w:r>
            <w:r>
              <w:t xml:space="preserve">, and </w:t>
            </w:r>
            <w:r>
              <w:rPr>
                <w:i/>
              </w:rPr>
              <w:t>z</w:t>
            </w:r>
            <w:r>
              <w:t xml:space="preserve">. Press the </w:t>
            </w:r>
            <w:r w:rsidRPr="000D79D9">
              <w:rPr>
                <w:b/>
              </w:rPr>
              <w:t>Scale</w:t>
            </w:r>
            <w:r>
              <w:t xml:space="preserve"> button to resize the unit cell.</w:t>
            </w:r>
          </w:p>
          <w:p w:rsidR="00A021A7" w:rsidRPr="00BA14B8" w:rsidRDefault="00A021A7" w:rsidP="00356F14">
            <w:r>
              <w:t xml:space="preserve">Now, select the </w:t>
            </w:r>
            <w:r w:rsidRPr="00BA14B8">
              <w:rPr>
                <w:b/>
              </w:rPr>
              <w:t>Replicate</w:t>
            </w:r>
            <w:r>
              <w:t xml:space="preserve"> page and enter positive replication values of 5.0 for both </w:t>
            </w:r>
            <w:r>
              <w:rPr>
                <w:i/>
              </w:rPr>
              <w:t>x</w:t>
            </w:r>
            <w:r>
              <w:t xml:space="preserve"> and </w:t>
            </w:r>
            <w:r>
              <w:rPr>
                <w:i/>
              </w:rPr>
              <w:t>z</w:t>
            </w:r>
            <w:r>
              <w:t xml:space="preserve">, and 2.0 for </w:t>
            </w:r>
            <w:r>
              <w:rPr>
                <w:i/>
              </w:rPr>
              <w:t>y</w:t>
            </w:r>
            <w:r>
              <w:t xml:space="preserve">, and press </w:t>
            </w:r>
            <w:r w:rsidRPr="00BA14B8">
              <w:rPr>
                <w:b/>
              </w:rPr>
              <w:t>Replicate</w:t>
            </w:r>
            <w:r>
              <w:t xml:space="preserve"> to create the supercell.</w:t>
            </w:r>
          </w:p>
        </w:tc>
      </w:tr>
      <w:tr w:rsidR="00356F14" w:rsidTr="00356F14">
        <w:tc>
          <w:tcPr>
            <w:tcW w:w="0" w:type="auto"/>
            <w:shd w:val="clear" w:color="auto" w:fill="DBE5F1" w:themeFill="accent1" w:themeFillTint="33"/>
          </w:tcPr>
          <w:p w:rsidR="00356F14" w:rsidRDefault="00356F14" w:rsidP="00356F14">
            <w:r>
              <w:rPr>
                <w:bCs/>
                <w:noProof/>
              </w:rPr>
              <w:drawing>
                <wp:inline distT="0" distB="0" distL="0" distR="0" wp14:anchorId="0B1CB52E" wp14:editId="675F6D31">
                  <wp:extent cx="781050" cy="180975"/>
                  <wp:effectExtent l="0" t="0" r="0" b="0"/>
                  <wp:docPr id="3"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0" w:type="auto"/>
            <w:shd w:val="clear" w:color="auto" w:fill="DBE5F1" w:themeFill="accent1" w:themeFillTint="33"/>
          </w:tcPr>
          <w:p w:rsidR="00356F14" w:rsidRPr="000A25F0" w:rsidRDefault="00356F14" w:rsidP="00356F14">
            <w:r>
              <w:t xml:space="preserve">Back in the </w:t>
            </w:r>
            <w:r w:rsidRPr="001A315F">
              <w:rPr>
                <w:b/>
              </w:rPr>
              <w:t>Build Window</w:t>
            </w:r>
            <w:r>
              <w:t xml:space="preserve">, go to the </w:t>
            </w:r>
            <w:r w:rsidRPr="001A315F">
              <w:rPr>
                <w:b/>
              </w:rPr>
              <w:t>Edit</w:t>
            </w:r>
            <w:r>
              <w:t xml:space="preserve"> page and </w:t>
            </w:r>
            <w:r w:rsidRPr="001A315F">
              <w:rPr>
                <w:b/>
              </w:rPr>
              <w:t>Rebond</w:t>
            </w:r>
            <w:r>
              <w:t xml:space="preserve"> the model.</w:t>
            </w:r>
          </w:p>
        </w:tc>
      </w:tr>
    </w:tbl>
    <w:p w:rsidR="00A021A7" w:rsidRDefault="00356F14" w:rsidP="00356F14">
      <w:pPr>
        <w:pStyle w:val="Title1"/>
        <w:jc w:val="center"/>
        <w:rPr>
          <w:b/>
          <w:bCs/>
        </w:rPr>
      </w:pPr>
      <w:r>
        <w:rPr>
          <w:b/>
          <w:bCs/>
          <w:noProof/>
        </w:rPr>
        <w:drawing>
          <wp:inline distT="0" distB="0" distL="0" distR="0" wp14:anchorId="52ECD594" wp14:editId="62CA745E">
            <wp:extent cx="4114800" cy="32976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72">
                      <a:extLst>
                        <a:ext uri="{28A0092B-C50C-407E-A947-70E740481C1C}">
                          <a14:useLocalDpi xmlns:a14="http://schemas.microsoft.com/office/drawing/2010/main" val="0"/>
                        </a:ext>
                      </a:extLst>
                    </a:blip>
                    <a:stretch>
                      <a:fillRect/>
                    </a:stretch>
                  </pic:blipFill>
                  <pic:spPr>
                    <a:xfrm>
                      <a:off x="0" y="0"/>
                      <a:ext cx="4114800" cy="3297600"/>
                    </a:xfrm>
                    <a:prstGeom prst="rect">
                      <a:avLst/>
                    </a:prstGeom>
                  </pic:spPr>
                </pic:pic>
              </a:graphicData>
            </a:graphic>
          </wp:inline>
        </w:drawing>
      </w:r>
    </w:p>
    <w:p w:rsidR="0028731F" w:rsidRDefault="0028731F" w:rsidP="0028731F"/>
    <w:p w:rsidR="0028731F" w:rsidRDefault="0028731F" w:rsidP="00D1513F">
      <w:pPr>
        <w:pStyle w:val="Heading4"/>
      </w:pPr>
      <w:r>
        <w:t>Script</w:t>
      </w:r>
    </w:p>
    <w:p w:rsidR="00D1513F" w:rsidRDefault="00D1513F" w:rsidP="00D1513F">
      <w:pPr>
        <w:pStyle w:val="ExampleCode"/>
      </w:pPr>
    </w:p>
    <w:p w:rsidR="0028731F" w:rsidRPr="00D1513F" w:rsidRDefault="00D1513F" w:rsidP="00D1513F">
      <w:pPr>
        <w:pStyle w:val="ExampleCode"/>
      </w:pPr>
      <w:r>
        <w:t>n</w:t>
      </w:r>
      <w:r w:rsidR="0028731F" w:rsidRPr="00D1513F">
        <w:t>ew</w:t>
      </w:r>
      <w:r w:rsidR="0096137A">
        <w:t>M</w:t>
      </w:r>
      <w:r w:rsidR="0028731F" w:rsidRPr="00D1513F">
        <w:t>odel("ice");</w:t>
      </w:r>
    </w:p>
    <w:p w:rsidR="0028731F" w:rsidRPr="00D1513F" w:rsidRDefault="0028731F" w:rsidP="00D1513F">
      <w:pPr>
        <w:pStyle w:val="ExampleCode"/>
      </w:pPr>
      <w:r w:rsidRPr="00D1513F">
        <w:t>cell(4.5019,7.7978,7.3280,90,90,90);</w:t>
      </w:r>
    </w:p>
    <w:p w:rsidR="0028731F" w:rsidRPr="00D1513F" w:rsidRDefault="0028731F" w:rsidP="00D1513F">
      <w:pPr>
        <w:pStyle w:val="ExampleCode"/>
      </w:pPr>
      <w:r w:rsidRPr="00D1513F">
        <w:t>new</w:t>
      </w:r>
      <w:r w:rsidR="0096137A">
        <w:t>A</w:t>
      </w:r>
      <w:r w:rsidRPr="00D1513F">
        <w:t>tom</w:t>
      </w:r>
      <w:r w:rsidR="0096137A">
        <w:t>F</w:t>
      </w:r>
      <w:r w:rsidRPr="00D1513F">
        <w:t>rac(O,0,0.6648,0.0631);</w:t>
      </w:r>
    </w:p>
    <w:p w:rsidR="0028731F" w:rsidRPr="00D1513F" w:rsidRDefault="0028731F" w:rsidP="00D1513F">
      <w:pPr>
        <w:pStyle w:val="ExampleCode"/>
      </w:pPr>
      <w:r w:rsidRPr="00D1513F">
        <w:t>new</w:t>
      </w:r>
      <w:r w:rsidR="0096137A">
        <w:t>A</w:t>
      </w:r>
      <w:r w:rsidRPr="00D1513F">
        <w:t>tom</w:t>
      </w:r>
      <w:r w:rsidR="0096137A">
        <w:t>F</w:t>
      </w:r>
      <w:r w:rsidRPr="00D1513F">
        <w:t>rac(O,0.5,0.8255,-0.0631);</w:t>
      </w:r>
    </w:p>
    <w:p w:rsidR="0028731F" w:rsidRPr="00D1513F" w:rsidRDefault="0028731F" w:rsidP="00D1513F">
      <w:pPr>
        <w:pStyle w:val="ExampleCode"/>
      </w:pPr>
      <w:r w:rsidRPr="00D1513F">
        <w:t>new</w:t>
      </w:r>
      <w:r w:rsidR="0096137A">
        <w:t>A</w:t>
      </w:r>
      <w:r w:rsidRPr="00D1513F">
        <w:t>tom</w:t>
      </w:r>
      <w:r w:rsidR="0096137A">
        <w:t>F</w:t>
      </w:r>
      <w:r w:rsidRPr="00D1513F">
        <w:t>rac(H,0,0.6636,0.1963);</w:t>
      </w:r>
    </w:p>
    <w:p w:rsidR="0028731F" w:rsidRPr="00D1513F" w:rsidRDefault="0028731F" w:rsidP="00D1513F">
      <w:pPr>
        <w:pStyle w:val="ExampleCode"/>
      </w:pPr>
      <w:r w:rsidRPr="00D1513F">
        <w:t>new</w:t>
      </w:r>
      <w:r w:rsidR="0096137A">
        <w:t>A</w:t>
      </w:r>
      <w:r w:rsidRPr="00D1513F">
        <w:t>tom</w:t>
      </w:r>
      <w:r w:rsidR="0096137A">
        <w:t>F</w:t>
      </w:r>
      <w:r w:rsidRPr="00D1513F">
        <w:t>rac(H,0,0.5363,0.0183);</w:t>
      </w:r>
    </w:p>
    <w:p w:rsidR="0028731F" w:rsidRPr="00D1513F" w:rsidRDefault="0028731F" w:rsidP="00D1513F">
      <w:pPr>
        <w:pStyle w:val="ExampleCode"/>
      </w:pPr>
      <w:r w:rsidRPr="00D1513F">
        <w:t>new</w:t>
      </w:r>
      <w:r w:rsidR="0096137A">
        <w:t>A</w:t>
      </w:r>
      <w:r w:rsidRPr="00D1513F">
        <w:t>tom</w:t>
      </w:r>
      <w:r w:rsidR="0096137A">
        <w:t>F</w:t>
      </w:r>
      <w:r w:rsidRPr="00D1513F">
        <w:t>rac(H,0.6766,-0.2252,-0.0183);</w:t>
      </w:r>
    </w:p>
    <w:p w:rsidR="0028731F" w:rsidRPr="00D1513F" w:rsidRDefault="0028731F" w:rsidP="00D1513F">
      <w:pPr>
        <w:pStyle w:val="ExampleCode"/>
      </w:pPr>
      <w:r w:rsidRPr="00D1513F">
        <w:t>spacegroup("Cmc21");</w:t>
      </w:r>
    </w:p>
    <w:p w:rsidR="0028731F" w:rsidRPr="00D1513F" w:rsidRDefault="0028731F" w:rsidP="00D1513F">
      <w:pPr>
        <w:pStyle w:val="ExampleCode"/>
      </w:pPr>
      <w:r w:rsidRPr="00D1513F">
        <w:t>pack();</w:t>
      </w:r>
    </w:p>
    <w:p w:rsidR="0028731F" w:rsidRPr="00D1513F" w:rsidRDefault="0028731F" w:rsidP="00D1513F">
      <w:pPr>
        <w:pStyle w:val="ExampleCode"/>
      </w:pPr>
      <w:r w:rsidRPr="00D1513F">
        <w:t>replicate(0,0,0,4,4,4);</w:t>
      </w:r>
    </w:p>
    <w:p w:rsidR="0028731F" w:rsidRDefault="0028731F" w:rsidP="00D1513F">
      <w:pPr>
        <w:pStyle w:val="ExampleCode"/>
      </w:pPr>
      <w:r w:rsidRPr="00D1513F">
        <w:t>rebond();</w:t>
      </w:r>
    </w:p>
    <w:p w:rsidR="00D1513F" w:rsidRPr="00D1513F" w:rsidRDefault="00D1513F" w:rsidP="00D1513F">
      <w:pPr>
        <w:pStyle w:val="ExampleCode"/>
      </w:pPr>
    </w:p>
    <w:p w:rsidR="00625C28" w:rsidRDefault="00625C28">
      <w:pPr>
        <w:spacing w:before="0" w:beforeAutospacing="0" w:after="0" w:afterAutospacing="0"/>
      </w:pPr>
      <w:r>
        <w:br w:type="page"/>
      </w:r>
    </w:p>
    <w:p w:rsidR="008C2DBF" w:rsidRDefault="00625C28" w:rsidP="00625C28">
      <w:pPr>
        <w:pStyle w:val="Heading2"/>
      </w:pPr>
      <w:bookmarkStart w:id="31" w:name="_Toc308955167"/>
      <w:r>
        <w:lastRenderedPageBreak/>
        <w:t>Exporting Coordinates in Bohr (Filters)</w:t>
      </w:r>
      <w:bookmarkEnd w:id="31"/>
    </w:p>
    <w:p w:rsidR="00625C28" w:rsidRDefault="00625C28" w:rsidP="00625C28">
      <w:r>
        <w:t xml:space="preserve">Aten works in units of Angstroms, but of course this does not suit every other computational code out there.  Many physics code allow (or require) input in units of Bohr. The simplest way of generating coordinates in Bohr rather than Angstroms is to write a custom filter to output the data in the units that you want, converting to/from Angstroms on the fly. This examples takes the existing xyz filter and creates a new ‘xyzbohr’ filter that does reads and writes in Bohr (note that Aten still works in Angstroms, however). </w:t>
      </w:r>
    </w:p>
    <w:p w:rsidR="00625C28" w:rsidRDefault="00625C28" w:rsidP="00625C28">
      <w:r>
        <w:t xml:space="preserve">Firstly, copy the </w:t>
      </w:r>
      <w:r w:rsidRPr="00625C28">
        <w:rPr>
          <w:rStyle w:val="Code"/>
        </w:rPr>
        <w:t>xyz</w:t>
      </w:r>
      <w:r>
        <w:t xml:space="preserve"> filter that comes with Aten, probably in </w:t>
      </w:r>
      <w:r w:rsidRPr="00625C28">
        <w:rPr>
          <w:rStyle w:val="Code"/>
        </w:rPr>
        <w:t>/usr/share/aten/data/filters</w:t>
      </w:r>
      <w:r>
        <w:t xml:space="preserve"> on Linux/Mac, or </w:t>
      </w:r>
      <w:r w:rsidRPr="00625C28">
        <w:rPr>
          <w:rStyle w:val="Code"/>
        </w:rPr>
        <w:t>C:\Program Files\Aten N.MMM</w:t>
      </w:r>
      <w:r>
        <w:t xml:space="preserve"> on Windows, and copy this to your user filter directory. On Linux/Mac this is </w:t>
      </w:r>
      <w:r w:rsidRPr="00625C28">
        <w:rPr>
          <w:rStyle w:val="Code"/>
        </w:rPr>
        <w:t>~/.aten/filters</w:t>
      </w:r>
      <w:r w:rsidRPr="00625C28">
        <w:t xml:space="preserve">, while on Windows this will be a directory </w:t>
      </w:r>
      <w:r>
        <w:t xml:space="preserve">called </w:t>
      </w:r>
      <w:r w:rsidRPr="00625C28">
        <w:rPr>
          <w:rStyle w:val="Code"/>
        </w:rPr>
        <w:t>aten</w:t>
      </w:r>
      <w:r>
        <w:t xml:space="preserve"> in your user home in Documents and Settings</w:t>
      </w:r>
      <w:r w:rsidRPr="00625C28">
        <w:t>.</w:t>
      </w:r>
      <w:r>
        <w:t xml:space="preserve"> Rename your copy of the file to </w:t>
      </w:r>
      <w:r w:rsidRPr="00625C28">
        <w:rPr>
          <w:rStyle w:val="Code"/>
        </w:rPr>
        <w:t>xyzbohr</w:t>
      </w:r>
      <w:r>
        <w:t>.</w:t>
      </w:r>
    </w:p>
    <w:p w:rsidR="00625C28" w:rsidRDefault="00625C28" w:rsidP="00625C28">
      <w:r>
        <w:t>To make this new filter file read and write in units of Bohr we need to simply divide or multiply by 0.529</w:t>
      </w:r>
      <w:r w:rsidR="009706EE">
        <w:t>2</w:t>
      </w:r>
      <w:r>
        <w:t>, depending on w</w:t>
      </w:r>
      <w:r w:rsidR="009706EE">
        <w:t xml:space="preserve">hether we’re writing or reading the coordinates. SO, begin by </w:t>
      </w:r>
      <w:r>
        <w:t xml:space="preserve">changing the </w:t>
      </w:r>
      <w:r w:rsidRPr="00625C28">
        <w:rPr>
          <w:rStyle w:val="Code"/>
        </w:rPr>
        <w:t>importmodel</w:t>
      </w:r>
      <w:r>
        <w:t xml:space="preserve"> section</w:t>
      </w:r>
      <w:r w:rsidR="009706EE">
        <w:t xml:space="preserve"> (around line 23) to read:</w:t>
      </w:r>
    </w:p>
    <w:p w:rsidR="00625C28" w:rsidRDefault="00625C28" w:rsidP="00625C28">
      <w:pPr>
        <w:pStyle w:val="ExampleCode"/>
      </w:pPr>
    </w:p>
    <w:p w:rsidR="00625C28" w:rsidRDefault="00F41225" w:rsidP="00625C28">
      <w:pPr>
        <w:pStyle w:val="ExampleCode"/>
      </w:pPr>
      <w:r>
        <w:t>i = new</w:t>
      </w:r>
      <w:r w:rsidR="0096137A">
        <w:t>A</w:t>
      </w:r>
      <w:r>
        <w:t>tom(e, rx*</w:t>
      </w:r>
      <w:r w:rsidR="00625C28">
        <w:t>0.529</w:t>
      </w:r>
      <w:r w:rsidR="009706EE">
        <w:t>2</w:t>
      </w:r>
      <w:r w:rsidR="00625C28">
        <w:t>, ry</w:t>
      </w:r>
      <w:r>
        <w:t>*</w:t>
      </w:r>
      <w:r w:rsidR="00625C28">
        <w:t>0.529</w:t>
      </w:r>
      <w:r w:rsidR="009706EE">
        <w:t>2</w:t>
      </w:r>
      <w:r w:rsidR="00625C28">
        <w:t>, rz</w:t>
      </w:r>
      <w:r>
        <w:t>*</w:t>
      </w:r>
      <w:r w:rsidR="00625C28">
        <w:t>0.529</w:t>
      </w:r>
      <w:r w:rsidR="009706EE">
        <w:t>2</w:t>
      </w:r>
      <w:r w:rsidR="00625C28">
        <w:t>);</w:t>
      </w:r>
    </w:p>
    <w:p w:rsidR="00625C28" w:rsidRDefault="00625C28" w:rsidP="00625C28">
      <w:pPr>
        <w:pStyle w:val="ExampleCode"/>
      </w:pPr>
    </w:p>
    <w:p w:rsidR="00625C28" w:rsidRDefault="009706EE" w:rsidP="00625C28">
      <w:r>
        <w:t xml:space="preserve">So this just converts the units of </w:t>
      </w:r>
      <w:r w:rsidR="00625C28">
        <w:t xml:space="preserve">Bohr </w:t>
      </w:r>
      <w:r>
        <w:t xml:space="preserve">in the file </w:t>
      </w:r>
      <w:r w:rsidR="00625C28">
        <w:t xml:space="preserve">to Angstroms on input, right? </w:t>
      </w:r>
      <w:r>
        <w:t xml:space="preserve">The </w:t>
      </w:r>
      <w:r w:rsidRPr="009706EE">
        <w:rPr>
          <w:rStyle w:val="Code"/>
        </w:rPr>
        <w:t>exportmodel</w:t>
      </w:r>
      <w:r>
        <w:t xml:space="preserve"> section must be modified as well (around line 38):</w:t>
      </w:r>
    </w:p>
    <w:p w:rsidR="00625C28" w:rsidRDefault="00625C28" w:rsidP="009706EE">
      <w:pPr>
        <w:pStyle w:val="ExampleCode"/>
      </w:pPr>
    </w:p>
    <w:p w:rsidR="00625C28" w:rsidRDefault="00625C28" w:rsidP="009706EE">
      <w:pPr>
        <w:pStyle w:val="ExampleCode"/>
      </w:pPr>
      <w:r>
        <w:t>for (</w:t>
      </w:r>
      <w:r w:rsidR="0096137A">
        <w:t>A</w:t>
      </w:r>
      <w:r>
        <w:t>tom i=m.atoms; i != 0; ++i) write</w:t>
      </w:r>
      <w:r w:rsidR="0096137A">
        <w:t>L</w:t>
      </w:r>
      <w:r>
        <w:t>ine</w:t>
      </w:r>
      <w:r w:rsidR="0096137A">
        <w:t>F</w:t>
      </w:r>
      <w:r>
        <w:t>("%-8s  %12.6f %12.6f %12.6f</w:t>
      </w:r>
    </w:p>
    <w:p w:rsidR="00625C28" w:rsidRDefault="00625C28" w:rsidP="009706EE">
      <w:pPr>
        <w:pStyle w:val="ExampleCode"/>
      </w:pPr>
      <w:r>
        <w:t>%12.6f\n",i.symbol,i.rx*0.529</w:t>
      </w:r>
      <w:r w:rsidR="009706EE">
        <w:t>2</w:t>
      </w:r>
      <w:r>
        <w:t>,i.ry*0.529</w:t>
      </w:r>
      <w:r w:rsidR="009706EE">
        <w:t>2</w:t>
      </w:r>
      <w:r>
        <w:t>,i.rz*0.529</w:t>
      </w:r>
      <w:r w:rsidR="009706EE">
        <w:t>2</w:t>
      </w:r>
      <w:r>
        <w:t>,i.q);</w:t>
      </w:r>
    </w:p>
    <w:p w:rsidR="00625C28" w:rsidRDefault="00625C28" w:rsidP="009706EE">
      <w:pPr>
        <w:pStyle w:val="ExampleCode"/>
      </w:pPr>
    </w:p>
    <w:p w:rsidR="009706EE" w:rsidRDefault="009706EE" w:rsidP="00625C28">
      <w:r>
        <w:t xml:space="preserve">The </w:t>
      </w:r>
      <w:r w:rsidRPr="0096137A">
        <w:rPr>
          <w:rStyle w:val="Code"/>
        </w:rPr>
        <w:t>importtrajectory</w:t>
      </w:r>
      <w:r>
        <w:t xml:space="preserve"> section can be modified in a similar way, or can be removed if it is not required.</w:t>
      </w:r>
    </w:p>
    <w:p w:rsidR="009706EE" w:rsidRDefault="009706EE" w:rsidP="00625C28">
      <w:r>
        <w:t xml:space="preserve">As it stands, this new </w:t>
      </w:r>
      <w:r w:rsidRPr="009706EE">
        <w:rPr>
          <w:rStyle w:val="Code"/>
        </w:rPr>
        <w:t>xyzbohr</w:t>
      </w:r>
      <w:r>
        <w:t xml:space="preserve"> filter will ‘hide’ the original </w:t>
      </w:r>
      <w:r w:rsidRPr="009706EE">
        <w:rPr>
          <w:rStyle w:val="Code"/>
        </w:rPr>
        <w:t>xyz</w:t>
      </w:r>
      <w:r>
        <w:t xml:space="preserve"> filter since both the nicknames and IDs are the same, and so they must be changed in the </w:t>
      </w:r>
      <w:r w:rsidRPr="009706EE">
        <w:rPr>
          <w:rStyle w:val="Code"/>
        </w:rPr>
        <w:t>importmodel</w:t>
      </w:r>
      <w:r>
        <w:t xml:space="preserve"> and </w:t>
      </w:r>
      <w:r w:rsidRPr="009706EE">
        <w:rPr>
          <w:rStyle w:val="Code"/>
        </w:rPr>
        <w:t>exportmodel</w:t>
      </w:r>
      <w:r>
        <w:t xml:space="preserve"> headers (and the </w:t>
      </w:r>
      <w:r w:rsidRPr="009706EE">
        <w:rPr>
          <w:rStyle w:val="Code"/>
        </w:rPr>
        <w:t>importtrajectory</w:t>
      </w:r>
      <w:r>
        <w:t xml:space="preserve"> if it is still there). Simply changing all occurrences of ‘xyz’ to something like ‘xyzb’ is enough, as well as choosing an ID for the new filter which is not currently in use (something above 100 is safe).</w:t>
      </w:r>
    </w:p>
    <w:p w:rsidR="009706EE" w:rsidRDefault="009706EE" w:rsidP="00625C28">
      <w:r>
        <w:t xml:space="preserve">The next time Aten is run the user filter directory will be searched and the new </w:t>
      </w:r>
      <w:r w:rsidRPr="009706EE">
        <w:rPr>
          <w:rStyle w:val="Code"/>
        </w:rPr>
        <w:t>xyzbohr</w:t>
      </w:r>
      <w:r>
        <w:t xml:space="preserve"> filter will be loaded ready for use, just as the normal stock of filters are.</w:t>
      </w:r>
    </w:p>
    <w:p w:rsidR="009706EE" w:rsidRDefault="009706EE" w:rsidP="008C2DBF">
      <w:r>
        <w:t>The entire new filter file looks like this:</w:t>
      </w:r>
    </w:p>
    <w:p w:rsidR="009706EE" w:rsidRDefault="009706EE" w:rsidP="009706EE">
      <w:pPr>
        <w:pStyle w:val="ExampleCode"/>
      </w:pPr>
    </w:p>
    <w:p w:rsidR="009706EE" w:rsidRDefault="009706EE" w:rsidP="009706EE">
      <w:pPr>
        <w:pStyle w:val="ExampleCode"/>
      </w:pPr>
      <w:r>
        <w:t># Bohr XYZ coordinates files (for v1.2+)</w:t>
      </w:r>
    </w:p>
    <w:p w:rsidR="009706EE" w:rsidRDefault="009706EE" w:rsidP="009706EE">
      <w:pPr>
        <w:pStyle w:val="ExampleCode"/>
      </w:pPr>
      <w:r>
        <w:t># Created:       19/07/2011</w:t>
      </w:r>
    </w:p>
    <w:p w:rsidR="009706EE" w:rsidRDefault="009706EE" w:rsidP="009706EE">
      <w:pPr>
        <w:pStyle w:val="ExampleCode"/>
      </w:pPr>
      <w:r>
        <w:t># Last modified: 19/07/2011</w:t>
      </w:r>
    </w:p>
    <w:p w:rsidR="009706EE" w:rsidRDefault="009706EE" w:rsidP="009706EE">
      <w:pPr>
        <w:pStyle w:val="ExampleCode"/>
      </w:pPr>
      <w:r>
        <w:t># ChangeLog:</w:t>
      </w:r>
    </w:p>
    <w:p w:rsidR="009706EE" w:rsidRDefault="009706EE" w:rsidP="009706EE">
      <w:pPr>
        <w:pStyle w:val="ExampleCode"/>
      </w:pPr>
    </w:p>
    <w:p w:rsidR="009706EE" w:rsidRDefault="009706EE" w:rsidP="009706EE">
      <w:pPr>
        <w:pStyle w:val="ExampleCode"/>
      </w:pPr>
      <w:r>
        <w:t>filter(type="importmodel",name="XMol XYZ Coordinates (in Bohr)", nickname="xyzb", extension="xyzb", glob="*.xyzb", id=30)</w:t>
      </w:r>
    </w:p>
    <w:p w:rsidR="009706EE" w:rsidRDefault="009706EE" w:rsidP="009706EE">
      <w:pPr>
        <w:pStyle w:val="ExampleCode"/>
      </w:pPr>
      <w:r>
        <w:t>{</w:t>
      </w:r>
    </w:p>
    <w:p w:rsidR="009706EE" w:rsidRDefault="009706EE" w:rsidP="009706EE">
      <w:pPr>
        <w:pStyle w:val="ExampleCode"/>
      </w:pPr>
      <w:r>
        <w:t xml:space="preserve">        # Variable declaration</w:t>
      </w:r>
    </w:p>
    <w:p w:rsidR="009706EE" w:rsidRDefault="009706EE" w:rsidP="009706EE">
      <w:pPr>
        <w:pStyle w:val="ExampleCode"/>
      </w:pPr>
      <w:r>
        <w:lastRenderedPageBreak/>
        <w:t xml:space="preserve">        int natoms,n,m;</w:t>
      </w:r>
    </w:p>
    <w:p w:rsidR="009706EE" w:rsidRDefault="009706EE" w:rsidP="009706EE">
      <w:pPr>
        <w:pStyle w:val="ExampleCode"/>
      </w:pPr>
      <w:r>
        <w:t xml:space="preserve">        string e,title;</w:t>
      </w:r>
    </w:p>
    <w:p w:rsidR="009706EE" w:rsidRDefault="009706EE" w:rsidP="009706EE">
      <w:pPr>
        <w:pStyle w:val="ExampleCode"/>
      </w:pPr>
      <w:r>
        <w:t xml:space="preserve">        double rx,ry,rz,q;</w:t>
      </w:r>
    </w:p>
    <w:p w:rsidR="009706EE" w:rsidRDefault="009706EE" w:rsidP="009706EE">
      <w:pPr>
        <w:pStyle w:val="ExampleCode"/>
      </w:pPr>
      <w:r>
        <w:t xml:space="preserve">        </w:t>
      </w:r>
      <w:r w:rsidR="0096137A">
        <w:t>A</w:t>
      </w:r>
      <w:r>
        <w:t>tom i;</w:t>
      </w:r>
    </w:p>
    <w:p w:rsidR="009706EE" w:rsidRDefault="009706EE" w:rsidP="009706EE">
      <w:pPr>
        <w:pStyle w:val="ExampleCode"/>
      </w:pPr>
    </w:p>
    <w:p w:rsidR="009706EE" w:rsidRDefault="009706EE" w:rsidP="009706EE">
      <w:pPr>
        <w:pStyle w:val="ExampleCode"/>
      </w:pPr>
      <w:r>
        <w:t xml:space="preserve">        # Read data</w:t>
      </w:r>
    </w:p>
    <w:p w:rsidR="009706EE" w:rsidRDefault="009706EE" w:rsidP="009706EE">
      <w:pPr>
        <w:pStyle w:val="ExampleCode"/>
      </w:pPr>
      <w:r>
        <w:t xml:space="preserve">        while (!eof())</w:t>
      </w:r>
    </w:p>
    <w:p w:rsidR="009706EE" w:rsidRDefault="009706EE" w:rsidP="009706EE">
      <w:pPr>
        <w:pStyle w:val="ExampleCode"/>
      </w:pPr>
      <w:r>
        <w:t xml:space="preserve">        {</w:t>
      </w:r>
    </w:p>
    <w:p w:rsidR="009706EE" w:rsidRDefault="009706EE" w:rsidP="009706EE">
      <w:pPr>
        <w:pStyle w:val="ExampleCode"/>
      </w:pPr>
      <w:r>
        <w:t xml:space="preserve">                read</w:t>
      </w:r>
      <w:r w:rsidR="0096137A">
        <w:t>L</w:t>
      </w:r>
      <w:r>
        <w:t>ine(natoms);</w:t>
      </w:r>
    </w:p>
    <w:p w:rsidR="009706EE" w:rsidRDefault="009706EE" w:rsidP="009706EE">
      <w:pPr>
        <w:pStyle w:val="ExampleCode"/>
      </w:pPr>
      <w:r>
        <w:t xml:space="preserve">                get</w:t>
      </w:r>
      <w:r w:rsidR="0096137A">
        <w:t>L</w:t>
      </w:r>
      <w:r>
        <w:t>ine(title);</w:t>
      </w:r>
    </w:p>
    <w:p w:rsidR="009706EE" w:rsidRDefault="009706EE" w:rsidP="009706EE">
      <w:pPr>
        <w:pStyle w:val="ExampleCode"/>
      </w:pPr>
      <w:r>
        <w:t xml:space="preserve">                new</w:t>
      </w:r>
      <w:r w:rsidR="0096137A">
        <w:t>M</w:t>
      </w:r>
      <w:r>
        <w:t>odel(title);</w:t>
      </w:r>
    </w:p>
    <w:p w:rsidR="009706EE" w:rsidRDefault="009706EE" w:rsidP="009706EE">
      <w:pPr>
        <w:pStyle w:val="ExampleCode"/>
      </w:pPr>
      <w:r>
        <w:t xml:space="preserve">                for (n=1; n&lt;=natoms; ++n)</w:t>
      </w:r>
    </w:p>
    <w:p w:rsidR="009706EE" w:rsidRDefault="009706EE" w:rsidP="009706EE">
      <w:pPr>
        <w:pStyle w:val="ExampleCode"/>
      </w:pPr>
      <w:r>
        <w:t xml:space="preserve">                {</w:t>
      </w:r>
    </w:p>
    <w:p w:rsidR="009706EE" w:rsidRDefault="009706EE" w:rsidP="009706EE">
      <w:pPr>
        <w:pStyle w:val="ExampleCode"/>
      </w:pPr>
      <w:r>
        <w:t xml:space="preserve">                        read</w:t>
      </w:r>
      <w:r w:rsidR="0096137A">
        <w:t>L</w:t>
      </w:r>
      <w:r>
        <w:t>ine(e,rx,ry,rz,q);</w:t>
      </w:r>
    </w:p>
    <w:p w:rsidR="009706EE" w:rsidRDefault="009706EE" w:rsidP="009706EE">
      <w:pPr>
        <w:pStyle w:val="ExampleCode"/>
      </w:pPr>
      <w:r>
        <w:t xml:space="preserve">                        i = new</w:t>
      </w:r>
      <w:r w:rsidR="0096137A">
        <w:t>A</w:t>
      </w:r>
      <w:r>
        <w:t>tom(e, rx/0.529, ry/0.529, rz/0.529);</w:t>
      </w:r>
    </w:p>
    <w:p w:rsidR="009706EE" w:rsidRDefault="009706EE" w:rsidP="009706EE">
      <w:pPr>
        <w:pStyle w:val="ExampleCode"/>
      </w:pPr>
      <w:r>
        <w:t xml:space="preserve">                        i.q = q;</w:t>
      </w:r>
    </w:p>
    <w:p w:rsidR="009706EE" w:rsidRDefault="009706EE" w:rsidP="009706EE">
      <w:pPr>
        <w:pStyle w:val="ExampleCode"/>
      </w:pPr>
      <w:r>
        <w:t xml:space="preserve">                }</w:t>
      </w:r>
    </w:p>
    <w:p w:rsidR="009706EE" w:rsidRDefault="009706EE" w:rsidP="009706EE">
      <w:pPr>
        <w:pStyle w:val="ExampleCode"/>
      </w:pPr>
      <w:r>
        <w:t xml:space="preserve">                rebond();</w:t>
      </w:r>
    </w:p>
    <w:p w:rsidR="009706EE" w:rsidRDefault="009706EE" w:rsidP="009706EE">
      <w:pPr>
        <w:pStyle w:val="ExampleCode"/>
      </w:pPr>
      <w:r>
        <w:t xml:space="preserve">                finalise</w:t>
      </w:r>
      <w:r w:rsidR="0096137A">
        <w:t>M</w:t>
      </w:r>
      <w:r>
        <w:t>odel();</w:t>
      </w:r>
    </w:p>
    <w:p w:rsidR="009706EE" w:rsidRDefault="009706EE" w:rsidP="009706EE">
      <w:pPr>
        <w:pStyle w:val="ExampleCode"/>
      </w:pPr>
      <w:r>
        <w:t xml:space="preserve">        }</w:t>
      </w:r>
    </w:p>
    <w:p w:rsidR="009706EE" w:rsidRDefault="009706EE" w:rsidP="009706EE">
      <w:pPr>
        <w:pStyle w:val="ExampleCode"/>
      </w:pPr>
      <w:r>
        <w:t>}</w:t>
      </w:r>
    </w:p>
    <w:p w:rsidR="009706EE" w:rsidRDefault="009706EE" w:rsidP="009706EE">
      <w:pPr>
        <w:pStyle w:val="ExampleCode"/>
      </w:pPr>
    </w:p>
    <w:p w:rsidR="009706EE" w:rsidRDefault="009706EE" w:rsidP="009706EE">
      <w:pPr>
        <w:pStyle w:val="ExampleCode"/>
      </w:pPr>
      <w:r>
        <w:t>filter(type="exportmodel",name="XMol XYZ Coordinates (in Bohr)", extension="xyzb", glob="*.xyzb", nickname="xyzb", id=30)</w:t>
      </w:r>
    </w:p>
    <w:p w:rsidR="009706EE" w:rsidRDefault="009706EE" w:rsidP="009706EE">
      <w:pPr>
        <w:pStyle w:val="ExampleCode"/>
      </w:pPr>
      <w:r>
        <w:t>{</w:t>
      </w:r>
    </w:p>
    <w:p w:rsidR="009706EE" w:rsidRDefault="009706EE" w:rsidP="009706EE">
      <w:pPr>
        <w:pStyle w:val="ExampleCode"/>
      </w:pPr>
      <w:r>
        <w:t xml:space="preserve">        # Variable declaration</w:t>
      </w:r>
    </w:p>
    <w:p w:rsidR="009706EE" w:rsidRDefault="009706EE" w:rsidP="009706EE">
      <w:pPr>
        <w:pStyle w:val="ExampleCode"/>
      </w:pPr>
      <w:r>
        <w:t xml:space="preserve">        </w:t>
      </w:r>
      <w:r w:rsidR="0096137A">
        <w:t>M</w:t>
      </w:r>
      <w:r>
        <w:t>odel m = aten.frame;</w:t>
      </w:r>
    </w:p>
    <w:p w:rsidR="009706EE" w:rsidRDefault="009706EE" w:rsidP="009706EE">
      <w:pPr>
        <w:pStyle w:val="ExampleCode"/>
      </w:pPr>
    </w:p>
    <w:p w:rsidR="009706EE" w:rsidRDefault="009706EE" w:rsidP="009706EE">
      <w:pPr>
        <w:pStyle w:val="ExampleCode"/>
      </w:pPr>
      <w:r>
        <w:t xml:space="preserve">        write</w:t>
      </w:r>
      <w:r w:rsidR="0096137A">
        <w:t>L</w:t>
      </w:r>
      <w:r>
        <w:t>ine(m.natoms);</w:t>
      </w:r>
    </w:p>
    <w:p w:rsidR="009706EE" w:rsidRDefault="009706EE" w:rsidP="009706EE">
      <w:pPr>
        <w:pStyle w:val="ExampleCode"/>
      </w:pPr>
      <w:r>
        <w:t xml:space="preserve">        write</w:t>
      </w:r>
      <w:r w:rsidR="0096137A">
        <w:t>L</w:t>
      </w:r>
      <w:r>
        <w:t>ine(m.name);</w:t>
      </w:r>
    </w:p>
    <w:p w:rsidR="009706EE" w:rsidRDefault="009706EE" w:rsidP="009706EE">
      <w:pPr>
        <w:pStyle w:val="ExampleCode"/>
      </w:pPr>
      <w:r>
        <w:t xml:space="preserve">        for (</w:t>
      </w:r>
      <w:r w:rsidR="0096137A">
        <w:t>A</w:t>
      </w:r>
      <w:r>
        <w:t>tom i=m.atoms; i != 0; ++i) write</w:t>
      </w:r>
      <w:r w:rsidR="0096137A">
        <w:t>L</w:t>
      </w:r>
      <w:r>
        <w:t>ine</w:t>
      </w:r>
      <w:r w:rsidR="0096137A">
        <w:t>F</w:t>
      </w:r>
      <w:r>
        <w:t>("%-8s  %12.6f %12.6f %12.6f %12.6f\n",i.symbol,i.rx*0.529,i.ry*0.529,i.rz*0.529,i.q);</w:t>
      </w:r>
    </w:p>
    <w:p w:rsidR="009706EE" w:rsidRDefault="009706EE" w:rsidP="009706EE">
      <w:pPr>
        <w:pStyle w:val="ExampleCode"/>
      </w:pPr>
      <w:r>
        <w:t>}</w:t>
      </w:r>
    </w:p>
    <w:p w:rsidR="008C2DBF" w:rsidRDefault="008C2DBF" w:rsidP="008C2DBF"/>
    <w:p w:rsidR="00D1513F" w:rsidRDefault="00D1513F" w:rsidP="0028731F">
      <w:pPr>
        <w:pStyle w:val="Heading2"/>
        <w:sectPr w:rsidR="00D1513F"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32" w:name="_Toc308955168"/>
      <w:r>
        <w:lastRenderedPageBreak/>
        <w:t xml:space="preserve">Calculate </w:t>
      </w:r>
      <w:r w:rsidR="00D1513F">
        <w:t>A</w:t>
      </w:r>
      <w:r>
        <w:t xml:space="preserve">verage </w:t>
      </w:r>
      <w:r w:rsidR="00D1513F">
        <w:t>Coordinates (CLI)</w:t>
      </w:r>
      <w:bookmarkEnd w:id="32"/>
    </w:p>
    <w:p w:rsidR="0028731F" w:rsidRDefault="0028731F" w:rsidP="0028731F">
      <w:pPr>
        <w:pStyle w:val="NormalWeb"/>
      </w:pPr>
      <w:r>
        <w:t>This example takes the supplied water trajectory and determines the average coordinates of all the individual water molecules. Note that no accounting for the periodicity of the system is taken into account.</w:t>
      </w:r>
    </w:p>
    <w:p w:rsidR="00356F14" w:rsidRDefault="00356F14" w:rsidP="00356F14">
      <w:pPr>
        <w:pStyle w:val="ExampleCode"/>
      </w:pPr>
    </w:p>
    <w:p w:rsidR="0028731F" w:rsidRDefault="0028731F" w:rsidP="00356F14">
      <w:pPr>
        <w:pStyle w:val="ExampleCode"/>
      </w:pPr>
      <w:r>
        <w:t>vector xyz[aten.model.natoms];</w:t>
      </w:r>
    </w:p>
    <w:p w:rsidR="0028731F" w:rsidRDefault="0028731F" w:rsidP="00356F14">
      <w:pPr>
        <w:pStyle w:val="ExampleCode"/>
      </w:pPr>
      <w:r>
        <w:t>int nframes = aten.model.n</w:t>
      </w:r>
      <w:r w:rsidR="003E5ABF">
        <w:t>F</w:t>
      </w:r>
      <w:r>
        <w:t>rames;</w:t>
      </w:r>
    </w:p>
    <w:p w:rsidR="0028731F" w:rsidRDefault="0028731F" w:rsidP="00356F14">
      <w:pPr>
        <w:pStyle w:val="ExampleCode"/>
      </w:pPr>
      <w:r>
        <w:t>int natoms = aten.model.n</w:t>
      </w:r>
      <w:r w:rsidR="003E5ABF">
        <w:t>A</w:t>
      </w:r>
      <w:r>
        <w:t>toms;</w:t>
      </w:r>
    </w:p>
    <w:p w:rsidR="0028731F" w:rsidRDefault="0028731F" w:rsidP="00356F14">
      <w:pPr>
        <w:pStyle w:val="ExampleCode"/>
      </w:pPr>
      <w:r>
        <w:t>printf("N</w:t>
      </w:r>
      <w:r w:rsidR="00356F14">
        <w:t>u</w:t>
      </w:r>
      <w:r>
        <w:t>mber of frames is %i\n", nframes);</w:t>
      </w:r>
    </w:p>
    <w:p w:rsidR="0028731F" w:rsidRPr="0028731F" w:rsidRDefault="0028731F" w:rsidP="00356F14">
      <w:pPr>
        <w:pStyle w:val="ExampleCode"/>
        <w:rPr>
          <w:lang w:val="da-DK"/>
        </w:rPr>
      </w:pPr>
      <w:r w:rsidRPr="0028731F">
        <w:rPr>
          <w:lang w:val="da-DK"/>
        </w:rPr>
        <w:t>for (</w:t>
      </w:r>
      <w:r w:rsidR="003E5ABF">
        <w:rPr>
          <w:lang w:val="da-DK"/>
        </w:rPr>
        <w:t>M</w:t>
      </w:r>
      <w:r w:rsidRPr="0028731F">
        <w:rPr>
          <w:lang w:val="da-DK"/>
        </w:rPr>
        <w:t>odel f = aten.model.frames; f; ++f)</w:t>
      </w:r>
    </w:p>
    <w:p w:rsidR="0028731F" w:rsidRDefault="0028731F" w:rsidP="00356F14">
      <w:pPr>
        <w:pStyle w:val="ExampleCode"/>
      </w:pPr>
      <w:r>
        <w:t>{</w:t>
      </w:r>
    </w:p>
    <w:p w:rsidR="0028731F" w:rsidRDefault="0028731F" w:rsidP="00356F14">
      <w:pPr>
        <w:pStyle w:val="ExampleCode"/>
      </w:pPr>
      <w:r>
        <w:tab/>
        <w:t>for (int n=1; n&lt;=natoms; ++n) xyz[n] += f.atoms[n].r;</w:t>
      </w:r>
    </w:p>
    <w:p w:rsidR="0028731F" w:rsidRDefault="0028731F" w:rsidP="00356F14">
      <w:pPr>
        <w:pStyle w:val="ExampleCode"/>
      </w:pPr>
      <w:r>
        <w:t>}</w:t>
      </w:r>
    </w:p>
    <w:p w:rsidR="0028731F" w:rsidRDefault="0028731F" w:rsidP="00356F14">
      <w:pPr>
        <w:pStyle w:val="ExampleCode"/>
      </w:pPr>
      <w:r>
        <w:t>for (int n=1; n&lt;=natoms; ++n) xyz[n] = xyz[n] / nframes;</w:t>
      </w:r>
    </w:p>
    <w:p w:rsidR="0028731F" w:rsidRPr="0028731F" w:rsidRDefault="003E5ABF" w:rsidP="00356F14">
      <w:pPr>
        <w:pStyle w:val="ExampleCode"/>
        <w:rPr>
          <w:lang w:val="da-DK"/>
        </w:rPr>
      </w:pPr>
      <w:r>
        <w:rPr>
          <w:lang w:val="da-DK"/>
        </w:rPr>
        <w:t>M</w:t>
      </w:r>
      <w:r w:rsidR="0028731F" w:rsidRPr="0028731F">
        <w:rPr>
          <w:lang w:val="da-DK"/>
        </w:rPr>
        <w:t>odel f = aten.model.frames;</w:t>
      </w:r>
    </w:p>
    <w:p w:rsidR="0028731F" w:rsidRPr="0028731F" w:rsidRDefault="0028731F" w:rsidP="00356F14">
      <w:pPr>
        <w:pStyle w:val="ExampleCode"/>
        <w:rPr>
          <w:lang w:val="da-DK"/>
        </w:rPr>
      </w:pPr>
      <w:r w:rsidRPr="0028731F">
        <w:rPr>
          <w:lang w:val="da-DK"/>
        </w:rPr>
        <w:t>new</w:t>
      </w:r>
      <w:r w:rsidR="003E5ABF">
        <w:rPr>
          <w:lang w:val="da-DK"/>
        </w:rPr>
        <w:t>M</w:t>
      </w:r>
      <w:r w:rsidRPr="0028731F">
        <w:rPr>
          <w:lang w:val="da-DK"/>
        </w:rPr>
        <w:t>odel("Average");</w:t>
      </w:r>
    </w:p>
    <w:p w:rsidR="00356F14" w:rsidRDefault="00356F14" w:rsidP="00356F14">
      <w:pPr>
        <w:pStyle w:val="ExampleCode"/>
        <w:rPr>
          <w:lang w:val="da-DK"/>
        </w:rPr>
      </w:pPr>
      <w:r>
        <w:rPr>
          <w:lang w:val="da-DK"/>
        </w:rPr>
        <w:t>for (int n=1; n&lt;= natoms; ++n)</w:t>
      </w:r>
    </w:p>
    <w:p w:rsidR="00356F14" w:rsidRDefault="00356F14" w:rsidP="00356F14">
      <w:pPr>
        <w:pStyle w:val="ExampleCode"/>
        <w:rPr>
          <w:lang w:val="da-DK"/>
        </w:rPr>
      </w:pPr>
      <w:r>
        <w:rPr>
          <w:lang w:val="da-DK"/>
        </w:rPr>
        <w:t>{</w:t>
      </w:r>
    </w:p>
    <w:p w:rsidR="0028731F" w:rsidRDefault="0028731F" w:rsidP="00356F14">
      <w:pPr>
        <w:pStyle w:val="ExampleCode"/>
        <w:ind w:firstLine="607"/>
        <w:rPr>
          <w:lang w:val="da-DK"/>
        </w:rPr>
      </w:pPr>
      <w:r w:rsidRPr="0028731F">
        <w:rPr>
          <w:lang w:val="da-DK"/>
        </w:rPr>
        <w:t>new</w:t>
      </w:r>
      <w:r w:rsidR="003E5ABF">
        <w:rPr>
          <w:lang w:val="da-DK"/>
        </w:rPr>
        <w:t>A</w:t>
      </w:r>
      <w:r w:rsidRPr="0028731F">
        <w:rPr>
          <w:lang w:val="da-DK"/>
        </w:rPr>
        <w:t>tom(f.atoms[n].z, xyz[n].x, xyz[n].y, xyz[n].z);</w:t>
      </w:r>
    </w:p>
    <w:p w:rsidR="00356F14" w:rsidRDefault="00356F14" w:rsidP="00356F14">
      <w:pPr>
        <w:pStyle w:val="ExampleCode"/>
        <w:rPr>
          <w:lang w:val="da-DK"/>
        </w:rPr>
      </w:pPr>
      <w:r>
        <w:rPr>
          <w:lang w:val="da-DK"/>
        </w:rPr>
        <w:t>}</w:t>
      </w:r>
    </w:p>
    <w:p w:rsidR="00356F14" w:rsidRPr="0028731F" w:rsidRDefault="00356F14" w:rsidP="00356F14">
      <w:pPr>
        <w:pStyle w:val="ExampleCode"/>
        <w:rPr>
          <w:lang w:val="da-DK"/>
        </w:rPr>
      </w:pPr>
    </w:p>
    <w:p w:rsidR="0028731F" w:rsidRPr="0028731F" w:rsidRDefault="00356F14" w:rsidP="0028731F">
      <w:pPr>
        <w:rPr>
          <w:lang w:val="da-DK"/>
        </w:rPr>
      </w:pPr>
      <w:r>
        <w:rPr>
          <w:lang w:val="da-DK"/>
        </w:rPr>
        <w:t xml:space="preserve">Copy and save this to a file named </w:t>
      </w:r>
      <w:r w:rsidRPr="0084049B">
        <w:rPr>
          <w:rStyle w:val="Code"/>
        </w:rPr>
        <w:t>avgeom.txt</w:t>
      </w:r>
      <w:r w:rsidR="0084049B">
        <w:rPr>
          <w:lang w:val="da-DK"/>
        </w:rPr>
        <w:t>.</w:t>
      </w:r>
    </w:p>
    <w:p w:rsidR="0028731F" w:rsidRDefault="0028731F" w:rsidP="0028731F">
      <w:pPr>
        <w:pStyle w:val="NormalWeb"/>
      </w:pPr>
      <w:r>
        <w:t>To run the example:</w:t>
      </w:r>
    </w:p>
    <w:p w:rsidR="0084049B" w:rsidRDefault="0084049B" w:rsidP="0084049B">
      <w:pPr>
        <w:pStyle w:val="ExampleCode"/>
      </w:pPr>
    </w:p>
    <w:p w:rsidR="0084049B" w:rsidRDefault="0028731F" w:rsidP="0084049B">
      <w:pPr>
        <w:pStyle w:val="ExampleCode"/>
      </w:pPr>
      <w:r>
        <w:t>aten --zmap singlealpha</w:t>
      </w:r>
      <w:r w:rsidR="0084049B">
        <w:t xml:space="preserve"> data/test/water66-spcfw.CONFIG</w:t>
      </w:r>
    </w:p>
    <w:p w:rsidR="0028731F" w:rsidRDefault="0028731F" w:rsidP="0084049B">
      <w:pPr>
        <w:pStyle w:val="ExampleCode"/>
        <w:ind w:firstLine="607"/>
      </w:pPr>
      <w:r>
        <w:t>-t data/test/water66-spcfw.HISu -s avgeom.txt</w:t>
      </w:r>
    </w:p>
    <w:p w:rsidR="0084049B" w:rsidRDefault="0084049B" w:rsidP="0084049B">
      <w:pPr>
        <w:pStyle w:val="ExampleCode"/>
      </w:pPr>
    </w:p>
    <w:p w:rsidR="008C2DBF" w:rsidRDefault="008C2DBF" w:rsidP="008C2DBF"/>
    <w:p w:rsidR="00D1513F" w:rsidRDefault="00D1513F" w:rsidP="00577D3C">
      <w:pPr>
        <w:pStyle w:val="Heading2"/>
        <w:sectPr w:rsidR="00D1513F" w:rsidSect="0036236F">
          <w:pgSz w:w="11906" w:h="16838"/>
          <w:pgMar w:top="1134" w:right="1134" w:bottom="1134" w:left="1701" w:header="708" w:footer="708" w:gutter="0"/>
          <w:cols w:space="708"/>
          <w:docGrid w:linePitch="360"/>
        </w:sectPr>
      </w:pPr>
    </w:p>
    <w:p w:rsidR="00577D3C" w:rsidRDefault="00577D3C" w:rsidP="00577D3C">
      <w:pPr>
        <w:pStyle w:val="Heading2"/>
      </w:pPr>
      <w:bookmarkStart w:id="33" w:name="_Toc308955169"/>
      <w:r>
        <w:lastRenderedPageBreak/>
        <w:t>Self-Contained Liquid Chloroform Builder</w:t>
      </w:r>
      <w:r w:rsidR="00D1513F">
        <w:t xml:space="preserve"> (Script)</w:t>
      </w:r>
      <w:bookmarkEnd w:id="33"/>
    </w:p>
    <w:p w:rsidR="00577D3C" w:rsidRDefault="00577D3C" w:rsidP="00577D3C">
      <w:pPr>
        <w:pStyle w:val="NormalWeb"/>
      </w:pPr>
      <w:r>
        <w:t xml:space="preserve">This script (installed in the </w:t>
      </w:r>
      <w:r w:rsidRPr="00DC4F03">
        <w:rPr>
          <w:rStyle w:val="Code"/>
        </w:rPr>
        <w:t>$ATENDATA/scripts</w:t>
      </w:r>
      <w:r>
        <w:t xml:space="preserve"> directory) is an example of a completely self-contained script, depending on no ex</w:t>
      </w:r>
      <w:r w:rsidR="00D1513F">
        <w:t>ternal model or forcefield files</w:t>
      </w:r>
      <w:r>
        <w:t>. The chloroform model is built by hand, and the necessary forcefield is constructed in the script itself, before being used to create a box of liquid chloroform. Only the density of the liquid and the desired number of molecules are required in order to build the system, since the molecular volume is worked out from the density and the mass.</w:t>
      </w:r>
    </w:p>
    <w:p w:rsidR="0084049B" w:rsidRDefault="0084049B" w:rsidP="0084049B">
      <w:pPr>
        <w:pStyle w:val="ExampleCode"/>
      </w:pPr>
      <w:r>
        <w:t># Build chloroform system</w:t>
      </w:r>
    </w:p>
    <w:p w:rsidR="0084049B" w:rsidRDefault="0084049B" w:rsidP="0084049B">
      <w:pPr>
        <w:pStyle w:val="ExampleCode"/>
      </w:pPr>
    </w:p>
    <w:p w:rsidR="0084049B" w:rsidRDefault="0084049B" w:rsidP="0084049B">
      <w:pPr>
        <w:pStyle w:val="ExampleCode"/>
      </w:pPr>
      <w:r>
        <w:t># First, create chloroform model by transmuting a methane molecule.</w:t>
      </w:r>
    </w:p>
    <w:p w:rsidR="0084049B" w:rsidRDefault="0084049B" w:rsidP="0084049B">
      <w:pPr>
        <w:pStyle w:val="ExampleCode"/>
      </w:pPr>
      <w:r>
        <w:t># Since C-Cl distances will then be too short, we lengthen them afterwards</w:t>
      </w:r>
    </w:p>
    <w:p w:rsidR="0084049B" w:rsidRDefault="0084049B" w:rsidP="0084049B">
      <w:pPr>
        <w:pStyle w:val="ExampleCode"/>
      </w:pPr>
      <w:r>
        <w:t>new</w:t>
      </w:r>
      <w:r w:rsidR="003E5ABF">
        <w:t>M</w:t>
      </w:r>
      <w:r>
        <w:t>odel("chloroform");</w:t>
      </w:r>
    </w:p>
    <w:p w:rsidR="0084049B" w:rsidRDefault="0084049B" w:rsidP="0084049B">
      <w:pPr>
        <w:pStyle w:val="ExampleCode"/>
      </w:pPr>
      <w:r>
        <w:t>new</w:t>
      </w:r>
      <w:r w:rsidR="003E5ABF">
        <w:t>A</w:t>
      </w:r>
      <w:r>
        <w:t>tom(C);</w:t>
      </w:r>
    </w:p>
    <w:p w:rsidR="0084049B" w:rsidRDefault="0084049B" w:rsidP="0084049B">
      <w:pPr>
        <w:pStyle w:val="ExampleCode"/>
      </w:pPr>
      <w:r>
        <w:t>add</w:t>
      </w:r>
      <w:r w:rsidR="003E5ABF">
        <w:t>H</w:t>
      </w:r>
      <w:r>
        <w:t>ydrogen();</w:t>
      </w:r>
    </w:p>
    <w:p w:rsidR="0084049B" w:rsidRDefault="0084049B" w:rsidP="0084049B">
      <w:pPr>
        <w:pStyle w:val="ExampleCode"/>
      </w:pPr>
      <w:r>
        <w:t>select(3,4,5);</w:t>
      </w:r>
    </w:p>
    <w:p w:rsidR="0084049B" w:rsidRDefault="0084049B" w:rsidP="0084049B">
      <w:pPr>
        <w:pStyle w:val="ExampleCode"/>
      </w:pPr>
      <w:r>
        <w:t>transmute(Cl);</w:t>
      </w:r>
    </w:p>
    <w:p w:rsidR="0084049B" w:rsidRDefault="0084049B" w:rsidP="0084049B">
      <w:pPr>
        <w:pStyle w:val="ExampleCode"/>
      </w:pPr>
      <w:r>
        <w:t>for (int n=3; n&lt;6; ++n) set</w:t>
      </w:r>
      <w:r w:rsidR="003E5ABF">
        <w:t>D</w:t>
      </w:r>
      <w:r>
        <w:t>istance(1,n,1.758);</w:t>
      </w:r>
    </w:p>
    <w:p w:rsidR="0084049B" w:rsidRDefault="0084049B" w:rsidP="0084049B">
      <w:pPr>
        <w:pStyle w:val="ExampleCode"/>
      </w:pPr>
    </w:p>
    <w:p w:rsidR="0084049B" w:rsidRDefault="0084049B" w:rsidP="0084049B">
      <w:pPr>
        <w:pStyle w:val="ExampleCode"/>
      </w:pPr>
      <w:r>
        <w:t># Set number of molecules and density required (g/cm3)</w:t>
      </w:r>
    </w:p>
    <w:p w:rsidR="0084049B" w:rsidRDefault="0084049B" w:rsidP="0084049B">
      <w:pPr>
        <w:pStyle w:val="ExampleCode"/>
      </w:pPr>
      <w:r>
        <w:t>setup</w:t>
      </w:r>
      <w:r w:rsidR="003E5ABF">
        <w:t>C</w:t>
      </w:r>
      <w:r>
        <w:t>omponent("both", 1, 100, 1.483);</w:t>
      </w:r>
    </w:p>
    <w:p w:rsidR="0084049B" w:rsidRDefault="0084049B" w:rsidP="0084049B">
      <w:pPr>
        <w:pStyle w:val="ExampleCode"/>
      </w:pPr>
    </w:p>
    <w:p w:rsidR="0084049B" w:rsidRDefault="0084049B" w:rsidP="0084049B">
      <w:pPr>
        <w:pStyle w:val="ExampleCode"/>
      </w:pPr>
      <w:r>
        <w:t># Create a model with a basic unit cell - the disorder builder will adjust its size as necessary</w:t>
      </w:r>
    </w:p>
    <w:p w:rsidR="0084049B" w:rsidRDefault="0084049B" w:rsidP="0084049B">
      <w:pPr>
        <w:pStyle w:val="ExampleCode"/>
      </w:pPr>
      <w:r>
        <w:t>new</w:t>
      </w:r>
      <w:r w:rsidR="003E5ABF">
        <w:t>M</w:t>
      </w:r>
      <w:r>
        <w:t>odel("box");</w:t>
      </w:r>
    </w:p>
    <w:p w:rsidR="0084049B" w:rsidRDefault="0084049B" w:rsidP="0084049B">
      <w:pPr>
        <w:pStyle w:val="ExampleCode"/>
      </w:pPr>
      <w:r>
        <w:t>cell(1.0,1.0,1.0,90,90,90);</w:t>
      </w:r>
    </w:p>
    <w:p w:rsidR="0084049B" w:rsidRDefault="0084049B" w:rsidP="0084049B">
      <w:pPr>
        <w:pStyle w:val="ExampleCode"/>
      </w:pPr>
      <w:r>
        <w:t>disorder("None", FALSE);</w:t>
      </w:r>
    </w:p>
    <w:p w:rsidR="0084049B" w:rsidRDefault="0084049B" w:rsidP="0084049B">
      <w:pPr>
        <w:pStyle w:val="ExampleCode"/>
      </w:pPr>
    </w:p>
    <w:p w:rsidR="0084049B" w:rsidRDefault="0084049B" w:rsidP="0084049B">
      <w:pPr>
        <w:pStyle w:val="ExampleCode"/>
      </w:pPr>
      <w:r>
        <w:t># Construct new forcefield (using AMBER params)</w:t>
      </w:r>
    </w:p>
    <w:p w:rsidR="0084049B" w:rsidRDefault="0084049B" w:rsidP="0084049B">
      <w:pPr>
        <w:pStyle w:val="ExampleCode"/>
      </w:pPr>
      <w:r>
        <w:t>new</w:t>
      </w:r>
      <w:r w:rsidR="003E5ABF">
        <w:t>FF</w:t>
      </w:r>
      <w:r>
        <w:t>("chloroformff");</w:t>
      </w:r>
    </w:p>
    <w:p w:rsidR="0084049B" w:rsidRDefault="0084049B" w:rsidP="0084049B">
      <w:pPr>
        <w:pStyle w:val="ExampleCode"/>
      </w:pPr>
      <w:r>
        <w:t>units("kj");</w:t>
      </w:r>
    </w:p>
    <w:p w:rsidR="0084049B" w:rsidRDefault="0084049B" w:rsidP="0084049B">
      <w:pPr>
        <w:pStyle w:val="ExampleCode"/>
      </w:pPr>
      <w:r>
        <w:t># Taken from files at http://www.pharmacy.manchester.ac.uk/bryce/amber</w:t>
      </w:r>
    </w:p>
    <w:p w:rsidR="0084049B" w:rsidRDefault="0084049B" w:rsidP="0084049B">
      <w:pPr>
        <w:pStyle w:val="ExampleCode"/>
      </w:pPr>
      <w:r>
        <w:t>type</w:t>
      </w:r>
      <w:r w:rsidR="003E5ABF">
        <w:t>D</w:t>
      </w:r>
      <w:r>
        <w:t>ef(1,"CZ","CZ",C,"-Cl(n=3),-H","Chloroform carbon");</w:t>
      </w:r>
    </w:p>
    <w:p w:rsidR="0084049B" w:rsidRDefault="0084049B" w:rsidP="0084049B">
      <w:pPr>
        <w:pStyle w:val="ExampleCode"/>
      </w:pPr>
      <w:r>
        <w:t>type</w:t>
      </w:r>
      <w:r w:rsidR="003E5ABF">
        <w:t>D</w:t>
      </w:r>
      <w:r>
        <w:t>ef(2,"HZ","HZ",H,"-&amp;1","Chloroform hydrogen");</w:t>
      </w:r>
    </w:p>
    <w:p w:rsidR="0084049B" w:rsidRDefault="0084049B" w:rsidP="0084049B">
      <w:pPr>
        <w:pStyle w:val="ExampleCode"/>
      </w:pPr>
      <w:r>
        <w:t>type</w:t>
      </w:r>
      <w:r w:rsidR="003E5ABF">
        <w:t>D</w:t>
      </w:r>
      <w:r>
        <w:t>ef(3,"Cl","Cl",Cl,"-&amp;1","Chloroform chlorine");</w:t>
      </w:r>
    </w:p>
    <w:p w:rsidR="0084049B" w:rsidRDefault="0084049B" w:rsidP="0084049B">
      <w:pPr>
        <w:pStyle w:val="ExampleCode"/>
      </w:pPr>
      <w:r>
        <w:t>inter</w:t>
      </w:r>
      <w:r w:rsidR="003E5ABF">
        <w:t>D</w:t>
      </w:r>
      <w:r>
        <w:t>ef("lj",1,-0.3847,4.184*0.1094, 1.9080*2.0/2.0^(1.0/6.0));</w:t>
      </w:r>
    </w:p>
    <w:p w:rsidR="0084049B" w:rsidRDefault="0084049B" w:rsidP="0084049B">
      <w:pPr>
        <w:pStyle w:val="ExampleCode"/>
      </w:pPr>
      <w:r>
        <w:t>inter</w:t>
      </w:r>
      <w:r w:rsidR="003E5ABF">
        <w:t>D</w:t>
      </w:r>
      <w:r>
        <w:t>ef("lj",2,0.2659,4.184*0.0157, 1.187*2.0/2.0^(1.0/6.0));</w:t>
      </w:r>
    </w:p>
    <w:p w:rsidR="0084049B" w:rsidRDefault="0084049B" w:rsidP="0084049B">
      <w:pPr>
        <w:pStyle w:val="ExampleCode"/>
      </w:pPr>
      <w:r>
        <w:t>inter</w:t>
      </w:r>
      <w:r w:rsidR="003E5ABF">
        <w:t>D</w:t>
      </w:r>
      <w:r>
        <w:t>ef("lj",3,0.0396,4.184*0.3250, 2.0*2.0/2.0^(1.0/6.0));</w:t>
      </w:r>
    </w:p>
    <w:p w:rsidR="0084049B" w:rsidRDefault="0084049B" w:rsidP="0084049B">
      <w:pPr>
        <w:pStyle w:val="ExampleCode"/>
      </w:pPr>
      <w:r>
        <w:t>bond</w:t>
      </w:r>
      <w:r w:rsidR="003E5ABF">
        <w:t>D</w:t>
      </w:r>
      <w:r>
        <w:t>ef("harmonic","CZ","HZ",2845.12,1.1);</w:t>
      </w:r>
    </w:p>
    <w:p w:rsidR="0084049B" w:rsidRDefault="0084049B" w:rsidP="0084049B">
      <w:pPr>
        <w:pStyle w:val="ExampleCode"/>
      </w:pPr>
      <w:r>
        <w:t>bond</w:t>
      </w:r>
      <w:r w:rsidR="003E5ABF">
        <w:t>D</w:t>
      </w:r>
      <w:r>
        <w:t>ef("harmonic","CZ","Cl",1944.7232,1.758);</w:t>
      </w:r>
    </w:p>
    <w:p w:rsidR="0084049B" w:rsidRDefault="0084049B" w:rsidP="0084049B">
      <w:pPr>
        <w:pStyle w:val="ExampleCode"/>
      </w:pPr>
      <w:r>
        <w:t>angle</w:t>
      </w:r>
      <w:r w:rsidR="003E5ABF">
        <w:t>D</w:t>
      </w:r>
      <w:r>
        <w:t>ef("harmonic","HZ","CZ","Cl",318.8208,107.68);</w:t>
      </w:r>
    </w:p>
    <w:p w:rsidR="0084049B" w:rsidRDefault="0084049B" w:rsidP="0084049B">
      <w:pPr>
        <w:pStyle w:val="ExampleCode"/>
      </w:pPr>
      <w:r>
        <w:t>angle</w:t>
      </w:r>
      <w:r w:rsidR="003E5ABF">
        <w:t>D</w:t>
      </w:r>
      <w:r>
        <w:t>ef("harmonic","Cl","CZ","Cl",650.1936,111.3);</w:t>
      </w:r>
    </w:p>
    <w:p w:rsidR="0084049B" w:rsidRDefault="0084049B" w:rsidP="0084049B">
      <w:pPr>
        <w:pStyle w:val="ExampleCode"/>
      </w:pPr>
      <w:r>
        <w:t>finalise</w:t>
      </w:r>
      <w:r w:rsidR="003E5ABF">
        <w:t>FF</w:t>
      </w:r>
      <w:r>
        <w:t>();</w:t>
      </w:r>
    </w:p>
    <w:p w:rsidR="0084049B" w:rsidRDefault="0084049B" w:rsidP="0084049B">
      <w:pPr>
        <w:pStyle w:val="ExampleCode"/>
      </w:pPr>
      <w:r>
        <w:t>ff</w:t>
      </w:r>
      <w:r w:rsidR="003E5ABF">
        <w:t>M</w:t>
      </w:r>
      <w:r>
        <w:t>odel();</w:t>
      </w:r>
    </w:p>
    <w:p w:rsidR="0084049B" w:rsidRDefault="0084049B" w:rsidP="0084049B">
      <w:pPr>
        <w:pStyle w:val="ExampleCode"/>
      </w:pPr>
    </w:p>
    <w:p w:rsidR="0084049B" w:rsidRDefault="0084049B" w:rsidP="0084049B">
      <w:pPr>
        <w:pStyle w:val="ExampleCode"/>
      </w:pPr>
      <w:r>
        <w:t># Minimise our new system a little</w:t>
      </w:r>
    </w:p>
    <w:p w:rsidR="0084049B" w:rsidRDefault="0084049B" w:rsidP="0084049B">
      <w:pPr>
        <w:pStyle w:val="ExampleCode"/>
      </w:pPr>
      <w:r>
        <w:t>mc</w:t>
      </w:r>
      <w:r w:rsidR="003E5ABF">
        <w:t>M</w:t>
      </w:r>
      <w:r>
        <w:t>inimise(100);</w:t>
      </w:r>
    </w:p>
    <w:p w:rsidR="0084049B" w:rsidRDefault="0084049B" w:rsidP="0084049B">
      <w:pPr>
        <w:pStyle w:val="ExampleCode"/>
      </w:pPr>
    </w:p>
    <w:p w:rsidR="0084049B" w:rsidRDefault="0084049B" w:rsidP="0084049B">
      <w:pPr>
        <w:pStyle w:val="ExampleCode"/>
      </w:pPr>
      <w:r>
        <w:t>save</w:t>
      </w:r>
      <w:r w:rsidR="003E5ABF">
        <w:t>M</w:t>
      </w:r>
      <w:r>
        <w:t>odel("dlpoly", "chloroform.CONFIG");</w:t>
      </w:r>
    </w:p>
    <w:p w:rsidR="0084049B" w:rsidRDefault="0084049B" w:rsidP="0084049B">
      <w:pPr>
        <w:pStyle w:val="ExampleCode"/>
      </w:pPr>
      <w:r>
        <w:t>save</w:t>
      </w:r>
      <w:r w:rsidR="003E5ABF">
        <w:t>E</w:t>
      </w:r>
      <w:r>
        <w:t>xpression("dlpoly", "chloroform.FIELD");</w:t>
      </w:r>
    </w:p>
    <w:p w:rsidR="00577D3C" w:rsidRDefault="0084049B" w:rsidP="0084049B">
      <w:pPr>
        <w:pStyle w:val="ExampleCode"/>
      </w:pPr>
      <w:r>
        <w:t>quit();</w:t>
      </w:r>
    </w:p>
    <w:p w:rsidR="00577D3C" w:rsidRDefault="00577D3C" w:rsidP="008C2DBF"/>
    <w:p w:rsidR="00EE208A" w:rsidRDefault="00EE208A" w:rsidP="00577D3C">
      <w:pPr>
        <w:pStyle w:val="Heading2"/>
        <w:sectPr w:rsidR="00EE208A" w:rsidSect="0036236F">
          <w:pgSz w:w="11906" w:h="16838"/>
          <w:pgMar w:top="1134" w:right="1134" w:bottom="1134" w:left="1701" w:header="708" w:footer="708" w:gutter="0"/>
          <w:cols w:space="708"/>
          <w:docGrid w:linePitch="360"/>
        </w:sectPr>
      </w:pPr>
    </w:p>
    <w:p w:rsidR="00577D3C" w:rsidRDefault="00577D3C" w:rsidP="00577D3C">
      <w:pPr>
        <w:pStyle w:val="Heading2"/>
      </w:pPr>
      <w:bookmarkStart w:id="34" w:name="_Toc308955170"/>
      <w:r>
        <w:lastRenderedPageBreak/>
        <w:t>Generating Images Without the GUI</w:t>
      </w:r>
      <w:r w:rsidR="00EE208A">
        <w:t xml:space="preserve"> (CLI)</w:t>
      </w:r>
      <w:bookmarkEnd w:id="34"/>
    </w:p>
    <w:p w:rsidR="00577D3C" w:rsidRDefault="00577D3C" w:rsidP="00577D3C">
      <w:pPr>
        <w:pStyle w:val="NormalWeb"/>
      </w:pPr>
      <w:r>
        <w:t>Sometimes it's useful to quickly generate images for a system from the command line, either because the system is prepared from the command line, or because generating hundreds of images through the GUI is insanely repetetive. To quickly save a pictur</w:t>
      </w:r>
      <w:r w:rsidR="0084049B">
        <w:t>e of a system in it's ‘standard’</w:t>
      </w:r>
      <w:r>
        <w:t xml:space="preserve"> view orientation (i.s. as you would see it if you loaded it into the GUI) you can do the following:</w:t>
      </w:r>
    </w:p>
    <w:p w:rsidR="0084049B" w:rsidRDefault="0084049B" w:rsidP="0084049B">
      <w:pPr>
        <w:pStyle w:val="ExampleCode"/>
      </w:pPr>
    </w:p>
    <w:p w:rsidR="00577D3C" w:rsidRDefault="00577D3C" w:rsidP="0084049B">
      <w:pPr>
        <w:pStyle w:val="ExampleCode"/>
      </w:pPr>
      <w:r>
        <w:t>aten data/test/cellulose.cif -c 'save</w:t>
      </w:r>
      <w:r w:rsidR="003E5ABF">
        <w:t>B</w:t>
      </w:r>
      <w:r>
        <w:t>itmap("png", "cellulose.png"); quit();'</w:t>
      </w:r>
    </w:p>
    <w:p w:rsidR="0084049B" w:rsidRDefault="0084049B" w:rsidP="0084049B">
      <w:pPr>
        <w:pStyle w:val="ExampleCode"/>
      </w:pPr>
    </w:p>
    <w:p w:rsidR="0084049B" w:rsidRDefault="00577D3C" w:rsidP="0084049B">
      <w:pPr>
        <w:pStyle w:val="NormalWeb"/>
      </w:pPr>
      <w:r>
        <w:t>Doing this will load the cellulose model, save an image of it, and then quit without ever starting the GUI. By default, the size of a saved image is 800x600</w:t>
      </w:r>
      <w:r w:rsidR="0084049B">
        <w:t xml:space="preserve">, but optional arguments to the </w:t>
      </w:r>
      <w:r w:rsidR="0084049B">
        <w:fldChar w:fldCharType="begin"/>
      </w:r>
      <w:r w:rsidR="0084049B">
        <w:instrText xml:space="preserve"> REF command_savebitmap \h </w:instrText>
      </w:r>
      <w:r w:rsidR="0084049B">
        <w:fldChar w:fldCharType="separate"/>
      </w:r>
      <w:r w:rsidR="00046E86">
        <w:rPr>
          <w:rStyle w:val="CommandName"/>
        </w:rPr>
        <w:t>saveBitmap</w:t>
      </w:r>
      <w:r w:rsidR="0084049B">
        <w:fldChar w:fldCharType="end"/>
      </w:r>
      <w:r>
        <w:t xml:space="preserve"> command allow this to be set explicitly. </w:t>
      </w:r>
    </w:p>
    <w:p w:rsidR="00577D3C" w:rsidRDefault="00577D3C" w:rsidP="00577D3C"/>
    <w:p w:rsidR="00EE208A" w:rsidRDefault="00EE208A" w:rsidP="00577D3C">
      <w:pPr>
        <w:pStyle w:val="Heading2"/>
        <w:sectPr w:rsidR="00EE208A" w:rsidSect="0036236F">
          <w:pgSz w:w="11906" w:h="16838"/>
          <w:pgMar w:top="1134" w:right="1134" w:bottom="1134" w:left="1701" w:header="708" w:footer="708" w:gutter="0"/>
          <w:cols w:space="708"/>
          <w:docGrid w:linePitch="360"/>
        </w:sectPr>
      </w:pPr>
    </w:p>
    <w:p w:rsidR="00577D3C" w:rsidRDefault="00577D3C" w:rsidP="00577D3C">
      <w:pPr>
        <w:pStyle w:val="Heading2"/>
      </w:pPr>
      <w:bookmarkStart w:id="35" w:name="_Toc308955171"/>
      <w:r>
        <w:lastRenderedPageBreak/>
        <w:t>Calculating a Torsion Energy Profile</w:t>
      </w:r>
      <w:r w:rsidR="00EE208A">
        <w:t xml:space="preserve"> (CLI)</w:t>
      </w:r>
      <w:bookmarkEnd w:id="35"/>
    </w:p>
    <w:p w:rsidR="00577D3C" w:rsidRDefault="00577D3C" w:rsidP="00577D3C">
      <w:pPr>
        <w:pStyle w:val="NormalWeb"/>
      </w:pPr>
      <w:r>
        <w:t>This example demonstrates a simple energy analysis procedure in which we load a model and perform a scan of a geometric parameter, calculating the energy at each step. The methanol model and OPLS-AA forcefield (both supplied with Aten) are used by the command, but of course can easily be substituted with your own choices. The command first sets the electrostatic calculation method to be the simple Coulomb sum (since the methanol model is non-periodic) and prior to the loop starting a text header is written. The loop iterates a variable 'phi' over the range -180 to +180 degrees in steps of 5, and is used to set the torsion angle between atoms 2, 1, 4, and 6 (corresponding to one of the H-C-O-H torsions in the model). A line of output is written for each torsion angle considered, providing the total torsion, van der Waals, and electrostatic energy of the system at this geometry.</w:t>
      </w:r>
    </w:p>
    <w:p w:rsidR="0084049B" w:rsidRDefault="0084049B" w:rsidP="0084049B">
      <w:pPr>
        <w:pStyle w:val="ExampleCode"/>
      </w:pPr>
    </w:p>
    <w:p w:rsidR="0084049B" w:rsidRDefault="00577D3C" w:rsidP="0084049B">
      <w:pPr>
        <w:pStyle w:val="ExampleCode"/>
      </w:pPr>
      <w:r>
        <w:t>aten --ff oplsaa.</w:t>
      </w:r>
      <w:r w:rsidR="0084049B">
        <w:t>ff data/test/methanol.inp -q</w:t>
      </w:r>
    </w:p>
    <w:p w:rsidR="0084049B" w:rsidRDefault="0084049B" w:rsidP="0084049B">
      <w:pPr>
        <w:pStyle w:val="ExampleCode"/>
        <w:ind w:firstLine="607"/>
      </w:pPr>
      <w:r>
        <w:t xml:space="preserve">-c </w:t>
      </w:r>
      <w:r w:rsidR="00577D3C">
        <w:t>'ate</w:t>
      </w:r>
      <w:r>
        <w:t>n.prefs.elec</w:t>
      </w:r>
      <w:r w:rsidR="003E5ABF">
        <w:t>M</w:t>
      </w:r>
      <w:r>
        <w:t>ethod = "coulomb";</w:t>
      </w:r>
    </w:p>
    <w:p w:rsidR="0084049B" w:rsidRDefault="0084049B" w:rsidP="0084049B">
      <w:pPr>
        <w:pStyle w:val="ExampleCode"/>
        <w:ind w:firstLine="607"/>
      </w:pPr>
      <w:r>
        <w:t xml:space="preserve">    </w:t>
      </w:r>
      <w:r w:rsidR="00577D3C">
        <w:t>printf("Torsion Angle   E(Torsion)</w:t>
      </w:r>
      <w:r>
        <w:t xml:space="preserve">     E(VDW)     E(Coulomb)\n");</w:t>
      </w:r>
    </w:p>
    <w:p w:rsidR="0084049B" w:rsidRDefault="0084049B" w:rsidP="0084049B">
      <w:pPr>
        <w:pStyle w:val="ExampleCode"/>
        <w:ind w:firstLine="607"/>
      </w:pPr>
      <w:r>
        <w:t xml:space="preserve">    </w:t>
      </w:r>
      <w:r w:rsidR="00577D3C">
        <w:t>for (double phi = -1</w:t>
      </w:r>
      <w:r>
        <w:t>80.0; phi &lt;= 180.0; phi += 5) {</w:t>
      </w:r>
    </w:p>
    <w:p w:rsidR="0084049B" w:rsidRDefault="0084049B" w:rsidP="0084049B">
      <w:pPr>
        <w:pStyle w:val="ExampleCode"/>
        <w:ind w:firstLine="607"/>
      </w:pPr>
      <w:r>
        <w:t xml:space="preserve">    set</w:t>
      </w:r>
      <w:r w:rsidR="003E5ABF">
        <w:t>T</w:t>
      </w:r>
      <w:r>
        <w:t>orsion(2,1,4,6,phi);</w:t>
      </w:r>
    </w:p>
    <w:p w:rsidR="00577D3C" w:rsidRDefault="0084049B" w:rsidP="0084049B">
      <w:pPr>
        <w:pStyle w:val="ExampleCode"/>
        <w:ind w:firstLine="607"/>
      </w:pPr>
      <w:r>
        <w:t xml:space="preserve">    </w:t>
      </w:r>
      <w:r w:rsidR="00577D3C">
        <w:t>printf("%12.6f %12.6f %12.6f %12.6f\n", phi, aten.model.torsion</w:t>
      </w:r>
      <w:r w:rsidR="003E5ABF">
        <w:t>E</w:t>
      </w:r>
      <w:r w:rsidR="00577D3C">
        <w:t>nergy(), aten.model.vdw</w:t>
      </w:r>
      <w:r w:rsidR="003E5ABF">
        <w:t>E</w:t>
      </w:r>
      <w:r w:rsidR="00577D3C">
        <w:t>nergy(), aten.model.elec</w:t>
      </w:r>
      <w:r w:rsidR="003E5ABF">
        <w:t>E</w:t>
      </w:r>
      <w:r w:rsidR="00577D3C">
        <w:t>nergy()); } quit();'</w:t>
      </w:r>
    </w:p>
    <w:p w:rsidR="0084049B" w:rsidRDefault="0084049B" w:rsidP="0084049B">
      <w:pPr>
        <w:pStyle w:val="ExampleCode"/>
        <w:ind w:firstLine="607"/>
      </w:pPr>
    </w:p>
    <w:p w:rsidR="00577D3C" w:rsidRDefault="0084049B" w:rsidP="00577D3C">
      <w:pPr>
        <w:pStyle w:val="NormalWeb"/>
      </w:pPr>
      <w:r>
        <w:t xml:space="preserve">Note that the use of the </w:t>
      </w:r>
      <w:r>
        <w:fldChar w:fldCharType="begin"/>
      </w:r>
      <w:r>
        <w:instrText xml:space="preserve"> REF switch_q \h </w:instrText>
      </w:r>
      <w:r>
        <w:fldChar w:fldCharType="separate"/>
      </w:r>
      <w:r w:rsidR="00046E86" w:rsidRPr="00E045E2">
        <w:rPr>
          <w:rStyle w:val="CLISwitch"/>
        </w:rPr>
        <w:t>-q</w:t>
      </w:r>
      <w:r>
        <w:fldChar w:fldCharType="end"/>
      </w:r>
      <w:r>
        <w:t xml:space="preserve"> option</w:t>
      </w:r>
      <w:r w:rsidR="00577D3C">
        <w:t xml:space="preserve"> means that only fundamental error messages and user output (through the </w:t>
      </w:r>
      <w:r w:rsidR="003E5ABF">
        <w:fldChar w:fldCharType="begin"/>
      </w:r>
      <w:r w:rsidR="003E5ABF">
        <w:instrText xml:space="preserve"> REF command_printf \h </w:instrText>
      </w:r>
      <w:r w:rsidR="003E5ABF">
        <w:fldChar w:fldCharType="separate"/>
      </w:r>
      <w:r w:rsidR="00046E86">
        <w:rPr>
          <w:rStyle w:val="CommandName"/>
        </w:rPr>
        <w:t>printf</w:t>
      </w:r>
      <w:r w:rsidR="003E5ABF">
        <w:fldChar w:fldCharType="end"/>
      </w:r>
      <w:r w:rsidR="00577D3C">
        <w:t xml:space="preserve"> statements in the co</w:t>
      </w:r>
      <w:r>
        <w:t>mmand) is printed - all of Aten’</w:t>
      </w:r>
      <w:r w:rsidR="00577D3C">
        <w:t>s other working information is suppressed.</w:t>
      </w:r>
    </w:p>
    <w:p w:rsidR="00577D3C" w:rsidRDefault="00577D3C" w:rsidP="008C2DBF"/>
    <w:p w:rsidR="00DC37C1" w:rsidRDefault="00DC37C1" w:rsidP="008C2DBF"/>
    <w:p w:rsidR="00DC37C1" w:rsidRDefault="00DC37C1" w:rsidP="008C2DBF"/>
    <w:p w:rsidR="00EE208A" w:rsidRDefault="00EE208A" w:rsidP="00D0243C">
      <w:pPr>
        <w:pStyle w:val="Heading2"/>
        <w:sectPr w:rsidR="00EE208A" w:rsidSect="0036236F">
          <w:pgSz w:w="11906" w:h="16838"/>
          <w:pgMar w:top="1134" w:right="1134" w:bottom="1134" w:left="1701" w:header="708" w:footer="708" w:gutter="0"/>
          <w:cols w:space="708"/>
          <w:docGrid w:linePitch="360"/>
        </w:sectPr>
      </w:pPr>
    </w:p>
    <w:p w:rsidR="00DC37C1" w:rsidRDefault="00DC37C1" w:rsidP="00D0243C">
      <w:pPr>
        <w:pStyle w:val="Heading2"/>
      </w:pPr>
      <w:bookmarkStart w:id="36" w:name="_Toc308955172"/>
      <w:r>
        <w:lastRenderedPageBreak/>
        <w:t>Running a Script on Many M</w:t>
      </w:r>
      <w:r w:rsidR="00EE208A">
        <w:t>odels</w:t>
      </w:r>
      <w:r>
        <w:t xml:space="preserve"> </w:t>
      </w:r>
      <w:r w:rsidR="00EE208A">
        <w:t>(CLI/Batch</w:t>
      </w:r>
      <w:r>
        <w:t>)</w:t>
      </w:r>
      <w:bookmarkEnd w:id="36"/>
    </w:p>
    <w:p w:rsidR="00DC37C1" w:rsidRDefault="00DC37C1" w:rsidP="00DC37C1">
      <w:commentRangeStart w:id="37"/>
      <w:r>
        <w:t xml:space="preserve">aten -c 'loadscript("test.script","ascript");' --keepnames *.gro --batch </w:t>
      </w:r>
    </w:p>
    <w:p w:rsidR="00DC37C1" w:rsidRDefault="00DC37C1" w:rsidP="00DC37C1">
      <w:r>
        <w:t>-c 'runscript("ascript");'</w:t>
      </w:r>
      <w:commentRangeEnd w:id="37"/>
      <w:r w:rsidR="0084049B">
        <w:rPr>
          <w:rStyle w:val="CommentReference"/>
        </w:rPr>
        <w:commentReference w:id="37"/>
      </w:r>
    </w:p>
    <w:p w:rsidR="00D0243C" w:rsidRDefault="00D0243C" w:rsidP="00DC37C1"/>
    <w:p w:rsidR="00D0243C" w:rsidRDefault="00D0243C" w:rsidP="00DC37C1"/>
    <w:p w:rsidR="00EE208A" w:rsidRDefault="00EE208A" w:rsidP="00EE208A">
      <w:pPr>
        <w:pStyle w:val="Heading2"/>
        <w:sectPr w:rsidR="00EE208A" w:rsidSect="0036236F">
          <w:pgSz w:w="11906" w:h="16838"/>
          <w:pgMar w:top="1134" w:right="1134" w:bottom="1134" w:left="1701" w:header="708" w:footer="708" w:gutter="0"/>
          <w:cols w:space="708"/>
          <w:docGrid w:linePitch="360"/>
        </w:sectPr>
      </w:pPr>
    </w:p>
    <w:p w:rsidR="00EE208A" w:rsidRDefault="00EE208A" w:rsidP="00EE208A">
      <w:pPr>
        <w:pStyle w:val="Heading2"/>
      </w:pPr>
      <w:bookmarkStart w:id="38" w:name="_Ref294823351"/>
      <w:bookmarkStart w:id="39" w:name="_Toc308955173"/>
      <w:r>
        <w:lastRenderedPageBreak/>
        <w:t>Saving GAMESS-US Input with Options (CLI)</w:t>
      </w:r>
      <w:bookmarkEnd w:id="38"/>
      <w:bookmarkEnd w:id="39"/>
    </w:p>
    <w:p w:rsidR="00EE208A" w:rsidRDefault="00EE208A" w:rsidP="00EE208A"/>
    <w:p w:rsidR="00D0243C" w:rsidRDefault="00D0243C" w:rsidP="00EE208A"/>
    <w:p w:rsidR="00D0243C" w:rsidRDefault="00D0243C" w:rsidP="00D0243C">
      <w:commentRangeStart w:id="40"/>
      <w:r>
        <w:t>~/src/aten/src/aten chloroprene-1.xyz chloroprene-2.xyz piperidine-1.xyz</w:t>
      </w:r>
    </w:p>
    <w:p w:rsidR="00D0243C" w:rsidRDefault="00D0243C" w:rsidP="00D0243C">
      <w:r>
        <w:t>piperidine-2.xyz piperidine-capped-cr.xyz --export</w:t>
      </w:r>
    </w:p>
    <w:p w:rsidR="00D0243C" w:rsidRDefault="00D0243C" w:rsidP="00D0243C">
      <w:r>
        <w:t>"gamusinp,dfttyp=B3LYP,basis_gbasis=MCP-DZP,statpt_nstep=200" --batch -c</w:t>
      </w:r>
    </w:p>
    <w:p w:rsidR="00D0243C" w:rsidRDefault="00D0243C" w:rsidP="00D0243C">
      <w:r>
        <w:t>'mopacminimise();'</w:t>
      </w:r>
      <w:commentRangeEnd w:id="40"/>
      <w:r w:rsidR="0084049B">
        <w:rPr>
          <w:rStyle w:val="CommentReference"/>
        </w:rPr>
        <w:commentReference w:id="40"/>
      </w:r>
    </w:p>
    <w:p w:rsidR="00D0243C" w:rsidRDefault="00D0243C" w:rsidP="00D0243C"/>
    <w:p w:rsidR="00EE208A" w:rsidRDefault="00EE208A" w:rsidP="00D0243C"/>
    <w:p w:rsidR="00955235" w:rsidRDefault="00955235">
      <w:pPr>
        <w:spacing w:before="0" w:beforeAutospacing="0" w:after="0" w:afterAutospacing="0"/>
      </w:pPr>
      <w:r>
        <w:br w:type="page"/>
      </w:r>
    </w:p>
    <w:p w:rsidR="00955235" w:rsidRDefault="00955235" w:rsidP="00955235">
      <w:pPr>
        <w:pStyle w:val="Heading2"/>
        <w:numPr>
          <w:ilvl w:val="1"/>
          <w:numId w:val="14"/>
        </w:numPr>
      </w:pPr>
      <w:bookmarkStart w:id="41" w:name="_Toc308955174"/>
      <w:r>
        <w:lastRenderedPageBreak/>
        <w:t>Printing all Bond Distances in a Model (CLI)</w:t>
      </w:r>
      <w:bookmarkEnd w:id="41"/>
    </w:p>
    <w:p w:rsidR="00955235" w:rsidRDefault="00955235" w:rsidP="00955235">
      <w:commentRangeStart w:id="42"/>
      <w:r w:rsidRPr="00560D2D">
        <w:t>aten data/test/methanol.inp -c 'for (bond b = aten.model.bonds; b; ++b) printf("Geometry = %f\n", geometry(b.i,b.j));'</w:t>
      </w:r>
      <w:commentRangeEnd w:id="42"/>
      <w:r>
        <w:rPr>
          <w:rStyle w:val="CommentReference"/>
        </w:rPr>
        <w:commentReference w:id="42"/>
      </w:r>
    </w:p>
    <w:p w:rsidR="00955235" w:rsidRDefault="00955235" w:rsidP="00D0243C"/>
    <w:p w:rsidR="008C2DBF" w:rsidRDefault="008C2DBF" w:rsidP="008C2DBF"/>
    <w:p w:rsidR="008C2DBF" w:rsidRDefault="008C2DBF" w:rsidP="008C2DBF">
      <w:pPr>
        <w:sectPr w:rsidR="008C2DBF" w:rsidSect="0036236F">
          <w:pgSz w:w="11906" w:h="16838"/>
          <w:pgMar w:top="1134" w:right="1134" w:bottom="1134" w:left="1701" w:header="708" w:footer="708" w:gutter="0"/>
          <w:cols w:space="708"/>
          <w:docGrid w:linePitch="360"/>
        </w:sectPr>
      </w:pPr>
    </w:p>
    <w:p w:rsidR="002A3189" w:rsidRDefault="002A3189" w:rsidP="003771DD">
      <w:pPr>
        <w:pStyle w:val="Heading1"/>
      </w:pPr>
      <w:bookmarkStart w:id="43" w:name="_Toc308955175"/>
      <w:r>
        <w:lastRenderedPageBreak/>
        <w:t>Command Line</w:t>
      </w:r>
      <w:r w:rsidR="003771DD">
        <w:t xml:space="preserve"> Usage</w:t>
      </w:r>
      <w:bookmarkEnd w:id="43"/>
    </w:p>
    <w:p w:rsidR="002A3189" w:rsidRDefault="002A3189" w:rsidP="00BA07FF">
      <w:r>
        <w:t>From a shell, running Aten with no arguments wi</w:t>
      </w:r>
      <w:r w:rsidR="0028731F">
        <w:t>ll start up the code in GUI</w:t>
      </w:r>
      <w:r>
        <w:t>. If model files are provided on the command line, these will be loaded in so that, when the GUI starts, they may be hacked apart according to your desired tastes. The command-line is also a powerful way of editing without using the GUI at all. What follows is a description of the usage of command-line arguments, and a list of all recognised arguments.</w:t>
      </w:r>
    </w:p>
    <w:p w:rsidR="002A3189" w:rsidRDefault="002A3189" w:rsidP="003771DD">
      <w:pPr>
        <w:pStyle w:val="Heading2"/>
      </w:pPr>
      <w:bookmarkStart w:id="44" w:name="_Toc308955176"/>
      <w:r>
        <w:t>Switch Order</w:t>
      </w:r>
      <w:bookmarkEnd w:id="44"/>
    </w:p>
    <w:p w:rsidR="002A3189" w:rsidRDefault="002A3189" w:rsidP="003771DD">
      <w:r>
        <w:t>Two important things</w:t>
      </w:r>
      <w:r w:rsidR="003771DD">
        <w:t xml:space="preserve"> to consider</w:t>
      </w:r>
      <w:r>
        <w:t xml:space="preserve">. Firstly, short options (e.g. </w:t>
      </w:r>
      <w:r w:rsidR="003771DD">
        <w:t>‘</w:t>
      </w:r>
      <w:r w:rsidRPr="006D757D">
        <w:rPr>
          <w:rStyle w:val="Code"/>
        </w:rPr>
        <w:t>-b</w:t>
      </w:r>
      <w:r w:rsidR="003771DD">
        <w:t>’</w:t>
      </w:r>
      <w:r>
        <w:t xml:space="preserve">, </w:t>
      </w:r>
      <w:r w:rsidR="003771DD">
        <w:t>‘</w:t>
      </w:r>
      <w:r w:rsidR="003771DD" w:rsidRPr="006D757D">
        <w:rPr>
          <w:rStyle w:val="Code"/>
        </w:rPr>
        <w:t>-d</w:t>
      </w:r>
      <w:r w:rsidR="003771DD">
        <w:t>’</w:t>
      </w:r>
      <w:r>
        <w:t xml:space="preserve"> etc.) may not be concatenated into one long specification of a short option (i.e. </w:t>
      </w:r>
      <w:r w:rsidR="003771DD">
        <w:t>‘</w:t>
      </w:r>
      <w:r w:rsidRPr="006D757D">
        <w:rPr>
          <w:rStyle w:val="Code"/>
        </w:rPr>
        <w:t>-bd</w:t>
      </w:r>
      <w:r w:rsidR="003771DD">
        <w:t>’</w:t>
      </w:r>
      <w:r>
        <w:t xml:space="preserve">) - they must be given separately as </w:t>
      </w:r>
      <w:r w:rsidR="003771DD">
        <w:t>‘</w:t>
      </w:r>
      <w:r w:rsidR="003771DD" w:rsidRPr="006D757D">
        <w:rPr>
          <w:rStyle w:val="Code"/>
        </w:rPr>
        <w:t>-b</w:t>
      </w:r>
      <w:r w:rsidRPr="006D757D">
        <w:rPr>
          <w:rStyle w:val="Code"/>
        </w:rPr>
        <w:t xml:space="preserve"> </w:t>
      </w:r>
      <w:r w:rsidR="003771DD" w:rsidRPr="006D757D">
        <w:rPr>
          <w:rStyle w:val="Code"/>
        </w:rPr>
        <w:t>-</w:t>
      </w:r>
      <w:r w:rsidRPr="006D757D">
        <w:rPr>
          <w:rStyle w:val="Code"/>
        </w:rPr>
        <w:t>d</w:t>
      </w:r>
      <w:r w:rsidR="003771DD">
        <w:t>’</w:t>
      </w:r>
      <w:r>
        <w:t xml:space="preserve"> or they will not be recognised. Secondly, the order of the given switches is important</w:t>
      </w:r>
      <w:r w:rsidR="003771DD">
        <w:t xml:space="preserve"> since their meaning is applied or acted out immediately. </w:t>
      </w:r>
      <w:r>
        <w:t>For example:</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--nobond test1.xyz test2.xyz</w:t>
      </w:r>
    </w:p>
    <w:p w:rsidR="003F47D2" w:rsidRPr="00CB6930" w:rsidRDefault="003F47D2" w:rsidP="001F3E10">
      <w:pPr>
        <w:pStyle w:val="ExampleCode"/>
      </w:pPr>
    </w:p>
    <w:p w:rsidR="002A3189" w:rsidRDefault="003771DD" w:rsidP="003771DD">
      <w:r>
        <w:t>will load the models ‘</w:t>
      </w:r>
      <w:r w:rsidR="002A3189" w:rsidRPr="006D757D">
        <w:rPr>
          <w:rStyle w:val="Code"/>
        </w:rPr>
        <w:t>test1.xyz</w:t>
      </w:r>
      <w:r>
        <w:t>’ and ‘</w:t>
      </w:r>
      <w:r w:rsidR="002A3189" w:rsidRPr="006D757D">
        <w:rPr>
          <w:rStyle w:val="Code"/>
        </w:rPr>
        <w:t>test2.xyz</w:t>
      </w:r>
      <w:r>
        <w:t>’</w:t>
      </w:r>
      <w:r w:rsidR="002A3189">
        <w:t>, preventing recalculation of bonds between atoms in both. However:</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test1.xyz --nobond test2.xyz</w:t>
      </w:r>
    </w:p>
    <w:p w:rsidR="003F47D2" w:rsidRPr="00CB6930" w:rsidRDefault="003F47D2" w:rsidP="001F3E10">
      <w:pPr>
        <w:pStyle w:val="ExampleCode"/>
      </w:pPr>
    </w:p>
    <w:p w:rsidR="002A3189" w:rsidRDefault="002A3189" w:rsidP="00BA07FF">
      <w:r>
        <w:t>will only prevent recalculation of bonds for the second model. The reason for acting on switches and arguments in the order they are encountered on the command line is to allow for flexibility, especially when using Aten as a non-graphical processor</w:t>
      </w:r>
      <w:r w:rsidR="006B14FA">
        <w:t>.</w:t>
      </w:r>
    </w:p>
    <w:p w:rsidR="002A3189" w:rsidRDefault="002A3189" w:rsidP="00BA07FF">
      <w:r>
        <w:rPr>
          <w:rStyle w:val="Emphasis"/>
        </w:rPr>
        <w:t>Note:</w:t>
      </w:r>
      <w:r>
        <w:t xml:space="preserve"> The position of debug switches or those affecting the verbosity of the program has no bearing on the timeline</w:t>
      </w:r>
      <w:r w:rsidR="006B14FA">
        <w:t>ss of their effect – t</w:t>
      </w:r>
      <w:r>
        <w:t>hey are dealt with first by Aten regardless of where they appear in the program</w:t>
      </w:r>
      <w:r w:rsidR="00FE0B4B">
        <w:t>’</w:t>
      </w:r>
      <w:r>
        <w:t>s arguments.</w:t>
      </w:r>
    </w:p>
    <w:p w:rsidR="002A3189" w:rsidRDefault="002A3189" w:rsidP="00FE0B4B">
      <w:pPr>
        <w:pStyle w:val="Heading2"/>
      </w:pPr>
      <w:bookmarkStart w:id="45" w:name="_Toc308955177"/>
      <w:r>
        <w:t>Switches</w:t>
      </w:r>
      <w:bookmarkEnd w:id="45"/>
    </w:p>
    <w:p w:rsidR="002A3189" w:rsidRDefault="002A3189" w:rsidP="004E5337">
      <w:pPr>
        <w:pStyle w:val="Heading4Command"/>
      </w:pPr>
      <w:r>
        <w:t>A</w:t>
      </w:r>
    </w:p>
    <w:p w:rsidR="002A3189" w:rsidRPr="002105DE" w:rsidRDefault="002A3189" w:rsidP="001F3E10">
      <w:pPr>
        <w:rPr>
          <w:rStyle w:val="CLISwitch"/>
        </w:rPr>
      </w:pPr>
      <w:bookmarkStart w:id="46" w:name="switch_atendata"/>
      <w:r w:rsidRPr="002105DE">
        <w:rPr>
          <w:rStyle w:val="CLISwitch"/>
        </w:rPr>
        <w:t>--atendata</w:t>
      </w:r>
      <w:bookmarkEnd w:id="46"/>
      <w:r w:rsidR="004C0353" w:rsidRPr="002105DE">
        <w:rPr>
          <w:rStyle w:val="CLISwitch"/>
        </w:rPr>
        <w:t xml:space="preserve"> </w:t>
      </w:r>
      <w:r w:rsidRPr="002105DE">
        <w:rPr>
          <w:rStyle w:val="CLISwitch"/>
        </w:rPr>
        <w:t>&lt;dir&gt;</w:t>
      </w:r>
      <w:r w:rsidR="00526046" w:rsidRPr="002105DE">
        <w:rPr>
          <w:rStyle w:val="CLISwitch"/>
        </w:rPr>
        <w:fldChar w:fldCharType="begin"/>
      </w:r>
      <w:r w:rsidR="00526046" w:rsidRPr="002105DE">
        <w:rPr>
          <w:rStyle w:val="CLISwitch"/>
        </w:rPr>
        <w:instrText xml:space="preserve"> XE "Command Line Switches:--atendata" </w:instrText>
      </w:r>
      <w:r w:rsidR="00526046" w:rsidRPr="002105DE">
        <w:rPr>
          <w:rStyle w:val="CLISwitch"/>
        </w:rPr>
        <w:fldChar w:fldCharType="end"/>
      </w:r>
    </w:p>
    <w:p w:rsidR="002A3189" w:rsidRDefault="002A3189" w:rsidP="00BA07FF">
      <w:r>
        <w:t xml:space="preserve">Tells Aten to use the specified </w:t>
      </w:r>
      <w:r w:rsidRPr="004E5337">
        <w:rPr>
          <w:rStyle w:val="CommandParameter"/>
        </w:rPr>
        <w:t>dir</w:t>
      </w:r>
      <w:r>
        <w:t xml:space="preserve"> as its data directory (where filters etc</w:t>
      </w:r>
      <w:r w:rsidR="008551E1">
        <w:t>.</w:t>
      </w:r>
      <w:r>
        <w:t xml:space="preserve"> are stored). This overrides the </w:t>
      </w:r>
      <w:r w:rsidRPr="006D757D">
        <w:rPr>
          <w:rStyle w:val="Code"/>
        </w:rPr>
        <w:t>ATENDATA</w:t>
      </w:r>
      <w:r>
        <w:t xml:space="preserve"> shell variable.</w:t>
      </w:r>
    </w:p>
    <w:p w:rsidR="002A3189" w:rsidRDefault="002A3189" w:rsidP="004E5337">
      <w:pPr>
        <w:pStyle w:val="Heading4Command"/>
      </w:pPr>
      <w:r>
        <w:t>B</w:t>
      </w:r>
    </w:p>
    <w:p w:rsidR="002A3189" w:rsidRPr="004C3BC0" w:rsidRDefault="004C3BC0" w:rsidP="004C3BC0">
      <w:pPr>
        <w:rPr>
          <w:rStyle w:val="CLISwitch"/>
        </w:rPr>
      </w:pPr>
      <w:r w:rsidRPr="004C3BC0">
        <w:rPr>
          <w:rStyle w:val="CLISwitch"/>
        </w:rPr>
        <w:t xml:space="preserve">-b, </w:t>
      </w:r>
      <w:bookmarkStart w:id="47" w:name="switch_bohr"/>
      <w:r w:rsidR="002A3189" w:rsidRPr="004C3BC0">
        <w:rPr>
          <w:rStyle w:val="CLISwitch"/>
        </w:rPr>
        <w:t>--bohr</w:t>
      </w:r>
      <w:bookmarkEnd w:id="47"/>
      <w:r w:rsidR="00526046" w:rsidRPr="004C3BC0">
        <w:rPr>
          <w:rStyle w:val="CLISwitch"/>
        </w:rPr>
        <w:fldChar w:fldCharType="begin"/>
      </w:r>
      <w:r w:rsidR="00526046" w:rsidRPr="004C3BC0">
        <w:rPr>
          <w:rStyle w:val="CLISwitch"/>
        </w:rPr>
        <w:instrText xml:space="preserve"> XE "Command Line Switches:--bohr" </w:instrText>
      </w:r>
      <w:r w:rsidR="00526046" w:rsidRPr="004C3BC0">
        <w:rPr>
          <w:rStyle w:val="CLISwitch"/>
        </w:rPr>
        <w:fldChar w:fldCharType="end"/>
      </w:r>
      <w:r w:rsidR="00106232" w:rsidRPr="004C3BC0">
        <w:rPr>
          <w:rStyle w:val="CLISwitch"/>
        </w:rPr>
        <w:fldChar w:fldCharType="begin"/>
      </w:r>
      <w:r w:rsidR="00106232" w:rsidRPr="004C3BC0">
        <w:rPr>
          <w:rStyle w:val="CLISwitch"/>
        </w:rPr>
        <w:instrText xml:space="preserve"> XE "Command Line Switches:-b" </w:instrText>
      </w:r>
      <w:r w:rsidR="00106232" w:rsidRPr="004C3BC0">
        <w:rPr>
          <w:rStyle w:val="CLISwitch"/>
        </w:rPr>
        <w:fldChar w:fldCharType="end"/>
      </w:r>
    </w:p>
    <w:p w:rsidR="002A3189" w:rsidRDefault="002A3189" w:rsidP="00BA07FF">
      <w:r>
        <w:t xml:space="preserve">Specifies that the unit of length used in any models and grid data that follow is Bohr rather than </w:t>
      </w:r>
      <w:r w:rsidR="008551E1">
        <w:t>Å</w:t>
      </w:r>
      <w:r>
        <w:t>, and should be converted to the latter.</w:t>
      </w:r>
    </w:p>
    <w:p w:rsidR="002A3189" w:rsidRPr="004C3BC0" w:rsidRDefault="002A3189" w:rsidP="004C3BC0">
      <w:pPr>
        <w:rPr>
          <w:rStyle w:val="CLISwitch"/>
        </w:rPr>
      </w:pPr>
      <w:bookmarkStart w:id="48" w:name="switch_batch"/>
      <w:r w:rsidRPr="004C3BC0">
        <w:rPr>
          <w:rStyle w:val="CLISwitch"/>
        </w:rPr>
        <w:lastRenderedPageBreak/>
        <w:t>--batch</w:t>
      </w:r>
      <w:bookmarkEnd w:id="48"/>
      <w:r w:rsidR="00C4493A" w:rsidRPr="004C3BC0">
        <w:rPr>
          <w:rStyle w:val="CLISwitch"/>
        </w:rPr>
        <w:fldChar w:fldCharType="begin"/>
      </w:r>
      <w:r w:rsidR="00C4493A" w:rsidRPr="004C3BC0">
        <w:rPr>
          <w:rStyle w:val="CLISwitch"/>
        </w:rPr>
        <w:instrText xml:space="preserve"> XE "</w:instrText>
      </w:r>
      <w:r w:rsidR="003423E9" w:rsidRPr="004C3BC0">
        <w:rPr>
          <w:rStyle w:val="CLISwitch"/>
        </w:rPr>
        <w:instrText>Command Line Switches:</w:instrText>
      </w:r>
      <w:r w:rsidR="00C4493A" w:rsidRPr="004C3BC0">
        <w:rPr>
          <w:rStyle w:val="CLISwitch"/>
        </w:rPr>
        <w:instrText xml:space="preserve">--batch" </w:instrText>
      </w:r>
      <w:r w:rsidR="00C4493A" w:rsidRPr="004C3BC0">
        <w:rPr>
          <w:rStyle w:val="CLISwitch"/>
        </w:rPr>
        <w:fldChar w:fldCharType="end"/>
      </w:r>
    </w:p>
    <w:p w:rsidR="003F47D2" w:rsidRPr="00CB6930" w:rsidRDefault="00082552" w:rsidP="00082552">
      <w:r>
        <w:t>Enter batch processing</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rsidR="00271D82">
        <w:t xml:space="preserve"> </w:t>
      </w:r>
      <w:r>
        <w:t xml:space="preserve"> mode, modifying and saving models to their original filenames. See Section </w:t>
      </w:r>
      <w:r>
        <w:fldChar w:fldCharType="begin"/>
      </w:r>
      <w:r>
        <w:instrText xml:space="preserve"> REF _Ref294820018 \r \h </w:instrText>
      </w:r>
      <w:r>
        <w:fldChar w:fldCharType="separate"/>
      </w:r>
      <w:r w:rsidR="00046E86">
        <w:t>6.3</w:t>
      </w:r>
      <w:r>
        <w:fldChar w:fldCharType="end"/>
      </w:r>
      <w:r>
        <w:t xml:space="preserve"> for details and a list of other modes.</w:t>
      </w:r>
      <w:r w:rsidR="002A3189">
        <w:t xml:space="preserve"> </w:t>
      </w:r>
    </w:p>
    <w:p w:rsidR="002A3189" w:rsidRPr="000A1E55" w:rsidRDefault="002A3189" w:rsidP="000A1E55">
      <w:pPr>
        <w:rPr>
          <w:rStyle w:val="CLISwitch"/>
        </w:rPr>
      </w:pPr>
      <w:bookmarkStart w:id="49" w:name="switch_bond"/>
      <w:r w:rsidRPr="000A1E55">
        <w:rPr>
          <w:rStyle w:val="CLISwitch"/>
        </w:rPr>
        <w:t>--bond</w:t>
      </w:r>
      <w:bookmarkEnd w:id="49"/>
      <w:r w:rsidR="00526046" w:rsidRPr="000A1E55">
        <w:rPr>
          <w:rStyle w:val="CLISwitch"/>
        </w:rPr>
        <w:fldChar w:fldCharType="begin"/>
      </w:r>
      <w:r w:rsidR="00526046" w:rsidRPr="000A1E55">
        <w:rPr>
          <w:rStyle w:val="CLISwitch"/>
        </w:rPr>
        <w:instrText xml:space="preserve"> XE "Command Line Switches:--bond" </w:instrText>
      </w:r>
      <w:r w:rsidR="00526046" w:rsidRPr="000A1E55">
        <w:rPr>
          <w:rStyle w:val="CLISwitch"/>
        </w:rPr>
        <w:fldChar w:fldCharType="end"/>
      </w:r>
    </w:p>
    <w:p w:rsidR="002A3189" w:rsidRDefault="002A3189" w:rsidP="00BA07FF">
      <w:r>
        <w:t xml:space="preserve">Force recalculation of bonding in loaded models, regardless of whether the filter used any of the rebond commands (see the </w:t>
      </w:r>
      <w:r w:rsidR="00FE2C9A">
        <w:t xml:space="preserve">list of bond-related commands in Section </w:t>
      </w:r>
      <w:r w:rsidR="00FE2C9A">
        <w:fldChar w:fldCharType="begin"/>
      </w:r>
      <w:r w:rsidR="00FE2C9A">
        <w:instrText xml:space="preserve"> REF _Ref292116606 \r \h </w:instrText>
      </w:r>
      <w:r w:rsidR="00FE2C9A">
        <w:fldChar w:fldCharType="separate"/>
      </w:r>
      <w:r w:rsidR="00046E86">
        <w:t>9.2</w:t>
      </w:r>
      <w:r w:rsidR="00FE2C9A">
        <w:fldChar w:fldCharType="end"/>
      </w:r>
      <w:r>
        <w:t>).</w:t>
      </w:r>
    </w:p>
    <w:p w:rsidR="002A3189" w:rsidRDefault="002A3189" w:rsidP="004E5337">
      <w:pPr>
        <w:pStyle w:val="Heading4Command"/>
      </w:pPr>
      <w:r>
        <w:t>C</w:t>
      </w:r>
    </w:p>
    <w:p w:rsidR="002A3189" w:rsidRPr="00FE2C9A" w:rsidRDefault="002A3189" w:rsidP="00432747">
      <w:pPr>
        <w:rPr>
          <w:rStyle w:val="CLISwitch"/>
        </w:rPr>
      </w:pPr>
      <w:bookmarkStart w:id="50" w:name="switch_c"/>
      <w:r w:rsidRPr="00FE2C9A">
        <w:rPr>
          <w:rStyle w:val="CLISwitch"/>
        </w:rPr>
        <w:t>-c</w:t>
      </w:r>
      <w:bookmarkEnd w:id="50"/>
      <w:r w:rsidRPr="00FE2C9A">
        <w:rPr>
          <w:rStyle w:val="CLISwitch"/>
        </w:rPr>
        <w:t xml:space="preserve"> &lt;commands&gt;, </w:t>
      </w:r>
      <w:bookmarkStart w:id="51" w:name="switch_command"/>
      <w:r w:rsidRPr="00FE2C9A">
        <w:rPr>
          <w:rStyle w:val="CLISwitch"/>
        </w:rPr>
        <w:t>--command</w:t>
      </w:r>
      <w:bookmarkEnd w:id="51"/>
      <w:r w:rsidRPr="00FE2C9A">
        <w:rPr>
          <w:rStyle w:val="CLISwitch"/>
        </w:rPr>
        <w:t xml:space="preserve"> &lt;commands&gt;</w:t>
      </w:r>
      <w:r w:rsidR="00526046" w:rsidRPr="00FE2C9A">
        <w:rPr>
          <w:rStyle w:val="CLISwitch"/>
        </w:rPr>
        <w:fldChar w:fldCharType="begin"/>
      </w:r>
      <w:r w:rsidR="00526046" w:rsidRPr="00FE2C9A">
        <w:rPr>
          <w:rStyle w:val="CLISwitch"/>
        </w:rPr>
        <w:instrText xml:space="preserve"> XE "Command Line Switches:--command" </w:instrText>
      </w:r>
      <w:r w:rsidR="00526046" w:rsidRPr="00FE2C9A">
        <w:rPr>
          <w:rStyle w:val="CLISwitch"/>
        </w:rPr>
        <w:fldChar w:fldCharType="end"/>
      </w:r>
      <w:r w:rsidR="00106232" w:rsidRPr="00FE2C9A">
        <w:rPr>
          <w:rStyle w:val="CLISwitch"/>
        </w:rPr>
        <w:fldChar w:fldCharType="begin"/>
      </w:r>
      <w:r w:rsidR="00106232" w:rsidRPr="00FE2C9A">
        <w:rPr>
          <w:rStyle w:val="CLISwitch"/>
        </w:rPr>
        <w:instrText xml:space="preserve"> XE "Command Line Switches:-c" </w:instrText>
      </w:r>
      <w:r w:rsidR="00106232" w:rsidRPr="00FE2C9A">
        <w:rPr>
          <w:rStyle w:val="CLISwitch"/>
        </w:rPr>
        <w:fldChar w:fldCharType="end"/>
      </w:r>
    </w:p>
    <w:p w:rsidR="002A3189" w:rsidRDefault="002A3189" w:rsidP="00BA07FF">
      <w:r>
        <w:t>Provides a command or compound command to execute. Commands should be enclosed in single quotes (to prevent the shell from misquoting any character strings) and individual commands separated with semicolons. Commands provided in this way can be used to set up Aten in the way you want it from the command line, perform operations on model files before loading the GUI, or perform operations on model files without loading the GUI at all.</w:t>
      </w:r>
    </w:p>
    <w:p w:rsidR="002A3189" w:rsidRPr="00277661" w:rsidRDefault="002A3189" w:rsidP="00C14C69">
      <w:r>
        <w:t xml:space="preserve">For example, to start </w:t>
      </w:r>
      <w:r w:rsidR="00C14C69">
        <w:t>the GUI with a new model named ‘cube’</w:t>
      </w:r>
      <w:r>
        <w:t xml:space="preserve"> that has a cubic cell of 30 </w:t>
      </w:r>
      <w:r w:rsidR="00873156">
        <w:t>Å</w:t>
      </w:r>
      <w:r>
        <w:t xml:space="preserve"> side length:</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-c 'newmodel("cube"); cell(30,30,30,90,90,90);'</w:t>
      </w:r>
    </w:p>
    <w:p w:rsidR="003F47D2" w:rsidRPr="00CB6930" w:rsidRDefault="003F47D2" w:rsidP="001F3E10">
      <w:pPr>
        <w:pStyle w:val="ExampleCode"/>
      </w:pPr>
    </w:p>
    <w:p w:rsidR="002A3189" w:rsidRPr="00277661" w:rsidRDefault="002A3189" w:rsidP="00C14C69">
      <w:r>
        <w:t>Similarly, to load a model and make a duplicate copy of the atoms (pasted into the same model):</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original.xyz -c 'selectall(); copy(); paste(10,10,10);'</w:t>
      </w:r>
    </w:p>
    <w:p w:rsidR="003F47D2" w:rsidRPr="00CB6930" w:rsidRDefault="003F47D2" w:rsidP="001F3E10">
      <w:pPr>
        <w:pStyle w:val="ExampleCode"/>
      </w:pPr>
    </w:p>
    <w:p w:rsidR="002A3189" w:rsidRPr="00277661" w:rsidRDefault="002A3189" w:rsidP="00C14C69">
      <w:r>
        <w:t>In both cases the GUI initiali</w:t>
      </w:r>
      <w:r w:rsidR="00847D64">
        <w:t xml:space="preserve">ses itself without being told, but </w:t>
      </w:r>
      <w:r>
        <w:t xml:space="preserve">this can be prevented with the </w:t>
      </w:r>
      <w:r w:rsidR="004E5337">
        <w:fldChar w:fldCharType="begin"/>
      </w:r>
      <w:r w:rsidR="004E5337">
        <w:instrText xml:space="preserve"> REF command_quit \h </w:instrText>
      </w:r>
      <w:r w:rsidR="004E5337">
        <w:fldChar w:fldCharType="separate"/>
      </w:r>
      <w:r w:rsidR="00046E86">
        <w:rPr>
          <w:rStyle w:val="CommandName"/>
        </w:rPr>
        <w:t>quit</w:t>
      </w:r>
      <w:r w:rsidR="004E5337">
        <w:fldChar w:fldCharType="end"/>
      </w:r>
      <w:r>
        <w:t xml:space="preserve"> comm</w:t>
      </w:r>
      <w:r w:rsidR="00847D64">
        <w:t>and. Consider the last example –</w:t>
      </w:r>
      <w:r>
        <w:t xml:space="preserve"> to save the newly-expanded model and quit without ever launching the GUI:</w:t>
      </w:r>
    </w:p>
    <w:p w:rsidR="003F47D2" w:rsidRDefault="003F47D2" w:rsidP="001F3E10">
      <w:pPr>
        <w:pStyle w:val="ExampleCode"/>
      </w:pPr>
    </w:p>
    <w:p w:rsidR="002A3189" w:rsidRDefault="002A3189" w:rsidP="001F3E10">
      <w:pPr>
        <w:pStyle w:val="ExampleCode"/>
      </w:pPr>
      <w:r w:rsidRPr="009A54FF">
        <w:rPr>
          <w:b/>
        </w:rPr>
        <w:t>bob@pc:~&gt;</w:t>
      </w:r>
      <w:r w:rsidRPr="00CB6930">
        <w:t xml:space="preserve"> aten original.xyz -c 'selectall; copy; paste(10,10,10); savemodel("xyz", "pasted.xyz"); quit;'</w:t>
      </w:r>
    </w:p>
    <w:p w:rsidR="003F47D2" w:rsidRPr="00CB6930" w:rsidRDefault="003F47D2" w:rsidP="001F3E10">
      <w:pPr>
        <w:pStyle w:val="ExampleCode"/>
      </w:pPr>
    </w:p>
    <w:p w:rsidR="002A3189" w:rsidRPr="00277661" w:rsidRDefault="002A3189" w:rsidP="00C14C69">
      <w:r>
        <w:t>Multiple sets of commands may be given:</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source.xyz -c 'selectall; copy' ta</w:t>
      </w:r>
      <w:r w:rsidR="00EB7975" w:rsidRPr="009A54FF">
        <w:t>rget.xyz -c 'paste(10,10,10);'</w:t>
      </w:r>
    </w:p>
    <w:p w:rsidR="003F47D2" w:rsidRPr="00CB6930" w:rsidRDefault="003F47D2" w:rsidP="001F3E10">
      <w:pPr>
        <w:pStyle w:val="ExampleCode"/>
      </w:pPr>
    </w:p>
    <w:p w:rsidR="002A3189" w:rsidRDefault="002A3189" w:rsidP="00BA07FF">
      <w:r>
        <w:t xml:space="preserve">Take care </w:t>
      </w:r>
      <w:r w:rsidR="00847D64">
        <w:t xml:space="preserve">here, since </w:t>
      </w:r>
      <w:r>
        <w:t xml:space="preserve">the commands provided act on the current model, i.e. the one that was most recently loaded. </w:t>
      </w:r>
      <w:r w:rsidR="00082552">
        <w:t>Commands are available</w:t>
      </w:r>
      <w:r>
        <w:t xml:space="preserve"> that se</w:t>
      </w:r>
      <w:r w:rsidR="00082552">
        <w:t xml:space="preserve">lect between the loaded models – </w:t>
      </w:r>
      <w:r>
        <w:t xml:space="preserve">see the list of </w:t>
      </w:r>
      <w:r w:rsidR="004E5337">
        <w:t xml:space="preserve">model-related </w:t>
      </w:r>
      <w:r w:rsidRPr="004E5337">
        <w:t>commands</w:t>
      </w:r>
      <w:r w:rsidR="004E5337">
        <w:t xml:space="preserve"> in Section </w:t>
      </w:r>
      <w:r w:rsidR="004E5337">
        <w:fldChar w:fldCharType="begin"/>
      </w:r>
      <w:r w:rsidR="004E5337">
        <w:instrText xml:space="preserve"> REF _Ref292116775 \r \h </w:instrText>
      </w:r>
      <w:r w:rsidR="004E5337">
        <w:fldChar w:fldCharType="separate"/>
      </w:r>
      <w:r w:rsidR="00046E86">
        <w:t>9.22</w:t>
      </w:r>
      <w:r w:rsidR="004E5337">
        <w:fldChar w:fldCharType="end"/>
      </w:r>
      <w:r w:rsidR="00082552">
        <w:t>.</w:t>
      </w:r>
    </w:p>
    <w:p w:rsidR="002A3189" w:rsidRPr="000A1E55" w:rsidRDefault="002A3189" w:rsidP="000A1E55">
      <w:pPr>
        <w:rPr>
          <w:rStyle w:val="CLISwitch"/>
        </w:rPr>
      </w:pPr>
      <w:bookmarkStart w:id="52" w:name="switch_cachelimit"/>
      <w:r w:rsidRPr="000A1E55">
        <w:rPr>
          <w:rStyle w:val="CLISwitch"/>
        </w:rPr>
        <w:t>--cachelimit</w:t>
      </w:r>
      <w:bookmarkEnd w:id="52"/>
      <w:r w:rsidRPr="000A1E55">
        <w:rPr>
          <w:rStyle w:val="CLISwitch"/>
        </w:rPr>
        <w:t xml:space="preserve"> &lt;limit&gt;</w:t>
      </w:r>
      <w:r w:rsidR="00526046" w:rsidRPr="000A1E55">
        <w:rPr>
          <w:rStyle w:val="CLISwitch"/>
        </w:rPr>
        <w:fldChar w:fldCharType="begin"/>
      </w:r>
      <w:r w:rsidR="00526046" w:rsidRPr="000A1E55">
        <w:rPr>
          <w:rStyle w:val="CLISwitch"/>
        </w:rPr>
        <w:instrText xml:space="preserve"> XE "Command Line Switches:--cachelimit" </w:instrText>
      </w:r>
      <w:r w:rsidR="00526046" w:rsidRPr="000A1E55">
        <w:rPr>
          <w:rStyle w:val="CLISwitch"/>
        </w:rPr>
        <w:fldChar w:fldCharType="end"/>
      </w:r>
    </w:p>
    <w:p w:rsidR="002A3189" w:rsidRDefault="002A3189" w:rsidP="00BA07FF">
      <w:r>
        <w:lastRenderedPageBreak/>
        <w:t>Sets the size limit for trajectory loading, in kilobytes. If an entire trajectory will fit into this cache, all frames in the trajectory are loaded immediately. If not, frames will be read from disk as and when required.</w:t>
      </w:r>
    </w:p>
    <w:p w:rsidR="002A3189" w:rsidRPr="000A1E55" w:rsidRDefault="002A3189" w:rsidP="000A1E55">
      <w:pPr>
        <w:rPr>
          <w:rStyle w:val="CLISwitch"/>
        </w:rPr>
      </w:pPr>
      <w:bookmarkStart w:id="53" w:name="switch_centre"/>
      <w:r w:rsidRPr="000A1E55">
        <w:rPr>
          <w:rStyle w:val="CLISwitch"/>
        </w:rPr>
        <w:t>--centre</w:t>
      </w:r>
      <w:bookmarkEnd w:id="53"/>
      <w:r w:rsidR="00526046" w:rsidRPr="000A1E55">
        <w:rPr>
          <w:rStyle w:val="CLISwitch"/>
        </w:rPr>
        <w:fldChar w:fldCharType="begin"/>
      </w:r>
      <w:r w:rsidR="00526046" w:rsidRPr="000A1E55">
        <w:rPr>
          <w:rStyle w:val="CLISwitch"/>
        </w:rPr>
        <w:instrText xml:space="preserve"> XE "Command Line Switches:--centre" </w:instrText>
      </w:r>
      <w:r w:rsidR="00526046" w:rsidRPr="000A1E55">
        <w:rPr>
          <w:rStyle w:val="CLISwitch"/>
        </w:rPr>
        <w:fldChar w:fldCharType="end"/>
      </w:r>
    </w:p>
    <w:p w:rsidR="002A3189" w:rsidRDefault="002A3189" w:rsidP="00BA07FF">
      <w:r>
        <w:t xml:space="preserve">Force translation of non-periodic models centre-of-geometry to the origin, even if the </w:t>
      </w:r>
      <w:r w:rsidR="004E5337">
        <w:fldChar w:fldCharType="begin"/>
      </w:r>
      <w:r w:rsidR="004E5337">
        <w:instrText xml:space="preserve"> REF command_centre \h </w:instrText>
      </w:r>
      <w:r w:rsidR="004E5337">
        <w:fldChar w:fldCharType="separate"/>
      </w:r>
      <w:r w:rsidR="00046E86">
        <w:rPr>
          <w:rStyle w:val="CommandName"/>
        </w:rPr>
        <w:t>centre</w:t>
      </w:r>
      <w:r w:rsidR="004E5337">
        <w:fldChar w:fldCharType="end"/>
      </w:r>
      <w:r w:rsidR="004E5337">
        <w:t xml:space="preserve"> command</w:t>
      </w:r>
      <w:r>
        <w:t xml:space="preserve"> was not used in the corresponding filter.</w:t>
      </w:r>
    </w:p>
    <w:p w:rsidR="002A3189" w:rsidRPr="00285847" w:rsidRDefault="002A3189" w:rsidP="004E5337">
      <w:pPr>
        <w:pStyle w:val="Heading4Command"/>
      </w:pPr>
      <w:r w:rsidRPr="00285847">
        <w:t>D</w:t>
      </w:r>
    </w:p>
    <w:p w:rsidR="002A3189" w:rsidRPr="000A1E55" w:rsidRDefault="002A3189" w:rsidP="000A1E55">
      <w:pPr>
        <w:rPr>
          <w:rStyle w:val="CLISwitch"/>
        </w:rPr>
      </w:pPr>
      <w:bookmarkStart w:id="54" w:name="switch_d"/>
      <w:r w:rsidRPr="000A1E55">
        <w:rPr>
          <w:rStyle w:val="CLISwitch"/>
        </w:rPr>
        <w:t>-d</w:t>
      </w:r>
      <w:bookmarkEnd w:id="54"/>
      <w:r w:rsidRPr="000A1E55">
        <w:rPr>
          <w:rStyle w:val="CLISwitch"/>
        </w:rPr>
        <w:t xml:space="preserve"> [&lt;type&gt;], </w:t>
      </w:r>
      <w:bookmarkStart w:id="55" w:name="switch_debug"/>
      <w:r w:rsidRPr="000A1E55">
        <w:rPr>
          <w:rStyle w:val="CLISwitch"/>
        </w:rPr>
        <w:t>--debug</w:t>
      </w:r>
      <w:bookmarkEnd w:id="55"/>
      <w:r w:rsidR="004E5337">
        <w:rPr>
          <w:rStyle w:val="CLISwitch"/>
        </w:rPr>
        <w:t xml:space="preserve"> [type</w:t>
      </w:r>
      <w:r w:rsidRPr="000A1E55">
        <w:rPr>
          <w:rStyle w:val="CLISwitch"/>
        </w:rPr>
        <w:t>]</w:t>
      </w:r>
      <w:r w:rsidR="00526046" w:rsidRPr="000A1E55">
        <w:rPr>
          <w:rStyle w:val="CLISwitch"/>
        </w:rPr>
        <w:fldChar w:fldCharType="begin"/>
      </w:r>
      <w:r w:rsidR="00526046" w:rsidRPr="000A1E55">
        <w:rPr>
          <w:rStyle w:val="CLISwitch"/>
        </w:rPr>
        <w:instrText xml:space="preserve"> XE "Command Line Switches:--debug"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Switches:-d" </w:instrText>
      </w:r>
      <w:r w:rsidR="00106232" w:rsidRPr="000A1E55">
        <w:rPr>
          <w:rStyle w:val="CLISwitch"/>
        </w:rPr>
        <w:fldChar w:fldCharType="end"/>
      </w:r>
    </w:p>
    <w:p w:rsidR="002A3189" w:rsidRDefault="002A3189" w:rsidP="00BA07FF">
      <w:r>
        <w:t>Enables debugging of subroutine calls so that program execution can be traced, or enables extra debug output from speci</w:t>
      </w:r>
      <w:r w:rsidR="004E5337">
        <w:t xml:space="preserve">fic types of routines (if </w:t>
      </w:r>
      <w:r w:rsidR="004E5337" w:rsidRPr="004E5337">
        <w:rPr>
          <w:rStyle w:val="CommandParameter"/>
        </w:rPr>
        <w:t>type</w:t>
      </w:r>
      <w:r>
        <w:t xml:space="preserve"> is given). Warning - this creates a lot of output, most of which is incomprehensible to people with their sanity still intact, but is useful to track the program up to the point o</w:t>
      </w:r>
      <w:r w:rsidR="004E5337">
        <w:t xml:space="preserve">f, say, a hideous crash. Valid </w:t>
      </w:r>
      <w:r w:rsidRPr="004E5337">
        <w:rPr>
          <w:rStyle w:val="CommandParameter"/>
        </w:rPr>
        <w:t>type</w:t>
      </w:r>
      <w:r>
        <w:t xml:space="preserve"> </w:t>
      </w:r>
      <w:r w:rsidR="004E5337">
        <w:t>values</w:t>
      </w:r>
      <w:r>
        <w:t xml:space="preserve"> are listed in </w:t>
      </w:r>
      <w:r w:rsidRPr="004E5337">
        <w:t>Output Types</w:t>
      </w:r>
      <w:r w:rsidR="004E5337">
        <w:t xml:space="preserve"> in Section </w:t>
      </w:r>
      <w:r w:rsidR="004E5337">
        <w:fldChar w:fldCharType="begin"/>
      </w:r>
      <w:r w:rsidR="004E5337">
        <w:instrText xml:space="preserve"> REF _Ref292116864 \r \h </w:instrText>
      </w:r>
      <w:r w:rsidR="004E5337">
        <w:fldChar w:fldCharType="separate"/>
      </w:r>
      <w:r w:rsidR="00046E86">
        <w:t>16.13</w:t>
      </w:r>
      <w:r w:rsidR="004E5337">
        <w:fldChar w:fldCharType="end"/>
      </w:r>
      <w:r w:rsidR="004E5337">
        <w:t>.</w:t>
      </w:r>
    </w:p>
    <w:p w:rsidR="002A3189" w:rsidRPr="000A1E55" w:rsidRDefault="002A3189" w:rsidP="000A1E55">
      <w:pPr>
        <w:rPr>
          <w:rStyle w:val="CLISwitch"/>
        </w:rPr>
      </w:pPr>
      <w:bookmarkStart w:id="56" w:name="switch_double"/>
      <w:r w:rsidRPr="000A1E55">
        <w:rPr>
          <w:rStyle w:val="CLISwitch"/>
        </w:rPr>
        <w:t>--double</w:t>
      </w:r>
      <w:bookmarkEnd w:id="56"/>
      <w:r w:rsidRPr="000A1E55">
        <w:rPr>
          <w:rStyle w:val="CLISwitch"/>
        </w:rPr>
        <w:t xml:space="preserve"> &lt;name=value&gt;</w:t>
      </w:r>
      <w:r w:rsidR="00526046" w:rsidRPr="000A1E55">
        <w:rPr>
          <w:rStyle w:val="CLISwitch"/>
        </w:rPr>
        <w:fldChar w:fldCharType="begin"/>
      </w:r>
      <w:r w:rsidR="00526046" w:rsidRPr="000A1E55">
        <w:rPr>
          <w:rStyle w:val="CLISwitch"/>
        </w:rPr>
        <w:instrText xml:space="preserve"> XE "Command Line Switches:--double" </w:instrText>
      </w:r>
      <w:r w:rsidR="00526046" w:rsidRPr="000A1E55">
        <w:rPr>
          <w:rStyle w:val="CLISwitch"/>
        </w:rPr>
        <w:fldChar w:fldCharType="end"/>
      </w:r>
    </w:p>
    <w:p w:rsidR="002A3189" w:rsidRDefault="00847D64" w:rsidP="00BA07FF">
      <w:r>
        <w:t>Creates a ‘floating’</w:t>
      </w:r>
      <w:r w:rsidR="002A3189">
        <w:t xml:space="preserve"> variable </w:t>
      </w:r>
      <w:r w:rsidR="002A3189" w:rsidRPr="004E5337">
        <w:rPr>
          <w:rStyle w:val="CommandParameter"/>
        </w:rPr>
        <w:t>name</w:t>
      </w:r>
      <w:r w:rsidR="002A3189">
        <w:t xml:space="preserve"> which is of type </w:t>
      </w:r>
      <w:r>
        <w:t>‘</w:t>
      </w:r>
      <w:r w:rsidR="002A3189">
        <w:t>double</w:t>
      </w:r>
      <w:r>
        <w:t>’</w:t>
      </w:r>
      <w:r w:rsidR="002A3189">
        <w:t xml:space="preserve"> and that can be accessed from any subsequent script, command, or filter. Note that declarations of variables with the same name made in scripts, commands and filters will override any passed value names in order to avoid conflicts and breaking of existing filters and scripts. The intended use is to be able to pass values easily from the command-line into scripts or one-line commands.</w:t>
      </w:r>
    </w:p>
    <w:p w:rsidR="002A3189" w:rsidRPr="00277661" w:rsidRDefault="002A3189" w:rsidP="00C14C69">
      <w:r>
        <w:t>For example, in a bash shell:</w:t>
      </w:r>
    </w:p>
    <w:p w:rsidR="003F47D2" w:rsidRDefault="003F47D2" w:rsidP="001F3E10">
      <w:pPr>
        <w:pStyle w:val="ExampleCode"/>
      </w:pPr>
    </w:p>
    <w:p w:rsidR="002A3189" w:rsidRDefault="002A3189" w:rsidP="001F3E10">
      <w:pPr>
        <w:pStyle w:val="ExampleCode"/>
      </w:pPr>
      <w:r w:rsidRPr="009A54FF">
        <w:rPr>
          <w:b/>
        </w:rPr>
        <w:t>bob@pc:~&gt;</w:t>
      </w:r>
      <w:r w:rsidRPr="00CB6930">
        <w:t xml:space="preserve"> for num in 10.0 50.5 100.0; do aten --double d=$num -c 'printf("Val</w:t>
      </w:r>
      <w:r w:rsidR="00526046" w:rsidRPr="00CB6930">
        <w:t>ue is %f\n", d); quit();' done</w:t>
      </w:r>
    </w:p>
    <w:p w:rsidR="003F47D2" w:rsidRPr="00CB6930" w:rsidRDefault="003F47D2" w:rsidP="001F3E10">
      <w:pPr>
        <w:pStyle w:val="ExampleCode"/>
      </w:pPr>
    </w:p>
    <w:p w:rsidR="002A3189" w:rsidRDefault="002A3189" w:rsidP="004E5337">
      <w:pPr>
        <w:pStyle w:val="Heading4Command"/>
      </w:pPr>
      <w:r>
        <w:t>E</w:t>
      </w:r>
    </w:p>
    <w:p w:rsidR="002A3189" w:rsidRPr="000A1E55" w:rsidRDefault="002A3189" w:rsidP="000A1E55">
      <w:pPr>
        <w:rPr>
          <w:rStyle w:val="CLISwitch"/>
        </w:rPr>
      </w:pPr>
      <w:bookmarkStart w:id="57" w:name="switch_export"/>
      <w:r w:rsidRPr="000A1E55">
        <w:rPr>
          <w:rStyle w:val="CLISwitch"/>
        </w:rPr>
        <w:t>--export</w:t>
      </w:r>
      <w:bookmarkEnd w:id="57"/>
      <w:r w:rsidRPr="000A1E55">
        <w:rPr>
          <w:rStyle w:val="CLISwitch"/>
        </w:rPr>
        <w:t xml:space="preserve"> &lt;nickname&gt;</w:t>
      </w:r>
      <w:r w:rsidR="00526046" w:rsidRPr="000A1E55">
        <w:rPr>
          <w:rStyle w:val="CLISwitch"/>
        </w:rPr>
        <w:fldChar w:fldCharType="begin"/>
      </w:r>
      <w:r w:rsidR="00526046" w:rsidRPr="000A1E55">
        <w:rPr>
          <w:rStyle w:val="CLISwitch"/>
        </w:rPr>
        <w:instrText xml:space="preserve"> XE "Command Line Switches:--export" </w:instrText>
      </w:r>
      <w:r w:rsidR="00526046" w:rsidRPr="000A1E55">
        <w:rPr>
          <w:rStyle w:val="CLISwitch"/>
        </w:rPr>
        <w:fldChar w:fldCharType="end"/>
      </w:r>
    </w:p>
    <w:p w:rsidR="002A3189" w:rsidRDefault="00082552" w:rsidP="00BA07FF">
      <w:r>
        <w:t>Enter export</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rsidR="00271D82">
        <w:t xml:space="preserve"> </w:t>
      </w:r>
      <w:r>
        <w:t xml:space="preserve"> mode, where each model specified on the comman</w:t>
      </w:r>
      <w:r w:rsidR="0092090B">
        <w:t xml:space="preserve">d line is loaded and saved in the format corresponding to the </w:t>
      </w:r>
      <w:r w:rsidR="00801CDE" w:rsidRPr="006D757D">
        <w:rPr>
          <w:rStyle w:val="Code"/>
        </w:rPr>
        <w:t>&lt;nickname&gt;</w:t>
      </w:r>
      <w:r w:rsidR="00801CDE">
        <w:t xml:space="preserve"> </w:t>
      </w:r>
      <w:r w:rsidR="0092090B">
        <w:t xml:space="preserve">specified. If specified in conjunction with </w:t>
      </w:r>
      <w:hyperlink w:anchor="switch_batch" w:history="1">
        <w:r w:rsidR="0092090B">
          <w:fldChar w:fldCharType="begin"/>
        </w:r>
        <w:r w:rsidR="0092090B">
          <w:instrText xml:space="preserve"> REF switch_batch \h </w:instrText>
        </w:r>
        <w:r w:rsidR="0092090B">
          <w:fldChar w:fldCharType="separate"/>
        </w:r>
        <w:r w:rsidR="00046E86" w:rsidRPr="004C3BC0">
          <w:rPr>
            <w:rStyle w:val="CLISwitch"/>
          </w:rPr>
          <w:t>--batch</w:t>
        </w:r>
        <w:r w:rsidR="0092090B">
          <w:fldChar w:fldCharType="end"/>
        </w:r>
      </w:hyperlink>
      <w:r w:rsidR="0092090B">
        <w:t xml:space="preserve">, batch export mode is entered instead, with commands run on models before being saved to the new format. See Section </w:t>
      </w:r>
      <w:r w:rsidR="0092090B">
        <w:fldChar w:fldCharType="begin"/>
      </w:r>
      <w:r w:rsidR="0092090B">
        <w:instrText xml:space="preserve"> REF _Ref294820018 \r \h </w:instrText>
      </w:r>
      <w:r w:rsidR="0092090B">
        <w:fldChar w:fldCharType="separate"/>
      </w:r>
      <w:r w:rsidR="00046E86">
        <w:t>6.3</w:t>
      </w:r>
      <w:r w:rsidR="0092090B">
        <w:fldChar w:fldCharType="end"/>
      </w:r>
      <w:r w:rsidR="0092090B">
        <w:t xml:space="preserve"> for details and a list of other modes. </w:t>
      </w:r>
    </w:p>
    <w:p w:rsidR="002A3189" w:rsidRPr="000A1E55" w:rsidRDefault="002A3189" w:rsidP="000A1E55">
      <w:pPr>
        <w:rPr>
          <w:rStyle w:val="CLISwitch"/>
        </w:rPr>
      </w:pPr>
      <w:bookmarkStart w:id="58" w:name="switch_exportmap"/>
      <w:r w:rsidRPr="000A1E55">
        <w:rPr>
          <w:rStyle w:val="CLISwitch"/>
        </w:rPr>
        <w:t>--exportmap</w:t>
      </w:r>
      <w:bookmarkEnd w:id="58"/>
      <w:r w:rsidRPr="000A1E55">
        <w:rPr>
          <w:rStyle w:val="CLISwitch"/>
        </w:rPr>
        <w:t xml:space="preserve"> &lt;name=element,...&gt;</w:t>
      </w:r>
      <w:r w:rsidR="00526046" w:rsidRPr="000A1E55">
        <w:rPr>
          <w:rStyle w:val="CLISwitch"/>
        </w:rPr>
        <w:fldChar w:fldCharType="begin"/>
      </w:r>
      <w:r w:rsidR="00526046" w:rsidRPr="000A1E55">
        <w:rPr>
          <w:rStyle w:val="CLISwitch"/>
        </w:rPr>
        <w:instrText xml:space="preserve"> XE "Command Line Switches:--exportmap" </w:instrText>
      </w:r>
      <w:r w:rsidR="00526046" w:rsidRPr="000A1E55">
        <w:rPr>
          <w:rStyle w:val="CLISwitch"/>
        </w:rPr>
        <w:fldChar w:fldCharType="end"/>
      </w:r>
    </w:p>
    <w:p w:rsidR="002A3189" w:rsidRPr="00277661" w:rsidRDefault="002A3189" w:rsidP="00C14C69">
      <w:r>
        <w:t>Manually map assigned atom typenames in an expression to the names defined here when expressions are written to a file. For example:</w:t>
      </w:r>
    </w:p>
    <w:p w:rsidR="003F47D2" w:rsidRDefault="003F47D2" w:rsidP="001F3E10">
      <w:pPr>
        <w:pStyle w:val="ExampleCode"/>
      </w:pPr>
    </w:p>
    <w:p w:rsidR="002A3189" w:rsidRDefault="002A3189" w:rsidP="001F3E10">
      <w:pPr>
        <w:pStyle w:val="ExampleCode"/>
      </w:pPr>
      <w:r w:rsidRPr="009A54FF">
        <w:rPr>
          <w:b/>
        </w:rPr>
        <w:t>bob@pc:~&gt;</w:t>
      </w:r>
      <w:r w:rsidRPr="00CB6930">
        <w:t xml:space="preserve"> aten --ff spc.ff data/test/water.xyz --exportmap "OW=Ospc,H=Hspc" -c 'saveexpression("dl</w:t>
      </w:r>
      <w:r w:rsidR="003F47D2">
        <w:t>poly", "water.FIELD"); quit();'</w:t>
      </w:r>
    </w:p>
    <w:p w:rsidR="003F47D2" w:rsidRPr="00CB6930" w:rsidRDefault="003F47D2" w:rsidP="001F3E10">
      <w:pPr>
        <w:pStyle w:val="ExampleCode"/>
      </w:pPr>
    </w:p>
    <w:p w:rsidR="002A3189" w:rsidRDefault="002A3189" w:rsidP="00BA07FF">
      <w:r>
        <w:lastRenderedPageBreak/>
        <w:t xml:space="preserve">writes the water forcefield with the </w:t>
      </w:r>
      <w:r w:rsidRPr="004E5337">
        <w:rPr>
          <w:rStyle w:val="Code"/>
        </w:rPr>
        <w:t>OW</w:t>
      </w:r>
      <w:r>
        <w:t xml:space="preserve"> and </w:t>
      </w:r>
      <w:r w:rsidRPr="004E5337">
        <w:rPr>
          <w:rStyle w:val="Code"/>
        </w:rPr>
        <w:t>HW</w:t>
      </w:r>
      <w:r>
        <w:t xml:space="preserve"> atomtype names mapped to </w:t>
      </w:r>
      <w:r w:rsidRPr="006D757D">
        <w:rPr>
          <w:rStyle w:val="Code"/>
        </w:rPr>
        <w:t>Ospc</w:t>
      </w:r>
      <w:r>
        <w:t xml:space="preserve"> and </w:t>
      </w:r>
      <w:r w:rsidRPr="006D757D">
        <w:rPr>
          <w:rStyle w:val="Code"/>
        </w:rPr>
        <w:t>Hspc</w:t>
      </w:r>
      <w:r>
        <w:t xml:space="preserve"> respectively.</w:t>
      </w:r>
    </w:p>
    <w:p w:rsidR="002A3189" w:rsidRPr="000A1E55" w:rsidRDefault="002A3189" w:rsidP="000A1E55">
      <w:pPr>
        <w:rPr>
          <w:rStyle w:val="CLISwitch"/>
        </w:rPr>
      </w:pPr>
      <w:bookmarkStart w:id="59" w:name="switch_expression"/>
      <w:r w:rsidRPr="000A1E55">
        <w:rPr>
          <w:rStyle w:val="CLISwitch"/>
        </w:rPr>
        <w:t>--expression</w:t>
      </w:r>
      <w:bookmarkEnd w:id="59"/>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Switches:--expression" </w:instrText>
      </w:r>
      <w:r w:rsidR="00526046" w:rsidRPr="000A1E55">
        <w:rPr>
          <w:rStyle w:val="CLISwitch"/>
        </w:rPr>
        <w:fldChar w:fldCharType="end"/>
      </w:r>
    </w:p>
    <w:p w:rsidR="002A3189" w:rsidRDefault="002A3189" w:rsidP="00BA07FF">
      <w:r>
        <w:t xml:space="preserve">Loads the specified </w:t>
      </w:r>
      <w:r w:rsidRPr="004E5337">
        <w:rPr>
          <w:rStyle w:val="CommandParameter"/>
        </w:rPr>
        <w:t>file</w:t>
      </w:r>
      <w:r>
        <w:t xml:space="preserve"> as if it were an expression.</w:t>
      </w:r>
    </w:p>
    <w:p w:rsidR="002A3189" w:rsidRDefault="002A3189" w:rsidP="004E5337">
      <w:pPr>
        <w:pStyle w:val="Heading4Command"/>
      </w:pPr>
      <w:r>
        <w:t>F</w:t>
      </w:r>
    </w:p>
    <w:p w:rsidR="002A3189" w:rsidRPr="000A1E55" w:rsidRDefault="002A3189" w:rsidP="000A1E55">
      <w:pPr>
        <w:rPr>
          <w:rStyle w:val="CLISwitch"/>
        </w:rPr>
      </w:pPr>
      <w:bookmarkStart w:id="60" w:name="switch_f"/>
      <w:r w:rsidRPr="000A1E55">
        <w:rPr>
          <w:rStyle w:val="CLISwitch"/>
        </w:rPr>
        <w:t>-f</w:t>
      </w:r>
      <w:bookmarkEnd w:id="60"/>
      <w:r w:rsidRPr="000A1E55">
        <w:rPr>
          <w:rStyle w:val="CLISwitch"/>
        </w:rPr>
        <w:t xml:space="preserve"> &lt;nickname&gt;, </w:t>
      </w:r>
      <w:bookmarkStart w:id="61" w:name="switch_format"/>
      <w:r w:rsidRPr="000A1E55">
        <w:rPr>
          <w:rStyle w:val="CLISwitch"/>
        </w:rPr>
        <w:t>--format</w:t>
      </w:r>
      <w:bookmarkEnd w:id="61"/>
      <w:r w:rsidRPr="000A1E55">
        <w:rPr>
          <w:rStyle w:val="CLISwitch"/>
        </w:rPr>
        <w:t xml:space="preserve"> &lt;nickname&gt;</w:t>
      </w:r>
      <w:r w:rsidR="00526046" w:rsidRPr="000A1E55">
        <w:rPr>
          <w:rStyle w:val="CLISwitch"/>
        </w:rPr>
        <w:fldChar w:fldCharType="begin"/>
      </w:r>
      <w:r w:rsidR="00526046" w:rsidRPr="000A1E55">
        <w:rPr>
          <w:rStyle w:val="CLISwitch"/>
        </w:rPr>
        <w:instrText xml:space="preserve"> XE "Command Line Switches:--format"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Switches:-f" </w:instrText>
      </w:r>
      <w:r w:rsidR="00106232" w:rsidRPr="000A1E55">
        <w:rPr>
          <w:rStyle w:val="CLISwitch"/>
        </w:rPr>
        <w:fldChar w:fldCharType="end"/>
      </w:r>
    </w:p>
    <w:p w:rsidR="002A3189" w:rsidRDefault="002A3189" w:rsidP="00BA07FF">
      <w:r>
        <w:t>For any forthcoming model files provided as arguments on the command line, the specified model import filter is used to load them, regardless of their filename extension (or, indeed, actual format). Since Aten tends not to determine file formats by looking at their content, this is useful for when you know that file is in a particular format, but with an extension that doesn't help Aten recognise it as such.</w:t>
      </w:r>
    </w:p>
    <w:p w:rsidR="002A3189" w:rsidRPr="000A1E55" w:rsidRDefault="002A3189" w:rsidP="00432747">
      <w:pPr>
        <w:rPr>
          <w:rStyle w:val="CLISwitch"/>
        </w:rPr>
      </w:pPr>
      <w:bookmarkStart w:id="62" w:name="switch_ff"/>
      <w:r w:rsidRPr="000A1E55">
        <w:rPr>
          <w:rStyle w:val="CLISwitch"/>
        </w:rPr>
        <w:t>--ff</w:t>
      </w:r>
      <w:bookmarkEnd w:id="62"/>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Switches:--ff" </w:instrText>
      </w:r>
      <w:r w:rsidR="00526046" w:rsidRPr="000A1E55">
        <w:rPr>
          <w:rStyle w:val="CLISwitch"/>
        </w:rPr>
        <w:fldChar w:fldCharType="end"/>
      </w:r>
    </w:p>
    <w:p w:rsidR="002A3189" w:rsidRDefault="002A3189" w:rsidP="00BA07FF">
      <w:r>
        <w:t>Loads the specified forcefield file, making it the current forcefield. If the desired force</w:t>
      </w:r>
      <w:r w:rsidR="004E5337">
        <w:t>field is present in either Aten’</w:t>
      </w:r>
      <w:r>
        <w:t xml:space="preserve">s installed </w:t>
      </w:r>
      <w:r w:rsidRPr="006D757D">
        <w:rPr>
          <w:rStyle w:val="Code"/>
        </w:rPr>
        <w:t>data/</w:t>
      </w:r>
      <w:r w:rsidR="00C14C69">
        <w:t xml:space="preserve"> directory or in your own </w:t>
      </w:r>
      <w:r w:rsidRPr="006D757D">
        <w:rPr>
          <w:rStyle w:val="Code"/>
        </w:rPr>
        <w:t>.aten/ff</w:t>
      </w:r>
      <w:r>
        <w:t xml:space="preserve"> directory (see </w:t>
      </w:r>
      <w:r w:rsidR="004E5337">
        <w:t xml:space="preserve">Section </w:t>
      </w:r>
      <w:r w:rsidR="004E5337">
        <w:fldChar w:fldCharType="begin"/>
      </w:r>
      <w:r w:rsidR="004E5337">
        <w:instrText xml:space="preserve"> REF _Ref292116989 \r \h </w:instrText>
      </w:r>
      <w:r w:rsidR="004E5337">
        <w:fldChar w:fldCharType="separate"/>
      </w:r>
      <w:r w:rsidR="00046E86">
        <w:t>4.2</w:t>
      </w:r>
      <w:r w:rsidR="004E5337">
        <w:fldChar w:fldCharType="end"/>
      </w:r>
      <w:r>
        <w:t>), then just the filename need be given as Aten searches these locations by default.</w:t>
      </w:r>
    </w:p>
    <w:p w:rsidR="002A3189" w:rsidRPr="000A1E55" w:rsidRDefault="002A3189" w:rsidP="00432747">
      <w:pPr>
        <w:rPr>
          <w:rStyle w:val="CLISwitch"/>
        </w:rPr>
      </w:pPr>
      <w:bookmarkStart w:id="63" w:name="switch_filter"/>
      <w:r w:rsidRPr="000A1E55">
        <w:rPr>
          <w:rStyle w:val="CLISwitch"/>
        </w:rPr>
        <w:t>--filter</w:t>
      </w:r>
      <w:bookmarkEnd w:id="63"/>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Switches:--filter" </w:instrText>
      </w:r>
      <w:r w:rsidR="00526046" w:rsidRPr="000A1E55">
        <w:rPr>
          <w:rStyle w:val="CLISwitch"/>
        </w:rPr>
        <w:fldChar w:fldCharType="end"/>
      </w:r>
    </w:p>
    <w:p w:rsidR="002A3189" w:rsidRDefault="002A3189" w:rsidP="00BA07FF">
      <w:r>
        <w:t xml:space="preserve">Load the specified </w:t>
      </w:r>
      <w:r w:rsidRPr="004E5337">
        <w:rPr>
          <w:rStyle w:val="CommandParameter"/>
        </w:rPr>
        <w:t>file</w:t>
      </w:r>
      <w:r>
        <w:t xml:space="preserve"> as if it were a filter file, installing any filters defined within it. Any filters alr</w:t>
      </w:r>
      <w:r w:rsidR="00136977">
        <w:t>eady loaded that have the same ‘nickname’, ‘id’</w:t>
      </w:r>
      <w:r>
        <w:t xml:space="preserve"> etc. will be hidden by those loaded from </w:t>
      </w:r>
      <w:r w:rsidRPr="004E5337">
        <w:rPr>
          <w:rStyle w:val="CommandParameter"/>
        </w:rPr>
        <w:t>file</w:t>
      </w:r>
      <w:r>
        <w:t xml:space="preserve">. See </w:t>
      </w:r>
      <w:r w:rsidR="004E5337">
        <w:t xml:space="preserve">Section </w:t>
      </w:r>
      <w:r w:rsidR="004E5337" w:rsidRPr="004E5337">
        <w:fldChar w:fldCharType="begin"/>
      </w:r>
      <w:r w:rsidR="004E5337" w:rsidRPr="004E5337">
        <w:instrText xml:space="preserve"> REF _Ref292117024 \r \h </w:instrText>
      </w:r>
      <w:r w:rsidR="004E5337" w:rsidRPr="004E5337">
        <w:fldChar w:fldCharType="separate"/>
      </w:r>
      <w:r w:rsidR="00046E86">
        <w:t>11.1.3</w:t>
      </w:r>
      <w:r w:rsidR="004E5337" w:rsidRPr="004E5337">
        <w:fldChar w:fldCharType="end"/>
      </w:r>
      <w:r w:rsidR="004E5337">
        <w:t xml:space="preserve"> for more information on overriding existing filters.</w:t>
      </w:r>
    </w:p>
    <w:p w:rsidR="002A3189" w:rsidRPr="000A1E55" w:rsidRDefault="002A3189" w:rsidP="00432747">
      <w:pPr>
        <w:rPr>
          <w:rStyle w:val="CLISwitch"/>
        </w:rPr>
      </w:pPr>
      <w:bookmarkStart w:id="64" w:name="switch_fold"/>
      <w:r w:rsidRPr="000A1E55">
        <w:rPr>
          <w:rStyle w:val="CLISwitch"/>
        </w:rPr>
        <w:t>--fold</w:t>
      </w:r>
      <w:bookmarkEnd w:id="64"/>
      <w:r w:rsidR="00526046" w:rsidRPr="000A1E55">
        <w:rPr>
          <w:rStyle w:val="CLISwitch"/>
        </w:rPr>
        <w:fldChar w:fldCharType="begin"/>
      </w:r>
      <w:r w:rsidR="00526046" w:rsidRPr="000A1E55">
        <w:rPr>
          <w:rStyle w:val="CLISwitch"/>
        </w:rPr>
        <w:instrText xml:space="preserve"> XE "Command Line Switches:--fold" </w:instrText>
      </w:r>
      <w:r w:rsidR="00526046" w:rsidRPr="000A1E55">
        <w:rPr>
          <w:rStyle w:val="CLISwitch"/>
        </w:rPr>
        <w:fldChar w:fldCharType="end"/>
      </w:r>
    </w:p>
    <w:p w:rsidR="002A3189" w:rsidRDefault="002A3189" w:rsidP="00BA07FF">
      <w:r>
        <w:t xml:space="preserve">Force folding of atoms to within the boundaries of the unit cell (if one is present) in loaded models, even if the command </w:t>
      </w:r>
      <w:r w:rsidR="004E5337">
        <w:fldChar w:fldCharType="begin"/>
      </w:r>
      <w:r w:rsidR="004E5337">
        <w:instrText xml:space="preserve"> REF command_fold \h </w:instrText>
      </w:r>
      <w:r w:rsidR="004E5337">
        <w:fldChar w:fldCharType="separate"/>
      </w:r>
      <w:r w:rsidR="00046E86">
        <w:rPr>
          <w:rStyle w:val="CommandName"/>
        </w:rPr>
        <w:t>fold</w:t>
      </w:r>
      <w:r w:rsidR="004E5337">
        <w:fldChar w:fldCharType="end"/>
      </w:r>
      <w:r>
        <w:t xml:space="preserve"> was not used in the corresponding filter.</w:t>
      </w:r>
    </w:p>
    <w:p w:rsidR="002A3189" w:rsidRDefault="002A3189" w:rsidP="004E5337">
      <w:pPr>
        <w:pStyle w:val="Heading4Command"/>
      </w:pPr>
      <w:r>
        <w:t>G</w:t>
      </w:r>
    </w:p>
    <w:p w:rsidR="002A3189" w:rsidRPr="000A1E55" w:rsidRDefault="002A3189" w:rsidP="00432747">
      <w:pPr>
        <w:rPr>
          <w:rStyle w:val="CLISwitch"/>
        </w:rPr>
      </w:pPr>
      <w:bookmarkStart w:id="65" w:name="switch_g"/>
      <w:r w:rsidRPr="000A1E55">
        <w:rPr>
          <w:rStyle w:val="CLISwitch"/>
        </w:rPr>
        <w:t>-g</w:t>
      </w:r>
      <w:bookmarkEnd w:id="65"/>
      <w:r w:rsidRPr="000A1E55">
        <w:rPr>
          <w:rStyle w:val="CLISwitch"/>
        </w:rPr>
        <w:t xml:space="preserve"> &lt;file&gt;, </w:t>
      </w:r>
      <w:bookmarkStart w:id="66" w:name="switch_grid"/>
      <w:r w:rsidRPr="000A1E55">
        <w:rPr>
          <w:rStyle w:val="CLISwitch"/>
        </w:rPr>
        <w:t>--grid</w:t>
      </w:r>
      <w:bookmarkEnd w:id="66"/>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Switches:--grid"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Switches:-g" </w:instrText>
      </w:r>
      <w:r w:rsidR="00106232" w:rsidRPr="000A1E55">
        <w:rPr>
          <w:rStyle w:val="CLISwitch"/>
        </w:rPr>
        <w:fldChar w:fldCharType="end"/>
      </w:r>
    </w:p>
    <w:p w:rsidR="002A3189" w:rsidRDefault="002A3189" w:rsidP="00BA07FF">
      <w:r>
        <w:t xml:space="preserve">Loads the specified grid data </w:t>
      </w:r>
      <w:r w:rsidRPr="004E5337">
        <w:rPr>
          <w:rStyle w:val="CommandParameter"/>
        </w:rPr>
        <w:t>file</w:t>
      </w:r>
      <w:r>
        <w:t>, associating it to the current model, and making it the current grid. A model (even an empty one) must exist for a grid to be loaded.</w:t>
      </w:r>
    </w:p>
    <w:p w:rsidR="002A3189" w:rsidRDefault="002A3189" w:rsidP="004E5337">
      <w:pPr>
        <w:pStyle w:val="Heading4Command"/>
      </w:pPr>
      <w:r>
        <w:t>H</w:t>
      </w:r>
    </w:p>
    <w:p w:rsidR="002A3189" w:rsidRPr="000A1E55" w:rsidRDefault="002A3189" w:rsidP="000A1E55">
      <w:pPr>
        <w:rPr>
          <w:rStyle w:val="CLISwitch"/>
        </w:rPr>
      </w:pPr>
      <w:bookmarkStart w:id="67" w:name="switch_h"/>
      <w:r w:rsidRPr="000A1E55">
        <w:rPr>
          <w:rStyle w:val="CLISwitch"/>
        </w:rPr>
        <w:t>-h</w:t>
      </w:r>
      <w:bookmarkEnd w:id="67"/>
      <w:r w:rsidRPr="000A1E55">
        <w:rPr>
          <w:rStyle w:val="CLISwitch"/>
        </w:rPr>
        <w:t xml:space="preserve">, </w:t>
      </w:r>
      <w:bookmarkStart w:id="68" w:name="switch_help"/>
      <w:r w:rsidRPr="000A1E55">
        <w:rPr>
          <w:rStyle w:val="CLISwitch"/>
        </w:rPr>
        <w:t>--help</w:t>
      </w:r>
      <w:bookmarkEnd w:id="68"/>
      <w:r w:rsidR="00526046" w:rsidRPr="000A1E55">
        <w:rPr>
          <w:rStyle w:val="CLISwitch"/>
        </w:rPr>
        <w:fldChar w:fldCharType="begin"/>
      </w:r>
      <w:r w:rsidR="00526046" w:rsidRPr="000A1E55">
        <w:rPr>
          <w:rStyle w:val="CLISwitch"/>
        </w:rPr>
        <w:instrText xml:space="preserve"> XE "Command Line Switches:--help"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Switches:-h" </w:instrText>
      </w:r>
      <w:r w:rsidR="00106232" w:rsidRPr="000A1E55">
        <w:rPr>
          <w:rStyle w:val="CLISwitch"/>
        </w:rPr>
        <w:fldChar w:fldCharType="end"/>
      </w:r>
    </w:p>
    <w:p w:rsidR="002A3189" w:rsidRDefault="002A3189" w:rsidP="00BA07FF">
      <w:r>
        <w:t>Show the possible command-line switches and a short description of their meaning.</w:t>
      </w:r>
    </w:p>
    <w:p w:rsidR="002A3189" w:rsidRDefault="002A3189" w:rsidP="004E5337">
      <w:pPr>
        <w:pStyle w:val="Heading4Command"/>
      </w:pPr>
      <w:r>
        <w:t>I</w:t>
      </w:r>
    </w:p>
    <w:p w:rsidR="002A3189" w:rsidRPr="002C66D4" w:rsidRDefault="002A3189" w:rsidP="00432747">
      <w:pPr>
        <w:rPr>
          <w:rStyle w:val="CLISwitch"/>
        </w:rPr>
      </w:pPr>
      <w:bookmarkStart w:id="69" w:name="switch_i"/>
      <w:r w:rsidRPr="002C66D4">
        <w:rPr>
          <w:rStyle w:val="CLISwitch"/>
        </w:rPr>
        <w:t>-i</w:t>
      </w:r>
      <w:bookmarkEnd w:id="69"/>
      <w:r w:rsidRPr="002C66D4">
        <w:rPr>
          <w:rStyle w:val="CLISwitch"/>
        </w:rPr>
        <w:t xml:space="preserve">, </w:t>
      </w:r>
      <w:bookmarkStart w:id="70" w:name="switch_interactive"/>
      <w:r w:rsidRPr="002C66D4">
        <w:rPr>
          <w:rStyle w:val="CLISwitch"/>
        </w:rPr>
        <w:t>--interactive</w:t>
      </w:r>
      <w:bookmarkEnd w:id="70"/>
      <w:r w:rsidR="00526046" w:rsidRPr="002C66D4">
        <w:rPr>
          <w:rStyle w:val="CLISwitch"/>
        </w:rPr>
        <w:fldChar w:fldCharType="begin"/>
      </w:r>
      <w:r w:rsidR="00526046" w:rsidRPr="002C66D4">
        <w:rPr>
          <w:rStyle w:val="CLISwitch"/>
        </w:rPr>
        <w:instrText xml:space="preserve"> XE "Command Line Switches:--interactive" </w:instrText>
      </w:r>
      <w:r w:rsidR="00526046"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Switches:-i" </w:instrText>
      </w:r>
      <w:r w:rsidR="00106232" w:rsidRPr="002C66D4">
        <w:rPr>
          <w:rStyle w:val="CLISwitch"/>
        </w:rPr>
        <w:fldChar w:fldCharType="end"/>
      </w:r>
    </w:p>
    <w:p w:rsidR="002A3189" w:rsidRDefault="002A3189" w:rsidP="00BA07FF">
      <w:r>
        <w:lastRenderedPageBreak/>
        <w:t>Starts Aten in interactive mode, where commands are typed and immediately executed. The GUI is not started by default, but may be invoked.</w:t>
      </w:r>
    </w:p>
    <w:p w:rsidR="002A3189" w:rsidRPr="002C66D4" w:rsidRDefault="002A3189" w:rsidP="00432747">
      <w:pPr>
        <w:rPr>
          <w:rStyle w:val="CLISwitch"/>
        </w:rPr>
      </w:pPr>
      <w:bookmarkStart w:id="71" w:name="switch_int"/>
      <w:r w:rsidRPr="002C66D4">
        <w:rPr>
          <w:rStyle w:val="CLISwitch"/>
        </w:rPr>
        <w:t>--int</w:t>
      </w:r>
      <w:bookmarkEnd w:id="71"/>
      <w:r w:rsidRPr="002C66D4">
        <w:rPr>
          <w:rStyle w:val="CLISwitch"/>
        </w:rPr>
        <w:t xml:space="preserve"> &lt;name=value&gt;</w:t>
      </w:r>
      <w:r w:rsidR="00526046" w:rsidRPr="002C66D4">
        <w:rPr>
          <w:rStyle w:val="CLISwitch"/>
        </w:rPr>
        <w:fldChar w:fldCharType="begin"/>
      </w:r>
      <w:r w:rsidR="00526046" w:rsidRPr="002C66D4">
        <w:rPr>
          <w:rStyle w:val="CLISwitch"/>
        </w:rPr>
        <w:instrText xml:space="preserve"> XE "Command Line Switches:--int" </w:instrText>
      </w:r>
      <w:r w:rsidR="00526046" w:rsidRPr="002C66D4">
        <w:rPr>
          <w:rStyle w:val="CLISwitch"/>
        </w:rPr>
        <w:fldChar w:fldCharType="end"/>
      </w:r>
    </w:p>
    <w:p w:rsidR="002A3189" w:rsidRDefault="002A3189" w:rsidP="00BA07FF">
      <w:r>
        <w:t xml:space="preserve">Creates a </w:t>
      </w:r>
      <w:r w:rsidR="003A34DC">
        <w:t>‘</w:t>
      </w:r>
      <w:r>
        <w:t>floating</w:t>
      </w:r>
      <w:r w:rsidR="003A34DC">
        <w:t xml:space="preserve">’ integer variable </w:t>
      </w:r>
      <w:r w:rsidR="003A34DC" w:rsidRPr="004E5337">
        <w:rPr>
          <w:rStyle w:val="CommandParameter"/>
        </w:rPr>
        <w:t>name</w:t>
      </w:r>
      <w:r>
        <w:t xml:space="preserve">. See the </w:t>
      </w:r>
      <w:hyperlink w:anchor="switch_double" w:history="1">
        <w:r w:rsidR="004E5337">
          <w:fldChar w:fldCharType="begin"/>
        </w:r>
        <w:r w:rsidR="004E5337">
          <w:instrText xml:space="preserve"> REF switch_double \h </w:instrText>
        </w:r>
        <w:r w:rsidR="004E5337">
          <w:fldChar w:fldCharType="separate"/>
        </w:r>
        <w:r w:rsidR="00046E86" w:rsidRPr="000A1E55">
          <w:rPr>
            <w:rStyle w:val="CLISwitch"/>
          </w:rPr>
          <w:t>--double</w:t>
        </w:r>
        <w:r w:rsidR="004E5337">
          <w:fldChar w:fldCharType="end"/>
        </w:r>
      </w:hyperlink>
      <w:r>
        <w:t xml:space="preserve"> switch for a full description.</w:t>
      </w:r>
    </w:p>
    <w:p w:rsidR="002A3189" w:rsidRDefault="002A3189" w:rsidP="004E5337">
      <w:pPr>
        <w:pStyle w:val="Heading4Command"/>
      </w:pPr>
      <w:r>
        <w:t>K</w:t>
      </w:r>
    </w:p>
    <w:p w:rsidR="002A3189" w:rsidRPr="002C66D4" w:rsidRDefault="002A3189" w:rsidP="00432747">
      <w:pPr>
        <w:rPr>
          <w:rStyle w:val="CLISwitch"/>
        </w:rPr>
      </w:pPr>
      <w:bookmarkStart w:id="72" w:name="switch_k"/>
      <w:r w:rsidRPr="002C66D4">
        <w:rPr>
          <w:rStyle w:val="CLISwitch"/>
        </w:rPr>
        <w:t>-k</w:t>
      </w:r>
      <w:bookmarkEnd w:id="72"/>
      <w:r w:rsidRPr="002C66D4">
        <w:rPr>
          <w:rStyle w:val="CLISwitch"/>
        </w:rPr>
        <w:t xml:space="preserve">, </w:t>
      </w:r>
      <w:bookmarkStart w:id="73" w:name="switch_keepview"/>
      <w:r w:rsidRPr="002C66D4">
        <w:rPr>
          <w:rStyle w:val="CLISwitch"/>
        </w:rPr>
        <w:t>--keepview</w:t>
      </w:r>
      <w:bookmarkEnd w:id="73"/>
      <w:r w:rsidR="00526046" w:rsidRPr="002C66D4">
        <w:rPr>
          <w:rStyle w:val="CLISwitch"/>
        </w:rPr>
        <w:fldChar w:fldCharType="begin"/>
      </w:r>
      <w:r w:rsidR="00526046" w:rsidRPr="002C66D4">
        <w:rPr>
          <w:rStyle w:val="CLISwitch"/>
        </w:rPr>
        <w:instrText xml:space="preserve"> XE "Command Line Switches:--keepview" </w:instrText>
      </w:r>
      <w:r w:rsidR="00526046"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Switches:-k" </w:instrText>
      </w:r>
      <w:r w:rsidR="00106232" w:rsidRPr="002C66D4">
        <w:rPr>
          <w:rStyle w:val="CLISwitch"/>
        </w:rPr>
        <w:fldChar w:fldCharType="end"/>
      </w:r>
    </w:p>
    <w:p w:rsidR="002A3189" w:rsidRDefault="002A3189" w:rsidP="00BA07FF">
      <w:r>
        <w:t>Preserves the last stored view of models when the GUI starts, retaining any model rotations and camera transformations performed in scripts or on the command line (normally, the view is reset to display the entire model on startup).</w:t>
      </w:r>
    </w:p>
    <w:p w:rsidR="002A3189" w:rsidRPr="002C66D4" w:rsidRDefault="002A3189" w:rsidP="00432747">
      <w:pPr>
        <w:rPr>
          <w:rStyle w:val="CLISwitch"/>
        </w:rPr>
      </w:pPr>
      <w:bookmarkStart w:id="74" w:name="switch_keepnames"/>
      <w:r w:rsidRPr="002C66D4">
        <w:rPr>
          <w:rStyle w:val="CLISwitch"/>
        </w:rPr>
        <w:t>--keepnames</w:t>
      </w:r>
      <w:bookmarkEnd w:id="74"/>
      <w:r w:rsidR="00526046" w:rsidRPr="002C66D4">
        <w:rPr>
          <w:rStyle w:val="CLISwitch"/>
        </w:rPr>
        <w:fldChar w:fldCharType="begin"/>
      </w:r>
      <w:r w:rsidR="00526046" w:rsidRPr="002C66D4">
        <w:rPr>
          <w:rStyle w:val="CLISwitch"/>
        </w:rPr>
        <w:instrText xml:space="preserve"> XE "Command Line Switches:--keepnames" </w:instrText>
      </w:r>
      <w:r w:rsidR="00526046" w:rsidRPr="002C66D4">
        <w:rPr>
          <w:rStyle w:val="CLISwitch"/>
        </w:rPr>
        <w:fldChar w:fldCharType="end"/>
      </w:r>
    </w:p>
    <w:p w:rsidR="002A3189" w:rsidRDefault="002A3189" w:rsidP="00BA07FF">
      <w:r>
        <w:t xml:space="preserve">If specified, for each model loaded the original atom names in the file will be preserved as a series of forcefield types generated within a new forcefield created specifically for the model. Elements are still determined from conversion of the atom names, and may still be mapped with the </w:t>
      </w:r>
      <w:r w:rsidR="004E5337">
        <w:rPr>
          <w:rFonts w:ascii="Courier New" w:hAnsi="Courier New"/>
        </w:rPr>
        <w:fldChar w:fldCharType="begin"/>
      </w:r>
      <w:r w:rsidR="004E5337">
        <w:instrText xml:space="preserve"> REF switch_map \h </w:instrText>
      </w:r>
      <w:r w:rsidR="004E5337">
        <w:rPr>
          <w:rFonts w:ascii="Courier New" w:hAnsi="Courier New"/>
        </w:rPr>
      </w:r>
      <w:r w:rsidR="004E5337">
        <w:rPr>
          <w:rFonts w:ascii="Courier New" w:hAnsi="Courier New"/>
        </w:rPr>
        <w:fldChar w:fldCharType="separate"/>
      </w:r>
      <w:r w:rsidR="00046E86" w:rsidRPr="002C66D4">
        <w:rPr>
          <w:rStyle w:val="CLISwitch"/>
        </w:rPr>
        <w:t>--map</w:t>
      </w:r>
      <w:r w:rsidR="004E5337">
        <w:rPr>
          <w:rFonts w:ascii="Courier New" w:hAnsi="Courier New"/>
        </w:rPr>
        <w:fldChar w:fldCharType="end"/>
      </w:r>
      <w:r>
        <w:t xml:space="preserve"> option. This option is useful for quickly creating a skeleton set of forcefield types from an existing model with type names, or to allow quick import and export of typed configurations without requiring the original forcefield file to be loaded.</w:t>
      </w:r>
    </w:p>
    <w:p w:rsidR="002A3189" w:rsidRDefault="002A3189" w:rsidP="00BA07FF">
      <w:r>
        <w:t xml:space="preserve">Note that the </w:t>
      </w:r>
      <w:r w:rsidR="004E5337">
        <w:rPr>
          <w:rFonts w:ascii="Courier New" w:hAnsi="Courier New"/>
        </w:rPr>
        <w:fldChar w:fldCharType="begin"/>
      </w:r>
      <w:r w:rsidR="004E5337">
        <w:instrText xml:space="preserve"> REF switch_keeptypes \h </w:instrText>
      </w:r>
      <w:r w:rsidR="004E5337">
        <w:rPr>
          <w:rFonts w:ascii="Courier New" w:hAnsi="Courier New"/>
        </w:rPr>
      </w:r>
      <w:r w:rsidR="004E5337">
        <w:rPr>
          <w:rFonts w:ascii="Courier New" w:hAnsi="Courier New"/>
        </w:rPr>
        <w:fldChar w:fldCharType="separate"/>
      </w:r>
      <w:r w:rsidR="00046E86" w:rsidRPr="002C66D4">
        <w:rPr>
          <w:rStyle w:val="CLISwitch"/>
        </w:rPr>
        <w:t>--keeptypes</w:t>
      </w:r>
      <w:r w:rsidR="004E5337">
        <w:rPr>
          <w:rFonts w:ascii="Courier New" w:hAnsi="Courier New"/>
        </w:rPr>
        <w:fldChar w:fldCharType="end"/>
      </w:r>
      <w:r>
        <w:t xml:space="preserve"> and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046E86" w:rsidRPr="002C66D4">
        <w:rPr>
          <w:rStyle w:val="CLISwitch"/>
        </w:rPr>
        <w:t>--keepnames</w:t>
      </w:r>
      <w:r w:rsidR="004E5337">
        <w:rPr>
          <w:rFonts w:ascii="Courier New" w:hAnsi="Courier New"/>
        </w:rPr>
        <w:fldChar w:fldCharType="end"/>
      </w:r>
      <w:r>
        <w:t xml:space="preserve"> switches are mutually exclusive.</w:t>
      </w:r>
    </w:p>
    <w:p w:rsidR="002A3189" w:rsidRPr="002C66D4" w:rsidRDefault="002A3189" w:rsidP="00432747">
      <w:pPr>
        <w:rPr>
          <w:rStyle w:val="CLISwitch"/>
        </w:rPr>
      </w:pPr>
      <w:bookmarkStart w:id="75" w:name="switch_keeptypes"/>
      <w:r w:rsidRPr="002C66D4">
        <w:rPr>
          <w:rStyle w:val="CLISwitch"/>
        </w:rPr>
        <w:t>--keeptypes</w:t>
      </w:r>
      <w:bookmarkEnd w:id="75"/>
      <w:r w:rsidR="00526046" w:rsidRPr="002C66D4">
        <w:rPr>
          <w:rStyle w:val="CLISwitch"/>
        </w:rPr>
        <w:fldChar w:fldCharType="begin"/>
      </w:r>
      <w:r w:rsidR="00526046" w:rsidRPr="002C66D4">
        <w:rPr>
          <w:rStyle w:val="CLISwitch"/>
        </w:rPr>
        <w:instrText xml:space="preserve"> XE "Command Line Switches:--keeptypes" </w:instrText>
      </w:r>
      <w:r w:rsidR="00526046" w:rsidRPr="002C66D4">
        <w:rPr>
          <w:rStyle w:val="CLISwitch"/>
        </w:rPr>
        <w:fldChar w:fldCharType="end"/>
      </w:r>
    </w:p>
    <w:p w:rsidR="002A3189" w:rsidRDefault="002A3189" w:rsidP="00BA07FF">
      <w:r>
        <w:t xml:space="preserve">If specified, for each atom name converted to an element using a forcefield name match, the corresponding forcefield type will be assigned to the atom and fixed. Like the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046E86" w:rsidRPr="002C66D4">
        <w:rPr>
          <w:rStyle w:val="CLISwitch"/>
        </w:rPr>
        <w:t>--keepnames</w:t>
      </w:r>
      <w:r w:rsidR="004E5337">
        <w:rPr>
          <w:rFonts w:ascii="Courier New" w:hAnsi="Courier New"/>
        </w:rPr>
        <w:fldChar w:fldCharType="end"/>
      </w:r>
      <w:r w:rsidR="004E5337">
        <w:rPr>
          <w:rFonts w:ascii="Courier New" w:hAnsi="Courier New"/>
        </w:rPr>
        <w:t xml:space="preserve"> </w:t>
      </w:r>
      <w:r>
        <w:t>switch, this is useful for preserving atom type data when importing certain models which do not store element information.</w:t>
      </w:r>
    </w:p>
    <w:p w:rsidR="00136977" w:rsidRDefault="00136977" w:rsidP="00136977">
      <w:r>
        <w:t xml:space="preserve">Note that the </w:t>
      </w:r>
      <w:r w:rsidR="004E5337">
        <w:rPr>
          <w:rFonts w:ascii="Courier New" w:hAnsi="Courier New"/>
        </w:rPr>
        <w:fldChar w:fldCharType="begin"/>
      </w:r>
      <w:r w:rsidR="004E5337">
        <w:instrText xml:space="preserve"> REF switch_keeptypes \h </w:instrText>
      </w:r>
      <w:r w:rsidR="004E5337">
        <w:rPr>
          <w:rFonts w:ascii="Courier New" w:hAnsi="Courier New"/>
        </w:rPr>
      </w:r>
      <w:r w:rsidR="004E5337">
        <w:rPr>
          <w:rFonts w:ascii="Courier New" w:hAnsi="Courier New"/>
        </w:rPr>
        <w:fldChar w:fldCharType="separate"/>
      </w:r>
      <w:r w:rsidR="00046E86" w:rsidRPr="002C66D4">
        <w:rPr>
          <w:rStyle w:val="CLISwitch"/>
        </w:rPr>
        <w:t>--keeptypes</w:t>
      </w:r>
      <w:r w:rsidR="004E5337">
        <w:rPr>
          <w:rFonts w:ascii="Courier New" w:hAnsi="Courier New"/>
        </w:rPr>
        <w:fldChar w:fldCharType="end"/>
      </w:r>
      <w:r>
        <w:t xml:space="preserve"> and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046E86" w:rsidRPr="002C66D4">
        <w:rPr>
          <w:rStyle w:val="CLISwitch"/>
        </w:rPr>
        <w:t>--keepnames</w:t>
      </w:r>
      <w:r w:rsidR="004E5337">
        <w:rPr>
          <w:rFonts w:ascii="Courier New" w:hAnsi="Courier New"/>
        </w:rPr>
        <w:fldChar w:fldCharType="end"/>
      </w:r>
      <w:r>
        <w:t xml:space="preserve"> switches are mutually exclusive.</w:t>
      </w:r>
    </w:p>
    <w:p w:rsidR="002A3189" w:rsidRDefault="002A3189" w:rsidP="004E5337">
      <w:pPr>
        <w:pStyle w:val="Heading4Command"/>
      </w:pPr>
      <w:r>
        <w:t>M</w:t>
      </w:r>
    </w:p>
    <w:p w:rsidR="002A3189" w:rsidRPr="002C66D4" w:rsidRDefault="002A3189" w:rsidP="00432747">
      <w:pPr>
        <w:rPr>
          <w:rStyle w:val="CLISwitch"/>
        </w:rPr>
      </w:pPr>
      <w:bookmarkStart w:id="76" w:name="switch_m"/>
      <w:r w:rsidRPr="002C66D4">
        <w:rPr>
          <w:rStyle w:val="CLISwitch"/>
        </w:rPr>
        <w:t>-m</w:t>
      </w:r>
      <w:bookmarkEnd w:id="76"/>
      <w:r w:rsidRPr="002C66D4">
        <w:rPr>
          <w:rStyle w:val="CLISwitch"/>
        </w:rPr>
        <w:t xml:space="preserve"> &lt;name=element,...&gt;, </w:t>
      </w:r>
      <w:bookmarkStart w:id="77" w:name="switch_map"/>
      <w:r w:rsidRPr="002C66D4">
        <w:rPr>
          <w:rStyle w:val="CLISwitch"/>
        </w:rPr>
        <w:t>--map</w:t>
      </w:r>
      <w:bookmarkEnd w:id="77"/>
      <w:r w:rsidRPr="002C66D4">
        <w:rPr>
          <w:rStyle w:val="CLISwitch"/>
        </w:rPr>
        <w:t xml:space="preserve"> &lt;name=element,...&gt;</w:t>
      </w:r>
      <w:r w:rsidR="004A2111" w:rsidRPr="002C66D4">
        <w:rPr>
          <w:rStyle w:val="CLISwitch"/>
        </w:rPr>
        <w:fldChar w:fldCharType="begin"/>
      </w:r>
      <w:r w:rsidR="004A2111" w:rsidRPr="002C66D4">
        <w:rPr>
          <w:rStyle w:val="CLISwitch"/>
        </w:rPr>
        <w:instrText xml:space="preserve"> XE "Command Line Switches:--map"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Switches:-m" </w:instrText>
      </w:r>
      <w:r w:rsidR="00106232" w:rsidRPr="002C66D4">
        <w:rPr>
          <w:rStyle w:val="CLISwitch"/>
        </w:rPr>
        <w:fldChar w:fldCharType="end"/>
      </w:r>
    </w:p>
    <w:p w:rsidR="002A3189" w:rsidRPr="00277661" w:rsidRDefault="002A3189" w:rsidP="003A34DC">
      <w:r>
        <w:t>Manually map atom typenames occurring in model files to elements according to the rules defined here. For example:</w:t>
      </w:r>
    </w:p>
    <w:p w:rsidR="002A3189" w:rsidRDefault="00112FCB" w:rsidP="001F3E10">
      <w:pPr>
        <w:pStyle w:val="ExampleCode"/>
      </w:pPr>
      <w:r>
        <w:rPr>
          <w:b/>
        </w:rPr>
        <w:br/>
      </w:r>
      <w:r w:rsidR="002A3189" w:rsidRPr="009A54FF">
        <w:rPr>
          <w:b/>
        </w:rPr>
        <w:t>bob</w:t>
      </w:r>
      <w:r w:rsidR="004A2111" w:rsidRPr="009A54FF">
        <w:rPr>
          <w:b/>
        </w:rPr>
        <w:t>@pc:~&gt;</w:t>
      </w:r>
      <w:r w:rsidR="004A2111" w:rsidRPr="00CB6930">
        <w:t xml:space="preserve"> aten --map 'CX=C,N_=P'</w:t>
      </w:r>
    </w:p>
    <w:p w:rsidR="00112FCB" w:rsidRPr="00CB6930" w:rsidRDefault="00112FCB" w:rsidP="001F3E10">
      <w:pPr>
        <w:pStyle w:val="ExampleCode"/>
      </w:pPr>
    </w:p>
    <w:p w:rsidR="002A3189" w:rsidRDefault="003A34DC" w:rsidP="00BA07FF">
      <w:r>
        <w:t xml:space="preserve">will result in atoms called </w:t>
      </w:r>
      <w:r w:rsidRPr="00666E0C">
        <w:rPr>
          <w:rStyle w:val="Code"/>
        </w:rPr>
        <w:t>CX</w:t>
      </w:r>
      <w:r w:rsidR="002A3189">
        <w:t xml:space="preserve"> being mapped </w:t>
      </w:r>
      <w:r>
        <w:t xml:space="preserve">to carbon, and atoms called </w:t>
      </w:r>
      <w:r w:rsidRPr="004E5337">
        <w:rPr>
          <w:rStyle w:val="Code"/>
        </w:rPr>
        <w:t>N_</w:t>
      </w:r>
      <w:r w:rsidR="002A3189">
        <w:t xml:space="preserve"> mapped to phosphorus (for whatever reason). These mappings are attempted prior to any z-mapping scheme defined in the filter, and so will take precedence over standard typename-to-element conversions.</w:t>
      </w:r>
    </w:p>
    <w:p w:rsidR="002A3189" w:rsidRDefault="002A3189" w:rsidP="004E5337">
      <w:pPr>
        <w:pStyle w:val="Heading4Command"/>
      </w:pPr>
      <w:r>
        <w:t>N</w:t>
      </w:r>
    </w:p>
    <w:p w:rsidR="002A3189" w:rsidRPr="002C66D4" w:rsidRDefault="002A3189" w:rsidP="00432747">
      <w:pPr>
        <w:rPr>
          <w:rStyle w:val="CLISwitch"/>
        </w:rPr>
      </w:pPr>
      <w:bookmarkStart w:id="78" w:name="switch_newmodel"/>
      <w:r w:rsidRPr="002C66D4">
        <w:rPr>
          <w:rStyle w:val="CLISwitch"/>
        </w:rPr>
        <w:lastRenderedPageBreak/>
        <w:t>-n</w:t>
      </w:r>
      <w:bookmarkEnd w:id="78"/>
      <w:r w:rsidR="00106232" w:rsidRPr="002C66D4">
        <w:rPr>
          <w:rStyle w:val="CLISwitch"/>
        </w:rPr>
        <w:fldChar w:fldCharType="begin"/>
      </w:r>
      <w:r w:rsidR="00106232" w:rsidRPr="002C66D4">
        <w:rPr>
          <w:rStyle w:val="CLISwitch"/>
        </w:rPr>
        <w:instrText xml:space="preserve"> XE "Command Line Switches:-n" </w:instrText>
      </w:r>
      <w:r w:rsidR="00106232" w:rsidRPr="002C66D4">
        <w:rPr>
          <w:rStyle w:val="CLISwitch"/>
        </w:rPr>
        <w:fldChar w:fldCharType="end"/>
      </w:r>
    </w:p>
    <w:p w:rsidR="002A3189" w:rsidRDefault="002A3189" w:rsidP="00BA07FF">
      <w:r>
        <w:t>Create a new, empty model.</w:t>
      </w:r>
    </w:p>
    <w:p w:rsidR="002A3189" w:rsidRPr="002C66D4" w:rsidRDefault="002A3189" w:rsidP="00432747">
      <w:pPr>
        <w:rPr>
          <w:rStyle w:val="CLISwitch"/>
        </w:rPr>
      </w:pPr>
      <w:bookmarkStart w:id="79" w:name="switch_nobond"/>
      <w:r w:rsidRPr="002C66D4">
        <w:rPr>
          <w:rStyle w:val="CLISwitch"/>
        </w:rPr>
        <w:t>--nobond</w:t>
      </w:r>
      <w:bookmarkEnd w:id="79"/>
      <w:r w:rsidR="004A2111" w:rsidRPr="002C66D4">
        <w:rPr>
          <w:rStyle w:val="CLISwitch"/>
        </w:rPr>
        <w:fldChar w:fldCharType="begin"/>
      </w:r>
      <w:r w:rsidR="004A2111" w:rsidRPr="002C66D4">
        <w:rPr>
          <w:rStyle w:val="CLISwitch"/>
        </w:rPr>
        <w:instrText xml:space="preserve"> XE "Command Line Switches:--nobond" </w:instrText>
      </w:r>
      <w:r w:rsidR="004A2111" w:rsidRPr="002C66D4">
        <w:rPr>
          <w:rStyle w:val="CLISwitch"/>
        </w:rPr>
        <w:fldChar w:fldCharType="end"/>
      </w:r>
    </w:p>
    <w:p w:rsidR="002A3189" w:rsidRDefault="002A3189" w:rsidP="00BA07FF">
      <w:r>
        <w:t xml:space="preserve">Prevent recalculation of bonding in loaded models, overriding filter directives. This basically means that, if a filter tries to run the </w:t>
      </w:r>
      <w:r w:rsidR="00666E0C">
        <w:fldChar w:fldCharType="begin"/>
      </w:r>
      <w:r w:rsidR="00666E0C">
        <w:instrText xml:space="preserve"> REF command_rebond \h </w:instrText>
      </w:r>
      <w:r w:rsidR="00666E0C">
        <w:fldChar w:fldCharType="separate"/>
      </w:r>
      <w:r w:rsidR="00046E86">
        <w:rPr>
          <w:rStyle w:val="CommandName"/>
        </w:rPr>
        <w:t>rebond</w:t>
      </w:r>
      <w:r w:rsidR="00666E0C">
        <w:fldChar w:fldCharType="end"/>
      </w:r>
      <w:r>
        <w:t xml:space="preserve"> command, then specifying </w:t>
      </w:r>
      <w:hyperlink w:anchor="switch_nobond" w:history="1">
        <w:r w:rsidR="00666E0C">
          <w:fldChar w:fldCharType="begin"/>
        </w:r>
        <w:r w:rsidR="00666E0C">
          <w:instrText xml:space="preserve"> REF switch_nobond \h </w:instrText>
        </w:r>
        <w:r w:rsidR="00666E0C">
          <w:fldChar w:fldCharType="separate"/>
        </w:r>
        <w:r w:rsidR="00046E86" w:rsidRPr="002C66D4">
          <w:rPr>
            <w:rStyle w:val="CLISwitch"/>
          </w:rPr>
          <w:t>--nobond</w:t>
        </w:r>
        <w:r w:rsidR="00666E0C">
          <w:fldChar w:fldCharType="end"/>
        </w:r>
      </w:hyperlink>
      <w:r>
        <w:t xml:space="preserve"> will prevent it.</w:t>
      </w:r>
    </w:p>
    <w:p w:rsidR="002A3189" w:rsidRPr="002C66D4" w:rsidRDefault="002A3189" w:rsidP="00432747">
      <w:pPr>
        <w:rPr>
          <w:rStyle w:val="CLISwitch"/>
        </w:rPr>
      </w:pPr>
      <w:bookmarkStart w:id="80" w:name="switch_nocentre"/>
      <w:r w:rsidRPr="002C66D4">
        <w:rPr>
          <w:rStyle w:val="CLISwitch"/>
        </w:rPr>
        <w:t>--nocentre</w:t>
      </w:r>
      <w:bookmarkEnd w:id="80"/>
      <w:r w:rsidR="004A2111" w:rsidRPr="002C66D4">
        <w:rPr>
          <w:rStyle w:val="CLISwitch"/>
        </w:rPr>
        <w:fldChar w:fldCharType="begin"/>
      </w:r>
      <w:r w:rsidR="004A2111" w:rsidRPr="002C66D4">
        <w:rPr>
          <w:rStyle w:val="CLISwitch"/>
        </w:rPr>
        <w:instrText xml:space="preserve"> XE "Command Line Switches:--nocentre" </w:instrText>
      </w:r>
      <w:r w:rsidR="004A2111" w:rsidRPr="002C66D4">
        <w:rPr>
          <w:rStyle w:val="CLISwitch"/>
        </w:rPr>
        <w:fldChar w:fldCharType="end"/>
      </w:r>
    </w:p>
    <w:p w:rsidR="002A3189" w:rsidRDefault="002A3189" w:rsidP="00BA07FF">
      <w:r>
        <w:t>Prevent translation of non-periodic models centre-of-geometry to the origin, overriding filter directives.</w:t>
      </w:r>
    </w:p>
    <w:p w:rsidR="002A3189" w:rsidRPr="002C66D4" w:rsidRDefault="002A3189" w:rsidP="00432747">
      <w:pPr>
        <w:rPr>
          <w:rStyle w:val="CLISwitch"/>
        </w:rPr>
      </w:pPr>
      <w:bookmarkStart w:id="81" w:name="switch_nofold"/>
      <w:r w:rsidRPr="002C66D4">
        <w:rPr>
          <w:rStyle w:val="CLISwitch"/>
        </w:rPr>
        <w:t>--nofold</w:t>
      </w:r>
      <w:bookmarkEnd w:id="81"/>
      <w:r w:rsidR="004A2111" w:rsidRPr="002C66D4">
        <w:rPr>
          <w:rStyle w:val="CLISwitch"/>
        </w:rPr>
        <w:fldChar w:fldCharType="begin"/>
      </w:r>
      <w:r w:rsidR="004A2111" w:rsidRPr="002C66D4">
        <w:rPr>
          <w:rStyle w:val="CLISwitch"/>
        </w:rPr>
        <w:instrText xml:space="preserve"> XE "Command Line Switches:--</w:instrText>
      </w:r>
      <w:r w:rsidR="002C66D4">
        <w:rPr>
          <w:rStyle w:val="CLISwitch"/>
        </w:rPr>
        <w:instrText>no</w:instrText>
      </w:r>
      <w:r w:rsidR="004A2111" w:rsidRPr="002C66D4">
        <w:rPr>
          <w:rStyle w:val="CLISwitch"/>
        </w:rPr>
        <w:instrText xml:space="preserve">fold" </w:instrText>
      </w:r>
      <w:r w:rsidR="004A2111" w:rsidRPr="002C66D4">
        <w:rPr>
          <w:rStyle w:val="CLISwitch"/>
        </w:rPr>
        <w:fldChar w:fldCharType="end"/>
      </w:r>
    </w:p>
    <w:p w:rsidR="002A3189" w:rsidRDefault="002A3189" w:rsidP="00BA07FF">
      <w:r>
        <w:t xml:space="preserve">Prevent initial folding of atoms to within the boundaries of the unit cell (if one is present) in loaded models, overriding the use of the </w:t>
      </w:r>
      <w:r w:rsidR="00666E0C">
        <w:fldChar w:fldCharType="begin"/>
      </w:r>
      <w:r w:rsidR="00666E0C">
        <w:instrText xml:space="preserve"> REF command_fold \h </w:instrText>
      </w:r>
      <w:r w:rsidR="00666E0C">
        <w:fldChar w:fldCharType="separate"/>
      </w:r>
      <w:r w:rsidR="00046E86">
        <w:rPr>
          <w:rStyle w:val="CommandName"/>
        </w:rPr>
        <w:t>fold</w:t>
      </w:r>
      <w:r w:rsidR="00666E0C">
        <w:fldChar w:fldCharType="end"/>
      </w:r>
      <w:r>
        <w:t xml:space="preserve"> command in the corresponding filters.</w:t>
      </w:r>
    </w:p>
    <w:p w:rsidR="002A3189" w:rsidRPr="002C66D4" w:rsidRDefault="002A3189" w:rsidP="00432747">
      <w:pPr>
        <w:rPr>
          <w:rStyle w:val="CLISwitch"/>
        </w:rPr>
      </w:pPr>
      <w:bookmarkStart w:id="82" w:name="switch_nofragments"/>
      <w:r w:rsidRPr="002C66D4">
        <w:rPr>
          <w:rStyle w:val="CLISwitch"/>
        </w:rPr>
        <w:t>--nofragments</w:t>
      </w:r>
      <w:bookmarkEnd w:id="82"/>
      <w:r w:rsidR="004A2111" w:rsidRPr="002C66D4">
        <w:rPr>
          <w:rStyle w:val="CLISwitch"/>
        </w:rPr>
        <w:fldChar w:fldCharType="begin"/>
      </w:r>
      <w:r w:rsidR="004A2111" w:rsidRPr="002C66D4">
        <w:rPr>
          <w:rStyle w:val="CLISwitch"/>
        </w:rPr>
        <w:instrText xml:space="preserve"> XE "Command Line Switches:--nofragments" </w:instrText>
      </w:r>
      <w:r w:rsidR="004A2111" w:rsidRPr="002C66D4">
        <w:rPr>
          <w:rStyle w:val="CLISwitch"/>
        </w:rPr>
        <w:fldChar w:fldCharType="end"/>
      </w:r>
    </w:p>
    <w:p w:rsidR="002A3189" w:rsidRDefault="002A3189" w:rsidP="00BA07FF">
      <w:r>
        <w:t>Prevent loading of fragments from both standard an</w:t>
      </w:r>
      <w:r w:rsidR="00A63EAA">
        <w:t>d</w:t>
      </w:r>
      <w:r>
        <w:t xml:space="preserve"> user locations on startup.</w:t>
      </w:r>
    </w:p>
    <w:p w:rsidR="002A3189" w:rsidRPr="002C66D4" w:rsidRDefault="002A3189" w:rsidP="00432747">
      <w:pPr>
        <w:rPr>
          <w:rStyle w:val="CLISwitch"/>
        </w:rPr>
      </w:pPr>
      <w:bookmarkStart w:id="83" w:name="switch_nofragmenticons"/>
      <w:r w:rsidRPr="002C66D4">
        <w:rPr>
          <w:rStyle w:val="CLISwitch"/>
        </w:rPr>
        <w:t>--nofragmenticons</w:t>
      </w:r>
      <w:bookmarkEnd w:id="83"/>
      <w:r w:rsidR="004A2111" w:rsidRPr="002C66D4">
        <w:rPr>
          <w:rStyle w:val="CLISwitch"/>
        </w:rPr>
        <w:fldChar w:fldCharType="begin"/>
      </w:r>
      <w:r w:rsidR="004A2111" w:rsidRPr="002C66D4">
        <w:rPr>
          <w:rStyle w:val="CLISwitch"/>
        </w:rPr>
        <w:instrText xml:space="preserve"> XE "Command Line Switches:--nofragmenticons" </w:instrText>
      </w:r>
      <w:r w:rsidR="004A2111" w:rsidRPr="002C66D4">
        <w:rPr>
          <w:rStyle w:val="CLISwitch"/>
        </w:rPr>
        <w:fldChar w:fldCharType="end"/>
      </w:r>
    </w:p>
    <w:p w:rsidR="002A3189" w:rsidRDefault="002A3189" w:rsidP="00BA07FF">
      <w:r>
        <w:t xml:space="preserve">Prevent generation of fragment icons, used in the </w:t>
      </w:r>
      <w:r w:rsidRPr="00666E0C">
        <w:t>Fragment Library Window</w:t>
      </w:r>
      <w:r w:rsidR="00666E0C">
        <w:t xml:space="preserve"> (see Section </w:t>
      </w:r>
      <w:r w:rsidR="00666E0C">
        <w:fldChar w:fldCharType="begin"/>
      </w:r>
      <w:r w:rsidR="00666E0C">
        <w:instrText xml:space="preserve"> REF _Ref292117313 \r \h </w:instrText>
      </w:r>
      <w:r w:rsidR="00666E0C">
        <w:fldChar w:fldCharType="separate"/>
      </w:r>
      <w:r w:rsidR="00046E86">
        <w:t>7.13</w:t>
      </w:r>
      <w:r w:rsidR="00666E0C">
        <w:fldChar w:fldCharType="end"/>
      </w:r>
      <w:r w:rsidR="00666E0C">
        <w:t>).</w:t>
      </w:r>
    </w:p>
    <w:p w:rsidR="002A3189" w:rsidRPr="002C66D4" w:rsidRDefault="002A3189" w:rsidP="00432747">
      <w:pPr>
        <w:rPr>
          <w:rStyle w:val="CLISwitch"/>
        </w:rPr>
      </w:pPr>
      <w:bookmarkStart w:id="84" w:name="switch_noincludes"/>
      <w:r w:rsidRPr="002C66D4">
        <w:rPr>
          <w:rStyle w:val="CLISwitch"/>
        </w:rPr>
        <w:t>--noincludes</w:t>
      </w:r>
      <w:bookmarkEnd w:id="84"/>
      <w:r w:rsidR="004A2111" w:rsidRPr="002C66D4">
        <w:rPr>
          <w:rStyle w:val="CLISwitch"/>
        </w:rPr>
        <w:fldChar w:fldCharType="begin"/>
      </w:r>
      <w:r w:rsidR="004A2111" w:rsidRPr="002C66D4">
        <w:rPr>
          <w:rStyle w:val="CLISwitch"/>
        </w:rPr>
        <w:instrText xml:space="preserve"> XE "Command Line Switches:--noincludes" </w:instrText>
      </w:r>
      <w:r w:rsidR="004A2111" w:rsidRPr="002C66D4">
        <w:rPr>
          <w:rStyle w:val="CLISwitch"/>
        </w:rPr>
        <w:fldChar w:fldCharType="end"/>
      </w:r>
    </w:p>
    <w:p w:rsidR="002A3189" w:rsidRDefault="002A3189" w:rsidP="00BA07FF">
      <w:r>
        <w:t>Prevent loading of global includes on startup.</w:t>
      </w:r>
    </w:p>
    <w:p w:rsidR="00A95815" w:rsidRPr="002C66D4" w:rsidRDefault="00A95815" w:rsidP="00432747">
      <w:pPr>
        <w:rPr>
          <w:rStyle w:val="CLISwitch"/>
        </w:rPr>
      </w:pPr>
      <w:bookmarkStart w:id="85" w:name="switch_nolists"/>
      <w:r w:rsidRPr="002C66D4">
        <w:rPr>
          <w:rStyle w:val="CLISwitch"/>
        </w:rPr>
        <w:t>--nolists</w:t>
      </w:r>
      <w:bookmarkEnd w:id="85"/>
      <w:r w:rsidR="00B6040E">
        <w:rPr>
          <w:rStyle w:val="CLISwitch"/>
        </w:rPr>
        <w:fldChar w:fldCharType="begin"/>
      </w:r>
      <w:r w:rsidR="00B6040E">
        <w:instrText xml:space="preserve"> XE "Command Line Switches:nolists" </w:instrText>
      </w:r>
      <w:r w:rsidR="00B6040E">
        <w:rPr>
          <w:rStyle w:val="CLISwitch"/>
        </w:rPr>
        <w:fldChar w:fldCharType="end"/>
      </w:r>
      <w:r w:rsidRPr="002C66D4">
        <w:rPr>
          <w:rStyle w:val="CLISwitch"/>
        </w:rPr>
        <w:fldChar w:fldCharType="begin"/>
      </w:r>
      <w:r w:rsidRPr="002C66D4">
        <w:rPr>
          <w:rStyle w:val="CLISwitch"/>
        </w:rPr>
        <w:instrText xml:space="preserve"> XE "Command Line Switches:--nolists" </w:instrText>
      </w:r>
      <w:r w:rsidRPr="002C66D4">
        <w:rPr>
          <w:rStyle w:val="CLISwitch"/>
        </w:rPr>
        <w:fldChar w:fldCharType="end"/>
      </w:r>
    </w:p>
    <w:p w:rsidR="00A95815" w:rsidRDefault="00A95815" w:rsidP="00BA07FF">
      <w:r>
        <w:t>Prevent the use of OpenGL display lists for rendering.  Simple vertex arrays will be used instead. Try this option out if rendering is corrupt or Aten crashed unexpectedly on startup. The rendering will be slower, but more compatible.</w:t>
      </w:r>
    </w:p>
    <w:p w:rsidR="002A3189" w:rsidRPr="002C66D4" w:rsidRDefault="002A3189" w:rsidP="00432747">
      <w:pPr>
        <w:rPr>
          <w:rStyle w:val="CLISwitch"/>
        </w:rPr>
      </w:pPr>
      <w:bookmarkStart w:id="86" w:name="switch_nopack"/>
      <w:r w:rsidRPr="002C66D4">
        <w:rPr>
          <w:rStyle w:val="CLISwitch"/>
        </w:rPr>
        <w:t>--nopack</w:t>
      </w:r>
      <w:bookmarkEnd w:id="86"/>
      <w:r w:rsidR="004A2111" w:rsidRPr="002C66D4">
        <w:rPr>
          <w:rStyle w:val="CLISwitch"/>
        </w:rPr>
        <w:fldChar w:fldCharType="begin"/>
      </w:r>
      <w:r w:rsidR="004A2111" w:rsidRPr="002C66D4">
        <w:rPr>
          <w:rStyle w:val="CLISwitch"/>
        </w:rPr>
        <w:instrText xml:space="preserve"> XE "Command Line Switches:--nopack" </w:instrText>
      </w:r>
      <w:r w:rsidR="004A2111" w:rsidRPr="002C66D4">
        <w:rPr>
          <w:rStyle w:val="CLISwitch"/>
        </w:rPr>
        <w:fldChar w:fldCharType="end"/>
      </w:r>
    </w:p>
    <w:p w:rsidR="002A3189" w:rsidRDefault="002A3189" w:rsidP="00BA07FF">
      <w:r>
        <w:t xml:space="preserve">Prevent generation of symmetry-equivalent atoms from spacegroup information in loaded models, overriding any </w:t>
      </w:r>
      <w:r w:rsidR="007D515C">
        <w:t>occurrences</w:t>
      </w:r>
      <w:r>
        <w:t xml:space="preserve"> of the </w:t>
      </w:r>
      <w:r w:rsidR="00666E0C">
        <w:fldChar w:fldCharType="begin"/>
      </w:r>
      <w:r w:rsidR="00666E0C">
        <w:instrText xml:space="preserve"> REF command_pack \h </w:instrText>
      </w:r>
      <w:r w:rsidR="00666E0C">
        <w:fldChar w:fldCharType="separate"/>
      </w:r>
      <w:r w:rsidR="00046E86">
        <w:rPr>
          <w:rStyle w:val="CommandName"/>
        </w:rPr>
        <w:t>pack</w:t>
      </w:r>
      <w:r w:rsidR="00666E0C">
        <w:fldChar w:fldCharType="end"/>
      </w:r>
      <w:r>
        <w:t xml:space="preserve"> command is used in the corresponding filter.</w:t>
      </w:r>
    </w:p>
    <w:p w:rsidR="003A34DC" w:rsidRPr="002C66D4" w:rsidRDefault="003A34DC" w:rsidP="00432747">
      <w:pPr>
        <w:rPr>
          <w:rStyle w:val="CLISwitch"/>
        </w:rPr>
      </w:pPr>
      <w:bookmarkStart w:id="87" w:name="switch_nopartitions"/>
      <w:r w:rsidRPr="002C66D4">
        <w:rPr>
          <w:rStyle w:val="CLISwitch"/>
        </w:rPr>
        <w:t>--nopartitions</w:t>
      </w:r>
      <w:bookmarkEnd w:id="87"/>
      <w:r w:rsidR="004A2111" w:rsidRPr="002C66D4">
        <w:rPr>
          <w:rStyle w:val="CLISwitch"/>
        </w:rPr>
        <w:fldChar w:fldCharType="begin"/>
      </w:r>
      <w:r w:rsidR="004A2111" w:rsidRPr="002C66D4">
        <w:rPr>
          <w:rStyle w:val="CLISwitch"/>
        </w:rPr>
        <w:instrText xml:space="preserve"> XE "Command Line Switches:--nopartitions" </w:instrText>
      </w:r>
      <w:r w:rsidR="004A2111" w:rsidRPr="002C66D4">
        <w:rPr>
          <w:rStyle w:val="CLISwitch"/>
        </w:rPr>
        <w:fldChar w:fldCharType="end"/>
      </w:r>
    </w:p>
    <w:p w:rsidR="00B6040E" w:rsidRDefault="003A34DC" w:rsidP="00432747">
      <w:r>
        <w:t>Prevents loading of partitions on startup</w:t>
      </w:r>
      <w:r w:rsidR="00B6040E">
        <w:t>.</w:t>
      </w:r>
    </w:p>
    <w:p w:rsidR="002A3189" w:rsidRPr="002C66D4" w:rsidRDefault="002A3189" w:rsidP="00432747">
      <w:pPr>
        <w:rPr>
          <w:rStyle w:val="CLISwitch"/>
        </w:rPr>
      </w:pPr>
      <w:bookmarkStart w:id="88" w:name="switch_noqtsettings"/>
      <w:r w:rsidRPr="002C66D4">
        <w:rPr>
          <w:rStyle w:val="CLISwitch"/>
        </w:rPr>
        <w:t>--noqtsettings</w:t>
      </w:r>
      <w:bookmarkEnd w:id="88"/>
      <w:r w:rsidR="004A2111" w:rsidRPr="002C66D4">
        <w:rPr>
          <w:rStyle w:val="CLISwitch"/>
        </w:rPr>
        <w:fldChar w:fldCharType="begin"/>
      </w:r>
      <w:r w:rsidR="004A2111" w:rsidRPr="002C66D4">
        <w:rPr>
          <w:rStyle w:val="CLISwitch"/>
        </w:rPr>
        <w:instrText xml:space="preserve"> XE "Command Line Switches:--noqtsettings" </w:instrText>
      </w:r>
      <w:r w:rsidR="004A2111" w:rsidRPr="002C66D4">
        <w:rPr>
          <w:rStyle w:val="CLISwitch"/>
        </w:rPr>
        <w:fldChar w:fldCharType="end"/>
      </w:r>
    </w:p>
    <w:p w:rsidR="002A3189" w:rsidRDefault="00E045E2" w:rsidP="00BA07FF">
      <w:r>
        <w:t>Don’</w:t>
      </w:r>
      <w:r w:rsidR="002A3189">
        <w:t>t read in any system-stored Qt settings on startup (such as window positions, toolbar visibilities etc.) using the defaults instead.</w:t>
      </w:r>
    </w:p>
    <w:p w:rsidR="002A3189" w:rsidRDefault="002A3189" w:rsidP="00E045E2">
      <w:pPr>
        <w:pStyle w:val="Heading4Command"/>
      </w:pPr>
      <w:r>
        <w:lastRenderedPageBreak/>
        <w:t>P</w:t>
      </w:r>
    </w:p>
    <w:p w:rsidR="002A3189" w:rsidRPr="002C66D4" w:rsidRDefault="002A3189" w:rsidP="00432747">
      <w:pPr>
        <w:rPr>
          <w:rStyle w:val="CLISwitch"/>
        </w:rPr>
      </w:pPr>
      <w:bookmarkStart w:id="89" w:name="switch_pack"/>
      <w:r w:rsidRPr="002C66D4">
        <w:rPr>
          <w:rStyle w:val="CLISwitch"/>
        </w:rPr>
        <w:t>--pack</w:t>
      </w:r>
      <w:bookmarkEnd w:id="89"/>
      <w:r w:rsidR="004A2111" w:rsidRPr="002C66D4">
        <w:rPr>
          <w:rStyle w:val="CLISwitch"/>
        </w:rPr>
        <w:fldChar w:fldCharType="begin"/>
      </w:r>
      <w:r w:rsidR="004A2111" w:rsidRPr="002C66D4">
        <w:rPr>
          <w:rStyle w:val="CLISwitch"/>
        </w:rPr>
        <w:instrText xml:space="preserve"> XE "Command Line Switches:--pack" </w:instrText>
      </w:r>
      <w:r w:rsidR="004A2111" w:rsidRPr="002C66D4">
        <w:rPr>
          <w:rStyle w:val="CLISwitch"/>
        </w:rPr>
        <w:fldChar w:fldCharType="end"/>
      </w:r>
    </w:p>
    <w:p w:rsidR="002A3189" w:rsidRDefault="002A3189" w:rsidP="00BA07FF">
      <w:r>
        <w:t xml:space="preserve">Force generation of symmetry-equivalent atoms from spacegroup information in loaded models, even if the </w:t>
      </w:r>
      <w:r w:rsidR="00E045E2">
        <w:fldChar w:fldCharType="begin"/>
      </w:r>
      <w:r w:rsidR="00E045E2">
        <w:instrText xml:space="preserve"> REF command_pack \h </w:instrText>
      </w:r>
      <w:r w:rsidR="00E045E2">
        <w:fldChar w:fldCharType="separate"/>
      </w:r>
      <w:r w:rsidR="00046E86">
        <w:rPr>
          <w:rStyle w:val="CommandName"/>
        </w:rPr>
        <w:t>pack</w:t>
      </w:r>
      <w:r w:rsidR="00E045E2">
        <w:fldChar w:fldCharType="end"/>
      </w:r>
      <w:r>
        <w:t xml:space="preserve"> </w:t>
      </w:r>
      <w:r w:rsidR="00E045E2">
        <w:t xml:space="preserve">command </w:t>
      </w:r>
      <w:r>
        <w:t>was not used in the corresponding filter.</w:t>
      </w:r>
    </w:p>
    <w:p w:rsidR="002A3189" w:rsidRPr="002C66D4" w:rsidRDefault="002A3189" w:rsidP="00432747">
      <w:pPr>
        <w:rPr>
          <w:rStyle w:val="CLISwitch"/>
        </w:rPr>
      </w:pPr>
      <w:bookmarkStart w:id="90" w:name="switch_pipe"/>
      <w:r w:rsidRPr="002C66D4">
        <w:rPr>
          <w:rStyle w:val="CLISwitch"/>
        </w:rPr>
        <w:t>--pipe</w:t>
      </w:r>
      <w:bookmarkEnd w:id="90"/>
      <w:r w:rsidR="004A2111" w:rsidRPr="002C66D4">
        <w:rPr>
          <w:rStyle w:val="CLISwitch"/>
        </w:rPr>
        <w:fldChar w:fldCharType="begin"/>
      </w:r>
      <w:r w:rsidR="004A2111" w:rsidRPr="002C66D4">
        <w:rPr>
          <w:rStyle w:val="CLISwitch"/>
        </w:rPr>
        <w:instrText xml:space="preserve"> XE "Command Line Switches:--pipe" </w:instrText>
      </w:r>
      <w:r w:rsidR="004A2111" w:rsidRPr="002C66D4">
        <w:rPr>
          <w:rStyle w:val="CLISwitch"/>
        </w:rPr>
        <w:fldChar w:fldCharType="end"/>
      </w:r>
    </w:p>
    <w:p w:rsidR="002A3189" w:rsidRDefault="002A3189" w:rsidP="00BA07FF">
      <w:r>
        <w:t>Read and execute commands from piped input on startup.</w:t>
      </w:r>
    </w:p>
    <w:p w:rsidR="00DC5B52" w:rsidRPr="00DC5B52" w:rsidRDefault="00DC5B52" w:rsidP="00DC5B52">
      <w:pPr>
        <w:rPr>
          <w:rStyle w:val="CLISwitch"/>
        </w:rPr>
      </w:pPr>
      <w:bookmarkStart w:id="91" w:name="switch_process"/>
      <w:r w:rsidRPr="00DC5B52">
        <w:rPr>
          <w:rStyle w:val="CLISwitch"/>
        </w:rPr>
        <w:t>--process</w:t>
      </w:r>
      <w:bookmarkEnd w:id="91"/>
      <w:r w:rsidRPr="00DC5B52">
        <w:rPr>
          <w:rStyle w:val="CLISwitch"/>
        </w:rPr>
        <w:fldChar w:fldCharType="begin"/>
      </w:r>
      <w:r w:rsidRPr="00DC5B52">
        <w:rPr>
          <w:rStyle w:val="CLISwitch"/>
        </w:rPr>
        <w:instrText xml:space="preserve"> XE "Command Line Switches:process" </w:instrText>
      </w:r>
      <w:r w:rsidRPr="00DC5B52">
        <w:rPr>
          <w:rStyle w:val="CLISwitch"/>
        </w:rPr>
        <w:fldChar w:fldCharType="end"/>
      </w:r>
    </w:p>
    <w:p w:rsidR="00DC5B52" w:rsidRDefault="0092090B" w:rsidP="00BA07FF">
      <w:r>
        <w:t>Enter process</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t xml:space="preserve"> mode, where commands are run on models but no changes are saved – instead, the GUI is started once all commands have been executed. See Section </w:t>
      </w:r>
      <w:r>
        <w:fldChar w:fldCharType="begin"/>
      </w:r>
      <w:r>
        <w:instrText xml:space="preserve"> REF _Ref294820018 \r \h </w:instrText>
      </w:r>
      <w:r>
        <w:fldChar w:fldCharType="separate"/>
      </w:r>
      <w:r w:rsidR="00046E86">
        <w:t>6.3</w:t>
      </w:r>
      <w:r>
        <w:fldChar w:fldCharType="end"/>
      </w:r>
      <w:r>
        <w:t xml:space="preserve"> for details and a list of other modes. </w:t>
      </w:r>
    </w:p>
    <w:p w:rsidR="00E045E2" w:rsidRDefault="00E045E2" w:rsidP="00E045E2">
      <w:pPr>
        <w:pStyle w:val="Heading4Command"/>
      </w:pPr>
      <w:r>
        <w:t>Q</w:t>
      </w:r>
    </w:p>
    <w:p w:rsidR="00E045E2" w:rsidRDefault="00E045E2" w:rsidP="00BA07FF">
      <w:pPr>
        <w:rPr>
          <w:rStyle w:val="CLISwitch"/>
        </w:rPr>
      </w:pPr>
      <w:bookmarkStart w:id="92" w:name="switch_q"/>
      <w:bookmarkStart w:id="93" w:name="switch_"/>
      <w:r w:rsidRPr="00E045E2">
        <w:rPr>
          <w:rStyle w:val="CLISwitch"/>
        </w:rPr>
        <w:t>-q</w:t>
      </w:r>
      <w:bookmarkEnd w:id="92"/>
      <w:bookmarkEnd w:id="93"/>
      <w:r w:rsidR="005E05A2">
        <w:rPr>
          <w:rStyle w:val="CLISwitch"/>
        </w:rPr>
        <w:fldChar w:fldCharType="begin"/>
      </w:r>
      <w:r w:rsidR="005E05A2">
        <w:instrText xml:space="preserve"> XE "Command Line Switches:" </w:instrText>
      </w:r>
      <w:r w:rsidR="005E05A2">
        <w:rPr>
          <w:rStyle w:val="CLISwitch"/>
        </w:rPr>
        <w:fldChar w:fldCharType="end"/>
      </w:r>
      <w:r w:rsidRPr="00E045E2">
        <w:rPr>
          <w:rStyle w:val="CLISwitch"/>
        </w:rPr>
        <w:t xml:space="preserve">, </w:t>
      </w:r>
      <w:bookmarkStart w:id="94" w:name="switch_quiet"/>
      <w:r w:rsidRPr="00E045E2">
        <w:rPr>
          <w:rStyle w:val="CLISwitch"/>
        </w:rPr>
        <w:t>--quiet</w:t>
      </w:r>
      <w:bookmarkEnd w:id="94"/>
      <w:r w:rsidR="005E05A2">
        <w:rPr>
          <w:rStyle w:val="CLISwitch"/>
        </w:rPr>
        <w:fldChar w:fldCharType="begin"/>
      </w:r>
      <w:r w:rsidR="005E05A2">
        <w:instrText xml:space="preserve"> XE "Command Line Switches:quiet" </w:instrText>
      </w:r>
      <w:r w:rsidR="005E05A2">
        <w:rPr>
          <w:rStyle w:val="CLISwitch"/>
        </w:rPr>
        <w:fldChar w:fldCharType="end"/>
      </w:r>
    </w:p>
    <w:p w:rsidR="00E045E2" w:rsidRPr="00E045E2" w:rsidRDefault="005E05A2" w:rsidP="00E045E2">
      <w:r>
        <w:t xml:space="preserve">Prevents nearly all </w:t>
      </w:r>
      <w:smartTag w:uri="urn:schemas-microsoft-com:office:smarttags" w:element="State">
        <w:smartTag w:uri="urn:schemas-microsoft-com:office:smarttags" w:element="place">
          <w:r>
            <w:t>tex</w:t>
          </w:r>
        </w:smartTag>
      </w:smartTag>
      <w:r>
        <w:t xml:space="preserve">t output from Aten, including error messages and the like, but </w:t>
      </w:r>
      <w:r w:rsidRPr="00B6040E">
        <w:rPr>
          <w:b/>
        </w:rPr>
        <w:t>does</w:t>
      </w:r>
      <w:r>
        <w:t xml:space="preserve"> allow printing of user output via the </w:t>
      </w:r>
      <w:r>
        <w:fldChar w:fldCharType="begin"/>
      </w:r>
      <w:r>
        <w:instrText xml:space="preserve"> REF command_printf \h </w:instrText>
      </w:r>
      <w:r>
        <w:fldChar w:fldCharType="separate"/>
      </w:r>
      <w:r w:rsidR="00046E86">
        <w:rPr>
          <w:rStyle w:val="CommandName"/>
        </w:rPr>
        <w:t>printf</w:t>
      </w:r>
      <w:r>
        <w:fldChar w:fldCharType="end"/>
      </w:r>
      <w:r>
        <w:t xml:space="preserve"> command</w:t>
      </w:r>
      <w:r w:rsidR="00B6040E">
        <w:t xml:space="preserve"> in scripts and commands passed with </w:t>
      </w:r>
      <w:r w:rsidR="00B6040E">
        <w:fldChar w:fldCharType="begin"/>
      </w:r>
      <w:r w:rsidR="00B6040E">
        <w:instrText xml:space="preserve"> REF switch_command \h </w:instrText>
      </w:r>
      <w:r w:rsidR="00B6040E">
        <w:fldChar w:fldCharType="separate"/>
      </w:r>
      <w:r w:rsidR="00046E86" w:rsidRPr="00FE2C9A">
        <w:rPr>
          <w:rStyle w:val="CLISwitch"/>
        </w:rPr>
        <w:t>--command</w:t>
      </w:r>
      <w:r w:rsidR="00B6040E">
        <w:fldChar w:fldCharType="end"/>
      </w:r>
      <w:r>
        <w:t>. Useful in order to print clean data to a file or standard output.</w:t>
      </w:r>
    </w:p>
    <w:p w:rsidR="002A3189" w:rsidRDefault="002A3189" w:rsidP="00E045E2">
      <w:pPr>
        <w:pStyle w:val="Heading4Command"/>
      </w:pPr>
      <w:r>
        <w:t>S</w:t>
      </w:r>
    </w:p>
    <w:p w:rsidR="002A3189" w:rsidRPr="002C66D4" w:rsidRDefault="002A3189" w:rsidP="00432747">
      <w:pPr>
        <w:rPr>
          <w:rStyle w:val="CLISwitch"/>
        </w:rPr>
      </w:pPr>
      <w:bookmarkStart w:id="95" w:name="switch_s"/>
      <w:r w:rsidRPr="002C66D4">
        <w:rPr>
          <w:rStyle w:val="CLISwitch"/>
        </w:rPr>
        <w:t>-s</w:t>
      </w:r>
      <w:bookmarkEnd w:id="95"/>
      <w:r w:rsidRPr="002C66D4">
        <w:rPr>
          <w:rStyle w:val="CLISwitch"/>
        </w:rPr>
        <w:t xml:space="preserve"> &lt;file&gt;, </w:t>
      </w:r>
      <w:bookmarkStart w:id="96" w:name="switch_script"/>
      <w:r w:rsidRPr="002C66D4">
        <w:rPr>
          <w:rStyle w:val="CLISwitch"/>
        </w:rPr>
        <w:t>--script</w:t>
      </w:r>
      <w:bookmarkEnd w:id="96"/>
      <w:r w:rsidRPr="002C66D4">
        <w:rPr>
          <w:rStyle w:val="CLISwitch"/>
        </w:rPr>
        <w:t xml:space="preserve"> &lt;file&gt;</w:t>
      </w:r>
      <w:r w:rsidR="004A2111" w:rsidRPr="002C66D4">
        <w:rPr>
          <w:rStyle w:val="CLISwitch"/>
        </w:rPr>
        <w:fldChar w:fldCharType="begin"/>
      </w:r>
      <w:r w:rsidR="004A2111" w:rsidRPr="002C66D4">
        <w:rPr>
          <w:rStyle w:val="CLISwitch"/>
        </w:rPr>
        <w:instrText xml:space="preserve"> XE "Command Line Switches:--script"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Switches:-s" </w:instrText>
      </w:r>
      <w:r w:rsidR="00106232" w:rsidRPr="002C66D4">
        <w:rPr>
          <w:rStyle w:val="CLISwitch"/>
        </w:rPr>
        <w:fldChar w:fldCharType="end"/>
      </w:r>
    </w:p>
    <w:p w:rsidR="002A3189" w:rsidRDefault="002A3189" w:rsidP="00BA07FF">
      <w:r>
        <w:t xml:space="preserve">Specifies that the script file is to be loaded and run before moving on to the next command-line argument. A script file is just a plain text file that contains sequence of commands to be executed, written in the </w:t>
      </w:r>
      <w:r w:rsidRPr="00E045E2">
        <w:t>command language style</w:t>
      </w:r>
      <w:r w:rsidR="00E045E2">
        <w:t xml:space="preserve"> (see Section </w:t>
      </w:r>
      <w:r w:rsidR="00E045E2">
        <w:fldChar w:fldCharType="begin"/>
      </w:r>
      <w:r w:rsidR="00E045E2">
        <w:instrText xml:space="preserve"> REF _Ref292117636 \r \h </w:instrText>
      </w:r>
      <w:r w:rsidR="00E045E2">
        <w:fldChar w:fldCharType="separate"/>
      </w:r>
      <w:r w:rsidR="00046E86">
        <w:t>8.1</w:t>
      </w:r>
      <w:r w:rsidR="00E045E2">
        <w:fldChar w:fldCharType="end"/>
      </w:r>
      <w:r w:rsidR="00E045E2">
        <w:t>)</w:t>
      </w:r>
      <w:r>
        <w:t>.</w:t>
      </w:r>
    </w:p>
    <w:p w:rsidR="002A3189" w:rsidRPr="002C66D4" w:rsidRDefault="002A3189" w:rsidP="00432747">
      <w:pPr>
        <w:rPr>
          <w:rStyle w:val="CLISwitch"/>
        </w:rPr>
      </w:pPr>
      <w:bookmarkStart w:id="97" w:name="switch_string"/>
      <w:r w:rsidRPr="002C66D4">
        <w:rPr>
          <w:rStyle w:val="CLISwitch"/>
        </w:rPr>
        <w:t>--string</w:t>
      </w:r>
      <w:bookmarkEnd w:id="97"/>
      <w:r w:rsidRPr="002C66D4">
        <w:rPr>
          <w:rStyle w:val="CLISwitch"/>
        </w:rPr>
        <w:t xml:space="preserve"> &lt;name=value&gt;</w:t>
      </w:r>
      <w:r w:rsidR="004A2111" w:rsidRPr="002C66D4">
        <w:rPr>
          <w:rStyle w:val="CLISwitch"/>
        </w:rPr>
        <w:fldChar w:fldCharType="begin"/>
      </w:r>
      <w:r w:rsidR="004A2111" w:rsidRPr="002C66D4">
        <w:rPr>
          <w:rStyle w:val="CLISwitch"/>
        </w:rPr>
        <w:instrText xml:space="preserve"> XE "Command Line Switches:--string" </w:instrText>
      </w:r>
      <w:r w:rsidR="004A2111" w:rsidRPr="002C66D4">
        <w:rPr>
          <w:rStyle w:val="CLISwitch"/>
        </w:rPr>
        <w:fldChar w:fldCharType="end"/>
      </w:r>
    </w:p>
    <w:p w:rsidR="002A3189" w:rsidRDefault="00861303" w:rsidP="00BA07FF">
      <w:r>
        <w:t>Creates a ‘floating’</w:t>
      </w:r>
      <w:r w:rsidR="002A3189">
        <w:t xml:space="preserve"> </w:t>
      </w:r>
      <w:r>
        <w:t xml:space="preserve">string variable </w:t>
      </w:r>
      <w:r w:rsidRPr="00E045E2">
        <w:rPr>
          <w:rStyle w:val="CommandParameter"/>
        </w:rPr>
        <w:t>name</w:t>
      </w:r>
      <w:r w:rsidR="002A3189">
        <w:t xml:space="preserve">. See the </w:t>
      </w:r>
      <w:hyperlink w:anchor="switch_double" w:history="1">
        <w:r w:rsidR="00E045E2">
          <w:fldChar w:fldCharType="begin"/>
        </w:r>
        <w:r w:rsidR="00E045E2">
          <w:instrText xml:space="preserve"> REF switch_double \h </w:instrText>
        </w:r>
        <w:r w:rsidR="00E045E2">
          <w:fldChar w:fldCharType="separate"/>
        </w:r>
        <w:r w:rsidR="00046E86" w:rsidRPr="000A1E55">
          <w:rPr>
            <w:rStyle w:val="CLISwitch"/>
          </w:rPr>
          <w:t>--double</w:t>
        </w:r>
        <w:r w:rsidR="00E045E2">
          <w:fldChar w:fldCharType="end"/>
        </w:r>
      </w:hyperlink>
      <w:r w:rsidR="002A3189">
        <w:t xml:space="preserve"> switch for a full description.</w:t>
      </w:r>
    </w:p>
    <w:p w:rsidR="002A3189" w:rsidRDefault="002A3189" w:rsidP="00E045E2">
      <w:pPr>
        <w:pStyle w:val="Heading4Command"/>
      </w:pPr>
      <w:r>
        <w:t>T</w:t>
      </w:r>
    </w:p>
    <w:p w:rsidR="002A3189" w:rsidRPr="002C66D4" w:rsidRDefault="002A3189" w:rsidP="00432747">
      <w:pPr>
        <w:rPr>
          <w:rStyle w:val="CLISwitch"/>
        </w:rPr>
      </w:pPr>
      <w:bookmarkStart w:id="98" w:name="switch_t"/>
      <w:r w:rsidRPr="002C66D4">
        <w:rPr>
          <w:rStyle w:val="CLISwitch"/>
        </w:rPr>
        <w:t>-t</w:t>
      </w:r>
      <w:bookmarkEnd w:id="98"/>
      <w:r w:rsidRPr="002C66D4">
        <w:rPr>
          <w:rStyle w:val="CLISwitch"/>
        </w:rPr>
        <w:t xml:space="preserve"> &lt;file&gt;, </w:t>
      </w:r>
      <w:bookmarkStart w:id="99" w:name="switch_trajectory"/>
      <w:r w:rsidRPr="002C66D4">
        <w:rPr>
          <w:rStyle w:val="CLISwitch"/>
        </w:rPr>
        <w:t>--trajectory</w:t>
      </w:r>
      <w:bookmarkEnd w:id="99"/>
      <w:r w:rsidRPr="002C66D4">
        <w:rPr>
          <w:rStyle w:val="CLISwitch"/>
        </w:rPr>
        <w:t xml:space="preserve"> &lt;file&gt;</w:t>
      </w:r>
      <w:r w:rsidR="004A2111" w:rsidRPr="002C66D4">
        <w:rPr>
          <w:rStyle w:val="CLISwitch"/>
        </w:rPr>
        <w:fldChar w:fldCharType="begin"/>
      </w:r>
      <w:r w:rsidR="004A2111" w:rsidRPr="002C66D4">
        <w:rPr>
          <w:rStyle w:val="CLISwitch"/>
        </w:rPr>
        <w:instrText xml:space="preserve"> XE "Command Line Switches:--trajectory"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Switches:-t" </w:instrText>
      </w:r>
      <w:r w:rsidR="00106232" w:rsidRPr="002C66D4">
        <w:rPr>
          <w:rStyle w:val="CLISwitch"/>
        </w:rPr>
        <w:fldChar w:fldCharType="end"/>
      </w:r>
    </w:p>
    <w:p w:rsidR="002A3189" w:rsidRDefault="002A3189" w:rsidP="00BA07FF">
      <w:r>
        <w:t>Associates a trajectory file with the last loaded / current model.</w:t>
      </w:r>
    </w:p>
    <w:p w:rsidR="002A3189" w:rsidRPr="00285847" w:rsidRDefault="002A3189" w:rsidP="005E05A2">
      <w:pPr>
        <w:pStyle w:val="Heading4Command"/>
      </w:pPr>
      <w:r w:rsidRPr="00285847">
        <w:t>U</w:t>
      </w:r>
    </w:p>
    <w:p w:rsidR="002A3189" w:rsidRPr="002C66D4" w:rsidRDefault="002A3189" w:rsidP="00432747">
      <w:pPr>
        <w:rPr>
          <w:rStyle w:val="CLISwitch"/>
        </w:rPr>
      </w:pPr>
      <w:bookmarkStart w:id="100" w:name="switch_u"/>
      <w:r w:rsidRPr="002C66D4">
        <w:rPr>
          <w:rStyle w:val="CLISwitch"/>
        </w:rPr>
        <w:t>-u</w:t>
      </w:r>
      <w:bookmarkEnd w:id="100"/>
      <w:r w:rsidRPr="002C66D4">
        <w:rPr>
          <w:rStyle w:val="CLISwitch"/>
        </w:rPr>
        <w:t xml:space="preserve"> &lt;nlevels&gt;, </w:t>
      </w:r>
      <w:bookmarkStart w:id="101" w:name="switch_undolevels"/>
      <w:r w:rsidRPr="002C66D4">
        <w:rPr>
          <w:rStyle w:val="CLISwitch"/>
        </w:rPr>
        <w:t>--undolevels</w:t>
      </w:r>
      <w:bookmarkEnd w:id="101"/>
      <w:r w:rsidRPr="002C66D4">
        <w:rPr>
          <w:rStyle w:val="CLISwitch"/>
        </w:rPr>
        <w:t xml:space="preserve"> &lt;nlevels&gt;</w:t>
      </w:r>
      <w:r w:rsidR="004A2111" w:rsidRPr="002C66D4">
        <w:rPr>
          <w:rStyle w:val="CLISwitch"/>
        </w:rPr>
        <w:fldChar w:fldCharType="begin"/>
      </w:r>
      <w:r w:rsidR="004A2111" w:rsidRPr="002C66D4">
        <w:rPr>
          <w:rStyle w:val="CLISwitch"/>
        </w:rPr>
        <w:instrText xml:space="preserve"> XE "Command Line Switches:--undolevels"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Switches:-u" </w:instrText>
      </w:r>
      <w:r w:rsidR="00106232" w:rsidRPr="002C66D4">
        <w:rPr>
          <w:rStyle w:val="CLISwitch"/>
        </w:rPr>
        <w:fldChar w:fldCharType="end"/>
      </w:r>
    </w:p>
    <w:p w:rsidR="002A3189" w:rsidRDefault="002A3189" w:rsidP="00BA07FF">
      <w:r>
        <w:t>Set the maximum number of undo levels per model, or -1 for unlimited (the default).</w:t>
      </w:r>
    </w:p>
    <w:p w:rsidR="002A3189" w:rsidRDefault="002A3189" w:rsidP="005E05A2">
      <w:pPr>
        <w:pStyle w:val="Heading4Command"/>
      </w:pPr>
      <w:r>
        <w:t>V</w:t>
      </w:r>
    </w:p>
    <w:p w:rsidR="002A3189" w:rsidRPr="002C66D4" w:rsidRDefault="002A3189" w:rsidP="00432747">
      <w:pPr>
        <w:rPr>
          <w:rStyle w:val="CLISwitch"/>
        </w:rPr>
      </w:pPr>
      <w:bookmarkStart w:id="102" w:name="switch_v"/>
      <w:r w:rsidRPr="002C66D4">
        <w:rPr>
          <w:rStyle w:val="CLISwitch"/>
        </w:rPr>
        <w:t>-v</w:t>
      </w:r>
      <w:bookmarkEnd w:id="102"/>
      <w:r w:rsidRPr="002C66D4">
        <w:rPr>
          <w:rStyle w:val="CLISwitch"/>
        </w:rPr>
        <w:t xml:space="preserve">, </w:t>
      </w:r>
      <w:bookmarkStart w:id="103" w:name="switch_verbose"/>
      <w:r w:rsidRPr="002C66D4">
        <w:rPr>
          <w:rStyle w:val="CLISwitch"/>
        </w:rPr>
        <w:t>--verbose</w:t>
      </w:r>
      <w:bookmarkEnd w:id="103"/>
      <w:r w:rsidR="004A2111" w:rsidRPr="002C66D4">
        <w:rPr>
          <w:rStyle w:val="CLISwitch"/>
        </w:rPr>
        <w:fldChar w:fldCharType="begin"/>
      </w:r>
      <w:r w:rsidR="004A2111" w:rsidRPr="002C66D4">
        <w:rPr>
          <w:rStyle w:val="CLISwitch"/>
        </w:rPr>
        <w:instrText xml:space="preserve"> XE "Command Line Switches:--verbose"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Switches:-v" </w:instrText>
      </w:r>
      <w:r w:rsidR="00106232" w:rsidRPr="002C66D4">
        <w:rPr>
          <w:rStyle w:val="CLISwitch"/>
        </w:rPr>
        <w:fldChar w:fldCharType="end"/>
      </w:r>
    </w:p>
    <w:p w:rsidR="002A3189" w:rsidRDefault="002A3189" w:rsidP="00BA07FF">
      <w:r>
        <w:lastRenderedPageBreak/>
        <w:t>Switch on verbose reporting of program actions.</w:t>
      </w:r>
    </w:p>
    <w:p w:rsidR="00A95815" w:rsidRPr="002C66D4" w:rsidRDefault="00A95815" w:rsidP="00432747">
      <w:pPr>
        <w:rPr>
          <w:rStyle w:val="CLISwitch"/>
        </w:rPr>
      </w:pPr>
      <w:bookmarkStart w:id="104" w:name="switch_vbo"/>
      <w:r w:rsidRPr="002C66D4">
        <w:rPr>
          <w:rStyle w:val="CLISwitch"/>
        </w:rPr>
        <w:t>--vbo</w:t>
      </w:r>
      <w:bookmarkEnd w:id="104"/>
      <w:r w:rsidR="00B6040E">
        <w:rPr>
          <w:rStyle w:val="CLISwitch"/>
        </w:rPr>
        <w:fldChar w:fldCharType="begin"/>
      </w:r>
      <w:r w:rsidR="00B6040E">
        <w:instrText xml:space="preserve"> XE "Command Line Switches:vbo" </w:instrText>
      </w:r>
      <w:r w:rsidR="00B6040E">
        <w:rPr>
          <w:rStyle w:val="CLISwitch"/>
        </w:rPr>
        <w:fldChar w:fldCharType="end"/>
      </w:r>
      <w:r w:rsidRPr="002C66D4">
        <w:rPr>
          <w:rStyle w:val="CLISwitch"/>
        </w:rPr>
        <w:fldChar w:fldCharType="begin"/>
      </w:r>
      <w:r w:rsidRPr="002C66D4">
        <w:rPr>
          <w:rStyle w:val="CLISwitch"/>
        </w:rPr>
        <w:instrText xml:space="preserve"> XE "Command Line Switches:--vbo" </w:instrText>
      </w:r>
      <w:r w:rsidRPr="002C66D4">
        <w:rPr>
          <w:rStyle w:val="CLISwitch"/>
        </w:rPr>
        <w:fldChar w:fldCharType="end"/>
      </w:r>
    </w:p>
    <w:p w:rsidR="00A95815" w:rsidRDefault="00A95815" w:rsidP="00BA07FF">
      <w:r>
        <w:t>Attempt to use OpenGL vertex buffer objects when rendering, for maximum performance.</w:t>
      </w:r>
    </w:p>
    <w:p w:rsidR="002A3189" w:rsidRDefault="002A3189" w:rsidP="005E05A2">
      <w:pPr>
        <w:pStyle w:val="Heading4Command"/>
      </w:pPr>
      <w:r>
        <w:t>Z</w:t>
      </w:r>
    </w:p>
    <w:p w:rsidR="002A3189" w:rsidRPr="002C66D4" w:rsidRDefault="002A3189" w:rsidP="00432747">
      <w:pPr>
        <w:rPr>
          <w:rStyle w:val="CLISwitch"/>
        </w:rPr>
      </w:pPr>
      <w:bookmarkStart w:id="105" w:name="switch_z"/>
      <w:r w:rsidRPr="002C66D4">
        <w:rPr>
          <w:rStyle w:val="CLISwitch"/>
        </w:rPr>
        <w:t>-z</w:t>
      </w:r>
      <w:bookmarkEnd w:id="105"/>
      <w:r w:rsidRPr="002C66D4">
        <w:rPr>
          <w:rStyle w:val="CLISwitch"/>
        </w:rPr>
        <w:t xml:space="preserve"> &lt;maptype&gt;, </w:t>
      </w:r>
      <w:bookmarkStart w:id="106" w:name="switch_zmap"/>
      <w:r w:rsidRPr="002C66D4">
        <w:rPr>
          <w:rStyle w:val="CLISwitch"/>
        </w:rPr>
        <w:t>--zmap</w:t>
      </w:r>
      <w:bookmarkEnd w:id="106"/>
      <w:r w:rsidRPr="002C66D4">
        <w:rPr>
          <w:rStyle w:val="CLISwitch"/>
        </w:rPr>
        <w:t xml:space="preserve"> &lt;maptype&gt;</w:t>
      </w:r>
      <w:r w:rsidR="004A2111" w:rsidRPr="002C66D4">
        <w:rPr>
          <w:rStyle w:val="CLISwitch"/>
        </w:rPr>
        <w:fldChar w:fldCharType="begin"/>
      </w:r>
      <w:r w:rsidR="004A2111" w:rsidRPr="002C66D4">
        <w:rPr>
          <w:rStyle w:val="CLISwitch"/>
        </w:rPr>
        <w:instrText xml:space="preserve"> XE "Command Line Switches:--zmap"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Switches:-z" </w:instrText>
      </w:r>
      <w:r w:rsidR="00106232" w:rsidRPr="002C66D4">
        <w:rPr>
          <w:rStyle w:val="CLISwitch"/>
        </w:rPr>
        <w:fldChar w:fldCharType="end"/>
      </w:r>
    </w:p>
    <w:p w:rsidR="002A3189" w:rsidRDefault="002A3189" w:rsidP="00BA07FF">
      <w:r>
        <w:t xml:space="preserve">Override the names to elements z-mapping style defined in file filters. For a list of possible mapping types see </w:t>
      </w:r>
      <w:r w:rsidRPr="005E05A2">
        <w:t>ZMapping Types</w:t>
      </w:r>
      <w:r w:rsidR="005E05A2">
        <w:t xml:space="preserve"> in Section </w:t>
      </w:r>
      <w:r w:rsidR="005E05A2">
        <w:fldChar w:fldCharType="begin"/>
      </w:r>
      <w:r w:rsidR="005E05A2">
        <w:instrText xml:space="preserve"> REF _Ref292118283 \r \h </w:instrText>
      </w:r>
      <w:r w:rsidR="005E05A2">
        <w:fldChar w:fldCharType="separate"/>
      </w:r>
      <w:r w:rsidR="00046E86">
        <w:t>16.16</w:t>
      </w:r>
      <w:r w:rsidR="005E05A2">
        <w:fldChar w:fldCharType="end"/>
      </w:r>
      <w:r>
        <w:t>.</w:t>
      </w:r>
    </w:p>
    <w:p w:rsidR="002250F0" w:rsidRDefault="002250F0" w:rsidP="002250F0">
      <w:pPr>
        <w:pStyle w:val="Heading2"/>
      </w:pPr>
      <w:bookmarkStart w:id="107" w:name="_Ref294820018"/>
      <w:bookmarkStart w:id="108" w:name="_Toc308955178"/>
      <w:r>
        <w:t>Batch Processing Modes</w:t>
      </w:r>
      <w:bookmarkEnd w:id="107"/>
      <w:bookmarkEnd w:id="108"/>
    </w:p>
    <w:p w:rsidR="002250F0" w:rsidRDefault="002250F0" w:rsidP="002250F0">
      <w:r>
        <w:t>Aten has several batch</w:t>
      </w:r>
      <w:r w:rsidR="00271D82">
        <w:fldChar w:fldCharType="begin"/>
      </w:r>
      <w:r w:rsidR="00271D82">
        <w:instrText xml:space="preserve"> XE "</w:instrText>
      </w:r>
      <w:r w:rsidR="00271D82" w:rsidRPr="00735C81">
        <w:instrText>batch processing</w:instrText>
      </w:r>
      <w:r w:rsidR="00271D82">
        <w:instrText xml:space="preserve">" \b </w:instrText>
      </w:r>
      <w:r w:rsidR="00271D82">
        <w:fldChar w:fldCharType="end"/>
      </w:r>
      <w:r>
        <w:t xml:space="preserve"> or ‘offline’ processing modes that do not need the GUI to be invoked. These permit calculations, analyses or processes to be performed on multiple models in one simple command. Most work by storing any commands or command sequences supplied with </w:t>
      </w:r>
      <w:r>
        <w:fldChar w:fldCharType="begin"/>
      </w:r>
      <w:r>
        <w:instrText xml:space="preserve"> REF switch_command \h </w:instrText>
      </w:r>
      <w:r>
        <w:fldChar w:fldCharType="separate"/>
      </w:r>
      <w:r w:rsidR="00046E86" w:rsidRPr="00FE2C9A">
        <w:rPr>
          <w:rStyle w:val="CLISwitch"/>
        </w:rPr>
        <w:t>--command</w:t>
      </w:r>
      <w:r>
        <w:fldChar w:fldCharType="end"/>
      </w:r>
      <w:r>
        <w:t xml:space="preserve"> until all models are loaded, and then running the commands on each loaded model in sequence. The modes are as follows:</w:t>
      </w:r>
    </w:p>
    <w:p w:rsidR="002250F0" w:rsidRDefault="002250F0" w:rsidP="0092090B">
      <w:pPr>
        <w:pStyle w:val="Heading4"/>
      </w:pPr>
      <w:r>
        <w:t>Batch Mode</w:t>
      </w:r>
    </w:p>
    <w:p w:rsidR="00082552" w:rsidRDefault="002250F0" w:rsidP="0092090B">
      <w:r>
        <w:t xml:space="preserve">Invoked by the </w:t>
      </w:r>
      <w:r w:rsidR="009B1979">
        <w:fldChar w:fldCharType="begin"/>
      </w:r>
      <w:r w:rsidR="009B1979">
        <w:instrText xml:space="preserve"> REF switch_batch \h </w:instrText>
      </w:r>
      <w:r w:rsidR="009B1979">
        <w:fldChar w:fldCharType="separate"/>
      </w:r>
      <w:r w:rsidR="00046E86" w:rsidRPr="004C3BC0">
        <w:rPr>
          <w:rStyle w:val="CLISwitch"/>
        </w:rPr>
        <w:t>--batch</w:t>
      </w:r>
      <w:r w:rsidR="009B1979">
        <w:fldChar w:fldCharType="end"/>
      </w:r>
      <w:r w:rsidR="0092090B">
        <w:t xml:space="preserve"> switch, this mode runs</w:t>
      </w:r>
      <w:r>
        <w:t xml:space="preserve"> all commands</w:t>
      </w:r>
      <w:r w:rsidR="0092090B">
        <w:t xml:space="preserve"> provided on all models, once the last model has been loaded. T</w:t>
      </w:r>
      <w:r w:rsidR="00082552">
        <w:t xml:space="preserve">he models are then saved </w:t>
      </w:r>
      <w:r w:rsidR="0092090B">
        <w:t xml:space="preserve">in their original format </w:t>
      </w:r>
      <w:r w:rsidR="00082552">
        <w:t xml:space="preserve">to the same filename. </w:t>
      </w:r>
      <w:r w:rsidR="00BD0AD7">
        <w:t xml:space="preserve">Note that, if the an export filter does not exist for the original model file format, changes to that model will not be saved. </w:t>
      </w:r>
      <w:r w:rsidR="00082552">
        <w:t xml:space="preserve">It is advisable to work on a copy of the model files when using this command, or to </w:t>
      </w:r>
      <w:r w:rsidR="00BD0AD7">
        <w:t>use batch export mode to save to a</w:t>
      </w:r>
      <w:r w:rsidR="00082552">
        <w:t xml:space="preserve"> different format in order to preserve the original files</w:t>
      </w:r>
      <w:r w:rsidR="009B1979">
        <w:t xml:space="preserve">. </w:t>
      </w:r>
      <w:r w:rsidR="00BD0AD7">
        <w:t>The GUI is not automatically started in batch mode.</w:t>
      </w:r>
    </w:p>
    <w:p w:rsidR="00082552" w:rsidRDefault="00082552" w:rsidP="00082552">
      <w:r>
        <w:t>For example, to transmute all iron atoms into cobalt for a series of xyz files named ‘</w:t>
      </w:r>
      <w:r w:rsidRPr="006D757D">
        <w:rPr>
          <w:rStyle w:val="Code"/>
        </w:rPr>
        <w:t>complex_001.xyz</w:t>
      </w:r>
      <w:r>
        <w:t>’, ‘</w:t>
      </w:r>
      <w:r w:rsidRPr="006D757D">
        <w:rPr>
          <w:rStyle w:val="Code"/>
        </w:rPr>
        <w:t>complex_002.xyz</w:t>
      </w:r>
      <w:r>
        <w:t>’ etc.</w:t>
      </w:r>
    </w:p>
    <w:p w:rsidR="00082552" w:rsidRDefault="00082552" w:rsidP="00082552">
      <w:pPr>
        <w:pStyle w:val="ExampleCode"/>
      </w:pPr>
    </w:p>
    <w:p w:rsidR="00082552" w:rsidRDefault="00082552" w:rsidP="00082552">
      <w:pPr>
        <w:pStyle w:val="ExampleCode"/>
      </w:pPr>
      <w:r w:rsidRPr="009A54FF">
        <w:rPr>
          <w:b/>
        </w:rPr>
        <w:t>bob@pc:~&gt;</w:t>
      </w:r>
      <w:r w:rsidRPr="00CB6930">
        <w:t xml:space="preserve"> </w:t>
      </w:r>
      <w:r w:rsidRPr="009A54FF">
        <w:t>aten --batch -c 'select(Fe); transmute(Co);'</w:t>
      </w:r>
      <w:r w:rsidR="00945A08">
        <w:t xml:space="preserve"> complex_*.xyz</w:t>
      </w:r>
    </w:p>
    <w:p w:rsidR="0092090B" w:rsidRPr="009A54FF" w:rsidRDefault="0092090B" w:rsidP="00082552">
      <w:pPr>
        <w:pStyle w:val="ExampleCode"/>
      </w:pPr>
    </w:p>
    <w:p w:rsidR="002250F0" w:rsidRDefault="002250F0" w:rsidP="00945A08">
      <w:pPr>
        <w:pStyle w:val="Heading4"/>
      </w:pPr>
      <w:r>
        <w:t>Export Mode</w:t>
      </w:r>
    </w:p>
    <w:p w:rsidR="0092090B" w:rsidRDefault="00945A08" w:rsidP="0092090B">
      <w:r>
        <w:t xml:space="preserve">Invoked by the </w:t>
      </w:r>
      <w:r w:rsidR="00801CDE">
        <w:rPr>
          <w:rStyle w:val="Code"/>
        </w:rPr>
        <w:fldChar w:fldCharType="begin"/>
      </w:r>
      <w:r w:rsidR="00801CDE">
        <w:instrText xml:space="preserve"> REF switch_export \h </w:instrText>
      </w:r>
      <w:r w:rsidR="00801CDE">
        <w:rPr>
          <w:rStyle w:val="Code"/>
        </w:rPr>
      </w:r>
      <w:r w:rsidR="00801CDE">
        <w:rPr>
          <w:rStyle w:val="Code"/>
        </w:rPr>
        <w:fldChar w:fldCharType="separate"/>
      </w:r>
      <w:r w:rsidR="00046E86" w:rsidRPr="000A1E55">
        <w:rPr>
          <w:rStyle w:val="CLISwitch"/>
        </w:rPr>
        <w:t>--export</w:t>
      </w:r>
      <w:r w:rsidR="00801CDE">
        <w:rPr>
          <w:rStyle w:val="Code"/>
        </w:rPr>
        <w:fldChar w:fldCharType="end"/>
      </w:r>
      <w:r w:rsidR="00801CDE">
        <w:rPr>
          <w:rStyle w:val="Code"/>
        </w:rPr>
        <w:t xml:space="preserve"> </w:t>
      </w:r>
      <w:r>
        <w:t xml:space="preserve">switch, in export mode </w:t>
      </w:r>
      <w:r w:rsidR="0092090B">
        <w:t>each model file sp</w:t>
      </w:r>
      <w:r>
        <w:t xml:space="preserve">ecified on the command line </w:t>
      </w:r>
      <w:r w:rsidR="0092090B">
        <w:t xml:space="preserve">is loaded and immediately saved in the format specified by </w:t>
      </w:r>
      <w:r w:rsidR="00801CDE">
        <w:t xml:space="preserve">the provided nickname, allowing multiple files to be converted to a different format at once. </w:t>
      </w:r>
      <w:r w:rsidR="0092090B">
        <w:t xml:space="preserve">The GUI is not </w:t>
      </w:r>
      <w:r w:rsidR="00081267">
        <w:t>automatically started in e</w:t>
      </w:r>
      <w:r w:rsidR="00807E8B">
        <w:t>x</w:t>
      </w:r>
      <w:r w:rsidR="00081267">
        <w:t>port mode.</w:t>
      </w:r>
    </w:p>
    <w:p w:rsidR="0092090B" w:rsidRPr="00277661" w:rsidRDefault="0092090B" w:rsidP="0092090B">
      <w:r>
        <w:t>For instance, to convert three DL_</w:t>
      </w:r>
      <w:smartTag w:uri="urn:schemas-microsoft-com:office:smarttags" w:element="stockticker">
        <w:r>
          <w:t>POLY</w:t>
        </w:r>
      </w:smartTag>
      <w:r>
        <w:t xml:space="preserve"> CONFIG files and an xyz into mol2 format:</w:t>
      </w:r>
    </w:p>
    <w:p w:rsidR="0092090B" w:rsidRDefault="0092090B" w:rsidP="0092090B">
      <w:pPr>
        <w:pStyle w:val="ExampleCode"/>
      </w:pPr>
    </w:p>
    <w:p w:rsidR="0092090B" w:rsidRDefault="0092090B" w:rsidP="0092090B">
      <w:pPr>
        <w:pStyle w:val="ExampleCode"/>
      </w:pPr>
      <w:r w:rsidRPr="009A54FF">
        <w:rPr>
          <w:b/>
        </w:rPr>
        <w:t>bob@pc:~&gt;</w:t>
      </w:r>
      <w:r w:rsidRPr="00CB6930">
        <w:t xml:space="preserve"> aten --export mol2 bio1.CONFIG bio2.CONFIG watercell.CONFIG random.xyz</w:t>
      </w:r>
    </w:p>
    <w:p w:rsidR="0092090B" w:rsidRPr="00CB6930" w:rsidRDefault="0092090B" w:rsidP="0092090B">
      <w:pPr>
        <w:pStyle w:val="ExampleCode"/>
      </w:pPr>
    </w:p>
    <w:p w:rsidR="0092090B" w:rsidRDefault="0092090B" w:rsidP="0092090B">
      <w:r>
        <w:lastRenderedPageBreak/>
        <w:t xml:space="preserve">If specified in conjunction with the </w:t>
      </w:r>
      <w:hyperlink w:anchor="switch_batch" w:history="1">
        <w:r>
          <w:fldChar w:fldCharType="begin"/>
        </w:r>
        <w:r>
          <w:instrText xml:space="preserve"> REF switch_batch \h </w:instrText>
        </w:r>
        <w:r>
          <w:fldChar w:fldCharType="separate"/>
        </w:r>
        <w:r w:rsidR="00046E86" w:rsidRPr="004C3BC0">
          <w:rPr>
            <w:rStyle w:val="CLISwitch"/>
          </w:rPr>
          <w:t>--batch</w:t>
        </w:r>
        <w:r>
          <w:fldChar w:fldCharType="end"/>
        </w:r>
      </w:hyperlink>
      <w:r>
        <w:t xml:space="preserve"> switch, </w:t>
      </w:r>
      <w:r w:rsidR="00801CDE">
        <w:t xml:space="preserve">batch export mode is entered instead, and any supplied </w:t>
      </w:r>
      <w:r>
        <w:t>commands</w:t>
      </w:r>
      <w:r w:rsidR="00801CDE">
        <w:t xml:space="preserve"> are executed on </w:t>
      </w:r>
      <w:r>
        <w:t>each loaded model file before it is saved.</w:t>
      </w:r>
      <w:r w:rsidR="00831C8B">
        <w:t xml:space="preserve"> The original model files are not modified.</w:t>
      </w:r>
    </w:p>
    <w:p w:rsidR="002250F0" w:rsidRDefault="002250F0" w:rsidP="00945A08">
      <w:pPr>
        <w:pStyle w:val="Heading4"/>
      </w:pPr>
      <w:r>
        <w:t>Batch Export Mode</w:t>
      </w:r>
    </w:p>
    <w:p w:rsidR="009B1979" w:rsidRDefault="00831C8B" w:rsidP="002250F0">
      <w:r>
        <w:t xml:space="preserve">Invoked by providing the </w:t>
      </w:r>
      <w:r>
        <w:fldChar w:fldCharType="begin"/>
      </w:r>
      <w:r>
        <w:instrText xml:space="preserve"> REF switch_batch \h </w:instrText>
      </w:r>
      <w:r>
        <w:fldChar w:fldCharType="separate"/>
      </w:r>
      <w:r w:rsidR="00046E86" w:rsidRPr="004C3BC0">
        <w:rPr>
          <w:rStyle w:val="CLISwitch"/>
        </w:rPr>
        <w:t>--batch</w:t>
      </w:r>
      <w:r>
        <w:fldChar w:fldCharType="end"/>
      </w:r>
      <w:r>
        <w:t xml:space="preserve"> and</w:t>
      </w:r>
      <w:r w:rsidR="009B1979">
        <w:t xml:space="preserve"> </w:t>
      </w:r>
      <w:r w:rsidR="009B1979">
        <w:rPr>
          <w:rStyle w:val="Code"/>
        </w:rPr>
        <w:fldChar w:fldCharType="begin"/>
      </w:r>
      <w:r w:rsidR="009B1979">
        <w:instrText xml:space="preserve"> REF switch_export \h </w:instrText>
      </w:r>
      <w:r w:rsidR="009B1979">
        <w:rPr>
          <w:rStyle w:val="Code"/>
        </w:rPr>
      </w:r>
      <w:r w:rsidR="009B1979">
        <w:rPr>
          <w:rStyle w:val="Code"/>
        </w:rPr>
        <w:fldChar w:fldCharType="separate"/>
      </w:r>
      <w:r w:rsidR="00046E86" w:rsidRPr="000A1E55">
        <w:rPr>
          <w:rStyle w:val="CLISwitch"/>
        </w:rPr>
        <w:t>--export</w:t>
      </w:r>
      <w:r w:rsidR="009B1979">
        <w:rPr>
          <w:rStyle w:val="Code"/>
        </w:rPr>
        <w:fldChar w:fldCharType="end"/>
      </w:r>
      <w:r w:rsidR="009B1979">
        <w:t xml:space="preserve"> switch</w:t>
      </w:r>
      <w:r>
        <w:t xml:space="preserve">es together, batch export allows a series of commands to be run on a set of loaded models, the results of which are then saved in new files in the model format provided to the </w:t>
      </w:r>
      <w:r>
        <w:rPr>
          <w:rStyle w:val="Code"/>
        </w:rPr>
        <w:fldChar w:fldCharType="begin"/>
      </w:r>
      <w:r>
        <w:instrText xml:space="preserve"> REF switch_export \h </w:instrText>
      </w:r>
      <w:r>
        <w:rPr>
          <w:rStyle w:val="Code"/>
        </w:rPr>
      </w:r>
      <w:r>
        <w:rPr>
          <w:rStyle w:val="Code"/>
        </w:rPr>
        <w:fldChar w:fldCharType="separate"/>
      </w:r>
      <w:r w:rsidR="00046E86" w:rsidRPr="000A1E55">
        <w:rPr>
          <w:rStyle w:val="CLISwitch"/>
        </w:rPr>
        <w:t>--export</w:t>
      </w:r>
      <w:r>
        <w:rPr>
          <w:rStyle w:val="Code"/>
        </w:rPr>
        <w:fldChar w:fldCharType="end"/>
      </w:r>
      <w:r>
        <w:t xml:space="preserve"> switch.  The GUI is not automatically started in batch export mode.</w:t>
      </w:r>
    </w:p>
    <w:p w:rsidR="00831C8B" w:rsidRDefault="00831C8B" w:rsidP="002250F0">
      <w:r>
        <w:t xml:space="preserve">Let’s say that you have a directory full of xyz files that you wish to energy minimise with MOPAC2009 (see Section </w:t>
      </w:r>
      <w:r>
        <w:rPr>
          <w:i/>
        </w:rPr>
        <w:fldChar w:fldCharType="begin"/>
      </w:r>
      <w:r>
        <w:instrText xml:space="preserve"> REF _Ref292133758 \r \h </w:instrText>
      </w:r>
      <w:r>
        <w:rPr>
          <w:i/>
        </w:rPr>
      </w:r>
      <w:r>
        <w:rPr>
          <w:i/>
        </w:rPr>
        <w:fldChar w:fldCharType="separate"/>
      </w:r>
      <w:r w:rsidR="00046E86">
        <w:t>14.2</w:t>
      </w:r>
      <w:r>
        <w:rPr>
          <w:i/>
        </w:rPr>
        <w:fldChar w:fldCharType="end"/>
      </w:r>
      <w:r>
        <w:t>), centre at zero, and then save as input to GAMESS-US. This can be achieved with the following command:</w:t>
      </w:r>
    </w:p>
    <w:p w:rsidR="00831C8B" w:rsidRDefault="00831C8B" w:rsidP="00831C8B">
      <w:pPr>
        <w:pStyle w:val="ExampleCode"/>
      </w:pPr>
    </w:p>
    <w:p w:rsidR="00831C8B" w:rsidRDefault="00831C8B" w:rsidP="00831C8B">
      <w:pPr>
        <w:pStyle w:val="ExampleCode"/>
      </w:pPr>
      <w:r w:rsidRPr="009A54FF">
        <w:rPr>
          <w:b/>
        </w:rPr>
        <w:t>bob@pc:~&gt;</w:t>
      </w:r>
      <w:r w:rsidRPr="00CB6930">
        <w:t xml:space="preserve"> aten --export </w:t>
      </w:r>
      <w:r>
        <w:t>gamusinp --batch –c ‘mopacminimise(); selectall(); centre();’ *.xyz</w:t>
      </w:r>
    </w:p>
    <w:p w:rsidR="00831C8B" w:rsidRPr="00CB6930" w:rsidRDefault="00831C8B" w:rsidP="00831C8B">
      <w:pPr>
        <w:pStyle w:val="ExampleCode"/>
      </w:pPr>
    </w:p>
    <w:p w:rsidR="0092090B" w:rsidRDefault="0061708D" w:rsidP="002250F0">
      <w:r>
        <w:t xml:space="preserve">Various export options for the GAMESS-US filter (e.g. method type, basis set) can be set at the same time. See how to set filter options in Section </w:t>
      </w:r>
      <w:r>
        <w:fldChar w:fldCharType="begin"/>
      </w:r>
      <w:r>
        <w:instrText xml:space="preserve"> REF _Ref294822676 \r \h </w:instrText>
      </w:r>
      <w:r>
        <w:fldChar w:fldCharType="separate"/>
      </w:r>
      <w:r w:rsidR="00046E86">
        <w:t>11.1.5</w:t>
      </w:r>
      <w:r>
        <w:fldChar w:fldCharType="end"/>
      </w:r>
      <w:r w:rsidR="0032626F">
        <w:t xml:space="preserve">, and Section </w:t>
      </w:r>
      <w:r w:rsidR="0032626F">
        <w:fldChar w:fldCharType="begin"/>
      </w:r>
      <w:r w:rsidR="0032626F">
        <w:instrText xml:space="preserve"> REF _Ref294823351 \r \h </w:instrText>
      </w:r>
      <w:r w:rsidR="0032626F">
        <w:fldChar w:fldCharType="separate"/>
      </w:r>
      <w:r w:rsidR="00046E86">
        <w:t>5.11</w:t>
      </w:r>
      <w:r w:rsidR="0032626F">
        <w:fldChar w:fldCharType="end"/>
      </w:r>
      <w:r w:rsidR="0032626F">
        <w:t xml:space="preserve"> for an example.</w:t>
      </w:r>
    </w:p>
    <w:p w:rsidR="002250F0" w:rsidRDefault="002250F0" w:rsidP="00945A08">
      <w:pPr>
        <w:pStyle w:val="Heading4"/>
      </w:pPr>
      <w:r>
        <w:t>Process Mode</w:t>
      </w:r>
    </w:p>
    <w:p w:rsidR="0092090B" w:rsidRPr="002250F0" w:rsidRDefault="0092090B" w:rsidP="002250F0">
      <w:pPr>
        <w:sectPr w:rsidR="0092090B" w:rsidRPr="002250F0" w:rsidSect="0036236F">
          <w:pgSz w:w="11906" w:h="16838"/>
          <w:pgMar w:top="1134" w:right="1134" w:bottom="1134" w:left="1701" w:header="708" w:footer="708" w:gutter="0"/>
          <w:cols w:space="708"/>
          <w:docGrid w:linePitch="360"/>
        </w:sectPr>
      </w:pPr>
      <w:r>
        <w:t xml:space="preserve">Similar to the </w:t>
      </w:r>
      <w:r>
        <w:fldChar w:fldCharType="begin"/>
      </w:r>
      <w:r>
        <w:instrText xml:space="preserve"> REF switch_batch \h </w:instrText>
      </w:r>
      <w:r>
        <w:fldChar w:fldCharType="separate"/>
      </w:r>
      <w:r w:rsidR="00046E86" w:rsidRPr="004C3BC0">
        <w:rPr>
          <w:rStyle w:val="CLISwitch"/>
        </w:rPr>
        <w:t>--batch</w:t>
      </w:r>
      <w:r>
        <w:fldChar w:fldCharType="end"/>
      </w:r>
      <w:r>
        <w:t xml:space="preserve"> switch, in that all commands supplied with </w:t>
      </w:r>
      <w:r>
        <w:fldChar w:fldCharType="begin"/>
      </w:r>
      <w:r>
        <w:instrText xml:space="preserve"> REF switch_command \h </w:instrText>
      </w:r>
      <w:r>
        <w:fldChar w:fldCharType="separate"/>
      </w:r>
      <w:r w:rsidR="00046E86" w:rsidRPr="00FE2C9A">
        <w:rPr>
          <w:rStyle w:val="CLISwitch"/>
        </w:rPr>
        <w:t>--command</w:t>
      </w:r>
      <w:r>
        <w:fldChar w:fldCharType="end"/>
      </w:r>
      <w:r>
        <w:t xml:space="preserve"> are executed on each model, but in this case the results are </w:t>
      </w:r>
      <w:r w:rsidRPr="00DC5B52">
        <w:rPr>
          <w:b/>
        </w:rPr>
        <w:t>not</w:t>
      </w:r>
      <w:r>
        <w:t xml:space="preserve"> saved, and the GUI starts once processing is complete.</w:t>
      </w:r>
    </w:p>
    <w:p w:rsidR="002A3189" w:rsidRDefault="002A3189" w:rsidP="00EB7975">
      <w:pPr>
        <w:pStyle w:val="Heading1"/>
      </w:pPr>
      <w:bookmarkStart w:id="109" w:name="_Toc308955179"/>
      <w:r>
        <w:lastRenderedPageBreak/>
        <w:t>The GUI</w:t>
      </w:r>
      <w:bookmarkEnd w:id="109"/>
    </w:p>
    <w:p w:rsidR="002A3189" w:rsidRDefault="002A3189">
      <w:pPr>
        <w:pStyle w:val="Heading2"/>
      </w:pPr>
      <w:bookmarkStart w:id="110" w:name="_Toc308955180"/>
      <w:r>
        <w:t>Overview</w:t>
      </w:r>
      <w:bookmarkEnd w:id="110"/>
    </w:p>
    <w:p w:rsidR="00CD54CC" w:rsidRDefault="00CD54CC" w:rsidP="00BA07FF">
      <w:r>
        <w:t xml:space="preserve">Aten’s main window is predominantly taken up with the rendering canvas where model(s) are displayed. </w:t>
      </w:r>
      <w:r w:rsidR="00DB294A">
        <w:t xml:space="preserve">Multiple models may be displayed simultaneously – the ‘current’ model (i.e. the one to which all editing / data operations are send) always has a black box drawn around it. </w:t>
      </w:r>
      <w:r>
        <w:t xml:space="preserve">A single toolbar sits above the canvas providing quick access to file, edit, and select actions. All other functionality is contained with various tool windows. These tool windows are accessed by the ToolBox widget, which by default is the only window displayed on startup (if it is not visible, you can raise and centre it on the main window from the menu item </w:t>
      </w:r>
      <w:r w:rsidRPr="00244393">
        <w:rPr>
          <w:b/>
        </w:rPr>
        <w:t>Settings→Show Toolbox</w:t>
      </w:r>
      <w:r>
        <w:t>).</w:t>
      </w:r>
      <w:r w:rsidR="00DB294A" w:rsidRPr="00DB294A">
        <w:t xml:space="preserve"> </w:t>
      </w:r>
      <w:r w:rsidR="00DB294A">
        <w:t>At the foot of the window is a status bar reflecting the content of the current model, listing the number of atoms and the number of selected atoms (bold value in parentheses, but only if there are selected atoms), the mass of the model, and the cell type and density (if the model is periodic).</w:t>
      </w:r>
    </w:p>
    <w:p w:rsidR="008A6C96" w:rsidRDefault="00F82A8D" w:rsidP="008A6C96">
      <w:pPr>
        <w:keepNext/>
      </w:pPr>
      <w:r>
        <w:rPr>
          <w:noProof/>
        </w:rPr>
        <w:drawing>
          <wp:inline distT="0" distB="0" distL="0" distR="0" wp14:anchorId="0BDF1FAE" wp14:editId="09CF0E69">
            <wp:extent cx="5753100" cy="3267075"/>
            <wp:effectExtent l="0" t="0" r="0" b="0"/>
            <wp:docPr id="42" name="Picture 42" descr="aten_mai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 descr="aten_main"/>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5753100" cy="3267075"/>
                    </a:xfrm>
                    <a:prstGeom prst="rect">
                      <a:avLst/>
                    </a:prstGeom>
                    <a:noFill/>
                    <a:ln>
                      <a:noFill/>
                    </a:ln>
                  </pic:spPr>
                </pic:pic>
              </a:graphicData>
            </a:graphic>
          </wp:inline>
        </w:drawing>
      </w:r>
    </w:p>
    <w:p w:rsidR="00DB294A" w:rsidRDefault="008A6C96" w:rsidP="008A6C96">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1</w:t>
      </w:r>
      <w:r w:rsidR="00BA7142">
        <w:fldChar w:fldCharType="end"/>
      </w:r>
      <w:r>
        <w:t xml:space="preserve"> Aten’s main</w:t>
      </w:r>
      <w:r w:rsidR="002D3B23">
        <w:t xml:space="preserve"> </w:t>
      </w:r>
      <w:r>
        <w:t>window and toolbox</w:t>
      </w:r>
    </w:p>
    <w:p w:rsidR="008B1902" w:rsidRDefault="008B1902" w:rsidP="008B1902">
      <w:pPr>
        <w:sectPr w:rsidR="008B1902" w:rsidSect="0036236F">
          <w:pgSz w:w="11906" w:h="16838"/>
          <w:pgMar w:top="1134" w:right="1134" w:bottom="1134" w:left="1701" w:header="708" w:footer="708" w:gutter="0"/>
          <w:cols w:space="708"/>
          <w:docGrid w:linePitch="360"/>
        </w:sectPr>
      </w:pPr>
      <w:r>
        <w:t xml:space="preserve">The edges of the main window, around the canvas, are standard (Qt4) dock areas, in which the toolbox and any of the tool windows can be placed. Once you have the various subwindows set up how you like them, press </w:t>
      </w:r>
      <w:r w:rsidRPr="00244393">
        <w:rPr>
          <w:b/>
        </w:rPr>
        <w:t xml:space="preserve">Settings→Store Default Window State </w:t>
      </w:r>
      <w:r>
        <w:t>to remember these settings for when Aten next starts.</w:t>
      </w:r>
    </w:p>
    <w:p w:rsidR="002A3189" w:rsidRDefault="002A3189">
      <w:pPr>
        <w:pStyle w:val="Heading2"/>
      </w:pPr>
      <w:bookmarkStart w:id="111" w:name="_Toc308955181"/>
      <w:r>
        <w:lastRenderedPageBreak/>
        <w:t>Mouse Control</w:t>
      </w:r>
      <w:bookmarkEnd w:id="111"/>
    </w:p>
    <w:p w:rsidR="00DB294A" w:rsidRDefault="00DB294A" w:rsidP="00DB294A">
      <w:r>
        <w:t xml:space="preserve">Each of the mouse buttons has a different ‘style’ of action on the canvas, each of which can be set to the user’s taste in the preferences (menu item </w:t>
      </w:r>
      <w:r w:rsidRPr="00D079C0">
        <w:rPr>
          <w:b/>
        </w:rPr>
        <w:t>Settings→Preferences</w:t>
      </w:r>
      <w:r>
        <w:t xml:space="preserve"> on Linux/Windows). In addition the </w:t>
      </w:r>
      <w:r w:rsidRPr="00244393">
        <w:rPr>
          <w:b/>
        </w:rPr>
        <w:t>Shift</w:t>
      </w:r>
      <w:r>
        <w:t xml:space="preserve">, </w:t>
      </w:r>
      <w:r w:rsidRPr="00244393">
        <w:rPr>
          <w:b/>
        </w:rPr>
        <w:t>Ctrl</w:t>
      </w:r>
      <w:r>
        <w:t xml:space="preserve">, and </w:t>
      </w:r>
      <w:r w:rsidRPr="00244393">
        <w:rPr>
          <w:b/>
        </w:rPr>
        <w:t>Alt</w:t>
      </w:r>
      <w:r>
        <w:t xml:space="preserve"> keys modify or augment these default actions performed by the mouse. Standard settings out of the box are:</w:t>
      </w:r>
    </w:p>
    <w:p w:rsidR="00DB294A" w:rsidRDefault="00DB294A" w:rsidP="00DB294A">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7</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w:t>
      </w:r>
      <w:r w:rsidR="0052298C">
        <w:fldChar w:fldCharType="end"/>
      </w:r>
      <w:r>
        <w:t> Mouse Button Actions</w:t>
      </w:r>
    </w:p>
    <w:tbl>
      <w:tblPr>
        <w:tblW w:w="9288" w:type="dxa"/>
        <w:tblLook w:val="01E0" w:firstRow="1" w:lastRow="1" w:firstColumn="1" w:lastColumn="1" w:noHBand="0" w:noVBand="0"/>
      </w:tblPr>
      <w:tblGrid>
        <w:gridCol w:w="1368"/>
        <w:gridCol w:w="1716"/>
        <w:gridCol w:w="6204"/>
      </w:tblGrid>
      <w:tr w:rsidR="008A6C96" w:rsidRPr="00525FB2" w:rsidTr="00525FB2">
        <w:tc>
          <w:tcPr>
            <w:tcW w:w="1368" w:type="dxa"/>
            <w:shd w:val="clear" w:color="auto" w:fill="0C0C0C"/>
            <w:vAlign w:val="center"/>
          </w:tcPr>
          <w:p w:rsidR="008A6C96" w:rsidRPr="00525FB2" w:rsidRDefault="008A6C96" w:rsidP="00F92037">
            <w:pPr>
              <w:rPr>
                <w:b/>
                <w:bCs/>
                <w:color w:val="FFFFFF"/>
              </w:rPr>
            </w:pPr>
            <w:r w:rsidRPr="00525FB2">
              <w:rPr>
                <w:b/>
                <w:bCs/>
                <w:color w:val="FFFFFF"/>
              </w:rPr>
              <w:t>Button</w:t>
            </w:r>
          </w:p>
        </w:tc>
        <w:tc>
          <w:tcPr>
            <w:tcW w:w="1716" w:type="dxa"/>
            <w:shd w:val="clear" w:color="auto" w:fill="0C0C0C"/>
            <w:vAlign w:val="center"/>
          </w:tcPr>
          <w:p w:rsidR="008A6C96" w:rsidRPr="00525FB2" w:rsidRDefault="008A6C96" w:rsidP="00F92037">
            <w:pPr>
              <w:rPr>
                <w:b/>
                <w:bCs/>
                <w:color w:val="FFFFFF"/>
              </w:rPr>
            </w:pPr>
            <w:r w:rsidRPr="00525FB2">
              <w:rPr>
                <w:b/>
                <w:bCs/>
                <w:color w:val="FFFFFF"/>
              </w:rPr>
              <w:t>Key Modifier</w:t>
            </w:r>
          </w:p>
        </w:tc>
        <w:tc>
          <w:tcPr>
            <w:tcW w:w="6204" w:type="dxa"/>
            <w:shd w:val="clear" w:color="auto" w:fill="0C0C0C"/>
            <w:vAlign w:val="center"/>
          </w:tcPr>
          <w:p w:rsidR="008A6C96" w:rsidRPr="00525FB2" w:rsidRDefault="008A6C96" w:rsidP="00F92037">
            <w:pPr>
              <w:rPr>
                <w:b/>
                <w:bCs/>
                <w:color w:val="FFFFFF"/>
              </w:rPr>
            </w:pPr>
            <w:r w:rsidRPr="00525FB2">
              <w:rPr>
                <w:b/>
                <w:bCs/>
                <w:color w:val="FFFFFF"/>
              </w:rPr>
              <w:t>Action</w:t>
            </w:r>
          </w:p>
        </w:tc>
      </w:tr>
      <w:tr w:rsidR="008A6C96" w:rsidTr="00525FB2">
        <w:tc>
          <w:tcPr>
            <w:tcW w:w="1368" w:type="dxa"/>
            <w:shd w:val="clear" w:color="auto" w:fill="auto"/>
            <w:vAlign w:val="center"/>
          </w:tcPr>
          <w:p w:rsidR="008A6C96" w:rsidRPr="00525FB2" w:rsidRDefault="008A6C96" w:rsidP="00F92037">
            <w:pPr>
              <w:rPr>
                <w:b/>
                <w:bCs/>
              </w:rPr>
            </w:pPr>
            <w:r w:rsidRPr="00525FB2">
              <w:rPr>
                <w:b/>
                <w:bCs/>
              </w:rPr>
              <w:t>Left</w:t>
            </w:r>
          </w:p>
        </w:tc>
        <w:tc>
          <w:tcPr>
            <w:tcW w:w="1716" w:type="dxa"/>
            <w:shd w:val="clear" w:color="auto" w:fill="auto"/>
            <w:vAlign w:val="center"/>
          </w:tcPr>
          <w:p w:rsidR="008A6C96" w:rsidRPr="00525FB2" w:rsidRDefault="008A6C96" w:rsidP="00F92037">
            <w:pPr>
              <w:rPr>
                <w:bCs/>
              </w:rPr>
            </w:pPr>
            <w:r w:rsidRPr="00525FB2">
              <w:rPr>
                <w:bCs/>
              </w:rPr>
              <w:t>None</w:t>
            </w:r>
          </w:p>
        </w:tc>
        <w:tc>
          <w:tcPr>
            <w:tcW w:w="6204" w:type="dxa"/>
            <w:shd w:val="clear" w:color="auto" w:fill="auto"/>
            <w:vAlign w:val="center"/>
          </w:tcPr>
          <w:p w:rsidR="008A6C96" w:rsidRDefault="008A6C96" w:rsidP="00F92037">
            <w:r>
              <w:t>Click on individual atoms to select exclusively</w:t>
            </w:r>
          </w:p>
          <w:p w:rsidR="008A6C96" w:rsidRPr="00525FB2" w:rsidRDefault="008A6C96" w:rsidP="00F92037">
            <w:pPr>
              <w:rPr>
                <w:b/>
                <w:bCs/>
              </w:rPr>
            </w:pPr>
            <w:r>
              <w:t>Click-hold-drag to exclusively select all atoms within rectangular region</w:t>
            </w:r>
          </w:p>
        </w:tc>
      </w:tr>
      <w:tr w:rsidR="008A6C96" w:rsidTr="00525FB2">
        <w:tc>
          <w:tcPr>
            <w:tcW w:w="1368" w:type="dxa"/>
            <w:shd w:val="clear" w:color="auto" w:fill="auto"/>
            <w:vAlign w:val="center"/>
          </w:tcPr>
          <w:p w:rsidR="008A6C96" w:rsidRPr="00525FB2" w:rsidRDefault="008A6C96" w:rsidP="00F92037">
            <w:pPr>
              <w:rPr>
                <w:bCs/>
              </w:rPr>
            </w:pPr>
          </w:p>
        </w:tc>
        <w:tc>
          <w:tcPr>
            <w:tcW w:w="1716" w:type="dxa"/>
            <w:shd w:val="clear" w:color="auto" w:fill="auto"/>
            <w:vAlign w:val="center"/>
          </w:tcPr>
          <w:p w:rsidR="008A6C96" w:rsidRPr="00525FB2" w:rsidRDefault="008A6C96" w:rsidP="00F92037">
            <w:pPr>
              <w:rPr>
                <w:bCs/>
              </w:rPr>
            </w:pPr>
            <w:r w:rsidRPr="00525FB2">
              <w:rPr>
                <w:bCs/>
              </w:rPr>
              <w:t>Shift</w:t>
            </w:r>
          </w:p>
        </w:tc>
        <w:tc>
          <w:tcPr>
            <w:tcW w:w="6204" w:type="dxa"/>
            <w:shd w:val="clear" w:color="auto" w:fill="auto"/>
            <w:vAlign w:val="center"/>
          </w:tcPr>
          <w:p w:rsidR="008A6C96" w:rsidRDefault="008A6C96" w:rsidP="00F92037">
            <w:r>
              <w:t>Click on individual atoms to toggle selection state</w:t>
            </w:r>
          </w:p>
          <w:p w:rsidR="008A6C96" w:rsidRPr="00525FB2" w:rsidRDefault="008A6C96" w:rsidP="00F92037">
            <w:pPr>
              <w:rPr>
                <w:bCs/>
              </w:rPr>
            </w:pPr>
            <w:r>
              <w:t>Click-hold-drag to inclusively select all atoms within rectangular region</w:t>
            </w:r>
          </w:p>
        </w:tc>
      </w:tr>
      <w:tr w:rsidR="008A6C96" w:rsidTr="00525FB2">
        <w:tc>
          <w:tcPr>
            <w:tcW w:w="1368" w:type="dxa"/>
            <w:tcBorders>
              <w:bottom w:val="single" w:sz="8" w:space="0" w:color="auto"/>
            </w:tcBorders>
            <w:shd w:val="clear" w:color="auto" w:fill="auto"/>
            <w:vAlign w:val="center"/>
          </w:tcPr>
          <w:p w:rsidR="008A6C96" w:rsidRPr="00525FB2" w:rsidRDefault="008A6C96" w:rsidP="00F92037">
            <w:pPr>
              <w:rPr>
                <w:bCs/>
              </w:rPr>
            </w:pPr>
          </w:p>
        </w:tc>
        <w:tc>
          <w:tcPr>
            <w:tcW w:w="1716" w:type="dxa"/>
            <w:tcBorders>
              <w:bottom w:val="single" w:sz="8" w:space="0" w:color="auto"/>
            </w:tcBorders>
            <w:shd w:val="clear" w:color="auto" w:fill="auto"/>
            <w:vAlign w:val="center"/>
          </w:tcPr>
          <w:p w:rsidR="008A6C96" w:rsidRPr="00525FB2" w:rsidRDefault="002D3B23" w:rsidP="00F92037">
            <w:pPr>
              <w:rPr>
                <w:bCs/>
              </w:rPr>
            </w:pPr>
            <w:r w:rsidRPr="00525FB2">
              <w:rPr>
                <w:bCs/>
              </w:rPr>
              <w:t>Ctrl</w:t>
            </w:r>
          </w:p>
        </w:tc>
        <w:tc>
          <w:tcPr>
            <w:tcW w:w="6204" w:type="dxa"/>
            <w:tcBorders>
              <w:bottom w:val="single" w:sz="8" w:space="0" w:color="auto"/>
            </w:tcBorders>
            <w:shd w:val="clear" w:color="auto" w:fill="auto"/>
            <w:vAlign w:val="center"/>
          </w:tcPr>
          <w:p w:rsidR="002D3B23" w:rsidRDefault="002D3B23" w:rsidP="002D3B23">
            <w:r>
              <w:t>Click on individual atoms to toggle selection state</w:t>
            </w:r>
          </w:p>
          <w:p w:rsidR="008A6C96" w:rsidRPr="00525FB2" w:rsidRDefault="002D3B23" w:rsidP="002D3B23">
            <w:pPr>
              <w:rPr>
                <w:bCs/>
              </w:rPr>
            </w:pPr>
            <w:r>
              <w:t>Click-hold-drag to inclusively deselect all atoms within rectangular region</w:t>
            </w:r>
          </w:p>
        </w:tc>
      </w:tr>
      <w:tr w:rsidR="002D3B23" w:rsidTr="00525FB2">
        <w:tc>
          <w:tcPr>
            <w:tcW w:w="1368" w:type="dxa"/>
            <w:tcBorders>
              <w:top w:val="single" w:sz="8" w:space="0" w:color="auto"/>
            </w:tcBorders>
            <w:shd w:val="clear" w:color="auto" w:fill="auto"/>
            <w:vAlign w:val="center"/>
          </w:tcPr>
          <w:p w:rsidR="002D3B23" w:rsidRPr="00525FB2" w:rsidRDefault="002D3B23" w:rsidP="00F92037">
            <w:pPr>
              <w:rPr>
                <w:b/>
                <w:bCs/>
              </w:rPr>
            </w:pPr>
            <w:r w:rsidRPr="00525FB2">
              <w:rPr>
                <w:b/>
                <w:bCs/>
              </w:rPr>
              <w:t>Right</w:t>
            </w:r>
          </w:p>
        </w:tc>
        <w:tc>
          <w:tcPr>
            <w:tcW w:w="1716" w:type="dxa"/>
            <w:tcBorders>
              <w:top w:val="single" w:sz="8" w:space="0" w:color="auto"/>
            </w:tcBorders>
            <w:shd w:val="clear" w:color="auto" w:fill="auto"/>
            <w:vAlign w:val="center"/>
          </w:tcPr>
          <w:p w:rsidR="002D3B23" w:rsidRPr="00525FB2" w:rsidRDefault="002D3B23" w:rsidP="00F92037">
            <w:pPr>
              <w:rPr>
                <w:bCs/>
              </w:rPr>
            </w:pPr>
            <w:r w:rsidRPr="00525FB2">
              <w:rPr>
                <w:bCs/>
              </w:rPr>
              <w:t>None</w:t>
            </w:r>
          </w:p>
        </w:tc>
        <w:tc>
          <w:tcPr>
            <w:tcW w:w="6204" w:type="dxa"/>
            <w:tcBorders>
              <w:top w:val="single" w:sz="8" w:space="0" w:color="auto"/>
            </w:tcBorders>
            <w:shd w:val="clear" w:color="auto" w:fill="auto"/>
            <w:vAlign w:val="center"/>
          </w:tcPr>
          <w:p w:rsidR="002D3B23" w:rsidRDefault="002D3B23" w:rsidP="00F92037">
            <w:r>
              <w:t>Click-hold-drag to rotate camera around model</w:t>
            </w:r>
          </w:p>
          <w:p w:rsidR="002D3B23" w:rsidRDefault="002D3B23" w:rsidP="00F92037">
            <w:r>
              <w:t>Click on atom to show context (Selection) menu</w:t>
            </w:r>
          </w:p>
        </w:tc>
      </w:tr>
      <w:tr w:rsidR="002D3B23" w:rsidTr="00525FB2">
        <w:tc>
          <w:tcPr>
            <w:tcW w:w="1368" w:type="dxa"/>
            <w:shd w:val="clear" w:color="auto" w:fill="auto"/>
            <w:vAlign w:val="center"/>
          </w:tcPr>
          <w:p w:rsidR="002D3B23" w:rsidRPr="00525FB2" w:rsidRDefault="002D3B23" w:rsidP="00F92037">
            <w:pPr>
              <w:rPr>
                <w:b/>
                <w:bCs/>
              </w:rPr>
            </w:pPr>
          </w:p>
        </w:tc>
        <w:tc>
          <w:tcPr>
            <w:tcW w:w="1716" w:type="dxa"/>
            <w:shd w:val="clear" w:color="auto" w:fill="auto"/>
            <w:vAlign w:val="center"/>
          </w:tcPr>
          <w:p w:rsidR="002D3B23" w:rsidRPr="00525FB2" w:rsidRDefault="002D3B23" w:rsidP="00F92037">
            <w:pPr>
              <w:rPr>
                <w:bCs/>
              </w:rPr>
            </w:pPr>
            <w:r w:rsidRPr="00525FB2">
              <w:rPr>
                <w:bCs/>
              </w:rPr>
              <w:t>Shift</w:t>
            </w:r>
          </w:p>
        </w:tc>
        <w:tc>
          <w:tcPr>
            <w:tcW w:w="6204" w:type="dxa"/>
            <w:shd w:val="clear" w:color="auto" w:fill="auto"/>
            <w:vAlign w:val="center"/>
          </w:tcPr>
          <w:p w:rsidR="002D3B23" w:rsidRDefault="002D3B23" w:rsidP="00F92037">
            <w:r>
              <w:t>Click-hold-drag to rotate view around z-axis (perpendicular to plane of screen)</w:t>
            </w:r>
          </w:p>
        </w:tc>
      </w:tr>
      <w:tr w:rsidR="002D3B23" w:rsidTr="00525FB2">
        <w:tc>
          <w:tcPr>
            <w:tcW w:w="1368" w:type="dxa"/>
            <w:shd w:val="clear" w:color="auto" w:fill="auto"/>
            <w:vAlign w:val="center"/>
          </w:tcPr>
          <w:p w:rsidR="002D3B23" w:rsidRPr="00525FB2" w:rsidRDefault="002D3B23" w:rsidP="00F92037">
            <w:pPr>
              <w:rPr>
                <w:b/>
                <w:bCs/>
              </w:rPr>
            </w:pPr>
          </w:p>
        </w:tc>
        <w:tc>
          <w:tcPr>
            <w:tcW w:w="1716" w:type="dxa"/>
            <w:shd w:val="clear" w:color="auto" w:fill="auto"/>
            <w:vAlign w:val="center"/>
          </w:tcPr>
          <w:p w:rsidR="002D3B23" w:rsidRPr="00525FB2" w:rsidRDefault="002D3B23" w:rsidP="00F92037">
            <w:pPr>
              <w:rPr>
                <w:bCs/>
              </w:rPr>
            </w:pPr>
            <w:r w:rsidRPr="00525FB2">
              <w:rPr>
                <w:bCs/>
              </w:rPr>
              <w:t>Ctrl</w:t>
            </w:r>
          </w:p>
        </w:tc>
        <w:tc>
          <w:tcPr>
            <w:tcW w:w="6204" w:type="dxa"/>
            <w:shd w:val="clear" w:color="auto" w:fill="auto"/>
            <w:vAlign w:val="center"/>
          </w:tcPr>
          <w:p w:rsidR="002D3B23" w:rsidRDefault="002D3B23" w:rsidP="00F92037">
            <w:r>
              <w:t>Click-hold-drag to rotate selection in local (model) space</w:t>
            </w:r>
          </w:p>
        </w:tc>
      </w:tr>
      <w:tr w:rsidR="002D3B23" w:rsidTr="00525FB2">
        <w:tc>
          <w:tcPr>
            <w:tcW w:w="1368" w:type="dxa"/>
            <w:tcBorders>
              <w:bottom w:val="single" w:sz="8" w:space="0" w:color="auto"/>
            </w:tcBorders>
            <w:shd w:val="clear" w:color="auto" w:fill="auto"/>
            <w:vAlign w:val="center"/>
          </w:tcPr>
          <w:p w:rsidR="002D3B23" w:rsidRPr="00525FB2" w:rsidRDefault="002D3B23" w:rsidP="00F92037">
            <w:pPr>
              <w:rPr>
                <w:b/>
                <w:bCs/>
              </w:rPr>
            </w:pPr>
          </w:p>
        </w:tc>
        <w:tc>
          <w:tcPr>
            <w:tcW w:w="1716" w:type="dxa"/>
            <w:tcBorders>
              <w:bottom w:val="single" w:sz="8" w:space="0" w:color="auto"/>
            </w:tcBorders>
            <w:shd w:val="clear" w:color="auto" w:fill="auto"/>
            <w:vAlign w:val="center"/>
          </w:tcPr>
          <w:p w:rsidR="002D3B23" w:rsidRPr="00525FB2" w:rsidRDefault="002D3B23" w:rsidP="00F92037">
            <w:pPr>
              <w:rPr>
                <w:bCs/>
              </w:rPr>
            </w:pPr>
            <w:r w:rsidRPr="00525FB2">
              <w:rPr>
                <w:bCs/>
              </w:rPr>
              <w:t>Ctrl+Shift</w:t>
            </w:r>
          </w:p>
        </w:tc>
        <w:tc>
          <w:tcPr>
            <w:tcW w:w="6204" w:type="dxa"/>
            <w:tcBorders>
              <w:bottom w:val="single" w:sz="8" w:space="0" w:color="auto"/>
            </w:tcBorders>
            <w:shd w:val="clear" w:color="auto" w:fill="auto"/>
            <w:vAlign w:val="center"/>
          </w:tcPr>
          <w:p w:rsidR="002D3B23" w:rsidRDefault="002D3B23" w:rsidP="00F92037">
            <w:r>
              <w:t>Click-hold-drag to rotate selection around z-axis in local (model) space</w:t>
            </w:r>
          </w:p>
        </w:tc>
      </w:tr>
      <w:tr w:rsidR="002D3B23" w:rsidTr="00525FB2">
        <w:tc>
          <w:tcPr>
            <w:tcW w:w="1368" w:type="dxa"/>
            <w:tcBorders>
              <w:top w:val="single" w:sz="8" w:space="0" w:color="auto"/>
            </w:tcBorders>
            <w:shd w:val="clear" w:color="auto" w:fill="auto"/>
            <w:vAlign w:val="center"/>
          </w:tcPr>
          <w:p w:rsidR="002D3B23" w:rsidRPr="00525FB2" w:rsidRDefault="002D3B23" w:rsidP="00F92037">
            <w:pPr>
              <w:rPr>
                <w:b/>
                <w:bCs/>
              </w:rPr>
            </w:pPr>
            <w:r w:rsidRPr="00525FB2">
              <w:rPr>
                <w:b/>
                <w:bCs/>
              </w:rPr>
              <w:t>Middle</w:t>
            </w:r>
          </w:p>
        </w:tc>
        <w:tc>
          <w:tcPr>
            <w:tcW w:w="1716" w:type="dxa"/>
            <w:tcBorders>
              <w:top w:val="single" w:sz="8" w:space="0" w:color="auto"/>
            </w:tcBorders>
            <w:shd w:val="clear" w:color="auto" w:fill="auto"/>
            <w:vAlign w:val="center"/>
          </w:tcPr>
          <w:p w:rsidR="002D3B23" w:rsidRPr="00525FB2" w:rsidRDefault="002D3B23" w:rsidP="00F92037">
            <w:pPr>
              <w:rPr>
                <w:bCs/>
              </w:rPr>
            </w:pPr>
            <w:r w:rsidRPr="00525FB2">
              <w:rPr>
                <w:bCs/>
              </w:rPr>
              <w:t>None</w:t>
            </w:r>
          </w:p>
        </w:tc>
        <w:tc>
          <w:tcPr>
            <w:tcW w:w="6204" w:type="dxa"/>
            <w:tcBorders>
              <w:top w:val="single" w:sz="8" w:space="0" w:color="auto"/>
            </w:tcBorders>
            <w:shd w:val="clear" w:color="auto" w:fill="auto"/>
            <w:vAlign w:val="center"/>
          </w:tcPr>
          <w:p w:rsidR="002D3B23" w:rsidRDefault="002D3B23" w:rsidP="00F92037">
            <w:r>
              <w:t>Click-hold-drag to translate camera</w:t>
            </w:r>
          </w:p>
        </w:tc>
      </w:tr>
      <w:tr w:rsidR="002D3B23" w:rsidTr="00525FB2">
        <w:tc>
          <w:tcPr>
            <w:tcW w:w="1368" w:type="dxa"/>
            <w:tcBorders>
              <w:bottom w:val="single" w:sz="8" w:space="0" w:color="auto"/>
            </w:tcBorders>
            <w:shd w:val="clear" w:color="auto" w:fill="auto"/>
            <w:vAlign w:val="center"/>
          </w:tcPr>
          <w:p w:rsidR="002D3B23" w:rsidRPr="00525FB2" w:rsidRDefault="002D3B23" w:rsidP="00F92037">
            <w:pPr>
              <w:rPr>
                <w:b/>
                <w:bCs/>
              </w:rPr>
            </w:pPr>
          </w:p>
        </w:tc>
        <w:tc>
          <w:tcPr>
            <w:tcW w:w="1716" w:type="dxa"/>
            <w:tcBorders>
              <w:bottom w:val="single" w:sz="8" w:space="0" w:color="auto"/>
            </w:tcBorders>
            <w:shd w:val="clear" w:color="auto" w:fill="auto"/>
            <w:vAlign w:val="center"/>
          </w:tcPr>
          <w:p w:rsidR="002D3B23" w:rsidRPr="00525FB2" w:rsidRDefault="002D3B23" w:rsidP="00F92037">
            <w:pPr>
              <w:rPr>
                <w:bCs/>
              </w:rPr>
            </w:pPr>
            <w:r w:rsidRPr="00525FB2">
              <w:rPr>
                <w:bCs/>
              </w:rPr>
              <w:t>Ctrl</w:t>
            </w:r>
          </w:p>
        </w:tc>
        <w:tc>
          <w:tcPr>
            <w:tcW w:w="6204" w:type="dxa"/>
            <w:tcBorders>
              <w:bottom w:val="single" w:sz="8" w:space="0" w:color="auto"/>
            </w:tcBorders>
            <w:shd w:val="clear" w:color="auto" w:fill="auto"/>
            <w:vAlign w:val="center"/>
          </w:tcPr>
          <w:p w:rsidR="002D3B23" w:rsidRDefault="002D3B23" w:rsidP="00F92037">
            <w:r>
              <w:t>Click-hold-drag to translate selection in local (model) space</w:t>
            </w:r>
          </w:p>
        </w:tc>
      </w:tr>
    </w:tbl>
    <w:p w:rsidR="002A3189" w:rsidRDefault="002A3189" w:rsidP="00EB7975">
      <w:pPr>
        <w:pStyle w:val="Heading3"/>
      </w:pPr>
      <w:r>
        <w:t>Manipulating the View</w:t>
      </w:r>
    </w:p>
    <w:p w:rsidR="002A3189" w:rsidRDefault="002A3189" w:rsidP="00BA07FF">
      <w:r>
        <w:t>At its most basic Aten</w:t>
      </w:r>
      <w:r w:rsidR="00E84086">
        <w:t>’</w:t>
      </w:r>
      <w:r>
        <w:t>s main view acts as a visualiser allowing models to be rotated, zoomed in and out, and drawn in various different styles. By default, the right mouse button is used to rotate the model in the plane of the screen (right-click and hold on an empty area of the ca</w:t>
      </w:r>
      <w:r w:rsidR="002D3B23">
        <w:t>nvas and move the mouse) and th</w:t>
      </w:r>
      <w:r>
        <w:t xml:space="preserve">e mouse wheel zooms in and out. Note that right-clicking on an atom brings up the </w:t>
      </w:r>
      <w:r w:rsidR="002D3B23">
        <w:t>atom context menu (</w:t>
      </w:r>
      <w:r w:rsidR="00244393">
        <w:t xml:space="preserve">equivalent to main window’s </w:t>
      </w:r>
      <w:r w:rsidR="002D3B23" w:rsidRPr="00244393">
        <w:rPr>
          <w:b/>
        </w:rPr>
        <w:t>Selection</w:t>
      </w:r>
      <w:r w:rsidR="002D3B23">
        <w:t xml:space="preserve"> menu)</w:t>
      </w:r>
      <w:r>
        <w:t>. The middle mouse button translates the mod</w:t>
      </w:r>
      <w:r w:rsidR="00244393">
        <w:t xml:space="preserve">el in the plane of the screen – </w:t>
      </w:r>
      <w:r>
        <w:t>again, click-hold and drag.</w:t>
      </w:r>
    </w:p>
    <w:p w:rsidR="002A3189" w:rsidRDefault="002A3189" w:rsidP="00BA07FF">
      <w:r>
        <w:t>These rotation and translation operate only the position and orientation of the camera, with no modifications made to the actual coordinates of the model. The view can be reset at any</w:t>
      </w:r>
      <w:r w:rsidR="002D3B23">
        <w:t xml:space="preserve"> time from the main menu (</w:t>
      </w:r>
      <w:r w:rsidR="002D3B23" w:rsidRPr="00244393">
        <w:rPr>
          <w:b/>
        </w:rPr>
        <w:t>View→</w:t>
      </w:r>
      <w:r w:rsidRPr="00244393">
        <w:rPr>
          <w:b/>
        </w:rPr>
        <w:t>Reset</w:t>
      </w:r>
      <w:r>
        <w:t xml:space="preserve">) or by pressing </w:t>
      </w:r>
      <w:r w:rsidRPr="00244393">
        <w:rPr>
          <w:b/>
        </w:rPr>
        <w:t>Ctrl-R</w:t>
      </w:r>
      <w:r>
        <w:t>. Both the main menu (</w:t>
      </w:r>
      <w:r w:rsidRPr="00244393">
        <w:rPr>
          <w:b/>
        </w:rPr>
        <w:t>View</w:t>
      </w:r>
      <w:r w:rsidR="002D3B23" w:rsidRPr="00244393">
        <w:rPr>
          <w:b/>
        </w:rPr>
        <w:t>→</w:t>
      </w:r>
      <w:r w:rsidRPr="00244393">
        <w:rPr>
          <w:b/>
        </w:rPr>
        <w:t>Style</w:t>
      </w:r>
      <w:r w:rsidR="00244393">
        <w:t xml:space="preserve">), </w:t>
      </w:r>
      <w:r>
        <w:t xml:space="preserve">the </w:t>
      </w:r>
      <w:r w:rsidR="002D3B23">
        <w:t>main</w:t>
      </w:r>
      <w:r w:rsidR="00244393">
        <w:t xml:space="preserve"> toolbar, and the </w:t>
      </w:r>
      <w:r w:rsidR="00EB4BBA">
        <w:t>shortcuts</w:t>
      </w:r>
      <w:r w:rsidR="00244393">
        <w:t xml:space="preserve"> </w:t>
      </w:r>
      <w:r w:rsidR="0099092F">
        <w:rPr>
          <w:b/>
        </w:rPr>
        <w:t>Ctrl-</w:t>
      </w:r>
      <w:r w:rsidR="00244393" w:rsidRPr="00244393">
        <w:rPr>
          <w:b/>
        </w:rPr>
        <w:t>1</w:t>
      </w:r>
      <w:r w:rsidR="00244393">
        <w:t xml:space="preserve"> to </w:t>
      </w:r>
      <w:r w:rsidR="0099092F" w:rsidRPr="0099092F">
        <w:rPr>
          <w:b/>
        </w:rPr>
        <w:t>Ctrl-</w:t>
      </w:r>
      <w:r w:rsidR="00244393" w:rsidRPr="00244393">
        <w:rPr>
          <w:b/>
        </w:rPr>
        <w:t>5</w:t>
      </w:r>
      <w:r w:rsidR="00244393">
        <w:t xml:space="preserve"> </w:t>
      </w:r>
      <w:r>
        <w:t>allow the drawing style of models to be changed between stick, tube, sphere, scaled sphere, and individual. The last option allows different view styles to be set for different atoms.</w:t>
      </w:r>
    </w:p>
    <w:p w:rsidR="002A3189" w:rsidRDefault="002A3189" w:rsidP="00BA07FF">
      <w:r>
        <w:lastRenderedPageBreak/>
        <w:t xml:space="preserve">The </w:t>
      </w:r>
      <w:r w:rsidRPr="00244393">
        <w:rPr>
          <w:b/>
        </w:rPr>
        <w:t>Ctrl</w:t>
      </w:r>
      <w:r>
        <w:t xml:space="preserve"> key changes the normal behaviour of the rotation and translation operations and forces them to be performed on the coordinates of the current atom selection instead of the camera. The centroid of rotation is the geometric centre of the selected atoms.</w:t>
      </w:r>
    </w:p>
    <w:p w:rsidR="002A3189" w:rsidRDefault="002A3189" w:rsidP="00EB7975">
      <w:pPr>
        <w:pStyle w:val="Heading3"/>
      </w:pPr>
      <w:r>
        <w:t>Atom Selection</w:t>
      </w:r>
    </w:p>
    <w:p w:rsidR="002A3189" w:rsidRPr="005E05A2" w:rsidRDefault="002A3189" w:rsidP="00B008E9">
      <w:r>
        <w:t>Atom selection or picking is performed with the left mouse button by default - single-click on any atom to highlight (select) it. S</w:t>
      </w:r>
      <w:r w:rsidR="002D3B23">
        <w:t>ingle-clicks perform ‘exclusive’</w:t>
      </w:r>
      <w:r>
        <w:t xml:space="preserve"> selections; that is, all other atom(s) are deselected before the clicked atom is (re)selected. Clicking in an empty region of the canvas deselects all atoms. Clicking on an empty space in the canvas, holding, and dragging draws a rectangular selection region - releasing the mouse button then selects all atoms within this area. Again, this selection operation is exclusive. Inclusive selections (where already-selected atoms are not deselected) are performed by holding the Shift key while performing the above operations. Furthermore, single-clicking on a selected atom while holding Shift will deselect the atom.</w:t>
      </w:r>
    </w:p>
    <w:p w:rsidR="00212A66" w:rsidRPr="005E05A2" w:rsidRDefault="00212A66" w:rsidP="005E05A2"/>
    <w:p w:rsidR="005E05A2" w:rsidRDefault="005E05A2" w:rsidP="005E05A2">
      <w:pPr>
        <w:pStyle w:val="Heading2"/>
        <w:sectPr w:rsidR="005E05A2" w:rsidSect="0036236F">
          <w:pgSz w:w="11906" w:h="16838"/>
          <w:pgMar w:top="1134" w:right="1134" w:bottom="1134" w:left="1701" w:header="708" w:footer="708" w:gutter="0"/>
          <w:cols w:space="708"/>
          <w:docGrid w:linePitch="360"/>
        </w:sectPr>
      </w:pPr>
    </w:p>
    <w:p w:rsidR="005E05A2" w:rsidRDefault="005E05A2" w:rsidP="005E05A2">
      <w:pPr>
        <w:pStyle w:val="Heading2"/>
      </w:pPr>
      <w:bookmarkStart w:id="112" w:name="_Toc308955182"/>
      <w:r w:rsidRPr="005E05A2">
        <w:lastRenderedPageBreak/>
        <w:t>Keyboard Shortcuts</w:t>
      </w:r>
      <w:bookmarkEnd w:id="112"/>
    </w:p>
    <w:tbl>
      <w:tblPr>
        <w:tblW w:w="9288" w:type="dxa"/>
        <w:tblLook w:val="01E0" w:firstRow="1" w:lastRow="1" w:firstColumn="1" w:lastColumn="1" w:noHBand="0" w:noVBand="0"/>
      </w:tblPr>
      <w:tblGrid>
        <w:gridCol w:w="1416"/>
        <w:gridCol w:w="1863"/>
        <w:gridCol w:w="6009"/>
      </w:tblGrid>
      <w:tr w:rsidR="002D4FD0" w:rsidRPr="00525FB2" w:rsidTr="00525FB2">
        <w:tc>
          <w:tcPr>
            <w:tcW w:w="1416" w:type="dxa"/>
            <w:shd w:val="clear" w:color="auto" w:fill="0C0C0C"/>
          </w:tcPr>
          <w:p w:rsidR="002D4FD0" w:rsidRPr="00525FB2" w:rsidRDefault="002D4FD0" w:rsidP="00C40C25">
            <w:pPr>
              <w:rPr>
                <w:b/>
                <w:color w:val="FFFFFF"/>
              </w:rPr>
            </w:pPr>
            <w:r w:rsidRPr="00525FB2">
              <w:rPr>
                <w:b/>
                <w:color w:val="FFFFFF"/>
              </w:rPr>
              <w:t>Shortcut</w:t>
            </w:r>
          </w:p>
        </w:tc>
        <w:tc>
          <w:tcPr>
            <w:tcW w:w="1863" w:type="dxa"/>
            <w:shd w:val="clear" w:color="auto" w:fill="0C0C0C"/>
          </w:tcPr>
          <w:p w:rsidR="002D4FD0" w:rsidRPr="00525FB2" w:rsidRDefault="002D4FD0" w:rsidP="00C40C25">
            <w:pPr>
              <w:rPr>
                <w:b/>
                <w:color w:val="FFFFFF"/>
              </w:rPr>
            </w:pPr>
            <w:r w:rsidRPr="00525FB2">
              <w:rPr>
                <w:b/>
                <w:color w:val="FFFFFF"/>
              </w:rPr>
              <w:t>Action</w:t>
            </w:r>
          </w:p>
        </w:tc>
        <w:tc>
          <w:tcPr>
            <w:tcW w:w="6009" w:type="dxa"/>
            <w:shd w:val="clear" w:color="auto" w:fill="0C0C0C"/>
          </w:tcPr>
          <w:p w:rsidR="002D4FD0" w:rsidRPr="00525FB2" w:rsidRDefault="002D4FD0" w:rsidP="00C40C25">
            <w:pPr>
              <w:rPr>
                <w:b/>
                <w:color w:val="FFFFFF"/>
              </w:rPr>
            </w:pPr>
            <w:r w:rsidRPr="00525FB2">
              <w:rPr>
                <w:b/>
                <w:color w:val="FFFFFF"/>
              </w:rPr>
              <w:t>Description</w:t>
            </w:r>
          </w:p>
        </w:tc>
      </w:tr>
      <w:tr w:rsidR="002D4FD0" w:rsidTr="00525FB2">
        <w:tc>
          <w:tcPr>
            <w:tcW w:w="1416" w:type="dxa"/>
            <w:shd w:val="clear" w:color="auto" w:fill="auto"/>
          </w:tcPr>
          <w:p w:rsidR="002D4FD0" w:rsidRDefault="002D4FD0" w:rsidP="00C40C25">
            <w:r>
              <w:t>Escape</w:t>
            </w:r>
          </w:p>
        </w:tc>
        <w:tc>
          <w:tcPr>
            <w:tcW w:w="1863" w:type="dxa"/>
            <w:shd w:val="clear" w:color="auto" w:fill="auto"/>
          </w:tcPr>
          <w:p w:rsidR="002D4FD0" w:rsidRDefault="002D4FD0" w:rsidP="00C40C25">
            <w:r>
              <w:t>Box Select</w:t>
            </w:r>
          </w:p>
        </w:tc>
        <w:tc>
          <w:tcPr>
            <w:tcW w:w="6009" w:type="dxa"/>
            <w:shd w:val="clear" w:color="auto" w:fill="auto"/>
          </w:tcPr>
          <w:p w:rsidR="002D4FD0" w:rsidRDefault="002D4FD0" w:rsidP="00C40C25">
            <w:r>
              <w:t>Return to basic box-select interaction mode</w:t>
            </w:r>
          </w:p>
        </w:tc>
      </w:tr>
      <w:tr w:rsidR="00AB16AB" w:rsidTr="00525FB2">
        <w:tc>
          <w:tcPr>
            <w:tcW w:w="1416" w:type="dxa"/>
            <w:shd w:val="clear" w:color="auto" w:fill="auto"/>
          </w:tcPr>
          <w:p w:rsidR="00AB16AB" w:rsidRDefault="00AB16AB" w:rsidP="00C40C25">
            <w:r>
              <w:t>Ctrl-A</w:t>
            </w:r>
          </w:p>
        </w:tc>
        <w:tc>
          <w:tcPr>
            <w:tcW w:w="1863" w:type="dxa"/>
            <w:shd w:val="clear" w:color="auto" w:fill="auto"/>
          </w:tcPr>
          <w:p w:rsidR="00AB16AB" w:rsidRDefault="00AB16AB" w:rsidP="00C40C25">
            <w:r>
              <w:t>Select All</w:t>
            </w:r>
          </w:p>
        </w:tc>
        <w:tc>
          <w:tcPr>
            <w:tcW w:w="6009" w:type="dxa"/>
            <w:shd w:val="clear" w:color="auto" w:fill="auto"/>
          </w:tcPr>
          <w:p w:rsidR="00AB16AB" w:rsidRDefault="00AB16AB" w:rsidP="00C40C25">
            <w:r>
              <w:t>Select all atoms in the current model</w:t>
            </w:r>
          </w:p>
        </w:tc>
      </w:tr>
      <w:tr w:rsidR="002D4FD0" w:rsidTr="00525FB2">
        <w:tc>
          <w:tcPr>
            <w:tcW w:w="1416" w:type="dxa"/>
            <w:shd w:val="clear" w:color="auto" w:fill="auto"/>
          </w:tcPr>
          <w:p w:rsidR="002D4FD0" w:rsidRDefault="002D4FD0" w:rsidP="00C40C25">
            <w:r>
              <w:t>Ctrl-C</w:t>
            </w:r>
          </w:p>
        </w:tc>
        <w:tc>
          <w:tcPr>
            <w:tcW w:w="1863" w:type="dxa"/>
            <w:shd w:val="clear" w:color="auto" w:fill="auto"/>
          </w:tcPr>
          <w:p w:rsidR="002D4FD0" w:rsidRDefault="002D4FD0" w:rsidP="00C40C25">
            <w:r>
              <w:t>Copy</w:t>
            </w:r>
          </w:p>
        </w:tc>
        <w:tc>
          <w:tcPr>
            <w:tcW w:w="6009" w:type="dxa"/>
            <w:shd w:val="clear" w:color="auto" w:fill="auto"/>
          </w:tcPr>
          <w:p w:rsidR="002D4FD0" w:rsidRDefault="002D4FD0" w:rsidP="00C40C25">
            <w:r>
              <w:t>Copy the current atom selection to the clipboard</w:t>
            </w:r>
          </w:p>
        </w:tc>
      </w:tr>
      <w:tr w:rsidR="002D4FD0" w:rsidTr="00525FB2">
        <w:tc>
          <w:tcPr>
            <w:tcW w:w="1416" w:type="dxa"/>
            <w:shd w:val="clear" w:color="auto" w:fill="auto"/>
          </w:tcPr>
          <w:p w:rsidR="002D4FD0" w:rsidRDefault="002D4FD0" w:rsidP="00C40C25">
            <w:r>
              <w:t>Ctrl-Alt-C</w:t>
            </w:r>
          </w:p>
        </w:tc>
        <w:tc>
          <w:tcPr>
            <w:tcW w:w="1863" w:type="dxa"/>
            <w:shd w:val="clear" w:color="auto" w:fill="auto"/>
          </w:tcPr>
          <w:p w:rsidR="002D4FD0" w:rsidRDefault="002D4FD0" w:rsidP="00C40C25">
            <w:r>
              <w:t>Centre Selection</w:t>
            </w:r>
          </w:p>
        </w:tc>
        <w:tc>
          <w:tcPr>
            <w:tcW w:w="6009" w:type="dxa"/>
            <w:shd w:val="clear" w:color="auto" w:fill="auto"/>
          </w:tcPr>
          <w:p w:rsidR="002D4FD0" w:rsidRDefault="002D4FD0" w:rsidP="00C40C25">
            <w:r>
              <w:t>Centre the current atom selection at {0,0,0}</w:t>
            </w:r>
          </w:p>
        </w:tc>
      </w:tr>
      <w:tr w:rsidR="00AB16AB" w:rsidTr="00525FB2">
        <w:tc>
          <w:tcPr>
            <w:tcW w:w="1416" w:type="dxa"/>
            <w:shd w:val="clear" w:color="auto" w:fill="auto"/>
          </w:tcPr>
          <w:p w:rsidR="00AB16AB" w:rsidRDefault="00AB16AB" w:rsidP="00C40C25">
            <w:r>
              <w:t>Ctrl-D</w:t>
            </w:r>
          </w:p>
        </w:tc>
        <w:tc>
          <w:tcPr>
            <w:tcW w:w="1863" w:type="dxa"/>
            <w:shd w:val="clear" w:color="auto" w:fill="auto"/>
          </w:tcPr>
          <w:p w:rsidR="00AB16AB" w:rsidRDefault="00AB16AB" w:rsidP="00C40C25">
            <w:r>
              <w:t>Deselect All</w:t>
            </w:r>
          </w:p>
        </w:tc>
        <w:tc>
          <w:tcPr>
            <w:tcW w:w="6009" w:type="dxa"/>
            <w:shd w:val="clear" w:color="auto" w:fill="auto"/>
          </w:tcPr>
          <w:p w:rsidR="00AB16AB" w:rsidRDefault="00AB16AB" w:rsidP="00525FB2">
            <w:pPr>
              <w:tabs>
                <w:tab w:val="left" w:pos="3879"/>
              </w:tabs>
            </w:pPr>
            <w:r>
              <w:t>Deselect all atoms in the current model</w:t>
            </w:r>
          </w:p>
        </w:tc>
      </w:tr>
      <w:tr w:rsidR="002D4FD0" w:rsidTr="00525FB2">
        <w:tc>
          <w:tcPr>
            <w:tcW w:w="1416" w:type="dxa"/>
            <w:shd w:val="clear" w:color="auto" w:fill="auto"/>
          </w:tcPr>
          <w:p w:rsidR="002D4FD0" w:rsidRDefault="002D4FD0" w:rsidP="00C40C25">
            <w:r>
              <w:t>Ctrl-Delete</w:t>
            </w:r>
          </w:p>
        </w:tc>
        <w:tc>
          <w:tcPr>
            <w:tcW w:w="1863" w:type="dxa"/>
            <w:shd w:val="clear" w:color="auto" w:fill="auto"/>
          </w:tcPr>
          <w:p w:rsidR="002D4FD0" w:rsidRDefault="002D4FD0" w:rsidP="00C40C25">
            <w:r>
              <w:t>Delete</w:t>
            </w:r>
          </w:p>
        </w:tc>
        <w:tc>
          <w:tcPr>
            <w:tcW w:w="6009" w:type="dxa"/>
            <w:shd w:val="clear" w:color="auto" w:fill="auto"/>
          </w:tcPr>
          <w:p w:rsidR="002D4FD0" w:rsidRDefault="002D4FD0" w:rsidP="00525FB2">
            <w:pPr>
              <w:tabs>
                <w:tab w:val="left" w:pos="3879"/>
              </w:tabs>
            </w:pPr>
            <w:r>
              <w:t>Delete the current atom selection</w:t>
            </w:r>
          </w:p>
        </w:tc>
      </w:tr>
      <w:tr w:rsidR="00615C71" w:rsidTr="00525FB2">
        <w:tc>
          <w:tcPr>
            <w:tcW w:w="1416" w:type="dxa"/>
            <w:shd w:val="clear" w:color="auto" w:fill="auto"/>
          </w:tcPr>
          <w:p w:rsidR="00615C71" w:rsidRDefault="00615C71" w:rsidP="00C40C25">
            <w:r>
              <w:t>Ctrl-F</w:t>
            </w:r>
          </w:p>
        </w:tc>
        <w:tc>
          <w:tcPr>
            <w:tcW w:w="1863" w:type="dxa"/>
            <w:shd w:val="clear" w:color="auto" w:fill="auto"/>
          </w:tcPr>
          <w:p w:rsidR="00615C71" w:rsidRDefault="00615C71" w:rsidP="00C40C25">
            <w:r>
              <w:t>Fold Atoms</w:t>
            </w:r>
          </w:p>
        </w:tc>
        <w:tc>
          <w:tcPr>
            <w:tcW w:w="6009" w:type="dxa"/>
            <w:shd w:val="clear" w:color="auto" w:fill="auto"/>
          </w:tcPr>
          <w:p w:rsidR="00615C71" w:rsidRDefault="00615C71" w:rsidP="00C40C25">
            <w:r>
              <w:t>Fold all atoms into the unit cell</w:t>
            </w:r>
          </w:p>
        </w:tc>
      </w:tr>
      <w:tr w:rsidR="00615C71" w:rsidTr="00525FB2">
        <w:tc>
          <w:tcPr>
            <w:tcW w:w="1416" w:type="dxa"/>
            <w:shd w:val="clear" w:color="auto" w:fill="auto"/>
          </w:tcPr>
          <w:p w:rsidR="00615C71" w:rsidRDefault="00615C71" w:rsidP="00C40C25">
            <w:r>
              <w:t>Ctrl-Shift-F</w:t>
            </w:r>
          </w:p>
        </w:tc>
        <w:tc>
          <w:tcPr>
            <w:tcW w:w="1863" w:type="dxa"/>
            <w:shd w:val="clear" w:color="auto" w:fill="auto"/>
          </w:tcPr>
          <w:p w:rsidR="00615C71" w:rsidRDefault="00615C71" w:rsidP="00C40C25">
            <w:r>
              <w:t>Fold Molecules</w:t>
            </w:r>
          </w:p>
        </w:tc>
        <w:tc>
          <w:tcPr>
            <w:tcW w:w="6009" w:type="dxa"/>
            <w:shd w:val="clear" w:color="auto" w:fill="auto"/>
          </w:tcPr>
          <w:p w:rsidR="00615C71" w:rsidRDefault="00615C71" w:rsidP="00C40C25">
            <w:r>
              <w:t>Fold atoms into the unit cell, keeping molecules intact</w:t>
            </w:r>
          </w:p>
        </w:tc>
      </w:tr>
      <w:tr w:rsidR="00AB16AB" w:rsidTr="00525FB2">
        <w:tc>
          <w:tcPr>
            <w:tcW w:w="1416" w:type="dxa"/>
            <w:shd w:val="clear" w:color="auto" w:fill="auto"/>
          </w:tcPr>
          <w:p w:rsidR="00AB16AB" w:rsidRDefault="00AB16AB" w:rsidP="00C40C25">
            <w:r>
              <w:t>Ctrl-H</w:t>
            </w:r>
          </w:p>
        </w:tc>
        <w:tc>
          <w:tcPr>
            <w:tcW w:w="1863" w:type="dxa"/>
            <w:shd w:val="clear" w:color="auto" w:fill="auto"/>
          </w:tcPr>
          <w:p w:rsidR="00AB16AB" w:rsidRDefault="00AB16AB" w:rsidP="00C40C25">
            <w:r>
              <w:t>Hide Selection</w:t>
            </w:r>
          </w:p>
        </w:tc>
        <w:tc>
          <w:tcPr>
            <w:tcW w:w="6009" w:type="dxa"/>
            <w:shd w:val="clear" w:color="auto" w:fill="auto"/>
          </w:tcPr>
          <w:p w:rsidR="00AB16AB" w:rsidRDefault="00AB16AB" w:rsidP="00C40C25">
            <w:r>
              <w:t>Hide all selected atoms</w:t>
            </w:r>
          </w:p>
        </w:tc>
      </w:tr>
      <w:tr w:rsidR="0099092F" w:rsidTr="00525FB2">
        <w:tc>
          <w:tcPr>
            <w:tcW w:w="1416" w:type="dxa"/>
            <w:shd w:val="clear" w:color="auto" w:fill="auto"/>
          </w:tcPr>
          <w:p w:rsidR="0099092F" w:rsidRDefault="0099092F" w:rsidP="00C40C25">
            <w:r>
              <w:t>Ctrl-Shift-H</w:t>
            </w:r>
          </w:p>
        </w:tc>
        <w:tc>
          <w:tcPr>
            <w:tcW w:w="1863" w:type="dxa"/>
            <w:shd w:val="clear" w:color="auto" w:fill="auto"/>
          </w:tcPr>
          <w:p w:rsidR="0099092F" w:rsidRDefault="0099092F" w:rsidP="00C40C25">
            <w:r>
              <w:t>Show All Atoms</w:t>
            </w:r>
          </w:p>
        </w:tc>
        <w:tc>
          <w:tcPr>
            <w:tcW w:w="6009" w:type="dxa"/>
            <w:shd w:val="clear" w:color="auto" w:fill="auto"/>
          </w:tcPr>
          <w:p w:rsidR="0099092F" w:rsidRDefault="0099092F" w:rsidP="00C40C25">
            <w:r>
              <w:t>Unide any hidden atoms</w:t>
            </w:r>
          </w:p>
        </w:tc>
      </w:tr>
      <w:tr w:rsidR="002D4FD0" w:rsidTr="00525FB2">
        <w:tc>
          <w:tcPr>
            <w:tcW w:w="1416" w:type="dxa"/>
            <w:shd w:val="clear" w:color="auto" w:fill="auto"/>
          </w:tcPr>
          <w:p w:rsidR="002D4FD0" w:rsidRDefault="002D4FD0" w:rsidP="00C40C25">
            <w:r>
              <w:t>Ctrl-I</w:t>
            </w:r>
          </w:p>
        </w:tc>
        <w:tc>
          <w:tcPr>
            <w:tcW w:w="1863" w:type="dxa"/>
            <w:shd w:val="clear" w:color="auto" w:fill="auto"/>
          </w:tcPr>
          <w:p w:rsidR="002D4FD0" w:rsidRDefault="002D4FD0" w:rsidP="00C40C25">
            <w:r>
              <w:t>Invert Selection</w:t>
            </w:r>
          </w:p>
        </w:tc>
        <w:tc>
          <w:tcPr>
            <w:tcW w:w="6009" w:type="dxa"/>
            <w:shd w:val="clear" w:color="auto" w:fill="auto"/>
          </w:tcPr>
          <w:p w:rsidR="002D4FD0" w:rsidRDefault="002D4FD0" w:rsidP="00C40C25">
            <w:r>
              <w:t>Toggle the selection state of all atoms</w:t>
            </w:r>
          </w:p>
        </w:tc>
      </w:tr>
      <w:tr w:rsidR="002D4FD0" w:rsidTr="00525FB2">
        <w:tc>
          <w:tcPr>
            <w:tcW w:w="1416" w:type="dxa"/>
            <w:shd w:val="clear" w:color="auto" w:fill="auto"/>
          </w:tcPr>
          <w:p w:rsidR="002D4FD0" w:rsidRDefault="002D4FD0" w:rsidP="00C40C25">
            <w:r>
              <w:t>Ctrl-N</w:t>
            </w:r>
          </w:p>
        </w:tc>
        <w:tc>
          <w:tcPr>
            <w:tcW w:w="1863" w:type="dxa"/>
            <w:shd w:val="clear" w:color="auto" w:fill="auto"/>
          </w:tcPr>
          <w:p w:rsidR="002D4FD0" w:rsidRDefault="002D4FD0" w:rsidP="00C40C25">
            <w:r>
              <w:t>New</w:t>
            </w:r>
          </w:p>
        </w:tc>
        <w:tc>
          <w:tcPr>
            <w:tcW w:w="6009" w:type="dxa"/>
            <w:shd w:val="clear" w:color="auto" w:fill="auto"/>
          </w:tcPr>
          <w:p w:rsidR="002D4FD0" w:rsidRDefault="002D4FD0" w:rsidP="00C40C25">
            <w:r>
              <w:t>Create a new, empty model</w:t>
            </w:r>
          </w:p>
        </w:tc>
      </w:tr>
      <w:tr w:rsidR="002D4FD0" w:rsidTr="00525FB2">
        <w:tc>
          <w:tcPr>
            <w:tcW w:w="1416" w:type="dxa"/>
            <w:shd w:val="clear" w:color="auto" w:fill="auto"/>
          </w:tcPr>
          <w:p w:rsidR="002D4FD0" w:rsidRDefault="002D4FD0" w:rsidP="00C40C25">
            <w:r>
              <w:t>Ctrl-O</w:t>
            </w:r>
          </w:p>
        </w:tc>
        <w:tc>
          <w:tcPr>
            <w:tcW w:w="1863" w:type="dxa"/>
            <w:shd w:val="clear" w:color="auto" w:fill="auto"/>
          </w:tcPr>
          <w:p w:rsidR="002D4FD0" w:rsidRDefault="002D4FD0" w:rsidP="00C40C25">
            <w:r>
              <w:t>Open</w:t>
            </w:r>
          </w:p>
        </w:tc>
        <w:tc>
          <w:tcPr>
            <w:tcW w:w="6009" w:type="dxa"/>
            <w:shd w:val="clear" w:color="auto" w:fill="auto"/>
          </w:tcPr>
          <w:p w:rsidR="002D4FD0" w:rsidRDefault="002D4FD0" w:rsidP="00C40C25">
            <w:r>
              <w:t>Load an existing model into Aten</w:t>
            </w:r>
          </w:p>
        </w:tc>
      </w:tr>
      <w:tr w:rsidR="00AB16AB" w:rsidTr="00525FB2">
        <w:tc>
          <w:tcPr>
            <w:tcW w:w="1416" w:type="dxa"/>
            <w:shd w:val="clear" w:color="auto" w:fill="auto"/>
          </w:tcPr>
          <w:p w:rsidR="00AB16AB" w:rsidRDefault="00AB16AB" w:rsidP="00C40C25">
            <w:r>
              <w:t>Ctrl-P</w:t>
            </w:r>
          </w:p>
        </w:tc>
        <w:tc>
          <w:tcPr>
            <w:tcW w:w="1863" w:type="dxa"/>
            <w:shd w:val="clear" w:color="auto" w:fill="auto"/>
          </w:tcPr>
          <w:p w:rsidR="00AB16AB" w:rsidRDefault="00AB16AB" w:rsidP="00C40C25">
            <w:r>
              <w:t>Play/Pause</w:t>
            </w:r>
          </w:p>
        </w:tc>
        <w:tc>
          <w:tcPr>
            <w:tcW w:w="6009" w:type="dxa"/>
            <w:shd w:val="clear" w:color="auto" w:fill="auto"/>
          </w:tcPr>
          <w:p w:rsidR="00AB16AB" w:rsidRDefault="00AB16AB" w:rsidP="00C40C25">
            <w:r>
              <w:t>Play / pause current trajectory</w:t>
            </w:r>
          </w:p>
        </w:tc>
      </w:tr>
      <w:tr w:rsidR="002D4FD0" w:rsidTr="00525FB2">
        <w:tc>
          <w:tcPr>
            <w:tcW w:w="1416" w:type="dxa"/>
            <w:shd w:val="clear" w:color="auto" w:fill="auto"/>
          </w:tcPr>
          <w:p w:rsidR="002D4FD0" w:rsidRDefault="002D4FD0" w:rsidP="00C40C25">
            <w:r>
              <w:t>Ctrl-R</w:t>
            </w:r>
          </w:p>
        </w:tc>
        <w:tc>
          <w:tcPr>
            <w:tcW w:w="1863" w:type="dxa"/>
            <w:shd w:val="clear" w:color="auto" w:fill="auto"/>
          </w:tcPr>
          <w:p w:rsidR="002D4FD0" w:rsidRDefault="002D4FD0" w:rsidP="00C40C25">
            <w:r>
              <w:t>Reset View</w:t>
            </w:r>
          </w:p>
        </w:tc>
        <w:tc>
          <w:tcPr>
            <w:tcW w:w="6009" w:type="dxa"/>
            <w:shd w:val="clear" w:color="auto" w:fill="auto"/>
          </w:tcPr>
          <w:p w:rsidR="002D4FD0" w:rsidRDefault="002D4FD0" w:rsidP="00C40C25">
            <w:r>
              <w:t>Reset the camera for the current model</w:t>
            </w:r>
          </w:p>
        </w:tc>
      </w:tr>
      <w:tr w:rsidR="002D4FD0" w:rsidTr="00525FB2">
        <w:tc>
          <w:tcPr>
            <w:tcW w:w="1416" w:type="dxa"/>
            <w:shd w:val="clear" w:color="auto" w:fill="auto"/>
          </w:tcPr>
          <w:p w:rsidR="002D4FD0" w:rsidRDefault="002D4FD0" w:rsidP="00C40C25">
            <w:r>
              <w:t>Ctrl-S</w:t>
            </w:r>
          </w:p>
        </w:tc>
        <w:tc>
          <w:tcPr>
            <w:tcW w:w="1863" w:type="dxa"/>
            <w:shd w:val="clear" w:color="auto" w:fill="auto"/>
          </w:tcPr>
          <w:p w:rsidR="002D4FD0" w:rsidRDefault="002D4FD0" w:rsidP="00C40C25">
            <w:r>
              <w:t>Save</w:t>
            </w:r>
          </w:p>
        </w:tc>
        <w:tc>
          <w:tcPr>
            <w:tcW w:w="6009" w:type="dxa"/>
            <w:shd w:val="clear" w:color="auto" w:fill="auto"/>
          </w:tcPr>
          <w:p w:rsidR="002D4FD0" w:rsidRDefault="002D4FD0" w:rsidP="00C40C25">
            <w:r>
              <w:t>Save the current model under its original filename</w:t>
            </w:r>
          </w:p>
        </w:tc>
      </w:tr>
      <w:tr w:rsidR="002D4FD0" w:rsidTr="00525FB2">
        <w:tc>
          <w:tcPr>
            <w:tcW w:w="1416" w:type="dxa"/>
            <w:shd w:val="clear" w:color="auto" w:fill="auto"/>
          </w:tcPr>
          <w:p w:rsidR="002D4FD0" w:rsidRDefault="002D4FD0" w:rsidP="00C40C25">
            <w:r>
              <w:t>Ctrl-V</w:t>
            </w:r>
          </w:p>
        </w:tc>
        <w:tc>
          <w:tcPr>
            <w:tcW w:w="1863" w:type="dxa"/>
            <w:shd w:val="clear" w:color="auto" w:fill="auto"/>
          </w:tcPr>
          <w:p w:rsidR="002D4FD0" w:rsidRDefault="002D4FD0" w:rsidP="00C40C25">
            <w:r>
              <w:t>Paste</w:t>
            </w:r>
          </w:p>
        </w:tc>
        <w:tc>
          <w:tcPr>
            <w:tcW w:w="6009" w:type="dxa"/>
            <w:shd w:val="clear" w:color="auto" w:fill="auto"/>
          </w:tcPr>
          <w:p w:rsidR="002D4FD0" w:rsidRDefault="002D4FD0" w:rsidP="00C40C25">
            <w:r>
              <w:t>Paste the contents of the clipboard to the current model</w:t>
            </w:r>
          </w:p>
        </w:tc>
      </w:tr>
      <w:tr w:rsidR="002D4FD0" w:rsidTr="00525FB2">
        <w:tc>
          <w:tcPr>
            <w:tcW w:w="1416" w:type="dxa"/>
            <w:shd w:val="clear" w:color="auto" w:fill="auto"/>
          </w:tcPr>
          <w:p w:rsidR="002D4FD0" w:rsidRDefault="002D4FD0" w:rsidP="00C40C25">
            <w:r>
              <w:t>Ctrl-X</w:t>
            </w:r>
          </w:p>
        </w:tc>
        <w:tc>
          <w:tcPr>
            <w:tcW w:w="1863" w:type="dxa"/>
            <w:shd w:val="clear" w:color="auto" w:fill="auto"/>
          </w:tcPr>
          <w:p w:rsidR="002D4FD0" w:rsidRDefault="002D4FD0" w:rsidP="00C40C25">
            <w:r>
              <w:t>Cut</w:t>
            </w:r>
          </w:p>
        </w:tc>
        <w:tc>
          <w:tcPr>
            <w:tcW w:w="6009" w:type="dxa"/>
            <w:shd w:val="clear" w:color="auto" w:fill="auto"/>
          </w:tcPr>
          <w:p w:rsidR="002D4FD0" w:rsidRDefault="002D4FD0" w:rsidP="00C40C25">
            <w:r>
              <w:t>Copy the current sele</w:t>
            </w:r>
            <w:r w:rsidR="00C40C25">
              <w:t xml:space="preserve">ction to the clipboard and </w:t>
            </w:r>
            <w:r>
              <w:t>delete it</w:t>
            </w:r>
          </w:p>
        </w:tc>
      </w:tr>
      <w:tr w:rsidR="00615C71" w:rsidTr="00525FB2">
        <w:tc>
          <w:tcPr>
            <w:tcW w:w="1416" w:type="dxa"/>
            <w:shd w:val="clear" w:color="auto" w:fill="auto"/>
          </w:tcPr>
          <w:p w:rsidR="00615C71" w:rsidRDefault="00615C71" w:rsidP="00C40C25">
            <w:r>
              <w:t>Ctrl-Y</w:t>
            </w:r>
          </w:p>
        </w:tc>
        <w:tc>
          <w:tcPr>
            <w:tcW w:w="1863" w:type="dxa"/>
            <w:shd w:val="clear" w:color="auto" w:fill="auto"/>
          </w:tcPr>
          <w:p w:rsidR="00615C71" w:rsidRDefault="00615C71" w:rsidP="00C40C25">
            <w:r>
              <w:t>Redo</w:t>
            </w:r>
          </w:p>
        </w:tc>
        <w:tc>
          <w:tcPr>
            <w:tcW w:w="6009" w:type="dxa"/>
            <w:shd w:val="clear" w:color="auto" w:fill="auto"/>
          </w:tcPr>
          <w:p w:rsidR="00615C71" w:rsidRDefault="00615C71" w:rsidP="00C40C25">
            <w:r>
              <w:t>Redo last undone operation</w:t>
            </w:r>
          </w:p>
        </w:tc>
      </w:tr>
      <w:tr w:rsidR="00615C71" w:rsidTr="00525FB2">
        <w:tc>
          <w:tcPr>
            <w:tcW w:w="1416" w:type="dxa"/>
            <w:shd w:val="clear" w:color="auto" w:fill="auto"/>
          </w:tcPr>
          <w:p w:rsidR="00615C71" w:rsidRDefault="00615C71" w:rsidP="00C40C25">
            <w:r>
              <w:t>Ctrl-Z</w:t>
            </w:r>
          </w:p>
        </w:tc>
        <w:tc>
          <w:tcPr>
            <w:tcW w:w="1863" w:type="dxa"/>
            <w:shd w:val="clear" w:color="auto" w:fill="auto"/>
          </w:tcPr>
          <w:p w:rsidR="00615C71" w:rsidRDefault="00615C71" w:rsidP="00C40C25">
            <w:r>
              <w:t>Undo</w:t>
            </w:r>
          </w:p>
        </w:tc>
        <w:tc>
          <w:tcPr>
            <w:tcW w:w="6009" w:type="dxa"/>
            <w:shd w:val="clear" w:color="auto" w:fill="auto"/>
          </w:tcPr>
          <w:p w:rsidR="00615C71" w:rsidRDefault="00615C71" w:rsidP="00C40C25">
            <w:r>
              <w:t>Undo last operation</w:t>
            </w:r>
          </w:p>
        </w:tc>
      </w:tr>
      <w:tr w:rsidR="002D4FD0" w:rsidTr="00525FB2">
        <w:tc>
          <w:tcPr>
            <w:tcW w:w="1416" w:type="dxa"/>
            <w:shd w:val="clear" w:color="auto" w:fill="auto"/>
          </w:tcPr>
          <w:p w:rsidR="002D4FD0" w:rsidRDefault="002D4FD0" w:rsidP="00C40C25">
            <w:r>
              <w:t>Ctrl-1</w:t>
            </w:r>
          </w:p>
        </w:tc>
        <w:tc>
          <w:tcPr>
            <w:tcW w:w="1863" w:type="dxa"/>
            <w:shd w:val="clear" w:color="auto" w:fill="auto"/>
          </w:tcPr>
          <w:p w:rsidR="002D4FD0" w:rsidRDefault="002D4FD0" w:rsidP="00C40C25">
            <w:r>
              <w:t>Stick</w:t>
            </w:r>
          </w:p>
        </w:tc>
        <w:tc>
          <w:tcPr>
            <w:tcW w:w="6009" w:type="dxa"/>
            <w:shd w:val="clear" w:color="auto" w:fill="auto"/>
          </w:tcPr>
          <w:p w:rsidR="002D4FD0" w:rsidRDefault="002D4FD0" w:rsidP="00C40C25">
            <w:r>
              <w:t>View models as sticks</w:t>
            </w:r>
          </w:p>
        </w:tc>
      </w:tr>
      <w:tr w:rsidR="002D4FD0" w:rsidTr="00525FB2">
        <w:tc>
          <w:tcPr>
            <w:tcW w:w="1416" w:type="dxa"/>
            <w:shd w:val="clear" w:color="auto" w:fill="auto"/>
          </w:tcPr>
          <w:p w:rsidR="002D4FD0" w:rsidRDefault="002D4FD0" w:rsidP="00C40C25">
            <w:r>
              <w:t>Ctrl-2</w:t>
            </w:r>
          </w:p>
        </w:tc>
        <w:tc>
          <w:tcPr>
            <w:tcW w:w="1863" w:type="dxa"/>
            <w:shd w:val="clear" w:color="auto" w:fill="auto"/>
          </w:tcPr>
          <w:p w:rsidR="002D4FD0" w:rsidRDefault="002D4FD0" w:rsidP="00C40C25">
            <w:r>
              <w:t>Tube</w:t>
            </w:r>
          </w:p>
        </w:tc>
        <w:tc>
          <w:tcPr>
            <w:tcW w:w="6009" w:type="dxa"/>
            <w:shd w:val="clear" w:color="auto" w:fill="auto"/>
          </w:tcPr>
          <w:p w:rsidR="002D4FD0" w:rsidRDefault="002D4FD0" w:rsidP="00C40C25">
            <w:r>
              <w:t>View models as tubes</w:t>
            </w:r>
          </w:p>
        </w:tc>
      </w:tr>
      <w:tr w:rsidR="002D4FD0" w:rsidTr="00525FB2">
        <w:tc>
          <w:tcPr>
            <w:tcW w:w="1416" w:type="dxa"/>
            <w:shd w:val="clear" w:color="auto" w:fill="auto"/>
          </w:tcPr>
          <w:p w:rsidR="002D4FD0" w:rsidRDefault="002D4FD0" w:rsidP="00C40C25">
            <w:r>
              <w:t>Ctrl-3</w:t>
            </w:r>
          </w:p>
        </w:tc>
        <w:tc>
          <w:tcPr>
            <w:tcW w:w="1863" w:type="dxa"/>
            <w:shd w:val="clear" w:color="auto" w:fill="auto"/>
          </w:tcPr>
          <w:p w:rsidR="002D4FD0" w:rsidRDefault="002D4FD0" w:rsidP="00C40C25">
            <w:r>
              <w:t>Sphere</w:t>
            </w:r>
          </w:p>
        </w:tc>
        <w:tc>
          <w:tcPr>
            <w:tcW w:w="6009" w:type="dxa"/>
            <w:shd w:val="clear" w:color="auto" w:fill="auto"/>
          </w:tcPr>
          <w:p w:rsidR="002D4FD0" w:rsidRDefault="002D4FD0" w:rsidP="00C40C25">
            <w:r>
              <w:t>View models as tubes and spheres</w:t>
            </w:r>
          </w:p>
        </w:tc>
      </w:tr>
      <w:tr w:rsidR="002D4FD0" w:rsidTr="00525FB2">
        <w:tc>
          <w:tcPr>
            <w:tcW w:w="1416" w:type="dxa"/>
            <w:shd w:val="clear" w:color="auto" w:fill="auto"/>
          </w:tcPr>
          <w:p w:rsidR="002D4FD0" w:rsidRDefault="002D4FD0" w:rsidP="00C40C25">
            <w:r>
              <w:t>Ctrl-4</w:t>
            </w:r>
          </w:p>
        </w:tc>
        <w:tc>
          <w:tcPr>
            <w:tcW w:w="1863" w:type="dxa"/>
            <w:shd w:val="clear" w:color="auto" w:fill="auto"/>
          </w:tcPr>
          <w:p w:rsidR="002D4FD0" w:rsidRDefault="002D4FD0" w:rsidP="00C40C25">
            <w:r>
              <w:t>Scaled</w:t>
            </w:r>
          </w:p>
        </w:tc>
        <w:tc>
          <w:tcPr>
            <w:tcW w:w="6009" w:type="dxa"/>
            <w:shd w:val="clear" w:color="auto" w:fill="auto"/>
          </w:tcPr>
          <w:p w:rsidR="002D4FD0" w:rsidRDefault="002D4FD0" w:rsidP="00C40C25">
            <w:r>
              <w:t>View models as tubes and scaled spheres</w:t>
            </w:r>
          </w:p>
        </w:tc>
      </w:tr>
      <w:tr w:rsidR="00AB16AB" w:rsidTr="00525FB2">
        <w:tc>
          <w:tcPr>
            <w:tcW w:w="1416" w:type="dxa"/>
            <w:shd w:val="clear" w:color="auto" w:fill="auto"/>
          </w:tcPr>
          <w:p w:rsidR="00AB16AB" w:rsidRDefault="00AB16AB" w:rsidP="007C77DC">
            <w:r>
              <w:t>Ctrl-5</w:t>
            </w:r>
          </w:p>
        </w:tc>
        <w:tc>
          <w:tcPr>
            <w:tcW w:w="1863" w:type="dxa"/>
            <w:shd w:val="clear" w:color="auto" w:fill="auto"/>
          </w:tcPr>
          <w:p w:rsidR="00AB16AB" w:rsidRDefault="00AB16AB" w:rsidP="007C77DC">
            <w:r>
              <w:t>Individual</w:t>
            </w:r>
          </w:p>
        </w:tc>
        <w:tc>
          <w:tcPr>
            <w:tcW w:w="6009" w:type="dxa"/>
            <w:shd w:val="clear" w:color="auto" w:fill="auto"/>
          </w:tcPr>
          <w:p w:rsidR="00AB16AB" w:rsidRDefault="00AB16AB" w:rsidP="007C77DC">
            <w:r>
              <w:t>View models according to atom’s assigned styles</w:t>
            </w:r>
          </w:p>
        </w:tc>
      </w:tr>
      <w:tr w:rsidR="00AB16AB" w:rsidTr="00525FB2">
        <w:tc>
          <w:tcPr>
            <w:tcW w:w="1416" w:type="dxa"/>
            <w:shd w:val="clear" w:color="auto" w:fill="auto"/>
          </w:tcPr>
          <w:p w:rsidR="00AB16AB" w:rsidRDefault="004F2B81" w:rsidP="00C40C25">
            <w:r>
              <w:t>Ctrl--</w:t>
            </w:r>
          </w:p>
        </w:tc>
        <w:tc>
          <w:tcPr>
            <w:tcW w:w="1863" w:type="dxa"/>
            <w:shd w:val="clear" w:color="auto" w:fill="auto"/>
          </w:tcPr>
          <w:p w:rsidR="00AB16AB" w:rsidRDefault="004F2B81" w:rsidP="00C40C25">
            <w:r>
              <w:t>Zoom Out</w:t>
            </w:r>
          </w:p>
        </w:tc>
        <w:tc>
          <w:tcPr>
            <w:tcW w:w="6009" w:type="dxa"/>
            <w:shd w:val="clear" w:color="auto" w:fill="auto"/>
          </w:tcPr>
          <w:p w:rsidR="00AB16AB" w:rsidRDefault="004F2B81" w:rsidP="00C40C25">
            <w:r>
              <w:t>Zoom out</w:t>
            </w:r>
          </w:p>
        </w:tc>
      </w:tr>
      <w:tr w:rsidR="004F2B81" w:rsidTr="00525FB2">
        <w:tc>
          <w:tcPr>
            <w:tcW w:w="1416" w:type="dxa"/>
            <w:shd w:val="clear" w:color="auto" w:fill="auto"/>
          </w:tcPr>
          <w:p w:rsidR="004F2B81" w:rsidRDefault="004F2B81" w:rsidP="007C77DC">
            <w:r>
              <w:t>Ctrl-+</w:t>
            </w:r>
          </w:p>
        </w:tc>
        <w:tc>
          <w:tcPr>
            <w:tcW w:w="1863" w:type="dxa"/>
            <w:shd w:val="clear" w:color="auto" w:fill="auto"/>
          </w:tcPr>
          <w:p w:rsidR="004F2B81" w:rsidRDefault="004F2B81" w:rsidP="007C77DC">
            <w:r>
              <w:t>Zoom In</w:t>
            </w:r>
          </w:p>
        </w:tc>
        <w:tc>
          <w:tcPr>
            <w:tcW w:w="6009" w:type="dxa"/>
            <w:shd w:val="clear" w:color="auto" w:fill="auto"/>
          </w:tcPr>
          <w:p w:rsidR="004F2B81" w:rsidRDefault="004F2B81" w:rsidP="007C77DC">
            <w:r>
              <w:t>Zoom in</w:t>
            </w:r>
          </w:p>
        </w:tc>
      </w:tr>
      <w:tr w:rsidR="004F2B81" w:rsidTr="00525FB2">
        <w:tc>
          <w:tcPr>
            <w:tcW w:w="1416" w:type="dxa"/>
            <w:shd w:val="clear" w:color="auto" w:fill="auto"/>
          </w:tcPr>
          <w:p w:rsidR="004F2B81" w:rsidRDefault="004F2B81" w:rsidP="007C77DC">
            <w:r>
              <w:t>Ctrl-Alt-&lt;</w:t>
            </w:r>
          </w:p>
        </w:tc>
        <w:tc>
          <w:tcPr>
            <w:tcW w:w="1863" w:type="dxa"/>
            <w:shd w:val="clear" w:color="auto" w:fill="auto"/>
          </w:tcPr>
          <w:p w:rsidR="004F2B81" w:rsidRDefault="004F2B81" w:rsidP="007C77DC">
            <w:r>
              <w:t>First Frame</w:t>
            </w:r>
          </w:p>
        </w:tc>
        <w:tc>
          <w:tcPr>
            <w:tcW w:w="6009" w:type="dxa"/>
            <w:shd w:val="clear" w:color="auto" w:fill="auto"/>
          </w:tcPr>
          <w:p w:rsidR="004F2B81" w:rsidRDefault="004F2B81" w:rsidP="007C77DC">
            <w:r>
              <w:t>Jump to first frame of current trajectory</w:t>
            </w:r>
          </w:p>
        </w:tc>
      </w:tr>
      <w:tr w:rsidR="004F2B81" w:rsidTr="00525FB2">
        <w:tc>
          <w:tcPr>
            <w:tcW w:w="1416" w:type="dxa"/>
            <w:shd w:val="clear" w:color="auto" w:fill="auto"/>
          </w:tcPr>
          <w:p w:rsidR="004F2B81" w:rsidRDefault="004F2B81" w:rsidP="007C77DC">
            <w:r>
              <w:t>Ctrl-Alt-&gt;</w:t>
            </w:r>
          </w:p>
        </w:tc>
        <w:tc>
          <w:tcPr>
            <w:tcW w:w="1863" w:type="dxa"/>
            <w:shd w:val="clear" w:color="auto" w:fill="auto"/>
          </w:tcPr>
          <w:p w:rsidR="004F2B81" w:rsidRDefault="004F2B81" w:rsidP="007C77DC">
            <w:r>
              <w:t>Last Frame</w:t>
            </w:r>
          </w:p>
        </w:tc>
        <w:tc>
          <w:tcPr>
            <w:tcW w:w="6009" w:type="dxa"/>
            <w:shd w:val="clear" w:color="auto" w:fill="auto"/>
          </w:tcPr>
          <w:p w:rsidR="004F2B81" w:rsidRDefault="004F2B81" w:rsidP="007C77DC">
            <w:r>
              <w:t>Jump to last frame of current trajectory</w:t>
            </w:r>
          </w:p>
        </w:tc>
      </w:tr>
      <w:tr w:rsidR="004F2B81" w:rsidTr="00525FB2">
        <w:tc>
          <w:tcPr>
            <w:tcW w:w="1416" w:type="dxa"/>
            <w:shd w:val="clear" w:color="auto" w:fill="auto"/>
          </w:tcPr>
          <w:p w:rsidR="004F2B81" w:rsidRDefault="00615C71" w:rsidP="00C40C25">
            <w:r>
              <w:t>Ctrl-Right</w:t>
            </w:r>
          </w:p>
        </w:tc>
        <w:tc>
          <w:tcPr>
            <w:tcW w:w="1863" w:type="dxa"/>
            <w:shd w:val="clear" w:color="auto" w:fill="auto"/>
          </w:tcPr>
          <w:p w:rsidR="004F2B81" w:rsidRDefault="00615C71" w:rsidP="00C40C25">
            <w:r>
              <w:t>Next Model</w:t>
            </w:r>
          </w:p>
        </w:tc>
        <w:tc>
          <w:tcPr>
            <w:tcW w:w="6009" w:type="dxa"/>
            <w:shd w:val="clear" w:color="auto" w:fill="auto"/>
          </w:tcPr>
          <w:p w:rsidR="004F2B81" w:rsidRDefault="004F2B81" w:rsidP="00C40C25"/>
        </w:tc>
      </w:tr>
      <w:tr w:rsidR="004F2B81" w:rsidTr="00B91F23">
        <w:tc>
          <w:tcPr>
            <w:tcW w:w="1416" w:type="dxa"/>
            <w:shd w:val="clear" w:color="auto" w:fill="auto"/>
          </w:tcPr>
          <w:p w:rsidR="004F2B81" w:rsidRDefault="0099092F" w:rsidP="00C40C25">
            <w:r>
              <w:t>F8</w:t>
            </w:r>
          </w:p>
        </w:tc>
        <w:tc>
          <w:tcPr>
            <w:tcW w:w="1863" w:type="dxa"/>
            <w:shd w:val="clear" w:color="auto" w:fill="auto"/>
          </w:tcPr>
          <w:p w:rsidR="004F2B81" w:rsidRDefault="0099092F" w:rsidP="00C40C25">
            <w:r>
              <w:t>Detect H-Bonds</w:t>
            </w:r>
          </w:p>
        </w:tc>
        <w:tc>
          <w:tcPr>
            <w:tcW w:w="6009" w:type="dxa"/>
            <w:shd w:val="clear" w:color="auto" w:fill="auto"/>
          </w:tcPr>
          <w:p w:rsidR="004F2B81" w:rsidRDefault="0099092F" w:rsidP="00C40C25">
            <w:r>
              <w:t>Toggle detection and display of hydrogen bonds</w:t>
            </w:r>
          </w:p>
        </w:tc>
      </w:tr>
      <w:tr w:rsidR="00B91F23" w:rsidTr="00525FB2">
        <w:tc>
          <w:tcPr>
            <w:tcW w:w="1416" w:type="dxa"/>
            <w:tcBorders>
              <w:bottom w:val="single" w:sz="8" w:space="0" w:color="auto"/>
            </w:tcBorders>
            <w:shd w:val="clear" w:color="auto" w:fill="auto"/>
          </w:tcPr>
          <w:p w:rsidR="00B91F23" w:rsidRDefault="00B91F23" w:rsidP="00C40C25">
            <w:r>
              <w:t>F10</w:t>
            </w:r>
          </w:p>
        </w:tc>
        <w:tc>
          <w:tcPr>
            <w:tcW w:w="1863" w:type="dxa"/>
            <w:tcBorders>
              <w:bottom w:val="single" w:sz="8" w:space="0" w:color="auto"/>
            </w:tcBorders>
            <w:shd w:val="clear" w:color="auto" w:fill="auto"/>
          </w:tcPr>
          <w:p w:rsidR="00B91F23" w:rsidRDefault="00B91F23" w:rsidP="00C40C25">
            <w:r>
              <w:t>Quick Command</w:t>
            </w:r>
          </w:p>
        </w:tc>
        <w:tc>
          <w:tcPr>
            <w:tcW w:w="6009" w:type="dxa"/>
            <w:tcBorders>
              <w:bottom w:val="single" w:sz="8" w:space="0" w:color="auto"/>
            </w:tcBorders>
            <w:shd w:val="clear" w:color="auto" w:fill="auto"/>
          </w:tcPr>
          <w:p w:rsidR="00B91F23" w:rsidRDefault="00B91F23" w:rsidP="00C40C25">
            <w:r>
              <w:t>Raise a dialog window allowing a quick command to be run</w:t>
            </w:r>
          </w:p>
        </w:tc>
      </w:tr>
    </w:tbl>
    <w:p w:rsidR="005E05A2" w:rsidRDefault="005E05A2" w:rsidP="005E05A2"/>
    <w:p w:rsidR="005E05A2" w:rsidRDefault="005E05A2" w:rsidP="005E05A2"/>
    <w:p w:rsidR="005E05A2" w:rsidRPr="005E05A2" w:rsidRDefault="005E05A2" w:rsidP="005E05A2"/>
    <w:p w:rsidR="005E05A2" w:rsidRPr="005E05A2" w:rsidRDefault="005E05A2" w:rsidP="005E05A2">
      <w:pPr>
        <w:sectPr w:rsidR="005E05A2" w:rsidRPr="005E05A2" w:rsidSect="0036236F">
          <w:pgSz w:w="11906" w:h="16838"/>
          <w:pgMar w:top="1134" w:right="1134" w:bottom="1134" w:left="1701" w:header="708" w:footer="708" w:gutter="0"/>
          <w:cols w:space="708"/>
          <w:docGrid w:linePitch="360"/>
        </w:sectPr>
      </w:pPr>
    </w:p>
    <w:p w:rsidR="002A3189" w:rsidRDefault="002D3B23">
      <w:pPr>
        <w:pStyle w:val="Heading2"/>
      </w:pPr>
      <w:bookmarkStart w:id="113" w:name="_Toc308955183"/>
      <w:r>
        <w:lastRenderedPageBreak/>
        <w:t xml:space="preserve">The Main </w:t>
      </w:r>
      <w:r w:rsidR="002A3189">
        <w:t>Toolbar</w:t>
      </w:r>
      <w:bookmarkEnd w:id="113"/>
    </w:p>
    <w:p w:rsidR="00554384" w:rsidRDefault="00F82A8D" w:rsidP="00554384">
      <w:r>
        <w:rPr>
          <w:noProof/>
        </w:rPr>
        <w:drawing>
          <wp:inline distT="0" distB="0" distL="0" distR="0" wp14:anchorId="67688E76" wp14:editId="312E272D">
            <wp:extent cx="114300" cy="266700"/>
            <wp:effectExtent l="0" t="0" r="0" b="0"/>
            <wp:docPr id="43" name="Picture 43" descr="dot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descr="dotspacer"/>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114300" cy="266700"/>
                    </a:xfrm>
                    <a:prstGeom prst="rect">
                      <a:avLst/>
                    </a:prstGeom>
                    <a:noFill/>
                    <a:ln>
                      <a:noFill/>
                    </a:ln>
                  </pic:spPr>
                </pic:pic>
              </a:graphicData>
            </a:graphic>
          </wp:inline>
        </w:drawing>
      </w:r>
      <w:r>
        <w:rPr>
          <w:noProof/>
        </w:rPr>
        <w:drawing>
          <wp:inline distT="0" distB="0" distL="0" distR="0" wp14:anchorId="52A1A8D0" wp14:editId="1ED607A2">
            <wp:extent cx="266700" cy="266700"/>
            <wp:effectExtent l="0" t="0" r="0" b="0"/>
            <wp:docPr id="44" name="Picture 44"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descr="file_new"/>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13EFA40D" wp14:editId="6B754429">
            <wp:extent cx="266700" cy="266700"/>
            <wp:effectExtent l="0" t="0" r="0" b="0"/>
            <wp:docPr id="45" name="Picture 45" descr="file_op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file_open"/>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0CC4D701" wp14:editId="7678E972">
            <wp:extent cx="266700" cy="266700"/>
            <wp:effectExtent l="0" t="0" r="0" b="0"/>
            <wp:docPr id="46" name="Picture 46" descr="file_sa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descr="file_save"/>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17A0C170" wp14:editId="0D29A574">
            <wp:extent cx="266700" cy="266700"/>
            <wp:effectExtent l="0" t="0" r="0" b="0"/>
            <wp:docPr id="47" name="Picture 47" descr="file_save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7" descr="file_saveas"/>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11BD1CB9" wp14:editId="1F03A6EC">
            <wp:extent cx="266700" cy="266700"/>
            <wp:effectExtent l="0" t="0" r="0" b="0"/>
            <wp:docPr id="48" name="Picture 48" descr="file_clo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 descr="file_close"/>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6A276AAC" wp14:editId="05343882">
            <wp:extent cx="104775" cy="266700"/>
            <wp:effectExtent l="0" t="0" r="0" b="0"/>
            <wp:docPr id="49" name="Picture 49"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 descr="spacer"/>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rPr>
        <w:drawing>
          <wp:inline distT="0" distB="0" distL="0" distR="0" wp14:anchorId="3F68758B" wp14:editId="257236AE">
            <wp:extent cx="266700" cy="266700"/>
            <wp:effectExtent l="0" t="0" r="0" b="0"/>
            <wp:docPr id="50" name="Picture 50" descr="edit_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0" descr="edit_copy"/>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29A87B3E" wp14:editId="3F8CBEAF">
            <wp:extent cx="266700" cy="266700"/>
            <wp:effectExtent l="0" t="0" r="0" b="0"/>
            <wp:docPr id="51" name="Picture 51" descr="edit_cu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1" descr="edit_cut"/>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157C0C27" wp14:editId="52EB0012">
            <wp:extent cx="266700" cy="266700"/>
            <wp:effectExtent l="0" t="0" r="0" b="0"/>
            <wp:docPr id="52" name="Picture 52" descr="edit_pas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2" descr="edit_paste"/>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1C6E8C75" wp14:editId="580F16C8">
            <wp:extent cx="266700" cy="266700"/>
            <wp:effectExtent l="0" t="0" r="0" b="0"/>
            <wp:docPr id="53" name="Picture 53" descr="edit_de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 descr="edit_delete"/>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55E9CBEC" wp14:editId="054111B4">
            <wp:extent cx="104775" cy="266700"/>
            <wp:effectExtent l="0" t="0" r="0" b="0"/>
            <wp:docPr id="54" name="Picture 54"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spacer"/>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rPr>
        <w:drawing>
          <wp:inline distT="0" distB="0" distL="0" distR="0" wp14:anchorId="2C50C842" wp14:editId="321F69B7">
            <wp:extent cx="257175" cy="257175"/>
            <wp:effectExtent l="0" t="0" r="0" b="0"/>
            <wp:docPr id="55" name="Picture 55" descr="style_sti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5" descr="style_stick"/>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rPr>
        <w:drawing>
          <wp:inline distT="0" distB="0" distL="0" distR="0" wp14:anchorId="7A274DDF" wp14:editId="50E34D49">
            <wp:extent cx="266700" cy="266700"/>
            <wp:effectExtent l="0" t="0" r="0" b="0"/>
            <wp:docPr id="56" name="Picture 56" descr="style_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6" descr="style_tube"/>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3B18CB4D" wp14:editId="413C2463">
            <wp:extent cx="266700" cy="266700"/>
            <wp:effectExtent l="0" t="0" r="0" b="0"/>
            <wp:docPr id="57" name="Picture 57" descr="style_sphe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7" descr="style_sphere"/>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3B4CB485" wp14:editId="08B621E5">
            <wp:extent cx="266700" cy="266700"/>
            <wp:effectExtent l="0" t="0" r="0" b="0"/>
            <wp:docPr id="58" name="Picture 58" descr="style_sca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8" descr="style_scaled"/>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4E3EFDEC" wp14:editId="61A01542">
            <wp:extent cx="266700" cy="266700"/>
            <wp:effectExtent l="0" t="0" r="0" b="0"/>
            <wp:docPr id="59" name="Picture 59" descr="style_individ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9" descr="style_individual"/>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555C6C9A" wp14:editId="55BF31CD">
            <wp:extent cx="104775" cy="266700"/>
            <wp:effectExtent l="0" t="0" r="0" b="0"/>
            <wp:docPr id="60" name="Picture 60"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0" descr="spacer"/>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rPr>
        <w:drawing>
          <wp:inline distT="0" distB="0" distL="0" distR="0" wp14:anchorId="22E667DB" wp14:editId="7C2B02FD">
            <wp:extent cx="257175" cy="257175"/>
            <wp:effectExtent l="0" t="0" r="0" b="0"/>
            <wp:docPr id="61" name="Picture 61" descr="select_atom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1" descr="select_atoms"/>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rPr>
        <w:drawing>
          <wp:inline distT="0" distB="0" distL="0" distR="0" wp14:anchorId="191E9A3A" wp14:editId="460F4F5A">
            <wp:extent cx="266700" cy="266700"/>
            <wp:effectExtent l="0" t="0" r="0" b="0"/>
            <wp:docPr id="62" name="Picture 62" descr="select_molecu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2" descr="select_molecules"/>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546416F2" wp14:editId="1ED1274B">
            <wp:extent cx="257175" cy="257175"/>
            <wp:effectExtent l="0" t="0" r="0" b="0"/>
            <wp:docPr id="63" name="Picture 63" descr="select_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3" descr="select_element"/>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rPr>
        <w:drawing>
          <wp:inline distT="0" distB="0" distL="0" distR="0" wp14:anchorId="58DD38DE" wp14:editId="39DB8792">
            <wp:extent cx="266700" cy="266700"/>
            <wp:effectExtent l="0" t="0" r="0" b="0"/>
            <wp:docPr id="64" name="Picture 64" descr="select_exp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4" descr="select_expand"/>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35ECCD99" wp14:editId="58982D17">
            <wp:extent cx="266700" cy="266700"/>
            <wp:effectExtent l="0" t="0" r="0" b="0"/>
            <wp:docPr id="65" name="Picture 65" descr="select_inve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 descr="select_invert"/>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p w:rsidR="000A20A1" w:rsidRDefault="00F7396B" w:rsidP="00BA07FF">
      <w:r>
        <w:t>The main toolbar provides quick access to model load / save, edit, and selection operations. Left to right these icons are:</w:t>
      </w:r>
    </w:p>
    <w:tbl>
      <w:tblPr>
        <w:tblW w:w="9288" w:type="dxa"/>
        <w:tblLook w:val="01E0" w:firstRow="1" w:lastRow="1" w:firstColumn="1" w:lastColumn="1" w:noHBand="0" w:noVBand="0"/>
      </w:tblPr>
      <w:tblGrid>
        <w:gridCol w:w="670"/>
        <w:gridCol w:w="1382"/>
        <w:gridCol w:w="1414"/>
        <w:gridCol w:w="5822"/>
      </w:tblGrid>
      <w:tr w:rsidR="00EB6E50" w:rsidRPr="00525FB2" w:rsidTr="00525FB2">
        <w:tc>
          <w:tcPr>
            <w:tcW w:w="670" w:type="dxa"/>
            <w:shd w:val="clear" w:color="auto" w:fill="0C0C0C"/>
          </w:tcPr>
          <w:p w:rsidR="00EB6E50" w:rsidRPr="00525FB2" w:rsidRDefault="000479A1" w:rsidP="00F7396B">
            <w:pPr>
              <w:rPr>
                <w:b/>
                <w:color w:val="FFFFFF"/>
              </w:rPr>
            </w:pPr>
            <w:r w:rsidRPr="00525FB2">
              <w:rPr>
                <w:b/>
                <w:color w:val="FFFFFF"/>
              </w:rPr>
              <w:t>Icon</w:t>
            </w:r>
          </w:p>
        </w:tc>
        <w:tc>
          <w:tcPr>
            <w:tcW w:w="1382" w:type="dxa"/>
            <w:shd w:val="clear" w:color="auto" w:fill="0C0C0C"/>
          </w:tcPr>
          <w:p w:rsidR="00EB6E50" w:rsidRPr="00525FB2" w:rsidRDefault="00EB6E50" w:rsidP="00F7396B">
            <w:pPr>
              <w:rPr>
                <w:b/>
                <w:color w:val="FFFFFF"/>
              </w:rPr>
            </w:pPr>
            <w:r w:rsidRPr="00525FB2">
              <w:rPr>
                <w:b/>
                <w:color w:val="FFFFFF"/>
              </w:rPr>
              <w:t>Action</w:t>
            </w:r>
          </w:p>
        </w:tc>
        <w:tc>
          <w:tcPr>
            <w:tcW w:w="1414" w:type="dxa"/>
            <w:shd w:val="clear" w:color="auto" w:fill="0C0C0C"/>
          </w:tcPr>
          <w:p w:rsidR="00EB6E50" w:rsidRPr="00525FB2" w:rsidRDefault="00EB6E50" w:rsidP="00F7396B">
            <w:pPr>
              <w:rPr>
                <w:b/>
                <w:color w:val="FFFFFF"/>
              </w:rPr>
            </w:pPr>
            <w:r w:rsidRPr="00525FB2">
              <w:rPr>
                <w:b/>
                <w:color w:val="FFFFFF"/>
              </w:rPr>
              <w:t>Shortcut</w:t>
            </w:r>
          </w:p>
        </w:tc>
        <w:tc>
          <w:tcPr>
            <w:tcW w:w="5822" w:type="dxa"/>
            <w:shd w:val="clear" w:color="auto" w:fill="0C0C0C"/>
          </w:tcPr>
          <w:p w:rsidR="00EB6E50" w:rsidRPr="00525FB2" w:rsidRDefault="00EB6E50" w:rsidP="00F7396B">
            <w:pPr>
              <w:rPr>
                <w:b/>
                <w:color w:val="FFFFFF"/>
              </w:rPr>
            </w:pPr>
            <w:r w:rsidRPr="00525FB2">
              <w:rPr>
                <w:b/>
                <w:color w:val="FFFFFF"/>
              </w:rPr>
              <w:t>Description</w:t>
            </w:r>
          </w:p>
        </w:tc>
      </w:tr>
      <w:tr w:rsidR="00EB6E50" w:rsidTr="00525FB2">
        <w:tc>
          <w:tcPr>
            <w:tcW w:w="670" w:type="dxa"/>
            <w:shd w:val="clear" w:color="auto" w:fill="auto"/>
          </w:tcPr>
          <w:p w:rsidR="00EB6E50" w:rsidRDefault="00F82A8D" w:rsidP="00F7396B">
            <w:r>
              <w:rPr>
                <w:noProof/>
              </w:rPr>
              <w:drawing>
                <wp:inline distT="0" distB="0" distL="0" distR="0" wp14:anchorId="6106A245" wp14:editId="568C25E1">
                  <wp:extent cx="266700" cy="266700"/>
                  <wp:effectExtent l="0" t="0" r="0" b="0"/>
                  <wp:docPr id="66" name="Picture 66"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 descr="file_new"/>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New</w:t>
            </w:r>
          </w:p>
        </w:tc>
        <w:tc>
          <w:tcPr>
            <w:tcW w:w="1414" w:type="dxa"/>
            <w:shd w:val="clear" w:color="auto" w:fill="auto"/>
          </w:tcPr>
          <w:p w:rsidR="00EB6E50" w:rsidRDefault="00DF1ED6" w:rsidP="00F7396B">
            <w:r>
              <w:t>Ctrl-N</w:t>
            </w:r>
          </w:p>
        </w:tc>
        <w:tc>
          <w:tcPr>
            <w:tcW w:w="5822" w:type="dxa"/>
            <w:shd w:val="clear" w:color="auto" w:fill="auto"/>
          </w:tcPr>
          <w:p w:rsidR="00EB6E50" w:rsidRDefault="00EB6E50" w:rsidP="00F7396B">
            <w:r>
              <w:t>Create a new, empty model</w:t>
            </w:r>
          </w:p>
        </w:tc>
      </w:tr>
      <w:tr w:rsidR="00EB6E50" w:rsidTr="00525FB2">
        <w:tc>
          <w:tcPr>
            <w:tcW w:w="670" w:type="dxa"/>
            <w:shd w:val="clear" w:color="auto" w:fill="auto"/>
          </w:tcPr>
          <w:p w:rsidR="00EB6E50" w:rsidRDefault="00F82A8D" w:rsidP="00F7396B">
            <w:r>
              <w:rPr>
                <w:noProof/>
              </w:rPr>
              <w:drawing>
                <wp:inline distT="0" distB="0" distL="0" distR="0" wp14:anchorId="59960965" wp14:editId="6BF34DAB">
                  <wp:extent cx="266700" cy="266700"/>
                  <wp:effectExtent l="0" t="0" r="0" b="0"/>
                  <wp:docPr id="67" name="Picture 67" descr="file_op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 descr="file_open"/>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DF1ED6" w:rsidP="00F7396B">
            <w:r>
              <w:t>Open</w:t>
            </w:r>
          </w:p>
        </w:tc>
        <w:tc>
          <w:tcPr>
            <w:tcW w:w="1414" w:type="dxa"/>
            <w:shd w:val="clear" w:color="auto" w:fill="auto"/>
          </w:tcPr>
          <w:p w:rsidR="00EB6E50" w:rsidRDefault="00812360" w:rsidP="00F7396B">
            <w:r>
              <w:t>Ctrl-O</w:t>
            </w:r>
          </w:p>
        </w:tc>
        <w:tc>
          <w:tcPr>
            <w:tcW w:w="5822" w:type="dxa"/>
            <w:shd w:val="clear" w:color="auto" w:fill="auto"/>
          </w:tcPr>
          <w:p w:rsidR="00EB6E50" w:rsidRDefault="00EB6E50" w:rsidP="00F7396B">
            <w:r>
              <w:t>Load an existing model into Aten</w:t>
            </w:r>
          </w:p>
        </w:tc>
      </w:tr>
      <w:tr w:rsidR="00EB6E50" w:rsidTr="00525FB2">
        <w:tc>
          <w:tcPr>
            <w:tcW w:w="670" w:type="dxa"/>
            <w:shd w:val="clear" w:color="auto" w:fill="auto"/>
          </w:tcPr>
          <w:p w:rsidR="00EB6E50" w:rsidRDefault="00F82A8D" w:rsidP="00F7396B">
            <w:r>
              <w:rPr>
                <w:noProof/>
              </w:rPr>
              <w:drawing>
                <wp:inline distT="0" distB="0" distL="0" distR="0" wp14:anchorId="6FF77B20" wp14:editId="043B6AF2">
                  <wp:extent cx="266700" cy="266700"/>
                  <wp:effectExtent l="0" t="0" r="0" b="0"/>
                  <wp:docPr id="68" name="Picture 68" descr="file_sa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 descr="file_save"/>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Save</w:t>
            </w:r>
          </w:p>
        </w:tc>
        <w:tc>
          <w:tcPr>
            <w:tcW w:w="1414" w:type="dxa"/>
            <w:shd w:val="clear" w:color="auto" w:fill="auto"/>
          </w:tcPr>
          <w:p w:rsidR="00EB6E50" w:rsidRDefault="00812360" w:rsidP="00F7396B">
            <w:r>
              <w:t>Ctrl-S</w:t>
            </w:r>
          </w:p>
        </w:tc>
        <w:tc>
          <w:tcPr>
            <w:tcW w:w="5822" w:type="dxa"/>
            <w:shd w:val="clear" w:color="auto" w:fill="auto"/>
          </w:tcPr>
          <w:p w:rsidR="00EB6E50" w:rsidRDefault="00EB6E50" w:rsidP="00F7396B">
            <w:r>
              <w:t>Save the current model under its original filename</w:t>
            </w:r>
          </w:p>
        </w:tc>
      </w:tr>
      <w:tr w:rsidR="00EB6E50" w:rsidTr="00525FB2">
        <w:tc>
          <w:tcPr>
            <w:tcW w:w="670" w:type="dxa"/>
            <w:shd w:val="clear" w:color="auto" w:fill="auto"/>
          </w:tcPr>
          <w:p w:rsidR="00EB6E50" w:rsidRDefault="00F82A8D" w:rsidP="00F7396B">
            <w:r>
              <w:rPr>
                <w:noProof/>
              </w:rPr>
              <w:drawing>
                <wp:inline distT="0" distB="0" distL="0" distR="0" wp14:anchorId="7682842D" wp14:editId="0815B061">
                  <wp:extent cx="266700" cy="266700"/>
                  <wp:effectExtent l="0" t="0" r="0" b="0"/>
                  <wp:docPr id="69" name="Picture 69" descr="file_save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9" descr="file_saveas"/>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Save As</w:t>
            </w:r>
          </w:p>
        </w:tc>
        <w:tc>
          <w:tcPr>
            <w:tcW w:w="1414" w:type="dxa"/>
            <w:shd w:val="clear" w:color="auto" w:fill="auto"/>
          </w:tcPr>
          <w:p w:rsidR="00EB6E50" w:rsidRDefault="00EB6E50" w:rsidP="00F7396B"/>
        </w:tc>
        <w:tc>
          <w:tcPr>
            <w:tcW w:w="5822" w:type="dxa"/>
            <w:shd w:val="clear" w:color="auto" w:fill="auto"/>
          </w:tcPr>
          <w:p w:rsidR="00EB6E50" w:rsidRDefault="00EB6E50" w:rsidP="00F7396B">
            <w:r>
              <w:t>Save the current model under a different filename</w:t>
            </w:r>
          </w:p>
        </w:tc>
      </w:tr>
      <w:tr w:rsidR="00EB6E50" w:rsidTr="00525FB2">
        <w:tc>
          <w:tcPr>
            <w:tcW w:w="670" w:type="dxa"/>
            <w:shd w:val="clear" w:color="auto" w:fill="auto"/>
          </w:tcPr>
          <w:p w:rsidR="00EB6E50" w:rsidRDefault="00F82A8D" w:rsidP="00F7396B">
            <w:r>
              <w:rPr>
                <w:noProof/>
              </w:rPr>
              <w:drawing>
                <wp:inline distT="0" distB="0" distL="0" distR="0" wp14:anchorId="431C40CC" wp14:editId="2DEE977F">
                  <wp:extent cx="266700" cy="266700"/>
                  <wp:effectExtent l="0" t="0" r="0" b="0"/>
                  <wp:docPr id="70" name="Picture 70" descr="file_clo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0" descr="file_close"/>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Close</w:t>
            </w:r>
          </w:p>
        </w:tc>
        <w:tc>
          <w:tcPr>
            <w:tcW w:w="1414" w:type="dxa"/>
            <w:shd w:val="clear" w:color="auto" w:fill="auto"/>
          </w:tcPr>
          <w:p w:rsidR="00EB6E50" w:rsidRDefault="00EB6E50" w:rsidP="00F7396B"/>
        </w:tc>
        <w:tc>
          <w:tcPr>
            <w:tcW w:w="5822" w:type="dxa"/>
            <w:shd w:val="clear" w:color="auto" w:fill="auto"/>
          </w:tcPr>
          <w:p w:rsidR="00EB6E50" w:rsidRDefault="00EB6E50" w:rsidP="00F7396B">
            <w:r>
              <w:t>Close the current model (prompting to save first if changes have been made)</w:t>
            </w:r>
          </w:p>
        </w:tc>
      </w:tr>
      <w:tr w:rsidR="00EB6E50" w:rsidTr="00525FB2">
        <w:tc>
          <w:tcPr>
            <w:tcW w:w="670" w:type="dxa"/>
            <w:shd w:val="clear" w:color="auto" w:fill="auto"/>
          </w:tcPr>
          <w:p w:rsidR="00EB6E50" w:rsidRDefault="00EB6E50" w:rsidP="00F7396B"/>
        </w:tc>
        <w:tc>
          <w:tcPr>
            <w:tcW w:w="1382" w:type="dxa"/>
            <w:shd w:val="clear" w:color="auto" w:fill="auto"/>
          </w:tcPr>
          <w:p w:rsidR="00EB6E50" w:rsidRDefault="00EB6E50" w:rsidP="00F7396B"/>
        </w:tc>
        <w:tc>
          <w:tcPr>
            <w:tcW w:w="1414" w:type="dxa"/>
            <w:shd w:val="clear" w:color="auto" w:fill="auto"/>
          </w:tcPr>
          <w:p w:rsidR="00EB6E50" w:rsidRDefault="00EB6E50" w:rsidP="00F7396B"/>
        </w:tc>
        <w:tc>
          <w:tcPr>
            <w:tcW w:w="5822" w:type="dxa"/>
            <w:shd w:val="clear" w:color="auto" w:fill="auto"/>
          </w:tcPr>
          <w:p w:rsidR="00EB6E50" w:rsidRDefault="00EB6E50" w:rsidP="00F7396B"/>
        </w:tc>
      </w:tr>
      <w:tr w:rsidR="00EB6E50" w:rsidTr="00525FB2">
        <w:tc>
          <w:tcPr>
            <w:tcW w:w="670" w:type="dxa"/>
            <w:shd w:val="clear" w:color="auto" w:fill="auto"/>
          </w:tcPr>
          <w:p w:rsidR="00EB6E50" w:rsidRDefault="00F82A8D" w:rsidP="00F7396B">
            <w:r>
              <w:rPr>
                <w:noProof/>
              </w:rPr>
              <w:drawing>
                <wp:inline distT="0" distB="0" distL="0" distR="0" wp14:anchorId="35369E42" wp14:editId="0B620985">
                  <wp:extent cx="266700" cy="266700"/>
                  <wp:effectExtent l="0" t="0" r="0" b="0"/>
                  <wp:docPr id="71" name="Picture 71" descr="edit_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edit_copy"/>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Copy</w:t>
            </w:r>
          </w:p>
        </w:tc>
        <w:tc>
          <w:tcPr>
            <w:tcW w:w="1414" w:type="dxa"/>
            <w:shd w:val="clear" w:color="auto" w:fill="auto"/>
          </w:tcPr>
          <w:p w:rsidR="00EB6E50" w:rsidRDefault="00812360" w:rsidP="00F7396B">
            <w:r>
              <w:t>Ctrl-C</w:t>
            </w:r>
          </w:p>
        </w:tc>
        <w:tc>
          <w:tcPr>
            <w:tcW w:w="5822" w:type="dxa"/>
            <w:shd w:val="clear" w:color="auto" w:fill="auto"/>
          </w:tcPr>
          <w:p w:rsidR="00EB6E50" w:rsidRDefault="00812360" w:rsidP="00F7396B">
            <w:r>
              <w:t>Copy the current atom selection to (Aten’s internal) clipboard</w:t>
            </w:r>
          </w:p>
        </w:tc>
      </w:tr>
      <w:tr w:rsidR="00EB6E50" w:rsidTr="00525FB2">
        <w:tc>
          <w:tcPr>
            <w:tcW w:w="670" w:type="dxa"/>
            <w:shd w:val="clear" w:color="auto" w:fill="auto"/>
          </w:tcPr>
          <w:p w:rsidR="00EB6E50" w:rsidRDefault="00F82A8D" w:rsidP="00F7396B">
            <w:r>
              <w:rPr>
                <w:noProof/>
              </w:rPr>
              <w:drawing>
                <wp:inline distT="0" distB="0" distL="0" distR="0" wp14:anchorId="4B13E7FE" wp14:editId="55B7C959">
                  <wp:extent cx="266700" cy="266700"/>
                  <wp:effectExtent l="0" t="0" r="0" b="0"/>
                  <wp:docPr id="72" name="Picture 72" descr="edit_cu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2" descr="edit_cut"/>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Cut</w:t>
            </w:r>
          </w:p>
        </w:tc>
        <w:tc>
          <w:tcPr>
            <w:tcW w:w="1414" w:type="dxa"/>
            <w:shd w:val="clear" w:color="auto" w:fill="auto"/>
          </w:tcPr>
          <w:p w:rsidR="00EB6E50" w:rsidRDefault="00812360" w:rsidP="00F7396B">
            <w:r>
              <w:t>Ctrl-X</w:t>
            </w:r>
          </w:p>
        </w:tc>
        <w:tc>
          <w:tcPr>
            <w:tcW w:w="5822" w:type="dxa"/>
            <w:shd w:val="clear" w:color="auto" w:fill="auto"/>
          </w:tcPr>
          <w:p w:rsidR="00EB6E50" w:rsidRDefault="00812360" w:rsidP="00F7396B">
            <w:r>
              <w:t>Copy the current atom selection to the clipboard and then delete it</w:t>
            </w:r>
          </w:p>
        </w:tc>
      </w:tr>
      <w:tr w:rsidR="00EB6E50" w:rsidTr="00525FB2">
        <w:tc>
          <w:tcPr>
            <w:tcW w:w="670" w:type="dxa"/>
            <w:shd w:val="clear" w:color="auto" w:fill="auto"/>
          </w:tcPr>
          <w:p w:rsidR="00EB6E50" w:rsidRDefault="00F82A8D" w:rsidP="00F7396B">
            <w:r>
              <w:rPr>
                <w:noProof/>
              </w:rPr>
              <w:drawing>
                <wp:inline distT="0" distB="0" distL="0" distR="0" wp14:anchorId="06B43F84" wp14:editId="4BF558CF">
                  <wp:extent cx="266700" cy="266700"/>
                  <wp:effectExtent l="0" t="0" r="0" b="0"/>
                  <wp:docPr id="73" name="Picture 73" descr="edit_pas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3" descr="edit_paste"/>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Paste</w:t>
            </w:r>
          </w:p>
        </w:tc>
        <w:tc>
          <w:tcPr>
            <w:tcW w:w="1414" w:type="dxa"/>
            <w:shd w:val="clear" w:color="auto" w:fill="auto"/>
          </w:tcPr>
          <w:p w:rsidR="00EB6E50" w:rsidRDefault="00812360" w:rsidP="00F7396B">
            <w:r>
              <w:t>Ctrl-V</w:t>
            </w:r>
          </w:p>
        </w:tc>
        <w:tc>
          <w:tcPr>
            <w:tcW w:w="5822" w:type="dxa"/>
            <w:shd w:val="clear" w:color="auto" w:fill="auto"/>
          </w:tcPr>
          <w:p w:rsidR="00EB6E50" w:rsidRDefault="00812360" w:rsidP="00F7396B">
            <w:r>
              <w:t>Paste the contents of the clipboard to the current model at the original coordinates. The pasted atoms then become the current selection. Note that pasted atoms are not translated to avoid overlap with existing atoms.</w:t>
            </w:r>
          </w:p>
        </w:tc>
      </w:tr>
      <w:tr w:rsidR="00812360" w:rsidTr="00525FB2">
        <w:tc>
          <w:tcPr>
            <w:tcW w:w="670" w:type="dxa"/>
            <w:shd w:val="clear" w:color="auto" w:fill="auto"/>
          </w:tcPr>
          <w:p w:rsidR="00812360" w:rsidRDefault="00F82A8D" w:rsidP="00F7396B">
            <w:r>
              <w:rPr>
                <w:noProof/>
              </w:rPr>
              <w:drawing>
                <wp:inline distT="0" distB="0" distL="0" distR="0" wp14:anchorId="1E5CDD56" wp14:editId="6BA3E170">
                  <wp:extent cx="266700" cy="266700"/>
                  <wp:effectExtent l="0" t="0" r="0" b="0"/>
                  <wp:docPr id="74" name="Picture 74" descr="edit_de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4" descr="edit_delete"/>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812360" w:rsidP="00F7396B">
            <w:r>
              <w:t>Delete</w:t>
            </w:r>
          </w:p>
        </w:tc>
        <w:tc>
          <w:tcPr>
            <w:tcW w:w="1414" w:type="dxa"/>
            <w:shd w:val="clear" w:color="auto" w:fill="auto"/>
          </w:tcPr>
          <w:p w:rsidR="00812360" w:rsidRDefault="00812360" w:rsidP="00F7396B">
            <w:r>
              <w:t>Ctrl-Delete</w:t>
            </w:r>
          </w:p>
        </w:tc>
        <w:tc>
          <w:tcPr>
            <w:tcW w:w="5822" w:type="dxa"/>
            <w:shd w:val="clear" w:color="auto" w:fill="auto"/>
          </w:tcPr>
          <w:p w:rsidR="00812360" w:rsidRDefault="00812360" w:rsidP="00525FB2">
            <w:pPr>
              <w:tabs>
                <w:tab w:val="left" w:pos="3879"/>
              </w:tabs>
            </w:pPr>
            <w:r>
              <w:t>Delete the current atom selection</w:t>
            </w:r>
          </w:p>
        </w:tc>
      </w:tr>
      <w:tr w:rsidR="00812360" w:rsidTr="00525FB2">
        <w:tc>
          <w:tcPr>
            <w:tcW w:w="670" w:type="dxa"/>
            <w:shd w:val="clear" w:color="auto" w:fill="auto"/>
          </w:tcPr>
          <w:p w:rsidR="00812360" w:rsidRDefault="00812360" w:rsidP="00F7396B"/>
        </w:tc>
        <w:tc>
          <w:tcPr>
            <w:tcW w:w="1382" w:type="dxa"/>
            <w:shd w:val="clear" w:color="auto" w:fill="auto"/>
          </w:tcPr>
          <w:p w:rsidR="00812360" w:rsidRDefault="00812360" w:rsidP="00F7396B"/>
        </w:tc>
        <w:tc>
          <w:tcPr>
            <w:tcW w:w="1414" w:type="dxa"/>
            <w:shd w:val="clear" w:color="auto" w:fill="auto"/>
          </w:tcPr>
          <w:p w:rsidR="00812360" w:rsidRDefault="00812360" w:rsidP="00F7396B"/>
        </w:tc>
        <w:tc>
          <w:tcPr>
            <w:tcW w:w="5822" w:type="dxa"/>
            <w:shd w:val="clear" w:color="auto" w:fill="auto"/>
          </w:tcPr>
          <w:p w:rsidR="00812360" w:rsidRDefault="00812360" w:rsidP="00F7396B"/>
        </w:tc>
      </w:tr>
      <w:tr w:rsidR="00812360" w:rsidTr="00525FB2">
        <w:tc>
          <w:tcPr>
            <w:tcW w:w="670" w:type="dxa"/>
            <w:shd w:val="clear" w:color="auto" w:fill="auto"/>
          </w:tcPr>
          <w:p w:rsidR="00812360" w:rsidRDefault="00F82A8D" w:rsidP="00F7396B">
            <w:r>
              <w:rPr>
                <w:noProof/>
              </w:rPr>
              <w:drawing>
                <wp:inline distT="0" distB="0" distL="0" distR="0" wp14:anchorId="090C848B" wp14:editId="40458FE7">
                  <wp:extent cx="257175" cy="257175"/>
                  <wp:effectExtent l="0" t="0" r="0" b="0"/>
                  <wp:docPr id="75" name="Picture 75" descr="style_sti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5" descr="style_stick"/>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812360" w:rsidRDefault="00812360" w:rsidP="00F7396B">
            <w:r>
              <w:t>Stick</w:t>
            </w:r>
          </w:p>
        </w:tc>
        <w:tc>
          <w:tcPr>
            <w:tcW w:w="1414" w:type="dxa"/>
            <w:shd w:val="clear" w:color="auto" w:fill="auto"/>
          </w:tcPr>
          <w:p w:rsidR="00812360" w:rsidRDefault="00812360" w:rsidP="00F7396B">
            <w:r>
              <w:t>Ctrl-1</w:t>
            </w:r>
          </w:p>
        </w:tc>
        <w:tc>
          <w:tcPr>
            <w:tcW w:w="5822" w:type="dxa"/>
            <w:shd w:val="clear" w:color="auto" w:fill="auto"/>
          </w:tcPr>
          <w:p w:rsidR="00812360" w:rsidRDefault="00812360" w:rsidP="00F7396B">
            <w:r>
              <w:t>Atoms are not explicitly drawn unless they possess no bonds, bonds are drawn using simple lines</w:t>
            </w:r>
          </w:p>
        </w:tc>
      </w:tr>
      <w:tr w:rsidR="00812360" w:rsidTr="00525FB2">
        <w:tc>
          <w:tcPr>
            <w:tcW w:w="670" w:type="dxa"/>
            <w:shd w:val="clear" w:color="auto" w:fill="auto"/>
          </w:tcPr>
          <w:p w:rsidR="00812360" w:rsidRDefault="00F82A8D" w:rsidP="00F7396B">
            <w:r>
              <w:rPr>
                <w:noProof/>
              </w:rPr>
              <w:drawing>
                <wp:inline distT="0" distB="0" distL="0" distR="0" wp14:anchorId="47AE6EBA" wp14:editId="09DABF4C">
                  <wp:extent cx="266700" cy="266700"/>
                  <wp:effectExtent l="0" t="0" r="0" b="0"/>
                  <wp:docPr id="76" name="Picture 76" descr="style_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6" descr="style_tube"/>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Tube</w:t>
            </w:r>
          </w:p>
        </w:tc>
        <w:tc>
          <w:tcPr>
            <w:tcW w:w="1414" w:type="dxa"/>
            <w:shd w:val="clear" w:color="auto" w:fill="auto"/>
          </w:tcPr>
          <w:p w:rsidR="00812360" w:rsidRDefault="00812360" w:rsidP="00F7396B">
            <w:r>
              <w:t>Ctrl-2</w:t>
            </w:r>
          </w:p>
        </w:tc>
        <w:tc>
          <w:tcPr>
            <w:tcW w:w="5822" w:type="dxa"/>
            <w:shd w:val="clear" w:color="auto" w:fill="auto"/>
          </w:tcPr>
          <w:p w:rsidR="00812360" w:rsidRDefault="00812360" w:rsidP="00F7396B">
            <w:r>
              <w:t>Atoms and bonds are drawn as tubes</w:t>
            </w:r>
          </w:p>
        </w:tc>
      </w:tr>
      <w:tr w:rsidR="00812360" w:rsidTr="00525FB2">
        <w:tc>
          <w:tcPr>
            <w:tcW w:w="670" w:type="dxa"/>
            <w:shd w:val="clear" w:color="auto" w:fill="auto"/>
          </w:tcPr>
          <w:p w:rsidR="00812360" w:rsidRDefault="00F82A8D" w:rsidP="00F7396B">
            <w:r>
              <w:rPr>
                <w:noProof/>
              </w:rPr>
              <w:drawing>
                <wp:inline distT="0" distB="0" distL="0" distR="0" wp14:anchorId="27E98567" wp14:editId="44AF7C23">
                  <wp:extent cx="266700" cy="266700"/>
                  <wp:effectExtent l="0" t="0" r="0" b="0"/>
                  <wp:docPr id="77" name="Picture 77" descr="style_sphe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style_sphere"/>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Sphere</w:t>
            </w:r>
          </w:p>
        </w:tc>
        <w:tc>
          <w:tcPr>
            <w:tcW w:w="1414" w:type="dxa"/>
            <w:shd w:val="clear" w:color="auto" w:fill="auto"/>
          </w:tcPr>
          <w:p w:rsidR="00812360" w:rsidRDefault="00812360" w:rsidP="00F7396B">
            <w:r>
              <w:t>Ctrl-3</w:t>
            </w:r>
          </w:p>
        </w:tc>
        <w:tc>
          <w:tcPr>
            <w:tcW w:w="5822" w:type="dxa"/>
            <w:shd w:val="clear" w:color="auto" w:fill="auto"/>
          </w:tcPr>
          <w:p w:rsidR="00812360" w:rsidRDefault="00812360" w:rsidP="00F7396B">
            <w:r>
              <w:t>Atoms are drawn as uniformly-sized spheres, with bonds drawn as tubes</w:t>
            </w:r>
          </w:p>
        </w:tc>
      </w:tr>
      <w:tr w:rsidR="00812360" w:rsidTr="00525FB2">
        <w:tc>
          <w:tcPr>
            <w:tcW w:w="670" w:type="dxa"/>
            <w:shd w:val="clear" w:color="auto" w:fill="auto"/>
          </w:tcPr>
          <w:p w:rsidR="00812360" w:rsidRDefault="00F82A8D" w:rsidP="00F7396B">
            <w:r>
              <w:rPr>
                <w:noProof/>
              </w:rPr>
              <w:drawing>
                <wp:inline distT="0" distB="0" distL="0" distR="0" wp14:anchorId="1B3A1BA4" wp14:editId="1F431CA6">
                  <wp:extent cx="266700" cy="266700"/>
                  <wp:effectExtent l="0" t="0" r="0" b="0"/>
                  <wp:docPr id="78" name="Picture 78" descr="style_sca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descr="style_scaled"/>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Scaled</w:t>
            </w:r>
          </w:p>
        </w:tc>
        <w:tc>
          <w:tcPr>
            <w:tcW w:w="1414" w:type="dxa"/>
            <w:shd w:val="clear" w:color="auto" w:fill="auto"/>
          </w:tcPr>
          <w:p w:rsidR="00812360" w:rsidRDefault="00812360" w:rsidP="00F7396B">
            <w:r>
              <w:t>Ctrl-4</w:t>
            </w:r>
          </w:p>
        </w:tc>
        <w:tc>
          <w:tcPr>
            <w:tcW w:w="5822" w:type="dxa"/>
            <w:shd w:val="clear" w:color="auto" w:fill="auto"/>
          </w:tcPr>
          <w:p w:rsidR="00812360" w:rsidRDefault="00812360" w:rsidP="00F7396B">
            <w:r>
              <w:t>Atoms are drawn as spheres whose size depends on their atomic radii, bonds are drawn as tubes</w:t>
            </w:r>
          </w:p>
        </w:tc>
      </w:tr>
      <w:tr w:rsidR="00812360" w:rsidTr="00525FB2">
        <w:tc>
          <w:tcPr>
            <w:tcW w:w="670" w:type="dxa"/>
            <w:shd w:val="clear" w:color="auto" w:fill="auto"/>
          </w:tcPr>
          <w:p w:rsidR="00812360" w:rsidRDefault="00F82A8D" w:rsidP="00F7396B">
            <w:r>
              <w:rPr>
                <w:noProof/>
              </w:rPr>
              <w:drawing>
                <wp:inline distT="0" distB="0" distL="0" distR="0" wp14:anchorId="6CAEDD60" wp14:editId="0B6F9A3F">
                  <wp:extent cx="266700" cy="266700"/>
                  <wp:effectExtent l="0" t="0" r="0" b="0"/>
                  <wp:docPr id="79" name="Picture 79" descr="style_individ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style_individual"/>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Individual</w:t>
            </w:r>
          </w:p>
        </w:tc>
        <w:tc>
          <w:tcPr>
            <w:tcW w:w="1414" w:type="dxa"/>
            <w:shd w:val="clear" w:color="auto" w:fill="auto"/>
          </w:tcPr>
          <w:p w:rsidR="00812360" w:rsidRDefault="00812360" w:rsidP="00F7396B">
            <w:r>
              <w:t>Ctrl-5</w:t>
            </w:r>
          </w:p>
        </w:tc>
        <w:tc>
          <w:tcPr>
            <w:tcW w:w="5822" w:type="dxa"/>
            <w:shd w:val="clear" w:color="auto" w:fill="auto"/>
          </w:tcPr>
          <w:p w:rsidR="00812360" w:rsidRDefault="00812360" w:rsidP="00F7396B">
            <w:r>
              <w:t>Each atom is drawn according to its own assigned style</w:t>
            </w:r>
          </w:p>
        </w:tc>
      </w:tr>
      <w:tr w:rsidR="00812360" w:rsidTr="00525FB2">
        <w:tc>
          <w:tcPr>
            <w:tcW w:w="670" w:type="dxa"/>
            <w:shd w:val="clear" w:color="auto" w:fill="auto"/>
          </w:tcPr>
          <w:p w:rsidR="00812360" w:rsidRDefault="00812360" w:rsidP="00F7396B"/>
        </w:tc>
        <w:tc>
          <w:tcPr>
            <w:tcW w:w="1382" w:type="dxa"/>
            <w:shd w:val="clear" w:color="auto" w:fill="auto"/>
          </w:tcPr>
          <w:p w:rsidR="00812360" w:rsidRDefault="00812360" w:rsidP="00F7396B"/>
        </w:tc>
        <w:tc>
          <w:tcPr>
            <w:tcW w:w="1414" w:type="dxa"/>
            <w:shd w:val="clear" w:color="auto" w:fill="auto"/>
          </w:tcPr>
          <w:p w:rsidR="00812360" w:rsidRDefault="00812360" w:rsidP="00F7396B"/>
        </w:tc>
        <w:tc>
          <w:tcPr>
            <w:tcW w:w="5822" w:type="dxa"/>
            <w:shd w:val="clear" w:color="auto" w:fill="auto"/>
          </w:tcPr>
          <w:p w:rsidR="00812360" w:rsidRDefault="00812360" w:rsidP="00F7396B"/>
        </w:tc>
      </w:tr>
      <w:tr w:rsidR="00723BD3" w:rsidTr="00525FB2">
        <w:tc>
          <w:tcPr>
            <w:tcW w:w="670" w:type="dxa"/>
            <w:shd w:val="clear" w:color="auto" w:fill="auto"/>
          </w:tcPr>
          <w:p w:rsidR="00723BD3" w:rsidRDefault="00F82A8D" w:rsidP="00F7396B">
            <w:r>
              <w:rPr>
                <w:noProof/>
              </w:rPr>
              <w:drawing>
                <wp:inline distT="0" distB="0" distL="0" distR="0" wp14:anchorId="537D2BCB" wp14:editId="0405DA79">
                  <wp:extent cx="257175" cy="257175"/>
                  <wp:effectExtent l="0" t="0" r="0" b="0"/>
                  <wp:docPr id="80" name="Picture 80" descr="select_atom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0" descr="select_atoms"/>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723BD3" w:rsidRDefault="00723BD3" w:rsidP="00F7396B">
            <w:r>
              <w:t>Box Select</w:t>
            </w:r>
          </w:p>
        </w:tc>
        <w:tc>
          <w:tcPr>
            <w:tcW w:w="1414" w:type="dxa"/>
            <w:shd w:val="clear" w:color="auto" w:fill="auto"/>
          </w:tcPr>
          <w:p w:rsidR="00723BD3" w:rsidRDefault="00723BD3" w:rsidP="00F7396B">
            <w:r>
              <w:t>Escape</w:t>
            </w:r>
          </w:p>
        </w:tc>
        <w:tc>
          <w:tcPr>
            <w:tcW w:w="5822" w:type="dxa"/>
            <w:shd w:val="clear" w:color="auto" w:fill="auto"/>
          </w:tcPr>
          <w:p w:rsidR="00723BD3" w:rsidRDefault="00723BD3" w:rsidP="00372247">
            <w:r>
              <w:t>Atoms may be (de)selected by clicking on them individually, or selected en masse with a click-hold-drag</w:t>
            </w:r>
          </w:p>
        </w:tc>
      </w:tr>
      <w:tr w:rsidR="00723BD3" w:rsidTr="00525FB2">
        <w:tc>
          <w:tcPr>
            <w:tcW w:w="670" w:type="dxa"/>
            <w:shd w:val="clear" w:color="auto" w:fill="auto"/>
          </w:tcPr>
          <w:p w:rsidR="00723BD3" w:rsidRDefault="00F82A8D" w:rsidP="00F7396B">
            <w:r>
              <w:rPr>
                <w:noProof/>
              </w:rPr>
              <w:drawing>
                <wp:inline distT="0" distB="0" distL="0" distR="0" wp14:anchorId="6F9B119F" wp14:editId="2AFFED69">
                  <wp:extent cx="266700" cy="266700"/>
                  <wp:effectExtent l="0" t="0" r="0" b="0"/>
                  <wp:docPr id="81" name="Picture 81" descr="select_molecu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 descr="select_molecules"/>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723BD3" w:rsidRDefault="00723BD3" w:rsidP="00F7396B">
            <w:r>
              <w:t>Molecule Select</w:t>
            </w:r>
          </w:p>
        </w:tc>
        <w:tc>
          <w:tcPr>
            <w:tcW w:w="1414" w:type="dxa"/>
            <w:shd w:val="clear" w:color="auto" w:fill="auto"/>
          </w:tcPr>
          <w:p w:rsidR="00723BD3" w:rsidRDefault="00723BD3" w:rsidP="00F7396B"/>
        </w:tc>
        <w:tc>
          <w:tcPr>
            <w:tcW w:w="5822" w:type="dxa"/>
            <w:shd w:val="clear" w:color="auto" w:fill="auto"/>
          </w:tcPr>
          <w:p w:rsidR="00723BD3" w:rsidRDefault="00723BD3" w:rsidP="00F7396B">
            <w:r>
              <w:t>Bound fragments are selected by clicking on a single atom within that fragment</w:t>
            </w:r>
          </w:p>
        </w:tc>
      </w:tr>
      <w:tr w:rsidR="00723BD3" w:rsidTr="00525FB2">
        <w:tc>
          <w:tcPr>
            <w:tcW w:w="670" w:type="dxa"/>
            <w:shd w:val="clear" w:color="auto" w:fill="auto"/>
          </w:tcPr>
          <w:p w:rsidR="00723BD3" w:rsidRDefault="00F82A8D" w:rsidP="00F7396B">
            <w:r>
              <w:rPr>
                <w:noProof/>
              </w:rPr>
              <w:drawing>
                <wp:inline distT="0" distB="0" distL="0" distR="0" wp14:anchorId="3743974F" wp14:editId="37107416">
                  <wp:extent cx="257175" cy="257175"/>
                  <wp:effectExtent l="0" t="0" r="0" b="0"/>
                  <wp:docPr id="82" name="Picture 82" descr="select_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2" descr="select_element"/>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723BD3" w:rsidRDefault="00343D1C" w:rsidP="00F7396B">
            <w:r>
              <w:t>Element Select</w:t>
            </w:r>
          </w:p>
        </w:tc>
        <w:tc>
          <w:tcPr>
            <w:tcW w:w="1414" w:type="dxa"/>
            <w:shd w:val="clear" w:color="auto" w:fill="auto"/>
          </w:tcPr>
          <w:p w:rsidR="00723BD3" w:rsidRDefault="00723BD3" w:rsidP="00F7396B"/>
        </w:tc>
        <w:tc>
          <w:tcPr>
            <w:tcW w:w="5822" w:type="dxa"/>
            <w:shd w:val="clear" w:color="auto" w:fill="auto"/>
          </w:tcPr>
          <w:p w:rsidR="00723BD3" w:rsidRDefault="00723BD3" w:rsidP="00F7396B">
            <w:r>
              <w:t>Clicking on a single atom selects all atoms of the same element</w:t>
            </w:r>
          </w:p>
        </w:tc>
      </w:tr>
      <w:tr w:rsidR="00723BD3" w:rsidTr="00525FB2">
        <w:tc>
          <w:tcPr>
            <w:tcW w:w="670" w:type="dxa"/>
            <w:shd w:val="clear" w:color="auto" w:fill="auto"/>
          </w:tcPr>
          <w:p w:rsidR="00723BD3" w:rsidRDefault="00F82A8D" w:rsidP="00F7396B">
            <w:r>
              <w:rPr>
                <w:noProof/>
              </w:rPr>
              <w:drawing>
                <wp:inline distT="0" distB="0" distL="0" distR="0" wp14:anchorId="0D424749" wp14:editId="42B58673">
                  <wp:extent cx="266700" cy="266700"/>
                  <wp:effectExtent l="0" t="0" r="0" b="0"/>
                  <wp:docPr id="83" name="Picture 83" descr="select_exp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3" descr="select_expand"/>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723BD3" w:rsidRDefault="00343D1C" w:rsidP="00F7396B">
            <w:r>
              <w:t>Expand Selection</w:t>
            </w:r>
          </w:p>
        </w:tc>
        <w:tc>
          <w:tcPr>
            <w:tcW w:w="1414" w:type="dxa"/>
            <w:shd w:val="clear" w:color="auto" w:fill="auto"/>
          </w:tcPr>
          <w:p w:rsidR="00723BD3" w:rsidRDefault="00723BD3" w:rsidP="00F7396B"/>
        </w:tc>
        <w:tc>
          <w:tcPr>
            <w:tcW w:w="5822" w:type="dxa"/>
            <w:shd w:val="clear" w:color="auto" w:fill="auto"/>
          </w:tcPr>
          <w:p w:rsidR="00723BD3" w:rsidRDefault="00723BD3" w:rsidP="00F7396B">
            <w:r>
              <w:t>The current selection is expanded by following bonds attached to any select atoms</w:t>
            </w:r>
          </w:p>
        </w:tc>
      </w:tr>
      <w:tr w:rsidR="00723BD3" w:rsidTr="00525FB2">
        <w:tc>
          <w:tcPr>
            <w:tcW w:w="670" w:type="dxa"/>
            <w:tcBorders>
              <w:bottom w:val="single" w:sz="8" w:space="0" w:color="auto"/>
            </w:tcBorders>
            <w:shd w:val="clear" w:color="auto" w:fill="auto"/>
          </w:tcPr>
          <w:p w:rsidR="00723BD3" w:rsidRDefault="00F82A8D" w:rsidP="00F7396B">
            <w:r>
              <w:rPr>
                <w:noProof/>
              </w:rPr>
              <w:drawing>
                <wp:inline distT="0" distB="0" distL="0" distR="0" wp14:anchorId="48F3B5D4" wp14:editId="48936DDE">
                  <wp:extent cx="266700" cy="266700"/>
                  <wp:effectExtent l="0" t="0" r="0" b="0"/>
                  <wp:docPr id="84" name="Picture 84" descr="select_inve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4" descr="select_invert"/>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tcBorders>
              <w:bottom w:val="single" w:sz="8" w:space="0" w:color="auto"/>
            </w:tcBorders>
            <w:shd w:val="clear" w:color="auto" w:fill="auto"/>
          </w:tcPr>
          <w:p w:rsidR="00723BD3" w:rsidRDefault="00343D1C" w:rsidP="00F7396B">
            <w:r>
              <w:t>Invert Selection</w:t>
            </w:r>
          </w:p>
        </w:tc>
        <w:tc>
          <w:tcPr>
            <w:tcW w:w="1414" w:type="dxa"/>
            <w:tcBorders>
              <w:bottom w:val="single" w:sz="8" w:space="0" w:color="auto"/>
            </w:tcBorders>
            <w:shd w:val="clear" w:color="auto" w:fill="auto"/>
          </w:tcPr>
          <w:p w:rsidR="00723BD3" w:rsidRDefault="00723BD3" w:rsidP="00F7396B">
            <w:r>
              <w:t>Ctrl-I</w:t>
            </w:r>
          </w:p>
        </w:tc>
        <w:tc>
          <w:tcPr>
            <w:tcW w:w="5822" w:type="dxa"/>
            <w:tcBorders>
              <w:bottom w:val="single" w:sz="8" w:space="0" w:color="auto"/>
            </w:tcBorders>
            <w:shd w:val="clear" w:color="auto" w:fill="auto"/>
          </w:tcPr>
          <w:p w:rsidR="00723BD3" w:rsidRDefault="00723BD3" w:rsidP="00212A66">
            <w:r>
              <w:t>Toggle the selection state of all atoms</w:t>
            </w:r>
          </w:p>
        </w:tc>
      </w:tr>
    </w:tbl>
    <w:p w:rsidR="00A75DD3" w:rsidRDefault="00A75DD3" w:rsidP="00F7775F">
      <w:pPr>
        <w:pStyle w:val="Heading3"/>
        <w:sectPr w:rsidR="00A75DD3" w:rsidSect="0036236F">
          <w:pgSz w:w="11906" w:h="16838"/>
          <w:pgMar w:top="1134" w:right="1134" w:bottom="1134" w:left="1701" w:header="708" w:footer="708" w:gutter="0"/>
          <w:cols w:space="708"/>
          <w:docGrid w:linePitch="360"/>
        </w:sectPr>
      </w:pPr>
    </w:p>
    <w:p w:rsidR="00F7775F" w:rsidRPr="00F7775F" w:rsidRDefault="00F7775F" w:rsidP="00F7775F">
      <w:pPr>
        <w:pStyle w:val="Heading3"/>
      </w:pPr>
      <w:r>
        <w:lastRenderedPageBreak/>
        <w:t>The Mouse Toolbar</w:t>
      </w:r>
    </w:p>
    <w:p w:rsidR="00F7775F" w:rsidRPr="00F7775F" w:rsidRDefault="00F7775F" w:rsidP="00F7775F">
      <w:r>
        <w:t xml:space="preserve">There is only one other toolbar in (newer versions of ) Aten – the Mouse toolbar. </w:t>
      </w:r>
      <w:r w:rsidRPr="00F7775F">
        <w:t>For multi-button mice each button can be assigned an invidual action (select, rotate model etc.). For those who use single-button rats, this toolbar changes the function of the first (or left) button between select / interact, rotate model, and translate model. Selecting these buttons overwrite the stored action for the left button in the Preferences.</w:t>
      </w:r>
    </w:p>
    <w:p w:rsidR="00F7775F" w:rsidRDefault="00F82A8D" w:rsidP="00F7775F">
      <w:r>
        <w:rPr>
          <w:noProof/>
        </w:rPr>
        <w:drawing>
          <wp:inline distT="0" distB="0" distL="0" distR="0" wp14:anchorId="5AEAAE0C" wp14:editId="7823D860">
            <wp:extent cx="114300" cy="276225"/>
            <wp:effectExtent l="0" t="0" r="0" b="0"/>
            <wp:docPr id="85" name="Picture 85" descr="dot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5" descr="dotspacer"/>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114300" cy="276225"/>
                    </a:xfrm>
                    <a:prstGeom prst="rect">
                      <a:avLst/>
                    </a:prstGeom>
                    <a:noFill/>
                    <a:ln>
                      <a:noFill/>
                    </a:ln>
                  </pic:spPr>
                </pic:pic>
              </a:graphicData>
            </a:graphic>
          </wp:inline>
        </w:drawing>
      </w:r>
      <w:r>
        <w:rPr>
          <w:noProof/>
        </w:rPr>
        <w:drawing>
          <wp:inline distT="0" distB="0" distL="0" distR="0" wp14:anchorId="1230C8CC" wp14:editId="7493FF91">
            <wp:extent cx="276225" cy="276225"/>
            <wp:effectExtent l="0" t="0" r="0" b="0"/>
            <wp:docPr id="86" name="Picture 86" descr="mouse_intera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 descr="mouse_interact"/>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r>
        <w:rPr>
          <w:noProof/>
        </w:rPr>
        <w:drawing>
          <wp:inline distT="0" distB="0" distL="0" distR="0" wp14:anchorId="6CC04620" wp14:editId="274F1B8F">
            <wp:extent cx="276225" cy="276225"/>
            <wp:effectExtent l="0" t="0" r="0" b="0"/>
            <wp:docPr id="87" name="Picture 87" descr="mouse_ro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7" descr="mouse_rotate"/>
                    <pic:cNvPicPr>
                      <a:picLocks noChangeAspect="1" noChangeArrowheads="1"/>
                    </pic:cNvPicPr>
                  </pic:nvPicPr>
                  <pic:blipFill>
                    <a:blip r:embed="rId95">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r>
        <w:rPr>
          <w:noProof/>
        </w:rPr>
        <w:drawing>
          <wp:inline distT="0" distB="0" distL="0" distR="0" wp14:anchorId="20E10003" wp14:editId="72CA3C5E">
            <wp:extent cx="276225" cy="276225"/>
            <wp:effectExtent l="0" t="0" r="0" b="0"/>
            <wp:docPr id="88" name="Picture 88" descr="mouse_transl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8" descr="mouse_translate"/>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bl>
      <w:tblPr>
        <w:tblW w:w="0" w:type="auto"/>
        <w:tblLook w:val="01E0" w:firstRow="1" w:lastRow="1" w:firstColumn="1" w:lastColumn="1" w:noHBand="0" w:noVBand="0"/>
      </w:tblPr>
      <w:tblGrid>
        <w:gridCol w:w="670"/>
        <w:gridCol w:w="1259"/>
        <w:gridCol w:w="7358"/>
      </w:tblGrid>
      <w:tr w:rsidR="00A75DD3" w:rsidRPr="00525FB2" w:rsidTr="00525FB2">
        <w:tc>
          <w:tcPr>
            <w:tcW w:w="648" w:type="dxa"/>
            <w:shd w:val="clear" w:color="auto" w:fill="0C0C0C"/>
          </w:tcPr>
          <w:p w:rsidR="00A75DD3" w:rsidRPr="00525FB2" w:rsidRDefault="00A75DD3" w:rsidP="00F7775F">
            <w:pPr>
              <w:rPr>
                <w:b/>
                <w:color w:val="FFFFFF"/>
              </w:rPr>
            </w:pPr>
            <w:r w:rsidRPr="00525FB2">
              <w:rPr>
                <w:b/>
                <w:color w:val="FFFFFF"/>
              </w:rPr>
              <w:t>Icon</w:t>
            </w:r>
          </w:p>
        </w:tc>
        <w:tc>
          <w:tcPr>
            <w:tcW w:w="1260" w:type="dxa"/>
            <w:shd w:val="clear" w:color="auto" w:fill="0C0C0C"/>
          </w:tcPr>
          <w:p w:rsidR="00A75DD3" w:rsidRPr="00525FB2" w:rsidRDefault="00A75DD3" w:rsidP="00F7775F">
            <w:pPr>
              <w:rPr>
                <w:b/>
                <w:color w:val="FFFFFF"/>
              </w:rPr>
            </w:pPr>
            <w:r w:rsidRPr="00525FB2">
              <w:rPr>
                <w:b/>
                <w:color w:val="FFFFFF"/>
              </w:rPr>
              <w:t>Shortcut</w:t>
            </w:r>
          </w:p>
        </w:tc>
        <w:tc>
          <w:tcPr>
            <w:tcW w:w="7379" w:type="dxa"/>
            <w:shd w:val="clear" w:color="auto" w:fill="0C0C0C"/>
          </w:tcPr>
          <w:p w:rsidR="00A75DD3" w:rsidRPr="00525FB2" w:rsidRDefault="00A75DD3" w:rsidP="00F7775F">
            <w:pPr>
              <w:rPr>
                <w:b/>
                <w:color w:val="FFFFFF"/>
              </w:rPr>
            </w:pPr>
            <w:r w:rsidRPr="00525FB2">
              <w:rPr>
                <w:b/>
                <w:color w:val="FFFFFF"/>
              </w:rPr>
              <w:t>Action</w:t>
            </w:r>
          </w:p>
        </w:tc>
      </w:tr>
      <w:tr w:rsidR="00A75DD3" w:rsidTr="00525FB2">
        <w:tc>
          <w:tcPr>
            <w:tcW w:w="648" w:type="dxa"/>
            <w:shd w:val="clear" w:color="auto" w:fill="auto"/>
          </w:tcPr>
          <w:p w:rsidR="00A75DD3" w:rsidRDefault="00F82A8D" w:rsidP="00F7775F">
            <w:r>
              <w:rPr>
                <w:noProof/>
              </w:rPr>
              <w:drawing>
                <wp:inline distT="0" distB="0" distL="0" distR="0" wp14:anchorId="537AD4B7" wp14:editId="2A3F3FFB">
                  <wp:extent cx="276225" cy="276225"/>
                  <wp:effectExtent l="0" t="0" r="0" b="0"/>
                  <wp:docPr id="89" name="Picture 89" descr="mouse_intera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9" descr="mouse_interact"/>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shd w:val="clear" w:color="auto" w:fill="auto"/>
          </w:tcPr>
          <w:p w:rsidR="00A75DD3" w:rsidRPr="00F7775F" w:rsidRDefault="00A75DD3" w:rsidP="00F7775F">
            <w:r>
              <w:t>F1</w:t>
            </w:r>
          </w:p>
        </w:tc>
        <w:tc>
          <w:tcPr>
            <w:tcW w:w="7379" w:type="dxa"/>
            <w:shd w:val="clear" w:color="auto" w:fill="auto"/>
          </w:tcPr>
          <w:p w:rsidR="00A75DD3" w:rsidRDefault="00A75DD3" w:rsidP="00F7775F">
            <w:r w:rsidRPr="00F7775F">
              <w:t>The left button selects and interacts with atoms</w:t>
            </w:r>
          </w:p>
        </w:tc>
      </w:tr>
      <w:tr w:rsidR="00A75DD3" w:rsidTr="00525FB2">
        <w:tc>
          <w:tcPr>
            <w:tcW w:w="648" w:type="dxa"/>
            <w:shd w:val="clear" w:color="auto" w:fill="auto"/>
          </w:tcPr>
          <w:p w:rsidR="00A75DD3" w:rsidRDefault="00F82A8D" w:rsidP="00F7775F">
            <w:r>
              <w:rPr>
                <w:noProof/>
              </w:rPr>
              <w:drawing>
                <wp:inline distT="0" distB="0" distL="0" distR="0" wp14:anchorId="57864F4F" wp14:editId="569D5C58">
                  <wp:extent cx="276225" cy="276225"/>
                  <wp:effectExtent l="0" t="0" r="0" b="0"/>
                  <wp:docPr id="90" name="Picture 90" descr="mouse_ro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0" descr="mouse_rotate"/>
                          <pic:cNvPicPr>
                            <a:picLocks noChangeAspect="1" noChangeArrowheads="1"/>
                          </pic:cNvPicPr>
                        </pic:nvPicPr>
                        <pic:blipFill>
                          <a:blip r:embed="rId95">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shd w:val="clear" w:color="auto" w:fill="auto"/>
          </w:tcPr>
          <w:p w:rsidR="00A75DD3" w:rsidRPr="00F7775F" w:rsidRDefault="00A75DD3" w:rsidP="00F7775F">
            <w:r>
              <w:t>F2</w:t>
            </w:r>
          </w:p>
        </w:tc>
        <w:tc>
          <w:tcPr>
            <w:tcW w:w="7379" w:type="dxa"/>
            <w:shd w:val="clear" w:color="auto" w:fill="auto"/>
          </w:tcPr>
          <w:p w:rsidR="00A75DD3" w:rsidRDefault="00A75DD3" w:rsidP="00F7775F">
            <w:r w:rsidRPr="00F7775F">
              <w:t>The left button rotates the view or selection</w:t>
            </w:r>
          </w:p>
        </w:tc>
      </w:tr>
      <w:tr w:rsidR="00A75DD3" w:rsidTr="00525FB2">
        <w:tc>
          <w:tcPr>
            <w:tcW w:w="648" w:type="dxa"/>
            <w:tcBorders>
              <w:bottom w:val="single" w:sz="8" w:space="0" w:color="auto"/>
            </w:tcBorders>
            <w:shd w:val="clear" w:color="auto" w:fill="auto"/>
          </w:tcPr>
          <w:p w:rsidR="00A75DD3" w:rsidRDefault="00F82A8D" w:rsidP="00F7775F">
            <w:r>
              <w:rPr>
                <w:noProof/>
              </w:rPr>
              <w:drawing>
                <wp:inline distT="0" distB="0" distL="0" distR="0" wp14:anchorId="6DEC8338" wp14:editId="2572E0B9">
                  <wp:extent cx="276225" cy="276225"/>
                  <wp:effectExtent l="0" t="0" r="0" b="0"/>
                  <wp:docPr id="91" name="Picture 91" descr="mouse_transl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1" descr="mouse_translate"/>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tcBorders>
              <w:bottom w:val="single" w:sz="8" w:space="0" w:color="auto"/>
            </w:tcBorders>
            <w:shd w:val="clear" w:color="auto" w:fill="auto"/>
          </w:tcPr>
          <w:p w:rsidR="00A75DD3" w:rsidRPr="00F7775F" w:rsidRDefault="00A75DD3" w:rsidP="00F7775F">
            <w:r>
              <w:t>F3</w:t>
            </w:r>
          </w:p>
        </w:tc>
        <w:tc>
          <w:tcPr>
            <w:tcW w:w="7379" w:type="dxa"/>
            <w:tcBorders>
              <w:bottom w:val="single" w:sz="8" w:space="0" w:color="auto"/>
            </w:tcBorders>
            <w:shd w:val="clear" w:color="auto" w:fill="auto"/>
          </w:tcPr>
          <w:p w:rsidR="00A75DD3" w:rsidRDefault="00A75DD3" w:rsidP="00F7775F">
            <w:r w:rsidRPr="00F7775F">
              <w:t>The left button translates the view or selection</w:t>
            </w:r>
          </w:p>
        </w:tc>
      </w:tr>
    </w:tbl>
    <w:p w:rsidR="00F7775F" w:rsidRDefault="00F7775F" w:rsidP="00F7775F"/>
    <w:p w:rsidR="00212A66" w:rsidRDefault="00212A66" w:rsidP="00212A66">
      <w:pPr>
        <w:pStyle w:val="Heading2"/>
        <w:sectPr w:rsidR="00212A66" w:rsidSect="0036236F">
          <w:pgSz w:w="11906" w:h="16838"/>
          <w:pgMar w:top="1134" w:right="1134" w:bottom="1134" w:left="1701" w:header="708" w:footer="708" w:gutter="0"/>
          <w:cols w:space="708"/>
          <w:docGrid w:linePitch="360"/>
        </w:sectPr>
      </w:pPr>
    </w:p>
    <w:p w:rsidR="00812360" w:rsidRDefault="00212A66" w:rsidP="00212A66">
      <w:pPr>
        <w:pStyle w:val="Heading2"/>
      </w:pPr>
      <w:bookmarkStart w:id="114" w:name="_Ref299044608"/>
      <w:bookmarkStart w:id="115" w:name="_Toc308955184"/>
      <w:r>
        <w:lastRenderedPageBreak/>
        <w:t>The ToolBox</w:t>
      </w:r>
      <w:bookmarkEnd w:id="114"/>
      <w:bookmarkEnd w:id="115"/>
    </w:p>
    <w:p w:rsidR="00212A66" w:rsidRDefault="00212A66" w:rsidP="00212A66">
      <w:r>
        <w:t>The ToolBox provides access to most of Aten’s functionality, allowing various different subwindows to be shown (and hidden).</w:t>
      </w:r>
    </w:p>
    <w:p w:rsidR="00BA7142" w:rsidRDefault="00F82A8D" w:rsidP="00BA7142">
      <w:pPr>
        <w:pStyle w:val="Caption"/>
        <w:keepNext/>
      </w:pPr>
      <w:r>
        <w:rPr>
          <w:noProof/>
        </w:rPr>
        <w:drawing>
          <wp:inline distT="0" distB="0" distL="0" distR="0" wp14:anchorId="4323E9E8" wp14:editId="53D134CF">
            <wp:extent cx="2428875" cy="2409825"/>
            <wp:effectExtent l="0" t="0" r="0" b="0"/>
            <wp:docPr id="92" name="Picture 92" descr="toolbo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2" descr="toolbox"/>
                    <pic:cNvPicPr>
                      <a:picLocks noChangeAspect="1" noChangeArrowheads="1"/>
                    </pic:cNvPicPr>
                  </pic:nvPicPr>
                  <pic:blipFill>
                    <a:blip r:embed="rId97">
                      <a:extLst>
                        <a:ext uri="{28A0092B-C50C-407E-A947-70E740481C1C}">
                          <a14:useLocalDpi xmlns:a14="http://schemas.microsoft.com/office/drawing/2010/main" val="0"/>
                        </a:ext>
                      </a:extLst>
                    </a:blip>
                    <a:srcRect/>
                    <a:stretch>
                      <a:fillRect/>
                    </a:stretch>
                  </pic:blipFill>
                  <pic:spPr bwMode="auto">
                    <a:xfrm>
                      <a:off x="0" y="0"/>
                      <a:ext cx="2428875" cy="2409825"/>
                    </a:xfrm>
                    <a:prstGeom prst="rect">
                      <a:avLst/>
                    </a:prstGeom>
                    <a:noFill/>
                    <a:ln>
                      <a:noFill/>
                    </a:ln>
                  </pic:spPr>
                </pic:pic>
              </a:graphicData>
            </a:graphic>
          </wp:inline>
        </w:drawing>
      </w:r>
    </w:p>
    <w:p w:rsidR="00212A66" w:rsidRDefault="00BA7142" w:rsidP="00BA7142">
      <w:pPr>
        <w:pStyle w:val="Caption"/>
      </w:pPr>
      <w:r>
        <w:t xml:space="preserve">Figure </w:t>
      </w:r>
      <w:r>
        <w:fldChar w:fldCharType="begin"/>
      </w:r>
      <w:r>
        <w:instrText xml:space="preserve"> STYLEREF 1 \s </w:instrText>
      </w:r>
      <w:r>
        <w:fldChar w:fldCharType="separate"/>
      </w:r>
      <w:r w:rsidR="00046E86">
        <w:rPr>
          <w:noProof/>
        </w:rPr>
        <w:t>7</w:t>
      </w:r>
      <w:r>
        <w:fldChar w:fldCharType="end"/>
      </w:r>
      <w:r>
        <w:noBreakHyphen/>
      </w:r>
      <w:r>
        <w:fldChar w:fldCharType="begin"/>
      </w:r>
      <w:r>
        <w:instrText xml:space="preserve"> SEQ Figure \* ARABIC \s 1 </w:instrText>
      </w:r>
      <w:r>
        <w:fldChar w:fldCharType="separate"/>
      </w:r>
      <w:r w:rsidR="00046E86">
        <w:rPr>
          <w:noProof/>
        </w:rPr>
        <w:t>2</w:t>
      </w:r>
      <w:r>
        <w:fldChar w:fldCharType="end"/>
      </w:r>
      <w:r>
        <w:t xml:space="preserve"> The ToolBox Window</w:t>
      </w:r>
    </w:p>
    <w:tbl>
      <w:tblPr>
        <w:tblW w:w="5000" w:type="pct"/>
        <w:tblLook w:val="01E0" w:firstRow="1" w:lastRow="1" w:firstColumn="1" w:lastColumn="1" w:noHBand="0" w:noVBand="0"/>
      </w:tblPr>
      <w:tblGrid>
        <w:gridCol w:w="1618"/>
        <w:gridCol w:w="7669"/>
      </w:tblGrid>
      <w:tr w:rsidR="00457503" w:rsidRPr="00457503" w:rsidTr="00457503">
        <w:tc>
          <w:tcPr>
            <w:tcW w:w="1618" w:type="dxa"/>
            <w:shd w:val="clear" w:color="auto" w:fill="0C0C0C"/>
          </w:tcPr>
          <w:p w:rsidR="00457503" w:rsidRPr="00457503" w:rsidRDefault="00457503" w:rsidP="00812360">
            <w:pPr>
              <w:rPr>
                <w:b/>
                <w:bCs/>
                <w:color w:val="FFFFFF"/>
              </w:rPr>
            </w:pPr>
            <w:r w:rsidRPr="00457503">
              <w:rPr>
                <w:b/>
                <w:bCs/>
                <w:color w:val="FFFFFF"/>
              </w:rPr>
              <w:t>Button</w:t>
            </w:r>
          </w:p>
        </w:tc>
        <w:tc>
          <w:tcPr>
            <w:tcW w:w="7670" w:type="dxa"/>
            <w:shd w:val="clear" w:color="auto" w:fill="0C0C0C"/>
          </w:tcPr>
          <w:p w:rsidR="00457503" w:rsidRPr="00457503" w:rsidRDefault="00457503" w:rsidP="00812360">
            <w:pPr>
              <w:rPr>
                <w:b/>
                <w:bCs/>
                <w:color w:val="FFFFFF"/>
              </w:rPr>
            </w:pPr>
            <w:r w:rsidRPr="00457503">
              <w:rPr>
                <w:b/>
                <w:bCs/>
                <w:color w:val="FFFFFF"/>
              </w:rPr>
              <w:t>Window</w:t>
            </w:r>
            <w:r>
              <w:rPr>
                <w:b/>
                <w:bCs/>
                <w:color w:val="FFFFFF"/>
              </w:rPr>
              <w:t xml:space="preserve"> Function / Contents</w:t>
            </w:r>
          </w:p>
        </w:tc>
      </w:tr>
      <w:tr w:rsidR="0089763C" w:rsidRPr="00457503" w:rsidTr="00457503">
        <w:tc>
          <w:tcPr>
            <w:tcW w:w="1618" w:type="dxa"/>
          </w:tcPr>
          <w:p w:rsidR="0089763C" w:rsidRPr="00457503" w:rsidRDefault="00F82A8D" w:rsidP="00812360">
            <w:pPr>
              <w:rPr>
                <w:bCs/>
              </w:rPr>
            </w:pPr>
            <w:bookmarkStart w:id="116" w:name="window_modellist"/>
            <w:r>
              <w:rPr>
                <w:bCs/>
                <w:noProof/>
              </w:rPr>
              <w:drawing>
                <wp:inline distT="0" distB="0" distL="0" distR="0" wp14:anchorId="1BE3C6A3" wp14:editId="0C48221A">
                  <wp:extent cx="781050" cy="180975"/>
                  <wp:effectExtent l="0" t="0" r="0" b="0"/>
                  <wp:docPr id="93" name="Picture 93" descr="window_modell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3" descr="window_modellist"/>
                          <pic:cNvPicPr>
                            <a:picLocks noChangeAspect="1" noChangeArrowheads="1"/>
                          </pic:cNvPicPr>
                        </pic:nvPicPr>
                        <pic:blipFill>
                          <a:blip r:embed="rId98">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16"/>
          </w:p>
        </w:tc>
        <w:tc>
          <w:tcPr>
            <w:tcW w:w="7670" w:type="dxa"/>
          </w:tcPr>
          <w:p w:rsidR="0089763C" w:rsidRPr="00457503" w:rsidRDefault="00457503" w:rsidP="00812360">
            <w:pPr>
              <w:rPr>
                <w:bCs/>
              </w:rPr>
            </w:pPr>
            <w:r>
              <w:rPr>
                <w:bCs/>
              </w:rPr>
              <w:t>List of models currently loaded</w:t>
            </w:r>
          </w:p>
        </w:tc>
      </w:tr>
      <w:tr w:rsidR="0099310E" w:rsidRPr="00457503" w:rsidTr="00457503">
        <w:tc>
          <w:tcPr>
            <w:tcW w:w="1618" w:type="dxa"/>
          </w:tcPr>
          <w:p w:rsidR="0099310E" w:rsidRPr="00457503" w:rsidRDefault="00F82A8D" w:rsidP="00812360">
            <w:pPr>
              <w:rPr>
                <w:bCs/>
              </w:rPr>
            </w:pPr>
            <w:bookmarkStart w:id="117" w:name="window_atomlist"/>
            <w:r>
              <w:rPr>
                <w:bCs/>
                <w:noProof/>
              </w:rPr>
              <w:drawing>
                <wp:inline distT="0" distB="0" distL="0" distR="0" wp14:anchorId="4650EC7A" wp14:editId="298CE488">
                  <wp:extent cx="809625" cy="180975"/>
                  <wp:effectExtent l="0" t="0" r="0" b="0"/>
                  <wp:docPr id="94" name="Picture 94" descr="window_atoml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4" descr="window_atomlist"/>
                          <pic:cNvPicPr>
                            <a:picLocks noChangeAspect="1" noChangeArrowheads="1"/>
                          </pic:cNvPicPr>
                        </pic:nvPicPr>
                        <pic:blipFill>
                          <a:blip r:embed="rId99">
                            <a:extLst>
                              <a:ext uri="{28A0092B-C50C-407E-A947-70E740481C1C}">
                                <a14:useLocalDpi xmlns:a14="http://schemas.microsoft.com/office/drawing/2010/main" val="0"/>
                              </a:ext>
                            </a:extLst>
                          </a:blip>
                          <a:srcRect/>
                          <a:stretch>
                            <a:fillRect/>
                          </a:stretch>
                        </pic:blipFill>
                        <pic:spPr bwMode="auto">
                          <a:xfrm>
                            <a:off x="0" y="0"/>
                            <a:ext cx="809625" cy="180975"/>
                          </a:xfrm>
                          <a:prstGeom prst="rect">
                            <a:avLst/>
                          </a:prstGeom>
                          <a:noFill/>
                          <a:ln>
                            <a:noFill/>
                          </a:ln>
                        </pic:spPr>
                      </pic:pic>
                    </a:graphicData>
                  </a:graphic>
                </wp:inline>
              </w:drawing>
            </w:r>
            <w:bookmarkEnd w:id="117"/>
          </w:p>
        </w:tc>
        <w:tc>
          <w:tcPr>
            <w:tcW w:w="7670" w:type="dxa"/>
          </w:tcPr>
          <w:p w:rsidR="0099310E" w:rsidRPr="00457503" w:rsidRDefault="00457503" w:rsidP="00812360">
            <w:pPr>
              <w:rPr>
                <w:bCs/>
              </w:rPr>
            </w:pPr>
            <w:r>
              <w:rPr>
                <w:bCs/>
              </w:rPr>
              <w:t>List of atoms in the current model</w:t>
            </w:r>
          </w:p>
        </w:tc>
      </w:tr>
      <w:tr w:rsidR="0099310E" w:rsidRPr="00457503" w:rsidTr="00457503">
        <w:tc>
          <w:tcPr>
            <w:tcW w:w="1618" w:type="dxa"/>
          </w:tcPr>
          <w:p w:rsidR="0099310E" w:rsidRPr="00457503" w:rsidRDefault="00F82A8D" w:rsidP="00812360">
            <w:pPr>
              <w:rPr>
                <w:bCs/>
              </w:rPr>
            </w:pPr>
            <w:bookmarkStart w:id="118" w:name="window_command"/>
            <w:r>
              <w:rPr>
                <w:bCs/>
                <w:noProof/>
              </w:rPr>
              <w:drawing>
                <wp:inline distT="0" distB="0" distL="0" distR="0" wp14:anchorId="1D27F193" wp14:editId="206B68C6">
                  <wp:extent cx="781050" cy="180975"/>
                  <wp:effectExtent l="0" t="0" r="0" b="0"/>
                  <wp:docPr id="95" name="Picture 95" descr="window_comm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5" descr="window_command"/>
                          <pic:cNvPicPr>
                            <a:picLocks noChangeAspect="1" noChangeArrowheads="1"/>
                          </pic:cNvPicPr>
                        </pic:nvPicPr>
                        <pic:blipFill>
                          <a:blip r:embed="rId10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18"/>
          </w:p>
        </w:tc>
        <w:tc>
          <w:tcPr>
            <w:tcW w:w="7670" w:type="dxa"/>
          </w:tcPr>
          <w:p w:rsidR="0099310E" w:rsidRPr="00457503" w:rsidRDefault="00457503" w:rsidP="00812360">
            <w:pPr>
              <w:rPr>
                <w:bCs/>
              </w:rPr>
            </w:pPr>
            <w:r>
              <w:rPr>
                <w:bCs/>
              </w:rPr>
              <w:t>Runs single commands; Provides interactive shell; Load &amp; run scripts</w:t>
            </w:r>
          </w:p>
        </w:tc>
      </w:tr>
      <w:tr w:rsidR="0099310E" w:rsidRPr="00457503" w:rsidTr="00457503">
        <w:tc>
          <w:tcPr>
            <w:tcW w:w="1618" w:type="dxa"/>
          </w:tcPr>
          <w:p w:rsidR="0099310E" w:rsidRPr="00457503" w:rsidRDefault="00F82A8D" w:rsidP="00812360">
            <w:pPr>
              <w:rPr>
                <w:bCs/>
              </w:rPr>
            </w:pPr>
            <w:bookmarkStart w:id="119" w:name="window_zmatrix"/>
            <w:r>
              <w:rPr>
                <w:bCs/>
                <w:noProof/>
              </w:rPr>
              <w:drawing>
                <wp:inline distT="0" distB="0" distL="0" distR="0" wp14:anchorId="539F3BA3" wp14:editId="1EBFAF8A">
                  <wp:extent cx="790575" cy="190500"/>
                  <wp:effectExtent l="0" t="0" r="0" b="0"/>
                  <wp:docPr id="96" name="Picture 96" descr="window_zmatri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6" descr="window_zmatrix"/>
                          <pic:cNvPicPr>
                            <a:picLocks noChangeAspect="1" noChangeArrowheads="1"/>
                          </pic:cNvPicPr>
                        </pic:nvPicPr>
                        <pic:blipFill>
                          <a:blip r:embed="rId101">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19"/>
          </w:p>
        </w:tc>
        <w:tc>
          <w:tcPr>
            <w:tcW w:w="7670" w:type="dxa"/>
          </w:tcPr>
          <w:p w:rsidR="0099310E" w:rsidRPr="00457503" w:rsidRDefault="00457503" w:rsidP="00812360">
            <w:pPr>
              <w:rPr>
                <w:bCs/>
              </w:rPr>
            </w:pPr>
            <w:r>
              <w:rPr>
                <w:bCs/>
              </w:rPr>
              <w:t>Edit Z-matrix for the current model</w:t>
            </w:r>
          </w:p>
        </w:tc>
      </w:tr>
      <w:tr w:rsidR="0099310E" w:rsidRPr="00457503" w:rsidTr="00457503">
        <w:tc>
          <w:tcPr>
            <w:tcW w:w="1618" w:type="dxa"/>
          </w:tcPr>
          <w:p w:rsidR="0099310E" w:rsidRPr="00457503" w:rsidRDefault="00F82A8D" w:rsidP="00812360">
            <w:pPr>
              <w:rPr>
                <w:bCs/>
              </w:rPr>
            </w:pPr>
            <w:bookmarkStart w:id="120" w:name="window_build"/>
            <w:r>
              <w:rPr>
                <w:bCs/>
                <w:noProof/>
              </w:rPr>
              <w:drawing>
                <wp:inline distT="0" distB="0" distL="0" distR="0" wp14:anchorId="3ABDF403" wp14:editId="2446D761">
                  <wp:extent cx="781050" cy="180975"/>
                  <wp:effectExtent l="0" t="0" r="0" b="0"/>
                  <wp:docPr id="97" name="Picture 9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0"/>
          </w:p>
        </w:tc>
        <w:tc>
          <w:tcPr>
            <w:tcW w:w="7670" w:type="dxa"/>
          </w:tcPr>
          <w:p w:rsidR="0099310E" w:rsidRPr="00457503" w:rsidRDefault="00457503" w:rsidP="00812360">
            <w:pPr>
              <w:rPr>
                <w:bCs/>
              </w:rPr>
            </w:pPr>
            <w:r>
              <w:rPr>
                <w:bCs/>
              </w:rPr>
              <w:t>Draw atoms, chains of atoms, and bonds; Rebond &amp; clear bonds</w:t>
            </w:r>
          </w:p>
        </w:tc>
      </w:tr>
      <w:tr w:rsidR="0089763C" w:rsidRPr="00457503" w:rsidTr="00457503">
        <w:tc>
          <w:tcPr>
            <w:tcW w:w="1618" w:type="dxa"/>
          </w:tcPr>
          <w:p w:rsidR="0089763C" w:rsidRPr="00457503" w:rsidRDefault="00F82A8D" w:rsidP="00812360">
            <w:pPr>
              <w:rPr>
                <w:bCs/>
              </w:rPr>
            </w:pPr>
            <w:bookmarkStart w:id="121" w:name="window_transform"/>
            <w:r>
              <w:rPr>
                <w:bCs/>
                <w:noProof/>
              </w:rPr>
              <w:drawing>
                <wp:inline distT="0" distB="0" distL="0" distR="0" wp14:anchorId="4CC1783C" wp14:editId="352E6107">
                  <wp:extent cx="800100" cy="180975"/>
                  <wp:effectExtent l="0" t="0" r="0" b="0"/>
                  <wp:docPr id="98" name="Picture 98" descr="window_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8" descr="window_transform"/>
                          <pic:cNvPicPr>
                            <a:picLocks noChangeAspect="1" noChangeArrowheads="1"/>
                          </pic:cNvPicPr>
                        </pic:nvPicPr>
                        <pic:blipFill>
                          <a:blip r:embed="rId102">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bookmarkEnd w:id="121"/>
          </w:p>
        </w:tc>
        <w:tc>
          <w:tcPr>
            <w:tcW w:w="7670" w:type="dxa"/>
          </w:tcPr>
          <w:p w:rsidR="0089763C" w:rsidRPr="00457503" w:rsidRDefault="00457503" w:rsidP="00812360">
            <w:pPr>
              <w:rPr>
                <w:bCs/>
              </w:rPr>
            </w:pPr>
            <w:r>
              <w:rPr>
                <w:bCs/>
              </w:rPr>
              <w:t>Transform the current atom selection (e.g. flip, rotate, matrix multiply)</w:t>
            </w:r>
          </w:p>
        </w:tc>
      </w:tr>
      <w:tr w:rsidR="0089763C" w:rsidRPr="00457503" w:rsidTr="00457503">
        <w:tc>
          <w:tcPr>
            <w:tcW w:w="1618" w:type="dxa"/>
          </w:tcPr>
          <w:p w:rsidR="0089763C" w:rsidRPr="00457503" w:rsidRDefault="00F82A8D" w:rsidP="00812360">
            <w:pPr>
              <w:rPr>
                <w:bCs/>
              </w:rPr>
            </w:pPr>
            <w:bookmarkStart w:id="122" w:name="window_fragments"/>
            <w:r>
              <w:rPr>
                <w:bCs/>
                <w:noProof/>
              </w:rPr>
              <w:drawing>
                <wp:inline distT="0" distB="0" distL="0" distR="0" wp14:anchorId="4F4D0B1B" wp14:editId="59AFE22C">
                  <wp:extent cx="781050" cy="180975"/>
                  <wp:effectExtent l="0" t="0" r="0" b="0"/>
                  <wp:docPr id="99" name="Picture 99" descr="window_fragment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9" descr="window_fragments"/>
                          <pic:cNvPicPr>
                            <a:picLocks noChangeAspect="1" noChangeArrowheads="1"/>
                          </pic:cNvPicPr>
                        </pic:nvPicPr>
                        <pic:blipFill>
                          <a:blip r:embed="rId103">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2"/>
          </w:p>
        </w:tc>
        <w:tc>
          <w:tcPr>
            <w:tcW w:w="7670" w:type="dxa"/>
          </w:tcPr>
          <w:p w:rsidR="0089763C" w:rsidRPr="00457503" w:rsidRDefault="00457503" w:rsidP="00812360">
            <w:pPr>
              <w:rPr>
                <w:bCs/>
              </w:rPr>
            </w:pPr>
            <w:r>
              <w:rPr>
                <w:bCs/>
              </w:rPr>
              <w:t>Access to molecular fragments when in fragment drawing mode</w:t>
            </w:r>
          </w:p>
        </w:tc>
      </w:tr>
      <w:tr w:rsidR="0089763C" w:rsidRPr="00457503" w:rsidTr="00457503">
        <w:tc>
          <w:tcPr>
            <w:tcW w:w="1618" w:type="dxa"/>
          </w:tcPr>
          <w:p w:rsidR="0089763C" w:rsidRPr="00457503" w:rsidRDefault="00F82A8D" w:rsidP="00812360">
            <w:pPr>
              <w:rPr>
                <w:bCs/>
              </w:rPr>
            </w:pPr>
            <w:bookmarkStart w:id="123" w:name="window_position"/>
            <w:r>
              <w:rPr>
                <w:bCs/>
                <w:noProof/>
              </w:rPr>
              <w:drawing>
                <wp:inline distT="0" distB="0" distL="0" distR="0" wp14:anchorId="4B84AA3E" wp14:editId="3B83FAD2">
                  <wp:extent cx="800100" cy="180975"/>
                  <wp:effectExtent l="0" t="0" r="0" b="0"/>
                  <wp:docPr id="100" name="Picture 100" descr="window_posi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descr="window_position"/>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bookmarkEnd w:id="123"/>
          </w:p>
        </w:tc>
        <w:tc>
          <w:tcPr>
            <w:tcW w:w="7670" w:type="dxa"/>
          </w:tcPr>
          <w:p w:rsidR="0089763C" w:rsidRPr="00457503" w:rsidRDefault="00457503" w:rsidP="00812360">
            <w:pPr>
              <w:rPr>
                <w:bCs/>
              </w:rPr>
            </w:pPr>
            <w:r>
              <w:rPr>
                <w:bCs/>
              </w:rPr>
              <w:t>Position the current atom selection (e.g. shift, translate, centre)</w:t>
            </w:r>
          </w:p>
        </w:tc>
      </w:tr>
      <w:tr w:rsidR="0089763C" w:rsidRPr="00457503" w:rsidTr="00457503">
        <w:tc>
          <w:tcPr>
            <w:tcW w:w="1618" w:type="dxa"/>
          </w:tcPr>
          <w:p w:rsidR="0089763C" w:rsidRPr="00457503" w:rsidRDefault="00F82A8D" w:rsidP="00812360">
            <w:pPr>
              <w:rPr>
                <w:bCs/>
              </w:rPr>
            </w:pPr>
            <w:bookmarkStart w:id="124" w:name="window_celldefine"/>
            <w:r>
              <w:rPr>
                <w:bCs/>
                <w:noProof/>
              </w:rPr>
              <w:drawing>
                <wp:inline distT="0" distB="0" distL="0" distR="0" wp14:anchorId="513A0C26" wp14:editId="3AF1010C">
                  <wp:extent cx="790575" cy="171450"/>
                  <wp:effectExtent l="0" t="0" r="0" b="0"/>
                  <wp:docPr id="101" name="Picture 101"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bookmarkEnd w:id="124"/>
          </w:p>
        </w:tc>
        <w:tc>
          <w:tcPr>
            <w:tcW w:w="7670" w:type="dxa"/>
          </w:tcPr>
          <w:p w:rsidR="0089763C" w:rsidRPr="00457503" w:rsidRDefault="00457503" w:rsidP="00812360">
            <w:pPr>
              <w:rPr>
                <w:bCs/>
              </w:rPr>
            </w:pPr>
            <w:r>
              <w:rPr>
                <w:bCs/>
              </w:rPr>
              <w:t>Define / create cell for the current model</w:t>
            </w:r>
          </w:p>
        </w:tc>
      </w:tr>
      <w:tr w:rsidR="0089763C" w:rsidRPr="00457503" w:rsidTr="00457503">
        <w:tc>
          <w:tcPr>
            <w:tcW w:w="1618" w:type="dxa"/>
          </w:tcPr>
          <w:p w:rsidR="0089763C" w:rsidRPr="00457503" w:rsidRDefault="00F82A8D" w:rsidP="00812360">
            <w:pPr>
              <w:rPr>
                <w:bCs/>
              </w:rPr>
            </w:pPr>
            <w:bookmarkStart w:id="125" w:name="window_celltransform"/>
            <w:r>
              <w:rPr>
                <w:bCs/>
                <w:noProof/>
              </w:rPr>
              <w:drawing>
                <wp:inline distT="0" distB="0" distL="0" distR="0" wp14:anchorId="4AC1EAC5" wp14:editId="0C58775D">
                  <wp:extent cx="781050" cy="180975"/>
                  <wp:effectExtent l="0" t="0" r="0" b="0"/>
                  <wp:docPr id="102" name="Picture 102"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5"/>
          </w:p>
        </w:tc>
        <w:tc>
          <w:tcPr>
            <w:tcW w:w="7670" w:type="dxa"/>
          </w:tcPr>
          <w:p w:rsidR="0089763C" w:rsidRPr="00457503" w:rsidRDefault="00D2273C" w:rsidP="00812360">
            <w:pPr>
              <w:rPr>
                <w:bCs/>
              </w:rPr>
            </w:pPr>
            <w:r>
              <w:rPr>
                <w:bCs/>
              </w:rPr>
              <w:t>Transform the cell for the current model</w:t>
            </w:r>
          </w:p>
        </w:tc>
      </w:tr>
      <w:tr w:rsidR="0089763C" w:rsidRPr="00457503" w:rsidTr="00457503">
        <w:tc>
          <w:tcPr>
            <w:tcW w:w="1618" w:type="dxa"/>
          </w:tcPr>
          <w:p w:rsidR="0089763C" w:rsidRPr="00457503" w:rsidRDefault="00F82A8D" w:rsidP="00812360">
            <w:pPr>
              <w:rPr>
                <w:bCs/>
              </w:rPr>
            </w:pPr>
            <w:bookmarkStart w:id="126" w:name="window_disorder"/>
            <w:r>
              <w:rPr>
                <w:bCs/>
                <w:noProof/>
              </w:rPr>
              <w:drawing>
                <wp:inline distT="0" distB="0" distL="0" distR="0" wp14:anchorId="38E7DE90" wp14:editId="3252017F">
                  <wp:extent cx="790575" cy="190500"/>
                  <wp:effectExtent l="0" t="0" r="0" b="0"/>
                  <wp:docPr id="103" name="Picture 103"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26"/>
          </w:p>
        </w:tc>
        <w:tc>
          <w:tcPr>
            <w:tcW w:w="7670" w:type="dxa"/>
          </w:tcPr>
          <w:p w:rsidR="0089763C" w:rsidRPr="00457503" w:rsidRDefault="00D2273C" w:rsidP="00812360">
            <w:pPr>
              <w:rPr>
                <w:bCs/>
              </w:rPr>
            </w:pPr>
            <w:r>
              <w:rPr>
                <w:bCs/>
              </w:rPr>
              <w:t>Run the Disorder builder</w:t>
            </w:r>
          </w:p>
        </w:tc>
      </w:tr>
      <w:tr w:rsidR="0089763C" w:rsidRPr="00457503" w:rsidTr="00457503">
        <w:tc>
          <w:tcPr>
            <w:tcW w:w="1618" w:type="dxa"/>
          </w:tcPr>
          <w:p w:rsidR="0089763C" w:rsidRPr="00457503" w:rsidRDefault="00F82A8D" w:rsidP="00812360">
            <w:pPr>
              <w:rPr>
                <w:bCs/>
              </w:rPr>
            </w:pPr>
            <w:bookmarkStart w:id="127" w:name="window_geometry"/>
            <w:r>
              <w:rPr>
                <w:bCs/>
                <w:noProof/>
              </w:rPr>
              <w:drawing>
                <wp:inline distT="0" distB="0" distL="0" distR="0" wp14:anchorId="0F102E0C" wp14:editId="7AC32BB7">
                  <wp:extent cx="781050" cy="180975"/>
                  <wp:effectExtent l="0" t="0" r="0" b="0"/>
                  <wp:docPr id="104" name="Picture 104" descr="window_geomet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4" descr="window_geometry"/>
                          <pic:cNvPicPr>
                            <a:picLocks noChangeAspect="1" noChangeArrowheads="1"/>
                          </pic:cNvPicPr>
                        </pic:nvPicPr>
                        <pic:blipFill>
                          <a:blip r:embed="rId104">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7"/>
          </w:p>
        </w:tc>
        <w:tc>
          <w:tcPr>
            <w:tcW w:w="7670" w:type="dxa"/>
          </w:tcPr>
          <w:p w:rsidR="0089763C" w:rsidRPr="00457503" w:rsidRDefault="00D2273C" w:rsidP="00812360">
            <w:pPr>
              <w:rPr>
                <w:bCs/>
              </w:rPr>
            </w:pPr>
            <w:r>
              <w:rPr>
                <w:bCs/>
              </w:rPr>
              <w:t>Measure distances and angles; Edit geometry of current atom selection</w:t>
            </w:r>
          </w:p>
        </w:tc>
      </w:tr>
      <w:tr w:rsidR="0089763C" w:rsidRPr="00457503" w:rsidTr="00457503">
        <w:tc>
          <w:tcPr>
            <w:tcW w:w="1618" w:type="dxa"/>
          </w:tcPr>
          <w:p w:rsidR="0089763C" w:rsidRPr="00457503" w:rsidRDefault="00F82A8D" w:rsidP="00812360">
            <w:pPr>
              <w:rPr>
                <w:bCs/>
              </w:rPr>
            </w:pPr>
            <w:bookmarkStart w:id="128" w:name="window_ff"/>
            <w:r>
              <w:rPr>
                <w:bCs/>
                <w:noProof/>
              </w:rPr>
              <w:drawing>
                <wp:inline distT="0" distB="0" distL="0" distR="0" wp14:anchorId="2C7115E0" wp14:editId="0960F8BC">
                  <wp:extent cx="790575" cy="171450"/>
                  <wp:effectExtent l="0" t="0" r="0" b="0"/>
                  <wp:docPr id="105" name="Picture 105" descr="window_f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5" descr="window_ff"/>
                          <pic:cNvPicPr>
                            <a:picLocks noChangeAspect="1" noChangeArrowheads="1"/>
                          </pic:cNvPicPr>
                        </pic:nvPicPr>
                        <pic:blipFill>
                          <a:blip r:embed="rId105">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bookmarkEnd w:id="128"/>
          </w:p>
        </w:tc>
        <w:tc>
          <w:tcPr>
            <w:tcW w:w="7670" w:type="dxa"/>
          </w:tcPr>
          <w:p w:rsidR="0089763C" w:rsidRPr="00457503" w:rsidRDefault="00D2273C" w:rsidP="00812360">
            <w:pPr>
              <w:rPr>
                <w:bCs/>
              </w:rPr>
            </w:pPr>
            <w:r>
              <w:rPr>
                <w:bCs/>
              </w:rPr>
              <w:t>Load / edit forcefields; Perform geometry optimisation of models</w:t>
            </w:r>
          </w:p>
        </w:tc>
      </w:tr>
      <w:tr w:rsidR="0089763C" w:rsidRPr="00457503" w:rsidTr="00457503">
        <w:tc>
          <w:tcPr>
            <w:tcW w:w="1618" w:type="dxa"/>
          </w:tcPr>
          <w:p w:rsidR="0089763C" w:rsidRPr="00457503" w:rsidRDefault="00F82A8D" w:rsidP="00812360">
            <w:pPr>
              <w:rPr>
                <w:bCs/>
              </w:rPr>
            </w:pPr>
            <w:bookmarkStart w:id="129" w:name="window_selection"/>
            <w:r>
              <w:rPr>
                <w:bCs/>
                <w:noProof/>
              </w:rPr>
              <w:drawing>
                <wp:inline distT="0" distB="0" distL="0" distR="0" wp14:anchorId="68330D46" wp14:editId="0991337D">
                  <wp:extent cx="781050" cy="180975"/>
                  <wp:effectExtent l="0" t="0" r="0" b="0"/>
                  <wp:docPr id="106" name="Picture 106" descr="window_selec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6" descr="window_selection"/>
                          <pic:cNvPicPr>
                            <a:picLocks noChangeAspect="1" noChangeArrowheads="1"/>
                          </pic:cNvPicPr>
                        </pic:nvPicPr>
                        <pic:blipFill>
                          <a:blip r:embed="rId106">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9"/>
          </w:p>
        </w:tc>
        <w:tc>
          <w:tcPr>
            <w:tcW w:w="7670" w:type="dxa"/>
          </w:tcPr>
          <w:p w:rsidR="0089763C" w:rsidRPr="00457503" w:rsidRDefault="00D2273C" w:rsidP="00812360">
            <w:pPr>
              <w:rPr>
                <w:bCs/>
              </w:rPr>
            </w:pPr>
            <w:r>
              <w:rPr>
                <w:bCs/>
              </w:rPr>
              <w:t>Advanced atom selection tools</w:t>
            </w:r>
          </w:p>
        </w:tc>
      </w:tr>
      <w:tr w:rsidR="0099310E" w:rsidRPr="00457503" w:rsidTr="00457503">
        <w:tc>
          <w:tcPr>
            <w:tcW w:w="1618" w:type="dxa"/>
          </w:tcPr>
          <w:p w:rsidR="0099310E" w:rsidRPr="00457503" w:rsidRDefault="00F82A8D" w:rsidP="00812360">
            <w:pPr>
              <w:rPr>
                <w:bCs/>
              </w:rPr>
            </w:pPr>
            <w:bookmarkStart w:id="130" w:name="window_grids"/>
            <w:r>
              <w:rPr>
                <w:bCs/>
                <w:noProof/>
              </w:rPr>
              <w:drawing>
                <wp:inline distT="0" distB="0" distL="0" distR="0" wp14:anchorId="2270FBF5" wp14:editId="637EACA9">
                  <wp:extent cx="790575" cy="190500"/>
                  <wp:effectExtent l="0" t="0" r="0" b="0"/>
                  <wp:docPr id="107" name="Picture 107" descr="window_grid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descr="window_grids"/>
                          <pic:cNvPicPr>
                            <a:picLocks noChangeAspect="1" noChangeArrowheads="1"/>
                          </pic:cNvPicPr>
                        </pic:nvPicPr>
                        <pic:blipFill>
                          <a:blip r:embed="rId107">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30"/>
          </w:p>
        </w:tc>
        <w:tc>
          <w:tcPr>
            <w:tcW w:w="7670" w:type="dxa"/>
          </w:tcPr>
          <w:p w:rsidR="0099310E" w:rsidRPr="00457503" w:rsidRDefault="00D2273C" w:rsidP="00812360">
            <w:pPr>
              <w:rPr>
                <w:bCs/>
              </w:rPr>
            </w:pPr>
            <w:r>
              <w:rPr>
                <w:bCs/>
              </w:rPr>
              <w:t>Grid manipulation and editing</w:t>
            </w:r>
          </w:p>
        </w:tc>
      </w:tr>
      <w:tr w:rsidR="0099310E" w:rsidRPr="00457503" w:rsidTr="00457503">
        <w:tc>
          <w:tcPr>
            <w:tcW w:w="1618" w:type="dxa"/>
          </w:tcPr>
          <w:p w:rsidR="0099310E" w:rsidRPr="00457503" w:rsidRDefault="00F82A8D" w:rsidP="00812360">
            <w:pPr>
              <w:rPr>
                <w:bCs/>
              </w:rPr>
            </w:pPr>
            <w:bookmarkStart w:id="131" w:name="window_glyphs"/>
            <w:r>
              <w:rPr>
                <w:bCs/>
                <w:noProof/>
              </w:rPr>
              <w:drawing>
                <wp:inline distT="0" distB="0" distL="0" distR="0" wp14:anchorId="0DB2B440" wp14:editId="1BB9C176">
                  <wp:extent cx="800100" cy="190500"/>
                  <wp:effectExtent l="0" t="0" r="0" b="0"/>
                  <wp:docPr id="108" name="Picture 108" descr="window_glyph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8" descr="window_glyphs"/>
                          <pic:cNvPicPr>
                            <a:picLocks noChangeAspect="1" noChangeArrowheads="1"/>
                          </pic:cNvPicPr>
                        </pic:nvPicPr>
                        <pic:blipFill>
                          <a:blip r:embed="rId108">
                            <a:extLst>
                              <a:ext uri="{28A0092B-C50C-407E-A947-70E740481C1C}">
                                <a14:useLocalDpi xmlns:a14="http://schemas.microsoft.com/office/drawing/2010/main" val="0"/>
                              </a:ext>
                            </a:extLst>
                          </a:blip>
                          <a:srcRect/>
                          <a:stretch>
                            <a:fillRect/>
                          </a:stretch>
                        </pic:blipFill>
                        <pic:spPr bwMode="auto">
                          <a:xfrm>
                            <a:off x="0" y="0"/>
                            <a:ext cx="800100" cy="190500"/>
                          </a:xfrm>
                          <a:prstGeom prst="rect">
                            <a:avLst/>
                          </a:prstGeom>
                          <a:noFill/>
                          <a:ln>
                            <a:noFill/>
                          </a:ln>
                        </pic:spPr>
                      </pic:pic>
                    </a:graphicData>
                  </a:graphic>
                </wp:inline>
              </w:drawing>
            </w:r>
            <w:bookmarkEnd w:id="131"/>
          </w:p>
        </w:tc>
        <w:tc>
          <w:tcPr>
            <w:tcW w:w="7670" w:type="dxa"/>
          </w:tcPr>
          <w:p w:rsidR="0099310E" w:rsidRPr="00457503" w:rsidRDefault="00D2273C" w:rsidP="00812360">
            <w:pPr>
              <w:rPr>
                <w:bCs/>
              </w:rPr>
            </w:pPr>
            <w:r>
              <w:rPr>
                <w:bCs/>
              </w:rPr>
              <w:t>Glyph manipulation and editing</w:t>
            </w:r>
          </w:p>
        </w:tc>
      </w:tr>
      <w:tr w:rsidR="0099310E" w:rsidRPr="00457503" w:rsidTr="00457503">
        <w:tc>
          <w:tcPr>
            <w:tcW w:w="1618" w:type="dxa"/>
          </w:tcPr>
          <w:p w:rsidR="0099310E" w:rsidRPr="00457503" w:rsidRDefault="00F82A8D" w:rsidP="00812360">
            <w:pPr>
              <w:rPr>
                <w:bCs/>
              </w:rPr>
            </w:pPr>
            <w:bookmarkStart w:id="132" w:name="window_vibrations"/>
            <w:r>
              <w:rPr>
                <w:bCs/>
                <w:noProof/>
              </w:rPr>
              <w:drawing>
                <wp:inline distT="0" distB="0" distL="0" distR="0" wp14:anchorId="403F86E9" wp14:editId="60277794">
                  <wp:extent cx="790575" cy="190500"/>
                  <wp:effectExtent l="0" t="0" r="0" b="0"/>
                  <wp:docPr id="109" name="Picture 109" descr="window_vibration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9" descr="window_vibrations"/>
                          <pic:cNvPicPr>
                            <a:picLocks noChangeAspect="1" noChangeArrowheads="1"/>
                          </pic:cNvPicPr>
                        </pic:nvPicPr>
                        <pic:blipFill>
                          <a:blip r:embed="rId109">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32"/>
          </w:p>
        </w:tc>
        <w:tc>
          <w:tcPr>
            <w:tcW w:w="7670" w:type="dxa"/>
          </w:tcPr>
          <w:p w:rsidR="0099310E" w:rsidRPr="00457503" w:rsidRDefault="00D2273C" w:rsidP="00812360">
            <w:pPr>
              <w:rPr>
                <w:bCs/>
              </w:rPr>
            </w:pPr>
            <w:r>
              <w:rPr>
                <w:bCs/>
              </w:rPr>
              <w:t>Visualisation of molecular vibrations (if present)</w:t>
            </w:r>
          </w:p>
        </w:tc>
      </w:tr>
      <w:tr w:rsidR="0089763C" w:rsidRPr="00457503" w:rsidTr="00457503">
        <w:tc>
          <w:tcPr>
            <w:tcW w:w="1618" w:type="dxa"/>
          </w:tcPr>
          <w:p w:rsidR="0089763C" w:rsidRPr="00457503" w:rsidRDefault="00F82A8D" w:rsidP="00812360">
            <w:pPr>
              <w:rPr>
                <w:bCs/>
              </w:rPr>
            </w:pPr>
            <w:bookmarkStart w:id="133" w:name="window_trajectory"/>
            <w:r>
              <w:rPr>
                <w:bCs/>
                <w:noProof/>
              </w:rPr>
              <w:drawing>
                <wp:inline distT="0" distB="0" distL="0" distR="0" wp14:anchorId="652347EC" wp14:editId="158B1CCD">
                  <wp:extent cx="781050" cy="180975"/>
                  <wp:effectExtent l="0" t="0" r="0" b="0"/>
                  <wp:docPr id="110" name="Picture 110" descr="window_trajecto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0" descr="window_trajectory"/>
                          <pic:cNvPicPr>
                            <a:picLocks noChangeAspect="1" noChangeArrowheads="1"/>
                          </pic:cNvPicPr>
                        </pic:nvPicPr>
                        <pic:blipFill>
                          <a:blip r:embed="rId11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33"/>
          </w:p>
        </w:tc>
        <w:tc>
          <w:tcPr>
            <w:tcW w:w="7670" w:type="dxa"/>
          </w:tcPr>
          <w:p w:rsidR="0089763C" w:rsidRPr="00457503" w:rsidRDefault="00D2273C" w:rsidP="00812360">
            <w:pPr>
              <w:rPr>
                <w:bCs/>
              </w:rPr>
            </w:pPr>
            <w:r>
              <w:rPr>
                <w:bCs/>
              </w:rPr>
              <w:t>Visualisation of associated trajectory (if present)</w:t>
            </w:r>
          </w:p>
        </w:tc>
      </w:tr>
    </w:tbl>
    <w:p w:rsidR="00812360" w:rsidRDefault="00812360" w:rsidP="00812360">
      <w:pPr>
        <w:rPr>
          <w:b/>
          <w:bCs/>
        </w:rPr>
      </w:pPr>
    </w:p>
    <w:p w:rsidR="00E84086" w:rsidRDefault="00E84086" w:rsidP="00BA07FF"/>
    <w:p w:rsidR="006C4155" w:rsidRDefault="006C4155" w:rsidP="00784CB4">
      <w:pPr>
        <w:pStyle w:val="Heading2"/>
        <w:sectPr w:rsidR="006C4155" w:rsidSect="0036236F">
          <w:pgSz w:w="11906" w:h="16838"/>
          <w:pgMar w:top="1134" w:right="1134" w:bottom="1134" w:left="1701" w:header="708" w:footer="708" w:gutter="0"/>
          <w:cols w:space="708"/>
          <w:docGrid w:linePitch="360"/>
        </w:sectPr>
      </w:pPr>
    </w:p>
    <w:p w:rsidR="00E53166" w:rsidRDefault="00E53166" w:rsidP="00E53166">
      <w:pPr>
        <w:pStyle w:val="Heading2"/>
      </w:pPr>
      <w:bookmarkStart w:id="134" w:name="_Toc308955185"/>
      <w:r>
        <w:lastRenderedPageBreak/>
        <w:t>Atom List Window</w:t>
      </w:r>
      <w:bookmarkEnd w:id="134"/>
    </w:p>
    <w:p w:rsidR="00E53166" w:rsidRDefault="00E53166" w:rsidP="00E53166">
      <w:r>
        <w:t xml:space="preserve">The Atom List window provides a list of all atoms in the current model or frame, displaying elements, charges, and positions. If </w:t>
      </w:r>
      <w:r w:rsidRPr="00E53166">
        <w:t>patterns</w:t>
      </w:r>
      <w:r>
        <w:t xml:space="preserve"> have been defined for the model</w:t>
      </w:r>
      <w:r w:rsidR="000479A1">
        <w:t xml:space="preserve"> (see Section </w:t>
      </w:r>
      <w:r w:rsidR="000479A1">
        <w:fldChar w:fldCharType="begin"/>
      </w:r>
      <w:r w:rsidR="000479A1">
        <w:instrText xml:space="preserve"> REF _Ref292118816 \r \h </w:instrText>
      </w:r>
      <w:r w:rsidR="000479A1">
        <w:fldChar w:fldCharType="separate"/>
      </w:r>
      <w:r w:rsidR="00046E86">
        <w:t>10.3</w:t>
      </w:r>
      <w:r w:rsidR="000479A1">
        <w:fldChar w:fldCharType="end"/>
      </w:r>
      <w:r w:rsidR="000479A1">
        <w:t>)</w:t>
      </w:r>
      <w:r>
        <w:t>, the atoms in the list will be grouped according to their encompassing pattern, otherwise they are listed in one continuous run by ascending ID.</w:t>
      </w:r>
    </w:p>
    <w:p w:rsidR="00E53166" w:rsidRDefault="00F82A8D" w:rsidP="00E53166">
      <w:pPr>
        <w:keepNext/>
        <w:jc w:val="center"/>
      </w:pPr>
      <w:r>
        <w:rPr>
          <w:noProof/>
        </w:rPr>
        <w:drawing>
          <wp:inline distT="0" distB="0" distL="0" distR="0" wp14:anchorId="14DCA5D0" wp14:editId="6FD1DF05">
            <wp:extent cx="2076450" cy="3105150"/>
            <wp:effectExtent l="0" t="0" r="0" b="0"/>
            <wp:docPr id="111" name="Picture 111" descr="newwindow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1" descr="newwindow2"/>
                    <pic:cNvPicPr>
                      <a:picLocks noChangeAspect="1" noChangeArrowheads="1"/>
                    </pic:cNvPicPr>
                  </pic:nvPicPr>
                  <pic:blipFill>
                    <a:blip r:embed="rId111">
                      <a:extLst>
                        <a:ext uri="{28A0092B-C50C-407E-A947-70E740481C1C}">
                          <a14:useLocalDpi xmlns:a14="http://schemas.microsoft.com/office/drawing/2010/main" val="0"/>
                        </a:ext>
                      </a:extLst>
                    </a:blip>
                    <a:srcRect/>
                    <a:stretch>
                      <a:fillRect/>
                    </a:stretch>
                  </pic:blipFill>
                  <pic:spPr bwMode="auto">
                    <a:xfrm>
                      <a:off x="0" y="0"/>
                      <a:ext cx="2076450" cy="3105150"/>
                    </a:xfrm>
                    <a:prstGeom prst="rect">
                      <a:avLst/>
                    </a:prstGeom>
                    <a:noFill/>
                    <a:ln>
                      <a:noFill/>
                    </a:ln>
                  </pic:spPr>
                </pic:pic>
              </a:graphicData>
            </a:graphic>
          </wp:inline>
        </w:drawing>
      </w:r>
    </w:p>
    <w:p w:rsidR="00E53166" w:rsidRDefault="00E53166" w:rsidP="00E53166">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3</w:t>
      </w:r>
      <w:r w:rsidR="00BA7142">
        <w:fldChar w:fldCharType="end"/>
      </w:r>
      <w:r>
        <w:t xml:space="preserve"> Atom List Window</w:t>
      </w:r>
    </w:p>
    <w:p w:rsidR="00E53166" w:rsidRDefault="00E53166" w:rsidP="00E53166">
      <w:pPr>
        <w:pStyle w:val="Heading4"/>
      </w:pPr>
      <w:r>
        <w:t>Atom Selection</w:t>
      </w:r>
    </w:p>
    <w:p w:rsidR="00E53166" w:rsidRDefault="00E53166" w:rsidP="00E53166">
      <w:r>
        <w:t>The selection of items in the atom list mirrors the selection in the current model - (de)selecting atoms in one will also (de)select them in the other. If patterns are defined, (de)selecting the pattern name in the list (de)selects all atoms making up the pattern.</w:t>
      </w:r>
    </w:p>
    <w:p w:rsidR="00E53166" w:rsidRDefault="00E53166" w:rsidP="00E53166">
      <w:pPr>
        <w:pStyle w:val="Heading4"/>
      </w:pPr>
      <w:r>
        <w:t>Changing the Order of Atoms</w:t>
      </w:r>
    </w:p>
    <w:p w:rsidR="00E53166" w:rsidRDefault="00E53166" w:rsidP="00E53166">
      <w:r>
        <w:t>The four buttons at the foot of the atom list allow the current selection of atoms to be moved up and down the list, useful for reordering atoms into a specific sequence. Selected atoms can be shifted up/down the list one place at a time, or all moved to the top or bottom of the list at once. In the latter case the order of the original selection is preserved.</w:t>
      </w:r>
    </w:p>
    <w:p w:rsidR="00E53166" w:rsidRDefault="00E53166" w:rsidP="00784CB4">
      <w:pPr>
        <w:pStyle w:val="Heading2"/>
        <w:sectPr w:rsidR="00E53166" w:rsidSect="0036236F">
          <w:pgSz w:w="11906" w:h="16838"/>
          <w:pgMar w:top="1134" w:right="1134" w:bottom="1134" w:left="1701" w:header="708" w:footer="708" w:gutter="0"/>
          <w:cols w:space="708"/>
          <w:docGrid w:linePitch="360"/>
        </w:sectPr>
      </w:pPr>
    </w:p>
    <w:p w:rsidR="002A3189" w:rsidRDefault="00784CB4" w:rsidP="00784CB4">
      <w:pPr>
        <w:pStyle w:val="Heading2"/>
      </w:pPr>
      <w:bookmarkStart w:id="135" w:name="_Toc308955186"/>
      <w:r>
        <w:lastRenderedPageBreak/>
        <w:t>Build Window</w:t>
      </w:r>
      <w:bookmarkEnd w:id="135"/>
    </w:p>
    <w:p w:rsidR="006C4155" w:rsidRDefault="006C4155" w:rsidP="006C4155">
      <w:r>
        <w:t>The primary function of the Build window is to allow for drawing, deletion, and transmuting of individual atoms and bonds using the mouse, along with drawing and automatic creation of bonds</w:t>
      </w:r>
      <w:r w:rsidR="00A97A57">
        <w:t>.</w:t>
      </w:r>
    </w:p>
    <w:p w:rsidR="00E33DC0" w:rsidRDefault="00F82A8D" w:rsidP="00E33DC0">
      <w:pPr>
        <w:keepNext/>
        <w:jc w:val="center"/>
      </w:pPr>
      <w:r>
        <w:rPr>
          <w:noProof/>
        </w:rPr>
        <w:drawing>
          <wp:inline distT="0" distB="0" distL="0" distR="0" wp14:anchorId="6165C770" wp14:editId="18A10103">
            <wp:extent cx="2105025" cy="2495550"/>
            <wp:effectExtent l="0" t="0" r="0" b="0"/>
            <wp:docPr id="112" name="Picture 112" descr="newwindow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2" descr="newwindow7"/>
                    <pic:cNvPicPr>
                      <a:picLocks noChangeAspect="1" noChangeArrowheads="1"/>
                    </pic:cNvPicPr>
                  </pic:nvPicPr>
                  <pic:blipFill>
                    <a:blip r:embed="rId112">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4</w:t>
      </w:r>
      <w:r w:rsidR="00BA7142">
        <w:fldChar w:fldCharType="end"/>
      </w:r>
      <w:r>
        <w:t xml:space="preserve"> Build Window – Edit controls</w:t>
      </w:r>
    </w:p>
    <w:p w:rsidR="00E33DC0" w:rsidRDefault="00E33DC0" w:rsidP="00E33DC0">
      <w:r>
        <w:t xml:space="preserve">The top half of the </w:t>
      </w:r>
      <w:r w:rsidRPr="00667D05">
        <w:rPr>
          <w:b/>
        </w:rPr>
        <w:t>Edit</w:t>
      </w:r>
      <w:r>
        <w:t xml:space="preserve"> page of the window provides tools to draw individual atoms, chains of atoms, and molecular fragments, allow the deletion and transmutation of atoms, and provide the ability to add hydrogen atoms automatically to atoms (or the whole model). Select the relevant tool, and simply click on atoms in the main view. The element of new atoms when drawing atoms or chains (as well as the transmutation target element) is determined by the currently-selected element button. The bottom half provides tools to draw individual bonds between atoms, or to calculate bonds automatically. Drawing a bond requires pairs of atoms to be clicked sequentially once the tool is activated.</w:t>
      </w:r>
    </w:p>
    <w:p w:rsidR="00E33DC0" w:rsidRDefault="00F82A8D" w:rsidP="00E33DC0">
      <w:pPr>
        <w:keepNext/>
        <w:jc w:val="center"/>
      </w:pPr>
      <w:r>
        <w:rPr>
          <w:noProof/>
        </w:rPr>
        <w:drawing>
          <wp:inline distT="0" distB="0" distL="0" distR="0" wp14:anchorId="73B08416" wp14:editId="55C84271">
            <wp:extent cx="2105025" cy="2495550"/>
            <wp:effectExtent l="0" t="0" r="0" b="0"/>
            <wp:docPr id="113" name="Picture 113" descr="newwindow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3" descr="newwindow8"/>
                    <pic:cNvPicPr>
                      <a:picLocks noChangeAspect="1" noChangeArrowheads="1"/>
                    </pic:cNvPicPr>
                  </pic:nvPicPr>
                  <pic:blipFill>
                    <a:blip r:embed="rId113">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5</w:t>
      </w:r>
      <w:r w:rsidR="00BA7142">
        <w:fldChar w:fldCharType="end"/>
      </w:r>
      <w:r>
        <w:t xml:space="preserve"> Build Window – Tools page</w:t>
      </w:r>
    </w:p>
    <w:p w:rsidR="00BE7688" w:rsidRDefault="00BE7688" w:rsidP="00BE7688">
      <w:r>
        <w:lastRenderedPageBreak/>
        <w:t xml:space="preserve">The </w:t>
      </w:r>
      <w:r w:rsidRPr="00667D05">
        <w:rPr>
          <w:b/>
        </w:rPr>
        <w:t>Add Atom</w:t>
      </w:r>
      <w:r>
        <w:t xml:space="preserve"> tool allows atoms to be created at specific positions in the model. Coordinates are entered and the atom created (with element defined by the current selected element on the Edit page) by p</w:t>
      </w:r>
      <w:r w:rsidR="00667D05">
        <w:t xml:space="preserve">ressing the Add button. If the </w:t>
      </w:r>
      <w:r w:rsidRPr="00667D05">
        <w:rPr>
          <w:b/>
        </w:rPr>
        <w:t>Fractional Coords</w:t>
      </w:r>
      <w:r>
        <w:t xml:space="preserve"> checkbox is ticked the coordinates are assumed to be fractional and are converted to cell coordinates as the atom is added. For example, setting coordinates to {0.5,0.5,0.5} will create an atom in the centre of the current unit cell.</w:t>
      </w:r>
    </w:p>
    <w:p w:rsidR="00E33DC0" w:rsidRDefault="00F82A8D" w:rsidP="00E33DC0">
      <w:pPr>
        <w:keepNext/>
        <w:jc w:val="center"/>
      </w:pPr>
      <w:r>
        <w:rPr>
          <w:noProof/>
        </w:rPr>
        <w:drawing>
          <wp:inline distT="0" distB="0" distL="0" distR="0" wp14:anchorId="7EA9CC07" wp14:editId="530526B9">
            <wp:extent cx="2105025" cy="2495550"/>
            <wp:effectExtent l="0" t="0" r="0" b="0"/>
            <wp:docPr id="114" name="Picture 114" descr="newwindow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4" descr="newwindow9"/>
                    <pic:cNvPicPr>
                      <a:picLocks noChangeAspect="1" noChangeArrowheads="1"/>
                    </pic:cNvPicPr>
                  </pic:nvPicPr>
                  <pic:blipFill>
                    <a:blip r:embed="rId114">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6</w:t>
      </w:r>
      <w:r w:rsidR="00BA7142">
        <w:fldChar w:fldCharType="end"/>
      </w:r>
      <w:r>
        <w:t xml:space="preserve"> Build Window – Options page</w:t>
      </w:r>
    </w:p>
    <w:p w:rsidR="00E33DC0" w:rsidRDefault="00E33DC0" w:rsidP="00E33DC0">
      <w:r>
        <w:t>Finally, the Options page allows automatic folding of atoms to be restricted</w:t>
      </w:r>
      <w:r w:rsidR="00BE7688">
        <w:t xml:space="preserve">. When transforming atoms in a periodic system with the mouse (i.e. rotating or translating them) if any move outside the unit cell as a result of the transformation they are automatically folded back in to the confines of the cell. If the </w:t>
      </w:r>
      <w:r w:rsidR="00667D05" w:rsidRPr="00667D05">
        <w:rPr>
          <w:b/>
        </w:rPr>
        <w:t>Prevent Folding</w:t>
      </w:r>
      <w:r w:rsidR="00BE7688">
        <w:t xml:space="preserve"> checkbox is ticked, these folding operations will not occur.</w:t>
      </w:r>
    </w:p>
    <w:p w:rsidR="006722EF" w:rsidRDefault="006722EF" w:rsidP="006722EF">
      <w:pPr>
        <w:pStyle w:val="Heading2"/>
        <w:sectPr w:rsidR="006722EF" w:rsidSect="0036236F">
          <w:pgSz w:w="11906" w:h="16838"/>
          <w:pgMar w:top="1134" w:right="1134" w:bottom="1134" w:left="1701" w:header="708" w:footer="708" w:gutter="0"/>
          <w:cols w:space="708"/>
          <w:docGrid w:linePitch="360"/>
        </w:sectPr>
      </w:pPr>
    </w:p>
    <w:p w:rsidR="006722EF" w:rsidRDefault="006722EF" w:rsidP="006722EF">
      <w:pPr>
        <w:pStyle w:val="Heading2"/>
      </w:pPr>
      <w:bookmarkStart w:id="136" w:name="_Toc308955187"/>
      <w:r>
        <w:lastRenderedPageBreak/>
        <w:t>Cell Definition Window</w:t>
      </w:r>
      <w:bookmarkEnd w:id="136"/>
    </w:p>
    <w:p w:rsidR="006722EF" w:rsidRDefault="006722EF" w:rsidP="006722EF">
      <w:r>
        <w:t>Allows the user to edit the unit cell specification of the current model, assign a crystallographic spacegroup, and perform spacegroup packing according to the spacegroup.</w:t>
      </w:r>
      <w:r w:rsidR="00667D05">
        <w:t xml:space="preserve"> Whether or not the current model possesses a unit cell is determined wholly by the </w:t>
      </w:r>
      <w:r w:rsidR="00667D05" w:rsidRPr="00667D05">
        <w:rPr>
          <w:b/>
        </w:rPr>
        <w:t>Has Cell</w:t>
      </w:r>
      <w:r w:rsidR="00667D05">
        <w:t xml:space="preserve"> checkbox – if checked, the current model is periodic, if not, then it is an isolated collection of atoms.</w:t>
      </w:r>
    </w:p>
    <w:p w:rsidR="00667D05" w:rsidRDefault="00F82A8D" w:rsidP="00667D05">
      <w:pPr>
        <w:keepNext/>
        <w:jc w:val="center"/>
      </w:pPr>
      <w:r>
        <w:rPr>
          <w:noProof/>
        </w:rPr>
        <w:drawing>
          <wp:inline distT="0" distB="0" distL="0" distR="0" wp14:anchorId="07AB5C8E" wp14:editId="540A62CA">
            <wp:extent cx="2076450" cy="1781175"/>
            <wp:effectExtent l="0" t="0" r="0" b="0"/>
            <wp:docPr id="115" name="Picture 115" descr="newwindow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5" descr="newwindow19"/>
                    <pic:cNvPicPr>
                      <a:picLocks noChangeAspect="1" noChangeArrowheads="1"/>
                    </pic:cNvPicPr>
                  </pic:nvPicPr>
                  <pic:blipFill>
                    <a:blip r:embed="rId115">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r w:rsidR="00667D05">
        <w:tab/>
      </w:r>
      <w:r>
        <w:rPr>
          <w:noProof/>
        </w:rPr>
        <w:drawing>
          <wp:inline distT="0" distB="0" distL="0" distR="0" wp14:anchorId="2D7CC9DB" wp14:editId="2758B4AC">
            <wp:extent cx="2076450" cy="1781175"/>
            <wp:effectExtent l="0" t="0" r="0" b="0"/>
            <wp:docPr id="116" name="Picture 116" descr="newwindow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6" descr="newwindow20"/>
                    <pic:cNvPicPr>
                      <a:picLocks noChangeAspect="1" noChangeArrowheads="1"/>
                    </pic:cNvPicPr>
                  </pic:nvPicPr>
                  <pic:blipFill>
                    <a:blip r:embed="rId116">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p>
    <w:p w:rsidR="006722EF" w:rsidRDefault="00667D05" w:rsidP="00667D05">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7</w:t>
      </w:r>
      <w:r w:rsidR="00BA7142">
        <w:fldChar w:fldCharType="end"/>
      </w:r>
      <w:r>
        <w:t xml:space="preserve"> Cell Definition Window – Matrix and Define/View pages</w:t>
      </w:r>
    </w:p>
    <w:p w:rsidR="006722EF" w:rsidRDefault="006722EF" w:rsidP="006722EF">
      <w:r>
        <w:t xml:space="preserve">If the model has a cell, </w:t>
      </w:r>
      <w:r w:rsidR="009C4BE6">
        <w:t xml:space="preserve">its size and shape can be set in one of two ways. The primary method is though direct editing of the cell matrix on the </w:t>
      </w:r>
      <w:r w:rsidR="009C4BE6" w:rsidRPr="00E04A40">
        <w:rPr>
          <w:b/>
        </w:rPr>
        <w:t>Matrix</w:t>
      </w:r>
      <w:r w:rsidR="009C4BE6">
        <w:t xml:space="preserve"> page, which presents the individual components of the X (A), Y (B), and Z (C) axes. All values are in Angstroms</w:t>
      </w:r>
      <w:r w:rsidR="00E04A40">
        <w:t>, and any changes made here are immediately applied to the current model</w:t>
      </w:r>
      <w:r w:rsidR="009C4BE6">
        <w:t xml:space="preserve">. Alternatively, the cell may be set by entering </w:t>
      </w:r>
      <w:r>
        <w:t xml:space="preserve">its lengths (in Angstroms) and angles (in degrees) </w:t>
      </w:r>
      <w:r w:rsidR="009C4BE6">
        <w:t xml:space="preserve">on the </w:t>
      </w:r>
      <w:r w:rsidR="009C4BE6" w:rsidRPr="00E04A40">
        <w:rPr>
          <w:b/>
        </w:rPr>
        <w:t>Define/View ABC</w:t>
      </w:r>
      <w:r w:rsidR="009C4BE6">
        <w:t xml:space="preserve"> page</w:t>
      </w:r>
      <w:r w:rsidR="00E04A40">
        <w:t xml:space="preserve"> and then pressing the </w:t>
      </w:r>
      <w:r w:rsidR="00E04A40" w:rsidRPr="00E04A40">
        <w:rPr>
          <w:b/>
        </w:rPr>
        <w:t>Define</w:t>
      </w:r>
      <w:r w:rsidR="00E04A40">
        <w:t xml:space="preserve"> button</w:t>
      </w:r>
      <w:r w:rsidR="009C4BE6">
        <w:t>.</w:t>
      </w:r>
      <w:r w:rsidR="00E04A40">
        <w:t xml:space="preserve"> </w:t>
      </w:r>
    </w:p>
    <w:p w:rsidR="00667D05" w:rsidRDefault="00F82A8D" w:rsidP="00667D05">
      <w:pPr>
        <w:keepNext/>
        <w:jc w:val="center"/>
      </w:pPr>
      <w:r>
        <w:rPr>
          <w:noProof/>
        </w:rPr>
        <w:drawing>
          <wp:inline distT="0" distB="0" distL="0" distR="0" wp14:anchorId="1117E35C" wp14:editId="5C79EEBA">
            <wp:extent cx="2076450" cy="1781175"/>
            <wp:effectExtent l="0" t="0" r="0" b="0"/>
            <wp:docPr id="117" name="Picture 117" descr="newwindow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7" descr="newwindow21"/>
                    <pic:cNvPicPr>
                      <a:picLocks noChangeAspect="1" noChangeArrowheads="1"/>
                    </pic:cNvPicPr>
                  </pic:nvPicPr>
                  <pic:blipFill>
                    <a:blip r:embed="rId117">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p>
    <w:p w:rsidR="00667D05" w:rsidRDefault="00667D05" w:rsidP="00667D05">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8</w:t>
      </w:r>
      <w:r w:rsidR="00BA7142">
        <w:fldChar w:fldCharType="end"/>
      </w:r>
      <w:r>
        <w:t xml:space="preserve"> Cell Definition Window – Spacegroup page</w:t>
      </w:r>
    </w:p>
    <w:p w:rsidR="006722EF" w:rsidRDefault="006722EF" w:rsidP="006722EF">
      <w:r>
        <w:t xml:space="preserve">The spacegroup assigned to the current model can be changed and removed </w:t>
      </w:r>
      <w:r w:rsidR="00667D05">
        <w:t xml:space="preserve">on the </w:t>
      </w:r>
      <w:r w:rsidR="00667D05" w:rsidRPr="00667D05">
        <w:rPr>
          <w:b/>
        </w:rPr>
        <w:t>Spacegroup</w:t>
      </w:r>
      <w:r w:rsidR="00667D05">
        <w:t xml:space="preserve"> page</w:t>
      </w:r>
      <w:r>
        <w:t>. On its own, an assigned spacegroup is just a number - no modifications to the atoms are made by changing the assigned spacegroup. Packing of atoms, however, is a different matter. Once a spacegroup is assigned, symmetry-equivalent atoms may b</w:t>
      </w:r>
      <w:r w:rsidR="009D4B6A">
        <w:t xml:space="preserve">e generated by use of the </w:t>
      </w:r>
      <w:r w:rsidR="009D4B6A" w:rsidRPr="009D4B6A">
        <w:rPr>
          <w:b/>
        </w:rPr>
        <w:t>Pack</w:t>
      </w:r>
      <w:r>
        <w:t xml:space="preserve"> button. This assumes that the current contents of the model represents the symmetry-unique set of atoms (i.e. the minimal generator set which, along with the spacegroup and unit cell, defines the entire crystal).</w:t>
      </w:r>
    </w:p>
    <w:p w:rsidR="00B4067F" w:rsidRDefault="00B4067F" w:rsidP="00B4067F">
      <w:pPr>
        <w:pStyle w:val="Heading2"/>
        <w:sectPr w:rsidR="00B4067F" w:rsidSect="0036236F">
          <w:pgSz w:w="11906" w:h="16838"/>
          <w:pgMar w:top="1134" w:right="1134" w:bottom="1134" w:left="1701" w:header="708" w:footer="708" w:gutter="0"/>
          <w:cols w:space="708"/>
          <w:docGrid w:linePitch="360"/>
        </w:sectPr>
      </w:pPr>
    </w:p>
    <w:p w:rsidR="006722EF" w:rsidRDefault="006722EF" w:rsidP="00B4067F">
      <w:pPr>
        <w:pStyle w:val="Heading2"/>
      </w:pPr>
      <w:bookmarkStart w:id="137" w:name="_Toc308955188"/>
      <w:r>
        <w:lastRenderedPageBreak/>
        <w:t>Cell Transform Window</w:t>
      </w:r>
      <w:bookmarkEnd w:id="137"/>
    </w:p>
    <w:p w:rsidR="006722EF" w:rsidRDefault="006722EF" w:rsidP="006722EF">
      <w:r>
        <w:t>Transformations of the unit cell and its contents can be made here, encompassing geometric scaling of the cell (and atoms contained within) and replication of the system in three dimensions.</w:t>
      </w:r>
    </w:p>
    <w:p w:rsidR="00B4067F" w:rsidRDefault="00F82A8D" w:rsidP="00B4067F">
      <w:pPr>
        <w:keepNext/>
        <w:jc w:val="center"/>
      </w:pPr>
      <w:r>
        <w:rPr>
          <w:noProof/>
        </w:rPr>
        <w:drawing>
          <wp:inline distT="0" distB="0" distL="0" distR="0" wp14:anchorId="4CC83926" wp14:editId="38455001">
            <wp:extent cx="2076450" cy="1762125"/>
            <wp:effectExtent l="0" t="0" r="0" b="0"/>
            <wp:docPr id="118" name="Picture 118" descr="newwindow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8" descr="newwindow22"/>
                    <pic:cNvPicPr>
                      <a:picLocks noChangeAspect="1" noChangeArrowheads="1"/>
                    </pic:cNvPicPr>
                  </pic:nvPicPr>
                  <pic:blipFill>
                    <a:blip r:embed="rId118">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P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9</w:t>
      </w:r>
      <w:r w:rsidR="00BA7142">
        <w:fldChar w:fldCharType="end"/>
      </w:r>
      <w:r>
        <w:t xml:space="preserve"> </w:t>
      </w:r>
      <w:r w:rsidRPr="00B4067F">
        <w:t>Cell Transform Window – Replicate page</w:t>
      </w:r>
    </w:p>
    <w:p w:rsidR="006722EF" w:rsidRDefault="006722EF" w:rsidP="006722EF">
      <w:r>
        <w:t xml:space="preserve">The </w:t>
      </w:r>
      <w:r w:rsidRPr="00B4067F">
        <w:rPr>
          <w:b/>
        </w:rPr>
        <w:t xml:space="preserve">Replicate </w:t>
      </w:r>
      <w:r w:rsidR="00B4067F">
        <w:t>page</w:t>
      </w:r>
      <w:r>
        <w:t xml:space="preserve"> allows the current cell to be replicated along its three principal axes in both positive and negative directions. The six inputs represent negative and positive replicati</w:t>
      </w:r>
      <w:r w:rsidR="00B4067F">
        <w:t xml:space="preserve">on values for each direction – </w:t>
      </w:r>
      <w:r>
        <w:t>most of the time its probably only useful to consider the positive (right-most) replication directions. Not</w:t>
      </w:r>
      <w:r w:rsidR="00B4067F">
        <w:t xml:space="preserve">e that the numbers define the </w:t>
      </w:r>
      <w:r w:rsidR="00B4067F" w:rsidRPr="00B4067F">
        <w:rPr>
          <w:i/>
        </w:rPr>
        <w:t>a</w:t>
      </w:r>
      <w:r w:rsidRPr="00B4067F">
        <w:rPr>
          <w:i/>
        </w:rPr>
        <w:t>dditional</w:t>
      </w:r>
      <w:r>
        <w:t xml:space="preserve"> cells that will be created in addition to the original one. So, if all numbers are left at zero the original cell will remain untouched. Entering a value of 1 for each positive direction will give a 2x2x2 supercell of the original cell, and so on.</w:t>
      </w:r>
      <w:r w:rsidR="00B4067F">
        <w:t xml:space="preserve"> The representative unit cells of replicated and partially replicated copies of the current cell are drawn onto the current model.</w:t>
      </w:r>
    </w:p>
    <w:p w:rsidR="006722EF" w:rsidRDefault="006722EF" w:rsidP="006722EF">
      <w:r>
        <w:t>Atoms in the model are folded into the unit cell prior to replication, unless the Fold Atoms checkbox is unticked. Similarly, atoms that exist outside of the cell after replication are trimmed unless the Trim Atoms checkbox is unchecked.</w:t>
      </w:r>
    </w:p>
    <w:p w:rsidR="00B4067F" w:rsidRDefault="00F82A8D" w:rsidP="00B4067F">
      <w:pPr>
        <w:keepNext/>
        <w:jc w:val="center"/>
      </w:pPr>
      <w:r>
        <w:rPr>
          <w:noProof/>
        </w:rPr>
        <w:drawing>
          <wp:inline distT="0" distB="0" distL="0" distR="0" wp14:anchorId="561B111A" wp14:editId="676BEB02">
            <wp:extent cx="2076450" cy="1762125"/>
            <wp:effectExtent l="0" t="0" r="0" b="0"/>
            <wp:docPr id="119" name="Picture 119" descr="newwindow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9" descr="newwindow23"/>
                    <pic:cNvPicPr>
                      <a:picLocks noChangeAspect="1" noChangeArrowheads="1"/>
                    </pic:cNvPicPr>
                  </pic:nvPicPr>
                  <pic:blipFill>
                    <a:blip r:embed="rId119">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6722E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10</w:t>
      </w:r>
      <w:r w:rsidR="00BA7142">
        <w:fldChar w:fldCharType="end"/>
      </w:r>
      <w:r>
        <w:t xml:space="preserve"> Cell Transform Window – Scale page</w:t>
      </w:r>
    </w:p>
    <w:p w:rsidR="006722EF" w:rsidRDefault="006722EF" w:rsidP="006722EF">
      <w:r>
        <w:t xml:space="preserve">The </w:t>
      </w:r>
      <w:r w:rsidRPr="00B4067F">
        <w:rPr>
          <w:b/>
        </w:rPr>
        <w:t>Scale</w:t>
      </w:r>
      <w:r>
        <w:t xml:space="preserve"> </w:t>
      </w:r>
      <w:r w:rsidR="00B4067F">
        <w:t>page</w:t>
      </w:r>
      <w:r>
        <w:t xml:space="preserve"> allows the principal axes of the current unit cell to be arbitrarily scaled, along with the cell's contents. If a valid pattern description exists for the model, then the positions of individual molecules or bound fragments within the cell are scaled relative to their centres of geometry - all intramolecular distances within molecules remains the same as before the </w:t>
      </w:r>
      <w:r>
        <w:lastRenderedPageBreak/>
        <w:t>scaling. If this is undesirable (or unintended) then performing the scaling with no pattern definition will scale the position of each atom separately.</w:t>
      </w:r>
    </w:p>
    <w:p w:rsidR="00B4067F" w:rsidRDefault="00F82A8D" w:rsidP="00B4067F">
      <w:pPr>
        <w:keepNext/>
        <w:jc w:val="center"/>
      </w:pPr>
      <w:r>
        <w:rPr>
          <w:noProof/>
        </w:rPr>
        <w:drawing>
          <wp:inline distT="0" distB="0" distL="0" distR="0" wp14:anchorId="3223A064" wp14:editId="1BCCEF0D">
            <wp:extent cx="2076450" cy="1762125"/>
            <wp:effectExtent l="0" t="0" r="0" b="0"/>
            <wp:docPr id="120" name="Picture 120" descr="newwindow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0" descr="newwindow24"/>
                    <pic:cNvPicPr>
                      <a:picLocks noChangeAspect="1" noChangeArrowheads="1"/>
                    </pic:cNvPicPr>
                  </pic:nvPicPr>
                  <pic:blipFill>
                    <a:blip r:embed="rId120">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11</w:t>
      </w:r>
      <w:r w:rsidR="00BA7142">
        <w:fldChar w:fldCharType="end"/>
      </w:r>
      <w:r>
        <w:t xml:space="preserve"> Cell Definition Window – Rotate page</w:t>
      </w:r>
    </w:p>
    <w:p w:rsidR="00B4067F" w:rsidRPr="00B4067F" w:rsidRDefault="00B4067F" w:rsidP="00B4067F">
      <w:r>
        <w:t>Not currently implemented.</w:t>
      </w:r>
    </w:p>
    <w:p w:rsidR="00B4067F" w:rsidRDefault="00F82A8D" w:rsidP="00B4067F">
      <w:pPr>
        <w:keepNext/>
        <w:jc w:val="center"/>
      </w:pPr>
      <w:r>
        <w:rPr>
          <w:noProof/>
        </w:rPr>
        <w:drawing>
          <wp:inline distT="0" distB="0" distL="0" distR="0" wp14:anchorId="1FFB8D95" wp14:editId="10734807">
            <wp:extent cx="2076450" cy="1762125"/>
            <wp:effectExtent l="0" t="0" r="0" b="0"/>
            <wp:docPr id="121" name="Picture 121" descr="newwindow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1" descr="newwindow25"/>
                    <pic:cNvPicPr>
                      <a:picLocks noChangeAspect="1" noChangeArrowheads="1"/>
                    </pic:cNvPicPr>
                  </pic:nvPicPr>
                  <pic:blipFill>
                    <a:blip r:embed="rId121">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12</w:t>
      </w:r>
      <w:r w:rsidR="00BA7142">
        <w:fldChar w:fldCharType="end"/>
      </w:r>
      <w:r>
        <w:t xml:space="preserve"> Cell Definition Window – Miller page</w:t>
      </w:r>
    </w:p>
    <w:p w:rsidR="00B4067F" w:rsidRPr="00B4067F" w:rsidRDefault="00B4067F" w:rsidP="00B4067F">
      <w:r>
        <w:t xml:space="preserve">The </w:t>
      </w:r>
      <w:r w:rsidRPr="00B4067F">
        <w:rPr>
          <w:b/>
        </w:rPr>
        <w:t>Miller</w:t>
      </w:r>
      <w:r>
        <w:t xml:space="preserve"> page allows the model to be cut so that various Miller surfaces are left behind. The </w:t>
      </w:r>
      <w:r w:rsidRPr="00B4067F">
        <w:rPr>
          <w:i/>
        </w:rPr>
        <w:t>hkl</w:t>
      </w:r>
      <w:r>
        <w:t xml:space="preserve"> indices of the desired Miller plane should be entered in the three spin boxes, and the resulting plane(s) will be drawn onto the current model. The deletion of atoms can be done in one of two ways, removing either those atoms that are ‘inside’ or those atoms that are ‘outside’ of the defined Miller plane and its periodic or symmetric equivalent.</w:t>
      </w:r>
    </w:p>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38" w:name="_Toc308955189"/>
      <w:r>
        <w:lastRenderedPageBreak/>
        <w:t>Command Window</w:t>
      </w:r>
      <w:bookmarkEnd w:id="138"/>
    </w:p>
    <w:p w:rsidR="00441DC7" w:rsidRDefault="00441DC7" w:rsidP="00441DC7">
      <w:r>
        <w:t>The command window allows commands or sequences of commands to be run and stored for later use, allows management and execution of scripts, and provides access to searchable command help.</w:t>
      </w:r>
    </w:p>
    <w:p w:rsidR="00441DC7" w:rsidRDefault="00F82A8D" w:rsidP="0061708D">
      <w:pPr>
        <w:jc w:val="center"/>
      </w:pPr>
      <w:r>
        <w:rPr>
          <w:noProof/>
        </w:rPr>
        <w:drawing>
          <wp:inline distT="0" distB="0" distL="0" distR="0" wp14:anchorId="319EDF2E" wp14:editId="36E4A8C0">
            <wp:extent cx="2076450" cy="3200400"/>
            <wp:effectExtent l="0" t="0" r="0" b="0"/>
            <wp:docPr id="122" name="Picture 122" descr="newwindow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2" descr="newwindow3"/>
                    <pic:cNvPicPr>
                      <a:picLocks noChangeAspect="1" noChangeArrowheads="1"/>
                    </pic:cNvPicPr>
                  </pic:nvPicPr>
                  <pic:blipFill>
                    <a:blip r:embed="rId122">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13</w:t>
      </w:r>
      <w:r w:rsidR="00BA7142">
        <w:fldChar w:fldCharType="end"/>
      </w:r>
      <w:r>
        <w:t xml:space="preserve"> Command Window – Prompt page</w:t>
      </w:r>
    </w:p>
    <w:p w:rsidR="00441DC7" w:rsidRDefault="00441DC7" w:rsidP="00441DC7">
      <w:r>
        <w:t>Any command or compound command can be entered in the bottom editbox and will be executed immediately. This command will then be added to the list above, and can be single-clicked to return it to the editbox for tweaking or re-editing, or double-clicked to execute it again. The list of stored commands is saved when Aten exits, and loaded back in when restarted.</w:t>
      </w:r>
    </w:p>
    <w:p w:rsidR="00441DC7" w:rsidRDefault="00F82A8D" w:rsidP="00441DC7">
      <w:pPr>
        <w:keepNext/>
        <w:jc w:val="center"/>
      </w:pPr>
      <w:r>
        <w:rPr>
          <w:noProof/>
        </w:rPr>
        <w:lastRenderedPageBreak/>
        <w:drawing>
          <wp:inline distT="0" distB="0" distL="0" distR="0" wp14:anchorId="7D2A9AB3" wp14:editId="667DB3C5">
            <wp:extent cx="2076450" cy="3200400"/>
            <wp:effectExtent l="0" t="0" r="0" b="0"/>
            <wp:docPr id="123" name="Picture 123" descr="newwindow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3" descr="newwindow4"/>
                    <pic:cNvPicPr>
                      <a:picLocks noChangeAspect="1" noChangeArrowheads="1"/>
                    </pic:cNvPicPr>
                  </pic:nvPicPr>
                  <pic:blipFill>
                    <a:blip r:embed="rId123">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14</w:t>
      </w:r>
      <w:r w:rsidR="00BA7142">
        <w:fldChar w:fldCharType="end"/>
      </w:r>
      <w:r>
        <w:t xml:space="preserve"> Command Window – Interactive page</w:t>
      </w:r>
    </w:p>
    <w:p w:rsidR="00441DC7" w:rsidRDefault="00441DC7" w:rsidP="00441DC7">
      <w:r>
        <w:t>For when single-line commands are too inflexible, the interactive page mimics a more ‘proper’ console-like environment. Here, variables can be defined in one instance and referred back to and manipulated in others, much like a normal shell. A list of variables currently defined in the local scope is shown in the uppermost part of the window.</w:t>
      </w:r>
    </w:p>
    <w:p w:rsidR="00441DC7" w:rsidRDefault="00F82A8D" w:rsidP="0061708D">
      <w:pPr>
        <w:jc w:val="center"/>
      </w:pPr>
      <w:r>
        <w:rPr>
          <w:noProof/>
        </w:rPr>
        <w:drawing>
          <wp:inline distT="0" distB="0" distL="0" distR="0" wp14:anchorId="7F667862" wp14:editId="1925566B">
            <wp:extent cx="2076450" cy="3200400"/>
            <wp:effectExtent l="0" t="0" r="0" b="0"/>
            <wp:docPr id="124" name="Picture 124" descr="newwindow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4" descr="newwindow5"/>
                    <pic:cNvPicPr>
                      <a:picLocks noChangeAspect="1" noChangeArrowheads="1"/>
                    </pic:cNvPicPr>
                  </pic:nvPicPr>
                  <pic:blipFill>
                    <a:blip r:embed="rId124">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15</w:t>
      </w:r>
      <w:r w:rsidR="00BA7142">
        <w:fldChar w:fldCharType="end"/>
      </w:r>
      <w:r>
        <w:t xml:space="preserve"> Command Window – Scripts page</w:t>
      </w:r>
    </w:p>
    <w:p w:rsidR="00441DC7" w:rsidRDefault="00441DC7" w:rsidP="00441DC7">
      <w:r>
        <w:t xml:space="preserve">Scripts can be loaded in from here and executed at will by double-clicking individual scripts in the list or selecting multiple scripts and clicking the </w:t>
      </w:r>
      <w:r w:rsidRPr="001C2B57">
        <w:rPr>
          <w:b/>
        </w:rPr>
        <w:t>Run Selected</w:t>
      </w:r>
      <w:r>
        <w:t xml:space="preserve"> button. Any script files loaded in this way are remembered when Aten exits and are loaded back in when restarted. All scripts can be reloaded from disk (if, for example, changes have been made to one or more files after they were loaded in) by clicking the </w:t>
      </w:r>
      <w:r w:rsidRPr="001C2B57">
        <w:rPr>
          <w:b/>
        </w:rPr>
        <w:t>Reload All</w:t>
      </w:r>
      <w:r>
        <w:t xml:space="preserve"> button.</w:t>
      </w:r>
    </w:p>
    <w:p w:rsidR="00441DC7" w:rsidRDefault="00F82A8D" w:rsidP="00441DC7">
      <w:pPr>
        <w:keepNext/>
        <w:jc w:val="center"/>
      </w:pPr>
      <w:r>
        <w:rPr>
          <w:noProof/>
        </w:rPr>
        <w:lastRenderedPageBreak/>
        <w:drawing>
          <wp:inline distT="0" distB="0" distL="0" distR="0" wp14:anchorId="48710270" wp14:editId="32776C0A">
            <wp:extent cx="2076450" cy="3200400"/>
            <wp:effectExtent l="0" t="0" r="0" b="0"/>
            <wp:docPr id="125" name="Picture 125" descr="newwindow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5" descr="newwindow6"/>
                    <pic:cNvPicPr>
                      <a:picLocks noChangeAspect="1" noChangeArrowheads="1"/>
                    </pic:cNvPicPr>
                  </pic:nvPicPr>
                  <pic:blipFill>
                    <a:blip r:embed="rId125">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16</w:t>
      </w:r>
      <w:r w:rsidR="00BA7142">
        <w:fldChar w:fldCharType="end"/>
      </w:r>
      <w:r>
        <w:t xml:space="preserve"> Command Window – Command Help page</w:t>
      </w:r>
    </w:p>
    <w:p w:rsidR="00441DC7" w:rsidRDefault="00441DC7" w:rsidP="00441DC7">
      <w:r>
        <w:t xml:space="preserve">All of Aten’s commands are listed in the panel in the upper half of the page, while the syntax and description of any command selected in the list is displayed in the lower half.  The list can be searched by typing in a partial name in the </w:t>
      </w:r>
      <w:r w:rsidRPr="00166F70">
        <w:rPr>
          <w:b/>
        </w:rPr>
        <w:t>Search</w:t>
      </w:r>
      <w:r>
        <w:t xml:space="preserve"> box at the top.</w:t>
      </w:r>
    </w:p>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39" w:name="_Toc308955190"/>
      <w:r>
        <w:lastRenderedPageBreak/>
        <w:t>Disorder Builder Wizard</w:t>
      </w:r>
      <w:bookmarkEnd w:id="139"/>
    </w:p>
    <w:p w:rsidR="00B54591" w:rsidRDefault="00B54591" w:rsidP="00B54591">
      <w:r>
        <w:t xml:space="preserve">The </w:t>
      </w:r>
      <w:r w:rsidR="00353051">
        <w:t xml:space="preserve">Disorder </w:t>
      </w:r>
      <w:r>
        <w:t>builder wizard generates a disordered system involving a collection of molecules</w:t>
      </w:r>
      <w:r w:rsidR="00353051">
        <w:t>. This can be a snapshot of a liquid suitable for use in a molecular dynamics program, a mixture of two or more species, an interface between two or more species, or something more exotic</w:t>
      </w:r>
      <w:r>
        <w:t xml:space="preserve">. The disordered builder requires that </w:t>
      </w:r>
      <w:r w:rsidR="00353051">
        <w:t>all</w:t>
      </w:r>
      <w:r>
        <w:t xml:space="preserve"> mole</w:t>
      </w:r>
      <w:r w:rsidR="00353051">
        <w:t xml:space="preserve">cules which are to be included </w:t>
      </w:r>
      <w:r>
        <w:t xml:space="preserve">in the system are </w:t>
      </w:r>
      <w:r w:rsidR="00353051">
        <w:t xml:space="preserve">currently loaded, and none must </w:t>
      </w:r>
      <w:r>
        <w:t>have its own cell defined.</w:t>
      </w:r>
      <w:r w:rsidR="00353051">
        <w:t xml:space="preserve">  However, while all models which are to be ‘inserted into’ the final system may not possess a unit cell, a periodic model can be the target of the insertion, and may contain an existing collection of molecules / atoms.</w:t>
      </w:r>
    </w:p>
    <w:p w:rsidR="007D03FD" w:rsidRPr="00DC414A" w:rsidRDefault="007D03FD" w:rsidP="007D03FD">
      <w:r>
        <w:t xml:space="preserve">In order to begin the disordered wizard, click on the </w:t>
      </w:r>
      <w:r w:rsidRPr="007D03FD">
        <w:rPr>
          <w:b/>
        </w:rPr>
        <w:t>Disorder</w:t>
      </w:r>
      <w:r>
        <w:t xml:space="preserve"> icon in the </w:t>
      </w:r>
      <w:r w:rsidRPr="00DC414A">
        <w:rPr>
          <w:b/>
        </w:rPr>
        <w:t>Edit</w:t>
      </w:r>
      <w:r>
        <w:t xml:space="preserve"> section of the </w:t>
      </w:r>
      <w:r w:rsidR="00DC414A">
        <w:t>main tool</w:t>
      </w:r>
      <w:r>
        <w:t>box</w:t>
      </w:r>
      <w:r w:rsidR="00DC414A">
        <w:t xml:space="preserve"> (see Section </w:t>
      </w:r>
      <w:r w:rsidR="00DC414A">
        <w:fldChar w:fldCharType="begin"/>
      </w:r>
      <w:r w:rsidR="00DC414A">
        <w:instrText xml:space="preserve"> REF _Ref299044608 \r \h </w:instrText>
      </w:r>
      <w:r w:rsidR="00DC414A">
        <w:fldChar w:fldCharType="separate"/>
      </w:r>
      <w:r w:rsidR="00046E86">
        <w:t>7.5</w:t>
      </w:r>
      <w:r w:rsidR="00DC414A">
        <w:fldChar w:fldCharType="end"/>
      </w:r>
      <w:r w:rsidR="00DC414A">
        <w:t>)</w:t>
      </w:r>
      <w:r>
        <w:t>. This will present the first of five steps designed to guide you through the building of your system.</w:t>
      </w:r>
      <w:r w:rsidR="00DC414A" w:rsidRPr="00DC414A">
        <w:t xml:space="preserve"> </w:t>
      </w:r>
    </w:p>
    <w:p w:rsidR="00B54591" w:rsidRDefault="007D03FD" w:rsidP="00DC414A">
      <w:pPr>
        <w:pStyle w:val="Heading3"/>
      </w:pPr>
      <w:r>
        <w:t>Selection of Target Model</w:t>
      </w:r>
    </w:p>
    <w:p w:rsidR="007D03FD" w:rsidRDefault="007D03FD" w:rsidP="00DC414A">
      <w:pPr>
        <w:jc w:val="center"/>
      </w:pPr>
      <w:r>
        <w:rPr>
          <w:noProof/>
        </w:rPr>
        <w:drawing>
          <wp:inline distT="0" distB="0" distL="0" distR="0" wp14:anchorId="2A787DF2" wp14:editId="6B847D3C">
            <wp:extent cx="2552400" cy="2372400"/>
            <wp:effectExtent l="0" t="0" r="635" b="889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62">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B54591" w:rsidRDefault="00B54591" w:rsidP="00B54591">
      <w:r>
        <w:t xml:space="preserve">In the first wizard screen, the </w:t>
      </w:r>
      <w:r w:rsidR="00DC414A">
        <w:t>type of model target for the builder is selected</w:t>
      </w:r>
      <w:r>
        <w:t xml:space="preserve">. If a cell has already been defined </w:t>
      </w:r>
      <w:r w:rsidR="00DC414A">
        <w:t xml:space="preserve">in a loaded model </w:t>
      </w:r>
      <w:r>
        <w:t xml:space="preserve">choose </w:t>
      </w:r>
      <w:r w:rsidRPr="00DC414A">
        <w:rPr>
          <w:b/>
        </w:rPr>
        <w:t xml:space="preserve">Use </w:t>
      </w:r>
      <w:r w:rsidR="00DC414A" w:rsidRPr="00DC414A">
        <w:rPr>
          <w:b/>
        </w:rPr>
        <w:t>E</w:t>
      </w:r>
      <w:r w:rsidRPr="00DC414A">
        <w:rPr>
          <w:b/>
        </w:rPr>
        <w:t xml:space="preserve">xisting </w:t>
      </w:r>
      <w:r w:rsidR="00DC414A" w:rsidRPr="00DC414A">
        <w:rPr>
          <w:b/>
        </w:rPr>
        <w:t>Model</w:t>
      </w:r>
      <w:r>
        <w:t xml:space="preserve">. </w:t>
      </w:r>
      <w:r w:rsidR="00DC414A">
        <w:t>T</w:t>
      </w:r>
      <w:r>
        <w:t xml:space="preserve">he </w:t>
      </w:r>
      <w:r w:rsidR="00DC414A">
        <w:t xml:space="preserve">existing </w:t>
      </w:r>
      <w:r>
        <w:t xml:space="preserve">model </w:t>
      </w:r>
      <w:r w:rsidR="00DC414A">
        <w:t xml:space="preserve">target </w:t>
      </w:r>
      <w:r>
        <w:t xml:space="preserve">may </w:t>
      </w:r>
      <w:r w:rsidR="00DC414A">
        <w:t xml:space="preserve">already contain molecules, and these will be </w:t>
      </w:r>
      <w:r>
        <w:t xml:space="preserve">preserved </w:t>
      </w:r>
      <w:r w:rsidR="00DC414A">
        <w:t xml:space="preserve">at their original coordinates </w:t>
      </w:r>
      <w:r>
        <w:t xml:space="preserve">during the build. The </w:t>
      </w:r>
      <w:r w:rsidR="00DC414A">
        <w:t xml:space="preserve">remaining two choices create a new model for the builder to work on, but differ in how the unit cell is to be defined. </w:t>
      </w:r>
      <w:r w:rsidR="00DC414A" w:rsidRPr="00DC414A">
        <w:rPr>
          <w:b/>
        </w:rPr>
        <w:t>Create New Model and Define Cell</w:t>
      </w:r>
      <w:r w:rsidR="00DC414A">
        <w:t xml:space="preserve"> </w:t>
      </w:r>
      <w:r>
        <w:t xml:space="preserve">creates </w:t>
      </w:r>
      <w:r w:rsidR="00DC414A">
        <w:t xml:space="preserve">a new model for the system with a specific unit cell definition provided by the user, while </w:t>
      </w:r>
      <w:r w:rsidR="00DC414A" w:rsidRPr="00DC414A">
        <w:rPr>
          <w:b/>
        </w:rPr>
        <w:t>Create New Model and Generate Cell</w:t>
      </w:r>
      <w:r>
        <w:t xml:space="preserve"> creates a new model</w:t>
      </w:r>
      <w:r w:rsidR="00DC414A">
        <w:t xml:space="preserve"> with a general cell definition which states only the angles and relative cell lengths required. In the latter case, the final size </w:t>
      </w:r>
      <w:r>
        <w:t xml:space="preserve">of the cell </w:t>
      </w:r>
      <w:r w:rsidR="00DC414A">
        <w:t xml:space="preserve">will be </w:t>
      </w:r>
      <w:r>
        <w:t xml:space="preserve">calculated by Aten </w:t>
      </w:r>
      <w:r w:rsidR="00DC414A">
        <w:t>based o</w:t>
      </w:r>
      <w:r>
        <w:t>n the number and density of the requested molecules</w:t>
      </w:r>
      <w:r w:rsidR="00DC414A">
        <w:t xml:space="preserve"> defined in subsequent steps. Note that this choice restricts the policy by which molecul</w:t>
      </w:r>
      <w:r w:rsidR="006717DD">
        <w:t>es are added into the system, requiring a population and density to be specified for every component.</w:t>
      </w:r>
      <w:r w:rsidR="00512875">
        <w:t xml:space="preserve">  Furthermore, only the basic ‘unit c</w:t>
      </w:r>
      <w:r w:rsidR="006717DD">
        <w:t>ell’ partitioning scheme may be selected.</w:t>
      </w:r>
    </w:p>
    <w:p w:rsidR="00B54591" w:rsidRDefault="00B54591" w:rsidP="00B54591"/>
    <w:p w:rsidR="006717DD" w:rsidRDefault="006717DD" w:rsidP="006717DD">
      <w:pPr>
        <w:pStyle w:val="Heading3"/>
      </w:pPr>
      <w:r>
        <w:lastRenderedPageBreak/>
        <w:t>Selection / Definition of Target Model</w:t>
      </w:r>
    </w:p>
    <w:p w:rsidR="006717DD" w:rsidRDefault="006717DD" w:rsidP="00512875">
      <w:pPr>
        <w:jc w:val="center"/>
      </w:pPr>
      <w:r>
        <w:rPr>
          <w:noProof/>
        </w:rPr>
        <w:drawing>
          <wp:inline distT="0" distB="0" distL="0" distR="0" wp14:anchorId="54C55C35" wp14:editId="326F4F5F">
            <wp:extent cx="2552400" cy="2372400"/>
            <wp:effectExtent l="0" t="0" r="635" b="889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63">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512875">
        <w:tab/>
      </w:r>
      <w:r>
        <w:rPr>
          <w:noProof/>
        </w:rPr>
        <w:drawing>
          <wp:inline distT="0" distB="0" distL="0" distR="0" wp14:anchorId="7344BB7C" wp14:editId="2ED98B4B">
            <wp:extent cx="2566800" cy="2386800"/>
            <wp:effectExtent l="0" t="0" r="508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42">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B54591" w:rsidRDefault="00B54591" w:rsidP="00B54591">
      <w:r>
        <w:t xml:space="preserve">The second step in the disordered builder </w:t>
      </w:r>
      <w:r w:rsidR="006717DD">
        <w:t>either requires selection of an existing model, or definition of</w:t>
      </w:r>
      <w:r>
        <w:t xml:space="preserve"> the </w:t>
      </w:r>
      <w:r w:rsidR="006717DD">
        <w:t xml:space="preserve">(basic) unit </w:t>
      </w:r>
      <w:r>
        <w:t>cell</w:t>
      </w:r>
      <w:r w:rsidR="006717DD">
        <w:t>, depending on the choice in Step 1:</w:t>
      </w:r>
    </w:p>
    <w:p w:rsidR="00B54591" w:rsidRDefault="006717DD" w:rsidP="00B54591">
      <w:r>
        <w:t xml:space="preserve">If Use Existing Model was selected in the previous step, a list of currently loaded molecules which have a unit cell are shown, from which one should be selected (left-hand screenshot). If either </w:t>
      </w:r>
      <w:r w:rsidRPr="006717DD">
        <w:rPr>
          <w:b/>
        </w:rPr>
        <w:t>Create New Model and Define Cell</w:t>
      </w:r>
      <w:r>
        <w:t xml:space="preserve"> or</w:t>
      </w:r>
      <w:r w:rsidRPr="006717DD">
        <w:rPr>
          <w:b/>
        </w:rPr>
        <w:t xml:space="preserve"> Create New Model and Generate Cell</w:t>
      </w:r>
      <w:r>
        <w:t xml:space="preserve"> was selected in Step 1, the unit cell must now be defined (right-hand screenshot).  In the case of the former, the exact cell definition must be given, and will not be changed further by Aten. In the case of the latter, the required cell angles should be given as normal, but the relative lengths of the cell axes should be given rather than the absolute lengths. These lengths are subsequently adjusted by Aten based on the number and density of species defined later on.  For instance, defining the relative cell lengths {A, B, C} to be {1.0, 1.0, 1.0} will result in all sides of the cell being identical, while setting them to {1.0, 2.0, 1.0} will give a final cell where the B length is twice as long as both A and C (which are the same).</w:t>
      </w:r>
    </w:p>
    <w:p w:rsidR="003C7245" w:rsidRDefault="003C7245" w:rsidP="003C7245">
      <w:pPr>
        <w:pStyle w:val="Heading3"/>
      </w:pPr>
      <w:r>
        <w:t>Choose Cell Partitioning</w:t>
      </w:r>
    </w:p>
    <w:p w:rsidR="00B54591" w:rsidRDefault="006717DD" w:rsidP="003C7245">
      <w:pPr>
        <w:jc w:val="center"/>
      </w:pPr>
      <w:r>
        <w:rPr>
          <w:noProof/>
        </w:rPr>
        <w:drawing>
          <wp:inline distT="0" distB="0" distL="0" distR="0" wp14:anchorId="6AC190D6" wp14:editId="1EDE64B8">
            <wp:extent cx="2552400" cy="2372400"/>
            <wp:effectExtent l="0" t="0" r="635" b="889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4">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B54591" w:rsidRDefault="003C7245" w:rsidP="00B54591">
      <w:r>
        <w:t xml:space="preserve">Aten allows each species to be added into a predefined region of the unit cell (unless the cell volume is to be generated, in which case only the basic ‘whole cell’ scheme is available).  The various partitioning schemes available allow the cell to be split up into separate regions, for </w:t>
      </w:r>
      <w:r>
        <w:lastRenderedPageBreak/>
        <w:t xml:space="preserve">instance a spherical droplet in the middle of the cell. Many schemes have associated options which alter the size, shape, and position of the various partitions – select </w:t>
      </w:r>
      <w:r w:rsidRPr="003C7245">
        <w:rPr>
          <w:b/>
        </w:rPr>
        <w:t>Scheme Options…</w:t>
      </w:r>
      <w:r>
        <w:t xml:space="preserve"> to view and customise them. Partitions in the selected scheme are highlighted on the current unit cell as transparent areas.</w:t>
      </w:r>
    </w:p>
    <w:p w:rsidR="00B54591" w:rsidRDefault="003C7245" w:rsidP="003C7245">
      <w:pPr>
        <w:pStyle w:val="Heading3"/>
      </w:pPr>
      <w:r>
        <w:t>Choice of Components</w:t>
      </w:r>
    </w:p>
    <w:p w:rsidR="003C7245" w:rsidRDefault="003C7245" w:rsidP="003C7245">
      <w:pPr>
        <w:jc w:val="center"/>
      </w:pPr>
      <w:r>
        <w:rPr>
          <w:noProof/>
        </w:rPr>
        <w:drawing>
          <wp:inline distT="0" distB="0" distL="0" distR="0" wp14:anchorId="54CAADCD" wp14:editId="7E7A6BD5">
            <wp:extent cx="2552400" cy="2372400"/>
            <wp:effectExtent l="0" t="0" r="635" b="889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66">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B54591" w:rsidRDefault="00B54591" w:rsidP="00B54591">
      <w:r>
        <w:t xml:space="preserve">In step four the </w:t>
      </w:r>
      <w:r w:rsidR="003C7245">
        <w:t xml:space="preserve">Disorder </w:t>
      </w:r>
      <w:r>
        <w:t>wizard provides a choice of components</w:t>
      </w:r>
      <w:r w:rsidR="003C7245">
        <w:t xml:space="preserve"> to be added into the system.  Any loaded molecule which does not currently have a unit cell is displayed here, and any number of models may be selected for insertion</w:t>
      </w:r>
      <w:r>
        <w:t>.</w:t>
      </w:r>
    </w:p>
    <w:p w:rsidR="003C7245" w:rsidRDefault="003C7245" w:rsidP="003C7245">
      <w:pPr>
        <w:pStyle w:val="Heading3"/>
      </w:pPr>
      <w:bookmarkStart w:id="140" w:name="_Ref308884822"/>
      <w:r>
        <w:t>Set Component Populations</w:t>
      </w:r>
      <w:bookmarkEnd w:id="140"/>
    </w:p>
    <w:p w:rsidR="00B54591" w:rsidRDefault="003C7245" w:rsidP="003C7245">
      <w:pPr>
        <w:jc w:val="center"/>
      </w:pPr>
      <w:r>
        <w:rPr>
          <w:noProof/>
        </w:rPr>
        <w:drawing>
          <wp:inline distT="0" distB="0" distL="0" distR="0" wp14:anchorId="3987CCD4" wp14:editId="29C9C3FF">
            <wp:extent cx="2566800" cy="2386800"/>
            <wp:effectExtent l="0" t="0" r="5080" b="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67">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2C2FFD" w:rsidRDefault="003C7245" w:rsidP="00B54591">
      <w:r>
        <w:t>Finally, the required populations and/or densities for each component model selected in the previous step must be set, as well as the target partition for each.</w:t>
      </w:r>
      <w:r w:rsidR="00B54591">
        <w:t xml:space="preserve"> </w:t>
      </w:r>
      <w:r w:rsidR="002C2FFD">
        <w:t>There are four insertion policies available for each component:</w:t>
      </w:r>
    </w:p>
    <w:p w:rsidR="00B54591" w:rsidRDefault="002C2FFD" w:rsidP="00B54591">
      <w:r w:rsidRPr="002C2FFD">
        <w:rPr>
          <w:b/>
        </w:rPr>
        <w:t>Exact Number</w:t>
      </w:r>
      <w:r>
        <w:t xml:space="preserve"> – The component will be added into the system</w:t>
      </w:r>
      <w:r w:rsidR="00DD6429">
        <w:t>/partition</w:t>
      </w:r>
      <w:r>
        <w:t xml:space="preserve"> until the desired population has been reached. The density of the component in its partition is not important.</w:t>
      </w:r>
    </w:p>
    <w:p w:rsidR="00B54591" w:rsidRDefault="00DD6429" w:rsidP="00B54591">
      <w:r w:rsidRPr="00DD6429">
        <w:rPr>
          <w:b/>
        </w:rPr>
        <w:lastRenderedPageBreak/>
        <w:t>Specific Density</w:t>
      </w:r>
      <w:r>
        <w:t xml:space="preserve"> – The component will be added into the system/partition until the desired density is reached. </w:t>
      </w:r>
      <w:r w:rsidR="00B54591">
        <w:t xml:space="preserve">The </w:t>
      </w:r>
      <w:r>
        <w:t>population of the component is not important.</w:t>
      </w:r>
    </w:p>
    <w:p w:rsidR="00B54591" w:rsidRDefault="00CA57FE" w:rsidP="00B54591">
      <w:r w:rsidRPr="00CA57FE">
        <w:rPr>
          <w:b/>
        </w:rPr>
        <w:t>Exact Number / Density</w:t>
      </w:r>
      <w:r>
        <w:t xml:space="preserve"> – The component will be added into the system/partition until both the specified population and density are reached. This is the only choice of policy if the cell size is to be determined by Aten (</w:t>
      </w:r>
      <w:r w:rsidRPr="00CA57FE">
        <w:rPr>
          <w:b/>
        </w:rPr>
        <w:t>Create New Model and Generate Cell</w:t>
      </w:r>
      <w:r>
        <w:t xml:space="preserve"> option in Step 1).</w:t>
      </w:r>
    </w:p>
    <w:p w:rsidR="00441DC7" w:rsidRDefault="00BA689F" w:rsidP="00441DC7">
      <w:r w:rsidRPr="00BA689F">
        <w:rPr>
          <w:b/>
        </w:rPr>
        <w:t>Relative Number / Exact Density</w:t>
      </w:r>
      <w:r>
        <w:t xml:space="preserve"> – The component will be added into the system/partition until the specified density is reached. The total population of the component is variable but will depend on other components with the same policy selected. Over all such components, the relative population ratios between them will be maintained during the build. In this way, mixtures of specific mole ratio can be created, for example.</w:t>
      </w:r>
    </w:p>
    <w:p w:rsidR="002C2FFD" w:rsidRDefault="002C2FFD" w:rsidP="00441DC7">
      <w:r>
        <w:t xml:space="preserve">Note that, when specifying the density of a component, this refers to the density </w:t>
      </w:r>
      <w:r w:rsidRPr="002C2FFD">
        <w:rPr>
          <w:i/>
        </w:rPr>
        <w:t>within that components target partition</w:t>
      </w:r>
      <w:r>
        <w:t>. This means that, when multiple components share the same partition (even in the basic unit cell scheme) the density refers to the total density of the partition, as calculated from the sum of contributions from each individual component.  This simply means that the overall density should be defined when sharing partitions between components, rather than that required for each individual component.</w:t>
      </w:r>
    </w:p>
    <w:p w:rsidR="00512875" w:rsidRDefault="00512875" w:rsidP="00441DC7">
      <w:r>
        <w:t xml:space="preserve">The final step of the wizard also allows various parameters of the Disorder builder to be adjusted through the </w:t>
      </w:r>
      <w:r w:rsidRPr="00512875">
        <w:rPr>
          <w:b/>
        </w:rPr>
        <w:t>Method Options</w:t>
      </w:r>
      <w:r>
        <w:t xml:space="preserve"> button. A brief description of these options follows:</w:t>
      </w:r>
    </w:p>
    <w:p w:rsidR="00512875" w:rsidRDefault="00512875" w:rsidP="00CC0D80">
      <w:commentRangeStart w:id="141"/>
      <w:r>
        <w:t>TODO</w:t>
      </w:r>
      <w:commentRangeEnd w:id="141"/>
      <w:r>
        <w:rPr>
          <w:rStyle w:val="CommentReference"/>
        </w:rPr>
        <w:commentReference w:id="141"/>
      </w:r>
    </w:p>
    <w:p w:rsidR="00CC0D80" w:rsidRDefault="00CC0D80" w:rsidP="00CC0D80">
      <w:r>
        <w:t>The accuracy parameter determines what percentage error we will allow in actual vs requested densities</w:t>
      </w:r>
    </w:p>
    <w:p w:rsidR="00CC0D80" w:rsidRDefault="00CC0D80" w:rsidP="00CC0D80">
      <w:r>
        <w:t xml:space="preserve">        double accuracy = 0.01;</w:t>
      </w:r>
    </w:p>
    <w:p w:rsidR="00CC0D80" w:rsidRDefault="00CC0D80" w:rsidP="00CC0D80">
      <w:r>
        <w:t xml:space="preserve">        // The maxfailures limit is the number of successive failed insertions we allow before we reduce the scale factor</w:t>
      </w:r>
    </w:p>
    <w:p w:rsidR="00CC0D80" w:rsidRDefault="00CC0D80" w:rsidP="00CC0D80">
      <w:r>
        <w:t xml:space="preserve">        int maxFailures = 5;</w:t>
      </w:r>
    </w:p>
    <w:p w:rsidR="00CC0D80" w:rsidRDefault="00CC0D80" w:rsidP="00CC0D80">
      <w:r>
        <w:t xml:space="preserve">        // The reductionfactor is the factor by which we multiply scale factors after reaching the limit of unsuccessful insertions</w:t>
      </w:r>
    </w:p>
    <w:p w:rsidR="00CC0D80" w:rsidRDefault="00CC0D80" w:rsidP="00CC0D80">
      <w:r>
        <w:t xml:space="preserve">        double reductionFactor = 0.98;</w:t>
      </w:r>
    </w:p>
    <w:p w:rsidR="00CC0D80" w:rsidRDefault="00CC0D80" w:rsidP="00CC0D80">
      <w:r>
        <w:t xml:space="preserve">        // Minimum scale factor to allow</w:t>
      </w:r>
    </w:p>
    <w:p w:rsidR="00CC0D80" w:rsidRDefault="00CC0D80" w:rsidP="00CC0D80">
      <w:r>
        <w:t xml:space="preserve">        double minimumScaleFactor = 0.95;</w:t>
      </w:r>
    </w:p>
    <w:p w:rsidR="00CC0D80" w:rsidRDefault="00CC0D80" w:rsidP="00CC0D80">
      <w:r>
        <w:t xml:space="preserve">        // Maximum scale factor to allow</w:t>
      </w:r>
    </w:p>
    <w:p w:rsidR="00CC0D80" w:rsidRDefault="00CC0D80" w:rsidP="00CC0D80">
      <w:r>
        <w:t xml:space="preserve">        double maximumScaleFactor = 1.15;</w:t>
      </w:r>
    </w:p>
    <w:p w:rsidR="00CC0D80" w:rsidRDefault="00CC0D80" w:rsidP="00CC0D80">
      <w:r>
        <w:t xml:space="preserve">        // Number of tweaks to attempt, per component, per cycle</w:t>
      </w:r>
    </w:p>
    <w:p w:rsidR="00CC0D80" w:rsidRDefault="00CC0D80" w:rsidP="00CC0D80">
      <w:r>
        <w:t xml:space="preserve">        int nTweaks = 5;</w:t>
      </w:r>
    </w:p>
    <w:p w:rsidR="00CC0D80" w:rsidRDefault="00CC0D80" w:rsidP="00CC0D80">
      <w:r>
        <w:lastRenderedPageBreak/>
        <w:t xml:space="preserve">        // Maximum distance to translate molecule in tweak</w:t>
      </w:r>
    </w:p>
    <w:p w:rsidR="00CC0D80" w:rsidRDefault="00CC0D80" w:rsidP="00CC0D80">
      <w:r>
        <w:t xml:space="preserve">        double deltaDistance = 0.3;</w:t>
      </w:r>
    </w:p>
    <w:p w:rsidR="00CC0D80" w:rsidRDefault="00CC0D80" w:rsidP="00CC0D80">
      <w:r>
        <w:t xml:space="preserve">        // Maximum angle (each around X and Y) to rotate molecule in tweak</w:t>
      </w:r>
    </w:p>
    <w:p w:rsidR="00CC0D80" w:rsidRDefault="00CC0D80" w:rsidP="00CC0D80">
      <w:r>
        <w:t xml:space="preserve">        double deltaAngle = 5.0;</w:t>
      </w:r>
    </w:p>
    <w:p w:rsidR="002C2FFD" w:rsidRDefault="00CC0D80" w:rsidP="00CC0D80">
      <w:r>
        <w:t>// Maxcycles and maxRecoveryCycles</w:t>
      </w:r>
    </w:p>
    <w:p w:rsidR="00CC0D80" w:rsidRDefault="00CC0D80" w:rsidP="00441DC7"/>
    <w:p w:rsidR="00CC0D80" w:rsidRDefault="00CC0D80" w:rsidP="00441DC7"/>
    <w:p w:rsidR="002C2FFD" w:rsidRDefault="002C2FFD" w:rsidP="00441DC7"/>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CF7208" w:rsidRDefault="00CF7208" w:rsidP="00CF7208">
      <w:pPr>
        <w:pStyle w:val="Heading2"/>
      </w:pPr>
      <w:bookmarkStart w:id="142" w:name="window_forcefields"/>
      <w:bookmarkStart w:id="143" w:name="_Toc308955191"/>
      <w:r>
        <w:lastRenderedPageBreak/>
        <w:t>Forcefields Window</w:t>
      </w:r>
      <w:bookmarkEnd w:id="143"/>
    </w:p>
    <w:bookmarkEnd w:id="142"/>
    <w:p w:rsidR="00CF7208" w:rsidRDefault="00CF7208" w:rsidP="00CF7208">
      <w:r>
        <w:t xml:space="preserve">The Forcefields is the place to go to load in and edit forcefields, perform atom typing on models, and calculate / minimise the energies of models. As well as being able to perform standard steepest descent and conjugate gradient minimisations, Aten also provides a molecular </w:t>
      </w:r>
      <w:smartTag w:uri="urn:schemas-microsoft-com:office:smarttags" w:element="place">
        <w:r>
          <w:t>Monte Carlo</w:t>
        </w:r>
      </w:smartTag>
      <w:r>
        <w:t xml:space="preserve"> minimiser, and the ability to run MOPAC directly from the GUI.</w:t>
      </w:r>
    </w:p>
    <w:p w:rsidR="00CF7208" w:rsidRDefault="00F82A8D" w:rsidP="00CF7208">
      <w:pPr>
        <w:keepNext/>
        <w:jc w:val="center"/>
      </w:pPr>
      <w:r>
        <w:rPr>
          <w:noProof/>
        </w:rPr>
        <w:drawing>
          <wp:inline distT="0" distB="0" distL="0" distR="0" wp14:anchorId="3C70E574" wp14:editId="521F687C">
            <wp:extent cx="2105025" cy="2705100"/>
            <wp:effectExtent l="0" t="0" r="0" b="0"/>
            <wp:docPr id="128" name="Picture 128" descr="newwindow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8" descr="newwindow31"/>
                    <pic:cNvPicPr>
                      <a:picLocks noChangeAspect="1" noChangeArrowheads="1"/>
                    </pic:cNvPicPr>
                  </pic:nvPicPr>
                  <pic:blipFill>
                    <a:blip r:embed="rId126">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r w:rsidR="00CF7208">
        <w:tab/>
      </w:r>
      <w:r>
        <w:rPr>
          <w:noProof/>
        </w:rPr>
        <w:drawing>
          <wp:inline distT="0" distB="0" distL="0" distR="0" wp14:anchorId="19F8329E" wp14:editId="61BA9B82">
            <wp:extent cx="2105025" cy="2705100"/>
            <wp:effectExtent l="0" t="0" r="0" b="0"/>
            <wp:docPr id="129" name="Picture 129" descr="newwindow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9" descr="newwindow32"/>
                    <pic:cNvPicPr>
                      <a:picLocks noChangeAspect="1" noChangeArrowheads="1"/>
                    </pic:cNvPicPr>
                  </pic:nvPicPr>
                  <pic:blipFill>
                    <a:blip r:embed="rId127">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17</w:t>
      </w:r>
      <w:r w:rsidR="00BA7142">
        <w:fldChar w:fldCharType="end"/>
      </w:r>
      <w:r>
        <w:t xml:space="preserve"> Forcefields Window – Energy minimisation controls</w:t>
      </w:r>
    </w:p>
    <w:p w:rsidR="00CF7208" w:rsidRPr="004A6BFB" w:rsidRDefault="00CF7208" w:rsidP="00CF7208">
      <w:pPr>
        <w:pStyle w:val="Heading4"/>
      </w:pPr>
      <w:r>
        <w:t>Energy Minimisation</w:t>
      </w:r>
    </w:p>
    <w:p w:rsidR="00112FCB" w:rsidRDefault="00CF7208" w:rsidP="00CF7208">
      <w:r>
        <w:t>The Energy page provides the means to perform geometry optimisations on loaded models using one of several methods. The forcefield selected in the Forcefields page is used to perform the minimisation, unless one has previously been explicitly associated to the model. The current energy and forces may also be calculated (akin to single-point energy calculations). The MOPAC minimiser requires that the locations of a valid MOPAC executable and temporary directory are defined – s</w:t>
      </w:r>
      <w:r w:rsidR="00B008E9">
        <w:t xml:space="preserve">ee </w:t>
      </w:r>
      <w:r w:rsidR="00112FCB">
        <w:t>S</w:t>
      </w:r>
      <w:r w:rsidR="00124ADE">
        <w:t>ection</w:t>
      </w:r>
      <w:r>
        <w:t xml:space="preserve"> </w:t>
      </w:r>
      <w:r w:rsidR="00112FCB">
        <w:fldChar w:fldCharType="begin"/>
      </w:r>
      <w:r w:rsidR="00112FCB">
        <w:instrText xml:space="preserve"> REF _Ref292133758 \r \h </w:instrText>
      </w:r>
      <w:r w:rsidR="00112FCB">
        <w:fldChar w:fldCharType="separate"/>
      </w:r>
      <w:r w:rsidR="00046E86">
        <w:t>14.2</w:t>
      </w:r>
      <w:r w:rsidR="00112FCB">
        <w:fldChar w:fldCharType="end"/>
      </w:r>
      <w:r>
        <w:t xml:space="preserve"> for more information. A job file is automatically written to disk and MOPAC executed when ‘Minimise’ is clicked, and the results loaded back in. Output of the program is buffered to the Messages window</w:t>
      </w:r>
      <w:r w:rsidR="000479A1">
        <w:t xml:space="preserve"> (see Sect</w:t>
      </w:r>
      <w:r w:rsidR="005A3BED">
        <w:t xml:space="preserve">ion </w:t>
      </w:r>
      <w:r w:rsidR="005A3BED">
        <w:fldChar w:fldCharType="begin"/>
      </w:r>
      <w:r w:rsidR="005A3BED">
        <w:instrText xml:space="preserve"> REF _Ref292133949 \r \h </w:instrText>
      </w:r>
      <w:r w:rsidR="005A3BED">
        <w:fldChar w:fldCharType="separate"/>
      </w:r>
      <w:r w:rsidR="00046E86">
        <w:t>7.17</w:t>
      </w:r>
      <w:r w:rsidR="005A3BED">
        <w:fldChar w:fldCharType="end"/>
      </w:r>
      <w:r w:rsidR="000479A1">
        <w:t>)</w:t>
      </w:r>
      <w:r>
        <w:t>.</w:t>
      </w:r>
    </w:p>
    <w:p w:rsidR="00CF7208" w:rsidRDefault="00CF7208" w:rsidP="00CF7208">
      <w:pPr>
        <w:pStyle w:val="Heading4"/>
      </w:pPr>
      <w:r>
        <w:t>Forcefield Management</w:t>
      </w:r>
    </w:p>
    <w:p w:rsidR="00CF7208" w:rsidRDefault="00CF7208" w:rsidP="00CF7208">
      <w:r w:rsidRPr="00E33DC0">
        <w:t>Forcefield files</w:t>
      </w:r>
      <w:r>
        <w:t xml:space="preserve"> are managed through the </w:t>
      </w:r>
      <w:r w:rsidRPr="004842B5">
        <w:rPr>
          <w:b/>
        </w:rPr>
        <w:t>Forcefields</w:t>
      </w:r>
      <w:r>
        <w:t xml:space="preserve"> page. A list of currently-loaded forcefields is provided in the form of a drop-down list at the top; the selected item is the current default forcefield, and is used whenever one is required by a process but none has been linked to the target model. The forcefield selected in the list is the current forcefield, and the one used by all other actions on the page. Forcefields are loaded, unloaded, and edited with the buttons immediately underneath the list. </w:t>
      </w:r>
    </w:p>
    <w:p w:rsidR="00CF7208" w:rsidRDefault="00CF7208" w:rsidP="00CF7208">
      <w:r>
        <w:t>The Associate panel links the selected forcefield to one or more models and the</w:t>
      </w:r>
      <w:r w:rsidR="004842B5">
        <w:t xml:space="preserve">ir patterns; the </w:t>
      </w:r>
      <w:r w:rsidR="004842B5" w:rsidRPr="004842B5">
        <w:rPr>
          <w:b/>
        </w:rPr>
        <w:t>Current Model</w:t>
      </w:r>
      <w:r>
        <w:t xml:space="preserve"> button links the current forcefield to the curre</w:t>
      </w:r>
      <w:r w:rsidR="004842B5">
        <w:t xml:space="preserve">nt model, while the </w:t>
      </w:r>
      <w:r w:rsidR="004842B5" w:rsidRPr="004842B5">
        <w:rPr>
          <w:b/>
        </w:rPr>
        <w:t>All Models</w:t>
      </w:r>
      <w:r>
        <w:t xml:space="preserve"> button links the current forcefield to all loaded models</w:t>
      </w:r>
      <w:r w:rsidR="004842B5">
        <w:t xml:space="preserve">. The </w:t>
      </w:r>
      <w:r w:rsidR="004842B5" w:rsidRPr="004842B5">
        <w:rPr>
          <w:b/>
        </w:rPr>
        <w:t>Pattern in Current Model</w:t>
      </w:r>
      <w:r>
        <w:t xml:space="preserve"> </w:t>
      </w:r>
      <w:r>
        <w:lastRenderedPageBreak/>
        <w:t>button brings up a dialog listing the patterns of the current model, from which one is selected to link the forcefield to. A forcefield associated to an individual pattern will be used in preference to the forcefield associated with its parent model (and, if none is assigned, the default forcefield).</w:t>
      </w:r>
    </w:p>
    <w:p w:rsidR="00CF7208" w:rsidRDefault="00CF7208" w:rsidP="00CF7208">
      <w:r>
        <w:t>Automatic atom typing can also be performed (or removed) from here. Finally, you may check that a full expression is available for the current model</w:t>
      </w:r>
      <w:r w:rsidR="004842B5">
        <w:t xml:space="preserve"> by pressing the </w:t>
      </w:r>
      <w:r w:rsidR="004842B5" w:rsidRPr="004842B5">
        <w:rPr>
          <w:b/>
        </w:rPr>
        <w:t>Create</w:t>
      </w:r>
      <w:r>
        <w:t xml:space="preserve"> button in the </w:t>
      </w:r>
      <w:r w:rsidRPr="004842B5">
        <w:rPr>
          <w:b/>
        </w:rPr>
        <w:t>Expression</w:t>
      </w:r>
      <w:r>
        <w:t xml:space="preserve"> panel at the very bottom.  The nearby checkbox determines whether atomic charges should be assigned from atom type information, or whether the current charges (if any) should be left intact.</w:t>
      </w:r>
    </w:p>
    <w:p w:rsidR="00CF7208" w:rsidRDefault="00F82A8D" w:rsidP="00CF7208">
      <w:pPr>
        <w:keepNext/>
        <w:jc w:val="center"/>
      </w:pPr>
      <w:r>
        <w:rPr>
          <w:noProof/>
        </w:rPr>
        <w:drawing>
          <wp:inline distT="0" distB="0" distL="0" distR="0" wp14:anchorId="4EECA856" wp14:editId="6802CA79">
            <wp:extent cx="2105025" cy="2705100"/>
            <wp:effectExtent l="0" t="0" r="0" b="0"/>
            <wp:docPr id="130" name="Picture 130" descr="newwindow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0" descr="newwindow33"/>
                    <pic:cNvPicPr>
                      <a:picLocks noChangeAspect="1" noChangeArrowheads="1"/>
                    </pic:cNvPicPr>
                  </pic:nvPicPr>
                  <pic:blipFill>
                    <a:blip r:embed="rId128">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18</w:t>
      </w:r>
      <w:r w:rsidR="00BA7142">
        <w:fldChar w:fldCharType="end"/>
      </w:r>
      <w:r>
        <w:t xml:space="preserve"> Forcefields Window – Forcefields page</w:t>
      </w:r>
    </w:p>
    <w:p w:rsidR="00CF7208" w:rsidRDefault="00F82A8D" w:rsidP="00CF7208">
      <w:pPr>
        <w:keepNext/>
        <w:jc w:val="center"/>
      </w:pPr>
      <w:r>
        <w:rPr>
          <w:noProof/>
        </w:rPr>
        <w:drawing>
          <wp:inline distT="0" distB="0" distL="0" distR="0" wp14:anchorId="4E1E7EFD" wp14:editId="02FA937E">
            <wp:extent cx="2105025" cy="2705100"/>
            <wp:effectExtent l="0" t="0" r="0" b="0"/>
            <wp:docPr id="131" name="Picture 131" descr="newwindow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1" descr="newwindow34"/>
                    <pic:cNvPicPr>
                      <a:picLocks noChangeAspect="1" noChangeArrowheads="1"/>
                    </pic:cNvPicPr>
                  </pic:nvPicPr>
                  <pic:blipFill>
                    <a:blip r:embed="rId129">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19</w:t>
      </w:r>
      <w:r w:rsidR="00BA7142">
        <w:fldChar w:fldCharType="end"/>
      </w:r>
      <w:r>
        <w:t xml:space="preserve"> Forcefields Window – Manual typing page</w:t>
      </w:r>
    </w:p>
    <w:p w:rsidR="00CF7208" w:rsidRDefault="00CF7208" w:rsidP="00CF7208">
      <w:pPr>
        <w:pStyle w:val="Heading4"/>
      </w:pPr>
      <w:r>
        <w:t>Assigning Atom Types</w:t>
      </w:r>
    </w:p>
    <w:p w:rsidR="00CF7208" w:rsidRDefault="00CF7208" w:rsidP="00CF7208">
      <w:r>
        <w:t xml:space="preserve">Manual assignment of forcefield types can be performed in the </w:t>
      </w:r>
      <w:r w:rsidRPr="004842B5">
        <w:rPr>
          <w:b/>
        </w:rPr>
        <w:t>Manual Typing</w:t>
      </w:r>
      <w:r w:rsidR="004842B5">
        <w:t xml:space="preserve"> page</w:t>
      </w:r>
      <w:r>
        <w:t xml:space="preserve">. The list gives all atom types in the current forcefield that are relevant to the element entered just </w:t>
      </w:r>
      <w:r>
        <w:lastRenderedPageBreak/>
        <w:t>above the list. One can be selected from the list and be manually assigned (forced) onto the current atom selection with the Set button. Such assignments will not be overwritten by subsequent automatic typings. Manual t</w:t>
      </w:r>
      <w:r w:rsidR="00124ADE">
        <w:t xml:space="preserve">ypings can be removed with the </w:t>
      </w:r>
      <w:r w:rsidR="00124ADE">
        <w:rPr>
          <w:b/>
        </w:rPr>
        <w:t>Clear</w:t>
      </w:r>
      <w:r>
        <w:t xml:space="preserve"> button, and the currently selected atomtype can be tested for suitability on the current selection of atoms with the </w:t>
      </w:r>
      <w:r w:rsidRPr="00124ADE">
        <w:rPr>
          <w:b/>
        </w:rPr>
        <w:t>Test</w:t>
      </w:r>
      <w:r>
        <w:t xml:space="preserve"> button.</w:t>
      </w:r>
    </w:p>
    <w:p w:rsidR="00CF7208" w:rsidRDefault="00CF7208" w:rsidP="00441DC7">
      <w:pPr>
        <w:pStyle w:val="Heading2"/>
        <w:sectPr w:rsidR="00CF7208"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44" w:name="_Ref292117313"/>
      <w:bookmarkStart w:id="145" w:name="_Toc308955192"/>
      <w:r>
        <w:lastRenderedPageBreak/>
        <w:t>Fragments Window</w:t>
      </w:r>
      <w:bookmarkEnd w:id="144"/>
      <w:bookmarkEnd w:id="145"/>
    </w:p>
    <w:p w:rsidR="00441DC7" w:rsidRDefault="00F82A8D" w:rsidP="00441DC7">
      <w:pPr>
        <w:keepNext/>
        <w:jc w:val="center"/>
      </w:pPr>
      <w:r>
        <w:rPr>
          <w:noProof/>
        </w:rPr>
        <w:drawing>
          <wp:inline distT="0" distB="0" distL="0" distR="0" wp14:anchorId="61F90B9C" wp14:editId="2A3F3A6A">
            <wp:extent cx="2076450" cy="3771900"/>
            <wp:effectExtent l="0" t="0" r="0" b="0"/>
            <wp:docPr id="132" name="Picture 132" descr="newwindow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2" descr="newwindow13"/>
                    <pic:cNvPicPr>
                      <a:picLocks noChangeAspect="1" noChangeArrowheads="1"/>
                    </pic:cNvPicPr>
                  </pic:nvPicPr>
                  <pic:blipFill>
                    <a:blip r:embed="rId130">
                      <a:extLst>
                        <a:ext uri="{28A0092B-C50C-407E-A947-70E740481C1C}">
                          <a14:useLocalDpi xmlns:a14="http://schemas.microsoft.com/office/drawing/2010/main" val="0"/>
                        </a:ext>
                      </a:extLst>
                    </a:blip>
                    <a:srcRect/>
                    <a:stretch>
                      <a:fillRect/>
                    </a:stretch>
                  </pic:blipFill>
                  <pic:spPr bwMode="auto">
                    <a:xfrm>
                      <a:off x="0" y="0"/>
                      <a:ext cx="2076450" cy="37719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20</w:t>
      </w:r>
      <w:r w:rsidR="00BA7142">
        <w:fldChar w:fldCharType="end"/>
      </w:r>
      <w:r>
        <w:t xml:space="preserve"> Fragment</w:t>
      </w:r>
      <w:r w:rsidR="00124ADE">
        <w:t>s</w:t>
      </w:r>
      <w:r>
        <w:t xml:space="preserve"> Window</w:t>
      </w:r>
    </w:p>
    <w:p w:rsidR="00441DC7" w:rsidRDefault="00441DC7" w:rsidP="00441DC7">
      <w:r>
        <w:t xml:space="preserve">When in fragment drawing mode, the </w:t>
      </w:r>
      <w:r w:rsidRPr="004842B5">
        <w:rPr>
          <w:b/>
        </w:rPr>
        <w:t>Fragments</w:t>
      </w:r>
      <w:r>
        <w:t xml:space="preserve"> window presents a list of all the available fragment models (in either </w:t>
      </w:r>
      <w:r w:rsidRPr="00D70602">
        <w:rPr>
          <w:b/>
        </w:rPr>
        <w:t>List</w:t>
      </w:r>
      <w:r>
        <w:t xml:space="preserve"> or </w:t>
      </w:r>
      <w:r w:rsidRPr="00D70602">
        <w:rPr>
          <w:b/>
        </w:rPr>
        <w:t>Grid</w:t>
      </w:r>
      <w:r>
        <w:t xml:space="preserve"> formats), and whichever is selected represents the current fragment to add in to the model. The current fragment is ‘attached’ to the mouse pointer when moving over the main canvas, and shows a preview of what will be the orientation and position of the fragment when a left-click is made.</w:t>
      </w:r>
    </w:p>
    <w:p w:rsidR="00441DC7" w:rsidRDefault="00441DC7" w:rsidP="00441DC7">
      <w:r>
        <w:t xml:space="preserve">If a fragment is drawn (attached) to an existing atom in a model, the resulting bond length is adjusted to match the two elements involved if the </w:t>
      </w:r>
      <w:r w:rsidRPr="000356AC">
        <w:rPr>
          <w:b/>
        </w:rPr>
        <w:t>Adjust Bond Length on Paste</w:t>
      </w:r>
      <w:r>
        <w:t xml:space="preserve"> checkbox is ticked.</w:t>
      </w:r>
    </w:p>
    <w:p w:rsidR="00441DC7" w:rsidRDefault="00441DC7" w:rsidP="00441DC7">
      <w:pPr>
        <w:pStyle w:val="Heading4"/>
      </w:pPr>
      <w:r>
        <w:t>Fragment Models</w:t>
      </w:r>
    </w:p>
    <w:p w:rsidR="00441DC7" w:rsidRDefault="00441DC7" w:rsidP="00441DC7">
      <w:r>
        <w:t>Fragment models are just normal models stored in specific places. The only real difference is that atoms with unknown element (integer ‘0’, or string ‘XX’) are slightly more useful than usual. These can act as anchor points for the fragment that do not correspond to the position of any ‘proper’ atom to allow for more control over the placement of structures - for instance, such an atom may be placed at the centre of a ring. It is important to note that all atoms with unknown element type are removed when the fragment is added to the current model.</w:t>
      </w:r>
    </w:p>
    <w:p w:rsidR="00441DC7" w:rsidRDefault="00441DC7" w:rsidP="00441DC7">
      <w:pPr>
        <w:pStyle w:val="Heading4"/>
      </w:pPr>
      <w:r>
        <w:t>Anchor Points</w:t>
      </w:r>
    </w:p>
    <w:p w:rsidR="00441DC7" w:rsidRDefault="00441DC7" w:rsidP="00441DC7">
      <w:r>
        <w:t xml:space="preserve">At any time, a single atom in the selected fragment represents the attachment point and appears directly under the mouse pointer. Any atom in the fragment can be selected as the </w:t>
      </w:r>
      <w:r>
        <w:lastRenderedPageBreak/>
        <w:t xml:space="preserve">current anchor point, and may be cycled through by pressing </w:t>
      </w:r>
      <w:r>
        <w:rPr>
          <w:rStyle w:val="Strong"/>
        </w:rPr>
        <w:t>Alt</w:t>
      </w:r>
      <w:r>
        <w:t>. If the atom acting as the anchor point has at least one bond to another atom then a reference vector is constructed allowing the fragment to be oriented along vectors dependent on the current geometry of existing atoms, for example.</w:t>
      </w:r>
    </w:p>
    <w:p w:rsidR="00441DC7" w:rsidRDefault="00441DC7" w:rsidP="00441DC7">
      <w:pPr>
        <w:pStyle w:val="Heading4"/>
      </w:pPr>
      <w:r>
        <w:t>Placing Fragments in Free Space</w:t>
      </w:r>
    </w:p>
    <w:p w:rsidR="00441DC7" w:rsidRDefault="00441DC7" w:rsidP="00441DC7">
      <w:r>
        <w:t xml:space="preserve">Single-clicking in free space (i.e. not over an existing atom) places a copy of the current fragment in the current orientation in the current model. Click-dragging allows the fragment to be freely rotated about the anchor point before the placement is final. On placement, the anchor atom is pasted too </w:t>
      </w:r>
      <w:r>
        <w:rPr>
          <w:rStyle w:val="Emphasis"/>
        </w:rPr>
        <w:t>unless</w:t>
      </w:r>
      <w:r>
        <w:t xml:space="preserve"> it is of unknown element (see above).</w:t>
      </w:r>
    </w:p>
    <w:p w:rsidR="00441DC7" w:rsidRDefault="00441DC7" w:rsidP="00441DC7">
      <w:pPr>
        <w:pStyle w:val="Heading4"/>
      </w:pPr>
      <w:r>
        <w:t>Attaching to Existing Atoms</w:t>
      </w:r>
    </w:p>
    <w:p w:rsidR="00441DC7" w:rsidRDefault="00441DC7" w:rsidP="00441DC7">
      <w:r>
        <w:t xml:space="preserve">When moving over an existing atom with an anchor point that has at least one bond to another atom, the fragment is attached at a suitable geometry, provided the valency of the atom allows (if not, the atom will be surrounded by a crossed-out box and the fragment will temporarily disappear). A single-click will place the fragment in the shown position and orientation, while click-dragging rotates the fragment about the newly-formed bond to allow fine adjustment before the final placement. If the anchor point has no bonds to other atoms, the fragment is placed in no specific orientation, and click-dragging freely rotates the molecule about the anchor point. In both cases, the anchor atom is </w:t>
      </w:r>
      <w:r>
        <w:rPr>
          <w:rStyle w:val="Emphasis"/>
        </w:rPr>
        <w:t>always</w:t>
      </w:r>
      <w:r>
        <w:t xml:space="preserve"> removed when being added to the model since the existing atom which was clicked on will replace it in terms of position.</w:t>
      </w:r>
    </w:p>
    <w:p w:rsidR="00441DC7" w:rsidRDefault="00441DC7" w:rsidP="00441DC7">
      <w:r>
        <w:t xml:space="preserve">If the existing atom in the model has one or more other atoms attached to it, holding </w:t>
      </w:r>
      <w:r>
        <w:rPr>
          <w:rStyle w:val="Strong"/>
        </w:rPr>
        <w:t>Shift</w:t>
      </w:r>
      <w:r>
        <w:t xml:space="preserve"> will orient the fragment along an existing bond vector. In this case, both the anchor atom and the atom at the other end of the bond are removed when the fragment is placed. Pressing </w:t>
      </w:r>
      <w:r>
        <w:rPr>
          <w:rStyle w:val="Strong"/>
        </w:rPr>
        <w:t>Ctrl</w:t>
      </w:r>
      <w:r>
        <w:t xml:space="preserve"> cycles over the bonds of the existing atom.</w:t>
      </w:r>
    </w:p>
    <w:p w:rsidR="00CF7208" w:rsidRDefault="00CF7208" w:rsidP="00CF7208">
      <w:pPr>
        <w:pStyle w:val="Heading2"/>
        <w:sectPr w:rsidR="00CF7208" w:rsidSect="0036236F">
          <w:pgSz w:w="11906" w:h="16838"/>
          <w:pgMar w:top="1134" w:right="1134" w:bottom="1134" w:left="1701" w:header="708" w:footer="708" w:gutter="0"/>
          <w:cols w:space="708"/>
          <w:docGrid w:linePitch="360"/>
        </w:sectPr>
      </w:pPr>
    </w:p>
    <w:p w:rsidR="00CF7208" w:rsidRDefault="00CF7208" w:rsidP="00CF7208">
      <w:pPr>
        <w:pStyle w:val="Heading2"/>
      </w:pPr>
      <w:bookmarkStart w:id="146" w:name="_Toc308955193"/>
      <w:r>
        <w:lastRenderedPageBreak/>
        <w:t>Geometry Window</w:t>
      </w:r>
      <w:bookmarkEnd w:id="146"/>
    </w:p>
    <w:p w:rsidR="00CF7208" w:rsidRDefault="00CF7208" w:rsidP="00CF7208">
      <w:r>
        <w:t>Simple measurements of distances, angles, and torsions between picked atoms or the current selection of atoms is possible from the measure toolbar.</w:t>
      </w:r>
    </w:p>
    <w:p w:rsidR="00CF7208" w:rsidRDefault="00F82A8D" w:rsidP="00CF7208">
      <w:pPr>
        <w:keepNext/>
        <w:jc w:val="center"/>
      </w:pPr>
      <w:r>
        <w:rPr>
          <w:b/>
          <w:bCs/>
          <w:noProof/>
        </w:rPr>
        <w:drawing>
          <wp:inline distT="0" distB="0" distL="0" distR="0" wp14:anchorId="56B0BDB6" wp14:editId="556ADAB7">
            <wp:extent cx="2076450" cy="1333500"/>
            <wp:effectExtent l="0" t="0" r="0" b="0"/>
            <wp:docPr id="133" name="Picture 133" descr="newwindow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3" descr="newwindow26"/>
                    <pic:cNvPicPr>
                      <a:picLocks noChangeAspect="1" noChangeArrowheads="1"/>
                    </pic:cNvPicPr>
                  </pic:nvPicPr>
                  <pic:blipFill>
                    <a:blip r:embed="rId131">
                      <a:extLst>
                        <a:ext uri="{28A0092B-C50C-407E-A947-70E740481C1C}">
                          <a14:useLocalDpi xmlns:a14="http://schemas.microsoft.com/office/drawing/2010/main" val="0"/>
                        </a:ext>
                      </a:extLst>
                    </a:blip>
                    <a:srcRect/>
                    <a:stretch>
                      <a:fillRect/>
                    </a:stretch>
                  </pic:blipFill>
                  <pic:spPr bwMode="auto">
                    <a:xfrm>
                      <a:off x="0" y="0"/>
                      <a:ext cx="2076450" cy="13335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21</w:t>
      </w:r>
      <w:r w:rsidR="00BA7142">
        <w:fldChar w:fldCharType="end"/>
      </w:r>
      <w:r>
        <w:t xml:space="preserve"> Geometry Window – Measure page</w:t>
      </w:r>
    </w:p>
    <w:p w:rsidR="00CF7208" w:rsidRPr="00363943" w:rsidRDefault="00CF7208" w:rsidP="00CF7208">
      <w:r>
        <w:t>Distances, angles and torsions between atoms can be measure here – select the desired tool on the left-hand side and click the relevant number of atoms one-by-one in the main window. Alternatively, select a molecule or group of atoms for which you wish to measure all (bound) instances of a certain type of geometry, and press the corresponding button on the right-hand side. To clear all measurements fro</w:t>
      </w:r>
      <w:r w:rsidR="004842B5">
        <w:t xml:space="preserve">m the current model, press the </w:t>
      </w:r>
      <w:r w:rsidRPr="004842B5">
        <w:rPr>
          <w:b/>
        </w:rPr>
        <w:t>Clear All</w:t>
      </w:r>
      <w:r>
        <w:t xml:space="preserve"> button.</w:t>
      </w:r>
    </w:p>
    <w:p w:rsidR="00CF7208" w:rsidRDefault="00F82A8D" w:rsidP="00CF7208">
      <w:pPr>
        <w:keepNext/>
        <w:jc w:val="center"/>
      </w:pPr>
      <w:r>
        <w:rPr>
          <w:b/>
          <w:bCs/>
          <w:noProof/>
        </w:rPr>
        <w:drawing>
          <wp:inline distT="0" distB="0" distL="0" distR="0" wp14:anchorId="7F557206" wp14:editId="0C043E54">
            <wp:extent cx="2076450" cy="1333500"/>
            <wp:effectExtent l="0" t="0" r="0" b="0"/>
            <wp:docPr id="134" name="Picture 134" descr="newwindow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4" descr="newwindow27"/>
                    <pic:cNvPicPr>
                      <a:picLocks noChangeAspect="1" noChangeArrowheads="1"/>
                    </pic:cNvPicPr>
                  </pic:nvPicPr>
                  <pic:blipFill>
                    <a:blip r:embed="rId132">
                      <a:extLst>
                        <a:ext uri="{28A0092B-C50C-407E-A947-70E740481C1C}">
                          <a14:useLocalDpi xmlns:a14="http://schemas.microsoft.com/office/drawing/2010/main" val="0"/>
                        </a:ext>
                      </a:extLst>
                    </a:blip>
                    <a:srcRect/>
                    <a:stretch>
                      <a:fillRect/>
                    </a:stretch>
                  </pic:blipFill>
                  <pic:spPr bwMode="auto">
                    <a:xfrm>
                      <a:off x="0" y="0"/>
                      <a:ext cx="2076450" cy="1333500"/>
                    </a:xfrm>
                    <a:prstGeom prst="rect">
                      <a:avLst/>
                    </a:prstGeom>
                    <a:noFill/>
                    <a:ln>
                      <a:noFill/>
                    </a:ln>
                  </pic:spPr>
                </pic:pic>
              </a:graphicData>
            </a:graphic>
          </wp:inline>
        </w:drawing>
      </w:r>
    </w:p>
    <w:p w:rsidR="00CF7208" w:rsidRDefault="00CF7208" w:rsidP="00CF7208">
      <w:pPr>
        <w:pStyle w:val="Caption"/>
        <w:rPr>
          <w:b w:val="0"/>
          <w:bCs w:val="0"/>
        </w:rPr>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22</w:t>
      </w:r>
      <w:r w:rsidR="00BA7142">
        <w:fldChar w:fldCharType="end"/>
      </w:r>
      <w:r>
        <w:t xml:space="preserve"> Geometry Window – Distance page (angle and torsion pages are similar)</w:t>
      </w:r>
    </w:p>
    <w:p w:rsidR="00CF7208" w:rsidRDefault="004842B5" w:rsidP="00CF7208">
      <w:r>
        <w:t xml:space="preserve">The </w:t>
      </w:r>
      <w:r w:rsidR="00CF7208" w:rsidRPr="004842B5">
        <w:rPr>
          <w:b/>
        </w:rPr>
        <w:t>D</w:t>
      </w:r>
      <w:r w:rsidRPr="004842B5">
        <w:rPr>
          <w:b/>
        </w:rPr>
        <w:t>istance</w:t>
      </w:r>
      <w:r>
        <w:t xml:space="preserve">, </w:t>
      </w:r>
      <w:r w:rsidRPr="004842B5">
        <w:rPr>
          <w:b/>
        </w:rPr>
        <w:t>Angle</w:t>
      </w:r>
      <w:r>
        <w:t xml:space="preserve">, and </w:t>
      </w:r>
      <w:r w:rsidRPr="004842B5">
        <w:rPr>
          <w:b/>
        </w:rPr>
        <w:t>Torsion</w:t>
      </w:r>
      <w:r w:rsidR="00CF7208">
        <w:t xml:space="preserve"> pages of the Geometry window allow the specific geometry of a set of selected atoms to be set. Simply select, for example, two atoms from a model (note that they do not have to be connected by a bond) and set or adjust their distanc</w:t>
      </w:r>
      <w:r w:rsidR="000479A1">
        <w:t xml:space="preserve">e from here. When choosing the </w:t>
      </w:r>
      <w:r w:rsidR="00CF7208" w:rsidRPr="000479A1">
        <w:rPr>
          <w:b/>
        </w:rPr>
        <w:t>Set Bond Length</w:t>
      </w:r>
      <w:r w:rsidR="00CF7208">
        <w:t xml:space="preserve">, </w:t>
      </w:r>
      <w:r w:rsidR="00CF7208" w:rsidRPr="000479A1">
        <w:rPr>
          <w:b/>
        </w:rPr>
        <w:t>Set Bond Angle</w:t>
      </w:r>
      <w:r w:rsidR="00CF7208">
        <w:t xml:space="preserve">, and </w:t>
      </w:r>
      <w:r w:rsidR="00CF7208" w:rsidRPr="000479A1">
        <w:rPr>
          <w:b/>
        </w:rPr>
        <w:t>Set Torsion Angle</w:t>
      </w:r>
      <w:r w:rsidR="00CF7208">
        <w:t xml:space="preserve"> items on the atom context (or </w:t>
      </w:r>
      <w:r w:rsidR="00CF7208" w:rsidRPr="000479A1">
        <w:rPr>
          <w:b/>
        </w:rPr>
        <w:t>Selection</w:t>
      </w:r>
      <w:r w:rsidR="00CF7208">
        <w:t xml:space="preserve">) menu, the Geometry window is automatically presented on the correct page for the number of </w:t>
      </w:r>
      <w:r w:rsidR="00CF7208" w:rsidRPr="00F7775F">
        <w:t>selected</w:t>
      </w:r>
      <w:r w:rsidR="00CF7208">
        <w:t xml:space="preserve"> atoms.</w:t>
      </w:r>
    </w:p>
    <w:p w:rsidR="00CF7208" w:rsidRDefault="00CF7208" w:rsidP="00CF7208">
      <w:pPr>
        <w:pStyle w:val="Heading2"/>
        <w:sectPr w:rsidR="00CF7208" w:rsidSect="0036236F">
          <w:pgSz w:w="11906" w:h="16838"/>
          <w:pgMar w:top="1134" w:right="1134" w:bottom="1134" w:left="1701" w:header="708" w:footer="708" w:gutter="0"/>
          <w:cols w:space="708"/>
          <w:docGrid w:linePitch="360"/>
        </w:sectPr>
      </w:pPr>
    </w:p>
    <w:p w:rsidR="00441DC7" w:rsidRDefault="00441DC7" w:rsidP="00CF7208">
      <w:pPr>
        <w:pStyle w:val="Heading2"/>
      </w:pPr>
      <w:bookmarkStart w:id="147" w:name="_Toc308955194"/>
      <w:r>
        <w:lastRenderedPageBreak/>
        <w:t>Glyphs Window</w:t>
      </w:r>
      <w:bookmarkEnd w:id="147"/>
    </w:p>
    <w:p w:rsidR="004842B5" w:rsidRDefault="004842B5" w:rsidP="00441DC7">
      <w:commentRangeStart w:id="148"/>
      <w:r>
        <w:t>TODO XXX</w:t>
      </w:r>
    </w:p>
    <w:commentRangeEnd w:id="148"/>
    <w:p w:rsidR="00441DC7" w:rsidRDefault="00124ADE" w:rsidP="00441DC7">
      <w:r>
        <w:rPr>
          <w:rStyle w:val="CommentReference"/>
          <w:vanish/>
        </w:rPr>
        <w:commentReference w:id="148"/>
      </w:r>
      <w:r w:rsidR="00441DC7">
        <w:t xml:space="preserve">Glyphs Window </w:t>
      </w:r>
    </w:p>
    <w:p w:rsidR="00441DC7" w:rsidRDefault="00441DC7" w:rsidP="00441DC7">
      <w:r>
        <w:t>The glyphs window allows new glyphs to be created by hand, or existing glyphs in the model to be managed, edited, and deleted.</w:t>
      </w:r>
    </w:p>
    <w:p w:rsidR="00441DC7" w:rsidRDefault="00441DC7" w:rsidP="00441DC7">
      <w:r>
        <w:rPr>
          <w:b/>
          <w:bCs/>
        </w:rPr>
        <w:t>Figure 5.13. Glyphs Window</w:t>
      </w:r>
    </w:p>
    <w:p w:rsidR="00441DC7" w:rsidRDefault="00F82A8D" w:rsidP="00441DC7">
      <w:pPr>
        <w:jc w:val="center"/>
      </w:pPr>
      <w:r>
        <w:rPr>
          <w:noProof/>
        </w:rPr>
        <w:drawing>
          <wp:inline distT="0" distB="0" distL="0" distR="0" wp14:anchorId="19D7D098" wp14:editId="076A13EA">
            <wp:extent cx="304800" cy="304800"/>
            <wp:effectExtent l="0" t="0" r="0" b="0"/>
            <wp:docPr id="135" name="Picture 135" descr="\\VBOXSVR\tris\doc\Beta\images\window_glyph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5" descr="\\VBOXSVR\tris\doc\Beta\images\window_glyphs.png"/>
                    <pic:cNvPicPr>
                      <a:picLocks noChangeAspect="1" noChangeArrowheads="1"/>
                    </pic:cNvPicPr>
                  </pic:nvPicPr>
                  <pic:blipFill>
                    <a:blip r:link="rId133">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441DC7" w:rsidRDefault="00441DC7" w:rsidP="00441DC7"/>
    <w:p w:rsidR="00441DC7" w:rsidRDefault="00441DC7" w:rsidP="00441DC7">
      <w:r>
        <w:t>All glyphs in the current model are listed to the left. Selecting one will allow its properties to be edited on the right. The type of glyph can be changed also. Colours for individual glyph data (i.e. points) may be changed through the colour controls associated to each.</w:t>
      </w:r>
    </w:p>
    <w:p w:rsidR="006739F1" w:rsidRPr="004A5B65" w:rsidRDefault="006739F1" w:rsidP="004A5B65"/>
    <w:p w:rsidR="000B42BE" w:rsidRPr="004A5B65" w:rsidRDefault="000B42BE" w:rsidP="004A5B65">
      <w:pPr>
        <w:sectPr w:rsidR="000B42BE" w:rsidRPr="004A5B65" w:rsidSect="0036236F">
          <w:pgSz w:w="11906" w:h="16838"/>
          <w:pgMar w:top="1134" w:right="1134" w:bottom="1134" w:left="1701" w:header="708" w:footer="708" w:gutter="0"/>
          <w:cols w:space="708"/>
          <w:docGrid w:linePitch="360"/>
        </w:sectPr>
      </w:pPr>
    </w:p>
    <w:p w:rsidR="0032016F" w:rsidRDefault="00441DC7" w:rsidP="0032016F">
      <w:pPr>
        <w:pStyle w:val="Heading2"/>
      </w:pPr>
      <w:bookmarkStart w:id="149" w:name="_Toc308955195"/>
      <w:r>
        <w:lastRenderedPageBreak/>
        <w:t>Grids Window</w:t>
      </w:r>
      <w:bookmarkEnd w:id="149"/>
    </w:p>
    <w:p w:rsidR="00441DC7" w:rsidRDefault="004842B5" w:rsidP="00441DC7">
      <w:r>
        <w:t xml:space="preserve">The </w:t>
      </w:r>
      <w:r w:rsidRPr="004842B5">
        <w:rPr>
          <w:b/>
        </w:rPr>
        <w:t>Grids</w:t>
      </w:r>
      <w:r>
        <w:t xml:space="preserve"> w</w:t>
      </w:r>
      <w:r w:rsidR="00441DC7">
        <w:t>indow provides management for grid data sets owned by the different models. All grid data sets held by the curren</w:t>
      </w:r>
      <w:r w:rsidR="0032016F">
        <w:t>t model are displayed here.</w:t>
      </w:r>
      <w:r w:rsidR="00441DC7">
        <w:t xml:space="preserve"> The appearance of individual grids may be changed, and axes / cutoffs changed. Grid data can also be cut, copied, and pasted to different models.</w:t>
      </w:r>
    </w:p>
    <w:p w:rsidR="004842B5" w:rsidRDefault="004842B5" w:rsidP="00441DC7">
      <w:r>
        <w:t xml:space="preserve">A ‘grid’ in Aten’s world can be more or less any kind of volumetric or surface data. For instance, orbital densities, 2D height maps, molecule probability densities etc. See the </w:t>
      </w:r>
      <w:commentRangeStart w:id="150"/>
      <w:r>
        <w:t>Grids</w:t>
      </w:r>
      <w:commentRangeEnd w:id="150"/>
      <w:r>
        <w:rPr>
          <w:rStyle w:val="CommentReference"/>
          <w:vanish/>
        </w:rPr>
        <w:commentReference w:id="150"/>
      </w:r>
      <w:r>
        <w:t xml:space="preserve"> section for more information.</w:t>
      </w:r>
    </w:p>
    <w:p w:rsidR="009C4663" w:rsidRDefault="00F82A8D" w:rsidP="009C4663">
      <w:pPr>
        <w:keepNext/>
        <w:jc w:val="center"/>
      </w:pPr>
      <w:r>
        <w:rPr>
          <w:noProof/>
        </w:rPr>
        <w:drawing>
          <wp:inline distT="0" distB="0" distL="0" distR="0" wp14:anchorId="0B8AB06F" wp14:editId="629F3D2E">
            <wp:extent cx="2076450" cy="3267075"/>
            <wp:effectExtent l="0" t="0" r="0" b="0"/>
            <wp:docPr id="136" name="Picture 136" descr="newwindow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6" descr="newwindow36"/>
                    <pic:cNvPicPr>
                      <a:picLocks noChangeAspect="1" noChangeArrowheads="1"/>
                    </pic:cNvPicPr>
                  </pic:nvPicPr>
                  <pic:blipFill>
                    <a:blip r:embed="rId134">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32016F" w:rsidRDefault="009C4663" w:rsidP="009C4663">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23</w:t>
      </w:r>
      <w:r w:rsidR="00BA7142">
        <w:fldChar w:fldCharType="end"/>
      </w:r>
      <w:r>
        <w:t xml:space="preserve"> Grids Window – Data / Cutoff page</w:t>
      </w:r>
    </w:p>
    <w:p w:rsidR="00441DC7" w:rsidRDefault="00441DC7" w:rsidP="00441DC7">
      <w:pPr>
        <w:pStyle w:val="Heading4"/>
      </w:pPr>
      <w:r>
        <w:t>General Grid Management</w:t>
      </w:r>
    </w:p>
    <w:p w:rsidR="00441DC7" w:rsidRDefault="009C4663" w:rsidP="00441DC7">
      <w:r>
        <w:t>Each grid in the</w:t>
      </w:r>
      <w:r w:rsidR="00441DC7">
        <w:t xml:space="preserve"> list has associated with it a checkbox that determines whether or not it is currently visible. Below the list the minimum and maximum data values contained within the grid, and the current </w:t>
      </w:r>
      <w:commentRangeStart w:id="151"/>
      <w:r w:rsidR="00441DC7">
        <w:t>cutoff</w:t>
      </w:r>
      <w:r>
        <w:t>s</w:t>
      </w:r>
      <w:r w:rsidR="00441DC7">
        <w:t xml:space="preserve"> (i.e. the value</w:t>
      </w:r>
      <w:r>
        <w:t>s</w:t>
      </w:r>
      <w:r w:rsidR="00441DC7">
        <w:t xml:space="preserve"> </w:t>
      </w:r>
      <w:r>
        <w:t>for which</w:t>
      </w:r>
      <w:r w:rsidR="00441DC7">
        <w:t xml:space="preserve"> the isosurface is drawn at) </w:t>
      </w:r>
      <w:r>
        <w:t xml:space="preserve">for the primary and (optional) secondary surfaces </w:t>
      </w:r>
      <w:r w:rsidR="00441DC7">
        <w:t xml:space="preserve">to use when rendering the data. The </w:t>
      </w:r>
      <w:r w:rsidR="00441DC7" w:rsidRPr="009C4663">
        <w:rPr>
          <w:b/>
        </w:rPr>
        <w:t>File</w:t>
      </w:r>
      <w:r w:rsidR="00441DC7">
        <w:t xml:space="preserve"> and </w:t>
      </w:r>
      <w:r w:rsidR="00441DC7" w:rsidRPr="009C4663">
        <w:rPr>
          <w:b/>
        </w:rPr>
        <w:t>Edit</w:t>
      </w:r>
      <w:r w:rsidR="00441DC7">
        <w:t xml:space="preserve"> menus allow </w:t>
      </w:r>
      <w:r>
        <w:t>n</w:t>
      </w:r>
      <w:r w:rsidR="00441DC7">
        <w:t xml:space="preserve">ew grids </w:t>
      </w:r>
      <w:r>
        <w:t xml:space="preserve">to be loaded </w:t>
      </w:r>
      <w:r w:rsidR="00441DC7">
        <w:t>into the current model, and to cut, paste, and delete grids between models.</w:t>
      </w:r>
      <w:commentRangeEnd w:id="151"/>
      <w:r w:rsidR="000479A1">
        <w:rPr>
          <w:rStyle w:val="CommentReference"/>
          <w:vanish/>
        </w:rPr>
        <w:commentReference w:id="151"/>
      </w:r>
    </w:p>
    <w:p w:rsidR="004C2EBA" w:rsidRDefault="004C2EBA" w:rsidP="00441DC7">
      <w:r>
        <w:t xml:space="preserve">The </w:t>
      </w:r>
      <w:r w:rsidRPr="004C2EBA">
        <w:rPr>
          <w:b/>
        </w:rPr>
        <w:t>Secondary</w:t>
      </w:r>
      <w:r>
        <w:t xml:space="preserve"> checkbox specified that a second isosurface should be created for the current grid.</w:t>
      </w:r>
      <w:r w:rsidR="000E43F4">
        <w:t xml:space="preserve"> This is useful, for instance, to draw a second, transparent surface at a lower cutoff than the primary, or to display an isosurface encompassing the negated cutoff range of the primary (e.g. to display both signs of the wavefunction in orbital data).</w:t>
      </w:r>
    </w:p>
    <w:p w:rsidR="000E43F4" w:rsidRDefault="00F82A8D" w:rsidP="000E43F4">
      <w:pPr>
        <w:keepNext/>
        <w:jc w:val="center"/>
      </w:pPr>
      <w:r>
        <w:rPr>
          <w:noProof/>
        </w:rPr>
        <w:lastRenderedPageBreak/>
        <w:drawing>
          <wp:inline distT="0" distB="0" distL="0" distR="0" wp14:anchorId="11FB0A05" wp14:editId="66BC2267">
            <wp:extent cx="2076450" cy="3267075"/>
            <wp:effectExtent l="0" t="0" r="0" b="0"/>
            <wp:docPr id="137" name="Picture 137" descr="newwindow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newwindow41"/>
                    <pic:cNvPicPr>
                      <a:picLocks noChangeAspect="1" noChangeArrowheads="1"/>
                    </pic:cNvPicPr>
                  </pic:nvPicPr>
                  <pic:blipFill>
                    <a:blip r:embed="rId135">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0E43F4" w:rsidP="000E43F4">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24</w:t>
      </w:r>
      <w:r w:rsidR="00BA7142">
        <w:fldChar w:fldCharType="end"/>
      </w:r>
      <w:r>
        <w:t xml:space="preserve"> Grids Window – Origin / Axes page</w:t>
      </w:r>
    </w:p>
    <w:p w:rsidR="00441DC7" w:rsidRDefault="00441DC7" w:rsidP="00441DC7">
      <w:r>
        <w:t>The associated origin and axes to the currently selected grid can be modified here. In this way grid data may be arbitrarily flipped, stretched, and sheared, and its position in the local space of the model changed. All changes made are reflected immediately in the main view.</w:t>
      </w:r>
    </w:p>
    <w:p w:rsidR="007513B5" w:rsidRDefault="00F82A8D" w:rsidP="007513B5">
      <w:pPr>
        <w:keepNext/>
        <w:jc w:val="center"/>
      </w:pPr>
      <w:r>
        <w:rPr>
          <w:noProof/>
        </w:rPr>
        <w:drawing>
          <wp:inline distT="0" distB="0" distL="0" distR="0" wp14:anchorId="5A80B949" wp14:editId="175106A1">
            <wp:extent cx="2076450" cy="3267075"/>
            <wp:effectExtent l="0" t="0" r="0" b="0"/>
            <wp:docPr id="138" name="Picture 138" descr="newwindow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8" descr="newwindow37"/>
                    <pic:cNvPicPr>
                      <a:picLocks noChangeAspect="1" noChangeArrowheads="1"/>
                    </pic:cNvPicPr>
                  </pic:nvPicPr>
                  <pic:blipFill>
                    <a:blip r:embed="rId136">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7513B5" w:rsidP="007513B5">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25</w:t>
      </w:r>
      <w:r w:rsidR="00BA7142">
        <w:fldChar w:fldCharType="end"/>
      </w:r>
      <w:r>
        <w:t xml:space="preserve"> Grids Window – Style page</w:t>
      </w:r>
    </w:p>
    <w:p w:rsidR="00441DC7" w:rsidRDefault="00441DC7" w:rsidP="00441DC7">
      <w:r>
        <w:t xml:space="preserve">The general appearance of the selected grid can be modified in the Style page, with the main rendering style set with the combo box (see </w:t>
      </w:r>
      <w:r w:rsidR="000479A1">
        <w:t xml:space="preserve">Section </w:t>
      </w:r>
      <w:r w:rsidR="000479A1">
        <w:fldChar w:fldCharType="begin"/>
      </w:r>
      <w:r w:rsidR="000479A1">
        <w:instrText xml:space="preserve"> REF _Ref292118989 \r \h </w:instrText>
      </w:r>
      <w:r w:rsidR="000479A1">
        <w:fldChar w:fldCharType="separate"/>
      </w:r>
      <w:r w:rsidR="00046E86">
        <w:t>16.10</w:t>
      </w:r>
      <w:r w:rsidR="000479A1">
        <w:fldChar w:fldCharType="end"/>
      </w:r>
      <w:r w:rsidR="000479A1">
        <w:t xml:space="preserve"> </w:t>
      </w:r>
      <w:r>
        <w:t xml:space="preserve">for a list of possible styles). Optionally, </w:t>
      </w:r>
      <w:r w:rsidR="00124ADE">
        <w:t>a</w:t>
      </w:r>
      <w:r>
        <w:t xml:space="preserve"> bounding </w:t>
      </w:r>
      <w:r w:rsidR="00124ADE">
        <w:t>box around the</w:t>
      </w:r>
      <w:r>
        <w:t xml:space="preserve"> grid data may be </w:t>
      </w:r>
      <w:r w:rsidR="00124ADE">
        <w:t xml:space="preserve">drawn by selecting the </w:t>
      </w:r>
      <w:r w:rsidRPr="00124ADE">
        <w:rPr>
          <w:b/>
        </w:rPr>
        <w:t>Outline V</w:t>
      </w:r>
      <w:r w:rsidR="004842B5" w:rsidRPr="00124ADE">
        <w:rPr>
          <w:b/>
        </w:rPr>
        <w:t>olume</w:t>
      </w:r>
      <w:r w:rsidR="00124ADE">
        <w:t xml:space="preserve"> checkbox</w:t>
      </w:r>
      <w:r w:rsidR="004842B5">
        <w:t xml:space="preserve">. The </w:t>
      </w:r>
      <w:r w:rsidR="004842B5" w:rsidRPr="004842B5">
        <w:rPr>
          <w:b/>
        </w:rPr>
        <w:t>Periodic</w:t>
      </w:r>
      <w:r>
        <w:t xml:space="preserve"> checkbox influences the way 3D surfaces are drawn close to the boundaries of the grid. If unchecked, a </w:t>
      </w:r>
      <w:r w:rsidR="00124ADE">
        <w:t>‘</w:t>
      </w:r>
      <w:r>
        <w:t>gap</w:t>
      </w:r>
      <w:r w:rsidR="00124ADE">
        <w:t>’</w:t>
      </w:r>
      <w:r>
        <w:t xml:space="preserve"> will appear near to the edges of the grid </w:t>
      </w:r>
      <w:r>
        <w:lastRenderedPageBreak/>
        <w:t>volume since there is in</w:t>
      </w:r>
      <w:r w:rsidR="00124ADE">
        <w:t>s</w:t>
      </w:r>
      <w:r>
        <w:t xml:space="preserve">ufficient data with which to generate gradient information. If checked, data points on the opposite site of the grid will be used in this region (useful, for instance, in the case of orbital information calculated </w:t>
      </w:r>
      <w:r w:rsidR="00124ADE">
        <w:t xml:space="preserve">in </w:t>
      </w:r>
      <w:r w:rsidR="00FC4935">
        <w:t>periodic systems</w:t>
      </w:r>
      <w:r>
        <w:t>).</w:t>
      </w:r>
    </w:p>
    <w:p w:rsidR="00441DC7" w:rsidRDefault="00FC4935" w:rsidP="00FC4935">
      <w:r>
        <w:t xml:space="preserve">Colours for the primary and (if active) secondary sufaces can be set to simple (single) colours by selecting </w:t>
      </w:r>
      <w:r w:rsidRPr="00FC4935">
        <w:rPr>
          <w:b/>
        </w:rPr>
        <w:t>Internal Colours</w:t>
      </w:r>
      <w:r>
        <w:t xml:space="preserve"> and choosing whatever colour is desired from the colour selection buttons. S</w:t>
      </w:r>
      <w:r w:rsidR="00441DC7">
        <w:t>hould a more useful colouring</w:t>
      </w:r>
      <w:r>
        <w:t xml:space="preserve"> scheme be desired than the surfaces</w:t>
      </w:r>
      <w:r w:rsidR="00441DC7">
        <w:t xml:space="preserve"> may be rendered using a </w:t>
      </w:r>
      <w:r w:rsidR="00441DC7" w:rsidRPr="00FC4935">
        <w:t>colour scale</w:t>
      </w:r>
      <w:r w:rsidR="000479A1">
        <w:t xml:space="preserve"> (see Section </w:t>
      </w:r>
      <w:r w:rsidR="000479A1">
        <w:fldChar w:fldCharType="begin"/>
      </w:r>
      <w:r w:rsidR="000479A1">
        <w:instrText xml:space="preserve"> REF _Ref292119007 \r \h </w:instrText>
      </w:r>
      <w:r w:rsidR="000479A1">
        <w:fldChar w:fldCharType="separate"/>
      </w:r>
      <w:r w:rsidR="00046E86">
        <w:t>10.1</w:t>
      </w:r>
      <w:r w:rsidR="000479A1">
        <w:fldChar w:fldCharType="end"/>
      </w:r>
      <w:r w:rsidR="000479A1">
        <w:t>)</w:t>
      </w:r>
      <w:r w:rsidR="00441DC7">
        <w:t xml:space="preserve">, in which case the isovalue (if volumetric) or height (if a 2D grid) determines the colour of the data point. To do so, </w:t>
      </w:r>
      <w:r>
        <w:t xml:space="preserve">select </w:t>
      </w:r>
      <w:r w:rsidRPr="00FC4935">
        <w:rPr>
          <w:b/>
        </w:rPr>
        <w:t>From Colourscale</w:t>
      </w:r>
      <w:r w:rsidR="00441DC7">
        <w:t xml:space="preserve">, and </w:t>
      </w:r>
      <w:r>
        <w:t>choose</w:t>
      </w:r>
      <w:r w:rsidR="00441DC7">
        <w:t xml:space="preserve"> the ID of the colour scale to use (from the ten definable in the program).</w:t>
      </w:r>
    </w:p>
    <w:p w:rsidR="00FC4935" w:rsidRDefault="00F82A8D" w:rsidP="00FC4935">
      <w:pPr>
        <w:keepNext/>
        <w:jc w:val="center"/>
      </w:pPr>
      <w:r>
        <w:rPr>
          <w:noProof/>
        </w:rPr>
        <w:drawing>
          <wp:inline distT="0" distB="0" distL="0" distR="0" wp14:anchorId="1A78118D" wp14:editId="0B461782">
            <wp:extent cx="2076450" cy="3267075"/>
            <wp:effectExtent l="0" t="0" r="0" b="0"/>
            <wp:docPr id="139" name="Picture 139" descr="newwindow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9" descr="newwindow38"/>
                    <pic:cNvPicPr>
                      <a:picLocks noChangeAspect="1" noChangeArrowheads="1"/>
                    </pic:cNvPicPr>
                  </pic:nvPicPr>
                  <pic:blipFill>
                    <a:blip r:embed="rId137">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FC4935" w:rsidP="00FC4935">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26</w:t>
      </w:r>
      <w:r w:rsidR="00BA7142">
        <w:fldChar w:fldCharType="end"/>
      </w:r>
      <w:r>
        <w:t xml:space="preserve"> Grids Window – Shift page</w:t>
      </w:r>
    </w:p>
    <w:p w:rsidR="00441DC7" w:rsidRDefault="00441DC7" w:rsidP="00441DC7">
      <w:r>
        <w:t xml:space="preserve">The </w:t>
      </w:r>
      <w:r w:rsidRPr="00FC4935">
        <w:rPr>
          <w:b/>
        </w:rPr>
        <w:t>Shift</w:t>
      </w:r>
      <w:r>
        <w:t xml:space="preserve"> page can be used to </w:t>
      </w:r>
      <w:r w:rsidR="00FC4935">
        <w:t>‘</w:t>
      </w:r>
      <w:r>
        <w:t>translate</w:t>
      </w:r>
      <w:r w:rsidR="00FC4935">
        <w:t>’</w:t>
      </w:r>
      <w:r>
        <w:t xml:space="preserve"> the grid data points along each axis of the data set allowing, for instance, isosurface features of interest in a periodic grid to be displayed in a more central position. Note that no modification of the </w:t>
      </w:r>
      <w:r w:rsidR="00FC4935">
        <w:t xml:space="preserve">actual grid data is performed – </w:t>
      </w:r>
      <w:r>
        <w:t>the effect is e</w:t>
      </w:r>
      <w:r w:rsidR="00FC4935">
        <w:t xml:space="preserve">ntirely visual. The </w:t>
      </w:r>
      <w:r w:rsidR="00FC4935" w:rsidRPr="00FC4935">
        <w:rPr>
          <w:b/>
        </w:rPr>
        <w:t>Atom Shift</w:t>
      </w:r>
      <w:r>
        <w:t xml:space="preserve"> group allows translation of selected/all atoms in the parent model to be moved at the same time, so as to correlate them with the new positions of the grid data.</w:t>
      </w:r>
    </w:p>
    <w:p w:rsidR="00441DC7" w:rsidRDefault="00441DC7" w:rsidP="00441DC7">
      <w:pPr>
        <w:pStyle w:val="Heading4"/>
      </w:pPr>
      <w:r>
        <w:t>Orbitals</w:t>
      </w:r>
      <w:r w:rsidR="00A9057A">
        <w:t xml:space="preserve"> Page</w:t>
      </w:r>
    </w:p>
    <w:p w:rsidR="00441DC7" w:rsidRDefault="00441DC7" w:rsidP="00441DC7">
      <w:r>
        <w:t>Not implemented yet.</w:t>
      </w:r>
    </w:p>
    <w:p w:rsidR="008037B4" w:rsidRDefault="008037B4" w:rsidP="008037B4">
      <w:pPr>
        <w:pStyle w:val="Heading2"/>
        <w:sectPr w:rsidR="008037B4" w:rsidSect="0036236F">
          <w:pgSz w:w="11906" w:h="16838"/>
          <w:pgMar w:top="1134" w:right="1134" w:bottom="1134" w:left="1701" w:header="708" w:footer="708" w:gutter="0"/>
          <w:cols w:space="708"/>
          <w:docGrid w:linePitch="360"/>
        </w:sectPr>
      </w:pPr>
    </w:p>
    <w:p w:rsidR="00112FCB" w:rsidRDefault="00112FCB" w:rsidP="007D70B1">
      <w:pPr>
        <w:pStyle w:val="Heading2"/>
      </w:pPr>
      <w:bookmarkStart w:id="152" w:name="_Ref292133949"/>
      <w:bookmarkStart w:id="153" w:name="_Toc308955196"/>
      <w:r>
        <w:lastRenderedPageBreak/>
        <w:t>Messages Window</w:t>
      </w:r>
      <w:bookmarkEnd w:id="152"/>
      <w:bookmarkEnd w:id="153"/>
    </w:p>
    <w:p w:rsidR="00112FCB" w:rsidRDefault="00F82A8D" w:rsidP="00112FCB">
      <w:pPr>
        <w:keepNext/>
      </w:pPr>
      <w:r>
        <w:rPr>
          <w:noProof/>
        </w:rPr>
        <w:drawing>
          <wp:inline distT="0" distB="0" distL="0" distR="0" wp14:anchorId="1B007C11" wp14:editId="7CA46799">
            <wp:extent cx="5753100" cy="1295400"/>
            <wp:effectExtent l="0" t="0" r="0" b="0"/>
            <wp:docPr id="140" name="Picture 140" descr="newwindow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0" descr="newwindow1"/>
                    <pic:cNvPicPr>
                      <a:picLocks noChangeAspect="1" noChangeArrowheads="1"/>
                    </pic:cNvPicPr>
                  </pic:nvPicPr>
                  <pic:blipFill>
                    <a:blip r:embed="rId138">
                      <a:extLst>
                        <a:ext uri="{28A0092B-C50C-407E-A947-70E740481C1C}">
                          <a14:useLocalDpi xmlns:a14="http://schemas.microsoft.com/office/drawing/2010/main" val="0"/>
                        </a:ext>
                      </a:extLst>
                    </a:blip>
                    <a:srcRect/>
                    <a:stretch>
                      <a:fillRect/>
                    </a:stretch>
                  </pic:blipFill>
                  <pic:spPr bwMode="auto">
                    <a:xfrm>
                      <a:off x="0" y="0"/>
                      <a:ext cx="5753100" cy="1295400"/>
                    </a:xfrm>
                    <a:prstGeom prst="rect">
                      <a:avLst/>
                    </a:prstGeom>
                    <a:noFill/>
                    <a:ln>
                      <a:noFill/>
                    </a:ln>
                  </pic:spPr>
                </pic:pic>
              </a:graphicData>
            </a:graphic>
          </wp:inline>
        </w:drawing>
      </w:r>
    </w:p>
    <w:p w:rsidR="00112FCB" w:rsidRDefault="00112FCB" w:rsidP="00112FCB">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27</w:t>
      </w:r>
      <w:r w:rsidR="00BA7142">
        <w:fldChar w:fldCharType="end"/>
      </w:r>
      <w:r>
        <w:t xml:space="preserve"> Messages Window</w:t>
      </w:r>
    </w:p>
    <w:p w:rsidR="00112FCB" w:rsidRPr="00112FCB" w:rsidRDefault="00112FCB" w:rsidP="00112FCB">
      <w:r>
        <w:t>The messages window is simply that – a place for all of Aten’s text output to appear when the GUI is active.</w:t>
      </w:r>
    </w:p>
    <w:p w:rsidR="00112FCB" w:rsidRPr="00112FCB" w:rsidRDefault="00112FCB" w:rsidP="00112FCB"/>
    <w:p w:rsidR="00112FCB" w:rsidRDefault="00112FCB" w:rsidP="007D70B1">
      <w:pPr>
        <w:pStyle w:val="Heading2"/>
        <w:sectPr w:rsidR="00112FCB" w:rsidSect="0036236F">
          <w:pgSz w:w="11906" w:h="16838"/>
          <w:pgMar w:top="1134" w:right="1134" w:bottom="1134" w:left="1701" w:header="708" w:footer="708" w:gutter="0"/>
          <w:cols w:space="708"/>
          <w:docGrid w:linePitch="360"/>
        </w:sectPr>
      </w:pPr>
    </w:p>
    <w:p w:rsidR="002A3189" w:rsidRDefault="002A3189" w:rsidP="007D70B1">
      <w:pPr>
        <w:pStyle w:val="Heading2"/>
      </w:pPr>
      <w:bookmarkStart w:id="154" w:name="_Toc308955197"/>
      <w:r>
        <w:lastRenderedPageBreak/>
        <w:t>Position Window</w:t>
      </w:r>
      <w:bookmarkEnd w:id="154"/>
    </w:p>
    <w:p w:rsidR="002A3189" w:rsidRDefault="002A3189" w:rsidP="00BA07FF">
      <w:r>
        <w:t>Tools for the absolute positioning of atoms are available here. All work on the current selection of atoms in the current model.</w:t>
      </w:r>
    </w:p>
    <w:p w:rsidR="00654392" w:rsidRDefault="00F82A8D" w:rsidP="00654392">
      <w:pPr>
        <w:keepNext/>
        <w:jc w:val="center"/>
      </w:pPr>
      <w:r>
        <w:rPr>
          <w:noProof/>
        </w:rPr>
        <w:drawing>
          <wp:inline distT="0" distB="0" distL="0" distR="0" wp14:anchorId="4A27471A" wp14:editId="5FDF8749">
            <wp:extent cx="2076450" cy="2095500"/>
            <wp:effectExtent l="0" t="0" r="0" b="0"/>
            <wp:docPr id="141" name="Picture 141" descr="newwindow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1" descr="newwindow14"/>
                    <pic:cNvPicPr>
                      <a:picLocks noChangeAspect="1" noChangeArrowheads="1"/>
                    </pic:cNvPicPr>
                  </pic:nvPicPr>
                  <pic:blipFill>
                    <a:blip r:embed="rId139">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A9057A"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28</w:t>
      </w:r>
      <w:r w:rsidR="00BA7142">
        <w:fldChar w:fldCharType="end"/>
      </w:r>
      <w:r>
        <w:t xml:space="preserve"> Position Window – Centre page</w:t>
      </w:r>
    </w:p>
    <w:p w:rsidR="002A3189" w:rsidRDefault="002A3189" w:rsidP="00BA07FF">
      <w:r>
        <w:t xml:space="preserve">The </w:t>
      </w:r>
      <w:r w:rsidRPr="00654392">
        <w:rPr>
          <w:b/>
        </w:rPr>
        <w:t>Centre</w:t>
      </w:r>
      <w:r>
        <w:t xml:space="preserve"> page allows the centre of geometry of the current selection to be positioned at absolute coordinates. The desired position is entered in the three input boxes, or can be defined from the geometric centre of a selection of atoms (prior to the positioning of a different set). Any (or all) of th</w:t>
      </w:r>
      <w:r w:rsidR="00654392">
        <w:t>e Cartesian axes may be locked</w:t>
      </w:r>
      <w:r>
        <w:t xml:space="preserve"> preventing co</w:t>
      </w:r>
      <w:r w:rsidR="00654392">
        <w:t>ordinate adjustment along partic</w:t>
      </w:r>
      <w:r>
        <w:t>ular directions.</w:t>
      </w:r>
    </w:p>
    <w:p w:rsidR="00654392" w:rsidRDefault="00F82A8D" w:rsidP="00654392">
      <w:pPr>
        <w:keepNext/>
        <w:jc w:val="center"/>
      </w:pPr>
      <w:r>
        <w:rPr>
          <w:noProof/>
        </w:rPr>
        <w:drawing>
          <wp:inline distT="0" distB="0" distL="0" distR="0" wp14:anchorId="1D55E95E" wp14:editId="03E67991">
            <wp:extent cx="2076450" cy="2095500"/>
            <wp:effectExtent l="0" t="0" r="0" b="0"/>
            <wp:docPr id="142" name="Picture 142" descr="newwindow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2" descr="newwindow15"/>
                    <pic:cNvPicPr>
                      <a:picLocks noChangeAspect="1" noChangeArrowheads="1"/>
                    </pic:cNvPicPr>
                  </pic:nvPicPr>
                  <pic:blipFill>
                    <a:blip r:embed="rId140">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654392"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29</w:t>
      </w:r>
      <w:r w:rsidR="00BA7142">
        <w:fldChar w:fldCharType="end"/>
      </w:r>
      <w:r>
        <w:t xml:space="preserve"> Position Window – Flip page</w:t>
      </w:r>
    </w:p>
    <w:p w:rsidR="002A3189" w:rsidRDefault="002A3189" w:rsidP="00BA07FF">
      <w:r>
        <w:t xml:space="preserve">The </w:t>
      </w:r>
      <w:r w:rsidRPr="00654392">
        <w:rPr>
          <w:b/>
        </w:rPr>
        <w:t>Flip</w:t>
      </w:r>
      <w:r>
        <w:t xml:space="preserve"> page mirrors the positions of atoms in the current selection through its centre of geometry in either the X, Y, or Z directions. Note that this tool currently works only along the Cartesian axes, and does not take into account the shape of any defined cell.</w:t>
      </w:r>
    </w:p>
    <w:p w:rsidR="00654392" w:rsidRDefault="00F82A8D" w:rsidP="00654392">
      <w:pPr>
        <w:keepNext/>
        <w:jc w:val="center"/>
      </w:pPr>
      <w:r>
        <w:rPr>
          <w:noProof/>
        </w:rPr>
        <w:lastRenderedPageBreak/>
        <w:drawing>
          <wp:inline distT="0" distB="0" distL="0" distR="0" wp14:anchorId="3BD26EEA" wp14:editId="12F5EC8A">
            <wp:extent cx="2076450" cy="2095500"/>
            <wp:effectExtent l="0" t="0" r="0" b="0"/>
            <wp:docPr id="143" name="Picture 143" descr="newwindow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3" descr="newwindow16"/>
                    <pic:cNvPicPr>
                      <a:picLocks noChangeAspect="1" noChangeArrowheads="1"/>
                    </pic:cNvPicPr>
                  </pic:nvPicPr>
                  <pic:blipFill>
                    <a:blip r:embed="rId141">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30</w:t>
      </w:r>
      <w:r w:rsidR="00BA7142">
        <w:fldChar w:fldCharType="end"/>
      </w:r>
      <w:r>
        <w:t xml:space="preserve"> Position Window – Translate page</w:t>
      </w:r>
    </w:p>
    <w:p w:rsidR="002A3189" w:rsidRDefault="002A3189" w:rsidP="00BA07FF">
      <w:r>
        <w:t xml:space="preserve">Translations of atoms within model (local), world (view) and cell frames of reference can be performed in the </w:t>
      </w:r>
      <w:r w:rsidRPr="001C5A62">
        <w:rPr>
          <w:b/>
        </w:rPr>
        <w:t>Translate</w:t>
      </w:r>
      <w:r>
        <w:t xml:space="preserve"> page. The group of directional buttons move the selected atoms along the relevant axis within the selected frame of reference, and by the amount specified in the </w:t>
      </w:r>
      <w:r w:rsidRPr="001C5A62">
        <w:rPr>
          <w:b/>
        </w:rPr>
        <w:t>Shift</w:t>
      </w:r>
      <w:r>
        <w:t xml:space="preserve"> control. For model and world reference frames the </w:t>
      </w:r>
      <w:r w:rsidRPr="00654392">
        <w:rPr>
          <w:b/>
        </w:rPr>
        <w:t>Shift</w:t>
      </w:r>
      <w:r w:rsidR="00654392">
        <w:t xml:space="preserve"> control specifies</w:t>
      </w:r>
      <w:r>
        <w:t xml:space="preserve"> the number of Angstroms moved along the axis in each step. For the cell reference frame it defines the fractional cell distance moved in each direction.</w:t>
      </w:r>
    </w:p>
    <w:p w:rsidR="00654392" w:rsidRDefault="00F82A8D" w:rsidP="00654392">
      <w:pPr>
        <w:keepNext/>
        <w:jc w:val="center"/>
      </w:pPr>
      <w:r>
        <w:rPr>
          <w:noProof/>
        </w:rPr>
        <w:drawing>
          <wp:inline distT="0" distB="0" distL="0" distR="0" wp14:anchorId="7F802253" wp14:editId="71B1D332">
            <wp:extent cx="2076450" cy="2095500"/>
            <wp:effectExtent l="0" t="0" r="0" b="0"/>
            <wp:docPr id="144" name="Picture 144" descr="newwindow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4" descr="newwindow17"/>
                    <pic:cNvPicPr>
                      <a:picLocks noChangeAspect="1" noChangeArrowheads="1"/>
                    </pic:cNvPicPr>
                  </pic:nvPicPr>
                  <pic:blipFill>
                    <a:blip r:embed="rId142">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31</w:t>
      </w:r>
      <w:r w:rsidR="00BA7142">
        <w:fldChar w:fldCharType="end"/>
      </w:r>
      <w:r>
        <w:t xml:space="preserve"> Position Window – Shift page</w:t>
      </w:r>
    </w:p>
    <w:p w:rsidR="002A3189" w:rsidRDefault="002A3189" w:rsidP="00BA07FF">
      <w:r>
        <w:t xml:space="preserve">The </w:t>
      </w:r>
      <w:r w:rsidR="005A3BED">
        <w:t>vector</w:t>
      </w:r>
      <w:r>
        <w:t xml:space="preserve"> along which to move the current selection is define</w:t>
      </w:r>
      <w:r w:rsidR="00654392">
        <w:t>d</w:t>
      </w:r>
      <w:r w:rsidR="001C5A62">
        <w:t xml:space="preserve"> on the left hand side </w:t>
      </w:r>
      <w:r>
        <w:t xml:space="preserve">of the </w:t>
      </w:r>
      <w:r w:rsidRPr="00654392">
        <w:rPr>
          <w:b/>
        </w:rPr>
        <w:t>Shift</w:t>
      </w:r>
      <w:r>
        <w:t xml:space="preserve"> page. Furthermore, the axis may be defined by </w:t>
      </w:r>
      <w:r w:rsidR="005A3BED" w:rsidRPr="005A3BED">
        <w:rPr>
          <w:b/>
        </w:rPr>
        <w:t>Pick</w:t>
      </w:r>
      <w:r w:rsidR="005A3BED">
        <w:t>ing two</w:t>
      </w:r>
      <w:r>
        <w:t xml:space="preserve"> atoms in the main window. The supplied vector </w:t>
      </w:r>
      <w:r w:rsidR="005A3BED">
        <w:t xml:space="preserve">does not need to </w:t>
      </w:r>
      <w:r>
        <w:t>be normalised</w:t>
      </w:r>
      <w:r w:rsidR="005A3BED">
        <w:t xml:space="preserve">, but thus may be performed through the </w:t>
      </w:r>
      <w:r w:rsidR="005A3BED" w:rsidRPr="005A3BED">
        <w:rPr>
          <w:b/>
        </w:rPr>
        <w:t>Normalise</w:t>
      </w:r>
      <w:r w:rsidR="005A3BED">
        <w:t xml:space="preserve"> button.</w:t>
      </w:r>
      <w:r w:rsidR="009222B2">
        <w:t xml:space="preserve"> T</w:t>
      </w:r>
      <w:r>
        <w:t xml:space="preserve">he </w:t>
      </w:r>
      <w:r w:rsidR="009222B2">
        <w:t>defined shift value</w:t>
      </w:r>
      <w:r w:rsidR="00654392">
        <w:t xml:space="preserve"> </w:t>
      </w:r>
      <w:r w:rsidR="009222B2">
        <w:t>dictates the multiple of the defined vector by which selected atoms are shifted</w:t>
      </w:r>
      <w:r>
        <w:t>.</w:t>
      </w:r>
    </w:p>
    <w:p w:rsidR="00654392" w:rsidRDefault="00F82A8D" w:rsidP="00654392">
      <w:pPr>
        <w:keepNext/>
        <w:jc w:val="center"/>
      </w:pPr>
      <w:r>
        <w:rPr>
          <w:noProof/>
        </w:rPr>
        <w:lastRenderedPageBreak/>
        <w:drawing>
          <wp:inline distT="0" distB="0" distL="0" distR="0" wp14:anchorId="4E00078B" wp14:editId="722E4C5D">
            <wp:extent cx="2076450" cy="2095500"/>
            <wp:effectExtent l="0" t="0" r="0" b="0"/>
            <wp:docPr id="145" name="Picture 145" descr="newwindow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5" descr="newwindow18"/>
                    <pic:cNvPicPr>
                      <a:picLocks noChangeAspect="1" noChangeArrowheads="1"/>
                    </pic:cNvPicPr>
                  </pic:nvPicPr>
                  <pic:blipFill>
                    <a:blip r:embed="rId143">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32</w:t>
      </w:r>
      <w:r w:rsidR="00BA7142">
        <w:fldChar w:fldCharType="end"/>
      </w:r>
      <w:r>
        <w:t xml:space="preserve"> Position Window – Reposition page</w:t>
      </w:r>
    </w:p>
    <w:p w:rsidR="002A3189" w:rsidRDefault="002A3189" w:rsidP="00BA07FF">
      <w:r>
        <w:t xml:space="preserve">The reposition page allows the centre of geometry of a selection of atoms to be moved from a reference coordinate (defined by the </w:t>
      </w:r>
      <w:r w:rsidRPr="00654392">
        <w:rPr>
          <w:b/>
        </w:rPr>
        <w:t>Reference</w:t>
      </w:r>
      <w:r w:rsidR="00654392">
        <w:t xml:space="preserve"> panel</w:t>
      </w:r>
      <w:r>
        <w:t>) to a destination coordin</w:t>
      </w:r>
      <w:r w:rsidR="00654392">
        <w:t xml:space="preserve">ate (defined by the </w:t>
      </w:r>
      <w:r w:rsidR="00654392" w:rsidRPr="00654392">
        <w:rPr>
          <w:b/>
        </w:rPr>
        <w:t>Target</w:t>
      </w:r>
      <w:r w:rsidR="00654392">
        <w:t xml:space="preserve"> panel</w:t>
      </w:r>
      <w:r>
        <w:t>).</w:t>
      </w:r>
      <w:r w:rsidR="00F466D2">
        <w:t xml:space="preserve"> Either coordinate may be set from the centre of geometry of the current atom selection by pressing the relevant </w:t>
      </w:r>
      <w:r w:rsidR="00F466D2" w:rsidRPr="00F466D2">
        <w:rPr>
          <w:b/>
        </w:rPr>
        <w:t>Define</w:t>
      </w:r>
      <w:r w:rsidR="00F466D2">
        <w:t xml:space="preserve"> button.</w:t>
      </w:r>
    </w:p>
    <w:p w:rsidR="00654392" w:rsidRDefault="00654392" w:rsidP="00654392">
      <w:pPr>
        <w:pStyle w:val="Heading2"/>
        <w:sectPr w:rsidR="00654392" w:rsidSect="0036236F">
          <w:pgSz w:w="11906" w:h="16838"/>
          <w:pgMar w:top="1134" w:right="1134" w:bottom="1134" w:left="1701" w:header="708" w:footer="708" w:gutter="0"/>
          <w:cols w:space="708"/>
          <w:docGrid w:linePitch="360"/>
        </w:sectPr>
      </w:pPr>
    </w:p>
    <w:p w:rsidR="002A3189" w:rsidRDefault="002A3189" w:rsidP="00654392">
      <w:pPr>
        <w:pStyle w:val="Heading2"/>
      </w:pPr>
      <w:bookmarkStart w:id="155" w:name="_Toc308955198"/>
      <w:r>
        <w:lastRenderedPageBreak/>
        <w:t>Select Window</w:t>
      </w:r>
      <w:bookmarkEnd w:id="155"/>
    </w:p>
    <w:p w:rsidR="002A3189" w:rsidRDefault="002A3189" w:rsidP="00BA07FF">
      <w:r>
        <w:t xml:space="preserve">The select window provides a means to quickly access the capabilities of the </w:t>
      </w:r>
      <w:r w:rsidR="000479A1">
        <w:fldChar w:fldCharType="begin"/>
      </w:r>
      <w:r w:rsidR="000479A1">
        <w:instrText xml:space="preserve"> REF command_select \h </w:instrText>
      </w:r>
      <w:r w:rsidR="000479A1">
        <w:fldChar w:fldCharType="separate"/>
      </w:r>
      <w:r w:rsidR="00046E86">
        <w:rPr>
          <w:rStyle w:val="CommandName"/>
        </w:rPr>
        <w:t>select</w:t>
      </w:r>
      <w:r w:rsidR="000479A1">
        <w:fldChar w:fldCharType="end"/>
      </w:r>
      <w:r>
        <w:t xml:space="preserve"> and </w:t>
      </w:r>
      <w:r w:rsidR="000479A1">
        <w:fldChar w:fldCharType="begin"/>
      </w:r>
      <w:r w:rsidR="000479A1">
        <w:instrText xml:space="preserve"> REF command_deselect \h </w:instrText>
      </w:r>
      <w:r w:rsidR="000479A1">
        <w:fldChar w:fldCharType="separate"/>
      </w:r>
      <w:r w:rsidR="00046E86">
        <w:rPr>
          <w:rStyle w:val="CommandName"/>
        </w:rPr>
        <w:t>deSelect</w:t>
      </w:r>
      <w:r w:rsidR="000479A1">
        <w:fldChar w:fldCharType="end"/>
      </w:r>
      <w:r>
        <w:t xml:space="preserve"> commands from within the GUI. The total number of atoms selected along with their empirical formula is also displayed.</w:t>
      </w:r>
    </w:p>
    <w:p w:rsidR="00281D2A" w:rsidRDefault="00F82A8D" w:rsidP="00281D2A">
      <w:pPr>
        <w:keepNext/>
        <w:jc w:val="center"/>
      </w:pPr>
      <w:commentRangeStart w:id="156"/>
      <w:r>
        <w:rPr>
          <w:b/>
          <w:bCs/>
          <w:noProof/>
        </w:rPr>
        <w:drawing>
          <wp:inline distT="0" distB="0" distL="0" distR="0" wp14:anchorId="75348910" wp14:editId="7B7B1F9F">
            <wp:extent cx="2076450" cy="2581275"/>
            <wp:effectExtent l="0" t="0" r="0" b="0"/>
            <wp:docPr id="146" name="Picture 146" descr="newwindow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6" descr="newwindow35"/>
                    <pic:cNvPicPr>
                      <a:picLocks noChangeAspect="1" noChangeArrowheads="1"/>
                    </pic:cNvPicPr>
                  </pic:nvPicPr>
                  <pic:blipFill>
                    <a:blip r:embed="rId144">
                      <a:extLst>
                        <a:ext uri="{28A0092B-C50C-407E-A947-70E740481C1C}">
                          <a14:useLocalDpi xmlns:a14="http://schemas.microsoft.com/office/drawing/2010/main" val="0"/>
                        </a:ext>
                      </a:extLst>
                    </a:blip>
                    <a:srcRect/>
                    <a:stretch>
                      <a:fillRect/>
                    </a:stretch>
                  </pic:blipFill>
                  <pic:spPr bwMode="auto">
                    <a:xfrm>
                      <a:off x="0" y="0"/>
                      <a:ext cx="2076450" cy="2581275"/>
                    </a:xfrm>
                    <a:prstGeom prst="rect">
                      <a:avLst/>
                    </a:prstGeom>
                    <a:noFill/>
                    <a:ln>
                      <a:noFill/>
                    </a:ln>
                  </pic:spPr>
                </pic:pic>
              </a:graphicData>
            </a:graphic>
          </wp:inline>
        </w:drawing>
      </w:r>
      <w:commentRangeEnd w:id="156"/>
    </w:p>
    <w:p w:rsidR="00281D2A" w:rsidRDefault="00281D2A" w:rsidP="00281D2A">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33</w:t>
      </w:r>
      <w:r w:rsidR="00BA7142">
        <w:fldChar w:fldCharType="end"/>
      </w:r>
      <w:r>
        <w:t xml:space="preserve"> Select Window</w:t>
      </w:r>
    </w:p>
    <w:p w:rsidR="00654392" w:rsidRPr="00281D2A" w:rsidRDefault="00654392" w:rsidP="00281D2A">
      <w:r w:rsidRPr="00281D2A">
        <w:rPr>
          <w:rStyle w:val="CommentReference"/>
          <w:vanish/>
        </w:rPr>
        <w:commentReference w:id="156"/>
      </w:r>
      <w:r w:rsidR="00281D2A" w:rsidRPr="00281D2A">
        <w:t>Basic</w:t>
      </w:r>
      <w:r w:rsidR="00281D2A">
        <w:t xml:space="preserve"> atom selection operations can be made using the </w:t>
      </w:r>
      <w:r w:rsidR="00281D2A" w:rsidRPr="00281D2A">
        <w:rPr>
          <w:b/>
        </w:rPr>
        <w:t>All</w:t>
      </w:r>
      <w:r w:rsidR="00281D2A">
        <w:t xml:space="preserve">, </w:t>
      </w:r>
      <w:r w:rsidR="00281D2A" w:rsidRPr="00281D2A">
        <w:rPr>
          <w:b/>
        </w:rPr>
        <w:t>None</w:t>
      </w:r>
      <w:r w:rsidR="00281D2A">
        <w:t xml:space="preserve">, </w:t>
      </w:r>
      <w:r w:rsidR="00281D2A" w:rsidRPr="00281D2A">
        <w:rPr>
          <w:b/>
        </w:rPr>
        <w:t>Invert</w:t>
      </w:r>
      <w:r w:rsidR="00281D2A">
        <w:t xml:space="preserve">, and </w:t>
      </w:r>
      <w:r w:rsidR="00281D2A" w:rsidRPr="00281D2A">
        <w:rPr>
          <w:b/>
        </w:rPr>
        <w:t>Expand</w:t>
      </w:r>
      <w:r w:rsidR="00281D2A">
        <w:t xml:space="preserve"> buttons at the top of the window. The first three are self-explanatory, selecting all atoms, no atoms, and reversing the current selection respectively. The final button, </w:t>
      </w:r>
      <w:r w:rsidR="00281D2A" w:rsidRPr="00DB6388">
        <w:rPr>
          <w:b/>
        </w:rPr>
        <w:t>Expand</w:t>
      </w:r>
      <w:r w:rsidR="00281D2A">
        <w:t>, looks at any bonds attached to any currently-selected atoms, and selects those atoms that are bound as well.</w:t>
      </w:r>
      <w:r w:rsidR="00DB6388">
        <w:t xml:space="preserve"> Only the immediate bound neighbours of each atom are considered each time the expansion is made.</w:t>
      </w:r>
    </w:p>
    <w:p w:rsidR="00B6623A" w:rsidRDefault="00DB6388" w:rsidP="00DB6388">
      <w:r>
        <w:t>Three more advanced select</w:t>
      </w:r>
      <w:r w:rsidR="00B6623A">
        <w:t>ion methods are also available.</w:t>
      </w:r>
    </w:p>
    <w:p w:rsidR="00B6623A" w:rsidRPr="00B6623A" w:rsidRDefault="00B6623A" w:rsidP="00DB6388">
      <w:pPr>
        <w:rPr>
          <w:b/>
        </w:rPr>
      </w:pPr>
      <w:r w:rsidRPr="00B6623A">
        <w:rPr>
          <w:b/>
        </w:rPr>
        <w:t>Selection by ID/Element Ranges</w:t>
      </w:r>
    </w:p>
    <w:p w:rsidR="00281D2A" w:rsidRDefault="00EF0FB7" w:rsidP="00DB6388">
      <w:r>
        <w:t xml:space="preserve">Ranges </w:t>
      </w:r>
      <w:r w:rsidR="00B6623A">
        <w:t xml:space="preserve">of atom IDs and/or elements </w:t>
      </w:r>
      <w:r>
        <w:t>are specified as ‘</w:t>
      </w:r>
      <w:r>
        <w:rPr>
          <w:i/>
          <w:iCs/>
        </w:rPr>
        <w:t>a</w:t>
      </w:r>
      <w:r>
        <w:t>-</w:t>
      </w:r>
      <w:r>
        <w:rPr>
          <w:i/>
          <w:iCs/>
        </w:rPr>
        <w:t>b</w:t>
      </w:r>
      <w:r>
        <w:t xml:space="preserve">’ where </w:t>
      </w:r>
      <w:r>
        <w:rPr>
          <w:i/>
          <w:iCs/>
        </w:rPr>
        <w:t>a</w:t>
      </w:r>
      <w:r>
        <w:t xml:space="preserve"> and </w:t>
      </w:r>
      <w:r>
        <w:rPr>
          <w:i/>
          <w:iCs/>
        </w:rPr>
        <w:t>b</w:t>
      </w:r>
      <w:r>
        <w:t xml:space="preserve"> are either both atom IDs or both element symbols. In addition, the ‘+’ symbol can be used before (as in ‘+</w:t>
      </w:r>
      <w:r>
        <w:rPr>
          <w:i/>
          <w:iCs/>
        </w:rPr>
        <w:t>a</w:t>
      </w:r>
      <w:r>
        <w:t>’) or after (as in ‘</w:t>
      </w:r>
      <w:r>
        <w:rPr>
          <w:i/>
          <w:iCs/>
        </w:rPr>
        <w:t>a</w:t>
      </w:r>
      <w:r>
        <w:t xml:space="preserve">+’) an atom ID or element symbol to mean, respectively, ‘everything up to and including </w:t>
      </w:r>
      <w:r w:rsidRPr="00EF0FB7">
        <w:rPr>
          <w:i/>
        </w:rPr>
        <w:t>a</w:t>
      </w:r>
      <w:r>
        <w:t>’ or ‘</w:t>
      </w:r>
      <w:r w:rsidRPr="00EF0FB7">
        <w:rPr>
          <w:i/>
        </w:rPr>
        <w:t>a</w:t>
      </w:r>
      <w:r>
        <w:t xml:space="preserve"> and everything after’. Multiple selection ranges may be given, separated by commas.</w:t>
      </w:r>
      <w:r w:rsidR="00B6623A">
        <w:t xml:space="preserve"> Selection or deselection of atoms based on the defined range(s) is made by the </w:t>
      </w:r>
      <w:r w:rsidR="00B6623A" w:rsidRPr="00B6623A">
        <w:rPr>
          <w:b/>
        </w:rPr>
        <w:t>Select</w:t>
      </w:r>
      <w:r w:rsidR="00B6623A">
        <w:t xml:space="preserve"> and </w:t>
      </w:r>
      <w:r w:rsidR="00B6623A" w:rsidRPr="00B6623A">
        <w:rPr>
          <w:b/>
        </w:rPr>
        <w:t>Deselect</w:t>
      </w:r>
      <w:r w:rsidR="00B6623A">
        <w:t xml:space="preserve"> buttons.</w:t>
      </w:r>
    </w:p>
    <w:p w:rsidR="00D67ED5" w:rsidRPr="00551DA9" w:rsidRDefault="00D67ED5" w:rsidP="00DB6388">
      <w:pPr>
        <w:rPr>
          <w:b/>
        </w:rPr>
      </w:pPr>
      <w:r w:rsidRPr="00551DA9">
        <w:rPr>
          <w:b/>
        </w:rPr>
        <w:t>Select by Description</w:t>
      </w:r>
    </w:p>
    <w:p w:rsidR="00D67ED5" w:rsidRDefault="00D67ED5" w:rsidP="00DB6388">
      <w:commentRangeStart w:id="157"/>
      <w:r>
        <w:t>XXX</w:t>
      </w:r>
    </w:p>
    <w:commentRangeEnd w:id="157"/>
    <w:p w:rsidR="00D67ED5" w:rsidRDefault="002A59D9" w:rsidP="00DB6388">
      <w:pPr>
        <w:rPr>
          <w:b/>
        </w:rPr>
      </w:pPr>
      <w:r>
        <w:rPr>
          <w:rStyle w:val="CommentReference"/>
          <w:vanish/>
        </w:rPr>
        <w:commentReference w:id="157"/>
      </w:r>
      <w:r w:rsidR="00D67ED5" w:rsidRPr="00551DA9">
        <w:rPr>
          <w:b/>
        </w:rPr>
        <w:t xml:space="preserve">Select by For </w:t>
      </w:r>
      <w:smartTag w:uri="urn:schemas-microsoft-com:office:smarttags" w:element="place">
        <w:r w:rsidR="00D67ED5" w:rsidRPr="00551DA9">
          <w:rPr>
            <w:b/>
          </w:rPr>
          <w:t>Loop</w:t>
        </w:r>
      </w:smartTag>
    </w:p>
    <w:p w:rsidR="00551DA9" w:rsidRPr="00551DA9" w:rsidRDefault="00551DA9" w:rsidP="00DB6388">
      <w:r w:rsidRPr="00551DA9">
        <w:t>XXX</w:t>
      </w:r>
    </w:p>
    <w:p w:rsidR="002A3189" w:rsidRDefault="002A3189"/>
    <w:p w:rsidR="00DB6388" w:rsidRDefault="00DB6388" w:rsidP="007D70B1">
      <w:pPr>
        <w:pStyle w:val="Heading2"/>
        <w:sectPr w:rsidR="00DB6388" w:rsidSect="0036236F">
          <w:pgSz w:w="11906" w:h="16838"/>
          <w:pgMar w:top="1134" w:right="1134" w:bottom="1134" w:left="1701" w:header="708" w:footer="708" w:gutter="0"/>
          <w:cols w:space="708"/>
          <w:docGrid w:linePitch="360"/>
        </w:sectPr>
      </w:pPr>
    </w:p>
    <w:p w:rsidR="007D70B1" w:rsidRDefault="007D70B1" w:rsidP="007D70B1">
      <w:pPr>
        <w:pStyle w:val="Heading2"/>
      </w:pPr>
      <w:bookmarkStart w:id="158" w:name="_Toc308955199"/>
      <w:r>
        <w:lastRenderedPageBreak/>
        <w:t>Trajectory Window</w:t>
      </w:r>
      <w:bookmarkEnd w:id="158"/>
    </w:p>
    <w:p w:rsidR="007D70B1" w:rsidRDefault="007D70B1" w:rsidP="007D70B1">
      <w:r>
        <w:t>If a trajectory is associated to the current model, the trajectory toolbar allows to skip through frames and playback the trajectory.</w:t>
      </w:r>
    </w:p>
    <w:p w:rsidR="007D70B1" w:rsidRDefault="00F82A8D" w:rsidP="007D70B1">
      <w:pPr>
        <w:keepNext/>
        <w:jc w:val="center"/>
      </w:pPr>
      <w:r>
        <w:rPr>
          <w:noProof/>
        </w:rPr>
        <w:drawing>
          <wp:inline distT="0" distB="0" distL="0" distR="0" wp14:anchorId="3D791DDC" wp14:editId="6A7B4794">
            <wp:extent cx="1857375" cy="828675"/>
            <wp:effectExtent l="0" t="0" r="0" b="0"/>
            <wp:docPr id="147" name="Picture 147" descr="newwindow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7" descr="newwindow42"/>
                    <pic:cNvPicPr>
                      <a:picLocks noChangeAspect="1" noChangeArrowheads="1"/>
                    </pic:cNvPicPr>
                  </pic:nvPicPr>
                  <pic:blipFill>
                    <a:blip r:embed="rId145">
                      <a:extLst>
                        <a:ext uri="{28A0092B-C50C-407E-A947-70E740481C1C}">
                          <a14:useLocalDpi xmlns:a14="http://schemas.microsoft.com/office/drawing/2010/main" val="0"/>
                        </a:ext>
                      </a:extLst>
                    </a:blip>
                    <a:srcRect/>
                    <a:stretch>
                      <a:fillRect/>
                    </a:stretch>
                  </pic:blipFill>
                  <pic:spPr bwMode="auto">
                    <a:xfrm>
                      <a:off x="0" y="0"/>
                      <a:ext cx="1857375" cy="828675"/>
                    </a:xfrm>
                    <a:prstGeom prst="rect">
                      <a:avLst/>
                    </a:prstGeom>
                    <a:noFill/>
                    <a:ln>
                      <a:noFill/>
                    </a:ln>
                  </pic:spPr>
                </pic:pic>
              </a:graphicData>
            </a:graphic>
          </wp:inline>
        </w:drawing>
      </w:r>
    </w:p>
    <w:p w:rsidR="007D70B1" w:rsidRDefault="007D70B1" w:rsidP="007D70B1">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34</w:t>
      </w:r>
      <w:r w:rsidR="00BA7142">
        <w:fldChar w:fldCharType="end"/>
      </w:r>
      <w:r>
        <w:t xml:space="preserve"> Trajectory Window</w:t>
      </w:r>
    </w:p>
    <w:p w:rsidR="007D70B1" w:rsidRDefault="007D70B1" w:rsidP="007D70B1">
      <w:r>
        <w:t xml:space="preserve">The </w:t>
      </w:r>
      <w:r w:rsidR="00F82A8D">
        <w:rPr>
          <w:noProof/>
        </w:rPr>
        <w:drawing>
          <wp:inline distT="0" distB="0" distL="0" distR="0" wp14:anchorId="1675DD9F" wp14:editId="42C3E2F8">
            <wp:extent cx="152400" cy="152400"/>
            <wp:effectExtent l="0" t="0" r="0" b="0"/>
            <wp:docPr id="148" name="Picture 148" descr="traj_vi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8" descr="traj_view"/>
                    <pic:cNvPicPr>
                      <a:picLocks noChangeAspect="1" noChangeArrowheads="1"/>
                    </pic:cNvPicPr>
                  </pic:nvPicPr>
                  <pic:blipFill>
                    <a:blip r:embed="rId146">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t xml:space="preserve"> button serves to act as a toggle between displaying the actual trajectory frames and the parent model which ‘owns’ those trajectory frames. Its state is linked to the </w:t>
      </w:r>
      <w:r w:rsidRPr="002A59D9">
        <w:rPr>
          <w:b/>
        </w:rPr>
        <w:t>Trajectory→View Model</w:t>
      </w:r>
      <w:r>
        <w:t xml:space="preserve"> and </w:t>
      </w:r>
      <w:r w:rsidRPr="002A59D9">
        <w:rPr>
          <w:b/>
        </w:rPr>
        <w:t xml:space="preserve">Trajectory→View </w:t>
      </w:r>
      <w:r w:rsidR="0090344F">
        <w:rPr>
          <w:b/>
        </w:rPr>
        <w:t>Trajectory</w:t>
      </w:r>
      <w:r>
        <w:t xml:space="preserve"> menu items of the main window, and vice versa. The set of standard playback controls allow individual frames to be skipped, as well as going straight to the beginning or end of the trajectory. The current frame may also be set with either the spin control or slider at the foot of the window. The delay between swapping of frames is controlled by the slider on the right where the delay can be set in milliseconds. Note that the actual speed of playback will also depend on the size of the system being viewed and the raw power of your graphics card.</w:t>
      </w:r>
    </w:p>
    <w:p w:rsidR="007D70B1" w:rsidRDefault="007D70B1" w:rsidP="007D70B1"/>
    <w:p w:rsidR="007D70B1" w:rsidRDefault="007D70B1" w:rsidP="007D70B1">
      <w:pPr>
        <w:pStyle w:val="Heading2"/>
        <w:sectPr w:rsidR="007D70B1" w:rsidSect="0036236F">
          <w:pgSz w:w="11906" w:h="16838"/>
          <w:pgMar w:top="1134" w:right="1134" w:bottom="1134" w:left="1701" w:header="708" w:footer="708" w:gutter="0"/>
          <w:cols w:space="708"/>
          <w:docGrid w:linePitch="360"/>
        </w:sectPr>
      </w:pPr>
    </w:p>
    <w:p w:rsidR="002A3189" w:rsidRDefault="002A3189" w:rsidP="007D70B1">
      <w:pPr>
        <w:pStyle w:val="Heading2"/>
      </w:pPr>
      <w:bookmarkStart w:id="159" w:name="_Toc308955200"/>
      <w:r>
        <w:lastRenderedPageBreak/>
        <w:t>Transform Window</w:t>
      </w:r>
      <w:bookmarkEnd w:id="159"/>
    </w:p>
    <w:p w:rsidR="004E29D3" w:rsidRPr="004E29D3" w:rsidRDefault="004E29D3" w:rsidP="004E29D3">
      <w:r w:rsidRPr="004E29D3">
        <w:t>For a selection of atoms, rotational or matrix-based transformations can be applied through the Transform Window.</w:t>
      </w:r>
    </w:p>
    <w:p w:rsidR="004E29D3" w:rsidRDefault="004E29D3" w:rsidP="004E29D3">
      <w:pPr>
        <w:pStyle w:val="Heading4"/>
      </w:pPr>
      <w:r>
        <w:t>Rotation About Arbitrary Axis</w:t>
      </w:r>
    </w:p>
    <w:p w:rsidR="004E29D3" w:rsidRDefault="00F82A8D" w:rsidP="004E29D3">
      <w:pPr>
        <w:keepNext/>
        <w:jc w:val="center"/>
      </w:pPr>
      <w:r>
        <w:rPr>
          <w:noProof/>
        </w:rPr>
        <w:drawing>
          <wp:inline distT="0" distB="0" distL="0" distR="0" wp14:anchorId="6FE7257F" wp14:editId="11967E70">
            <wp:extent cx="2438400" cy="2943225"/>
            <wp:effectExtent l="0" t="0" r="0" b="0"/>
            <wp:docPr id="149" name="Picture 149" descr="newwindow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9" descr="newwindow10"/>
                    <pic:cNvPicPr>
                      <a:picLocks noChangeAspect="1" noChangeArrowheads="1"/>
                    </pic:cNvPicPr>
                  </pic:nvPicPr>
                  <pic:blipFill>
                    <a:blip r:embed="rId147">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4E29D3" w:rsidRDefault="004E29D3" w:rsidP="004E29D3">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35</w:t>
      </w:r>
      <w:r w:rsidR="00BA7142">
        <w:fldChar w:fldCharType="end"/>
      </w:r>
      <w:r>
        <w:t xml:space="preserve"> Transform Window – Axis Rotate page</w:t>
      </w:r>
    </w:p>
    <w:p w:rsidR="002A3189" w:rsidRDefault="002A3189" w:rsidP="00BA07FF">
      <w:r>
        <w:t xml:space="preserve">The </w:t>
      </w:r>
      <w:r w:rsidRPr="004E29D3">
        <w:rPr>
          <w:b/>
        </w:rPr>
        <w:t>Rotate</w:t>
      </w:r>
      <w:r>
        <w:t xml:space="preserve"> </w:t>
      </w:r>
      <w:r w:rsidR="004E29D3">
        <w:t>page</w:t>
      </w:r>
      <w:r>
        <w:t xml:space="preserve"> allows an origin and a rotation axis about this origin to be defined about which to rotate atom selections. The origin and axis may be entered manually, can be determined from a current atom selection</w:t>
      </w:r>
      <w:r w:rsidR="004E29D3">
        <w:t xml:space="preserve"> (</w:t>
      </w:r>
      <w:r w:rsidR="004E29D3" w:rsidRPr="004E29D3">
        <w:rPr>
          <w:b/>
        </w:rPr>
        <w:t>Define</w:t>
      </w:r>
      <w:r w:rsidR="004E29D3">
        <w:t xml:space="preserve"> buttons)</w:t>
      </w:r>
      <w:r>
        <w:t>, or defined by the click-selection of two atoms</w:t>
      </w:r>
      <w:r w:rsidR="004E29D3">
        <w:t xml:space="preserve"> (</w:t>
      </w:r>
      <w:r w:rsidR="004E29D3" w:rsidRPr="004E29D3">
        <w:rPr>
          <w:b/>
        </w:rPr>
        <w:t>Pick</w:t>
      </w:r>
      <w:r w:rsidR="004E29D3">
        <w:t xml:space="preserve"> button)</w:t>
      </w:r>
      <w:r>
        <w:t xml:space="preserve">. Defining the rotation axis from the current selection will set the axis to the vector between the currently-defined origin and the centre of geometry of the current atom selection. Rotations of atom selections about this axis/origin combination are then made by defining the </w:t>
      </w:r>
      <w:r w:rsidR="004E29D3" w:rsidRPr="004E29D3">
        <w:rPr>
          <w:b/>
        </w:rPr>
        <w:t>Angle</w:t>
      </w:r>
      <w:r>
        <w:t xml:space="preserve"> of rotation (in degrees) and then applying the rotation ei</w:t>
      </w:r>
      <w:r w:rsidR="004E29D3">
        <w:t>ther clockwise or anticlockwise.</w:t>
      </w:r>
    </w:p>
    <w:p w:rsidR="002A3189" w:rsidRDefault="004E29D3">
      <w:pPr>
        <w:pStyle w:val="Heading4"/>
      </w:pPr>
      <w:r>
        <w:br w:type="page"/>
      </w:r>
      <w:r w:rsidR="002A3189">
        <w:lastRenderedPageBreak/>
        <w:t>Matrix Transformation</w:t>
      </w:r>
    </w:p>
    <w:p w:rsidR="004E29D3" w:rsidRDefault="00F82A8D" w:rsidP="004E29D3">
      <w:pPr>
        <w:keepNext/>
        <w:jc w:val="center"/>
      </w:pPr>
      <w:r>
        <w:rPr>
          <w:noProof/>
        </w:rPr>
        <w:drawing>
          <wp:inline distT="0" distB="0" distL="0" distR="0" wp14:anchorId="557D478F" wp14:editId="422F0D9E">
            <wp:extent cx="2438400" cy="2943225"/>
            <wp:effectExtent l="0" t="0" r="0" b="0"/>
            <wp:docPr id="150" name="Picture 150" descr="newwindow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descr="newwindow11"/>
                    <pic:cNvPicPr>
                      <a:picLocks noChangeAspect="1" noChangeArrowheads="1"/>
                    </pic:cNvPicPr>
                  </pic:nvPicPr>
                  <pic:blipFill>
                    <a:blip r:embed="rId148">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2A3189" w:rsidRDefault="004E29D3" w:rsidP="004E29D3">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36</w:t>
      </w:r>
      <w:r w:rsidR="00BA7142">
        <w:fldChar w:fldCharType="end"/>
      </w:r>
      <w:r>
        <w:t xml:space="preserve"> Transform Window – Transform page</w:t>
      </w:r>
    </w:p>
    <w:p w:rsidR="002A3189" w:rsidRDefault="002A3189" w:rsidP="00BA07FF">
      <w:r>
        <w:t>From here a 3x3 transformation matrix can be applied to the current atom selection, and with a specific coordinate origin (not necessarily the centre of geometry of the selection).</w:t>
      </w:r>
      <w:r w:rsidR="004E29D3">
        <w:t xml:space="preserve"> The </w:t>
      </w:r>
      <w:r w:rsidR="004E29D3" w:rsidRPr="004E29D3">
        <w:rPr>
          <w:b/>
        </w:rPr>
        <w:t>Pick</w:t>
      </w:r>
      <w:r w:rsidR="004E29D3">
        <w:t xml:space="preserve"> buttons allow selection of the various axes through click-selection of two atoms (not necessarily in the same model as the current atom selection), while the </w:t>
      </w:r>
      <w:r w:rsidR="004E29D3" w:rsidRPr="004E29D3">
        <w:rPr>
          <w:b/>
        </w:rPr>
        <w:t>Normalise</w:t>
      </w:r>
      <w:r w:rsidR="004E29D3">
        <w:t xml:space="preserve"> buttons will normalise each of the currently-defined axes to be of unit length. Finally, the </w:t>
      </w:r>
      <w:r w:rsidR="004E29D3" w:rsidRPr="004E29D3">
        <w:rPr>
          <w:b/>
        </w:rPr>
        <w:t>Orthogonalise</w:t>
      </w:r>
      <w:r w:rsidR="004E29D3">
        <w:t xml:space="preserve"> and </w:t>
      </w:r>
      <w:r w:rsidR="004E29D3" w:rsidRPr="004E29D3">
        <w:rPr>
          <w:b/>
        </w:rPr>
        <w:t>Generate</w:t>
      </w:r>
      <w:r w:rsidR="004E29D3">
        <w:t xml:space="preserve"> buttons allow particular axes to be orthogonalised relative to, or generated from, the other defined axes.</w:t>
      </w:r>
    </w:p>
    <w:p w:rsidR="002A3189" w:rsidRDefault="002A3189">
      <w:pPr>
        <w:pStyle w:val="Heading4"/>
      </w:pPr>
      <w:r>
        <w:t>Matrix Conversion</w:t>
      </w:r>
    </w:p>
    <w:p w:rsidR="00144437" w:rsidRDefault="00F82A8D" w:rsidP="00144437">
      <w:pPr>
        <w:keepNext/>
        <w:jc w:val="center"/>
      </w:pPr>
      <w:r>
        <w:rPr>
          <w:noProof/>
        </w:rPr>
        <w:drawing>
          <wp:inline distT="0" distB="0" distL="0" distR="0" wp14:anchorId="222A49FB" wp14:editId="4B64E505">
            <wp:extent cx="2438400" cy="2943225"/>
            <wp:effectExtent l="0" t="0" r="0" b="0"/>
            <wp:docPr id="151" name="Picture 151" descr="newwindow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1" descr="newwindow12"/>
                    <pic:cNvPicPr>
                      <a:picLocks noChangeAspect="1" noChangeArrowheads="1"/>
                    </pic:cNvPicPr>
                  </pic:nvPicPr>
                  <pic:blipFill>
                    <a:blip r:embed="rId149">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2A3189" w:rsidRDefault="00144437" w:rsidP="00144437">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37</w:t>
      </w:r>
      <w:r w:rsidR="00BA7142">
        <w:fldChar w:fldCharType="end"/>
      </w:r>
      <w:r>
        <w:t xml:space="preserve"> Transform Window – Matrix Convert page</w:t>
      </w:r>
    </w:p>
    <w:p w:rsidR="002A3189" w:rsidRDefault="002A3189" w:rsidP="00BA07FF">
      <w:r>
        <w:lastRenderedPageBreak/>
        <w:t>It is possible to transform the orientation of a given set of atoms if a suitable pair of source and d</w:t>
      </w:r>
      <w:r w:rsidR="00144437">
        <w:t xml:space="preserve">estination matrices are defined. The </w:t>
      </w:r>
      <w:r w:rsidR="00144437" w:rsidRPr="00144437">
        <w:rPr>
          <w:b/>
        </w:rPr>
        <w:t>Source</w:t>
      </w:r>
      <w:r>
        <w:t xml:space="preserve"> matrix defines what should be considered the current frame of reference for the current set of</w:t>
      </w:r>
      <w:r w:rsidR="00144437">
        <w:t xml:space="preserve"> coordinates. Once the </w:t>
      </w:r>
      <w:r w:rsidR="00144437" w:rsidRPr="00144437">
        <w:rPr>
          <w:b/>
        </w:rPr>
        <w:t>Convert</w:t>
      </w:r>
      <w:r w:rsidR="00144437">
        <w:t xml:space="preserve"> button is pressed, a rotation matrix is generated such that, when applied to the </w:t>
      </w:r>
      <w:r w:rsidR="00144437" w:rsidRPr="00144437">
        <w:rPr>
          <w:b/>
        </w:rPr>
        <w:t>Source</w:t>
      </w:r>
      <w:r w:rsidR="00144437">
        <w:t xml:space="preserve"> matrix (and the current atom selection) it will be transformed into the </w:t>
      </w:r>
      <w:r w:rsidR="00144437" w:rsidRPr="00144437">
        <w:rPr>
          <w:b/>
        </w:rPr>
        <w:t>Target</w:t>
      </w:r>
      <w:r w:rsidR="00144437">
        <w:t xml:space="preserve"> matrix.</w:t>
      </w:r>
    </w:p>
    <w:p w:rsidR="002A3189" w:rsidRDefault="00C56A9F">
      <w:r>
        <w:t xml:space="preserve">As for the matrix convert page, the </w:t>
      </w:r>
      <w:r w:rsidRPr="00C56A9F">
        <w:rPr>
          <w:b/>
        </w:rPr>
        <w:t>Pick</w:t>
      </w:r>
      <w:r>
        <w:t xml:space="preserve">, </w:t>
      </w:r>
      <w:r w:rsidRPr="00C56A9F">
        <w:rPr>
          <w:b/>
        </w:rPr>
        <w:t>Normalise</w:t>
      </w:r>
      <w:r>
        <w:t xml:space="preserve">, </w:t>
      </w:r>
      <w:r w:rsidRPr="00C56A9F">
        <w:rPr>
          <w:b/>
        </w:rPr>
        <w:t>Orthogonalise</w:t>
      </w:r>
      <w:r>
        <w:t xml:space="preserve">, and </w:t>
      </w:r>
      <w:r w:rsidRPr="00C56A9F">
        <w:rPr>
          <w:b/>
        </w:rPr>
        <w:t>Generate</w:t>
      </w:r>
      <w:r>
        <w:t xml:space="preserve"> buttons allow each axis to be selected, normalised, orthogonalised relative to the others, and generated from the others respectively.</w:t>
      </w:r>
    </w:p>
    <w:p w:rsidR="00C56A9F" w:rsidRDefault="00C56A9F" w:rsidP="00C56A9F">
      <w:pPr>
        <w:pStyle w:val="Heading2"/>
        <w:sectPr w:rsidR="00C56A9F" w:rsidSect="0036236F">
          <w:pgSz w:w="11906" w:h="16838"/>
          <w:pgMar w:top="1134" w:right="1134" w:bottom="1134" w:left="1701" w:header="708" w:footer="708" w:gutter="0"/>
          <w:cols w:space="708"/>
          <w:docGrid w:linePitch="360"/>
        </w:sectPr>
      </w:pPr>
    </w:p>
    <w:p w:rsidR="002A3189" w:rsidRDefault="002A3189" w:rsidP="00C56A9F">
      <w:pPr>
        <w:pStyle w:val="Heading2"/>
      </w:pPr>
      <w:bookmarkStart w:id="160" w:name="_Toc308955201"/>
      <w:r>
        <w:lastRenderedPageBreak/>
        <w:t>ZMatrix Window</w:t>
      </w:r>
      <w:bookmarkEnd w:id="160"/>
    </w:p>
    <w:p w:rsidR="002A3189" w:rsidRDefault="00F82A8D" w:rsidP="00BA07FF">
      <w:r>
        <w:rPr>
          <w:noProof/>
        </w:rPr>
        <w:drawing>
          <wp:inline distT="0" distB="0" distL="0" distR="0" wp14:anchorId="78B2CB8D" wp14:editId="7E37DF26">
            <wp:extent cx="304800" cy="304800"/>
            <wp:effectExtent l="0" t="0" r="0" b="0"/>
            <wp:docPr id="152" name="Picture 152" descr="\\VBOXSVR\tris\doc\Beta\images\stack_zmatrix.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2" descr="\\VBOXSVR\tris\doc\Beta\images\stack_zmatrix.png"/>
                    <pic:cNvPicPr>
                      <a:picLocks noChangeAspect="1" noChangeArrowheads="1"/>
                    </pic:cNvPicPr>
                  </pic:nvPicPr>
                  <pic:blipFill>
                    <a:blip r:link="rId150">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r w:rsidR="002A3189">
        <w:t xml:space="preserve">ZMatrix Window </w:t>
      </w:r>
    </w:p>
    <w:p w:rsidR="002A3189" w:rsidRDefault="002A3189" w:rsidP="00BA07FF">
      <w:r>
        <w:t>The z-matrix window allows the z-matrix for the current model to be viewed and its variables edited. Any changes made are reflected immediately in the coordinates of the model.</w:t>
      </w:r>
    </w:p>
    <w:p w:rsidR="002A3189" w:rsidRDefault="002A3189">
      <w:r>
        <w:rPr>
          <w:b/>
          <w:bCs/>
        </w:rPr>
        <w:t>Figure 5.29. ZMatrix Window</w:t>
      </w:r>
    </w:p>
    <w:p w:rsidR="002A3189" w:rsidRDefault="00F82A8D">
      <w:pPr>
        <w:jc w:val="center"/>
      </w:pPr>
      <w:r>
        <w:rPr>
          <w:noProof/>
        </w:rPr>
        <w:drawing>
          <wp:inline distT="0" distB="0" distL="0" distR="0" wp14:anchorId="4078A99E" wp14:editId="700FF321">
            <wp:extent cx="304800" cy="304800"/>
            <wp:effectExtent l="0" t="0" r="0" b="0"/>
            <wp:docPr id="153" name="Picture 153" descr="ZMatrix Windo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3" descr="ZMatrix Window"/>
                    <pic:cNvPicPr>
                      <a:picLocks noChangeAspect="1" noChangeArrowheads="1"/>
                    </pic:cNvPicPr>
                  </pic:nvPicPr>
                  <pic:blipFill>
                    <a:blip r:link="rId151">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2A3189" w:rsidRDefault="002A3189"/>
    <w:p w:rsidR="007D70B1" w:rsidRDefault="007D70B1" w:rsidP="007D70B1">
      <w:pPr>
        <w:pStyle w:val="Heading1"/>
        <w:sectPr w:rsidR="007D70B1" w:rsidSect="0036236F">
          <w:pgSz w:w="11906" w:h="16838"/>
          <w:pgMar w:top="1134" w:right="1134" w:bottom="1134" w:left="1701" w:header="708" w:footer="708" w:gutter="0"/>
          <w:cols w:space="708"/>
          <w:docGrid w:linePitch="360"/>
        </w:sectPr>
      </w:pPr>
    </w:p>
    <w:p w:rsidR="002A3189" w:rsidRDefault="007D70B1" w:rsidP="007D70B1">
      <w:pPr>
        <w:pStyle w:val="Heading1"/>
      </w:pPr>
      <w:bookmarkStart w:id="161" w:name="_Toc308955202"/>
      <w:r>
        <w:lastRenderedPageBreak/>
        <w:t>C</w:t>
      </w:r>
      <w:r w:rsidR="002A3189">
        <w:t>ommand Language</w:t>
      </w:r>
      <w:bookmarkEnd w:id="161"/>
    </w:p>
    <w:p w:rsidR="002A3189" w:rsidRDefault="002A3189">
      <w:pPr>
        <w:pStyle w:val="Heading2"/>
      </w:pPr>
      <w:bookmarkStart w:id="162" w:name="_Ref292117636"/>
      <w:bookmarkStart w:id="163" w:name="_Toc308955203"/>
      <w:r>
        <w:t>Command Language Overview</w:t>
      </w:r>
      <w:bookmarkEnd w:id="162"/>
      <w:bookmarkEnd w:id="163"/>
    </w:p>
    <w:p w:rsidR="002A3189" w:rsidRDefault="002A3189" w:rsidP="00BA07FF">
      <w:r>
        <w:t xml:space="preserve">The scripting language in Aten is based syntactically on C/C++, with echoes of useful Fortran features included for good measure. This means that if you're familiar with C/C++ then </w:t>
      </w:r>
      <w:r w:rsidR="00353759">
        <w:t xml:space="preserve">controlling Aten from the command line, or </w:t>
      </w:r>
      <w:r>
        <w:t>writin</w:t>
      </w:r>
      <w:r w:rsidR="00353759">
        <w:t xml:space="preserve">g a script, command, or filter </w:t>
      </w:r>
      <w:r>
        <w:t>should be relatively straightforward. There are lots of C primers on the web, so the following sections provide only a brief summary of the style of the language.</w:t>
      </w:r>
    </w:p>
    <w:p w:rsidR="002A3189" w:rsidRDefault="002A3189">
      <w:pPr>
        <w:pStyle w:val="Heading3"/>
      </w:pPr>
      <w:bookmarkStart w:id="164" w:name="_Ref292121088"/>
      <w:r>
        <w:t>General Input Style</w:t>
      </w:r>
      <w:bookmarkEnd w:id="164"/>
    </w:p>
    <w:p w:rsidR="002A3189" w:rsidRDefault="002A3189" w:rsidP="00BA07FF">
      <w:r>
        <w:t xml:space="preserve">Keywords, variables, and function names are case sensitive, so </w:t>
      </w:r>
      <w:r w:rsidR="00CB6930">
        <w:t>‘for’ is different from ‘For’</w:t>
      </w:r>
      <w:r>
        <w:t xml:space="preserve"> (all internal commands in Aten are in lowercase). Individual commands must</w:t>
      </w:r>
      <w:r w:rsidR="00CB6930">
        <w:t xml:space="preserve"> be separated by a semicolon ‘;’</w:t>
      </w:r>
      <w:r>
        <w:t>, and newlines are optional. For example:</w:t>
      </w:r>
    </w:p>
    <w:p w:rsidR="005D18CD" w:rsidRDefault="005D18CD" w:rsidP="001F3E10">
      <w:pPr>
        <w:pStyle w:val="ExampleCode"/>
      </w:pPr>
    </w:p>
    <w:p w:rsidR="002A3189" w:rsidRDefault="002A3189" w:rsidP="001F3E10">
      <w:pPr>
        <w:pStyle w:val="ExampleCode"/>
      </w:pPr>
      <w:r w:rsidRPr="00CB6930">
        <w:t>int i; printf("Hello there.\n"); i = 5;</w:t>
      </w:r>
    </w:p>
    <w:p w:rsidR="005D18CD" w:rsidRPr="00CB6930" w:rsidRDefault="005D18CD" w:rsidP="001F3E10">
      <w:pPr>
        <w:pStyle w:val="ExampleCode"/>
      </w:pPr>
    </w:p>
    <w:p w:rsidR="002A3189" w:rsidRDefault="002A3189" w:rsidP="00BA07FF">
      <w:r>
        <w:t>...and...</w:t>
      </w:r>
    </w:p>
    <w:p w:rsidR="005D18CD" w:rsidRDefault="005D18CD" w:rsidP="001F3E10">
      <w:pPr>
        <w:pStyle w:val="ExampleCode"/>
      </w:pPr>
    </w:p>
    <w:p w:rsidR="002A3189" w:rsidRPr="00CB6930" w:rsidRDefault="002A3189" w:rsidP="001F3E10">
      <w:pPr>
        <w:pStyle w:val="ExampleCode"/>
      </w:pPr>
      <w:r w:rsidRPr="00CB6930">
        <w:t>int i;</w:t>
      </w:r>
    </w:p>
    <w:p w:rsidR="002A3189" w:rsidRPr="00CB6930" w:rsidRDefault="002A3189" w:rsidP="001F3E10">
      <w:pPr>
        <w:pStyle w:val="ExampleCode"/>
      </w:pPr>
      <w:r w:rsidRPr="00CB6930">
        <w:t>printf("Hello there.\n");</w:t>
      </w:r>
    </w:p>
    <w:p w:rsidR="002A3189" w:rsidRDefault="002A3189" w:rsidP="001F3E10">
      <w:pPr>
        <w:pStyle w:val="ExampleCode"/>
      </w:pPr>
      <w:r w:rsidRPr="00CB6930">
        <w:t>i = 5;</w:t>
      </w:r>
    </w:p>
    <w:p w:rsidR="005D18CD" w:rsidRPr="00CB6930" w:rsidRDefault="005D18CD" w:rsidP="001F3E10">
      <w:pPr>
        <w:pStyle w:val="ExampleCode"/>
      </w:pPr>
    </w:p>
    <w:p w:rsidR="002A3189" w:rsidRDefault="002A3189" w:rsidP="00BA07FF">
      <w:r>
        <w:t>...are equivalent. Whitespace characters (spaces and tabs) are ignored and may be present in any amount in any position in the code.</w:t>
      </w:r>
    </w:p>
    <w:p w:rsidR="002A3189" w:rsidRDefault="002A3189" w:rsidP="00BA07FF">
      <w:r>
        <w:t xml:space="preserve">Individual lines or parts of them may be commented out. The presence of either the hash symbol </w:t>
      </w:r>
      <w:r w:rsidRPr="000479A1">
        <w:rPr>
          <w:rStyle w:val="Code"/>
        </w:rPr>
        <w:t>#</w:t>
      </w:r>
      <w:r>
        <w:t xml:space="preserve"> or </w:t>
      </w:r>
      <w:r w:rsidRPr="000479A1">
        <w:rPr>
          <w:rStyle w:val="Code"/>
        </w:rPr>
        <w:t>//</w:t>
      </w:r>
      <w:r w:rsidR="000479A1">
        <w:t xml:space="preserve"> in a line means ‘ignore rest of line’</w:t>
      </w:r>
      <w:r>
        <w:t xml:space="preserve">. Note that the </w:t>
      </w:r>
      <w:r w:rsidR="000479A1" w:rsidRPr="000479A1">
        <w:rPr>
          <w:rStyle w:val="Code"/>
        </w:rPr>
        <w:t>/*...*/</w:t>
      </w:r>
      <w:r>
        <w:t xml:space="preserve"> commenting style is not supported.</w:t>
      </w:r>
    </w:p>
    <w:p w:rsidR="002A3189" w:rsidRDefault="002A3189">
      <w:pPr>
        <w:pStyle w:val="Heading3"/>
      </w:pPr>
      <w:r>
        <w:t>Variables</w:t>
      </w:r>
    </w:p>
    <w:p w:rsidR="002A3189" w:rsidRDefault="002A3189" w:rsidP="00BA07FF">
      <w:r>
        <w:t>There are several standard rules for variables within Aten:</w:t>
      </w:r>
    </w:p>
    <w:p w:rsidR="002A3189" w:rsidRDefault="002A3189" w:rsidP="00485679">
      <w:pPr>
        <w:numPr>
          <w:ilvl w:val="0"/>
          <w:numId w:val="29"/>
        </w:numPr>
      </w:pPr>
      <w:r>
        <w:t>They must be declared before use</w:t>
      </w:r>
    </w:p>
    <w:p w:rsidR="002A3189" w:rsidRDefault="002A3189" w:rsidP="00485679">
      <w:pPr>
        <w:numPr>
          <w:ilvl w:val="0"/>
          <w:numId w:val="29"/>
        </w:numPr>
      </w:pPr>
      <w:r>
        <w:t>They are strongly-typed, i.e. they hold a specific type of value (e.g. an integer, a character string etc.)</w:t>
      </w:r>
    </w:p>
    <w:p w:rsidR="002A3189" w:rsidRDefault="002A3189" w:rsidP="00485679">
      <w:pPr>
        <w:numPr>
          <w:ilvl w:val="0"/>
          <w:numId w:val="29"/>
        </w:numPr>
      </w:pPr>
      <w:r>
        <w:t>They must be</w:t>
      </w:r>
      <w:r w:rsidR="00485679">
        <w:t>gin with an alpha character (‘a’ to ‘z’</w:t>
      </w:r>
      <w:r>
        <w:t>), but may otherwise consist of letters, numbers,</w:t>
      </w:r>
      <w:r w:rsidR="00485679">
        <w:t xml:space="preserve"> and the underscore (‘_’</w:t>
      </w:r>
      <w:r>
        <w:t>)</w:t>
      </w:r>
    </w:p>
    <w:p w:rsidR="002A3189" w:rsidRDefault="002A3189" w:rsidP="00485679">
      <w:pPr>
        <w:numPr>
          <w:ilvl w:val="0"/>
          <w:numId w:val="29"/>
        </w:numPr>
      </w:pPr>
      <w:r>
        <w:t>They may not be named the same as any existing function or internal keyword</w:t>
      </w:r>
    </w:p>
    <w:p w:rsidR="002A3189" w:rsidRDefault="002A3189" w:rsidP="00485679">
      <w:pPr>
        <w:numPr>
          <w:ilvl w:val="0"/>
          <w:numId w:val="29"/>
        </w:numPr>
      </w:pPr>
      <w:r>
        <w:t xml:space="preserve">Since variables are strongly-typed, trying to set an integer variable from a string will not work since these are incompatible types. However, standard C-style string conversion functions are available - see </w:t>
      </w:r>
      <w:r w:rsidRPr="000479A1">
        <w:t>String Commands</w:t>
      </w:r>
      <w:r w:rsidR="000479A1">
        <w:t xml:space="preserve"> in Section </w:t>
      </w:r>
      <w:r w:rsidR="000479A1">
        <w:fldChar w:fldCharType="begin"/>
      </w:r>
      <w:r w:rsidR="000479A1">
        <w:instrText xml:space="preserve"> REF _Ref292119114 \r \h </w:instrText>
      </w:r>
      <w:r w:rsidR="000479A1">
        <w:fldChar w:fldCharType="separate"/>
      </w:r>
      <w:r w:rsidR="00046E86">
        <w:t>9.28</w:t>
      </w:r>
      <w:r w:rsidR="000479A1">
        <w:fldChar w:fldCharType="end"/>
      </w:r>
      <w:r>
        <w:t>.</w:t>
      </w:r>
    </w:p>
    <w:p w:rsidR="002A3189" w:rsidRDefault="002A3189" w:rsidP="00BA07FF">
      <w:r>
        <w:lastRenderedPageBreak/>
        <w:t>So, to init</w:t>
      </w:r>
      <w:r w:rsidR="00485679">
        <w:t>ialise some variables, assign v</w:t>
      </w:r>
      <w:r>
        <w:t>alues</w:t>
      </w:r>
      <w:r w:rsidR="00485679">
        <w:t xml:space="preserve"> to them</w:t>
      </w:r>
      <w:r>
        <w:t>, and print them out, we would do the following:</w:t>
      </w:r>
    </w:p>
    <w:p w:rsidR="00717245" w:rsidRDefault="00717245" w:rsidP="001F3E10">
      <w:pPr>
        <w:pStyle w:val="ExampleCode"/>
      </w:pPr>
    </w:p>
    <w:p w:rsidR="002A3189" w:rsidRDefault="002A3189" w:rsidP="001F3E10">
      <w:pPr>
        <w:pStyle w:val="ExampleCode"/>
      </w:pPr>
      <w:r w:rsidRPr="00CB6930">
        <w:t>int i;</w:t>
      </w:r>
    </w:p>
    <w:p w:rsidR="00485679" w:rsidRPr="00CB6930" w:rsidRDefault="00485679" w:rsidP="001F3E10">
      <w:pPr>
        <w:pStyle w:val="ExampleCode"/>
      </w:pPr>
    </w:p>
    <w:p w:rsidR="002A3189" w:rsidRPr="00CB6930" w:rsidRDefault="002A3189" w:rsidP="001F3E10">
      <w:pPr>
        <w:pStyle w:val="ExampleCode"/>
      </w:pPr>
      <w:r w:rsidRPr="00CB6930">
        <w:t>double result;</w:t>
      </w:r>
    </w:p>
    <w:p w:rsidR="002A3189" w:rsidRPr="00CB6930" w:rsidRDefault="002A3189" w:rsidP="001F3E10">
      <w:pPr>
        <w:pStyle w:val="ExampleCode"/>
      </w:pPr>
    </w:p>
    <w:p w:rsidR="002A3189" w:rsidRPr="00CB6930" w:rsidRDefault="002A3189" w:rsidP="001F3E10">
      <w:pPr>
        <w:pStyle w:val="ExampleCode"/>
      </w:pPr>
      <w:r w:rsidRPr="00CB6930">
        <w:t>i = 10;</w:t>
      </w:r>
    </w:p>
    <w:p w:rsidR="002A3189" w:rsidRPr="00CB6930" w:rsidRDefault="002A3189" w:rsidP="001F3E10">
      <w:pPr>
        <w:pStyle w:val="ExampleCode"/>
      </w:pPr>
    </w:p>
    <w:p w:rsidR="002A3189" w:rsidRPr="00CB6930" w:rsidRDefault="002A3189" w:rsidP="001F3E10">
      <w:pPr>
        <w:pStyle w:val="ExampleCode"/>
      </w:pPr>
      <w:r w:rsidRPr="00CB6930">
        <w:t>result = i*5.0;</w:t>
      </w:r>
    </w:p>
    <w:p w:rsidR="002A3189" w:rsidRPr="00CB6930" w:rsidRDefault="002A3189" w:rsidP="001F3E10">
      <w:pPr>
        <w:pStyle w:val="ExampleCode"/>
      </w:pPr>
    </w:p>
    <w:p w:rsidR="002A3189" w:rsidRDefault="002A3189" w:rsidP="001F3E10">
      <w:pPr>
        <w:pStyle w:val="ExampleCode"/>
      </w:pPr>
      <w:r w:rsidRPr="00CB6930">
        <w:t>printf("i multiplied by 5.0 = %f\n", result);</w:t>
      </w:r>
    </w:p>
    <w:p w:rsidR="00717245" w:rsidRPr="00CB6930" w:rsidRDefault="00717245" w:rsidP="001F3E10">
      <w:pPr>
        <w:pStyle w:val="ExampleCode"/>
      </w:pPr>
    </w:p>
    <w:p w:rsidR="002A3189" w:rsidRDefault="00485679" w:rsidP="00BA07FF">
      <w:r>
        <w:t xml:space="preserve">In addition to the standard </w:t>
      </w:r>
      <w:r w:rsidR="00717245" w:rsidRPr="006D757D">
        <w:rPr>
          <w:rStyle w:val="Code"/>
        </w:rPr>
        <w:t>int</w:t>
      </w:r>
      <w:r>
        <w:t xml:space="preserve"> and </w:t>
      </w:r>
      <w:r w:rsidR="00717245" w:rsidRPr="006D757D">
        <w:rPr>
          <w:rStyle w:val="Code"/>
        </w:rPr>
        <w:t>double</w:t>
      </w:r>
      <w:r>
        <w:t xml:space="preserve"> types, a </w:t>
      </w:r>
      <w:r w:rsidR="00717245" w:rsidRPr="006D757D">
        <w:rPr>
          <w:rStyle w:val="Code"/>
        </w:rPr>
        <w:t>string</w:t>
      </w:r>
      <w:r w:rsidR="002A3189">
        <w:t xml:space="preserve"> variable exists for the storage of arbitrary-length character strings, and do not need to have a length specified on their creation (they will adjust dynamically to suit the assigned contents). Literal character strings should be surrounded by double-quotes. A set of variable types exist that are able to contain references (not copies) of various objects within Aten, e.g. atoms, models, unit cells, etc. Variables of these types are declared in exactly the same way as normal variables (see </w:t>
      </w:r>
      <w:r w:rsidR="000479A1">
        <w:t xml:space="preserve">Section </w:t>
      </w:r>
      <w:r w:rsidR="000479A1">
        <w:fldChar w:fldCharType="begin"/>
      </w:r>
      <w:r w:rsidR="000479A1">
        <w:instrText xml:space="preserve"> REF _Ref292119136 \r \h </w:instrText>
      </w:r>
      <w:r w:rsidR="000479A1">
        <w:fldChar w:fldCharType="separate"/>
      </w:r>
      <w:r w:rsidR="00046E86">
        <w:t>8.2</w:t>
      </w:r>
      <w:r w:rsidR="000479A1">
        <w:fldChar w:fldCharType="end"/>
      </w:r>
      <w:r w:rsidR="002A3189">
        <w:t xml:space="preserve"> for</w:t>
      </w:r>
      <w:r w:rsidR="00717245">
        <w:t xml:space="preserve"> a list of available types). A </w:t>
      </w:r>
      <w:r w:rsidR="00717245" w:rsidRPr="006D757D">
        <w:rPr>
          <w:rStyle w:val="Code"/>
        </w:rPr>
        <w:t>vector</w:t>
      </w:r>
      <w:r w:rsidR="002A3189">
        <w:t xml:space="preserve"> type is provided for convenience and stores a triplet of </w:t>
      </w:r>
      <w:r w:rsidR="00717245" w:rsidRPr="006D757D">
        <w:rPr>
          <w:rStyle w:val="Code"/>
        </w:rPr>
        <w:t>double</w:t>
      </w:r>
      <w:r w:rsidR="002A3189">
        <w:t xml:space="preserve"> values. There i</w:t>
      </w:r>
      <w:r w:rsidR="00717245">
        <w:t xml:space="preserve">s no boolean type – use an </w:t>
      </w:r>
      <w:r w:rsidR="00717245" w:rsidRPr="006D757D">
        <w:rPr>
          <w:rStyle w:val="Code"/>
        </w:rPr>
        <w:t>int</w:t>
      </w:r>
      <w:r w:rsidR="00717245">
        <w:t xml:space="preserve"> instead –</w:t>
      </w:r>
      <w:r w:rsidR="002A3189">
        <w:t xml:space="preserve"> but the </w:t>
      </w:r>
      <w:r w:rsidR="002A3189" w:rsidRPr="000479A1">
        <w:t>built-in constants</w:t>
      </w:r>
      <w:r w:rsidR="000479A1">
        <w:t xml:space="preserve"> (see Section </w:t>
      </w:r>
      <w:r w:rsidR="000479A1">
        <w:fldChar w:fldCharType="begin"/>
      </w:r>
      <w:r w:rsidR="000479A1">
        <w:instrText xml:space="preserve"> REF _Ref292119152 \r \h </w:instrText>
      </w:r>
      <w:r w:rsidR="000479A1">
        <w:fldChar w:fldCharType="separate"/>
      </w:r>
      <w:r w:rsidR="00046E86">
        <w:t>8.1.4</w:t>
      </w:r>
      <w:r w:rsidR="000479A1">
        <w:fldChar w:fldCharType="end"/>
      </w:r>
      <w:r w:rsidR="000479A1">
        <w:t>)</w:t>
      </w:r>
      <w:r w:rsidR="002A3189">
        <w:t xml:space="preserve"> </w:t>
      </w:r>
      <w:smartTag w:uri="urn:schemas-microsoft-com:office:smarttags" w:element="stockticker">
        <w:r w:rsidR="002A3189" w:rsidRPr="006D757D">
          <w:rPr>
            <w:rStyle w:val="Code"/>
          </w:rPr>
          <w:t>TRUE</w:t>
        </w:r>
      </w:smartTag>
      <w:r w:rsidR="002A3189">
        <w:t xml:space="preserve"> and </w:t>
      </w:r>
      <w:r w:rsidR="002A3189" w:rsidRPr="006D757D">
        <w:rPr>
          <w:rStyle w:val="Code"/>
        </w:rPr>
        <w:t>FALSE</w:t>
      </w:r>
      <w:r w:rsidR="002A3189">
        <w:t xml:space="preserve"> may be used in assignment, etc., and correspond to the integer va</w:t>
      </w:r>
      <w:r w:rsidR="00717245">
        <w:t>lues ‘1’ and ‘0’</w:t>
      </w:r>
      <w:r w:rsidR="002A3189">
        <w:t xml:space="preserve"> respectively.</w:t>
      </w:r>
    </w:p>
    <w:p w:rsidR="002A3189" w:rsidRDefault="002A3189" w:rsidP="00BA07FF">
      <w:r>
        <w:t>All variables will default to sensible values (e.g. empty string, numbers equal to zero) on initialisation. To create a variable with a specific value simply do the following:</w:t>
      </w:r>
    </w:p>
    <w:p w:rsidR="002A3189" w:rsidRPr="00CB6930" w:rsidRDefault="002A3189" w:rsidP="001F3E10">
      <w:pPr>
        <w:pStyle w:val="ExampleCode"/>
      </w:pPr>
    </w:p>
    <w:p w:rsidR="002A3189" w:rsidRPr="00CB6930" w:rsidRDefault="002A3189" w:rsidP="001F3E10">
      <w:pPr>
        <w:pStyle w:val="ExampleCode"/>
      </w:pPr>
      <w:r w:rsidRPr="00CB6930">
        <w:t>int i=1,j=2,k=1001;</w:t>
      </w:r>
    </w:p>
    <w:p w:rsidR="002A3189" w:rsidRDefault="002A3189" w:rsidP="001F3E10">
      <w:pPr>
        <w:pStyle w:val="ExampleCode"/>
      </w:pPr>
      <w:r w:rsidRPr="00CB6930">
        <w:t>double myvar=0.0, angle = 90.0;</w:t>
      </w:r>
    </w:p>
    <w:p w:rsidR="00FB45AB" w:rsidRPr="00CB6930" w:rsidRDefault="00FB45AB" w:rsidP="001F3E10">
      <w:pPr>
        <w:pStyle w:val="ExampleCode"/>
      </w:pPr>
    </w:p>
    <w:p w:rsidR="002A3189" w:rsidRDefault="002A3189">
      <w:pPr>
        <w:pStyle w:val="Heading3"/>
      </w:pPr>
      <w:r>
        <w:t>Arrays</w:t>
      </w:r>
    </w:p>
    <w:p w:rsidR="002A3189" w:rsidRDefault="002A3189" w:rsidP="00BA07FF">
      <w:r>
        <w:t xml:space="preserve">Arrays of most variable types are allowed (some, for instance the </w:t>
      </w:r>
      <w:r w:rsidR="000479A1">
        <w:fldChar w:fldCharType="begin"/>
      </w:r>
      <w:r w:rsidR="000479A1">
        <w:instrText xml:space="preserve"> REF types_aten \h </w:instrText>
      </w:r>
      <w:r w:rsidR="000479A1">
        <w:fldChar w:fldCharType="separate"/>
      </w:r>
      <w:r w:rsidR="00046E86">
        <w:rPr>
          <w:rStyle w:val="Code"/>
        </w:rPr>
        <w:t>A</w:t>
      </w:r>
      <w:r w:rsidR="00046E86" w:rsidRPr="00FC208B">
        <w:rPr>
          <w:rStyle w:val="Code"/>
        </w:rPr>
        <w:t>ten</w:t>
      </w:r>
      <w:r w:rsidR="000479A1">
        <w:fldChar w:fldCharType="end"/>
      </w:r>
      <w:r>
        <w:t xml:space="preserve"> type, don't really make sense as an array). Arrays are requested by providing a constant size (or an expression) in square brackets after the name:</w:t>
      </w:r>
    </w:p>
    <w:p w:rsidR="002A3189" w:rsidRPr="00CB6930" w:rsidRDefault="002A3189" w:rsidP="001F3E10">
      <w:pPr>
        <w:pStyle w:val="ExampleCode"/>
      </w:pPr>
    </w:p>
    <w:p w:rsidR="002A3189" w:rsidRPr="00CB6930" w:rsidRDefault="002A3189" w:rsidP="001F3E10">
      <w:pPr>
        <w:pStyle w:val="ExampleCode"/>
      </w:pPr>
      <w:r w:rsidRPr="00CB6930">
        <w:t>int values[100], i = 4;</w:t>
      </w:r>
    </w:p>
    <w:p w:rsidR="002A3189" w:rsidRDefault="002A3189" w:rsidP="001F3E10">
      <w:pPr>
        <w:pStyle w:val="ExampleCode"/>
      </w:pPr>
      <w:r w:rsidRPr="00CB6930">
        <w:t>double q[i];</w:t>
      </w:r>
    </w:p>
    <w:p w:rsidR="00FB45AB" w:rsidRPr="00CB6930" w:rsidRDefault="00FB45AB" w:rsidP="001F3E10">
      <w:pPr>
        <w:pStyle w:val="ExampleCode"/>
      </w:pPr>
    </w:p>
    <w:p w:rsidR="002A3189" w:rsidRDefault="002A3189" w:rsidP="00BA07FF">
      <w:r>
        <w:t>Here, two arrays are created - an array</w:t>
      </w:r>
      <w:r w:rsidR="000479A1">
        <w:t xml:space="preserve"> of 100 integer numbers called </w:t>
      </w:r>
      <w:r w:rsidR="000479A1" w:rsidRPr="000479A1">
        <w:rPr>
          <w:rStyle w:val="CommandParameter"/>
        </w:rPr>
        <w:t>values</w:t>
      </w:r>
      <w:r>
        <w:t>, and an array of four f</w:t>
      </w:r>
      <w:r w:rsidR="000479A1">
        <w:t xml:space="preserve">loating point numbers called </w:t>
      </w:r>
      <w:r w:rsidR="000479A1" w:rsidRPr="000479A1">
        <w:rPr>
          <w:rStyle w:val="CommandParameter"/>
        </w:rPr>
        <w:t>q</w:t>
      </w:r>
      <w:r>
        <w:t>. Array indices always run from 1 to the size of the array, unlike C in which arrays run from 0 to N-1</w:t>
      </w:r>
      <w:r w:rsidR="000479A1">
        <w:t xml:space="preserve">. Note that it is </w:t>
      </w:r>
      <w:r w:rsidR="000479A1" w:rsidRPr="00D23C86">
        <w:rPr>
          <w:b/>
        </w:rPr>
        <w:t>not</w:t>
      </w:r>
      <w:r w:rsidR="000479A1">
        <w:t xml:space="preserve"> possible to use a custom range of array indices, as is the case in </w:t>
      </w:r>
      <w:r>
        <w:t>Fortran.</w:t>
      </w:r>
    </w:p>
    <w:p w:rsidR="002A3189" w:rsidRDefault="002A3189" w:rsidP="00BA07FF">
      <w:r>
        <w:t>Arrays can be initialised to a simple value on creation, setting all elements to the same value...</w:t>
      </w:r>
    </w:p>
    <w:p w:rsidR="002A3189" w:rsidRPr="00CB6930" w:rsidRDefault="002A3189" w:rsidP="001F3E10">
      <w:pPr>
        <w:pStyle w:val="ExampleCode"/>
      </w:pPr>
    </w:p>
    <w:p w:rsidR="002A3189" w:rsidRDefault="002A3189" w:rsidP="001F3E10">
      <w:pPr>
        <w:pStyle w:val="ExampleCode"/>
      </w:pPr>
      <w:r w:rsidRPr="00CB6930">
        <w:t>string s[4] = "Nothing";</w:t>
      </w:r>
    </w:p>
    <w:p w:rsidR="00FB45AB" w:rsidRPr="00CB6930" w:rsidRDefault="00FB45AB" w:rsidP="001F3E10">
      <w:pPr>
        <w:pStyle w:val="ExampleCode"/>
      </w:pPr>
    </w:p>
    <w:p w:rsidR="002A3189" w:rsidRDefault="002A3189" w:rsidP="00BA07FF">
      <w:r>
        <w:lastRenderedPageBreak/>
        <w:t>...or each element to a different value using a</w:t>
      </w:r>
      <w:r w:rsidR="00FB45AB">
        <w:t xml:space="preserve"> </w:t>
      </w:r>
      <w:r>
        <w:t>list enclosed in curly brackets:</w:t>
      </w:r>
    </w:p>
    <w:p w:rsidR="002A3189" w:rsidRPr="00CB6930" w:rsidRDefault="002A3189" w:rsidP="001F3E10">
      <w:pPr>
        <w:pStyle w:val="ExampleCode"/>
      </w:pPr>
    </w:p>
    <w:p w:rsidR="002A3189" w:rsidRDefault="002A3189" w:rsidP="001F3E10">
      <w:pPr>
        <w:pStyle w:val="ExampleCode"/>
      </w:pPr>
      <w:r w:rsidRPr="00CB6930">
        <w:t>string s[4] = { "Nothing", "Nicht", "Nada", "Not a sausage" };</w:t>
      </w:r>
    </w:p>
    <w:p w:rsidR="00FB45AB" w:rsidRPr="00CB6930" w:rsidRDefault="00FB45AB" w:rsidP="001F3E10">
      <w:pPr>
        <w:pStyle w:val="ExampleCode"/>
      </w:pPr>
    </w:p>
    <w:p w:rsidR="002A3189" w:rsidRDefault="002A3189" w:rsidP="00BA07FF">
      <w:r>
        <w:t>Also, all array elements can be set to the same value with a simple assignment:</w:t>
      </w:r>
    </w:p>
    <w:p w:rsidR="002A3189" w:rsidRPr="00CB6930" w:rsidRDefault="002A3189" w:rsidP="001F3E10">
      <w:pPr>
        <w:pStyle w:val="ExampleCode"/>
      </w:pPr>
    </w:p>
    <w:p w:rsidR="002A3189" w:rsidRPr="00CB6930" w:rsidRDefault="002A3189" w:rsidP="001F3E10">
      <w:pPr>
        <w:pStyle w:val="ExampleCode"/>
      </w:pPr>
      <w:r w:rsidRPr="00CB6930">
        <w:t>int t[100];</w:t>
      </w:r>
    </w:p>
    <w:p w:rsidR="002A3189" w:rsidRDefault="002A3189" w:rsidP="001F3E10">
      <w:pPr>
        <w:pStyle w:val="ExampleCode"/>
      </w:pPr>
      <w:r w:rsidRPr="00CB6930">
        <w:t>t = 40;</w:t>
      </w:r>
    </w:p>
    <w:p w:rsidR="00FB45AB" w:rsidRDefault="00FB45AB" w:rsidP="001F3E10">
      <w:pPr>
        <w:pStyle w:val="ExampleCode"/>
      </w:pPr>
    </w:p>
    <w:p w:rsidR="002A3189" w:rsidRDefault="002A3189">
      <w:pPr>
        <w:pStyle w:val="Heading3"/>
      </w:pPr>
      <w:bookmarkStart w:id="165" w:name="_Ref292119152"/>
      <w:r>
        <w:t>Predefined Constants</w:t>
      </w:r>
      <w:bookmarkEnd w:id="165"/>
    </w:p>
    <w:p w:rsidR="002A3189" w:rsidRDefault="002A3189" w:rsidP="00BA07FF">
      <w:r>
        <w:t xml:space="preserve">Several predefined constants exist, and may not be overridden by variables of the same name. All predefined in constants are defined using uppercase letters, so the lower case equivalents of the names </w:t>
      </w:r>
      <w:r>
        <w:rPr>
          <w:rStyle w:val="Emphasis"/>
        </w:rPr>
        <w:t>may</w:t>
      </w:r>
      <w:r>
        <w:t xml:space="preserve"> be used as variables, functions etc.</w:t>
      </w:r>
    </w:p>
    <w:p w:rsidR="003638C3" w:rsidRDefault="003638C3" w:rsidP="003638C3">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w:t>
      </w:r>
      <w:r w:rsidR="0052298C">
        <w:fldChar w:fldCharType="end"/>
      </w:r>
      <w:r>
        <w:t xml:space="preserve"> Built-In Constants</w:t>
      </w:r>
    </w:p>
    <w:tbl>
      <w:tblPr>
        <w:tblW w:w="0" w:type="auto"/>
        <w:jc w:val="center"/>
        <w:tblInd w:w="1368" w:type="dxa"/>
        <w:tblLook w:val="01E0" w:firstRow="1" w:lastRow="1" w:firstColumn="1" w:lastColumn="1" w:noHBand="0" w:noVBand="0"/>
      </w:tblPr>
      <w:tblGrid>
        <w:gridCol w:w="1727"/>
        <w:gridCol w:w="1513"/>
        <w:gridCol w:w="3060"/>
      </w:tblGrid>
      <w:tr w:rsidR="00FB45AB" w:rsidRPr="00525FB2" w:rsidTr="00525FB2">
        <w:trPr>
          <w:jc w:val="center"/>
        </w:trPr>
        <w:tc>
          <w:tcPr>
            <w:tcW w:w="1727" w:type="dxa"/>
            <w:shd w:val="clear" w:color="auto" w:fill="0C0C0C"/>
            <w:vAlign w:val="center"/>
          </w:tcPr>
          <w:p w:rsidR="00FB45AB" w:rsidRPr="00525FB2" w:rsidRDefault="00FB45AB" w:rsidP="00FB45AB">
            <w:pPr>
              <w:rPr>
                <w:b/>
                <w:bCs/>
                <w:color w:val="FFFFFF"/>
              </w:rPr>
            </w:pPr>
            <w:r w:rsidRPr="00525FB2">
              <w:rPr>
                <w:b/>
                <w:bCs/>
                <w:color w:val="FFFFFF"/>
              </w:rPr>
              <w:t>Name</w:t>
            </w:r>
          </w:p>
        </w:tc>
        <w:tc>
          <w:tcPr>
            <w:tcW w:w="1513" w:type="dxa"/>
            <w:shd w:val="clear" w:color="auto" w:fill="0C0C0C"/>
            <w:vAlign w:val="center"/>
          </w:tcPr>
          <w:p w:rsidR="00FB45AB" w:rsidRPr="00525FB2" w:rsidRDefault="00FB45AB" w:rsidP="00FB45AB">
            <w:pPr>
              <w:rPr>
                <w:b/>
                <w:bCs/>
                <w:color w:val="FFFFFF"/>
              </w:rPr>
            </w:pPr>
            <w:r w:rsidRPr="00525FB2">
              <w:rPr>
                <w:b/>
                <w:bCs/>
                <w:color w:val="FFFFFF"/>
              </w:rPr>
              <w:t>Type</w:t>
            </w:r>
          </w:p>
        </w:tc>
        <w:tc>
          <w:tcPr>
            <w:tcW w:w="3060" w:type="dxa"/>
            <w:shd w:val="clear" w:color="auto" w:fill="0C0C0C"/>
            <w:vAlign w:val="center"/>
          </w:tcPr>
          <w:p w:rsidR="00FB45AB" w:rsidRPr="00525FB2" w:rsidRDefault="00FB45AB" w:rsidP="00FB45AB">
            <w:pPr>
              <w:rPr>
                <w:b/>
                <w:bCs/>
                <w:color w:val="FFFFFF"/>
              </w:rPr>
            </w:pPr>
            <w:r w:rsidRPr="00525FB2">
              <w:rPr>
                <w:b/>
                <w:bCs/>
                <w:color w:val="FFFFFF"/>
              </w:rPr>
              <w:t>Value</w:t>
            </w:r>
          </w:p>
        </w:tc>
      </w:tr>
      <w:tr w:rsidR="00FB45AB" w:rsidRPr="00525FB2" w:rsidTr="00525FB2">
        <w:trPr>
          <w:jc w:val="center"/>
        </w:trPr>
        <w:tc>
          <w:tcPr>
            <w:tcW w:w="1727" w:type="dxa"/>
            <w:shd w:val="clear" w:color="auto" w:fill="auto"/>
            <w:vAlign w:val="center"/>
          </w:tcPr>
          <w:p w:rsidR="00FB45AB" w:rsidRPr="00525FB2" w:rsidRDefault="00FB45AB" w:rsidP="00FB45AB">
            <w:pPr>
              <w:rPr>
                <w:bCs/>
              </w:rPr>
            </w:pPr>
            <w:r w:rsidRPr="00525FB2">
              <w:rPr>
                <w:bCs/>
              </w:rPr>
              <w:t>ANGBOHR</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Pr="00525FB2" w:rsidRDefault="00FB45AB" w:rsidP="00FB45AB">
            <w:pPr>
              <w:rPr>
                <w:bCs/>
              </w:rPr>
            </w:pPr>
            <w:r w:rsidRPr="00525FB2">
              <w:rPr>
                <w:bCs/>
              </w:rPr>
              <w:t>0.529177249</w:t>
            </w:r>
          </w:p>
        </w:tc>
      </w:tr>
      <w:tr w:rsidR="00FB45AB" w:rsidRPr="00525FB2" w:rsidTr="00525FB2">
        <w:trPr>
          <w:jc w:val="center"/>
        </w:trPr>
        <w:tc>
          <w:tcPr>
            <w:tcW w:w="1727" w:type="dxa"/>
            <w:shd w:val="clear" w:color="auto" w:fill="auto"/>
            <w:vAlign w:val="center"/>
          </w:tcPr>
          <w:p w:rsidR="00FB45AB" w:rsidRPr="00525FB2" w:rsidRDefault="00FB45AB" w:rsidP="00FB45AB">
            <w:pPr>
              <w:rPr>
                <w:bCs/>
              </w:rPr>
            </w:pPr>
            <w:r w:rsidRPr="00525FB2">
              <w:rPr>
                <w:bCs/>
              </w:rPr>
              <w:t>AVOGADRO</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Pr="00525FB2" w:rsidRDefault="00FB45AB" w:rsidP="00FB45AB">
            <w:pPr>
              <w:rPr>
                <w:bCs/>
              </w:rPr>
            </w:pPr>
            <w:r w:rsidRPr="00525FB2">
              <w:rPr>
                <w:bCs/>
              </w:rPr>
              <w:t>6.0221415E23</w:t>
            </w:r>
          </w:p>
        </w:tc>
      </w:tr>
      <w:tr w:rsidR="00FB45AB" w:rsidRPr="00525FB2" w:rsidTr="00525FB2">
        <w:trPr>
          <w:jc w:val="center"/>
        </w:trPr>
        <w:tc>
          <w:tcPr>
            <w:tcW w:w="1727" w:type="dxa"/>
            <w:shd w:val="clear" w:color="auto" w:fill="auto"/>
            <w:vAlign w:val="center"/>
          </w:tcPr>
          <w:p w:rsidR="00FB45AB" w:rsidRDefault="00FB45AB" w:rsidP="00FB45AB">
            <w:r>
              <w:t>DEGRAD</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Default="00FB45AB" w:rsidP="00FB45AB">
            <w:r>
              <w:t>57.295779578552</w:t>
            </w:r>
          </w:p>
        </w:tc>
      </w:tr>
      <w:tr w:rsidR="00FB45AB" w:rsidRPr="00525FB2" w:rsidTr="00525FB2">
        <w:trPr>
          <w:jc w:val="center"/>
        </w:trPr>
        <w:tc>
          <w:tcPr>
            <w:tcW w:w="1727" w:type="dxa"/>
            <w:shd w:val="clear" w:color="auto" w:fill="auto"/>
            <w:vAlign w:val="center"/>
          </w:tcPr>
          <w:p w:rsidR="00FB45AB" w:rsidRDefault="00FB45AB" w:rsidP="00FB45AB">
            <w:r>
              <w:t>FALSE</w:t>
            </w:r>
          </w:p>
        </w:tc>
        <w:tc>
          <w:tcPr>
            <w:tcW w:w="1513" w:type="dxa"/>
            <w:shd w:val="clear" w:color="auto" w:fill="auto"/>
            <w:vAlign w:val="center"/>
          </w:tcPr>
          <w:p w:rsidR="00FB45AB" w:rsidRPr="00730483" w:rsidRDefault="00FB45AB" w:rsidP="00730483">
            <w:pPr>
              <w:pStyle w:val="CommandType"/>
            </w:pPr>
            <w:r w:rsidRPr="00730483">
              <w:t>int</w:t>
            </w:r>
          </w:p>
        </w:tc>
        <w:tc>
          <w:tcPr>
            <w:tcW w:w="3060" w:type="dxa"/>
            <w:shd w:val="clear" w:color="auto" w:fill="auto"/>
            <w:vAlign w:val="center"/>
          </w:tcPr>
          <w:p w:rsidR="00FB45AB" w:rsidRDefault="00FB45AB" w:rsidP="00FB45AB">
            <w:r>
              <w:t>0</w:t>
            </w:r>
          </w:p>
        </w:tc>
      </w:tr>
      <w:tr w:rsidR="00FB45AB" w:rsidRPr="00525FB2" w:rsidTr="00525FB2">
        <w:trPr>
          <w:jc w:val="center"/>
        </w:trPr>
        <w:tc>
          <w:tcPr>
            <w:tcW w:w="1727" w:type="dxa"/>
            <w:shd w:val="clear" w:color="auto" w:fill="auto"/>
            <w:vAlign w:val="center"/>
          </w:tcPr>
          <w:p w:rsidR="00FB45AB" w:rsidRDefault="00FB45AB" w:rsidP="00FB45AB">
            <w:r>
              <w:t>NULL</w:t>
            </w:r>
          </w:p>
        </w:tc>
        <w:tc>
          <w:tcPr>
            <w:tcW w:w="1513" w:type="dxa"/>
            <w:shd w:val="clear" w:color="auto" w:fill="auto"/>
            <w:vAlign w:val="center"/>
          </w:tcPr>
          <w:p w:rsidR="00FB45AB" w:rsidRPr="00730483" w:rsidRDefault="00FB45AB" w:rsidP="00730483">
            <w:pPr>
              <w:pStyle w:val="CommandType"/>
            </w:pPr>
            <w:r w:rsidRPr="00730483">
              <w:t>int</w:t>
            </w:r>
          </w:p>
        </w:tc>
        <w:tc>
          <w:tcPr>
            <w:tcW w:w="3060" w:type="dxa"/>
            <w:shd w:val="clear" w:color="auto" w:fill="auto"/>
            <w:vAlign w:val="center"/>
          </w:tcPr>
          <w:p w:rsidR="00FB45AB" w:rsidRDefault="00FB45AB" w:rsidP="00FB45AB">
            <w:r>
              <w:t>0</w:t>
            </w:r>
          </w:p>
        </w:tc>
      </w:tr>
      <w:tr w:rsidR="00FB45AB" w:rsidRPr="00525FB2" w:rsidTr="00525FB2">
        <w:trPr>
          <w:jc w:val="center"/>
        </w:trPr>
        <w:tc>
          <w:tcPr>
            <w:tcW w:w="1727" w:type="dxa"/>
            <w:shd w:val="clear" w:color="auto" w:fill="auto"/>
            <w:vAlign w:val="center"/>
          </w:tcPr>
          <w:p w:rsidR="00FB45AB" w:rsidRDefault="00FB45AB" w:rsidP="00FB45AB">
            <w:r>
              <w:t>PI</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Default="00FB45AB" w:rsidP="00FB45AB">
            <w:r>
              <w:t>3.14159265358979323846</w:t>
            </w:r>
          </w:p>
        </w:tc>
      </w:tr>
      <w:tr w:rsidR="00FB45AB" w:rsidRPr="00525FB2" w:rsidTr="00525FB2">
        <w:trPr>
          <w:jc w:val="center"/>
        </w:trPr>
        <w:tc>
          <w:tcPr>
            <w:tcW w:w="1727" w:type="dxa"/>
            <w:tcBorders>
              <w:bottom w:val="single" w:sz="8" w:space="0" w:color="auto"/>
            </w:tcBorders>
            <w:shd w:val="clear" w:color="auto" w:fill="auto"/>
            <w:vAlign w:val="center"/>
          </w:tcPr>
          <w:p w:rsidR="00FB45AB" w:rsidRDefault="00FB45AB" w:rsidP="00FB45AB">
            <w:smartTag w:uri="urn:schemas-microsoft-com:office:smarttags" w:element="stockticker">
              <w:r>
                <w:t>TRUE</w:t>
              </w:r>
            </w:smartTag>
          </w:p>
        </w:tc>
        <w:tc>
          <w:tcPr>
            <w:tcW w:w="1513" w:type="dxa"/>
            <w:tcBorders>
              <w:bottom w:val="single" w:sz="8" w:space="0" w:color="auto"/>
            </w:tcBorders>
            <w:shd w:val="clear" w:color="auto" w:fill="auto"/>
            <w:vAlign w:val="center"/>
          </w:tcPr>
          <w:p w:rsidR="00FB45AB" w:rsidRPr="00730483" w:rsidRDefault="00FB45AB" w:rsidP="00730483">
            <w:pPr>
              <w:pStyle w:val="CommandType"/>
            </w:pPr>
            <w:r w:rsidRPr="00730483">
              <w:t>int</w:t>
            </w:r>
          </w:p>
        </w:tc>
        <w:tc>
          <w:tcPr>
            <w:tcW w:w="3060" w:type="dxa"/>
            <w:tcBorders>
              <w:bottom w:val="single" w:sz="8" w:space="0" w:color="auto"/>
            </w:tcBorders>
            <w:shd w:val="clear" w:color="auto" w:fill="auto"/>
            <w:vAlign w:val="center"/>
          </w:tcPr>
          <w:p w:rsidR="00FB45AB" w:rsidRDefault="00FB45AB" w:rsidP="00FB45AB">
            <w:r>
              <w:t>1</w:t>
            </w:r>
          </w:p>
        </w:tc>
      </w:tr>
    </w:tbl>
    <w:p w:rsidR="002A3189" w:rsidRDefault="002A3189" w:rsidP="00BA07FF">
      <w:r>
        <w:t xml:space="preserve">In addition, all element symbols found in the input will be seen as their equivalent integer atomic number. So, instead of having to provide short strings containing the element name to, for example, the </w:t>
      </w:r>
      <w:r w:rsidR="000479A1">
        <w:fldChar w:fldCharType="begin"/>
      </w:r>
      <w:r w:rsidR="000479A1">
        <w:instrText xml:space="preserve"> REF command_transmute \h </w:instrText>
      </w:r>
      <w:r w:rsidR="000479A1">
        <w:fldChar w:fldCharType="separate"/>
      </w:r>
      <w:r w:rsidR="00046E86">
        <w:rPr>
          <w:rStyle w:val="CommandName"/>
        </w:rPr>
        <w:t>transmute</w:t>
      </w:r>
      <w:r w:rsidR="000479A1">
        <w:fldChar w:fldCharType="end"/>
      </w:r>
      <w:r>
        <w:t xml:space="preserve"> command, simply the capitalised element name itself may be used. Thus...</w:t>
      </w:r>
    </w:p>
    <w:p w:rsidR="002A3189" w:rsidRPr="00CB6930" w:rsidRDefault="002A3189" w:rsidP="001F3E10">
      <w:pPr>
        <w:pStyle w:val="ExampleCode"/>
      </w:pPr>
    </w:p>
    <w:p w:rsidR="002A3189" w:rsidRPr="00CB6930" w:rsidRDefault="002A3189" w:rsidP="001F3E10">
      <w:pPr>
        <w:pStyle w:val="ExampleCode"/>
      </w:pPr>
      <w:r w:rsidRPr="00CB6930">
        <w:t>transmute("Xe");</w:t>
      </w:r>
    </w:p>
    <w:p w:rsidR="002A3189" w:rsidRPr="00CB6930" w:rsidRDefault="002A3189" w:rsidP="001F3E10">
      <w:pPr>
        <w:pStyle w:val="ExampleCode"/>
      </w:pPr>
      <w:r w:rsidRPr="00CB6930">
        <w:t>transmute(Xe);</w:t>
      </w:r>
    </w:p>
    <w:p w:rsidR="002A3189" w:rsidRDefault="002A3189" w:rsidP="001F3E10">
      <w:pPr>
        <w:pStyle w:val="ExampleCode"/>
      </w:pPr>
      <w:r w:rsidRPr="00CB6930">
        <w:t>transmute(54);</w:t>
      </w:r>
    </w:p>
    <w:p w:rsidR="003638C3" w:rsidRPr="00CB6930" w:rsidRDefault="003638C3" w:rsidP="001F3E10">
      <w:pPr>
        <w:pStyle w:val="ExampleCode"/>
      </w:pPr>
    </w:p>
    <w:p w:rsidR="002A3189" w:rsidRDefault="002A3189" w:rsidP="00BA07FF">
      <w:r>
        <w:t>...are all entirely equivalent.</w:t>
      </w:r>
    </w:p>
    <w:p w:rsidR="002A3189" w:rsidRDefault="002A3189">
      <w:pPr>
        <w:pStyle w:val="Heading3"/>
      </w:pPr>
      <w:r>
        <w:t>Blocks, Scope, and Variable Hiding</w:t>
      </w:r>
    </w:p>
    <w:p w:rsidR="002A3189" w:rsidRDefault="002A3189" w:rsidP="00BA07FF">
      <w:r>
        <w:t>As with C, variable scope is employed in Aten meaning that a variable may be local to certain parts of the code / filter / script. In addition, two or more variables of the same name (but possibly different types) may peacefully co-exist in different scopes within the same code / filter / script. Consider this example:</w:t>
      </w:r>
    </w:p>
    <w:p w:rsidR="002A3189" w:rsidRPr="00CB6930" w:rsidRDefault="002A3189" w:rsidP="001F3E10">
      <w:pPr>
        <w:pStyle w:val="ExampleCode"/>
      </w:pPr>
    </w:p>
    <w:p w:rsidR="002A3189" w:rsidRPr="00CB6930" w:rsidRDefault="002A3189" w:rsidP="001F3E10">
      <w:pPr>
        <w:pStyle w:val="ExampleCode"/>
      </w:pPr>
      <w:r w:rsidRPr="00CB6930">
        <w:t>int n = 4, i = 99;</w:t>
      </w:r>
    </w:p>
    <w:p w:rsidR="002A3189" w:rsidRPr="00CB6930" w:rsidRDefault="002A3189" w:rsidP="001F3E10">
      <w:pPr>
        <w:pStyle w:val="ExampleCode"/>
      </w:pPr>
      <w:r w:rsidRPr="00CB6930">
        <w:t>printf("%i\n", i);</w:t>
      </w:r>
    </w:p>
    <w:p w:rsidR="002A3189" w:rsidRPr="00CB6930" w:rsidRDefault="002A3189" w:rsidP="001F3E10">
      <w:pPr>
        <w:pStyle w:val="ExampleCode"/>
      </w:pPr>
      <w:r w:rsidRPr="00CB6930">
        <w:t>if (n == 4)</w:t>
      </w:r>
    </w:p>
    <w:p w:rsidR="002A3189" w:rsidRPr="00CB6930" w:rsidRDefault="002A3189" w:rsidP="001F3E10">
      <w:pPr>
        <w:pStyle w:val="ExampleCode"/>
      </w:pPr>
      <w:r w:rsidRPr="00CB6930">
        <w:lastRenderedPageBreak/>
        <w:t>{</w:t>
      </w:r>
    </w:p>
    <w:p w:rsidR="002A3189" w:rsidRPr="00CB6930" w:rsidRDefault="002A3189" w:rsidP="001F3E10">
      <w:pPr>
        <w:pStyle w:val="ExampleCode"/>
      </w:pPr>
      <w:r w:rsidRPr="00CB6930">
        <w:tab/>
        <w:t>int i = 0;</w:t>
      </w:r>
    </w:p>
    <w:p w:rsidR="002A3189" w:rsidRPr="00CB6930" w:rsidRDefault="002A3189" w:rsidP="001F3E10">
      <w:pPr>
        <w:pStyle w:val="ExampleCode"/>
      </w:pPr>
      <w:r w:rsidRPr="00CB6930">
        <w:tab/>
        <w:t>printf("%i\n", i);</w:t>
      </w:r>
    </w:p>
    <w:p w:rsidR="002A3189" w:rsidRPr="00CB6930" w:rsidRDefault="002A3189" w:rsidP="001F3E10">
      <w:pPr>
        <w:pStyle w:val="ExampleCode"/>
      </w:pPr>
      <w:r w:rsidRPr="00CB6930">
        <w:t>}</w:t>
      </w:r>
    </w:p>
    <w:p w:rsidR="002A3189" w:rsidRDefault="002A3189" w:rsidP="001F3E10">
      <w:pPr>
        <w:pStyle w:val="ExampleCode"/>
      </w:pPr>
      <w:r w:rsidRPr="00CB6930">
        <w:t>printf("%i\n", i);</w:t>
      </w:r>
    </w:p>
    <w:p w:rsidR="008F6DB1" w:rsidRPr="00CB6930" w:rsidRDefault="008F6DB1" w:rsidP="001F3E10">
      <w:pPr>
        <w:pStyle w:val="ExampleCode"/>
      </w:pPr>
    </w:p>
    <w:p w:rsidR="002A3189" w:rsidRDefault="002A3189" w:rsidP="00BA07FF">
      <w:r>
        <w:t>...will generate the following output:</w:t>
      </w:r>
    </w:p>
    <w:p w:rsidR="002A3189" w:rsidRPr="00CB6930" w:rsidRDefault="002A3189" w:rsidP="001F3E10">
      <w:pPr>
        <w:pStyle w:val="ExampleCode"/>
      </w:pPr>
    </w:p>
    <w:p w:rsidR="002A3189" w:rsidRPr="00CB6930" w:rsidRDefault="002A3189" w:rsidP="001F3E10">
      <w:pPr>
        <w:pStyle w:val="ExampleCode"/>
      </w:pPr>
      <w:r w:rsidRPr="00CB6930">
        <w:t>99</w:t>
      </w:r>
    </w:p>
    <w:p w:rsidR="002A3189" w:rsidRPr="00CB6930" w:rsidRDefault="002A3189" w:rsidP="001F3E10">
      <w:pPr>
        <w:pStyle w:val="ExampleCode"/>
      </w:pPr>
      <w:r w:rsidRPr="00CB6930">
        <w:t>0</w:t>
      </w:r>
    </w:p>
    <w:p w:rsidR="002A3189" w:rsidRDefault="002A3189" w:rsidP="001F3E10">
      <w:pPr>
        <w:pStyle w:val="ExampleCode"/>
      </w:pPr>
      <w:r w:rsidRPr="00CB6930">
        <w:t>99</w:t>
      </w:r>
    </w:p>
    <w:p w:rsidR="008F6DB1" w:rsidRPr="00CB6930" w:rsidRDefault="008F6DB1" w:rsidP="001F3E10">
      <w:pPr>
        <w:pStyle w:val="ExampleCode"/>
      </w:pPr>
    </w:p>
    <w:p w:rsidR="002A3189" w:rsidRDefault="002A3189" w:rsidP="00BA07FF">
      <w:r>
        <w:t xml:space="preserve">Why? Well, even though two variables called </w:t>
      </w:r>
      <w:r w:rsidRPr="000479A1">
        <w:rPr>
          <w:rStyle w:val="CommandParameter"/>
        </w:rPr>
        <w:t>i</w:t>
      </w:r>
      <w:r>
        <w:t xml:space="preserve"> have legitimately been declared, the second declaration is made within a different block, enclosed within a pair of curly braces. Each time a new block is opened it has access to all of the variables visible within the preceeding scope, but these existing variable names may be re-used within the new block in </w:t>
      </w:r>
      <w:r w:rsidR="008F6DB1">
        <w:t xml:space="preserve">new declarations, and does </w:t>
      </w:r>
      <w:r w:rsidR="008F6DB1" w:rsidRPr="008F6DB1">
        <w:rPr>
          <w:b/>
        </w:rPr>
        <w:t>not</w:t>
      </w:r>
      <w:r>
        <w:t xml:space="preserve"> affect the original variable. Hence, in the example given above, after the termination of the block the final printf statement again sees the original variable </w:t>
      </w:r>
      <w:r w:rsidRPr="000479A1">
        <w:rPr>
          <w:rStyle w:val="CommandParameter"/>
        </w:rPr>
        <w:t>i</w:t>
      </w:r>
      <w:r>
        <w:t>, complet</w:t>
      </w:r>
      <w:r w:rsidR="008F6DB1">
        <w:t>e with its initial value of 99</w:t>
      </w:r>
      <w:r>
        <w:t xml:space="preserve"> intact. Note that if a variable is re-declared within a scoping block, there is no way to access the original variable until the scoping block has been closed. Blocks can be nested to any depth.</w:t>
      </w:r>
    </w:p>
    <w:p w:rsidR="002A3189" w:rsidRDefault="002A3189">
      <w:pPr>
        <w:pStyle w:val="Heading3"/>
      </w:pPr>
      <w:r>
        <w:t>Functions</w:t>
      </w:r>
    </w:p>
    <w:p w:rsidR="002A3189" w:rsidRDefault="002A3189" w:rsidP="00BA07FF">
      <w:r>
        <w:t>For functions that take arguments, the argument list should be provided as a comma-separated list in parentheses after the function name. For instance:</w:t>
      </w:r>
    </w:p>
    <w:p w:rsidR="002A3189" w:rsidRPr="00CB6930" w:rsidRDefault="002A3189" w:rsidP="001F3E10">
      <w:pPr>
        <w:pStyle w:val="ExampleCode"/>
      </w:pPr>
    </w:p>
    <w:p w:rsidR="002A3189" w:rsidRDefault="002A3189" w:rsidP="001F3E10">
      <w:pPr>
        <w:pStyle w:val="ExampleCode"/>
      </w:pPr>
      <w:r w:rsidRPr="00CB6930">
        <w:t>new</w:t>
      </w:r>
      <w:r w:rsidR="003E5ABF">
        <w:t>A</w:t>
      </w:r>
      <w:r w:rsidRPr="00CB6930">
        <w:t>tom("C", 1.1, 0, 4.2);</w:t>
      </w:r>
    </w:p>
    <w:p w:rsidR="008F6DB1" w:rsidRPr="00CB6930" w:rsidRDefault="008F6DB1" w:rsidP="001F3E10">
      <w:pPr>
        <w:pStyle w:val="ExampleCode"/>
      </w:pPr>
    </w:p>
    <w:p w:rsidR="002A3189" w:rsidRDefault="002A3189" w:rsidP="00BA07FF">
      <w:r>
        <w:t xml:space="preserve">Arguments may be constant values (as in this example), variables, arithmetic expressions, or any other function that returns the correct type. For functions that (optionally) do not take arguments, the empty parentheses may be omitted. A list of all functions, their arguments, and their return types is given in the </w:t>
      </w:r>
      <w:r w:rsidRPr="000479A1">
        <w:t>command reference</w:t>
      </w:r>
      <w:r w:rsidR="000479A1">
        <w:t xml:space="preserve"> in Section </w:t>
      </w:r>
      <w:r w:rsidR="000479A1">
        <w:fldChar w:fldCharType="begin"/>
      </w:r>
      <w:r w:rsidR="000479A1">
        <w:instrText xml:space="preserve"> REF _Ref291622406 \r \h </w:instrText>
      </w:r>
      <w:r w:rsidR="000479A1">
        <w:fldChar w:fldCharType="separate"/>
      </w:r>
      <w:r w:rsidR="00046E86">
        <w:t>9</w:t>
      </w:r>
      <w:r w:rsidR="000479A1">
        <w:fldChar w:fldCharType="end"/>
      </w:r>
      <w:r>
        <w:t>.</w:t>
      </w:r>
    </w:p>
    <w:p w:rsidR="002A3189" w:rsidRDefault="002A3189" w:rsidP="00BA07FF">
      <w:r>
        <w:t>All functions return a value, even if it i</w:t>
      </w:r>
      <w:r w:rsidR="008F6DB1">
        <w:t>s ‘no data’ (</w:t>
      </w:r>
      <w:r w:rsidR="000479A1">
        <w:t>i.e.</w:t>
      </w:r>
      <w:r w:rsidR="008F6DB1">
        <w:t xml:space="preserve"> ‘</w:t>
      </w:r>
      <w:r>
        <w:t>v</w:t>
      </w:r>
      <w:r w:rsidR="008F6DB1">
        <w:t>oid’</w:t>
      </w:r>
      <w:r>
        <w:t xml:space="preserve"> in C/C++). For instance, in the example above the </w:t>
      </w:r>
      <w:r w:rsidR="000479A1">
        <w:fldChar w:fldCharType="begin"/>
      </w:r>
      <w:r w:rsidR="000479A1">
        <w:instrText xml:space="preserve"> REF command_newatom \h </w:instrText>
      </w:r>
      <w:r w:rsidR="000479A1">
        <w:fldChar w:fldCharType="separate"/>
      </w:r>
      <w:r w:rsidR="00046E86">
        <w:rPr>
          <w:rStyle w:val="CommandName"/>
        </w:rPr>
        <w:t>newAtom</w:t>
      </w:r>
      <w:r w:rsidR="000479A1">
        <w:fldChar w:fldCharType="end"/>
      </w:r>
      <w:r>
        <w:t xml:space="preserve"> command actually returns a reference to the atom it has just created, and this may be stored for later use:</w:t>
      </w:r>
    </w:p>
    <w:p w:rsidR="002A3189" w:rsidRPr="00CB6930" w:rsidRDefault="002A3189" w:rsidP="001F3E10">
      <w:pPr>
        <w:pStyle w:val="ExampleCode"/>
      </w:pPr>
    </w:p>
    <w:p w:rsidR="002A3189" w:rsidRPr="00CB6930" w:rsidRDefault="003E5ABF" w:rsidP="001F3E10">
      <w:pPr>
        <w:pStyle w:val="ExampleCode"/>
      </w:pPr>
      <w:r>
        <w:t>A</w:t>
      </w:r>
      <w:r w:rsidR="002A3189" w:rsidRPr="00CB6930">
        <w:t>tom a;</w:t>
      </w:r>
    </w:p>
    <w:p w:rsidR="002A3189" w:rsidRDefault="002A3189" w:rsidP="001F3E10">
      <w:pPr>
        <w:pStyle w:val="ExampleCode"/>
      </w:pPr>
      <w:r w:rsidRPr="00CB6930">
        <w:t>a = new</w:t>
      </w:r>
      <w:r w:rsidR="003E5ABF">
        <w:t>A</w:t>
      </w:r>
      <w:r w:rsidRPr="00CB6930">
        <w:t>tom("C", 1.0, 1.0, 1.0);</w:t>
      </w:r>
    </w:p>
    <w:p w:rsidR="008F6DB1" w:rsidRPr="00CB6930" w:rsidRDefault="008F6DB1" w:rsidP="001F3E10">
      <w:pPr>
        <w:pStyle w:val="ExampleCode"/>
      </w:pPr>
    </w:p>
    <w:p w:rsidR="002A3189" w:rsidRDefault="002A3189" w:rsidP="00BA07FF">
      <w:r>
        <w:t xml:space="preserve">However, if the return value of any function is not required then it may simply be </w:t>
      </w:r>
      <w:r w:rsidR="000479A1">
        <w:t>forgotten about</w:t>
      </w:r>
      <w:r>
        <w:t>, as in the example prior to the one above.</w:t>
      </w:r>
    </w:p>
    <w:p w:rsidR="002A3189" w:rsidRDefault="002A3189">
      <w:pPr>
        <w:pStyle w:val="Heading3"/>
      </w:pPr>
      <w:bookmarkStart w:id="166" w:name="_Ref292120564"/>
      <w:r>
        <w:t>User Defined Functions</w:t>
      </w:r>
      <w:bookmarkEnd w:id="166"/>
    </w:p>
    <w:p w:rsidR="002A3189" w:rsidRDefault="002A3189" w:rsidP="00BA07FF">
      <w:r>
        <w:lastRenderedPageBreak/>
        <w:t>User-defined functions can be defined and used in Aten, taking a list of variable arguments with (optional) default values. The syntax for defining a function is as follows:</w:t>
      </w:r>
    </w:p>
    <w:p w:rsidR="002A3189" w:rsidRPr="00CB6930" w:rsidRDefault="002A3189" w:rsidP="001F3E10">
      <w:pPr>
        <w:pStyle w:val="ExampleCode"/>
      </w:pPr>
    </w:p>
    <w:p w:rsidR="002A3189" w:rsidRDefault="002A3189" w:rsidP="001F3E10">
      <w:pPr>
        <w:pStyle w:val="ExampleCode"/>
      </w:pPr>
      <w:r w:rsidRPr="00CB6930">
        <w:t xml:space="preserve">type </w:t>
      </w:r>
      <w:r w:rsidRPr="000479A1">
        <w:rPr>
          <w:b/>
        </w:rPr>
        <w:t>name</w:t>
      </w:r>
      <w:r w:rsidRPr="00CB6930">
        <w:t xml:space="preserve"> ( arguments ) { commands }</w:t>
      </w:r>
    </w:p>
    <w:p w:rsidR="008F6DB1" w:rsidRPr="00CB6930" w:rsidRDefault="008F6DB1" w:rsidP="001F3E10">
      <w:pPr>
        <w:pStyle w:val="ExampleCode"/>
      </w:pPr>
    </w:p>
    <w:p w:rsidR="002A3189" w:rsidRDefault="002A3189" w:rsidP="00BA07FF">
      <w:r w:rsidRPr="00730483">
        <w:rPr>
          <w:rStyle w:val="CommandTypeChar"/>
        </w:rPr>
        <w:t>type</w:t>
      </w:r>
      <w:r>
        <w:t xml:space="preserve"> is one of the standard variable types and indicates the expected return value type for the function. If no return value is required (i.e. it is a subroutine rather than a function) then </w:t>
      </w:r>
      <w:r w:rsidRPr="00730483">
        <w:rPr>
          <w:rStyle w:val="CommandTypeChar"/>
        </w:rPr>
        <w:t>type</w:t>
      </w:r>
      <w:r>
        <w:t xml:space="preserve"> should be replaced by the keyword </w:t>
      </w:r>
      <w:r w:rsidRPr="00730483">
        <w:rPr>
          <w:rStyle w:val="CommandTypeChar"/>
        </w:rPr>
        <w:t>void</w:t>
      </w:r>
      <w:r>
        <w:t>:</w:t>
      </w:r>
    </w:p>
    <w:p w:rsidR="002A3189" w:rsidRPr="00CB6930" w:rsidRDefault="002A3189" w:rsidP="001F3E10">
      <w:pPr>
        <w:pStyle w:val="ExampleCode"/>
      </w:pPr>
    </w:p>
    <w:p w:rsidR="002A3189" w:rsidRDefault="002A3189" w:rsidP="001F3E10">
      <w:pPr>
        <w:pStyle w:val="ExampleCode"/>
      </w:pPr>
      <w:r w:rsidRPr="00CB6930">
        <w:t xml:space="preserve">void </w:t>
      </w:r>
      <w:r w:rsidRPr="000479A1">
        <w:rPr>
          <w:b/>
        </w:rPr>
        <w:t>name</w:t>
      </w:r>
      <w:r w:rsidRPr="00CB6930">
        <w:t xml:space="preserve"> ( arguments ) { commands }</w:t>
      </w:r>
    </w:p>
    <w:p w:rsidR="008F6DB1" w:rsidRPr="00CB6930" w:rsidRDefault="008F6DB1" w:rsidP="001F3E10">
      <w:pPr>
        <w:pStyle w:val="ExampleCode"/>
      </w:pPr>
    </w:p>
    <w:p w:rsidR="002A3189" w:rsidRDefault="002A3189" w:rsidP="00BA07FF">
      <w:r>
        <w:t xml:space="preserve">Once defined, functions are called in the same way as are built-in functions. The </w:t>
      </w:r>
      <w:r w:rsidRPr="000479A1">
        <w:rPr>
          <w:rStyle w:val="CommandName"/>
        </w:rPr>
        <w:t>name</w:t>
      </w:r>
      <w:r>
        <w:t xml:space="preserve"> of the function obeys the same conventions that apply to variable names, e.g. must begin with a letter, cannot be the name of an existing keyword, function, or variable. The </w:t>
      </w:r>
      <w:r w:rsidRPr="006D757D">
        <w:rPr>
          <w:rStyle w:val="Code"/>
        </w:rPr>
        <w:t>arguments</w:t>
      </w:r>
      <w:r>
        <w:t xml:space="preserve"> are specified in a similar manner to variable declarations. A comma-separated </w:t>
      </w:r>
      <w:r w:rsidR="00B72D43">
        <w:t xml:space="preserve">declaration </w:t>
      </w:r>
      <w:r>
        <w:t xml:space="preserve">list </w:t>
      </w:r>
      <w:r w:rsidR="00B72D43">
        <w:t>consisting of pairs of variable</w:t>
      </w:r>
      <w:r>
        <w:t xml:space="preserve"> </w:t>
      </w:r>
      <w:r w:rsidRPr="00B72D43">
        <w:rPr>
          <w:rStyle w:val="Emphasis"/>
          <w:i w:val="0"/>
        </w:rPr>
        <w:t>types</w:t>
      </w:r>
      <w:r w:rsidRPr="00B72D43">
        <w:t xml:space="preserve"> and </w:t>
      </w:r>
      <w:r w:rsidRPr="00B72D43">
        <w:rPr>
          <w:rStyle w:val="Emphasis"/>
          <w:i w:val="0"/>
        </w:rPr>
        <w:t>names</w:t>
      </w:r>
      <w:r>
        <w:t xml:space="preserve"> should be provided, e.g.:</w:t>
      </w:r>
    </w:p>
    <w:p w:rsidR="002A3189" w:rsidRPr="00CB6930" w:rsidRDefault="002A3189" w:rsidP="001F3E10">
      <w:pPr>
        <w:pStyle w:val="ExampleCode"/>
      </w:pPr>
    </w:p>
    <w:p w:rsidR="002A3189" w:rsidRDefault="002A3189" w:rsidP="001F3E10">
      <w:pPr>
        <w:pStyle w:val="ExampleCode"/>
      </w:pPr>
      <w:r w:rsidRPr="00CB6930">
        <w:t xml:space="preserve">void </w:t>
      </w:r>
      <w:r w:rsidRPr="000479A1">
        <w:rPr>
          <w:b/>
        </w:rPr>
        <w:t>testroutine</w:t>
      </w:r>
      <w:r w:rsidRPr="00CB6930">
        <w:t xml:space="preserve"> ( int i, int j, double factor ) { ... }</w:t>
      </w:r>
    </w:p>
    <w:p w:rsidR="008F6DB1" w:rsidRPr="00CB6930" w:rsidRDefault="008F6DB1" w:rsidP="001F3E10">
      <w:pPr>
        <w:pStyle w:val="ExampleCode"/>
      </w:pPr>
    </w:p>
    <w:p w:rsidR="002A3189" w:rsidRDefault="00B72D43" w:rsidP="00BA07FF">
      <w:r>
        <w:t xml:space="preserve">Our new subroutine </w:t>
      </w:r>
      <w:r w:rsidRPr="000479A1">
        <w:rPr>
          <w:rStyle w:val="CommandName"/>
        </w:rPr>
        <w:t>testroutine</w:t>
      </w:r>
      <w:r w:rsidR="002A3189">
        <w:t xml:space="preserve"> is defined to take three arguments; two integers, </w:t>
      </w:r>
      <w:r w:rsidR="002A3189" w:rsidRPr="000479A1">
        <w:rPr>
          <w:rStyle w:val="CommandParameter"/>
        </w:rPr>
        <w:t>i</w:t>
      </w:r>
      <w:r w:rsidR="002A3189">
        <w:t xml:space="preserve"> and </w:t>
      </w:r>
      <w:r w:rsidR="002A3189" w:rsidRPr="000479A1">
        <w:rPr>
          <w:rStyle w:val="CommandParameter"/>
        </w:rPr>
        <w:t>j</w:t>
      </w:r>
      <w:r w:rsidR="002A3189">
        <w:t xml:space="preserve">, and a double </w:t>
      </w:r>
      <w:r w:rsidR="002A3189" w:rsidRPr="000479A1">
        <w:rPr>
          <w:rStyle w:val="CommandParameter"/>
        </w:rPr>
        <w:t>factor</w:t>
      </w:r>
      <w:r w:rsidR="002A3189">
        <w:t>. All three must be supplied when calling the function, e.g.</w:t>
      </w:r>
    </w:p>
    <w:p w:rsidR="002A3189" w:rsidRPr="00CB6930" w:rsidRDefault="002A3189" w:rsidP="001F3E10">
      <w:pPr>
        <w:pStyle w:val="ExampleCode"/>
      </w:pPr>
    </w:p>
    <w:p w:rsidR="002A3189" w:rsidRPr="00CB6930" w:rsidRDefault="002A3189" w:rsidP="001F3E10">
      <w:pPr>
        <w:pStyle w:val="ExampleCode"/>
      </w:pPr>
      <w:r w:rsidRPr="00CB6930">
        <w:t>printf("Calling testroutine...\n");</w:t>
      </w:r>
    </w:p>
    <w:p w:rsidR="002A3189" w:rsidRPr="00CB6930" w:rsidRDefault="002A3189" w:rsidP="001F3E10">
      <w:pPr>
        <w:pStyle w:val="ExampleCode"/>
      </w:pPr>
      <w:r w:rsidRPr="00CB6930">
        <w:t>int num = 2;</w:t>
      </w:r>
    </w:p>
    <w:p w:rsidR="002A3189" w:rsidRPr="00CB6930" w:rsidRDefault="002A3189" w:rsidP="001F3E10">
      <w:pPr>
        <w:pStyle w:val="ExampleCode"/>
      </w:pPr>
      <w:r w:rsidRPr="00CB6930">
        <w:t>double d = 10.0;</w:t>
      </w:r>
    </w:p>
    <w:p w:rsidR="002A3189" w:rsidRPr="00CB6930" w:rsidRDefault="002A3189" w:rsidP="001F3E10">
      <w:pPr>
        <w:pStyle w:val="ExampleCode"/>
      </w:pPr>
      <w:r w:rsidRPr="00CB6930">
        <w:t>testroutine(num, 4, d);</w:t>
      </w:r>
    </w:p>
    <w:p w:rsidR="002A3189" w:rsidRDefault="002A3189" w:rsidP="001F3E10">
      <w:pPr>
        <w:pStyle w:val="ExampleCode"/>
      </w:pPr>
      <w:r w:rsidRPr="00CB6930">
        <w:t>printf("Done.\n");</w:t>
      </w:r>
    </w:p>
    <w:p w:rsidR="00B72D43" w:rsidRPr="00CB6930" w:rsidRDefault="00B72D43" w:rsidP="001F3E10">
      <w:pPr>
        <w:pStyle w:val="ExampleCode"/>
      </w:pPr>
    </w:p>
    <w:p w:rsidR="002A3189" w:rsidRDefault="002A3189" w:rsidP="00BA07FF">
      <w:r>
        <w:t xml:space="preserve">When defining the function/subroutine arguments, default values may be indicated, and permit the function to be called in the absence of one or more arguments. For instance, lets say that for our </w:t>
      </w:r>
      <w:r w:rsidRPr="000479A1">
        <w:rPr>
          <w:rStyle w:val="CommandName"/>
        </w:rPr>
        <w:t>testroutine</w:t>
      </w:r>
      <w:r>
        <w:t xml:space="preserve">, the final argument </w:t>
      </w:r>
      <w:r w:rsidRPr="000479A1">
        <w:rPr>
          <w:rStyle w:val="CommandParameter"/>
        </w:rPr>
        <w:t>factor</w:t>
      </w:r>
      <w:r>
        <w:t xml:space="preserve"> is likely to be 10.0 on most occasions. We may then define a default value for this argument, such that if the function is called without it, this default value will be assumed:</w:t>
      </w:r>
    </w:p>
    <w:p w:rsidR="002A3189" w:rsidRPr="00CB6930" w:rsidRDefault="002A3189" w:rsidP="001F3E10">
      <w:pPr>
        <w:pStyle w:val="ExampleCode"/>
      </w:pPr>
    </w:p>
    <w:p w:rsidR="002A3189" w:rsidRPr="00CB6930" w:rsidRDefault="002A3189" w:rsidP="001F3E10">
      <w:pPr>
        <w:pStyle w:val="ExampleCode"/>
      </w:pPr>
      <w:r w:rsidRPr="00CB6930">
        <w:t>void testroutine ( int i, int j, double factor = 10.0 ) { ... }</w:t>
      </w:r>
    </w:p>
    <w:p w:rsidR="002A3189" w:rsidRPr="00CB6930" w:rsidRDefault="002A3189" w:rsidP="001F3E10">
      <w:pPr>
        <w:pStyle w:val="ExampleCode"/>
      </w:pPr>
    </w:p>
    <w:p w:rsidR="002A3189" w:rsidRPr="00CB6930" w:rsidRDefault="002A3189" w:rsidP="001F3E10">
      <w:pPr>
        <w:pStyle w:val="ExampleCode"/>
      </w:pPr>
      <w:r w:rsidRPr="00CB6930">
        <w:t>printf("Calling testroutine...\n");</w:t>
      </w:r>
    </w:p>
    <w:p w:rsidR="002A3189" w:rsidRPr="00CB6930" w:rsidRDefault="002A3189" w:rsidP="001F3E10">
      <w:pPr>
        <w:pStyle w:val="ExampleCode"/>
      </w:pPr>
      <w:r w:rsidRPr="00CB6930">
        <w:t>int num = 2;</w:t>
      </w:r>
    </w:p>
    <w:p w:rsidR="002A3189" w:rsidRPr="00CB6930" w:rsidRDefault="002A3189" w:rsidP="001F3E10">
      <w:pPr>
        <w:pStyle w:val="ExampleCode"/>
      </w:pPr>
      <w:r w:rsidRPr="00CB6930">
        <w:t>testroutine(num, 4);</w:t>
      </w:r>
    </w:p>
    <w:p w:rsidR="002A3189" w:rsidRPr="00CB6930" w:rsidRDefault="002A3189" w:rsidP="001F3E10">
      <w:pPr>
        <w:pStyle w:val="ExampleCode"/>
      </w:pPr>
      <w:r w:rsidRPr="00CB6930">
        <w:t>testroutine(num, 4, 20.0);</w:t>
      </w:r>
    </w:p>
    <w:p w:rsidR="002A3189" w:rsidRPr="00CB6930" w:rsidRDefault="002A3189" w:rsidP="001F3E10">
      <w:pPr>
        <w:pStyle w:val="ExampleCode"/>
      </w:pPr>
      <w:r w:rsidRPr="00CB6930">
        <w:t>printf("Done.\n");</w:t>
      </w:r>
    </w:p>
    <w:p w:rsidR="002A3189" w:rsidRPr="00CB6930" w:rsidRDefault="002A3189" w:rsidP="001F3E10">
      <w:pPr>
        <w:pStyle w:val="ExampleCode"/>
      </w:pPr>
    </w:p>
    <w:p w:rsidR="002A3189" w:rsidRDefault="002A3189" w:rsidP="00BA07FF">
      <w:r>
        <w:t xml:space="preserve">Both methods of calling </w:t>
      </w:r>
      <w:r w:rsidR="00B72D43" w:rsidRPr="000479A1">
        <w:rPr>
          <w:rStyle w:val="CommandName"/>
        </w:rPr>
        <w:t>testroutine</w:t>
      </w:r>
      <w:r>
        <w:t xml:space="preserve"> in this example are valid.</w:t>
      </w:r>
    </w:p>
    <w:p w:rsidR="002A3189" w:rsidRDefault="002A3189">
      <w:pPr>
        <w:pStyle w:val="Heading3"/>
      </w:pPr>
      <w:r>
        <w:t>Return Values</w:t>
      </w:r>
    </w:p>
    <w:p w:rsidR="002A3189" w:rsidRDefault="002A3189" w:rsidP="00BA07FF">
      <w:r>
        <w:lastRenderedPageBreak/>
        <w:t>For functions defined to return a specific type, at some point in the b</w:t>
      </w:r>
      <w:r w:rsidR="00B72D43">
        <w:t>o</w:t>
      </w:r>
      <w:r>
        <w:t xml:space="preserve">dy of the function a suitable value should be returned. This is achieved with the </w:t>
      </w:r>
      <w:r w:rsidR="007E512C">
        <w:fldChar w:fldCharType="begin"/>
      </w:r>
      <w:r w:rsidR="007E512C">
        <w:instrText xml:space="preserve"> REF command_return \h </w:instrText>
      </w:r>
      <w:r w:rsidR="007E512C">
        <w:fldChar w:fldCharType="separate"/>
      </w:r>
      <w:r w:rsidR="00046E86" w:rsidRPr="00066F90">
        <w:rPr>
          <w:rStyle w:val="CommandName"/>
        </w:rPr>
        <w:t>return</w:t>
      </w:r>
      <w:r w:rsidR="007E512C">
        <w:fldChar w:fldCharType="end"/>
      </w:r>
      <w:r>
        <w:t xml:space="preserve"> keyword. Consider this simple example which checks the sign of a</w:t>
      </w:r>
      <w:r w:rsidR="00B72D43">
        <w:t xml:space="preserve"> numeric argument, returning 1 for a positive number and -1</w:t>
      </w:r>
      <w:r>
        <w:t xml:space="preserve"> for a negative number:</w:t>
      </w:r>
    </w:p>
    <w:p w:rsidR="002A3189" w:rsidRPr="00CB6930" w:rsidRDefault="002A3189" w:rsidP="001F3E10">
      <w:pPr>
        <w:pStyle w:val="ExampleCode"/>
      </w:pPr>
    </w:p>
    <w:p w:rsidR="002A3189" w:rsidRPr="00CB6930" w:rsidRDefault="002A3189" w:rsidP="001F3E10">
      <w:pPr>
        <w:pStyle w:val="ExampleCode"/>
      </w:pPr>
      <w:r w:rsidRPr="00CB6930">
        <w:t>int checksign ( double num )</w:t>
      </w:r>
    </w:p>
    <w:p w:rsidR="002A3189" w:rsidRPr="00CB6930" w:rsidRDefault="002A3189" w:rsidP="001F3E10">
      <w:pPr>
        <w:pStyle w:val="ExampleCode"/>
      </w:pPr>
      <w:r w:rsidRPr="00CB6930">
        <w:t>{</w:t>
      </w:r>
    </w:p>
    <w:p w:rsidR="002A3189" w:rsidRPr="00CB6930" w:rsidRDefault="002A3189" w:rsidP="001F3E10">
      <w:pPr>
        <w:pStyle w:val="ExampleCode"/>
      </w:pPr>
      <w:r w:rsidRPr="00CB6930">
        <w:tab/>
        <w:t>if (num &lt; 0) return -1;</w:t>
      </w:r>
    </w:p>
    <w:p w:rsidR="002A3189" w:rsidRPr="00CB6930" w:rsidRDefault="002A3189" w:rsidP="001F3E10">
      <w:pPr>
        <w:pStyle w:val="ExampleCode"/>
      </w:pPr>
      <w:r w:rsidRPr="00CB6930">
        <w:tab/>
        <w:t>else return 1;</w:t>
      </w:r>
    </w:p>
    <w:p w:rsidR="002A3189" w:rsidRPr="00CB6930" w:rsidRDefault="002A3189" w:rsidP="001F3E10">
      <w:pPr>
        <w:pStyle w:val="ExampleCode"/>
      </w:pPr>
      <w:r w:rsidRPr="00CB6930">
        <w:t>}</w:t>
      </w:r>
    </w:p>
    <w:p w:rsidR="002A3189" w:rsidRPr="00CB6930" w:rsidRDefault="002A3189" w:rsidP="001F3E10">
      <w:pPr>
        <w:pStyle w:val="ExampleCode"/>
      </w:pPr>
    </w:p>
    <w:p w:rsidR="002A3189" w:rsidRDefault="002A3189" w:rsidP="00BA07FF">
      <w:r>
        <w:t xml:space="preserve">If an attempt is made to return a value whose type does not match the type of the function, an error will be raised. Note that, once a </w:t>
      </w:r>
      <w:r w:rsidR="007E512C">
        <w:fldChar w:fldCharType="begin"/>
      </w:r>
      <w:r w:rsidR="007E512C">
        <w:instrText xml:space="preserve"> REF command_return \h </w:instrText>
      </w:r>
      <w:r w:rsidR="007E512C">
        <w:fldChar w:fldCharType="separate"/>
      </w:r>
      <w:r w:rsidR="00046E86" w:rsidRPr="00066F90">
        <w:rPr>
          <w:rStyle w:val="CommandName"/>
        </w:rPr>
        <w:t>return</w:t>
      </w:r>
      <w:r w:rsidR="007E512C">
        <w:fldChar w:fldCharType="end"/>
      </w:r>
      <w:r>
        <w:t xml:space="preserve"> statement is reached, the function is exited immediately. For functions that do not return values </w:t>
      </w:r>
      <w:r w:rsidR="00B72D43">
        <w:t xml:space="preserve">(i.e. those declared with </w:t>
      </w:r>
      <w:r w:rsidR="00B72D43" w:rsidRPr="00730483">
        <w:rPr>
          <w:rStyle w:val="CommandTypeChar"/>
        </w:rPr>
        <w:t>void</w:t>
      </w:r>
      <w:r>
        <w:t xml:space="preserve">) then </w:t>
      </w:r>
      <w:r w:rsidR="007E512C">
        <w:fldChar w:fldCharType="begin"/>
      </w:r>
      <w:r w:rsidR="007E512C">
        <w:instrText xml:space="preserve"> REF command_return \h </w:instrText>
      </w:r>
      <w:r w:rsidR="007E512C">
        <w:fldChar w:fldCharType="separate"/>
      </w:r>
      <w:r w:rsidR="00046E86" w:rsidRPr="00066F90">
        <w:rPr>
          <w:rStyle w:val="CommandName"/>
        </w:rPr>
        <w:t>return</w:t>
      </w:r>
      <w:r w:rsidR="007E512C">
        <w:fldChar w:fldCharType="end"/>
      </w:r>
      <w:r>
        <w:t xml:space="preserve"> s</w:t>
      </w:r>
      <w:r w:rsidR="00B72D43">
        <w:t xml:space="preserve">imply exits from the function – no return value need, or should, </w:t>
      </w:r>
      <w:r>
        <w:t>be supplied.</w:t>
      </w:r>
    </w:p>
    <w:p w:rsidR="002A3189" w:rsidRDefault="002A3189">
      <w:pPr>
        <w:pStyle w:val="Heading3"/>
      </w:pPr>
      <w:r>
        <w:t>Arithmetic Expressions and Operators</w:t>
      </w:r>
    </w:p>
    <w:p w:rsidR="002A3189" w:rsidRDefault="002A3189" w:rsidP="00BA07FF">
      <w:r>
        <w:t>Arithmetic operates in the same way as in C, and utilises the same operator precedence etc. Similarly, comparison operators (less than, equal to etc.) are the same as those found in C.</w:t>
      </w:r>
    </w:p>
    <w:p w:rsidR="00B72D43" w:rsidRDefault="00B72D43">
      <w:pPr>
        <w:pStyle w:val="Heading2"/>
        <w:sectPr w:rsidR="00B72D43" w:rsidSect="0036236F">
          <w:pgSz w:w="11906" w:h="16838"/>
          <w:pgMar w:top="1134" w:right="1134" w:bottom="1134" w:left="1701" w:header="708" w:footer="708" w:gutter="0"/>
          <w:cols w:space="708"/>
          <w:docGrid w:linePitch="360"/>
        </w:sectPr>
      </w:pPr>
    </w:p>
    <w:p w:rsidR="002A3189" w:rsidRDefault="002A3189">
      <w:pPr>
        <w:pStyle w:val="Heading2"/>
      </w:pPr>
      <w:bookmarkStart w:id="167" w:name="_Ref292119136"/>
      <w:bookmarkStart w:id="168" w:name="_Toc308955204"/>
      <w:r>
        <w:lastRenderedPageBreak/>
        <w:t>Variable Types</w:t>
      </w:r>
      <w:bookmarkEnd w:id="167"/>
      <w:bookmarkEnd w:id="168"/>
    </w:p>
    <w:p w:rsidR="002A3189" w:rsidRDefault="002A3189">
      <w:pPr>
        <w:pStyle w:val="Heading3"/>
      </w:pPr>
      <w:r>
        <w:t>Overview</w:t>
      </w:r>
    </w:p>
    <w:p w:rsidR="002A3189" w:rsidRDefault="002A3189" w:rsidP="00BA07FF">
      <w:r>
        <w:t>For variables in Aten that are of reference type (i.e. the non-standard types) various sub-variables and functions may be accessed in the same way class members are utilised in C++. Each non-standard variable type is listed here along with the types and descriptions of their available subvariables / members.</w:t>
      </w:r>
    </w:p>
    <w:p w:rsidR="002A3189" w:rsidRDefault="002A3189" w:rsidP="00BA07FF">
      <w:r>
        <w:t>In the same way that class members are accessed in C/C++, subvariables of reference types are acces</w:t>
      </w:r>
      <w:r w:rsidR="00B72D43">
        <w:t xml:space="preserve">sed by use of the full stops </w:t>
      </w:r>
      <w:r>
        <w:t xml:space="preserve">between member names. For instance, the </w:t>
      </w:r>
      <w:r w:rsidR="00272637">
        <w:fldChar w:fldCharType="begin"/>
      </w:r>
      <w:r w:rsidR="00272637">
        <w:instrText xml:space="preserve"> REF types_atom \h </w:instrText>
      </w:r>
      <w:r w:rsidR="00272637">
        <w:fldChar w:fldCharType="separate"/>
      </w:r>
      <w:r w:rsidR="00046E86">
        <w:rPr>
          <w:rStyle w:val="Code"/>
        </w:rPr>
        <w:t>A</w:t>
      </w:r>
      <w:r w:rsidR="00046E86" w:rsidRPr="00FC208B">
        <w:rPr>
          <w:rStyle w:val="Code"/>
        </w:rPr>
        <w:t>tom</w:t>
      </w:r>
      <w:r w:rsidR="00272637">
        <w:fldChar w:fldCharType="end"/>
      </w:r>
      <w:r>
        <w:t xml:space="preserve"> type allows all the information of a given atom to be accessed. The following example illustrates the process of retrieving the third atom in the current model, finding its coordinates, and subsequently adjusting them:</w:t>
      </w:r>
    </w:p>
    <w:p w:rsidR="002A3189" w:rsidRPr="00CB6930" w:rsidRDefault="002A3189" w:rsidP="001F3E10">
      <w:pPr>
        <w:pStyle w:val="ExampleCode"/>
      </w:pPr>
    </w:p>
    <w:p w:rsidR="002A3189" w:rsidRPr="00CB6930" w:rsidRDefault="003E5ABF" w:rsidP="001F3E10">
      <w:pPr>
        <w:pStyle w:val="ExampleCode"/>
      </w:pPr>
      <w:r>
        <w:t>A</w:t>
      </w:r>
      <w:r w:rsidR="002A3189" w:rsidRPr="00CB6930">
        <w:t>tom a = aten.model.atoms[3];</w:t>
      </w:r>
    </w:p>
    <w:p w:rsidR="002A3189" w:rsidRPr="00CB6930" w:rsidRDefault="003E5ABF" w:rsidP="001F3E10">
      <w:pPr>
        <w:pStyle w:val="ExampleCode"/>
      </w:pPr>
      <w:r>
        <w:t>V</w:t>
      </w:r>
      <w:r w:rsidR="002A3189" w:rsidRPr="00CB6930">
        <w:t>ector v = a.r;</w:t>
      </w:r>
    </w:p>
    <w:p w:rsidR="002A3189" w:rsidRPr="00CB6930" w:rsidRDefault="002A3189" w:rsidP="001F3E10">
      <w:pPr>
        <w:pStyle w:val="ExampleCode"/>
      </w:pPr>
      <w:r w:rsidRPr="00CB6930">
        <w:t>printf("Old coordinates are: %f %f %f\n", v.x, v.y, v.z);</w:t>
      </w:r>
    </w:p>
    <w:p w:rsidR="002A3189" w:rsidRPr="00CB6930" w:rsidRDefault="002A3189" w:rsidP="001F3E10">
      <w:pPr>
        <w:pStyle w:val="ExampleCode"/>
      </w:pPr>
      <w:r w:rsidRPr="00CB6930">
        <w:t>v.x += 4.0;</w:t>
      </w:r>
    </w:p>
    <w:p w:rsidR="002A3189" w:rsidRPr="00CB6930" w:rsidRDefault="002A3189" w:rsidP="001F3E10">
      <w:pPr>
        <w:pStyle w:val="ExampleCode"/>
      </w:pPr>
      <w:r w:rsidRPr="00CB6930">
        <w:t>a.r = v;</w:t>
      </w:r>
    </w:p>
    <w:p w:rsidR="002A3189" w:rsidRPr="00CB6930" w:rsidRDefault="002A3189" w:rsidP="001F3E10">
      <w:pPr>
        <w:pStyle w:val="ExampleCode"/>
      </w:pPr>
      <w:r w:rsidRPr="00CB6930">
        <w:t>printf("New coordinates are: %f %f %f\n", a.rx, a.ry, a.rz);</w:t>
      </w:r>
    </w:p>
    <w:p w:rsidR="002A3189" w:rsidRPr="00CB6930" w:rsidRDefault="002A3189" w:rsidP="001F3E10">
      <w:pPr>
        <w:pStyle w:val="ExampleCode"/>
      </w:pPr>
    </w:p>
    <w:p w:rsidR="002A3189" w:rsidRDefault="002A3189" w:rsidP="00BA07FF">
      <w:r>
        <w:t xml:space="preserve">Lots of paths are used here. Firstly, the global </w:t>
      </w:r>
      <w:r w:rsidR="007A0F66">
        <w:fldChar w:fldCharType="begin"/>
      </w:r>
      <w:r w:rsidR="007A0F66">
        <w:instrText xml:space="preserve"> REF types_aten \h </w:instrText>
      </w:r>
      <w:r w:rsidR="007A0F66">
        <w:fldChar w:fldCharType="separate"/>
      </w:r>
      <w:r w:rsidR="00046E86">
        <w:rPr>
          <w:rStyle w:val="Code"/>
        </w:rPr>
        <w:t>A</w:t>
      </w:r>
      <w:r w:rsidR="00046E86" w:rsidRPr="00FC208B">
        <w:rPr>
          <w:rStyle w:val="Code"/>
        </w:rPr>
        <w:t>ten</w:t>
      </w:r>
      <w:r w:rsidR="007A0F66">
        <w:fldChar w:fldCharType="end"/>
      </w:r>
      <w:r>
        <w:t>variable is used to get access to the current model and grab a reference to its third atom (</w:t>
      </w:r>
      <w:r w:rsidRPr="006D757D">
        <w:rPr>
          <w:rStyle w:val="Code"/>
        </w:rPr>
        <w:t>aten.model.atoms[3]</w:t>
      </w:r>
      <w:r>
        <w:t xml:space="preserve">). Then, the coordinates of this atom are placed in a vector </w:t>
      </w:r>
      <w:r w:rsidRPr="007E512C">
        <w:rPr>
          <w:rStyle w:val="CommandParameter"/>
        </w:rPr>
        <w:t>v</w:t>
      </w:r>
      <w:r>
        <w:t xml:space="preserve"> by requesting the </w:t>
      </w:r>
      <w:r w:rsidRPr="006D757D">
        <w:rPr>
          <w:rStyle w:val="Code"/>
        </w:rPr>
        <w:t>r</w:t>
      </w:r>
      <w:r>
        <w:t xml:space="preserve"> subvariable from the stored </w:t>
      </w:r>
      <w:r w:rsidR="007A0F66">
        <w:fldChar w:fldCharType="begin"/>
      </w:r>
      <w:r w:rsidR="007A0F66">
        <w:instrText xml:space="preserve"> REF types_atom \h </w:instrText>
      </w:r>
      <w:r w:rsidR="007A0F66">
        <w:fldChar w:fldCharType="separate"/>
      </w:r>
      <w:r w:rsidR="00046E86">
        <w:rPr>
          <w:rStyle w:val="Code"/>
        </w:rPr>
        <w:t>A</w:t>
      </w:r>
      <w:r w:rsidR="00046E86" w:rsidRPr="00FC208B">
        <w:rPr>
          <w:rStyle w:val="Code"/>
        </w:rPr>
        <w:t>tom</w:t>
      </w:r>
      <w:r w:rsidR="007A0F66">
        <w:fldChar w:fldCharType="end"/>
      </w:r>
      <w:r>
        <w:t xml:space="preserve"> reference. We then adjust the vector and store the new coordinates in the atom.</w:t>
      </w:r>
    </w:p>
    <w:p w:rsidR="002A3189" w:rsidRDefault="002A3189" w:rsidP="00BA07FF">
      <w:r>
        <w:t xml:space="preserve">All </w:t>
      </w:r>
      <w:r w:rsidR="00C95396">
        <w:t>members</w:t>
      </w:r>
      <w:r>
        <w:t xml:space="preserve"> can be read, but n</w:t>
      </w:r>
      <w:r w:rsidR="00B72D43">
        <w:t xml:space="preserve">ot all can be written back to – </w:t>
      </w:r>
      <w:r>
        <w:t xml:space="preserve">these are read-only </w:t>
      </w:r>
      <w:r w:rsidR="003B319E">
        <w:t>members</w:t>
      </w:r>
      <w:r w:rsidR="00B72D43">
        <w:t xml:space="preserve"> for which setting a value makes no sense</w:t>
      </w:r>
      <w:r w:rsidR="00C95396">
        <w:t xml:space="preserve">. </w:t>
      </w:r>
      <w:r w:rsidR="003B319E">
        <w:t>Members</w:t>
      </w:r>
      <w:r w:rsidR="00C95396">
        <w:t xml:space="preserve"> which can be modified</w:t>
      </w:r>
      <w:r w:rsidR="003B319E">
        <w:t xml:space="preserve"> </w:t>
      </w:r>
      <w:r w:rsidR="00B72D43">
        <w:t>are indicated w</w:t>
      </w:r>
      <w:r w:rsidR="003B319E">
        <w:t>ith mark</w:t>
      </w:r>
      <w:r>
        <w:t xml:space="preserve"> in the </w:t>
      </w:r>
      <w:r w:rsidR="003B319E">
        <w:t>‘</w:t>
      </w:r>
      <w:r w:rsidR="003B319E" w:rsidRPr="003B319E">
        <w:rPr>
          <w:rStyle w:val="Emphasis"/>
          <w:i w:val="0"/>
        </w:rPr>
        <w:t>RW</w:t>
      </w:r>
      <w:r w:rsidR="003B319E">
        <w:t>’</w:t>
      </w:r>
      <w:r>
        <w:t xml:space="preserve"> column in the following tables.</w:t>
      </w:r>
    </w:p>
    <w:p w:rsidR="002A3189" w:rsidRDefault="002A3189" w:rsidP="00BA07FF">
      <w:r>
        <w:t>Function members act in the same as subvariable members except that they take one or more arguments enclosed in parentheses immediately following the member name, just as command functions do.</w:t>
      </w:r>
    </w:p>
    <w:p w:rsidR="002A3189" w:rsidRDefault="002A3189">
      <w:pPr>
        <w:pStyle w:val="Heading3"/>
      </w:pPr>
      <w:r>
        <w:t>Aten Type</w:t>
      </w:r>
    </w:p>
    <w:p w:rsidR="002A3189" w:rsidRDefault="002A3189" w:rsidP="003B319E">
      <w:r>
        <w:t xml:space="preserve">The </w:t>
      </w:r>
      <w:r w:rsidR="00B72D43">
        <w:t xml:space="preserve">‘master’ class type, </w:t>
      </w:r>
      <w:bookmarkStart w:id="169" w:name="types_aten"/>
      <w:r w:rsidR="00DA3A7C">
        <w:rPr>
          <w:rStyle w:val="Code"/>
        </w:rPr>
        <w:t>A</w:t>
      </w:r>
      <w:r w:rsidR="00B72D43" w:rsidRPr="00FC208B">
        <w:rPr>
          <w:rStyle w:val="Code"/>
        </w:rPr>
        <w:t>ten</w:t>
      </w:r>
      <w:bookmarkEnd w:id="169"/>
      <w:r w:rsidR="006F329D">
        <w:rPr>
          <w:rStyle w:val="Code"/>
        </w:rPr>
        <w:fldChar w:fldCharType="begin"/>
      </w:r>
      <w:r w:rsidR="006F329D">
        <w:instrText xml:space="preserve"> XE "</w:instrText>
      </w:r>
      <w:r w:rsidR="006F329D" w:rsidRPr="00761B05">
        <w:instrText>types:</w:instrText>
      </w:r>
      <w:r w:rsidR="00DA3A7C">
        <w:instrText>A</w:instrText>
      </w:r>
      <w:r w:rsidR="006F329D" w:rsidRPr="00761B05">
        <w:instrText>ten</w:instrText>
      </w:r>
      <w:r w:rsidR="006F329D">
        <w:instrText xml:space="preserve">" </w:instrText>
      </w:r>
      <w:r w:rsidR="006F329D">
        <w:rPr>
          <w:rStyle w:val="Code"/>
        </w:rPr>
        <w:fldChar w:fldCharType="end"/>
      </w:r>
      <w:r>
        <w:t>, is there to provide access to various other structures such as the list of loaded models, preferences, element data etc. It is available at all times from any command, script, or fil</w:t>
      </w:r>
      <w:r w:rsidR="00B72D43">
        <w:t xml:space="preserve">ter, and is always called </w:t>
      </w:r>
      <w:r w:rsidR="007E512C">
        <w:rPr>
          <w:rStyle w:val="Code"/>
        </w:rPr>
        <w:fldChar w:fldCharType="begin"/>
      </w:r>
      <w:r w:rsidR="007E512C">
        <w:instrText xml:space="preserve"> REF types_aten \h </w:instrText>
      </w:r>
      <w:r w:rsidR="007E512C">
        <w:rPr>
          <w:rStyle w:val="Code"/>
        </w:rPr>
      </w:r>
      <w:r w:rsidR="007E512C">
        <w:rPr>
          <w:rStyle w:val="Code"/>
        </w:rPr>
        <w:fldChar w:fldCharType="separate"/>
      </w:r>
      <w:r w:rsidR="00046E86">
        <w:rPr>
          <w:rStyle w:val="Code"/>
        </w:rPr>
        <w:t>A</w:t>
      </w:r>
      <w:r w:rsidR="00046E86" w:rsidRPr="00FC208B">
        <w:rPr>
          <w:rStyle w:val="Code"/>
        </w:rPr>
        <w:t>ten</w:t>
      </w:r>
      <w:r w:rsidR="007E512C">
        <w:rPr>
          <w:rStyle w:val="Code"/>
        </w:rPr>
        <w:fldChar w:fldCharType="end"/>
      </w:r>
      <w:r>
        <w:t>.</w:t>
      </w:r>
      <w:r w:rsidR="00B72D43">
        <w:t xml:space="preserve"> Note that it is not possible to declare new variables of type </w:t>
      </w:r>
      <w:r w:rsidR="007E512C">
        <w:rPr>
          <w:rStyle w:val="Code"/>
        </w:rPr>
        <w:fldChar w:fldCharType="begin"/>
      </w:r>
      <w:r w:rsidR="007E512C">
        <w:instrText xml:space="preserve"> REF types_aten \h </w:instrText>
      </w:r>
      <w:r w:rsidR="007E512C">
        <w:rPr>
          <w:rStyle w:val="Code"/>
        </w:rPr>
      </w:r>
      <w:r w:rsidR="007E512C">
        <w:rPr>
          <w:rStyle w:val="Code"/>
        </w:rPr>
        <w:fldChar w:fldCharType="separate"/>
      </w:r>
      <w:r w:rsidR="00046E86">
        <w:rPr>
          <w:rStyle w:val="Code"/>
        </w:rPr>
        <w:t>A</w:t>
      </w:r>
      <w:r w:rsidR="00046E86" w:rsidRPr="00FC208B">
        <w:rPr>
          <w:rStyle w:val="Code"/>
        </w:rPr>
        <w:t>ten</w:t>
      </w:r>
      <w:r w:rsidR="007E512C">
        <w:rPr>
          <w:rStyle w:val="Code"/>
        </w:rPr>
        <w:fldChar w:fldCharType="end"/>
      </w:r>
      <w:r w:rsidR="00B72D43">
        <w:t>.</w:t>
      </w:r>
    </w:p>
    <w:p w:rsid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2</w:t>
      </w:r>
      <w:r w:rsidR="0052298C">
        <w:fldChar w:fldCharType="end"/>
      </w:r>
      <w:r>
        <w:t xml:space="preserve"> </w:t>
      </w:r>
      <w:r w:rsidRPr="003B319E">
        <w:rPr>
          <w:bCs w:val="0"/>
        </w:rPr>
        <w:t>Aten Type Members</w:t>
      </w:r>
    </w:p>
    <w:tbl>
      <w:tblPr>
        <w:tblW w:w="4953" w:type="pct"/>
        <w:tblLook w:val="0060" w:firstRow="1" w:lastRow="1" w:firstColumn="0" w:lastColumn="0" w:noHBand="0" w:noVBand="0"/>
      </w:tblPr>
      <w:tblGrid>
        <w:gridCol w:w="1190"/>
        <w:gridCol w:w="1405"/>
        <w:gridCol w:w="603"/>
        <w:gridCol w:w="6002"/>
      </w:tblGrid>
      <w:tr w:rsidR="002A3189" w:rsidRPr="0064058E">
        <w:tc>
          <w:tcPr>
            <w:tcW w:w="647" w:type="pct"/>
            <w:shd w:val="clear" w:color="auto" w:fill="0C0C0C"/>
          </w:tcPr>
          <w:p w:rsidR="002A3189" w:rsidRPr="0064058E" w:rsidRDefault="002A3189" w:rsidP="002648AA">
            <w:pPr>
              <w:rPr>
                <w:color w:val="FFFFFF"/>
              </w:rPr>
            </w:pPr>
            <w:r w:rsidRPr="0064058E">
              <w:rPr>
                <w:color w:val="FFFFFF"/>
              </w:rPr>
              <w:t>Member</w:t>
            </w:r>
          </w:p>
        </w:tc>
        <w:tc>
          <w:tcPr>
            <w:tcW w:w="617" w:type="pct"/>
            <w:shd w:val="clear" w:color="auto" w:fill="0C0C0C"/>
          </w:tcPr>
          <w:p w:rsidR="002A3189" w:rsidRPr="0064058E" w:rsidRDefault="002A3189" w:rsidP="002648AA">
            <w:pPr>
              <w:rPr>
                <w:color w:val="FFFFFF"/>
              </w:rPr>
            </w:pPr>
            <w:r w:rsidRPr="0064058E">
              <w:rPr>
                <w:color w:val="FFFFFF"/>
              </w:rPr>
              <w:t>Type</w:t>
            </w:r>
          </w:p>
        </w:tc>
        <w:tc>
          <w:tcPr>
            <w:tcW w:w="359" w:type="pct"/>
            <w:shd w:val="clear" w:color="auto" w:fill="0C0C0C"/>
          </w:tcPr>
          <w:p w:rsidR="002A3189" w:rsidRPr="0064058E" w:rsidRDefault="003B319E" w:rsidP="002648AA">
            <w:pPr>
              <w:rPr>
                <w:b/>
                <w:color w:val="FFFFFF"/>
              </w:rPr>
            </w:pPr>
            <w:r w:rsidRPr="0064058E">
              <w:rPr>
                <w:color w:val="FFFFFF"/>
              </w:rPr>
              <w:t>RW</w:t>
            </w:r>
          </w:p>
        </w:tc>
        <w:tc>
          <w:tcPr>
            <w:tcW w:w="3377" w:type="pct"/>
            <w:shd w:val="clear" w:color="auto" w:fill="0C0C0C"/>
          </w:tcPr>
          <w:p w:rsidR="002A3189" w:rsidRPr="0064058E" w:rsidRDefault="002A3189" w:rsidP="002648AA">
            <w:pPr>
              <w:rPr>
                <w:color w:val="FFFFFF"/>
              </w:rPr>
            </w:pPr>
            <w:r w:rsidRPr="0064058E">
              <w:rPr>
                <w:color w:val="FFFFFF"/>
              </w:rPr>
              <w:t>Description</w:t>
            </w:r>
          </w:p>
        </w:tc>
      </w:tr>
      <w:tr w:rsidR="002A3189">
        <w:tc>
          <w:tcPr>
            <w:tcW w:w="647" w:type="pct"/>
          </w:tcPr>
          <w:p w:rsidR="002A3189" w:rsidRPr="002648AA" w:rsidRDefault="002A3189" w:rsidP="002648AA">
            <w:r>
              <w:t>elements</w:t>
            </w:r>
          </w:p>
        </w:tc>
        <w:tc>
          <w:tcPr>
            <w:tcW w:w="617" w:type="pct"/>
          </w:tcPr>
          <w:p w:rsidR="002A3189" w:rsidRPr="002648AA" w:rsidRDefault="00C92698" w:rsidP="002648AA">
            <w:r>
              <w:fldChar w:fldCharType="begin"/>
            </w:r>
            <w:r>
              <w:instrText xml:space="preserve"> REF types_element \h </w:instrText>
            </w:r>
            <w:r w:rsidR="002648AA">
              <w:instrText xml:space="preserve"> \* MERGEFORMAT </w:instrText>
            </w:r>
            <w:r>
              <w:fldChar w:fldCharType="separate"/>
            </w:r>
            <w:r w:rsidR="00046E86">
              <w:rPr>
                <w:rStyle w:val="Code"/>
              </w:rPr>
              <w:t>E</w:t>
            </w:r>
            <w:r w:rsidR="00046E86" w:rsidRPr="00E01871">
              <w:rPr>
                <w:rStyle w:val="Code"/>
              </w:rPr>
              <w:t>lement</w:t>
            </w:r>
            <w:r>
              <w:fldChar w:fldCharType="end"/>
            </w:r>
            <w:r w:rsidR="002A3189" w:rsidRPr="00101F4B">
              <w:rPr>
                <w:rStyle w:val="Code"/>
              </w:rPr>
              <w:t>[]</w:t>
            </w:r>
          </w:p>
        </w:tc>
        <w:tc>
          <w:tcPr>
            <w:tcW w:w="359" w:type="pct"/>
          </w:tcPr>
          <w:p w:rsidR="002A3189" w:rsidRDefault="002A3189"/>
        </w:tc>
        <w:tc>
          <w:tcPr>
            <w:tcW w:w="3377" w:type="pct"/>
          </w:tcPr>
          <w:p w:rsidR="002A3189" w:rsidRPr="002648AA" w:rsidRDefault="002A3189" w:rsidP="002648AA">
            <w:r w:rsidRPr="002648AA">
              <w:t>Array of element data (masses, symbols, names, etc.)</w:t>
            </w:r>
          </w:p>
        </w:tc>
      </w:tr>
      <w:tr w:rsidR="002A3189">
        <w:tc>
          <w:tcPr>
            <w:tcW w:w="647" w:type="pct"/>
          </w:tcPr>
          <w:p w:rsidR="002A3189" w:rsidRPr="002648AA" w:rsidRDefault="00C95396" w:rsidP="002648AA">
            <w:r>
              <w:t>f</w:t>
            </w:r>
            <w:r w:rsidR="002A3189">
              <w:t>rame</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046E86">
              <w:rPr>
                <w:rStyle w:val="Code"/>
              </w:rPr>
              <w:t>M</w:t>
            </w:r>
            <w:r w:rsidR="00046E86" w:rsidRPr="00176257">
              <w:rPr>
                <w:rStyle w:val="Code"/>
              </w:rPr>
              <w:t>odel</w:t>
            </w:r>
            <w:r>
              <w:fldChar w:fldCharType="end"/>
            </w:r>
          </w:p>
        </w:tc>
        <w:tc>
          <w:tcPr>
            <w:tcW w:w="359" w:type="pct"/>
          </w:tcPr>
          <w:p w:rsidR="002A3189" w:rsidRDefault="002A3189"/>
        </w:tc>
        <w:tc>
          <w:tcPr>
            <w:tcW w:w="3377" w:type="pct"/>
          </w:tcPr>
          <w:p w:rsidR="002A3189" w:rsidRPr="002648AA" w:rsidRDefault="00B72D43" w:rsidP="002648AA">
            <w:r w:rsidRPr="002648AA">
              <w:t>The current model being displayed</w:t>
            </w:r>
            <w:r w:rsidR="002A3189" w:rsidRPr="002648AA">
              <w:t xml:space="preserve"> and the focus of editing, i.e. the current trajectory frame or, if no trajectory is </w:t>
            </w:r>
            <w:r w:rsidR="002A3189" w:rsidRPr="002648AA">
              <w:lastRenderedPageBreak/>
              <w:t>associated to the current model then the current selected model is returned</w:t>
            </w:r>
          </w:p>
        </w:tc>
      </w:tr>
      <w:tr w:rsidR="002A3189">
        <w:tc>
          <w:tcPr>
            <w:tcW w:w="647" w:type="pct"/>
          </w:tcPr>
          <w:p w:rsidR="002A3189" w:rsidRPr="002648AA" w:rsidRDefault="00C95396" w:rsidP="002648AA">
            <w:r>
              <w:lastRenderedPageBreak/>
              <w:t>m</w:t>
            </w:r>
            <w:r w:rsidR="002A3189">
              <w:t>odel</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046E86">
              <w:rPr>
                <w:rStyle w:val="Code"/>
              </w:rPr>
              <w:t>M</w:t>
            </w:r>
            <w:r w:rsidR="00046E86" w:rsidRPr="00176257">
              <w:rPr>
                <w:rStyle w:val="Code"/>
              </w:rPr>
              <w:t>odel</w:t>
            </w:r>
            <w:r>
              <w:fldChar w:fldCharType="end"/>
            </w:r>
          </w:p>
        </w:tc>
        <w:tc>
          <w:tcPr>
            <w:tcW w:w="359" w:type="pct"/>
          </w:tcPr>
          <w:p w:rsidR="002A3189" w:rsidRDefault="002A3189"/>
        </w:tc>
        <w:tc>
          <w:tcPr>
            <w:tcW w:w="3377" w:type="pct"/>
          </w:tcPr>
          <w:p w:rsidR="002A3189" w:rsidRPr="002648AA" w:rsidRDefault="002A3189" w:rsidP="002648AA">
            <w:r w:rsidRPr="002648AA">
              <w:t>The current model selected (this is the parent model of a trajectory if a frame is currently being displayed)</w:t>
            </w:r>
          </w:p>
        </w:tc>
      </w:tr>
      <w:tr w:rsidR="002A3189">
        <w:tc>
          <w:tcPr>
            <w:tcW w:w="647" w:type="pct"/>
          </w:tcPr>
          <w:p w:rsidR="002A3189" w:rsidRPr="002648AA" w:rsidRDefault="00C95396" w:rsidP="002648AA">
            <w:r>
              <w:t>m</w:t>
            </w:r>
            <w:r w:rsidR="002A3189">
              <w:t>odels</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046E86">
              <w:rPr>
                <w:rStyle w:val="Code"/>
              </w:rPr>
              <w:t>M</w:t>
            </w:r>
            <w:r w:rsidR="00046E86" w:rsidRPr="00176257">
              <w:rPr>
                <w:rStyle w:val="Code"/>
              </w:rPr>
              <w:t>odel</w:t>
            </w:r>
            <w:r>
              <w:fldChar w:fldCharType="end"/>
            </w:r>
            <w:r w:rsidR="002A3189" w:rsidRPr="00101F4B">
              <w:rPr>
                <w:rStyle w:val="Code"/>
              </w:rPr>
              <w:t>[]</w:t>
            </w:r>
          </w:p>
        </w:tc>
        <w:tc>
          <w:tcPr>
            <w:tcW w:w="359" w:type="pct"/>
          </w:tcPr>
          <w:p w:rsidR="002A3189" w:rsidRDefault="002A3189"/>
        </w:tc>
        <w:tc>
          <w:tcPr>
            <w:tcW w:w="3377" w:type="pct"/>
          </w:tcPr>
          <w:p w:rsidR="002A3189" w:rsidRPr="002648AA" w:rsidRDefault="002A3189" w:rsidP="002648AA">
            <w:r w:rsidRPr="002648AA">
              <w:t>Array of all loaded models currently available</w:t>
            </w:r>
          </w:p>
        </w:tc>
      </w:tr>
      <w:tr w:rsidR="002A3189">
        <w:tc>
          <w:tcPr>
            <w:tcW w:w="647" w:type="pct"/>
          </w:tcPr>
          <w:p w:rsidR="002A3189" w:rsidRPr="002648AA" w:rsidRDefault="002A3189" w:rsidP="002648AA">
            <w:r>
              <w:t>nelements</w:t>
            </w:r>
          </w:p>
        </w:tc>
        <w:tc>
          <w:tcPr>
            <w:tcW w:w="617" w:type="pct"/>
          </w:tcPr>
          <w:p w:rsidR="002A3189" w:rsidRPr="002648AA" w:rsidRDefault="00C92698" w:rsidP="002648AA">
            <w:pPr>
              <w:rPr>
                <w:rStyle w:val="Code"/>
                <w:sz w:val="24"/>
              </w:rPr>
            </w:pPr>
            <w:r w:rsidRPr="00C92698">
              <w:rPr>
                <w:rStyle w:val="Code"/>
              </w:rPr>
              <w:t>i</w:t>
            </w:r>
            <w:r w:rsidR="002A3189" w:rsidRPr="00C92698">
              <w:rPr>
                <w:rStyle w:val="Code"/>
              </w:rPr>
              <w:t>nt</w:t>
            </w:r>
          </w:p>
        </w:tc>
        <w:tc>
          <w:tcPr>
            <w:tcW w:w="359" w:type="pct"/>
          </w:tcPr>
          <w:p w:rsidR="002A3189" w:rsidRDefault="002A3189"/>
        </w:tc>
        <w:tc>
          <w:tcPr>
            <w:tcW w:w="3377" w:type="pct"/>
          </w:tcPr>
          <w:p w:rsidR="002A3189" w:rsidRPr="002648AA" w:rsidRDefault="002A3189" w:rsidP="002648AA">
            <w:r w:rsidRPr="002648AA">
              <w:t xml:space="preserve">Number of chemical elements defined in the </w:t>
            </w:r>
            <w:r w:rsidR="00B72D43" w:rsidRPr="002648AA">
              <w:t>elements</w:t>
            </w:r>
            <w:r w:rsidRPr="002648AA">
              <w:t xml:space="preserve"> array</w:t>
            </w:r>
          </w:p>
        </w:tc>
      </w:tr>
      <w:tr w:rsidR="002A3189">
        <w:tc>
          <w:tcPr>
            <w:tcW w:w="647" w:type="pct"/>
          </w:tcPr>
          <w:p w:rsidR="002A3189" w:rsidRPr="002648AA" w:rsidRDefault="002A3189" w:rsidP="002648AA">
            <w:r>
              <w:t>nmodels</w:t>
            </w:r>
          </w:p>
        </w:tc>
        <w:tc>
          <w:tcPr>
            <w:tcW w:w="617" w:type="pct"/>
          </w:tcPr>
          <w:p w:rsidR="002A3189" w:rsidRPr="002648AA" w:rsidRDefault="00C92698" w:rsidP="002648AA">
            <w:pPr>
              <w:rPr>
                <w:rStyle w:val="Code"/>
                <w:sz w:val="24"/>
              </w:rPr>
            </w:pPr>
            <w:r w:rsidRPr="00C92698">
              <w:rPr>
                <w:rStyle w:val="Code"/>
              </w:rPr>
              <w:t>i</w:t>
            </w:r>
            <w:r w:rsidR="002A3189" w:rsidRPr="00C92698">
              <w:rPr>
                <w:rStyle w:val="Code"/>
              </w:rPr>
              <w:t>nt</w:t>
            </w:r>
          </w:p>
        </w:tc>
        <w:tc>
          <w:tcPr>
            <w:tcW w:w="359" w:type="pct"/>
          </w:tcPr>
          <w:p w:rsidR="002A3189" w:rsidRDefault="002A3189"/>
        </w:tc>
        <w:tc>
          <w:tcPr>
            <w:tcW w:w="3377" w:type="pct"/>
          </w:tcPr>
          <w:p w:rsidR="002A3189" w:rsidRPr="002648AA" w:rsidRDefault="002A3189" w:rsidP="002648AA">
            <w:r w:rsidRPr="002648AA">
              <w:t>Number of models (parent models, i.e. not including trajectory frames) currently loaded</w:t>
            </w:r>
          </w:p>
        </w:tc>
      </w:tr>
      <w:tr w:rsidR="002A3189">
        <w:tc>
          <w:tcPr>
            <w:tcW w:w="647" w:type="pct"/>
            <w:tcBorders>
              <w:bottom w:val="single" w:sz="8" w:space="0" w:color="auto"/>
            </w:tcBorders>
          </w:tcPr>
          <w:p w:rsidR="002A3189" w:rsidRPr="002648AA" w:rsidRDefault="002A3189" w:rsidP="002648AA">
            <w:r>
              <w:t>prefs</w:t>
            </w:r>
          </w:p>
        </w:tc>
        <w:tc>
          <w:tcPr>
            <w:tcW w:w="617" w:type="pct"/>
            <w:tcBorders>
              <w:bottom w:val="single" w:sz="8" w:space="0" w:color="auto"/>
            </w:tcBorders>
          </w:tcPr>
          <w:p w:rsidR="002A3189" w:rsidRPr="002648AA" w:rsidRDefault="00C92698" w:rsidP="002648AA">
            <w:r>
              <w:fldChar w:fldCharType="begin"/>
            </w:r>
            <w:r>
              <w:instrText xml:space="preserve"> REF types_prefs \h </w:instrText>
            </w:r>
            <w:r w:rsidR="002648AA">
              <w:instrText xml:space="preserve"> \* MERGEFORMAT </w:instrText>
            </w:r>
            <w:r>
              <w:fldChar w:fldCharType="separate"/>
            </w:r>
            <w:r w:rsidR="00046E86">
              <w:rPr>
                <w:rStyle w:val="Code"/>
              </w:rPr>
              <w:t>P</w:t>
            </w:r>
            <w:r w:rsidR="00046E86" w:rsidRPr="00052F27">
              <w:rPr>
                <w:rStyle w:val="Code"/>
              </w:rPr>
              <w:t>refs</w:t>
            </w:r>
            <w:r>
              <w:fldChar w:fldCharType="end"/>
            </w:r>
          </w:p>
        </w:tc>
        <w:tc>
          <w:tcPr>
            <w:tcW w:w="359" w:type="pct"/>
            <w:tcBorders>
              <w:bottom w:val="single" w:sz="8" w:space="0" w:color="auto"/>
            </w:tcBorders>
          </w:tcPr>
          <w:p w:rsidR="002A3189" w:rsidRDefault="002A3189"/>
        </w:tc>
        <w:tc>
          <w:tcPr>
            <w:tcW w:w="3377" w:type="pct"/>
            <w:tcBorders>
              <w:bottom w:val="single" w:sz="8" w:space="0" w:color="auto"/>
            </w:tcBorders>
          </w:tcPr>
          <w:p w:rsidR="002A3189" w:rsidRPr="002648AA" w:rsidRDefault="002A3189" w:rsidP="002648AA">
            <w:r w:rsidRPr="002648AA">
              <w:t>Program preferences</w:t>
            </w:r>
          </w:p>
        </w:tc>
      </w:tr>
    </w:tbl>
    <w:p w:rsidR="00550788" w:rsidRPr="002648AA" w:rsidRDefault="00550788" w:rsidP="0064058E">
      <w:pPr>
        <w:pStyle w:val="Heading3"/>
      </w:pPr>
      <w:r>
        <w:t>Atom Type Member Functions</w:t>
      </w:r>
    </w:p>
    <w:p w:rsidR="00F42D4B" w:rsidRDefault="00F42D4B" w:rsidP="00F42D4B">
      <w:pPr>
        <w:pStyle w:val="Heading4Command"/>
        <w:rPr>
          <w:rStyle w:val="CommandTypeChar"/>
          <w:rFonts w:ascii="Times New Roman" w:hAnsi="Times New Roman"/>
          <w:sz w:val="24"/>
          <w:lang w:val="en-GB" w:eastAsia="en-GB"/>
        </w:rPr>
      </w:pPr>
      <w:r w:rsidRPr="000C3509">
        <w:rPr>
          <w:rStyle w:val="CommandName"/>
          <w:rFonts w:ascii="Times New Roman" w:hAnsi="Times New Roman"/>
          <w:b/>
          <w:sz w:val="24"/>
        </w:rPr>
        <w:t>convert</w:t>
      </w:r>
      <w:r w:rsidR="00DA3A7C">
        <w:rPr>
          <w:rStyle w:val="CommandName"/>
          <w:rFonts w:ascii="Times New Roman" w:hAnsi="Times New Roman"/>
          <w:b/>
          <w:sz w:val="24"/>
        </w:rPr>
        <w:t>E</w:t>
      </w:r>
      <w:r w:rsidRPr="000C3509">
        <w:rPr>
          <w:rStyle w:val="CommandName"/>
          <w:rFonts w:ascii="Times New Roman" w:hAnsi="Times New Roman"/>
          <w:b/>
          <w:sz w:val="24"/>
        </w:rPr>
        <w:t>nergy</w:t>
      </w:r>
    </w:p>
    <w:p w:rsidR="00F42D4B" w:rsidRPr="00F42D4B" w:rsidRDefault="00F42D4B" w:rsidP="00F42D4B">
      <w:pPr>
        <w:rPr>
          <w:i/>
        </w:rPr>
      </w:pPr>
      <w:r w:rsidRPr="00F42D4B">
        <w:rPr>
          <w:i/>
        </w:rPr>
        <w:t>Syntax:</w:t>
      </w:r>
    </w:p>
    <w:p w:rsidR="00F915E9" w:rsidRDefault="00F915E9" w:rsidP="00F915E9">
      <w:r w:rsidRPr="000C3509">
        <w:rPr>
          <w:rStyle w:val="CommandTypeChar"/>
        </w:rPr>
        <w:t>double</w:t>
      </w:r>
      <w:r>
        <w:t xml:space="preserve"> </w:t>
      </w:r>
      <w:r w:rsidRPr="000C3509">
        <w:rPr>
          <w:rStyle w:val="CommandName"/>
        </w:rPr>
        <w:t>convert</w:t>
      </w:r>
      <w:r w:rsidR="00DA3A7C">
        <w:rPr>
          <w:rStyle w:val="CommandName"/>
        </w:rPr>
        <w:t>E</w:t>
      </w:r>
      <w:r w:rsidRPr="000C3509">
        <w:rPr>
          <w:rStyle w:val="CommandName"/>
        </w:rPr>
        <w:t>nergy</w:t>
      </w:r>
      <w:r>
        <w:t xml:space="preserve"> </w:t>
      </w:r>
      <w:r w:rsidRPr="000C3509">
        <w:rPr>
          <w:rStyle w:val="Code"/>
        </w:rPr>
        <w:t xml:space="preserve">( </w:t>
      </w:r>
      <w:r w:rsidRPr="00730483">
        <w:rPr>
          <w:rStyle w:val="CommandTypeChar"/>
        </w:rPr>
        <w:t>double</w:t>
      </w:r>
      <w:r w:rsidRPr="000C3509">
        <w:rPr>
          <w:rStyle w:val="Code"/>
        </w:rPr>
        <w:t xml:space="preserve"> </w:t>
      </w:r>
      <w:r w:rsidRPr="000C3509">
        <w:rPr>
          <w:rStyle w:val="CommandParameter"/>
        </w:rPr>
        <w:t>value</w:t>
      </w:r>
      <w:r w:rsidRPr="000C3509">
        <w:rPr>
          <w:rStyle w:val="Code"/>
        </w:rPr>
        <w:t xml:space="preserve">, </w:t>
      </w:r>
      <w:r w:rsidRPr="00730483">
        <w:rPr>
          <w:rStyle w:val="CommandTypeChar"/>
        </w:rPr>
        <w:t>string</w:t>
      </w:r>
      <w:r w:rsidRPr="000C3509">
        <w:rPr>
          <w:rStyle w:val="Code"/>
        </w:rPr>
        <w:t xml:space="preserve"> </w:t>
      </w:r>
      <w:r w:rsidRPr="000C3509">
        <w:rPr>
          <w:rStyle w:val="CommandParameter"/>
        </w:rPr>
        <w:t>oldunits</w:t>
      </w:r>
      <w:r w:rsidRPr="000C3509">
        <w:rPr>
          <w:rStyle w:val="Code"/>
        </w:rPr>
        <w:t xml:space="preserve"> )</w:t>
      </w:r>
    </w:p>
    <w:p w:rsidR="00F915E9" w:rsidRDefault="00F915E9" w:rsidP="00F915E9">
      <w:r>
        <w:t xml:space="preserve">Convert the supplied energy </w:t>
      </w:r>
      <w:r w:rsidRPr="000C3509">
        <w:rPr>
          <w:rStyle w:val="CommandParameter"/>
        </w:rPr>
        <w:t>value</w:t>
      </w:r>
      <w:r>
        <w:t xml:space="preserve"> from </w:t>
      </w:r>
      <w:r w:rsidRPr="000C3509">
        <w:rPr>
          <w:rStyle w:val="CommandParameter"/>
        </w:rPr>
        <w:t>oldunits</w:t>
      </w:r>
      <w:r>
        <w:t xml:space="preserve"> to the current, internal unit of energy in use by Aten. See also </w:t>
      </w:r>
      <w:r w:rsidRPr="00860FF9">
        <w:t>Energy Units</w:t>
      </w:r>
      <w:r w:rsidR="00860FF9">
        <w:t xml:space="preserve"> (Section </w:t>
      </w:r>
      <w:r w:rsidR="00860FF9">
        <w:fldChar w:fldCharType="begin"/>
      </w:r>
      <w:r w:rsidR="00860FF9">
        <w:instrText xml:space="preserve"> REF _Ref292119607 \r \h </w:instrText>
      </w:r>
      <w:r w:rsidR="00860FF9">
        <w:fldChar w:fldCharType="separate"/>
      </w:r>
      <w:r w:rsidR="00046E86">
        <w:t>16.8</w:t>
      </w:r>
      <w:r w:rsidR="00860FF9">
        <w:fldChar w:fldCharType="end"/>
      </w:r>
      <w:r w:rsidR="00860FF9">
        <w:t>)</w:t>
      </w:r>
      <w:r>
        <w:t xml:space="preserve"> and the relevant </w:t>
      </w:r>
      <w:r w:rsidR="00272637">
        <w:fldChar w:fldCharType="begin"/>
      </w:r>
      <w:r w:rsidR="00272637">
        <w:instrText xml:space="preserve"> REF types_prefs \h </w:instrText>
      </w:r>
      <w:r w:rsidR="00272637">
        <w:fldChar w:fldCharType="separate"/>
      </w:r>
      <w:r w:rsidR="00046E86">
        <w:rPr>
          <w:rStyle w:val="Code"/>
        </w:rPr>
        <w:t>P</w:t>
      </w:r>
      <w:r w:rsidR="00046E86" w:rsidRPr="00052F27">
        <w:rPr>
          <w:rStyle w:val="Code"/>
        </w:rPr>
        <w:t>refs</w:t>
      </w:r>
      <w:r w:rsidR="00272637">
        <w:fldChar w:fldCharType="end"/>
      </w:r>
      <w:r>
        <w:t xml:space="preserve"> accessor.</w:t>
      </w:r>
    </w:p>
    <w:p w:rsidR="00F42D4B" w:rsidRDefault="00F42D4B" w:rsidP="00F42D4B">
      <w:pPr>
        <w:pStyle w:val="Heading4Command"/>
      </w:pPr>
      <w:r>
        <w:t>find</w:t>
      </w:r>
      <w:r w:rsidR="00DA3A7C">
        <w:t>E</w:t>
      </w:r>
      <w:r>
        <w:t>lement</w:t>
      </w:r>
    </w:p>
    <w:p w:rsidR="00F42D4B" w:rsidRPr="00F42D4B" w:rsidRDefault="00F42D4B" w:rsidP="00F42D4B">
      <w:pPr>
        <w:rPr>
          <w:i/>
        </w:rPr>
      </w:pPr>
      <w:r w:rsidRPr="00F42D4B">
        <w:rPr>
          <w:i/>
        </w:rPr>
        <w:t>Syntax:</w:t>
      </w:r>
    </w:p>
    <w:p w:rsidR="00F915E9" w:rsidRDefault="000C3509" w:rsidP="00F915E9">
      <w:r>
        <w:fldChar w:fldCharType="begin"/>
      </w:r>
      <w:r>
        <w:instrText xml:space="preserve"> REF types_element \h </w:instrText>
      </w:r>
      <w:r>
        <w:fldChar w:fldCharType="separate"/>
      </w:r>
      <w:r w:rsidR="00046E86">
        <w:rPr>
          <w:rStyle w:val="Code"/>
        </w:rPr>
        <w:t>E</w:t>
      </w:r>
      <w:r w:rsidR="00046E86" w:rsidRPr="00E01871">
        <w:rPr>
          <w:rStyle w:val="Code"/>
        </w:rPr>
        <w:t>lement</w:t>
      </w:r>
      <w:r>
        <w:fldChar w:fldCharType="end"/>
      </w:r>
      <w:r w:rsidR="00F915E9">
        <w:t xml:space="preserve"> </w:t>
      </w:r>
      <w:r w:rsidR="00F915E9" w:rsidRPr="000C3509">
        <w:rPr>
          <w:rStyle w:val="CommandName"/>
        </w:rPr>
        <w:t>find</w:t>
      </w:r>
      <w:r w:rsidR="00DA3A7C">
        <w:rPr>
          <w:rStyle w:val="CommandName"/>
        </w:rPr>
        <w:t>E</w:t>
      </w:r>
      <w:r w:rsidR="00F915E9" w:rsidRPr="000C3509">
        <w:rPr>
          <w:rStyle w:val="CommandName"/>
        </w:rPr>
        <w:t>lement</w:t>
      </w:r>
      <w:r w:rsidR="00F915E9">
        <w:t xml:space="preserve"> ( string </w:t>
      </w:r>
      <w:r w:rsidR="00F915E9">
        <w:rPr>
          <w:rStyle w:val="Emphasis"/>
        </w:rPr>
        <w:t>name</w:t>
      </w:r>
      <w:r w:rsidR="00F915E9">
        <w:t xml:space="preserve"> )</w:t>
      </w:r>
    </w:p>
    <w:p w:rsidR="002A3189" w:rsidRDefault="00F915E9" w:rsidP="00F915E9">
      <w:r>
        <w:t xml:space="preserve">Convert the </w:t>
      </w:r>
      <w:r w:rsidRPr="000C3509">
        <w:rPr>
          <w:rStyle w:val="CommandParameter"/>
        </w:rPr>
        <w:t>name</w:t>
      </w:r>
      <w:r>
        <w:t xml:space="preserve"> specified into an element, according to the current </w:t>
      </w:r>
      <w:r w:rsidR="00860FF9">
        <w:t>ZM</w:t>
      </w:r>
      <w:r w:rsidRPr="00860FF9">
        <w:t xml:space="preserve">apping </w:t>
      </w:r>
      <w:r w:rsidR="00860FF9">
        <w:t>T</w:t>
      </w:r>
      <w:r w:rsidRPr="00860FF9">
        <w:t>ype</w:t>
      </w:r>
      <w:r w:rsidR="00860FF9">
        <w:t xml:space="preserve"> (Section </w:t>
      </w:r>
      <w:r w:rsidR="00860FF9">
        <w:fldChar w:fldCharType="begin"/>
      </w:r>
      <w:r w:rsidR="00860FF9">
        <w:instrText xml:space="preserve"> REF _Ref292119627 \r \h </w:instrText>
      </w:r>
      <w:r w:rsidR="00860FF9">
        <w:fldChar w:fldCharType="separate"/>
      </w:r>
      <w:r w:rsidR="00046E86">
        <w:t>16.16</w:t>
      </w:r>
      <w:r w:rsidR="00860FF9">
        <w:fldChar w:fldCharType="end"/>
      </w:r>
      <w:r w:rsidR="00860FF9">
        <w:t>)</w:t>
      </w:r>
      <w:r>
        <w:t>.</w:t>
      </w:r>
    </w:p>
    <w:p w:rsidR="002A3189" w:rsidRDefault="002A3189">
      <w:pPr>
        <w:pStyle w:val="Heading3"/>
      </w:pPr>
      <w:r>
        <w:t>Atom Type</w:t>
      </w:r>
    </w:p>
    <w:p w:rsidR="00FC208B" w:rsidRDefault="00FC208B" w:rsidP="00FC208B">
      <w:r>
        <w:t xml:space="preserve">The </w:t>
      </w:r>
      <w:bookmarkStart w:id="170" w:name="types_atom"/>
      <w:r w:rsidR="00DA3A7C">
        <w:rPr>
          <w:rStyle w:val="Code"/>
        </w:rPr>
        <w:t>A</w:t>
      </w:r>
      <w:r w:rsidRPr="00FC208B">
        <w:rPr>
          <w:rStyle w:val="Code"/>
        </w:rPr>
        <w:t>tom</w:t>
      </w:r>
      <w:bookmarkEnd w:id="170"/>
      <w:r w:rsidR="006F329D">
        <w:rPr>
          <w:rStyle w:val="Code"/>
        </w:rPr>
        <w:fldChar w:fldCharType="begin"/>
      </w:r>
      <w:r w:rsidR="006F329D">
        <w:instrText xml:space="preserve"> XE "</w:instrText>
      </w:r>
      <w:r w:rsidR="006F329D" w:rsidRPr="00BE12DE">
        <w:instrText>types:</w:instrText>
      </w:r>
      <w:r w:rsidR="00DA3A7C">
        <w:instrText>A</w:instrText>
      </w:r>
      <w:r w:rsidR="006F329D" w:rsidRPr="00BE12DE">
        <w:instrText>tom</w:instrText>
      </w:r>
      <w:r w:rsidR="006F329D">
        <w:instrText xml:space="preserve">" </w:instrText>
      </w:r>
      <w:r w:rsidR="006F329D">
        <w:rPr>
          <w:rStyle w:val="Code"/>
        </w:rPr>
        <w:fldChar w:fldCharType="end"/>
      </w:r>
      <w:r>
        <w:t xml:space="preserve"> type encompasses a single atom in a model or frame.</w:t>
      </w:r>
    </w:p>
    <w:p w:rsid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3</w:t>
      </w:r>
      <w:r w:rsidR="0052298C">
        <w:fldChar w:fldCharType="end"/>
      </w:r>
      <w:r>
        <w:t xml:space="preserve"> </w:t>
      </w:r>
      <w:r w:rsidRPr="003B319E">
        <w:rPr>
          <w:bCs w:val="0"/>
        </w:rPr>
        <w:t>Atom Type Members</w:t>
      </w:r>
    </w:p>
    <w:tbl>
      <w:tblPr>
        <w:tblW w:w="5000" w:type="pct"/>
        <w:tblLook w:val="0060" w:firstRow="1" w:lastRow="1" w:firstColumn="0" w:lastColumn="0" w:noHBand="0" w:noVBand="0"/>
      </w:tblPr>
      <w:tblGrid>
        <w:gridCol w:w="1030"/>
        <w:gridCol w:w="1405"/>
        <w:gridCol w:w="603"/>
        <w:gridCol w:w="6249"/>
      </w:tblGrid>
      <w:tr w:rsidR="002A3189" w:rsidRPr="0064058E">
        <w:tc>
          <w:tcPr>
            <w:tcW w:w="0" w:type="auto"/>
            <w:shd w:val="clear" w:color="auto" w:fill="0C0C0C"/>
          </w:tcPr>
          <w:p w:rsidR="002A3189" w:rsidRPr="0064058E" w:rsidRDefault="002A3189" w:rsidP="00AA3EDF">
            <w:pPr>
              <w:rPr>
                <w:color w:val="FFFFFF"/>
              </w:rPr>
            </w:pPr>
            <w:r w:rsidRPr="0064058E">
              <w:rPr>
                <w:color w:val="FFFFFF"/>
              </w:rPr>
              <w:t>Member</w:t>
            </w:r>
          </w:p>
        </w:tc>
        <w:tc>
          <w:tcPr>
            <w:tcW w:w="0" w:type="auto"/>
            <w:shd w:val="clear" w:color="auto" w:fill="0C0C0C"/>
          </w:tcPr>
          <w:p w:rsidR="002A3189" w:rsidRPr="0064058E" w:rsidRDefault="002A3189" w:rsidP="00AA3EDF">
            <w:pPr>
              <w:rPr>
                <w:color w:val="FFFFFF"/>
              </w:rPr>
            </w:pPr>
            <w:r w:rsidRPr="0064058E">
              <w:rPr>
                <w:color w:val="FFFFFF"/>
              </w:rPr>
              <w:t>Type</w:t>
            </w:r>
          </w:p>
        </w:tc>
        <w:tc>
          <w:tcPr>
            <w:tcW w:w="0" w:type="auto"/>
            <w:shd w:val="clear" w:color="auto" w:fill="0C0C0C"/>
          </w:tcPr>
          <w:p w:rsidR="002A3189" w:rsidRPr="0064058E" w:rsidRDefault="003B319E" w:rsidP="00AA3EDF">
            <w:pPr>
              <w:rPr>
                <w:color w:val="FFFFFF"/>
              </w:rPr>
            </w:pPr>
            <w:r w:rsidRPr="0064058E">
              <w:rPr>
                <w:color w:val="FFFFFF"/>
              </w:rPr>
              <w:t>RW</w:t>
            </w:r>
          </w:p>
        </w:tc>
        <w:tc>
          <w:tcPr>
            <w:tcW w:w="0" w:type="auto"/>
            <w:shd w:val="clear" w:color="auto" w:fill="0C0C0C"/>
          </w:tcPr>
          <w:p w:rsidR="002A3189" w:rsidRPr="0064058E" w:rsidRDefault="002A3189" w:rsidP="00AA3EDF">
            <w:pPr>
              <w:rPr>
                <w:color w:val="FFFFFF"/>
              </w:rPr>
            </w:pPr>
            <w:r w:rsidRPr="0064058E">
              <w:rPr>
                <w:color w:val="FFFFFF"/>
              </w:rPr>
              <w:t>Description</w:t>
            </w:r>
          </w:p>
        </w:tc>
      </w:tr>
      <w:tr w:rsidR="002A3189">
        <w:tc>
          <w:tcPr>
            <w:tcW w:w="0" w:type="auto"/>
          </w:tcPr>
          <w:p w:rsidR="002A3189" w:rsidRDefault="002A3189">
            <w:r>
              <w:t>bonds</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types_bond \h </w:instrText>
            </w:r>
            <w:r>
              <w:rPr>
                <w:rStyle w:val="Code"/>
              </w:rPr>
              <w:instrText xml:space="preserve"> \* MERGEFORMAT </w:instrText>
            </w:r>
            <w:r w:rsidRPr="00C92698">
              <w:rPr>
                <w:rStyle w:val="Code"/>
              </w:rPr>
            </w:r>
            <w:r w:rsidRPr="00C92698">
              <w:rPr>
                <w:rStyle w:val="Code"/>
              </w:rPr>
              <w:fldChar w:fldCharType="separate"/>
            </w:r>
            <w:r w:rsidR="00046E86">
              <w:rPr>
                <w:rStyle w:val="Code"/>
              </w:rPr>
              <w:t>B</w:t>
            </w:r>
            <w:r w:rsidR="00046E86" w:rsidRPr="00FC208B">
              <w:rPr>
                <w:rStyle w:val="Code"/>
              </w:rPr>
              <w:t>ond</w:t>
            </w:r>
            <w:r w:rsidRPr="00C92698">
              <w:rPr>
                <w:rStyle w:val="Code"/>
              </w:rPr>
              <w:fldChar w:fldCharType="end"/>
            </w:r>
            <w:r w:rsidR="002A3189" w:rsidRPr="00C92698">
              <w:rPr>
                <w:rStyle w:val="Code"/>
              </w:rPr>
              <w:t>[]</w:t>
            </w:r>
          </w:p>
        </w:tc>
        <w:tc>
          <w:tcPr>
            <w:tcW w:w="0" w:type="auto"/>
          </w:tcPr>
          <w:p w:rsidR="002A3189" w:rsidRDefault="002A3189"/>
        </w:tc>
        <w:tc>
          <w:tcPr>
            <w:tcW w:w="0" w:type="auto"/>
          </w:tcPr>
          <w:p w:rsidR="002A3189" w:rsidRDefault="002A3189">
            <w:r>
              <w:t>List of bonds the atom is involved in</w:t>
            </w:r>
          </w:p>
        </w:tc>
      </w:tr>
      <w:tr w:rsidR="002A3189">
        <w:tc>
          <w:tcPr>
            <w:tcW w:w="0" w:type="auto"/>
          </w:tcPr>
          <w:p w:rsidR="002A3189" w:rsidRDefault="002A3189">
            <w:r>
              <w:t>colour</w:t>
            </w:r>
          </w:p>
        </w:tc>
        <w:tc>
          <w:tcPr>
            <w:tcW w:w="0" w:type="auto"/>
          </w:tcPr>
          <w:p w:rsidR="002A3189" w:rsidRPr="00C92698" w:rsidRDefault="002A3189">
            <w:pPr>
              <w:rPr>
                <w:rStyle w:val="Code"/>
              </w:rPr>
            </w:pPr>
            <w:r w:rsidRPr="00C92698">
              <w:rPr>
                <w:rStyle w:val="Code"/>
              </w:rPr>
              <w:t>double[4]</w:t>
            </w:r>
          </w:p>
        </w:tc>
        <w:tc>
          <w:tcPr>
            <w:tcW w:w="0" w:type="auto"/>
          </w:tcPr>
          <w:p w:rsidR="002A3189" w:rsidRDefault="003B319E">
            <w:r>
              <w:t>•</w:t>
            </w:r>
          </w:p>
        </w:tc>
        <w:tc>
          <w:tcPr>
            <w:tcW w:w="0" w:type="auto"/>
          </w:tcPr>
          <w:p w:rsidR="002A3189" w:rsidRDefault="002A3189">
            <w:r>
              <w:t xml:space="preserve">Custom colour of the atom (used when the </w:t>
            </w:r>
            <w:r w:rsidR="00860FF9">
              <w:t>C</w:t>
            </w:r>
            <w:r w:rsidRPr="00860FF9">
              <w:t xml:space="preserve">olouring </w:t>
            </w:r>
            <w:r w:rsidR="00860FF9">
              <w:t>S</w:t>
            </w:r>
            <w:r w:rsidRPr="00860FF9">
              <w:t>cheme</w:t>
            </w:r>
            <w:r w:rsidR="00860FF9">
              <w:t xml:space="preserve">, see Section </w:t>
            </w:r>
            <w:r w:rsidR="00860FF9">
              <w:fldChar w:fldCharType="begin"/>
            </w:r>
            <w:r w:rsidR="00860FF9">
              <w:instrText xml:space="preserve"> REF _Ref292119649 \r \h </w:instrText>
            </w:r>
            <w:r w:rsidR="00860FF9">
              <w:fldChar w:fldCharType="separate"/>
            </w:r>
            <w:r w:rsidR="00046E86">
              <w:t>16.5</w:t>
            </w:r>
            <w:r w:rsidR="00860FF9">
              <w:fldChar w:fldCharType="end"/>
            </w:r>
            <w:r w:rsidR="00860FF9">
              <w:t>,</w:t>
            </w:r>
            <w:r w:rsidR="002C1EF8">
              <w:t xml:space="preserve"> is set to ‘custom’</w:t>
            </w:r>
            <w:r>
              <w:t>)</w:t>
            </w:r>
          </w:p>
        </w:tc>
      </w:tr>
      <w:tr w:rsidR="002A3189">
        <w:tc>
          <w:tcPr>
            <w:tcW w:w="0" w:type="auto"/>
          </w:tcPr>
          <w:p w:rsidR="002A3189" w:rsidRDefault="002A3189">
            <w:r>
              <w:t>data</w:t>
            </w:r>
          </w:p>
        </w:tc>
        <w:tc>
          <w:tcPr>
            <w:tcW w:w="0" w:type="auto"/>
          </w:tcPr>
          <w:p w:rsidR="002A3189" w:rsidRPr="00C92698" w:rsidRDefault="002A3189">
            <w:pPr>
              <w:rPr>
                <w:rStyle w:val="Code"/>
              </w:rPr>
            </w:pPr>
            <w:r w:rsidRPr="00C92698">
              <w:rPr>
                <w:rStyle w:val="Code"/>
              </w:rPr>
              <w:t>string</w:t>
            </w:r>
          </w:p>
        </w:tc>
        <w:tc>
          <w:tcPr>
            <w:tcW w:w="0" w:type="auto"/>
          </w:tcPr>
          <w:p w:rsidR="002A3189" w:rsidRDefault="003B319E">
            <w:r>
              <w:t>•</w:t>
            </w:r>
          </w:p>
        </w:tc>
        <w:tc>
          <w:tcPr>
            <w:tcW w:w="0" w:type="auto"/>
          </w:tcPr>
          <w:p w:rsidR="002A3189" w:rsidRDefault="002A3189">
            <w:r>
              <w:t>Temporary character data stored on the atom (for use in filters etc.)</w:t>
            </w:r>
          </w:p>
        </w:tc>
      </w:tr>
      <w:tr w:rsidR="002A3189">
        <w:tc>
          <w:tcPr>
            <w:tcW w:w="0" w:type="auto"/>
          </w:tcPr>
          <w:p w:rsidR="002A3189" w:rsidRDefault="002A3189">
            <w:r>
              <w:t>element</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types_element \h </w:instrText>
            </w:r>
            <w:r w:rsidRPr="00C92698">
              <w:rPr>
                <w:rStyle w:val="Code"/>
              </w:rPr>
            </w:r>
            <w:r w:rsidRPr="00C92698">
              <w:rPr>
                <w:rStyle w:val="Code"/>
              </w:rPr>
              <w:fldChar w:fldCharType="separate"/>
            </w:r>
            <w:r w:rsidR="00046E86">
              <w:rPr>
                <w:rStyle w:val="Code"/>
              </w:rPr>
              <w:t>E</w:t>
            </w:r>
            <w:r w:rsidR="00046E86" w:rsidRPr="00E01871">
              <w:rPr>
                <w:rStyle w:val="Code"/>
              </w:rPr>
              <w:t>lement</w:t>
            </w:r>
            <w:r w:rsidRPr="00C92698">
              <w:rPr>
                <w:rStyle w:val="Code"/>
              </w:rPr>
              <w:fldChar w:fldCharType="end"/>
            </w:r>
          </w:p>
        </w:tc>
        <w:tc>
          <w:tcPr>
            <w:tcW w:w="0" w:type="auto"/>
          </w:tcPr>
          <w:p w:rsidR="002A3189" w:rsidRDefault="003B319E">
            <w:r>
              <w:t>•</w:t>
            </w:r>
          </w:p>
        </w:tc>
        <w:tc>
          <w:tcPr>
            <w:tcW w:w="0" w:type="auto"/>
          </w:tcPr>
          <w:p w:rsidR="002A3189" w:rsidRDefault="002A3189">
            <w:r>
              <w:t>Returns a pointer to the assigned element data of the atom</w:t>
            </w:r>
          </w:p>
        </w:tc>
      </w:tr>
      <w:tr w:rsidR="002A3189">
        <w:tc>
          <w:tcPr>
            <w:tcW w:w="0" w:type="auto"/>
          </w:tcPr>
          <w:p w:rsidR="002A3189" w:rsidRDefault="002A3189">
            <w:r>
              <w:t>fixed</w:t>
            </w:r>
          </w:p>
        </w:tc>
        <w:tc>
          <w:tcPr>
            <w:tcW w:w="0" w:type="auto"/>
          </w:tcPr>
          <w:p w:rsidR="002A3189" w:rsidRPr="00C92698" w:rsidRDefault="00C92698">
            <w:pPr>
              <w:rPr>
                <w:rStyle w:val="Code"/>
              </w:rPr>
            </w:pPr>
            <w:r w:rsidRPr="00C92698">
              <w:rPr>
                <w:rStyle w:val="Code"/>
              </w:rPr>
              <w:t>i</w:t>
            </w:r>
            <w:r w:rsidR="002A3189" w:rsidRPr="00C92698">
              <w:rPr>
                <w:rStyle w:val="Code"/>
              </w:rPr>
              <w:t>nt</w:t>
            </w:r>
          </w:p>
        </w:tc>
        <w:tc>
          <w:tcPr>
            <w:tcW w:w="0" w:type="auto"/>
          </w:tcPr>
          <w:p w:rsidR="002A3189" w:rsidRDefault="003B319E">
            <w:r>
              <w:t>•</w:t>
            </w:r>
          </w:p>
        </w:tc>
        <w:tc>
          <w:tcPr>
            <w:tcW w:w="0" w:type="auto"/>
          </w:tcPr>
          <w:p w:rsidR="002A3189" w:rsidRDefault="002A3189">
            <w:r>
              <w:t>Whether the atom's position is fixed (1) or not (0)</w:t>
            </w:r>
          </w:p>
        </w:tc>
      </w:tr>
      <w:tr w:rsidR="002A3189">
        <w:tc>
          <w:tcPr>
            <w:tcW w:w="0" w:type="auto"/>
          </w:tcPr>
          <w:p w:rsidR="002A3189" w:rsidRDefault="002A3189">
            <w:r>
              <w:t>f</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types_vector \h </w:instrText>
            </w:r>
            <w:r w:rsidRPr="00C92698">
              <w:rPr>
                <w:rStyle w:val="Code"/>
              </w:rPr>
            </w:r>
            <w:r w:rsidRPr="00C92698">
              <w:rPr>
                <w:rStyle w:val="Code"/>
              </w:rPr>
              <w:fldChar w:fldCharType="separate"/>
            </w:r>
            <w:r w:rsidR="00046E86">
              <w:rPr>
                <w:rStyle w:val="Code"/>
              </w:rPr>
              <w:t>V</w:t>
            </w:r>
            <w:r w:rsidR="00046E86" w:rsidRPr="00FD50C2">
              <w:rPr>
                <w:rStyle w:val="Code"/>
              </w:rPr>
              <w:t>ector</w:t>
            </w:r>
            <w:r w:rsidRPr="00C92698">
              <w:rPr>
                <w:rStyle w:val="Code"/>
              </w:rPr>
              <w:fldChar w:fldCharType="end"/>
            </w:r>
          </w:p>
        </w:tc>
        <w:tc>
          <w:tcPr>
            <w:tcW w:w="0" w:type="auto"/>
          </w:tcPr>
          <w:p w:rsidR="002A3189" w:rsidRDefault="003B319E">
            <w:r>
              <w:t>•</w:t>
            </w:r>
          </w:p>
        </w:tc>
        <w:tc>
          <w:tcPr>
            <w:tcW w:w="0" w:type="auto"/>
          </w:tcPr>
          <w:p w:rsidR="002A3189" w:rsidRDefault="002A3189">
            <w:r>
              <w:t>Force vector</w:t>
            </w:r>
          </w:p>
        </w:tc>
      </w:tr>
      <w:tr w:rsidR="002A3189">
        <w:tc>
          <w:tcPr>
            <w:tcW w:w="0" w:type="auto"/>
          </w:tcPr>
          <w:p w:rsidR="002A3189" w:rsidRDefault="002A3189">
            <w:r>
              <w:t>fracx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x-component in fractional cell coordinates</w:t>
            </w:r>
          </w:p>
        </w:tc>
      </w:tr>
      <w:tr w:rsidR="002A3189">
        <w:tc>
          <w:tcPr>
            <w:tcW w:w="0" w:type="auto"/>
          </w:tcPr>
          <w:p w:rsidR="002A3189" w:rsidRDefault="002A3189">
            <w:r>
              <w:t>fracy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y-component in fractional cell coordinates</w:t>
            </w:r>
          </w:p>
        </w:tc>
      </w:tr>
      <w:tr w:rsidR="002A3189">
        <w:tc>
          <w:tcPr>
            <w:tcW w:w="0" w:type="auto"/>
          </w:tcPr>
          <w:p w:rsidR="002A3189" w:rsidRDefault="002A3189">
            <w:r>
              <w:t>fracz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z-component in fractional cell coordinates</w:t>
            </w:r>
          </w:p>
        </w:tc>
      </w:tr>
      <w:tr w:rsidR="002A3189">
        <w:tc>
          <w:tcPr>
            <w:tcW w:w="0" w:type="auto"/>
          </w:tcPr>
          <w:p w:rsidR="002A3189" w:rsidRDefault="002A3189">
            <w:r>
              <w:t>fx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x-component</w:t>
            </w:r>
          </w:p>
        </w:tc>
      </w:tr>
      <w:tr w:rsidR="002A3189">
        <w:tc>
          <w:tcPr>
            <w:tcW w:w="0" w:type="auto"/>
          </w:tcPr>
          <w:p w:rsidR="002A3189" w:rsidRDefault="002A3189">
            <w:r>
              <w:t>fy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y-component</w:t>
            </w:r>
          </w:p>
        </w:tc>
      </w:tr>
      <w:tr w:rsidR="002A3189">
        <w:tc>
          <w:tcPr>
            <w:tcW w:w="0" w:type="auto"/>
          </w:tcPr>
          <w:p w:rsidR="002A3189" w:rsidRDefault="002A3189">
            <w:r>
              <w:lastRenderedPageBreak/>
              <w:t>fz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z-component</w:t>
            </w:r>
          </w:p>
        </w:tc>
      </w:tr>
      <w:tr w:rsidR="002A3189">
        <w:tc>
          <w:tcPr>
            <w:tcW w:w="0" w:type="auto"/>
          </w:tcPr>
          <w:p w:rsidR="002A3189" w:rsidRDefault="002A3189">
            <w:r>
              <w:t>hidden</w:t>
            </w:r>
          </w:p>
        </w:tc>
        <w:tc>
          <w:tcPr>
            <w:tcW w:w="0" w:type="auto"/>
          </w:tcPr>
          <w:p w:rsidR="002A3189" w:rsidRPr="00C92698" w:rsidRDefault="002A3189">
            <w:pPr>
              <w:rPr>
                <w:rStyle w:val="Code"/>
              </w:rPr>
            </w:pPr>
            <w:r w:rsidRPr="00C92698">
              <w:rPr>
                <w:rStyle w:val="Code"/>
              </w:rPr>
              <w:t>int</w:t>
            </w:r>
          </w:p>
        </w:tc>
        <w:tc>
          <w:tcPr>
            <w:tcW w:w="0" w:type="auto"/>
          </w:tcPr>
          <w:p w:rsidR="002A3189" w:rsidRDefault="003B319E">
            <w:r>
              <w:t>•</w:t>
            </w:r>
          </w:p>
        </w:tc>
        <w:tc>
          <w:tcPr>
            <w:tcW w:w="0" w:type="auto"/>
          </w:tcPr>
          <w:p w:rsidR="002A3189" w:rsidRDefault="002A3189">
            <w:r>
              <w:t>Whether the atom is hidden (1) or visible (0)</w:t>
            </w:r>
          </w:p>
        </w:tc>
      </w:tr>
      <w:tr w:rsidR="002A3189">
        <w:tc>
          <w:tcPr>
            <w:tcW w:w="0" w:type="auto"/>
          </w:tcPr>
          <w:p w:rsidR="002A3189" w:rsidRDefault="002A3189">
            <w:r>
              <w:t>id</w:t>
            </w:r>
          </w:p>
        </w:tc>
        <w:tc>
          <w:tcPr>
            <w:tcW w:w="0" w:type="auto"/>
          </w:tcPr>
          <w:p w:rsidR="002A3189" w:rsidRPr="00C92698" w:rsidRDefault="002A3189">
            <w:pPr>
              <w:rPr>
                <w:rStyle w:val="Code"/>
              </w:rPr>
            </w:pPr>
            <w:r w:rsidRPr="00C92698">
              <w:rPr>
                <w:rStyle w:val="Code"/>
              </w:rPr>
              <w:t>int</w:t>
            </w:r>
          </w:p>
        </w:tc>
        <w:tc>
          <w:tcPr>
            <w:tcW w:w="0" w:type="auto"/>
          </w:tcPr>
          <w:p w:rsidR="002A3189" w:rsidRDefault="002A3189"/>
        </w:tc>
        <w:tc>
          <w:tcPr>
            <w:tcW w:w="0" w:type="auto"/>
          </w:tcPr>
          <w:p w:rsidR="002A3189" w:rsidRDefault="002A3189">
            <w:r>
              <w:t>Numerical ID of the atom within its parent model</w:t>
            </w:r>
          </w:p>
        </w:tc>
      </w:tr>
      <w:tr w:rsidR="002A3189">
        <w:tc>
          <w:tcPr>
            <w:tcW w:w="0" w:type="auto"/>
          </w:tcPr>
          <w:p w:rsidR="002A3189" w:rsidRDefault="002A3189">
            <w:r>
              <w:t>mass</w:t>
            </w:r>
          </w:p>
        </w:tc>
        <w:tc>
          <w:tcPr>
            <w:tcW w:w="0" w:type="auto"/>
          </w:tcPr>
          <w:p w:rsidR="002A3189" w:rsidRPr="00C92698" w:rsidRDefault="002A3189">
            <w:pPr>
              <w:rPr>
                <w:rStyle w:val="Code"/>
              </w:rPr>
            </w:pPr>
            <w:r w:rsidRPr="00C92698">
              <w:rPr>
                <w:rStyle w:val="Code"/>
              </w:rPr>
              <w:t>double</w:t>
            </w:r>
          </w:p>
        </w:tc>
        <w:tc>
          <w:tcPr>
            <w:tcW w:w="0" w:type="auto"/>
          </w:tcPr>
          <w:p w:rsidR="002A3189" w:rsidRDefault="002A3189"/>
        </w:tc>
        <w:tc>
          <w:tcPr>
            <w:tcW w:w="0" w:type="auto"/>
          </w:tcPr>
          <w:p w:rsidR="002A3189" w:rsidRDefault="002A3189">
            <w:r>
              <w:t>Atomic mass of the atom</w:t>
            </w:r>
          </w:p>
        </w:tc>
      </w:tr>
      <w:tr w:rsidR="002A3189">
        <w:tc>
          <w:tcPr>
            <w:tcW w:w="0" w:type="auto"/>
          </w:tcPr>
          <w:p w:rsidR="002A3189" w:rsidRDefault="002A3189">
            <w:r>
              <w:t>name</w:t>
            </w:r>
          </w:p>
        </w:tc>
        <w:tc>
          <w:tcPr>
            <w:tcW w:w="0" w:type="auto"/>
          </w:tcPr>
          <w:p w:rsidR="002A3189" w:rsidRPr="00C92698" w:rsidRDefault="002A3189">
            <w:pPr>
              <w:rPr>
                <w:rStyle w:val="Code"/>
              </w:rPr>
            </w:pPr>
            <w:r w:rsidRPr="00C92698">
              <w:rPr>
                <w:rStyle w:val="Code"/>
              </w:rPr>
              <w:t>string</w:t>
            </w:r>
          </w:p>
        </w:tc>
        <w:tc>
          <w:tcPr>
            <w:tcW w:w="0" w:type="auto"/>
          </w:tcPr>
          <w:p w:rsidR="002A3189" w:rsidRDefault="002A3189"/>
        </w:tc>
        <w:tc>
          <w:tcPr>
            <w:tcW w:w="0" w:type="auto"/>
          </w:tcPr>
          <w:p w:rsidR="002A3189" w:rsidRDefault="002A3189">
            <w:r>
              <w:t>Element name of the atom</w:t>
            </w:r>
          </w:p>
        </w:tc>
      </w:tr>
      <w:tr w:rsidR="002A3189">
        <w:tc>
          <w:tcPr>
            <w:tcW w:w="0" w:type="auto"/>
          </w:tcPr>
          <w:p w:rsidR="002A3189" w:rsidRDefault="002A3189">
            <w:r>
              <w:t>q</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Atomic charge associated to the atom</w:t>
            </w:r>
          </w:p>
        </w:tc>
      </w:tr>
      <w:tr w:rsidR="002A3189">
        <w:tc>
          <w:tcPr>
            <w:tcW w:w="0" w:type="auto"/>
          </w:tcPr>
          <w:p w:rsidR="002A3189" w:rsidRDefault="002A3189">
            <w:r>
              <w:t>r</w:t>
            </w:r>
          </w:p>
        </w:tc>
        <w:tc>
          <w:tcPr>
            <w:tcW w:w="0" w:type="auto"/>
          </w:tcPr>
          <w:p w:rsidR="002A3189" w:rsidRPr="00C92698" w:rsidRDefault="00C92698">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046E86">
              <w:rPr>
                <w:rStyle w:val="Code"/>
              </w:rPr>
              <w:t>V</w:t>
            </w:r>
            <w:r w:rsidR="00046E86" w:rsidRPr="00FD50C2">
              <w:rPr>
                <w:rStyle w:val="Code"/>
              </w:rPr>
              <w:t>ector</w:t>
            </w:r>
            <w:r>
              <w:rPr>
                <w:rStyle w:val="Code"/>
              </w:rPr>
              <w:fldChar w:fldCharType="end"/>
            </w:r>
          </w:p>
        </w:tc>
        <w:tc>
          <w:tcPr>
            <w:tcW w:w="0" w:type="auto"/>
          </w:tcPr>
          <w:p w:rsidR="002A3189" w:rsidRDefault="003B319E">
            <w:r>
              <w:t>•</w:t>
            </w:r>
          </w:p>
        </w:tc>
        <w:tc>
          <w:tcPr>
            <w:tcW w:w="0" w:type="auto"/>
          </w:tcPr>
          <w:p w:rsidR="002A3189" w:rsidRDefault="002A3189">
            <w:r>
              <w:t>Position vector</w:t>
            </w:r>
          </w:p>
        </w:tc>
      </w:tr>
      <w:tr w:rsidR="002A3189">
        <w:tc>
          <w:tcPr>
            <w:tcW w:w="0" w:type="auto"/>
          </w:tcPr>
          <w:p w:rsidR="002A3189" w:rsidRDefault="002A3189">
            <w:r>
              <w:t>rx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x-component</w:t>
            </w:r>
          </w:p>
        </w:tc>
      </w:tr>
      <w:tr w:rsidR="002A3189">
        <w:tc>
          <w:tcPr>
            <w:tcW w:w="0" w:type="auto"/>
          </w:tcPr>
          <w:p w:rsidR="002A3189" w:rsidRDefault="002A3189">
            <w:r>
              <w:t>ry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y-component</w:t>
            </w:r>
          </w:p>
        </w:tc>
      </w:tr>
      <w:tr w:rsidR="002A3189">
        <w:tc>
          <w:tcPr>
            <w:tcW w:w="0" w:type="auto"/>
          </w:tcPr>
          <w:p w:rsidR="002A3189" w:rsidRDefault="002A3189">
            <w:r>
              <w:t>rz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z-component</w:t>
            </w:r>
          </w:p>
        </w:tc>
      </w:tr>
      <w:tr w:rsidR="002A3189">
        <w:tc>
          <w:tcPr>
            <w:tcW w:w="0" w:type="auto"/>
          </w:tcPr>
          <w:p w:rsidR="002A3189" w:rsidRDefault="002A3189">
            <w:r>
              <w:t>selected</w:t>
            </w:r>
          </w:p>
        </w:tc>
        <w:tc>
          <w:tcPr>
            <w:tcW w:w="0" w:type="auto"/>
          </w:tcPr>
          <w:p w:rsidR="002A3189" w:rsidRPr="00C92698" w:rsidRDefault="002A3189">
            <w:pPr>
              <w:rPr>
                <w:rStyle w:val="Code"/>
              </w:rPr>
            </w:pPr>
            <w:r w:rsidRPr="00C92698">
              <w:rPr>
                <w:rStyle w:val="Code"/>
              </w:rPr>
              <w:t>int</w:t>
            </w:r>
          </w:p>
        </w:tc>
        <w:tc>
          <w:tcPr>
            <w:tcW w:w="0" w:type="auto"/>
          </w:tcPr>
          <w:p w:rsidR="002A3189" w:rsidRDefault="003B319E">
            <w:r>
              <w:t>•</w:t>
            </w:r>
          </w:p>
        </w:tc>
        <w:tc>
          <w:tcPr>
            <w:tcW w:w="0" w:type="auto"/>
          </w:tcPr>
          <w:p w:rsidR="002A3189" w:rsidRDefault="002A3189">
            <w:r>
              <w:t>Whether the atom is selected (1) or unselected (0)</w:t>
            </w:r>
          </w:p>
        </w:tc>
      </w:tr>
      <w:tr w:rsidR="002A3189">
        <w:tc>
          <w:tcPr>
            <w:tcW w:w="0" w:type="auto"/>
          </w:tcPr>
          <w:p w:rsidR="002A3189" w:rsidRDefault="002A3189">
            <w:r>
              <w:t>style</w:t>
            </w:r>
          </w:p>
        </w:tc>
        <w:tc>
          <w:tcPr>
            <w:tcW w:w="0" w:type="auto"/>
          </w:tcPr>
          <w:p w:rsidR="002A3189" w:rsidRPr="00C92698" w:rsidRDefault="002A3189">
            <w:pPr>
              <w:rPr>
                <w:rStyle w:val="Code"/>
              </w:rPr>
            </w:pPr>
            <w:r w:rsidRPr="00C92698">
              <w:rPr>
                <w:rStyle w:val="Code"/>
              </w:rPr>
              <w:t>string</w:t>
            </w:r>
          </w:p>
        </w:tc>
        <w:tc>
          <w:tcPr>
            <w:tcW w:w="0" w:type="auto"/>
          </w:tcPr>
          <w:p w:rsidR="002A3189" w:rsidRDefault="003B319E">
            <w:r>
              <w:t>•</w:t>
            </w:r>
          </w:p>
        </w:tc>
        <w:tc>
          <w:tcPr>
            <w:tcW w:w="0" w:type="auto"/>
          </w:tcPr>
          <w:p w:rsidR="002A3189" w:rsidRDefault="002A3189">
            <w:r>
              <w:t xml:space="preserve">The current </w:t>
            </w:r>
            <w:r w:rsidR="00860FF9">
              <w:t>D</w:t>
            </w:r>
            <w:r w:rsidRPr="00860FF9">
              <w:t xml:space="preserve">rawing </w:t>
            </w:r>
            <w:r w:rsidR="00860FF9">
              <w:t>S</w:t>
            </w:r>
            <w:r w:rsidRPr="00860FF9">
              <w:t>tyle</w:t>
            </w:r>
            <w:r>
              <w:t xml:space="preserve"> of the atom</w:t>
            </w:r>
            <w:r w:rsidR="00860FF9">
              <w:t xml:space="preserve"> (see Section </w:t>
            </w:r>
            <w:r w:rsidR="00860FF9">
              <w:fldChar w:fldCharType="begin"/>
            </w:r>
            <w:r w:rsidR="00860FF9">
              <w:instrText xml:space="preserve"> REF _Ref292119664 \r \h </w:instrText>
            </w:r>
            <w:r w:rsidR="00860FF9">
              <w:fldChar w:fldCharType="separate"/>
            </w:r>
            <w:r w:rsidR="00046E86">
              <w:t>16.7</w:t>
            </w:r>
            <w:r w:rsidR="00860FF9">
              <w:fldChar w:fldCharType="end"/>
            </w:r>
            <w:r w:rsidR="00860FF9">
              <w:t>)</w:t>
            </w:r>
          </w:p>
        </w:tc>
      </w:tr>
      <w:tr w:rsidR="002A3189">
        <w:tc>
          <w:tcPr>
            <w:tcW w:w="0" w:type="auto"/>
          </w:tcPr>
          <w:p w:rsidR="002A3189" w:rsidRDefault="002A3189">
            <w:r>
              <w:t>symbol</w:t>
            </w:r>
          </w:p>
        </w:tc>
        <w:tc>
          <w:tcPr>
            <w:tcW w:w="0" w:type="auto"/>
          </w:tcPr>
          <w:p w:rsidR="002A3189" w:rsidRPr="00C92698" w:rsidRDefault="002A3189">
            <w:pPr>
              <w:rPr>
                <w:rStyle w:val="Code"/>
              </w:rPr>
            </w:pPr>
            <w:r w:rsidRPr="00C92698">
              <w:rPr>
                <w:rStyle w:val="Code"/>
              </w:rPr>
              <w:t>string</w:t>
            </w:r>
          </w:p>
        </w:tc>
        <w:tc>
          <w:tcPr>
            <w:tcW w:w="0" w:type="auto"/>
          </w:tcPr>
          <w:p w:rsidR="002A3189" w:rsidRDefault="002A3189"/>
        </w:tc>
        <w:tc>
          <w:tcPr>
            <w:tcW w:w="0" w:type="auto"/>
          </w:tcPr>
          <w:p w:rsidR="002A3189" w:rsidRDefault="002A3189">
            <w:r>
              <w:t>Element symbol of the atom</w:t>
            </w:r>
          </w:p>
        </w:tc>
      </w:tr>
      <w:tr w:rsidR="002A3189">
        <w:tc>
          <w:tcPr>
            <w:tcW w:w="0" w:type="auto"/>
          </w:tcPr>
          <w:p w:rsidR="002A3189" w:rsidRDefault="002A3189">
            <w:r>
              <w:t>type</w:t>
            </w:r>
          </w:p>
        </w:tc>
        <w:tc>
          <w:tcPr>
            <w:tcW w:w="0" w:type="auto"/>
          </w:tcPr>
          <w:p w:rsidR="002A3189" w:rsidRPr="00C92698" w:rsidRDefault="00C92698">
            <w:pPr>
              <w:rPr>
                <w:rStyle w:val="Code"/>
              </w:rPr>
            </w:pPr>
            <w:r>
              <w:rPr>
                <w:rStyle w:val="Code"/>
              </w:rPr>
              <w:fldChar w:fldCharType="begin"/>
            </w:r>
            <w:r>
              <w:rPr>
                <w:rStyle w:val="Code"/>
              </w:rPr>
              <w:instrText xml:space="preserve"> REF types_ffatom \h </w:instrText>
            </w:r>
            <w:r>
              <w:rPr>
                <w:rStyle w:val="Code"/>
              </w:rPr>
            </w:r>
            <w:r>
              <w:rPr>
                <w:rStyle w:val="Code"/>
              </w:rPr>
              <w:fldChar w:fldCharType="separate"/>
            </w:r>
            <w:r w:rsidR="00046E86">
              <w:rPr>
                <w:rStyle w:val="Code"/>
              </w:rPr>
              <w:t>FFA</w:t>
            </w:r>
            <w:r w:rsidR="00046E86" w:rsidRPr="00E01871">
              <w:rPr>
                <w:rStyle w:val="Code"/>
              </w:rPr>
              <w:t>tom</w:t>
            </w:r>
            <w:r>
              <w:rPr>
                <w:rStyle w:val="Code"/>
              </w:rPr>
              <w:fldChar w:fldCharType="end"/>
            </w:r>
          </w:p>
        </w:tc>
        <w:tc>
          <w:tcPr>
            <w:tcW w:w="0" w:type="auto"/>
          </w:tcPr>
          <w:p w:rsidR="002A3189" w:rsidRDefault="003B319E">
            <w:r>
              <w:t>•</w:t>
            </w:r>
          </w:p>
        </w:tc>
        <w:tc>
          <w:tcPr>
            <w:tcW w:w="0" w:type="auto"/>
          </w:tcPr>
          <w:p w:rsidR="002A3189" w:rsidRDefault="002A3189">
            <w:r>
              <w:t>Forcefield type of the atom</w:t>
            </w:r>
          </w:p>
        </w:tc>
      </w:tr>
      <w:tr w:rsidR="002A3189">
        <w:tc>
          <w:tcPr>
            <w:tcW w:w="0" w:type="auto"/>
          </w:tcPr>
          <w:p w:rsidR="002A3189" w:rsidRDefault="002A3189">
            <w:r>
              <w:t>v</w:t>
            </w:r>
          </w:p>
        </w:tc>
        <w:tc>
          <w:tcPr>
            <w:tcW w:w="0" w:type="auto"/>
          </w:tcPr>
          <w:p w:rsidR="002A3189" w:rsidRPr="00C92698" w:rsidRDefault="00C92698">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046E86">
              <w:rPr>
                <w:rStyle w:val="Code"/>
              </w:rPr>
              <w:t>V</w:t>
            </w:r>
            <w:r w:rsidR="00046E86" w:rsidRPr="00FD50C2">
              <w:rPr>
                <w:rStyle w:val="Code"/>
              </w:rPr>
              <w:t>ector</w:t>
            </w:r>
            <w:r>
              <w:rPr>
                <w:rStyle w:val="Code"/>
              </w:rPr>
              <w:fldChar w:fldCharType="end"/>
            </w:r>
          </w:p>
        </w:tc>
        <w:tc>
          <w:tcPr>
            <w:tcW w:w="0" w:type="auto"/>
          </w:tcPr>
          <w:p w:rsidR="002A3189" w:rsidRDefault="003B319E">
            <w:r>
              <w:t>•</w:t>
            </w:r>
          </w:p>
        </w:tc>
        <w:tc>
          <w:tcPr>
            <w:tcW w:w="0" w:type="auto"/>
          </w:tcPr>
          <w:p w:rsidR="002A3189" w:rsidRDefault="002A3189">
            <w:r>
              <w:t>Velocity vector</w:t>
            </w:r>
          </w:p>
        </w:tc>
      </w:tr>
      <w:tr w:rsidR="002A3189">
        <w:tc>
          <w:tcPr>
            <w:tcW w:w="0" w:type="auto"/>
          </w:tcPr>
          <w:p w:rsidR="002A3189" w:rsidRDefault="002A3189">
            <w:r>
              <w:t>vx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x-component</w:t>
            </w:r>
          </w:p>
        </w:tc>
      </w:tr>
      <w:tr w:rsidR="002A3189">
        <w:tc>
          <w:tcPr>
            <w:tcW w:w="0" w:type="auto"/>
          </w:tcPr>
          <w:p w:rsidR="002A3189" w:rsidRDefault="002A3189">
            <w:r>
              <w:t>vy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y-component</w:t>
            </w:r>
          </w:p>
        </w:tc>
      </w:tr>
      <w:tr w:rsidR="002A3189">
        <w:tc>
          <w:tcPr>
            <w:tcW w:w="0" w:type="auto"/>
          </w:tcPr>
          <w:p w:rsidR="002A3189" w:rsidRDefault="002A3189">
            <w:r>
              <w:t>vz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z-component</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C92698" w:rsidRDefault="002A3189">
            <w:pPr>
              <w:rPr>
                <w:rStyle w:val="Code"/>
              </w:rPr>
            </w:pPr>
            <w:r w:rsidRPr="00C92698">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Atomic number of the atom</w:t>
            </w:r>
          </w:p>
        </w:tc>
      </w:tr>
    </w:tbl>
    <w:p w:rsidR="00550788" w:rsidRDefault="00550788" w:rsidP="0064058E">
      <w:pPr>
        <w:pStyle w:val="Heading3"/>
      </w:pPr>
      <w:r w:rsidRPr="00550788">
        <w:t>Atom Type Functions</w:t>
      </w:r>
    </w:p>
    <w:p w:rsidR="00550788" w:rsidRDefault="00550788" w:rsidP="00BB27B2">
      <w:pPr>
        <w:pStyle w:val="Heading4Command"/>
      </w:pPr>
      <w:r>
        <w:t>find</w:t>
      </w:r>
      <w:r w:rsidR="00DA3A7C">
        <w:t>B</w:t>
      </w:r>
      <w:r>
        <w:t>ond</w:t>
      </w:r>
    </w:p>
    <w:p w:rsidR="00550788" w:rsidRPr="00BB27B2" w:rsidRDefault="00550788" w:rsidP="00550788">
      <w:pPr>
        <w:rPr>
          <w:i/>
        </w:rPr>
      </w:pPr>
      <w:r w:rsidRPr="00BB27B2">
        <w:rPr>
          <w:i/>
        </w:rPr>
        <w:t>Syntax:</w:t>
      </w:r>
    </w:p>
    <w:p w:rsidR="00550788" w:rsidRPr="00BB27B2" w:rsidRDefault="00BB27B2" w:rsidP="00550788">
      <w:pPr>
        <w:rPr>
          <w:rStyle w:val="Code"/>
        </w:rPr>
      </w:pPr>
      <w:r>
        <w:rPr>
          <w:rStyle w:val="Code"/>
        </w:rPr>
        <w:fldChar w:fldCharType="begin"/>
      </w:r>
      <w:r>
        <w:rPr>
          <w:rStyle w:val="Code"/>
        </w:rPr>
        <w:instrText xml:space="preserve"> REF types_bond \h </w:instrText>
      </w:r>
      <w:r>
        <w:rPr>
          <w:rStyle w:val="Code"/>
        </w:rPr>
      </w:r>
      <w:r>
        <w:rPr>
          <w:rStyle w:val="Code"/>
        </w:rPr>
        <w:fldChar w:fldCharType="separate"/>
      </w:r>
      <w:r w:rsidR="00046E86">
        <w:rPr>
          <w:rStyle w:val="Code"/>
        </w:rPr>
        <w:t>B</w:t>
      </w:r>
      <w:r w:rsidR="00046E86" w:rsidRPr="00FC208B">
        <w:rPr>
          <w:rStyle w:val="Code"/>
        </w:rPr>
        <w:t>ond</w:t>
      </w:r>
      <w:r>
        <w:rPr>
          <w:rStyle w:val="Code"/>
        </w:rPr>
        <w:fldChar w:fldCharType="end"/>
      </w:r>
      <w:r w:rsidR="00550788" w:rsidRPr="00BB27B2">
        <w:rPr>
          <w:rStyle w:val="Code"/>
        </w:rPr>
        <w:t xml:space="preserve"> </w:t>
      </w:r>
      <w:r w:rsidR="00550788" w:rsidRPr="00BB27B2">
        <w:rPr>
          <w:rStyle w:val="CommandName"/>
        </w:rPr>
        <w:t>find</w:t>
      </w:r>
      <w:r w:rsidR="00DA3A7C">
        <w:rPr>
          <w:rStyle w:val="CommandName"/>
        </w:rPr>
        <w:t>B</w:t>
      </w:r>
      <w:r w:rsidR="00550788" w:rsidRPr="00BB27B2">
        <w:rPr>
          <w:rStyle w:val="CommandName"/>
        </w:rPr>
        <w:t>ond</w:t>
      </w:r>
      <w:r w:rsidR="00550788" w:rsidRPr="00BB27B2">
        <w:rPr>
          <w:rStyle w:val="Code"/>
        </w:rPr>
        <w:t xml:space="preserve"> ( </w:t>
      </w:r>
      <w:r w:rsidR="00550788" w:rsidRPr="00730483">
        <w:rPr>
          <w:rStyle w:val="CommandTypeChar"/>
        </w:rPr>
        <w:t>atom</w:t>
      </w:r>
      <w:r w:rsidR="00550788" w:rsidRPr="00BB27B2">
        <w:rPr>
          <w:rStyle w:val="Code"/>
        </w:rPr>
        <w:t xml:space="preserve"> </w:t>
      </w:r>
      <w:r w:rsidR="00550788" w:rsidRPr="00BB27B2">
        <w:rPr>
          <w:rStyle w:val="CommandParameter"/>
        </w:rPr>
        <w:t>i</w:t>
      </w:r>
      <w:r w:rsidR="00550788" w:rsidRPr="00BB27B2">
        <w:rPr>
          <w:rStyle w:val="Code"/>
        </w:rPr>
        <w:t xml:space="preserve"> )</w:t>
      </w:r>
    </w:p>
    <w:p w:rsidR="00550788" w:rsidRPr="00550788" w:rsidRDefault="00550788" w:rsidP="00550788">
      <w:r>
        <w:t xml:space="preserve">Return the bond (if any) between </w:t>
      </w:r>
      <w:r w:rsidR="00DA3A7C">
        <w:t xml:space="preserve">this and the </w:t>
      </w:r>
      <w:r w:rsidR="00BB27B2">
        <w:t xml:space="preserve">specified atom </w:t>
      </w:r>
      <w:r w:rsidR="00BB27B2" w:rsidRPr="00BB27B2">
        <w:rPr>
          <w:rStyle w:val="CommandParameter"/>
        </w:rPr>
        <w:t>i</w:t>
      </w:r>
      <w:r>
        <w:t>.</w:t>
      </w:r>
    </w:p>
    <w:p w:rsidR="002A3189" w:rsidRDefault="002A3189" w:rsidP="003B319E">
      <w:pPr>
        <w:pStyle w:val="Heading3"/>
      </w:pPr>
      <w:r>
        <w:t>BasisPrimitive Type</w:t>
      </w:r>
    </w:p>
    <w:p w:rsidR="00FC208B" w:rsidRDefault="00FC208B" w:rsidP="00FC208B">
      <w:r>
        <w:t xml:space="preserve">The </w:t>
      </w:r>
      <w:bookmarkStart w:id="171" w:name="types_basisprimitive"/>
      <w:r w:rsidR="00DA3A7C">
        <w:rPr>
          <w:rStyle w:val="Code"/>
        </w:rPr>
        <w:t>B</w:t>
      </w:r>
      <w:r w:rsidRPr="00FC208B">
        <w:rPr>
          <w:rStyle w:val="Code"/>
        </w:rPr>
        <w:t>asis</w:t>
      </w:r>
      <w:r w:rsidR="00DA3A7C">
        <w:rPr>
          <w:rStyle w:val="Code"/>
        </w:rPr>
        <w:t>P</w:t>
      </w:r>
      <w:r w:rsidRPr="00FC208B">
        <w:rPr>
          <w:rStyle w:val="Code"/>
        </w:rPr>
        <w:t>rimitive</w:t>
      </w:r>
      <w:bookmarkEnd w:id="171"/>
      <w:r w:rsidR="006F329D">
        <w:rPr>
          <w:rStyle w:val="Code"/>
        </w:rPr>
        <w:fldChar w:fldCharType="begin"/>
      </w:r>
      <w:r w:rsidR="006F329D">
        <w:instrText xml:space="preserve"> XE "</w:instrText>
      </w:r>
      <w:r w:rsidR="006F329D" w:rsidRPr="005D6024">
        <w:instrText>types:</w:instrText>
      </w:r>
      <w:r w:rsidR="00DA3A7C">
        <w:instrText>B</w:instrText>
      </w:r>
      <w:r w:rsidR="006F329D" w:rsidRPr="005D6024">
        <w:instrText>asis</w:instrText>
      </w:r>
      <w:r w:rsidR="00DA3A7C">
        <w:instrText>P</w:instrText>
      </w:r>
      <w:r w:rsidR="006F329D" w:rsidRPr="005D6024">
        <w:instrText>rimitive</w:instrText>
      </w:r>
      <w:r w:rsidR="006F329D">
        <w:instrText xml:space="preserve">" </w:instrText>
      </w:r>
      <w:r w:rsidR="006F329D">
        <w:rPr>
          <w:rStyle w:val="Code"/>
        </w:rPr>
        <w:fldChar w:fldCharType="end"/>
      </w:r>
      <w:r>
        <w:t xml:space="preserve"> type provides access to basis primitive coefficient and exponent information in a basis shell.</w:t>
      </w:r>
    </w:p>
    <w:p w:rsidR="003B319E" w:rsidRP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4</w:t>
      </w:r>
      <w:r w:rsidR="0052298C">
        <w:fldChar w:fldCharType="end"/>
      </w:r>
      <w:r>
        <w:t xml:space="preserve"> </w:t>
      </w:r>
      <w:r w:rsidRPr="003B319E">
        <w:rPr>
          <w:bCs w:val="0"/>
        </w:rPr>
        <w:t>BasisPrimitive Type Members</w:t>
      </w:r>
    </w:p>
    <w:tbl>
      <w:tblPr>
        <w:tblW w:w="5000" w:type="pct"/>
        <w:tblLook w:val="0060" w:firstRow="1" w:lastRow="1" w:firstColumn="0" w:lastColumn="0" w:noHBand="0" w:noVBand="0"/>
      </w:tblPr>
      <w:tblGrid>
        <w:gridCol w:w="1853"/>
        <w:gridCol w:w="1766"/>
        <w:gridCol w:w="837"/>
        <w:gridCol w:w="4831"/>
      </w:tblGrid>
      <w:tr w:rsidR="002A3189" w:rsidRPr="0064058E">
        <w:tc>
          <w:tcPr>
            <w:tcW w:w="0" w:type="auto"/>
            <w:shd w:val="clear" w:color="auto" w:fill="0C0C0C"/>
          </w:tcPr>
          <w:p w:rsidR="002A3189" w:rsidRPr="0064058E" w:rsidRDefault="002A3189">
            <w:pPr>
              <w:rPr>
                <w:bCs/>
                <w:color w:val="FFFFFF"/>
              </w:rPr>
            </w:pPr>
            <w:r w:rsidRPr="0064058E">
              <w:rPr>
                <w:bCs/>
                <w:color w:val="FFFFFF"/>
              </w:rPr>
              <w:t>Member</w:t>
            </w:r>
          </w:p>
        </w:tc>
        <w:tc>
          <w:tcPr>
            <w:tcW w:w="0" w:type="auto"/>
            <w:shd w:val="clear" w:color="auto" w:fill="0C0C0C"/>
          </w:tcPr>
          <w:p w:rsidR="002A3189" w:rsidRPr="0064058E" w:rsidRDefault="002A3189">
            <w:pPr>
              <w:rPr>
                <w:bCs/>
                <w:color w:val="FFFFFF"/>
              </w:rPr>
            </w:pPr>
            <w:r w:rsidRPr="0064058E">
              <w:rPr>
                <w:bCs/>
                <w:color w:val="FFFFFF"/>
              </w:rPr>
              <w:t>Type</w:t>
            </w:r>
          </w:p>
        </w:tc>
        <w:tc>
          <w:tcPr>
            <w:tcW w:w="0" w:type="auto"/>
            <w:shd w:val="clear" w:color="auto" w:fill="0C0C0C"/>
          </w:tcPr>
          <w:p w:rsidR="002A3189" w:rsidRPr="0064058E" w:rsidRDefault="003B319E">
            <w:pPr>
              <w:rPr>
                <w:bCs/>
                <w:color w:val="FFFFFF"/>
              </w:rPr>
            </w:pPr>
            <w:r w:rsidRPr="0064058E">
              <w:rPr>
                <w:bCs/>
                <w:color w:val="FFFFFF"/>
              </w:rPr>
              <w:t>RW</w:t>
            </w:r>
          </w:p>
        </w:tc>
        <w:tc>
          <w:tcPr>
            <w:tcW w:w="0" w:type="auto"/>
            <w:shd w:val="clear" w:color="auto" w:fill="0C0C0C"/>
          </w:tcPr>
          <w:p w:rsidR="002A3189" w:rsidRPr="0064058E" w:rsidRDefault="002A3189">
            <w:pPr>
              <w:rPr>
                <w:bCs/>
                <w:color w:val="FFFFFF"/>
              </w:rPr>
            </w:pPr>
            <w:r w:rsidRPr="0064058E">
              <w:rPr>
                <w:bCs/>
                <w:color w:val="FFFFFF"/>
              </w:rPr>
              <w:t>Description</w:t>
            </w:r>
          </w:p>
        </w:tc>
      </w:tr>
      <w:tr w:rsidR="002A3189">
        <w:tc>
          <w:tcPr>
            <w:tcW w:w="0" w:type="auto"/>
          </w:tcPr>
          <w:p w:rsidR="002A3189" w:rsidRDefault="002A3189">
            <w:r>
              <w:t>exponent</w:t>
            </w:r>
          </w:p>
        </w:tc>
        <w:tc>
          <w:tcPr>
            <w:tcW w:w="0" w:type="auto"/>
          </w:tcPr>
          <w:p w:rsidR="002A3189" w:rsidRPr="00C92698" w:rsidRDefault="00C92698">
            <w:pPr>
              <w:rPr>
                <w:rStyle w:val="Code"/>
              </w:rPr>
            </w:pPr>
            <w:r w:rsidRPr="00C92698">
              <w:rPr>
                <w:rStyle w:val="Code"/>
              </w:rPr>
              <w:t>d</w:t>
            </w:r>
            <w:r w:rsidR="002A3189" w:rsidRPr="00C92698">
              <w:rPr>
                <w:rStyle w:val="Code"/>
              </w:rPr>
              <w:t>ouble</w:t>
            </w:r>
          </w:p>
        </w:tc>
        <w:tc>
          <w:tcPr>
            <w:tcW w:w="0" w:type="auto"/>
          </w:tcPr>
          <w:p w:rsidR="002A3189" w:rsidRDefault="003B319E">
            <w:r>
              <w:t>•</w:t>
            </w:r>
          </w:p>
        </w:tc>
        <w:tc>
          <w:tcPr>
            <w:tcW w:w="0" w:type="auto"/>
          </w:tcPr>
          <w:p w:rsidR="002A3189" w:rsidRDefault="002A3189">
            <w:r>
              <w:t>Exponent of the basis primitive</w:t>
            </w:r>
          </w:p>
        </w:tc>
      </w:tr>
      <w:tr w:rsidR="002A3189">
        <w:tc>
          <w:tcPr>
            <w:tcW w:w="0" w:type="auto"/>
            <w:tcBorders>
              <w:bottom w:val="single" w:sz="8" w:space="0" w:color="auto"/>
            </w:tcBorders>
          </w:tcPr>
          <w:p w:rsidR="002A3189" w:rsidRDefault="002A3189">
            <w:r>
              <w:t>coefficients</w:t>
            </w:r>
          </w:p>
        </w:tc>
        <w:tc>
          <w:tcPr>
            <w:tcW w:w="0" w:type="auto"/>
            <w:tcBorders>
              <w:bottom w:val="single" w:sz="8" w:space="0" w:color="auto"/>
            </w:tcBorders>
          </w:tcPr>
          <w:p w:rsidR="002A3189" w:rsidRPr="00C92698" w:rsidRDefault="002A3189">
            <w:pPr>
              <w:rPr>
                <w:rStyle w:val="Code"/>
              </w:rPr>
            </w:pPr>
            <w:r w:rsidRPr="00C92698">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Coefficients of the basis primitive</w:t>
            </w:r>
          </w:p>
        </w:tc>
      </w:tr>
    </w:tbl>
    <w:p w:rsidR="00BB27B2" w:rsidRDefault="00BB27B2" w:rsidP="0064058E">
      <w:pPr>
        <w:pStyle w:val="Heading3"/>
      </w:pPr>
      <w:r w:rsidRPr="00BB27B2">
        <w:t>BasisPrimitive Type Functions</w:t>
      </w:r>
    </w:p>
    <w:p w:rsidR="00BB27B2" w:rsidRDefault="00BB27B2" w:rsidP="008C0266">
      <w:pPr>
        <w:pStyle w:val="Heading4Command"/>
      </w:pPr>
      <w:r>
        <w:t>add</w:t>
      </w:r>
      <w:r w:rsidR="00DA3A7C">
        <w:t>C</w:t>
      </w:r>
      <w:r>
        <w:t>oefficient</w:t>
      </w:r>
    </w:p>
    <w:p w:rsidR="00BB27B2" w:rsidRPr="00BB27B2" w:rsidRDefault="00BB27B2" w:rsidP="00BB27B2">
      <w:pPr>
        <w:rPr>
          <w:i/>
        </w:rPr>
      </w:pPr>
      <w:r w:rsidRPr="00BB27B2">
        <w:rPr>
          <w:i/>
        </w:rPr>
        <w:t>Syntax:</w:t>
      </w:r>
    </w:p>
    <w:p w:rsidR="00BB27B2" w:rsidRPr="008C0266" w:rsidRDefault="00BB27B2" w:rsidP="00BB27B2">
      <w:pPr>
        <w:rPr>
          <w:rStyle w:val="Code"/>
        </w:rPr>
      </w:pPr>
      <w:r w:rsidRPr="008C0266">
        <w:rPr>
          <w:rStyle w:val="Code"/>
        </w:rPr>
        <w:t xml:space="preserve">void </w:t>
      </w:r>
      <w:r w:rsidRPr="008C0266">
        <w:rPr>
          <w:rStyle w:val="CommandName"/>
        </w:rPr>
        <w:t>add</w:t>
      </w:r>
      <w:r w:rsidR="00DA3A7C">
        <w:rPr>
          <w:rStyle w:val="CommandName"/>
        </w:rPr>
        <w:t>C</w:t>
      </w:r>
      <w:r w:rsidRPr="008C0266">
        <w:rPr>
          <w:rStyle w:val="CommandName"/>
        </w:rPr>
        <w:t>oefficient</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coeff</w:t>
      </w:r>
      <w:r w:rsidRPr="008C0266">
        <w:rPr>
          <w:rStyle w:val="Code"/>
        </w:rPr>
        <w:t xml:space="preserve"> )</w:t>
      </w:r>
    </w:p>
    <w:p w:rsidR="00BB27B2" w:rsidRDefault="00BB27B2" w:rsidP="00BB27B2">
      <w:r>
        <w:lastRenderedPageBreak/>
        <w:t>Add a new coefficient to the basis primitive.</w:t>
      </w:r>
    </w:p>
    <w:p w:rsidR="002A3189" w:rsidRDefault="002A3189" w:rsidP="003B319E">
      <w:pPr>
        <w:pStyle w:val="Heading3"/>
      </w:pPr>
      <w:r>
        <w:t>BasisShell Type</w:t>
      </w:r>
    </w:p>
    <w:p w:rsidR="00FC208B" w:rsidRPr="00FC208B" w:rsidRDefault="00FC208B" w:rsidP="00FC208B">
      <w:r>
        <w:t xml:space="preserve">The </w:t>
      </w:r>
      <w:bookmarkStart w:id="172" w:name="types_basisshell"/>
      <w:r w:rsidR="00DA3A7C">
        <w:rPr>
          <w:rStyle w:val="Code"/>
        </w:rPr>
        <w:t>B</w:t>
      </w:r>
      <w:r w:rsidRPr="00FC208B">
        <w:rPr>
          <w:rStyle w:val="Code"/>
        </w:rPr>
        <w:t>asis</w:t>
      </w:r>
      <w:r w:rsidR="00DA3A7C">
        <w:rPr>
          <w:rStyle w:val="Code"/>
        </w:rPr>
        <w:t>S</w:t>
      </w:r>
      <w:r w:rsidRPr="00FC208B">
        <w:rPr>
          <w:rStyle w:val="Code"/>
        </w:rPr>
        <w:t>hell</w:t>
      </w:r>
      <w:bookmarkEnd w:id="172"/>
      <w:r w:rsidR="006F329D">
        <w:rPr>
          <w:rStyle w:val="Code"/>
        </w:rPr>
        <w:fldChar w:fldCharType="begin"/>
      </w:r>
      <w:r w:rsidR="006F329D">
        <w:instrText xml:space="preserve"> XE "</w:instrText>
      </w:r>
      <w:r w:rsidR="006F329D" w:rsidRPr="009158BB">
        <w:instrText>types:</w:instrText>
      </w:r>
      <w:r w:rsidR="00DA3A7C">
        <w:instrText>B</w:instrText>
      </w:r>
      <w:r w:rsidR="006F329D" w:rsidRPr="009158BB">
        <w:instrText>asis</w:instrText>
      </w:r>
      <w:r w:rsidR="00DA3A7C">
        <w:instrText>S</w:instrText>
      </w:r>
      <w:r w:rsidR="006F329D" w:rsidRPr="009158BB">
        <w:instrText>hell</w:instrText>
      </w:r>
      <w:r w:rsidR="006F329D">
        <w:instrText xml:space="preserve">" </w:instrText>
      </w:r>
      <w:r w:rsidR="006F329D">
        <w:rPr>
          <w:rStyle w:val="Code"/>
        </w:rPr>
        <w:fldChar w:fldCharType="end"/>
      </w:r>
      <w:r>
        <w:t xml:space="preserve"> type contains information about a basis shell centred on a specific atom in a model, allowing a full basis set specification to be associated with a system.</w:t>
      </w:r>
    </w:p>
    <w:p w:rsidR="003B319E" w:rsidRP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5</w:t>
      </w:r>
      <w:r w:rsidR="0052298C">
        <w:fldChar w:fldCharType="end"/>
      </w:r>
      <w:r>
        <w:t xml:space="preserve"> </w:t>
      </w:r>
      <w:r w:rsidRPr="003B319E">
        <w:rPr>
          <w:bCs w:val="0"/>
        </w:rPr>
        <w:t>BasisShell Type Members</w:t>
      </w:r>
    </w:p>
    <w:tbl>
      <w:tblPr>
        <w:tblW w:w="5000" w:type="pct"/>
        <w:tblLook w:val="0060" w:firstRow="1" w:lastRow="1" w:firstColumn="0" w:lastColumn="0" w:noHBand="0" w:noVBand="0"/>
      </w:tblPr>
      <w:tblGrid>
        <w:gridCol w:w="1323"/>
        <w:gridCol w:w="2329"/>
        <w:gridCol w:w="603"/>
        <w:gridCol w:w="5032"/>
      </w:tblGrid>
      <w:tr w:rsidR="002A3189" w:rsidRPr="0064058E">
        <w:tc>
          <w:tcPr>
            <w:tcW w:w="0" w:type="auto"/>
            <w:shd w:val="clear" w:color="auto" w:fill="0C0C0C"/>
          </w:tcPr>
          <w:p w:rsidR="002A3189" w:rsidRPr="0064058E" w:rsidRDefault="002A3189">
            <w:pPr>
              <w:rPr>
                <w:bCs/>
                <w:color w:val="FFFFFF"/>
              </w:rPr>
            </w:pPr>
            <w:r w:rsidRPr="0064058E">
              <w:rPr>
                <w:bCs/>
                <w:color w:val="FFFFFF"/>
              </w:rPr>
              <w:t>Member</w:t>
            </w:r>
          </w:p>
        </w:tc>
        <w:tc>
          <w:tcPr>
            <w:tcW w:w="0" w:type="auto"/>
            <w:shd w:val="clear" w:color="auto" w:fill="0C0C0C"/>
          </w:tcPr>
          <w:p w:rsidR="002A3189" w:rsidRPr="0064058E" w:rsidRDefault="002A3189">
            <w:pPr>
              <w:rPr>
                <w:bCs/>
                <w:color w:val="FFFFFF"/>
              </w:rPr>
            </w:pPr>
            <w:r w:rsidRPr="0064058E">
              <w:rPr>
                <w:bCs/>
                <w:color w:val="FFFFFF"/>
              </w:rPr>
              <w:t>Type</w:t>
            </w:r>
          </w:p>
        </w:tc>
        <w:tc>
          <w:tcPr>
            <w:tcW w:w="0" w:type="auto"/>
            <w:shd w:val="clear" w:color="auto" w:fill="0C0C0C"/>
          </w:tcPr>
          <w:p w:rsidR="002A3189" w:rsidRPr="0064058E" w:rsidRDefault="003B319E">
            <w:pPr>
              <w:rPr>
                <w:bCs/>
                <w:color w:val="FFFFFF"/>
              </w:rPr>
            </w:pPr>
            <w:r w:rsidRPr="0064058E">
              <w:rPr>
                <w:bCs/>
                <w:color w:val="FFFFFF"/>
              </w:rPr>
              <w:t>RW</w:t>
            </w:r>
          </w:p>
        </w:tc>
        <w:tc>
          <w:tcPr>
            <w:tcW w:w="0" w:type="auto"/>
            <w:shd w:val="clear" w:color="auto" w:fill="0C0C0C"/>
          </w:tcPr>
          <w:p w:rsidR="002A3189" w:rsidRPr="0064058E" w:rsidRDefault="002A3189">
            <w:pPr>
              <w:rPr>
                <w:bCs/>
                <w:color w:val="FFFFFF"/>
              </w:rPr>
            </w:pPr>
            <w:r w:rsidRPr="0064058E">
              <w:rPr>
                <w:bCs/>
                <w:color w:val="FFFFFF"/>
              </w:rPr>
              <w:t>Description</w:t>
            </w:r>
          </w:p>
        </w:tc>
      </w:tr>
      <w:tr w:rsidR="002A3189">
        <w:tc>
          <w:tcPr>
            <w:tcW w:w="0" w:type="auto"/>
          </w:tcPr>
          <w:p w:rsidR="002A3189" w:rsidRDefault="002A3189" w:rsidP="00DA3A7C">
            <w:r>
              <w:t>atom</w:t>
            </w:r>
            <w:r w:rsidR="00DA3A7C">
              <w:t>I</w:t>
            </w:r>
            <w:r>
              <w:t>d</w:t>
            </w:r>
          </w:p>
        </w:tc>
        <w:tc>
          <w:tcPr>
            <w:tcW w:w="0" w:type="auto"/>
          </w:tcPr>
          <w:p w:rsidR="002A3189" w:rsidRPr="00101F4B" w:rsidRDefault="00101F4B">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Atom ID on which the basis shell is centred</w:t>
            </w:r>
          </w:p>
        </w:tc>
      </w:tr>
      <w:tr w:rsidR="002A3189">
        <w:tc>
          <w:tcPr>
            <w:tcW w:w="0" w:type="auto"/>
          </w:tcPr>
          <w:p w:rsidR="002A3189" w:rsidRDefault="002A3189" w:rsidP="00DA3A7C">
            <w:r>
              <w:t>n</w:t>
            </w:r>
            <w:r w:rsidR="00DA3A7C">
              <w:t>P</w:t>
            </w:r>
            <w:r>
              <w:t>rimitives</w:t>
            </w:r>
          </w:p>
        </w:tc>
        <w:tc>
          <w:tcPr>
            <w:tcW w:w="0" w:type="auto"/>
          </w:tcPr>
          <w:p w:rsidR="002A3189" w:rsidRPr="00101F4B" w:rsidRDefault="00101F4B">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Number of primitives defined for the basis shell</w:t>
            </w:r>
          </w:p>
        </w:tc>
      </w:tr>
      <w:tr w:rsidR="002A3189">
        <w:tc>
          <w:tcPr>
            <w:tcW w:w="0" w:type="auto"/>
          </w:tcPr>
          <w:p w:rsidR="002A3189" w:rsidRDefault="002A3189">
            <w:r>
              <w:t>primitives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types_basisprimitive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B</w:t>
            </w:r>
            <w:r w:rsidR="00046E86" w:rsidRPr="00FC208B">
              <w:rPr>
                <w:rStyle w:val="Code"/>
              </w:rPr>
              <w:t>asis</w:t>
            </w:r>
            <w:r w:rsidR="00046E86">
              <w:rPr>
                <w:rStyle w:val="Code"/>
              </w:rPr>
              <w:t>P</w:t>
            </w:r>
            <w:r w:rsidR="00046E86" w:rsidRPr="00FC208B">
              <w:rPr>
                <w:rStyle w:val="Code"/>
              </w:rPr>
              <w:t>rimitive</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primitives defined for the basis shell</w:t>
            </w:r>
          </w:p>
        </w:tc>
      </w:tr>
      <w:tr w:rsidR="002A3189">
        <w:tc>
          <w:tcPr>
            <w:tcW w:w="0" w:type="auto"/>
            <w:tcBorders>
              <w:bottom w:val="single" w:sz="8" w:space="0" w:color="auto"/>
            </w:tcBorders>
          </w:tcPr>
          <w:p w:rsidR="002A3189" w:rsidRDefault="002A3189">
            <w:r>
              <w:t>type</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 xml:space="preserve">The type (shape) of the basis shell. See </w:t>
            </w:r>
            <w:r w:rsidR="00860FF9">
              <w:t>B</w:t>
            </w:r>
            <w:r w:rsidRPr="00860FF9">
              <w:t xml:space="preserve">asis </w:t>
            </w:r>
            <w:r w:rsidR="00860FF9">
              <w:t>S</w:t>
            </w:r>
            <w:r w:rsidRPr="00860FF9">
              <w:t xml:space="preserve">hell </w:t>
            </w:r>
            <w:r w:rsidR="00860FF9">
              <w:t>T</w:t>
            </w:r>
            <w:r w:rsidRPr="00860FF9">
              <w:t>ypes</w:t>
            </w:r>
            <w:r>
              <w:t xml:space="preserve"> </w:t>
            </w:r>
            <w:r w:rsidR="00860FF9">
              <w:t xml:space="preserve">in Section </w:t>
            </w:r>
            <w:r w:rsidR="00860FF9">
              <w:fldChar w:fldCharType="begin"/>
            </w:r>
            <w:r w:rsidR="00860FF9">
              <w:instrText xml:space="preserve"> REF _Ref292119702 \r \h </w:instrText>
            </w:r>
            <w:r w:rsidR="00860FF9">
              <w:fldChar w:fldCharType="separate"/>
            </w:r>
            <w:r w:rsidR="00046E86">
              <w:t>16.1</w:t>
            </w:r>
            <w:r w:rsidR="00860FF9">
              <w:fldChar w:fldCharType="end"/>
            </w:r>
            <w:r w:rsidR="00860FF9">
              <w:t xml:space="preserve"> </w:t>
            </w:r>
            <w:r>
              <w:t>for a list.</w:t>
            </w:r>
          </w:p>
        </w:tc>
      </w:tr>
    </w:tbl>
    <w:p w:rsidR="008C0266" w:rsidRDefault="008C0266" w:rsidP="0064058E">
      <w:pPr>
        <w:pStyle w:val="Heading3"/>
      </w:pPr>
      <w:r w:rsidRPr="008C0266">
        <w:t>BasisShell Type Functions</w:t>
      </w:r>
    </w:p>
    <w:p w:rsidR="008C0266" w:rsidRDefault="008C0266" w:rsidP="008C0266">
      <w:pPr>
        <w:pStyle w:val="Heading4Command"/>
      </w:pPr>
      <w:r>
        <w:t>add</w:t>
      </w:r>
      <w:r w:rsidR="00DA3A7C">
        <w:t>P</w:t>
      </w:r>
      <w:r>
        <w:t>rimitive</w:t>
      </w:r>
    </w:p>
    <w:p w:rsidR="008C0266" w:rsidRPr="008C0266" w:rsidRDefault="008C0266" w:rsidP="008C0266">
      <w:pPr>
        <w:rPr>
          <w:i/>
        </w:rPr>
      </w:pPr>
      <w:r w:rsidRPr="008C0266">
        <w:rPr>
          <w:i/>
        </w:rPr>
        <w:t>Syntax:</w:t>
      </w:r>
    </w:p>
    <w:p w:rsidR="008C0266" w:rsidRPr="008C0266" w:rsidRDefault="008C0266" w:rsidP="008C0266">
      <w:pPr>
        <w:rPr>
          <w:rStyle w:val="Code"/>
        </w:rPr>
      </w:pPr>
      <w:r>
        <w:rPr>
          <w:rStyle w:val="Code"/>
        </w:rPr>
        <w:fldChar w:fldCharType="begin"/>
      </w:r>
      <w:r>
        <w:rPr>
          <w:rStyle w:val="Code"/>
        </w:rPr>
        <w:instrText xml:space="preserve"> REF types_basisprimitive \h </w:instrText>
      </w:r>
      <w:r>
        <w:rPr>
          <w:rStyle w:val="Code"/>
        </w:rPr>
      </w:r>
      <w:r>
        <w:rPr>
          <w:rStyle w:val="Code"/>
        </w:rPr>
        <w:fldChar w:fldCharType="separate"/>
      </w:r>
      <w:r w:rsidR="00046E86">
        <w:rPr>
          <w:rStyle w:val="Code"/>
        </w:rPr>
        <w:t>B</w:t>
      </w:r>
      <w:r w:rsidR="00046E86" w:rsidRPr="00FC208B">
        <w:rPr>
          <w:rStyle w:val="Code"/>
        </w:rPr>
        <w:t>asis</w:t>
      </w:r>
      <w:r w:rsidR="00046E86">
        <w:rPr>
          <w:rStyle w:val="Code"/>
        </w:rPr>
        <w:t>P</w:t>
      </w:r>
      <w:r w:rsidR="00046E86" w:rsidRPr="00FC208B">
        <w:rPr>
          <w:rStyle w:val="Code"/>
        </w:rPr>
        <w:t>rimitive</w:t>
      </w:r>
      <w:r>
        <w:rPr>
          <w:rStyle w:val="Code"/>
        </w:rPr>
        <w:fldChar w:fldCharType="end"/>
      </w:r>
      <w:r w:rsidRPr="008C0266">
        <w:rPr>
          <w:rStyle w:val="Code"/>
        </w:rPr>
        <w:t xml:space="preserve"> </w:t>
      </w:r>
      <w:r w:rsidRPr="008C0266">
        <w:rPr>
          <w:rStyle w:val="CommandName"/>
        </w:rPr>
        <w:t>addprimitive</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exponent</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coeff1</w:t>
      </w:r>
      <w:r w:rsidRPr="008C0266">
        <w:rPr>
          <w:rStyle w:val="Code"/>
        </w:rPr>
        <w:t xml:space="preserve"> = 0.0 ... )</w:t>
      </w:r>
    </w:p>
    <w:p w:rsidR="008C0266" w:rsidRPr="008C0266" w:rsidRDefault="008C0266" w:rsidP="008C0266">
      <w:r>
        <w:t>Add a new primitive to the basis shell, with the specified exponent and (optional) coefficients given.</w:t>
      </w:r>
    </w:p>
    <w:p w:rsidR="002A3189" w:rsidRDefault="002A3189" w:rsidP="00E90AF6">
      <w:pPr>
        <w:pStyle w:val="Heading3"/>
      </w:pPr>
      <w:r>
        <w:t>Bond Type</w:t>
      </w:r>
    </w:p>
    <w:p w:rsidR="00FC208B" w:rsidRPr="00FC208B" w:rsidRDefault="00FC208B" w:rsidP="00FC208B">
      <w:r>
        <w:t xml:space="preserve">The </w:t>
      </w:r>
      <w:bookmarkStart w:id="173" w:name="types_bond"/>
      <w:r w:rsidR="00DA3A7C">
        <w:rPr>
          <w:rStyle w:val="Code"/>
        </w:rPr>
        <w:t>B</w:t>
      </w:r>
      <w:r w:rsidRPr="00FC208B">
        <w:rPr>
          <w:rStyle w:val="Code"/>
        </w:rPr>
        <w:t>ond</w:t>
      </w:r>
      <w:bookmarkEnd w:id="173"/>
      <w:r w:rsidR="006F329D">
        <w:rPr>
          <w:rStyle w:val="Code"/>
        </w:rPr>
        <w:fldChar w:fldCharType="begin"/>
      </w:r>
      <w:r w:rsidR="006F329D">
        <w:instrText xml:space="preserve"> XE "</w:instrText>
      </w:r>
      <w:r w:rsidR="006F329D" w:rsidRPr="00C12EEA">
        <w:instrText>types:</w:instrText>
      </w:r>
      <w:r w:rsidR="00DA3A7C">
        <w:instrText>B</w:instrText>
      </w:r>
      <w:r w:rsidR="006F329D" w:rsidRPr="00C12EEA">
        <w:instrText>ond</w:instrText>
      </w:r>
      <w:r w:rsidR="006F329D">
        <w:instrText xml:space="preserve">" </w:instrText>
      </w:r>
      <w:r w:rsidR="006F329D">
        <w:rPr>
          <w:rStyle w:val="Code"/>
        </w:rPr>
        <w:fldChar w:fldCharType="end"/>
      </w:r>
      <w:r>
        <w:t xml:space="preserve"> type represents a chemical connection of some defined order between two atoms.</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6</w:t>
      </w:r>
      <w:r w:rsidR="0052298C">
        <w:fldChar w:fldCharType="end"/>
      </w:r>
      <w:r>
        <w:t xml:space="preserve"> </w:t>
      </w:r>
      <w:r w:rsidRPr="00E90AF6">
        <w:rPr>
          <w:bCs w:val="0"/>
        </w:rPr>
        <w:t>Bond Type Members</w:t>
      </w:r>
    </w:p>
    <w:tbl>
      <w:tblPr>
        <w:tblW w:w="5000" w:type="pct"/>
        <w:tblLook w:val="0000" w:firstRow="0" w:lastRow="0" w:firstColumn="0" w:lastColumn="0" w:noHBand="0" w:noVBand="0"/>
      </w:tblPr>
      <w:tblGrid>
        <w:gridCol w:w="1522"/>
        <w:gridCol w:w="1400"/>
        <w:gridCol w:w="874"/>
        <w:gridCol w:w="5491"/>
      </w:tblGrid>
      <w:tr w:rsidR="00860FF9" w:rsidRPr="0064058E">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Member</w:t>
            </w:r>
          </w:p>
        </w:tc>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Type</w:t>
            </w:r>
          </w:p>
        </w:tc>
        <w:tc>
          <w:tcPr>
            <w:tcW w:w="0" w:type="auto"/>
            <w:tcBorders>
              <w:top w:val="single" w:sz="4" w:space="0" w:color="auto"/>
              <w:bottom w:val="single" w:sz="4" w:space="0" w:color="auto"/>
            </w:tcBorders>
            <w:shd w:val="clear" w:color="auto" w:fill="0C0C0C"/>
          </w:tcPr>
          <w:p w:rsidR="002A3189" w:rsidRPr="0064058E" w:rsidRDefault="003B319E">
            <w:pPr>
              <w:rPr>
                <w:b/>
                <w:bCs/>
                <w:color w:val="FFFFFF"/>
              </w:rPr>
            </w:pPr>
            <w:r w:rsidRPr="0064058E">
              <w:rPr>
                <w:b/>
                <w:bCs/>
                <w:color w:val="FFFFFF"/>
              </w:rPr>
              <w:t>RW</w:t>
            </w:r>
          </w:p>
        </w:tc>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Description</w:t>
            </w:r>
          </w:p>
        </w:tc>
      </w:tr>
      <w:tr w:rsidR="00860FF9">
        <w:tc>
          <w:tcPr>
            <w:tcW w:w="0" w:type="auto"/>
            <w:tcBorders>
              <w:top w:val="single" w:sz="4" w:space="0" w:color="auto"/>
            </w:tcBorders>
          </w:tcPr>
          <w:p w:rsidR="002A3189" w:rsidRDefault="002A3189">
            <w:r>
              <w:t>i</w:t>
            </w:r>
          </w:p>
        </w:tc>
        <w:tc>
          <w:tcPr>
            <w:tcW w:w="0" w:type="auto"/>
            <w:tcBorders>
              <w:top w:val="single" w:sz="4" w:space="0" w:color="auto"/>
            </w:tcBorders>
          </w:tcPr>
          <w:p w:rsidR="002A3189" w:rsidRDefault="00C92698">
            <w:r>
              <w:fldChar w:fldCharType="begin"/>
            </w:r>
            <w:r>
              <w:instrText xml:space="preserve"> REF types_atom \h </w:instrText>
            </w:r>
            <w:r>
              <w:fldChar w:fldCharType="separate"/>
            </w:r>
            <w:r w:rsidR="00046E86">
              <w:rPr>
                <w:rStyle w:val="Code"/>
              </w:rPr>
              <w:t>A</w:t>
            </w:r>
            <w:r w:rsidR="00046E86" w:rsidRPr="00FC208B">
              <w:rPr>
                <w:rStyle w:val="Code"/>
              </w:rPr>
              <w:t>tom</w:t>
            </w:r>
            <w:r>
              <w:fldChar w:fldCharType="end"/>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First atom involved in the bond</w:t>
            </w:r>
          </w:p>
        </w:tc>
      </w:tr>
      <w:tr w:rsidR="00860FF9">
        <w:tc>
          <w:tcPr>
            <w:tcW w:w="0" w:type="auto"/>
          </w:tcPr>
          <w:p w:rsidR="002A3189" w:rsidRDefault="002A3189">
            <w:r>
              <w:t>j</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A</w:t>
            </w:r>
            <w:r w:rsidR="00046E86" w:rsidRPr="00FC208B">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Second atom involved in the bond</w:t>
            </w:r>
          </w:p>
        </w:tc>
      </w:tr>
      <w:tr w:rsidR="00860FF9">
        <w:tc>
          <w:tcPr>
            <w:tcW w:w="0" w:type="auto"/>
          </w:tcPr>
          <w:p w:rsidR="002A3189" w:rsidRDefault="002A3189">
            <w:r>
              <w:t>order</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Bond order</w:t>
            </w:r>
          </w:p>
        </w:tc>
      </w:tr>
      <w:tr w:rsidR="00860FF9">
        <w:tc>
          <w:tcPr>
            <w:tcW w:w="0" w:type="auto"/>
            <w:tcBorders>
              <w:bottom w:val="single" w:sz="8" w:space="0" w:color="auto"/>
            </w:tcBorders>
          </w:tcPr>
          <w:p w:rsidR="002A3189" w:rsidRDefault="002A3189">
            <w:r>
              <w:t>type</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 xml:space="preserve">Bond </w:t>
            </w:r>
            <w:r w:rsidR="00860FF9">
              <w:t xml:space="preserve">Type – </w:t>
            </w:r>
            <w:r>
              <w:t xml:space="preserve">see </w:t>
            </w:r>
            <w:r w:rsidR="00860FF9">
              <w:t xml:space="preserve">Section </w:t>
            </w:r>
            <w:r w:rsidR="00860FF9">
              <w:fldChar w:fldCharType="begin"/>
            </w:r>
            <w:r w:rsidR="00860FF9">
              <w:instrText xml:space="preserve"> REF _Ref292048493 \r \h </w:instrText>
            </w:r>
            <w:r w:rsidR="00860FF9">
              <w:fldChar w:fldCharType="separate"/>
            </w:r>
            <w:r w:rsidR="00046E86">
              <w:t>16.2</w:t>
            </w:r>
            <w:r w:rsidR="00860FF9">
              <w:fldChar w:fldCharType="end"/>
            </w:r>
            <w:r w:rsidR="00860FF9">
              <w:t xml:space="preserve"> </w:t>
            </w:r>
            <w:r>
              <w:t>for a list</w:t>
            </w:r>
          </w:p>
        </w:tc>
      </w:tr>
    </w:tbl>
    <w:p w:rsidR="008C0266" w:rsidRDefault="008C0266" w:rsidP="0064058E">
      <w:pPr>
        <w:pStyle w:val="Heading3"/>
      </w:pPr>
      <w:r w:rsidRPr="008C0266">
        <w:t>Bond Type Functions</w:t>
      </w:r>
    </w:p>
    <w:p w:rsidR="008C0266" w:rsidRDefault="008C0266" w:rsidP="008C0266">
      <w:pPr>
        <w:pStyle w:val="Heading4Command"/>
      </w:pPr>
      <w:r>
        <w:t>partner</w:t>
      </w:r>
    </w:p>
    <w:p w:rsidR="008C0266" w:rsidRPr="008C0266" w:rsidRDefault="008C0266" w:rsidP="008C0266">
      <w:pPr>
        <w:rPr>
          <w:i/>
        </w:rPr>
      </w:pPr>
      <w:r w:rsidRPr="008C0266">
        <w:rPr>
          <w:i/>
        </w:rPr>
        <w:t>Syntax:</w:t>
      </w:r>
    </w:p>
    <w:p w:rsidR="008C0266" w:rsidRPr="008C0266" w:rsidRDefault="008C0266" w:rsidP="008C0266">
      <w:pPr>
        <w:rPr>
          <w:rStyle w:val="Code"/>
        </w:rPr>
      </w:pPr>
      <w:r>
        <w:rPr>
          <w:rStyle w:val="Code"/>
        </w:rPr>
        <w:fldChar w:fldCharType="begin"/>
      </w:r>
      <w:r>
        <w:rPr>
          <w:rStyle w:val="Code"/>
        </w:rPr>
        <w:instrText xml:space="preserve"> REF types_atom \h </w:instrText>
      </w:r>
      <w:r>
        <w:rPr>
          <w:rStyle w:val="Code"/>
        </w:rPr>
      </w:r>
      <w:r w:rsidR="003E5ABF">
        <w:rPr>
          <w:rStyle w:val="Code"/>
        </w:rPr>
        <w:instrText xml:space="preserve"> \* MERGEFORMAT </w:instrText>
      </w:r>
      <w:r>
        <w:rPr>
          <w:rStyle w:val="Code"/>
        </w:rPr>
        <w:fldChar w:fldCharType="separate"/>
      </w:r>
      <w:r w:rsidR="00046E86">
        <w:rPr>
          <w:rStyle w:val="Code"/>
        </w:rPr>
        <w:t>A</w:t>
      </w:r>
      <w:r w:rsidR="00046E86" w:rsidRPr="00FC208B">
        <w:rPr>
          <w:rStyle w:val="Code"/>
        </w:rPr>
        <w:t>tom</w:t>
      </w:r>
      <w:r>
        <w:rPr>
          <w:rStyle w:val="Code"/>
        </w:rPr>
        <w:fldChar w:fldCharType="end"/>
      </w:r>
      <w:r w:rsidRPr="008C0266">
        <w:rPr>
          <w:rStyle w:val="Code"/>
        </w:rPr>
        <w:t xml:space="preserve"> </w:t>
      </w:r>
      <w:r w:rsidRPr="008C0266">
        <w:rPr>
          <w:rStyle w:val="CommandName"/>
        </w:rPr>
        <w:t>partner</w:t>
      </w:r>
      <w:r w:rsidRPr="008C0266">
        <w:rPr>
          <w:rStyle w:val="Code"/>
        </w:rPr>
        <w:t xml:space="preserve"> ( </w:t>
      </w:r>
      <w:r>
        <w:fldChar w:fldCharType="begin"/>
      </w:r>
      <w:r>
        <w:rPr>
          <w:rStyle w:val="Code"/>
        </w:rPr>
        <w:instrText xml:space="preserve"> REF types_atom \h </w:instrText>
      </w:r>
      <w:r>
        <w:fldChar w:fldCharType="separate"/>
      </w:r>
      <w:r w:rsidR="00046E86">
        <w:rPr>
          <w:rStyle w:val="Code"/>
        </w:rPr>
        <w:t>A</w:t>
      </w:r>
      <w:r w:rsidR="00046E86" w:rsidRPr="00FC208B">
        <w:rPr>
          <w:rStyle w:val="Code"/>
        </w:rPr>
        <w:t>tom</w:t>
      </w:r>
      <w:r>
        <w:fldChar w:fldCharType="end"/>
      </w:r>
      <w:r w:rsidRPr="008C0266">
        <w:rPr>
          <w:rStyle w:val="Code"/>
        </w:rPr>
        <w:t xml:space="preserve"> </w:t>
      </w:r>
      <w:r w:rsidRPr="008C0266">
        <w:rPr>
          <w:rStyle w:val="CommandParameter"/>
        </w:rPr>
        <w:t>i</w:t>
      </w:r>
      <w:r>
        <w:rPr>
          <w:rStyle w:val="Code"/>
        </w:rPr>
        <w:t xml:space="preserve"> </w:t>
      </w:r>
      <w:r w:rsidRPr="008C0266">
        <w:rPr>
          <w:rStyle w:val="Code"/>
        </w:rPr>
        <w:t>)</w:t>
      </w:r>
    </w:p>
    <w:p w:rsidR="008C0266" w:rsidRDefault="008C0266" w:rsidP="008C0266">
      <w:r>
        <w:lastRenderedPageBreak/>
        <w:t xml:space="preserve">Return the other atom (i.e. not </w:t>
      </w:r>
      <w:r w:rsidRPr="008C0266">
        <w:rPr>
          <w:rStyle w:val="CommandParameter"/>
        </w:rPr>
        <w:t>i</w:t>
      </w:r>
      <w:r>
        <w:t>) involved in the bond</w:t>
      </w:r>
    </w:p>
    <w:p w:rsidR="002A3189" w:rsidRDefault="002A3189" w:rsidP="00E90AF6">
      <w:pPr>
        <w:pStyle w:val="Heading3"/>
      </w:pPr>
      <w:r>
        <w:t>Bound Type</w:t>
      </w:r>
    </w:p>
    <w:p w:rsidR="00FC208B" w:rsidRPr="00FC208B" w:rsidRDefault="00FC208B" w:rsidP="00FC208B">
      <w:r>
        <w:t xml:space="preserve">The </w:t>
      </w:r>
      <w:bookmarkStart w:id="174" w:name="types_bound"/>
      <w:r w:rsidR="00DA3A7C">
        <w:rPr>
          <w:rStyle w:val="Code"/>
        </w:rPr>
        <w:t>B</w:t>
      </w:r>
      <w:r w:rsidRPr="00FC208B">
        <w:rPr>
          <w:rStyle w:val="Code"/>
        </w:rPr>
        <w:t>ound</w:t>
      </w:r>
      <w:bookmarkEnd w:id="174"/>
      <w:r w:rsidR="006F329D">
        <w:rPr>
          <w:rStyle w:val="Code"/>
        </w:rPr>
        <w:fldChar w:fldCharType="begin"/>
      </w:r>
      <w:r w:rsidR="006F329D">
        <w:instrText xml:space="preserve"> XE "</w:instrText>
      </w:r>
      <w:r w:rsidR="006F329D" w:rsidRPr="00152DE7">
        <w:instrText>types:</w:instrText>
      </w:r>
      <w:r w:rsidR="00DA3A7C">
        <w:instrText>B</w:instrText>
      </w:r>
      <w:r w:rsidR="006F329D" w:rsidRPr="00152DE7">
        <w:instrText>ound</w:instrText>
      </w:r>
      <w:r w:rsidR="006F329D">
        <w:instrText xml:space="preserve">" </w:instrText>
      </w:r>
      <w:r w:rsidR="006F329D">
        <w:rPr>
          <w:rStyle w:val="Code"/>
        </w:rPr>
        <w:fldChar w:fldCharType="end"/>
      </w:r>
      <w:r>
        <w:t xml:space="preserve"> type is used by the pattern type, and defines a single bound interaction (e.g. a bond, angle, or torsion) between a group of atoms within the pattern. It differs from the </w:t>
      </w:r>
      <w:r w:rsidR="00860FF9">
        <w:fldChar w:fldCharType="begin"/>
      </w:r>
      <w:r w:rsidR="00860FF9">
        <w:instrText xml:space="preserve"> REF types_ffbound \h </w:instrText>
      </w:r>
      <w:r w:rsidR="00860FF9">
        <w:fldChar w:fldCharType="separate"/>
      </w:r>
      <w:r w:rsidR="00046E86">
        <w:rPr>
          <w:rStyle w:val="Code"/>
        </w:rPr>
        <w:t>FFB</w:t>
      </w:r>
      <w:r w:rsidR="00046E86" w:rsidRPr="00396F10">
        <w:rPr>
          <w:rStyle w:val="Code"/>
        </w:rPr>
        <w:t>ound</w:t>
      </w:r>
      <w:r w:rsidR="00860FF9">
        <w:fldChar w:fldCharType="end"/>
      </w:r>
      <w:r>
        <w:t xml:space="preserve"> type since no forcefield information is stored locally in the structure.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7</w:t>
      </w:r>
      <w:r w:rsidR="0052298C">
        <w:fldChar w:fldCharType="end"/>
      </w:r>
      <w:r>
        <w:t xml:space="preserve"> </w:t>
      </w:r>
      <w:r w:rsidRPr="00E90AF6">
        <w:rPr>
          <w:bCs w:val="0"/>
        </w:rPr>
        <w:t>Bound Type Members</w:t>
      </w:r>
    </w:p>
    <w:tbl>
      <w:tblPr>
        <w:tblW w:w="5000" w:type="pct"/>
        <w:tblLook w:val="0000" w:firstRow="0" w:lastRow="0" w:firstColumn="0" w:lastColumn="0" w:noHBand="0" w:noVBand="0"/>
      </w:tblPr>
      <w:tblGrid>
        <w:gridCol w:w="1243"/>
        <w:gridCol w:w="1273"/>
        <w:gridCol w:w="630"/>
        <w:gridCol w:w="6141"/>
      </w:tblGrid>
      <w:tr w:rsidR="002A3189" w:rsidRPr="00111464">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top w:val="single" w:sz="4" w:space="0" w:color="auto"/>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tcBorders>
          </w:tcPr>
          <w:p w:rsidR="002A3189" w:rsidRDefault="00101F4B">
            <w:r>
              <w:t>d</w:t>
            </w:r>
            <w:r w:rsidR="002A3189">
              <w:t>ata</w:t>
            </w:r>
          </w:p>
        </w:tc>
        <w:tc>
          <w:tcPr>
            <w:tcW w:w="0" w:type="auto"/>
            <w:tcBorders>
              <w:top w:val="single" w:sz="4" w:space="0" w:color="auto"/>
            </w:tcBorders>
          </w:tcPr>
          <w:p w:rsidR="002A3189" w:rsidRPr="00101F4B" w:rsidRDefault="002A3189">
            <w:pPr>
              <w:rPr>
                <w:rStyle w:val="Code"/>
              </w:rPr>
            </w:pPr>
            <w:r w:rsidRPr="00101F4B">
              <w:rPr>
                <w:rStyle w:val="Code"/>
              </w:rPr>
              <w:t>double</w:t>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Parameters describing the bound interaction</w:t>
            </w:r>
          </w:p>
        </w:tc>
      </w:tr>
      <w:tr w:rsidR="002A3189">
        <w:tc>
          <w:tcPr>
            <w:tcW w:w="0" w:type="auto"/>
          </w:tcPr>
          <w:p w:rsidR="002A3189" w:rsidRDefault="002A3189">
            <w:r>
              <w:t>escale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Electrostatic 1-4 scaling factor (for torsion interactions)</w:t>
            </w:r>
          </w:p>
        </w:tc>
      </w:tr>
      <w:tr w:rsidR="002A3189">
        <w:tc>
          <w:tcPr>
            <w:tcW w:w="0" w:type="auto"/>
          </w:tcPr>
          <w:p w:rsidR="002A3189" w:rsidRDefault="00101F4B">
            <w:r>
              <w:t>f</w:t>
            </w:r>
            <w:r w:rsidR="002A3189">
              <w:t>orm</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Functional form of the bound interaction</w:t>
            </w:r>
          </w:p>
        </w:tc>
      </w:tr>
      <w:tr w:rsidR="002A3189">
        <w:tc>
          <w:tcPr>
            <w:tcW w:w="0" w:type="auto"/>
          </w:tcPr>
          <w:p w:rsidR="002A3189" w:rsidRDefault="00101F4B">
            <w:r>
              <w:t>i</w:t>
            </w:r>
            <w:r w:rsidR="002A3189">
              <w:t>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Array of atom IDs involved in the interaction</w:t>
            </w:r>
          </w:p>
        </w:tc>
      </w:tr>
      <w:tr w:rsidR="002A3189">
        <w:tc>
          <w:tcPr>
            <w:tcW w:w="0" w:type="auto"/>
          </w:tcPr>
          <w:p w:rsidR="002A3189" w:rsidRDefault="00DA3A7C">
            <w:r>
              <w:t>termed</w:t>
            </w:r>
          </w:p>
        </w:tc>
        <w:tc>
          <w:tcPr>
            <w:tcW w:w="0" w:type="auto"/>
          </w:tcPr>
          <w:p w:rsidR="002A3189" w:rsidRPr="00101F4B" w:rsidRDefault="00FC208B">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 xml:space="preserve">Array index of forcefield term in relevant list (ffangles, ffbonds, or fftorsions) in local </w:t>
            </w:r>
            <w:r w:rsidRPr="00860FF9">
              <w:t>pattern</w:t>
            </w:r>
          </w:p>
        </w:tc>
      </w:tr>
      <w:tr w:rsidR="002A3189">
        <w:tc>
          <w:tcPr>
            <w:tcW w:w="0" w:type="auto"/>
          </w:tcPr>
          <w:p w:rsidR="002A3189" w:rsidRDefault="00101F4B">
            <w:r>
              <w:t>t</w:t>
            </w:r>
            <w:r w:rsidR="002A3189">
              <w: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 xml:space="preserve">Returns the </w:t>
            </w:r>
            <w:r w:rsidR="00860FF9">
              <w:t xml:space="preserve">Bound Type (Section </w:t>
            </w:r>
            <w:r w:rsidR="00860FF9">
              <w:fldChar w:fldCharType="begin"/>
            </w:r>
            <w:r w:rsidR="00860FF9">
              <w:instrText xml:space="preserve"> REF _Ref292119780 \r \h </w:instrText>
            </w:r>
            <w:r w:rsidR="00860FF9">
              <w:fldChar w:fldCharType="separate"/>
            </w:r>
            <w:r w:rsidR="00046E86">
              <w:t>16.3</w:t>
            </w:r>
            <w:r w:rsidR="00860FF9">
              <w:fldChar w:fldCharType="end"/>
            </w:r>
            <w:r w:rsidR="00860FF9">
              <w:t>)</w:t>
            </w:r>
            <w:r>
              <w:t xml:space="preserve"> of the interaction.</w:t>
            </w:r>
          </w:p>
        </w:tc>
      </w:tr>
      <w:tr w:rsidR="002A3189">
        <w:tc>
          <w:tcPr>
            <w:tcW w:w="0" w:type="auto"/>
          </w:tcPr>
          <w:p w:rsidR="002A3189" w:rsidRDefault="002A3189">
            <w:r>
              <w:t>typenames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Array of typenames involved in the interaction</w:t>
            </w:r>
          </w:p>
        </w:tc>
      </w:tr>
      <w:tr w:rsidR="002A3189">
        <w:tc>
          <w:tcPr>
            <w:tcW w:w="0" w:type="auto"/>
            <w:tcBorders>
              <w:bottom w:val="single" w:sz="8" w:space="0" w:color="auto"/>
            </w:tcBorders>
          </w:tcPr>
          <w:p w:rsidR="002A3189" w:rsidRDefault="002A3189">
            <w:r>
              <w:t>vscale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Short-range 1-4 scaling factor (for torsion interactions)</w:t>
            </w:r>
          </w:p>
        </w:tc>
      </w:tr>
    </w:tbl>
    <w:p w:rsidR="008C0266" w:rsidRDefault="008C0266" w:rsidP="00111464">
      <w:pPr>
        <w:pStyle w:val="Heading3"/>
      </w:pPr>
      <w:r w:rsidRPr="008C0266">
        <w:t>Bound Type Functions</w:t>
      </w:r>
    </w:p>
    <w:p w:rsidR="008C0266" w:rsidRDefault="008C0266" w:rsidP="008C0266">
      <w:pPr>
        <w:pStyle w:val="Heading4Command"/>
      </w:pPr>
      <w:r>
        <w:t>parameter</w:t>
      </w:r>
    </w:p>
    <w:p w:rsidR="008C0266" w:rsidRPr="008C0266" w:rsidRDefault="008C0266" w:rsidP="008C0266">
      <w:pPr>
        <w:rPr>
          <w:i/>
        </w:rPr>
      </w:pPr>
      <w:r w:rsidRPr="008C0266">
        <w:rPr>
          <w:i/>
        </w:rPr>
        <w:t>Syntax:</w:t>
      </w:r>
    </w:p>
    <w:p w:rsidR="008C0266" w:rsidRPr="008C0266" w:rsidRDefault="008C0266" w:rsidP="008C0266">
      <w:pPr>
        <w:rPr>
          <w:rStyle w:val="Code"/>
        </w:rPr>
      </w:pPr>
      <w:r w:rsidRPr="008C0266">
        <w:rPr>
          <w:rStyle w:val="Code"/>
        </w:rPr>
        <w:t xml:space="preserve">double </w:t>
      </w:r>
      <w:r w:rsidRPr="008C0266">
        <w:rPr>
          <w:rStyle w:val="CommandName"/>
        </w:rPr>
        <w:t>parameter</w:t>
      </w:r>
      <w:r w:rsidRPr="008C0266">
        <w:rPr>
          <w:rStyle w:val="Code"/>
        </w:rPr>
        <w:t xml:space="preserve"> ( </w:t>
      </w:r>
      <w:r w:rsidRPr="00730483">
        <w:rPr>
          <w:rStyle w:val="CommandTypeChar"/>
        </w:rPr>
        <w:t>string</w:t>
      </w:r>
      <w:r w:rsidRPr="008C0266">
        <w:rPr>
          <w:rStyle w:val="Code"/>
        </w:rPr>
        <w:t xml:space="preserve"> </w:t>
      </w:r>
      <w:r w:rsidRPr="008C0266">
        <w:rPr>
          <w:rStyle w:val="CommandParameter"/>
        </w:rPr>
        <w:t>keyword</w:t>
      </w:r>
      <w:r w:rsidRPr="008C0266">
        <w:rPr>
          <w:rStyle w:val="Code"/>
        </w:rPr>
        <w:t xml:space="preserve"> )</w:t>
      </w:r>
    </w:p>
    <w:p w:rsidR="008C0266" w:rsidRPr="008C0266" w:rsidRDefault="008C0266" w:rsidP="008C0266">
      <w:r>
        <w:t>Search for and return the named parameter of the bound interaction</w:t>
      </w:r>
    </w:p>
    <w:p w:rsidR="002A3189" w:rsidRDefault="002A3189" w:rsidP="00E90AF6">
      <w:pPr>
        <w:pStyle w:val="Heading3"/>
      </w:pPr>
      <w:r>
        <w:t>ColourScale Type</w:t>
      </w:r>
    </w:p>
    <w:p w:rsidR="00FC208B" w:rsidRPr="00FC208B" w:rsidRDefault="00FC208B" w:rsidP="00FC208B">
      <w:r>
        <w:t xml:space="preserve">The </w:t>
      </w:r>
      <w:bookmarkStart w:id="175" w:name="types_colourscale"/>
      <w:r w:rsidR="00DA3A7C">
        <w:rPr>
          <w:rStyle w:val="Code"/>
        </w:rPr>
        <w:t>C</w:t>
      </w:r>
      <w:r w:rsidRPr="00FC208B">
        <w:rPr>
          <w:rStyle w:val="Code"/>
        </w:rPr>
        <w:t>olour</w:t>
      </w:r>
      <w:r w:rsidR="00DA3A7C">
        <w:rPr>
          <w:rStyle w:val="Code"/>
        </w:rPr>
        <w:t>S</w:t>
      </w:r>
      <w:r w:rsidRPr="00FC208B">
        <w:rPr>
          <w:rStyle w:val="Code"/>
        </w:rPr>
        <w:t>cale</w:t>
      </w:r>
      <w:bookmarkEnd w:id="175"/>
      <w:r w:rsidR="006F329D">
        <w:rPr>
          <w:rStyle w:val="Code"/>
        </w:rPr>
        <w:fldChar w:fldCharType="begin"/>
      </w:r>
      <w:r w:rsidR="006F329D">
        <w:instrText xml:space="preserve"> XE "</w:instrText>
      </w:r>
      <w:r w:rsidR="006F329D" w:rsidRPr="00E22D21">
        <w:instrText>types:</w:instrText>
      </w:r>
      <w:r w:rsidR="00DA3A7C">
        <w:instrText>C</w:instrText>
      </w:r>
      <w:r w:rsidR="006F329D" w:rsidRPr="00E22D21">
        <w:instrText>olour</w:instrText>
      </w:r>
      <w:r w:rsidR="00DA3A7C">
        <w:instrText>S</w:instrText>
      </w:r>
      <w:r w:rsidR="006F329D" w:rsidRPr="00E22D21">
        <w:instrText>cale</w:instrText>
      </w:r>
      <w:r w:rsidR="006F329D">
        <w:instrText xml:space="preserve">" </w:instrText>
      </w:r>
      <w:r w:rsidR="006F329D">
        <w:rPr>
          <w:rStyle w:val="Code"/>
        </w:rPr>
        <w:fldChar w:fldCharType="end"/>
      </w:r>
      <w:r>
        <w:t xml:space="preserve"> type allows direct </w:t>
      </w:r>
      <w:commentRangeStart w:id="176"/>
      <w:r>
        <w:t xml:space="preserve">access to the points </w:t>
      </w:r>
      <w:commentRangeEnd w:id="176"/>
      <w:r>
        <w:rPr>
          <w:rStyle w:val="CommentReference"/>
          <w:vanish/>
        </w:rPr>
        <w:commentReference w:id="176"/>
      </w:r>
      <w:r>
        <w:t>defined inside a colourscale.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8</w:t>
      </w:r>
      <w:r w:rsidR="0052298C">
        <w:fldChar w:fldCharType="end"/>
      </w:r>
      <w:r>
        <w:t xml:space="preserve"> </w:t>
      </w:r>
      <w:r w:rsidRPr="00E90AF6">
        <w:rPr>
          <w:bCs w:val="0"/>
        </w:rPr>
        <w:t>ColourScale Type Members</w:t>
      </w:r>
    </w:p>
    <w:tbl>
      <w:tblPr>
        <w:tblW w:w="5000" w:type="pct"/>
        <w:tblLook w:val="0000" w:firstRow="0" w:lastRow="0" w:firstColumn="0" w:lastColumn="0" w:noHBand="0" w:noVBand="0"/>
      </w:tblPr>
      <w:tblGrid>
        <w:gridCol w:w="1135"/>
        <w:gridCol w:w="2683"/>
        <w:gridCol w:w="652"/>
        <w:gridCol w:w="4817"/>
      </w:tblGrid>
      <w:tr w:rsidR="002A3189" w:rsidRPr="00111464">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tcBorders>
          </w:tcPr>
          <w:p w:rsidR="002A3189" w:rsidRDefault="002A3189" w:rsidP="00DA3A7C">
            <w:r>
              <w:t>n</w:t>
            </w:r>
            <w:r w:rsidR="00DA3A7C">
              <w:t>P</w:t>
            </w:r>
            <w:r>
              <w:t>oints</w:t>
            </w:r>
          </w:p>
        </w:tc>
        <w:tc>
          <w:tcPr>
            <w:tcW w:w="0" w:type="auto"/>
            <w:tcBorders>
              <w:top w:val="single" w:sz="4" w:space="0" w:color="auto"/>
            </w:tcBorders>
          </w:tcPr>
          <w:p w:rsidR="002A3189" w:rsidRPr="00101F4B" w:rsidRDefault="002A3189">
            <w:pPr>
              <w:rPr>
                <w:rStyle w:val="Code"/>
              </w:rPr>
            </w:pPr>
            <w:r w:rsidRPr="00101F4B">
              <w:rPr>
                <w:rStyle w:val="Code"/>
              </w:rPr>
              <w:t>int</w:t>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Number of points contained in the colourscale</w:t>
            </w:r>
          </w:p>
        </w:tc>
      </w:tr>
      <w:tr w:rsidR="002A3189">
        <w:tc>
          <w:tcPr>
            <w:tcW w:w="0" w:type="auto"/>
            <w:tcBorders>
              <w:bottom w:val="single" w:sz="8" w:space="0" w:color="auto"/>
            </w:tcBorders>
          </w:tcPr>
          <w:p w:rsidR="002A3189" w:rsidRDefault="002A3189">
            <w:r>
              <w:t>points</w:t>
            </w:r>
          </w:p>
        </w:tc>
        <w:tc>
          <w:tcPr>
            <w:tcW w:w="0" w:type="auto"/>
            <w:tcBorders>
              <w:bottom w:val="single" w:sz="8" w:space="0" w:color="auto"/>
            </w:tcBorders>
          </w:tcPr>
          <w:p w:rsidR="002A3189" w:rsidRPr="00101F4B" w:rsidRDefault="00101F4B">
            <w:pPr>
              <w:rPr>
                <w:rStyle w:val="Code"/>
              </w:rPr>
            </w:pPr>
            <w:r>
              <w:rPr>
                <w:rStyle w:val="Code"/>
              </w:rPr>
              <w:fldChar w:fldCharType="begin"/>
            </w:r>
            <w:r>
              <w:rPr>
                <w:rStyle w:val="Code"/>
              </w:rPr>
              <w:instrText xml:space="preserve"> REF types_colourscalepoint \h </w:instrText>
            </w:r>
            <w:r>
              <w:rPr>
                <w:rStyle w:val="Code"/>
              </w:rPr>
            </w:r>
            <w:r>
              <w:rPr>
                <w:rStyle w:val="Code"/>
              </w:rPr>
              <w:fldChar w:fldCharType="separate"/>
            </w:r>
            <w:r w:rsidR="00046E86">
              <w:rPr>
                <w:rStyle w:val="Code"/>
              </w:rPr>
              <w:t>C</w:t>
            </w:r>
            <w:r w:rsidR="00046E86" w:rsidRPr="00FC208B">
              <w:rPr>
                <w:rStyle w:val="Code"/>
              </w:rPr>
              <w:t>olour</w:t>
            </w:r>
            <w:r w:rsidR="00046E86">
              <w:rPr>
                <w:rStyle w:val="Code"/>
              </w:rPr>
              <w:t>S</w:t>
            </w:r>
            <w:r w:rsidR="00046E86" w:rsidRPr="00FC208B">
              <w:rPr>
                <w:rStyle w:val="Code"/>
              </w:rPr>
              <w:t>cale</w:t>
            </w:r>
            <w:r w:rsidR="00046E86">
              <w:rPr>
                <w:rStyle w:val="Code"/>
              </w:rPr>
              <w:t>P</w:t>
            </w:r>
            <w:r w:rsidR="00046E86" w:rsidRPr="00FC208B">
              <w:rPr>
                <w:rStyle w:val="Code"/>
              </w:rPr>
              <w:t>oint</w:t>
            </w:r>
            <w:r>
              <w:rPr>
                <w:rStyle w:val="Code"/>
              </w:rPr>
              <w:fldChar w:fldCharType="end"/>
            </w:r>
            <w:hyperlink w:anchor="command.types.colourscalepoint" w:tooltip="ColourScalePoint Type" w:history="1">
              <w:r w:rsidR="002A3189" w:rsidRPr="00101F4B">
                <w:rPr>
                  <w:rStyle w:val="Code"/>
                </w:rPr>
                <w:t>[]</w:t>
              </w:r>
            </w:hyperlink>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Array of points in the colourscale</w:t>
            </w:r>
          </w:p>
        </w:tc>
      </w:tr>
    </w:tbl>
    <w:p w:rsidR="008C0266" w:rsidRDefault="008C0266" w:rsidP="00111464">
      <w:pPr>
        <w:pStyle w:val="Heading3"/>
      </w:pPr>
      <w:r>
        <w:t>ColourScale Type Functions</w:t>
      </w:r>
    </w:p>
    <w:p w:rsidR="008C0266" w:rsidRDefault="008C0266" w:rsidP="008C0266">
      <w:pPr>
        <w:pStyle w:val="Heading4Command"/>
      </w:pPr>
      <w:r w:rsidRPr="008C0266">
        <w:t>add</w:t>
      </w:r>
      <w:r w:rsidR="00DA3A7C">
        <w:t>P</w:t>
      </w:r>
      <w:r w:rsidRPr="008C0266">
        <w:t>oint</w:t>
      </w:r>
    </w:p>
    <w:p w:rsidR="008C0266" w:rsidRPr="008C0266" w:rsidRDefault="008C0266" w:rsidP="008C0266">
      <w:pPr>
        <w:rPr>
          <w:bCs/>
          <w:i/>
        </w:rPr>
      </w:pPr>
      <w:r w:rsidRPr="008C0266">
        <w:rPr>
          <w:bCs/>
          <w:i/>
        </w:rPr>
        <w:t>Syntax:</w:t>
      </w:r>
    </w:p>
    <w:p w:rsidR="008C0266" w:rsidRPr="008C0266" w:rsidRDefault="008C0266" w:rsidP="008C0266">
      <w:pPr>
        <w:rPr>
          <w:rStyle w:val="Code"/>
        </w:rPr>
      </w:pPr>
      <w:r>
        <w:rPr>
          <w:rStyle w:val="Code"/>
        </w:rPr>
        <w:lastRenderedPageBreak/>
        <w:fldChar w:fldCharType="begin"/>
      </w:r>
      <w:r>
        <w:rPr>
          <w:rStyle w:val="Code"/>
        </w:rPr>
        <w:instrText xml:space="preserve"> REF types_colourscalepoint \h </w:instrText>
      </w:r>
      <w:r>
        <w:rPr>
          <w:rStyle w:val="Code"/>
        </w:rPr>
      </w:r>
      <w:r>
        <w:rPr>
          <w:rStyle w:val="Code"/>
        </w:rPr>
        <w:fldChar w:fldCharType="separate"/>
      </w:r>
      <w:r w:rsidR="00046E86">
        <w:rPr>
          <w:rStyle w:val="Code"/>
        </w:rPr>
        <w:t>C</w:t>
      </w:r>
      <w:r w:rsidR="00046E86" w:rsidRPr="00FC208B">
        <w:rPr>
          <w:rStyle w:val="Code"/>
        </w:rPr>
        <w:t>olour</w:t>
      </w:r>
      <w:r w:rsidR="00046E86">
        <w:rPr>
          <w:rStyle w:val="Code"/>
        </w:rPr>
        <w:t>S</w:t>
      </w:r>
      <w:r w:rsidR="00046E86" w:rsidRPr="00FC208B">
        <w:rPr>
          <w:rStyle w:val="Code"/>
        </w:rPr>
        <w:t>cale</w:t>
      </w:r>
      <w:r w:rsidR="00046E86">
        <w:rPr>
          <w:rStyle w:val="Code"/>
        </w:rPr>
        <w:t>P</w:t>
      </w:r>
      <w:r w:rsidR="00046E86" w:rsidRPr="00FC208B">
        <w:rPr>
          <w:rStyle w:val="Code"/>
        </w:rPr>
        <w:t>oint</w:t>
      </w:r>
      <w:r>
        <w:rPr>
          <w:rStyle w:val="Code"/>
        </w:rPr>
        <w:fldChar w:fldCharType="end"/>
      </w:r>
      <w:r w:rsidRPr="008C0266">
        <w:rPr>
          <w:rStyle w:val="Code"/>
        </w:rPr>
        <w:t xml:space="preserve"> </w:t>
      </w:r>
      <w:r w:rsidRPr="008C0266">
        <w:rPr>
          <w:rStyle w:val="CommandName"/>
        </w:rPr>
        <w:t>add</w:t>
      </w:r>
      <w:r w:rsidR="00DA3A7C">
        <w:rPr>
          <w:rStyle w:val="CommandName"/>
        </w:rPr>
        <w:t>P</w:t>
      </w:r>
      <w:r w:rsidRPr="008C0266">
        <w:rPr>
          <w:rStyle w:val="CommandName"/>
        </w:rPr>
        <w:t>oint</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value</w:t>
      </w:r>
      <w:r w:rsidRPr="008C0266">
        <w:rPr>
          <w:rStyle w:val="Code"/>
        </w:rPr>
        <w:t xml:space="preserve">, </w:t>
      </w:r>
      <w:r w:rsidRPr="00730483">
        <w:rPr>
          <w:rStyle w:val="CommandTypeChar"/>
        </w:rPr>
        <w:t>doubl</w:t>
      </w:r>
      <w:r w:rsidRPr="008C0266">
        <w:rPr>
          <w:rStyle w:val="Code"/>
        </w:rPr>
        <w:t xml:space="preserve">e </w:t>
      </w:r>
      <w:r w:rsidRPr="008C0266">
        <w:rPr>
          <w:rStyle w:val="CommandParameter"/>
        </w:rPr>
        <w:t>r</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g</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b</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a</w:t>
      </w:r>
      <w:r w:rsidRPr="008C0266">
        <w:rPr>
          <w:rStyle w:val="Code"/>
        </w:rPr>
        <w:t xml:space="preserve"> = 1.0)</w:t>
      </w:r>
    </w:p>
    <w:p w:rsidR="008C0266" w:rsidRDefault="008C0266" w:rsidP="008C0266">
      <w:r>
        <w:t xml:space="preserve">Add a new point to the colourscale at point </w:t>
      </w:r>
      <w:r w:rsidRPr="008C0266">
        <w:rPr>
          <w:rStyle w:val="CommandParameter"/>
        </w:rPr>
        <w:t>value</w:t>
      </w:r>
      <w:r>
        <w:t xml:space="preserve"> and </w:t>
      </w:r>
      <w:smartTag w:uri="urn:schemas-microsoft-com:office:smarttags" w:element="stockticker">
        <w:r w:rsidR="00C93E61">
          <w:t>RGB</w:t>
        </w:r>
      </w:smartTag>
      <w:r w:rsidR="00C93E61">
        <w:t xml:space="preserve">(A) </w:t>
      </w:r>
      <w:r>
        <w:t xml:space="preserve">colour </w:t>
      </w:r>
      <w:r w:rsidR="00C93E61">
        <w:t>s</w:t>
      </w:r>
      <w:r>
        <w:t>pecified</w:t>
      </w:r>
      <w:r w:rsidR="00C93E61">
        <w:t xml:space="preserve">, the components of which should have values ranging from 0.0 to 1.0 inclusive). </w:t>
      </w:r>
    </w:p>
    <w:p w:rsidR="008C0266" w:rsidRPr="008C0266" w:rsidRDefault="008C0266" w:rsidP="008C0266">
      <w:pPr>
        <w:pStyle w:val="Heading4Command"/>
      </w:pPr>
      <w:r w:rsidRPr="008C0266">
        <w:t>clear</w:t>
      </w:r>
    </w:p>
    <w:p w:rsidR="008C0266" w:rsidRPr="008C0266" w:rsidRDefault="008C0266" w:rsidP="008C0266">
      <w:pPr>
        <w:rPr>
          <w:bCs/>
          <w:i/>
        </w:rPr>
      </w:pPr>
      <w:r w:rsidRPr="008C0266">
        <w:rPr>
          <w:bCs/>
          <w:i/>
        </w:rPr>
        <w:t>Syntax:</w:t>
      </w:r>
    </w:p>
    <w:p w:rsidR="008C0266" w:rsidRPr="008C0266" w:rsidRDefault="008C0266" w:rsidP="008C0266">
      <w:pPr>
        <w:rPr>
          <w:rStyle w:val="Code"/>
        </w:rPr>
      </w:pPr>
      <w:r w:rsidRPr="008C0266">
        <w:rPr>
          <w:rStyle w:val="Code"/>
        </w:rPr>
        <w:t xml:space="preserve">void </w:t>
      </w:r>
      <w:r w:rsidRPr="008C0266">
        <w:rPr>
          <w:rStyle w:val="CommandName"/>
        </w:rPr>
        <w:t>clear</w:t>
      </w:r>
      <w:r w:rsidRPr="008C0266">
        <w:rPr>
          <w:rStyle w:val="Code"/>
        </w:rPr>
        <w:t xml:space="preserve"> ()</w:t>
      </w:r>
    </w:p>
    <w:p w:rsidR="008C0266" w:rsidRDefault="008C0266" w:rsidP="008C0266">
      <w:r>
        <w:t>Clear all points contained in the colourscale</w:t>
      </w:r>
    </w:p>
    <w:p w:rsidR="008C0266" w:rsidRDefault="008C0266" w:rsidP="008C0266">
      <w:pPr>
        <w:pStyle w:val="Heading4Command"/>
      </w:pPr>
      <w:r>
        <w:t>colour</w:t>
      </w:r>
    </w:p>
    <w:p w:rsidR="008C0266" w:rsidRPr="008C0266" w:rsidRDefault="008C0266" w:rsidP="008C0266">
      <w:pPr>
        <w:rPr>
          <w:i/>
        </w:rPr>
      </w:pPr>
      <w:r w:rsidRPr="008C0266">
        <w:rPr>
          <w:i/>
        </w:rPr>
        <w:t>Syntax:</w:t>
      </w:r>
    </w:p>
    <w:p w:rsidR="008C0266" w:rsidRPr="008C0266" w:rsidRDefault="008C0266" w:rsidP="008C0266">
      <w:pPr>
        <w:rPr>
          <w:rStyle w:val="Code"/>
        </w:rPr>
      </w:pPr>
      <w:r w:rsidRPr="008C0266">
        <w:rPr>
          <w:rStyle w:val="Code"/>
        </w:rPr>
        <w:t xml:space="preserve">void </w:t>
      </w:r>
      <w:r w:rsidRPr="008C0266">
        <w:rPr>
          <w:rStyle w:val="CommandName"/>
        </w:rPr>
        <w:t>colour</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value</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r</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g</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b</w:t>
      </w:r>
      <w:r w:rsidRPr="008C0266">
        <w:rPr>
          <w:rStyle w:val="Code"/>
        </w:rPr>
        <w:t xml:space="preserve">, </w:t>
      </w:r>
      <w:r w:rsidRPr="00730483">
        <w:rPr>
          <w:rStyle w:val="CommandTypeChar"/>
        </w:rPr>
        <w:t>double</w:t>
      </w:r>
      <w:r>
        <w:rPr>
          <w:rStyle w:val="Code"/>
        </w:rPr>
        <w:t xml:space="preserve"> &amp;</w:t>
      </w:r>
      <w:r w:rsidRPr="008C0266">
        <w:rPr>
          <w:rStyle w:val="CommandParameter"/>
        </w:rPr>
        <w:t>a</w:t>
      </w:r>
      <w:r w:rsidRPr="008C0266">
        <w:rPr>
          <w:rStyle w:val="Code"/>
        </w:rPr>
        <w:t>)</w:t>
      </w:r>
    </w:p>
    <w:p w:rsidR="008C0266" w:rsidRDefault="008C0266" w:rsidP="008C0266">
      <w:r>
        <w:t xml:space="preserve">Retrieve the colour components for the </w:t>
      </w:r>
      <w:r w:rsidRPr="008C0266">
        <w:rPr>
          <w:rStyle w:val="CommandParameter"/>
        </w:rPr>
        <w:t>value</w:t>
      </w:r>
      <w:r>
        <w:t xml:space="preserve"> specified.  The RGBA values of the colour will be p</w:t>
      </w:r>
      <w:r w:rsidR="00BB61F7">
        <w:t>laced in the supplied variables.</w:t>
      </w:r>
    </w:p>
    <w:p w:rsidR="002A3189" w:rsidRDefault="002A3189" w:rsidP="00E90AF6">
      <w:pPr>
        <w:pStyle w:val="Heading3"/>
      </w:pPr>
      <w:r>
        <w:t>ColourScalePoint Type</w:t>
      </w:r>
    </w:p>
    <w:p w:rsidR="00FC208B" w:rsidRPr="00FC208B" w:rsidRDefault="00FC208B" w:rsidP="00FC208B">
      <w:r>
        <w:t xml:space="preserve">The </w:t>
      </w:r>
      <w:bookmarkStart w:id="177" w:name="types_colourscalepoint"/>
      <w:r w:rsidR="00DA3A7C">
        <w:rPr>
          <w:rStyle w:val="Code"/>
        </w:rPr>
        <w:t>C</w:t>
      </w:r>
      <w:r w:rsidRPr="00FC208B">
        <w:rPr>
          <w:rStyle w:val="Code"/>
        </w:rPr>
        <w:t>olour</w:t>
      </w:r>
      <w:r w:rsidR="00DA3A7C">
        <w:rPr>
          <w:rStyle w:val="Code"/>
        </w:rPr>
        <w:t>S</w:t>
      </w:r>
      <w:r w:rsidRPr="00FC208B">
        <w:rPr>
          <w:rStyle w:val="Code"/>
        </w:rPr>
        <w:t>cale</w:t>
      </w:r>
      <w:r w:rsidR="00DA3A7C">
        <w:rPr>
          <w:rStyle w:val="Code"/>
        </w:rPr>
        <w:t>P</w:t>
      </w:r>
      <w:r w:rsidRPr="00FC208B">
        <w:rPr>
          <w:rStyle w:val="Code"/>
        </w:rPr>
        <w:t>oint</w:t>
      </w:r>
      <w:bookmarkEnd w:id="177"/>
      <w:r w:rsidR="006F329D">
        <w:rPr>
          <w:rStyle w:val="Code"/>
        </w:rPr>
        <w:fldChar w:fldCharType="begin"/>
      </w:r>
      <w:r w:rsidR="006F329D">
        <w:instrText xml:space="preserve"> XE "</w:instrText>
      </w:r>
      <w:r w:rsidR="006F329D" w:rsidRPr="00006BD2">
        <w:instrText>types:</w:instrText>
      </w:r>
      <w:r w:rsidR="00DA3A7C">
        <w:instrText>C</w:instrText>
      </w:r>
      <w:r w:rsidR="006F329D" w:rsidRPr="00006BD2">
        <w:instrText>olour</w:instrText>
      </w:r>
      <w:r w:rsidR="00DA3A7C">
        <w:instrText>S</w:instrText>
      </w:r>
      <w:r w:rsidR="006F329D" w:rsidRPr="00006BD2">
        <w:instrText>cale</w:instrText>
      </w:r>
      <w:r w:rsidR="00DA3A7C">
        <w:instrText>P</w:instrText>
      </w:r>
      <w:r w:rsidR="006F329D" w:rsidRPr="00006BD2">
        <w:instrText>oint</w:instrText>
      </w:r>
      <w:r w:rsidR="006F329D">
        <w:instrText xml:space="preserve">" </w:instrText>
      </w:r>
      <w:r w:rsidR="006F329D">
        <w:rPr>
          <w:rStyle w:val="Code"/>
        </w:rPr>
        <w:fldChar w:fldCharType="end"/>
      </w:r>
      <w:r>
        <w:t xml:space="preserve"> is a simple type which allows definition of the point colour.</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9</w:t>
      </w:r>
      <w:r w:rsidR="0052298C">
        <w:fldChar w:fldCharType="end"/>
      </w:r>
      <w:r>
        <w:t xml:space="preserve"> </w:t>
      </w:r>
      <w:r w:rsidRPr="00E90AF6">
        <w:rPr>
          <w:bCs w:val="0"/>
        </w:rPr>
        <w:t>ColourScalePoint Type Members</w:t>
      </w:r>
    </w:p>
    <w:tbl>
      <w:tblPr>
        <w:tblW w:w="5000" w:type="pct"/>
        <w:tblLook w:val="0000" w:firstRow="0" w:lastRow="0" w:firstColumn="0" w:lastColumn="0" w:noHBand="0" w:noVBand="0"/>
      </w:tblPr>
      <w:tblGrid>
        <w:gridCol w:w="1637"/>
        <w:gridCol w:w="2100"/>
        <w:gridCol w:w="942"/>
        <w:gridCol w:w="4608"/>
      </w:tblGrid>
      <w:tr w:rsidR="002A3189" w:rsidRPr="00111464">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top w:val="single" w:sz="4" w:space="0" w:color="auto"/>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bottom w:val="single" w:sz="8" w:space="0" w:color="auto"/>
            </w:tcBorders>
          </w:tcPr>
          <w:p w:rsidR="002A3189" w:rsidRDefault="002A3189">
            <w:r>
              <w:t>colour</w:t>
            </w:r>
          </w:p>
        </w:tc>
        <w:tc>
          <w:tcPr>
            <w:tcW w:w="0" w:type="auto"/>
            <w:tcBorders>
              <w:top w:val="single" w:sz="4" w:space="0" w:color="auto"/>
              <w:bottom w:val="single" w:sz="8" w:space="0" w:color="auto"/>
            </w:tcBorders>
          </w:tcPr>
          <w:p w:rsidR="002A3189" w:rsidRPr="00101F4B" w:rsidRDefault="002A3189">
            <w:pPr>
              <w:rPr>
                <w:rStyle w:val="Code"/>
              </w:rPr>
            </w:pPr>
            <w:r w:rsidRPr="00101F4B">
              <w:rPr>
                <w:rStyle w:val="Code"/>
              </w:rPr>
              <w:t>double[4]</w:t>
            </w:r>
          </w:p>
        </w:tc>
        <w:tc>
          <w:tcPr>
            <w:tcW w:w="0" w:type="auto"/>
            <w:tcBorders>
              <w:top w:val="single" w:sz="4" w:space="0" w:color="auto"/>
              <w:bottom w:val="single" w:sz="8" w:space="0" w:color="auto"/>
            </w:tcBorders>
          </w:tcPr>
          <w:p w:rsidR="002A3189" w:rsidRDefault="003B319E">
            <w:r>
              <w:t>•</w:t>
            </w:r>
          </w:p>
        </w:tc>
        <w:tc>
          <w:tcPr>
            <w:tcW w:w="0" w:type="auto"/>
            <w:tcBorders>
              <w:top w:val="single" w:sz="4" w:space="0" w:color="auto"/>
              <w:bottom w:val="single" w:sz="8" w:space="0" w:color="auto"/>
            </w:tcBorders>
          </w:tcPr>
          <w:p w:rsidR="002A3189" w:rsidRDefault="002A3189">
            <w:r>
              <w:t>Colour associated to the point</w:t>
            </w:r>
          </w:p>
        </w:tc>
      </w:tr>
    </w:tbl>
    <w:p w:rsidR="00E242BF" w:rsidRDefault="00E242BF" w:rsidP="00E242BF">
      <w:pPr>
        <w:pStyle w:val="Heading3"/>
        <w:numPr>
          <w:ilvl w:val="2"/>
          <w:numId w:val="14"/>
        </w:numPr>
      </w:pPr>
      <w:r>
        <w:t>Dialog Type</w:t>
      </w:r>
    </w:p>
    <w:p w:rsidR="00E242BF" w:rsidRPr="00FD50C2" w:rsidRDefault="00E242BF" w:rsidP="00E242BF">
      <w:r>
        <w:t xml:space="preserve">The </w:t>
      </w:r>
      <w:bookmarkStart w:id="178" w:name="types_dialog"/>
      <w:r>
        <w:rPr>
          <w:rStyle w:val="Code"/>
        </w:rPr>
        <w:t>Dialog</w:t>
      </w:r>
      <w:bookmarkEnd w:id="178"/>
      <w:r>
        <w:rPr>
          <w:rStyle w:val="Code"/>
        </w:rPr>
        <w:fldChar w:fldCharType="begin"/>
      </w:r>
      <w:r>
        <w:instrText xml:space="preserve"> XE "</w:instrText>
      </w:r>
      <w:r w:rsidRPr="008D367D">
        <w:instrText>types:</w:instrText>
      </w:r>
      <w:r>
        <w:instrText xml:space="preserve">Dialog" </w:instrText>
      </w:r>
      <w:r>
        <w:rPr>
          <w:rStyle w:val="Code"/>
        </w:rPr>
        <w:fldChar w:fldCharType="end"/>
      </w:r>
      <w:r>
        <w:t xml:space="preserve"> is a parent window control used to contain one or more Widgets designed to allow setting of options etc.</w:t>
      </w:r>
    </w:p>
    <w:p w:rsidR="00E242BF" w:rsidRDefault="00E242BF" w:rsidP="00E242BF">
      <w:pPr>
        <w:pStyle w:val="Caption"/>
        <w:keepNext/>
      </w:pPr>
      <w:r>
        <w:t xml:space="preserve">Table </w:t>
      </w:r>
      <w:r>
        <w:fldChar w:fldCharType="begin"/>
      </w:r>
      <w:r>
        <w:instrText xml:space="preserve"> STYLEREF 1 \s </w:instrText>
      </w:r>
      <w:r>
        <w:fldChar w:fldCharType="separate"/>
      </w:r>
      <w:r w:rsidR="00046E86">
        <w:rPr>
          <w:noProof/>
        </w:rPr>
        <w:t>8</w:t>
      </w:r>
      <w:r>
        <w:fldChar w:fldCharType="end"/>
      </w:r>
      <w:r>
        <w:noBreakHyphen/>
      </w:r>
      <w:r>
        <w:fldChar w:fldCharType="begin"/>
      </w:r>
      <w:r>
        <w:instrText xml:space="preserve"> SEQ Table \* ARABIC \s 1 </w:instrText>
      </w:r>
      <w:r>
        <w:fldChar w:fldCharType="separate"/>
      </w:r>
      <w:r w:rsidR="00046E86">
        <w:rPr>
          <w:noProof/>
        </w:rPr>
        <w:t>10</w:t>
      </w:r>
      <w:r>
        <w:fldChar w:fldCharType="end"/>
      </w:r>
      <w:r>
        <w:t xml:space="preserve"> </w:t>
      </w:r>
      <w:r>
        <w:rPr>
          <w:bCs w:val="0"/>
        </w:rPr>
        <w:t>Dialog</w:t>
      </w:r>
      <w:r w:rsidRPr="001F2B1E">
        <w:rPr>
          <w:bCs w:val="0"/>
        </w:rPr>
        <w:t xml:space="preserve"> Type Members</w:t>
      </w:r>
    </w:p>
    <w:tbl>
      <w:tblPr>
        <w:tblW w:w="5000" w:type="pct"/>
        <w:tblLook w:val="0000" w:firstRow="0" w:lastRow="0" w:firstColumn="0" w:lastColumn="0" w:noHBand="0" w:noVBand="0"/>
      </w:tblPr>
      <w:tblGrid>
        <w:gridCol w:w="1270"/>
        <w:gridCol w:w="1009"/>
        <w:gridCol w:w="630"/>
        <w:gridCol w:w="6378"/>
      </w:tblGrid>
      <w:tr w:rsidR="00E242BF" w:rsidRPr="00B32FF1" w:rsidTr="00E242BF">
        <w:tc>
          <w:tcPr>
            <w:tcW w:w="0" w:type="auto"/>
            <w:shd w:val="clear" w:color="auto" w:fill="0C0C0C"/>
          </w:tcPr>
          <w:p w:rsidR="00E242BF" w:rsidRPr="00B32FF1" w:rsidRDefault="00E242BF" w:rsidP="00E242BF">
            <w:pPr>
              <w:rPr>
                <w:b/>
                <w:bCs/>
                <w:color w:val="FFFFFF"/>
              </w:rPr>
            </w:pPr>
            <w:r w:rsidRPr="00B32FF1">
              <w:rPr>
                <w:b/>
                <w:bCs/>
                <w:color w:val="FFFFFF"/>
              </w:rPr>
              <w:t>Member</w:t>
            </w:r>
          </w:p>
        </w:tc>
        <w:tc>
          <w:tcPr>
            <w:tcW w:w="0" w:type="auto"/>
            <w:shd w:val="clear" w:color="auto" w:fill="0C0C0C"/>
          </w:tcPr>
          <w:p w:rsidR="00E242BF" w:rsidRPr="00B32FF1" w:rsidRDefault="00E242BF" w:rsidP="00E242BF">
            <w:pPr>
              <w:rPr>
                <w:b/>
                <w:bCs/>
                <w:color w:val="FFFFFF"/>
              </w:rPr>
            </w:pPr>
            <w:r w:rsidRPr="00B32FF1">
              <w:rPr>
                <w:b/>
                <w:bCs/>
                <w:color w:val="FFFFFF"/>
              </w:rPr>
              <w:t>Type</w:t>
            </w:r>
          </w:p>
        </w:tc>
        <w:tc>
          <w:tcPr>
            <w:tcW w:w="0" w:type="auto"/>
            <w:shd w:val="clear" w:color="auto" w:fill="0C0C0C"/>
          </w:tcPr>
          <w:p w:rsidR="00E242BF" w:rsidRPr="00B32FF1" w:rsidRDefault="00E242BF" w:rsidP="00E242BF">
            <w:pPr>
              <w:rPr>
                <w:b/>
                <w:bCs/>
                <w:color w:val="FFFFFF"/>
              </w:rPr>
            </w:pPr>
            <w:r w:rsidRPr="00B32FF1">
              <w:rPr>
                <w:b/>
                <w:bCs/>
                <w:color w:val="FFFFFF"/>
              </w:rPr>
              <w:t>RW</w:t>
            </w:r>
          </w:p>
        </w:tc>
        <w:tc>
          <w:tcPr>
            <w:tcW w:w="0" w:type="auto"/>
            <w:shd w:val="clear" w:color="auto" w:fill="0C0C0C"/>
          </w:tcPr>
          <w:p w:rsidR="00E242BF" w:rsidRPr="00B32FF1" w:rsidRDefault="00E242BF" w:rsidP="00E242BF">
            <w:pPr>
              <w:rPr>
                <w:b/>
                <w:bCs/>
                <w:color w:val="FFFFFF"/>
              </w:rPr>
            </w:pPr>
            <w:r w:rsidRPr="00B32FF1">
              <w:rPr>
                <w:b/>
                <w:bCs/>
                <w:color w:val="FFFFFF"/>
              </w:rPr>
              <w:t>Description</w:t>
            </w:r>
          </w:p>
        </w:tc>
      </w:tr>
      <w:tr w:rsidR="00E242BF" w:rsidTr="00E242BF">
        <w:tc>
          <w:tcPr>
            <w:tcW w:w="0" w:type="auto"/>
          </w:tcPr>
          <w:p w:rsidR="00E242BF" w:rsidRDefault="00E242BF" w:rsidP="00E242BF">
            <w:r>
              <w:t>title</w:t>
            </w:r>
          </w:p>
        </w:tc>
        <w:tc>
          <w:tcPr>
            <w:tcW w:w="0" w:type="auto"/>
          </w:tcPr>
          <w:p w:rsidR="00E242BF" w:rsidRPr="00101F4B" w:rsidRDefault="00E242BF" w:rsidP="00E242BF">
            <w:pPr>
              <w:rPr>
                <w:rStyle w:val="Code"/>
              </w:rPr>
            </w:pPr>
            <w:r>
              <w:rPr>
                <w:rStyle w:val="Code"/>
              </w:rPr>
              <w:t>string</w:t>
            </w:r>
          </w:p>
        </w:tc>
        <w:tc>
          <w:tcPr>
            <w:tcW w:w="0" w:type="auto"/>
          </w:tcPr>
          <w:p w:rsidR="00E242BF" w:rsidRDefault="00E242BF" w:rsidP="00E242BF">
            <w:r>
              <w:t>•</w:t>
            </w:r>
          </w:p>
        </w:tc>
        <w:tc>
          <w:tcPr>
            <w:tcW w:w="0" w:type="auto"/>
          </w:tcPr>
          <w:p w:rsidR="00E242BF" w:rsidRDefault="00E242BF" w:rsidP="00E242BF">
            <w:r>
              <w:t>Text displayed in the Dialog’s titlebar</w:t>
            </w:r>
          </w:p>
        </w:tc>
      </w:tr>
      <w:tr w:rsidR="00E242BF" w:rsidTr="00E242BF">
        <w:tc>
          <w:tcPr>
            <w:tcW w:w="0" w:type="auto"/>
            <w:tcBorders>
              <w:bottom w:val="single" w:sz="8" w:space="0" w:color="auto"/>
            </w:tcBorders>
          </w:tcPr>
          <w:p w:rsidR="00E242BF" w:rsidRDefault="00E242BF" w:rsidP="00E242BF">
            <w:r>
              <w:t>verticalFill</w:t>
            </w:r>
          </w:p>
        </w:tc>
        <w:tc>
          <w:tcPr>
            <w:tcW w:w="0" w:type="auto"/>
            <w:tcBorders>
              <w:bottom w:val="single" w:sz="8" w:space="0" w:color="auto"/>
            </w:tcBorders>
          </w:tcPr>
          <w:p w:rsidR="00E242BF" w:rsidRPr="00101F4B" w:rsidRDefault="00E242BF" w:rsidP="00E242BF">
            <w:pPr>
              <w:rPr>
                <w:rStyle w:val="Code"/>
              </w:rPr>
            </w:pPr>
            <w:r>
              <w:rPr>
                <w:rStyle w:val="Code"/>
              </w:rPr>
              <w:t>int</w:t>
            </w:r>
          </w:p>
        </w:tc>
        <w:tc>
          <w:tcPr>
            <w:tcW w:w="0" w:type="auto"/>
            <w:tcBorders>
              <w:bottom w:val="single" w:sz="8" w:space="0" w:color="auto"/>
            </w:tcBorders>
          </w:tcPr>
          <w:p w:rsidR="00E242BF" w:rsidRDefault="00E242BF" w:rsidP="00E242BF">
            <w:r>
              <w:t>•</w:t>
            </w:r>
          </w:p>
        </w:tc>
        <w:tc>
          <w:tcPr>
            <w:tcW w:w="0" w:type="auto"/>
            <w:tcBorders>
              <w:bottom w:val="single" w:sz="8" w:space="0" w:color="auto"/>
            </w:tcBorders>
          </w:tcPr>
          <w:p w:rsidR="00E242BF" w:rsidRDefault="00E242BF" w:rsidP="00E242BF">
            <w:r>
              <w:t>If TRUE then child widgets without specific coordinates will be created in a vertical stack. Otherwise child widgets will be added in a horizontal line</w:t>
            </w:r>
          </w:p>
        </w:tc>
      </w:tr>
    </w:tbl>
    <w:p w:rsidR="00E242BF" w:rsidRDefault="00E242BF" w:rsidP="00E242BF">
      <w:pPr>
        <w:pStyle w:val="Heading3"/>
        <w:numPr>
          <w:ilvl w:val="2"/>
          <w:numId w:val="14"/>
        </w:numPr>
      </w:pPr>
      <w:r>
        <w:t>Dialog</w:t>
      </w:r>
      <w:r w:rsidRPr="005738D6">
        <w:t xml:space="preserve"> Type Functions</w:t>
      </w:r>
    </w:p>
    <w:p w:rsidR="00E242BF" w:rsidRPr="004748E2" w:rsidRDefault="00E242BF" w:rsidP="00E242BF">
      <w:r>
        <w:lastRenderedPageBreak/>
        <w:t xml:space="preserve">The </w:t>
      </w:r>
      <w:r>
        <w:fldChar w:fldCharType="begin"/>
      </w:r>
      <w:r>
        <w:instrText xml:space="preserve"> REF types_dialog \h </w:instrText>
      </w:r>
      <w:r>
        <w:fldChar w:fldCharType="separate"/>
      </w:r>
      <w:r w:rsidR="00046E86">
        <w:rPr>
          <w:rStyle w:val="Code"/>
        </w:rPr>
        <w:t>Dialog</w:t>
      </w:r>
      <w:r>
        <w:fldChar w:fldCharType="end"/>
      </w:r>
      <w:r>
        <w:t xml:space="preserve"> is itself a </w:t>
      </w:r>
      <w:r>
        <w:fldChar w:fldCharType="begin"/>
      </w:r>
      <w:r>
        <w:instrText xml:space="preserve"> REF types_widget \h </w:instrText>
      </w:r>
      <w:r>
        <w:fldChar w:fldCharType="separate"/>
      </w:r>
      <w:r w:rsidR="00046E86">
        <w:rPr>
          <w:rStyle w:val="Code"/>
        </w:rPr>
        <w:t>Widget</w:t>
      </w:r>
      <w:r>
        <w:fldChar w:fldCharType="end"/>
      </w:r>
      <w:r>
        <w:t xml:space="preserve"> – for widget creation functions refer Section </w:t>
      </w:r>
      <w:r>
        <w:fldChar w:fldCharType="begin"/>
      </w:r>
      <w:r>
        <w:instrText xml:space="preserve"> REF _Ref308948805 \r \h </w:instrText>
      </w:r>
      <w:r>
        <w:fldChar w:fldCharType="separate"/>
      </w:r>
      <w:r w:rsidR="00046E86">
        <w:t>8.2.42</w:t>
      </w:r>
      <w:r>
        <w:fldChar w:fldCharType="end"/>
      </w:r>
      <w:r>
        <w:t xml:space="preserve"> (the </w:t>
      </w:r>
      <w:r>
        <w:fldChar w:fldCharType="begin"/>
      </w:r>
      <w:r>
        <w:instrText xml:space="preserve"> REF types_widget \h </w:instrText>
      </w:r>
      <w:r>
        <w:fldChar w:fldCharType="separate"/>
      </w:r>
      <w:r w:rsidR="00046E86">
        <w:rPr>
          <w:rStyle w:val="Code"/>
        </w:rPr>
        <w:t>Widget</w:t>
      </w:r>
      <w:r>
        <w:fldChar w:fldCharType="end"/>
      </w:r>
      <w:r>
        <w:t xml:space="preserve"> variable).</w:t>
      </w:r>
    </w:p>
    <w:p w:rsidR="00AF3EAC" w:rsidRDefault="00AF3EAC" w:rsidP="00AF3EAC">
      <w:pPr>
        <w:pStyle w:val="Heading4Command"/>
      </w:pPr>
      <w:r>
        <w:t>asDouble</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double</w:t>
      </w:r>
      <w:r w:rsidRPr="00AF3EAC">
        <w:rPr>
          <w:rStyle w:val="Code"/>
        </w:rPr>
        <w:t xml:space="preserve"> </w:t>
      </w:r>
      <w:r w:rsidRPr="00AF3EAC">
        <w:rPr>
          <w:rStyle w:val="CommandName"/>
        </w:rPr>
        <w:t>asDouble</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p>
    <w:p w:rsidR="00AF3EAC" w:rsidRDefault="00AF3EAC" w:rsidP="00AF3EAC">
      <w:r>
        <w:t>Return the value of the named widget as a double.</w:t>
      </w:r>
    </w:p>
    <w:p w:rsidR="00AF3EAC" w:rsidRDefault="00AF3EAC" w:rsidP="00AF3EAC">
      <w:pPr>
        <w:pStyle w:val="Heading4Command"/>
      </w:pPr>
      <w:r>
        <w:t>asInteger</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asInteger</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p>
    <w:p w:rsidR="00AF3EAC" w:rsidRDefault="00AF3EAC" w:rsidP="00AF3EAC">
      <w:r>
        <w:t>Return the value of the named widget as an integer.</w:t>
      </w:r>
    </w:p>
    <w:p w:rsidR="00AF3EAC" w:rsidRDefault="00AF3EAC" w:rsidP="00AF3EAC">
      <w:pPr>
        <w:pStyle w:val="Heading4Command"/>
      </w:pPr>
      <w:r>
        <w:t>asString</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string</w:t>
      </w:r>
      <w:r w:rsidRPr="00AF3EAC">
        <w:rPr>
          <w:rStyle w:val="Code"/>
        </w:rPr>
        <w:t xml:space="preserve"> </w:t>
      </w:r>
      <w:r w:rsidRPr="00AF3EAC">
        <w:rPr>
          <w:rStyle w:val="CommandName"/>
        </w:rPr>
        <w:t>asString</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p>
    <w:p w:rsidR="00AF3EAC" w:rsidRDefault="00AF3EAC" w:rsidP="00AF3EAC">
      <w:r>
        <w:t>Return the value of the named widget as a string.</w:t>
      </w:r>
    </w:p>
    <w:p w:rsidR="00AF3EAC" w:rsidRDefault="00AF3EAC" w:rsidP="00AF3EAC">
      <w:pPr>
        <w:pStyle w:val="Heading4Command"/>
      </w:pPr>
      <w:r>
        <w:t>asVector</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de"/>
        </w:rPr>
        <w:t xml:space="preserve">Vector </w:t>
      </w:r>
      <w:r w:rsidRPr="00AF3EAC">
        <w:rPr>
          <w:rStyle w:val="CommandName"/>
        </w:rPr>
        <w:t>asVector</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name1</w:t>
      </w:r>
      <w:r w:rsidRPr="00AF3EAC">
        <w:rPr>
          <w:rStyle w:val="Code"/>
        </w:rPr>
        <w:t xml:space="preserve">, </w:t>
      </w:r>
      <w:r w:rsidRPr="00AF3EAC">
        <w:rPr>
          <w:rStyle w:val="CommandTypeChar"/>
        </w:rPr>
        <w:t>string</w:t>
      </w:r>
      <w:r w:rsidRPr="00AF3EAC">
        <w:rPr>
          <w:rStyle w:val="Code"/>
        </w:rPr>
        <w:t xml:space="preserve"> </w:t>
      </w:r>
      <w:r w:rsidRPr="00AF3EAC">
        <w:rPr>
          <w:rStyle w:val="CommandParameter"/>
        </w:rPr>
        <w:t>name2</w:t>
      </w:r>
      <w:r w:rsidRPr="00AF3EAC">
        <w:rPr>
          <w:rStyle w:val="Code"/>
        </w:rPr>
        <w:t xml:space="preserve">, </w:t>
      </w:r>
      <w:r w:rsidRPr="00AF3EAC">
        <w:rPr>
          <w:rStyle w:val="CommandTypeChar"/>
        </w:rPr>
        <w:t>string</w:t>
      </w:r>
      <w:r w:rsidRPr="00AF3EAC">
        <w:rPr>
          <w:rStyle w:val="Code"/>
        </w:rPr>
        <w:t xml:space="preserve"> </w:t>
      </w:r>
      <w:r w:rsidRPr="00AF3EAC">
        <w:rPr>
          <w:rStyle w:val="CommandParameter"/>
        </w:rPr>
        <w:t>name3</w:t>
      </w:r>
      <w:r w:rsidRPr="00AF3EAC">
        <w:rPr>
          <w:rStyle w:val="Code"/>
        </w:rPr>
        <w:t xml:space="preserve"> )</w:t>
      </w:r>
    </w:p>
    <w:p w:rsidR="00AF3EAC" w:rsidRDefault="00AF3EAC" w:rsidP="00AF3EAC">
      <w:r>
        <w:t>Return the values of the three named widgets as a Vector.</w:t>
      </w:r>
    </w:p>
    <w:p w:rsidR="00AF3EAC" w:rsidRDefault="00AF3EAC" w:rsidP="00AF3EAC">
      <w:pPr>
        <w:pStyle w:val="Heading4Command"/>
      </w:pPr>
      <w:r>
        <w:t>isInteger</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isInteger</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r w:rsidRPr="00AF3EAC">
        <w:rPr>
          <w:rStyle w:val="CommandTypeChar"/>
        </w:rPr>
        <w:t>int</w:t>
      </w:r>
      <w:r w:rsidRPr="00AF3EAC">
        <w:rPr>
          <w:rStyle w:val="Code"/>
        </w:rPr>
        <w:t xml:space="preserve"> </w:t>
      </w:r>
      <w:r w:rsidRPr="00AF3EAC">
        <w:rPr>
          <w:rStyle w:val="CommandParameter"/>
        </w:rPr>
        <w:t>value</w:t>
      </w:r>
      <w:r w:rsidRPr="00AF3EAC">
        <w:rPr>
          <w:rStyle w:val="Code"/>
        </w:rPr>
        <w:t xml:space="preserve"> )</w:t>
      </w:r>
    </w:p>
    <w:p w:rsidR="00AF3EAC" w:rsidRDefault="00AF3EAC" w:rsidP="00AF3EAC">
      <w:r>
        <w:t>Returns TRUE (1) if the named widget's current value matches that provided, or FALSE (0) otherwise.</w:t>
      </w:r>
    </w:p>
    <w:p w:rsidR="00AF3EAC" w:rsidRDefault="00AF3EAC" w:rsidP="00AF3EAC">
      <w:pPr>
        <w:pStyle w:val="Heading4Command"/>
      </w:pPr>
      <w:r>
        <w:t>isRange</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isRange</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r w:rsidRPr="00AF3EAC">
        <w:rPr>
          <w:rStyle w:val="CommandTypeChar"/>
        </w:rPr>
        <w:t>int</w:t>
      </w:r>
      <w:r w:rsidRPr="00AF3EAC">
        <w:rPr>
          <w:rStyle w:val="Code"/>
        </w:rPr>
        <w:t xml:space="preserve"> </w:t>
      </w:r>
      <w:r w:rsidRPr="00AF3EAC">
        <w:rPr>
          <w:rStyle w:val="CommandParameter"/>
        </w:rPr>
        <w:t>min</w:t>
      </w:r>
      <w:r>
        <w:rPr>
          <w:rStyle w:val="CommandParameter"/>
        </w:rPr>
        <w:t>V</w:t>
      </w:r>
      <w:r w:rsidRPr="00AF3EAC">
        <w:rPr>
          <w:rStyle w:val="CommandParameter"/>
        </w:rPr>
        <w:t>alue</w:t>
      </w:r>
      <w:r w:rsidRPr="00AF3EAC">
        <w:rPr>
          <w:rStyle w:val="Code"/>
        </w:rPr>
        <w:t xml:space="preserve">, </w:t>
      </w:r>
      <w:r w:rsidRPr="00AF3EAC">
        <w:rPr>
          <w:rStyle w:val="CommandTypeChar"/>
        </w:rPr>
        <w:t>int</w:t>
      </w:r>
      <w:r w:rsidRPr="00AF3EAC">
        <w:rPr>
          <w:rStyle w:val="Code"/>
        </w:rPr>
        <w:t xml:space="preserve"> </w:t>
      </w:r>
      <w:r w:rsidRPr="00AF3EAC">
        <w:rPr>
          <w:rStyle w:val="CommandParameter"/>
        </w:rPr>
        <w:t>max</w:t>
      </w:r>
      <w:r>
        <w:rPr>
          <w:rStyle w:val="CommandParameter"/>
        </w:rPr>
        <w:t>V</w:t>
      </w:r>
      <w:r w:rsidRPr="00AF3EAC">
        <w:rPr>
          <w:rStyle w:val="CommandParameter"/>
        </w:rPr>
        <w:t>alue</w:t>
      </w:r>
      <w:r w:rsidRPr="00AF3EAC">
        <w:rPr>
          <w:rStyle w:val="Code"/>
        </w:rPr>
        <w:t xml:space="preserve"> )</w:t>
      </w:r>
    </w:p>
    <w:p w:rsidR="00AF3EAC" w:rsidRDefault="00AF3EAC" w:rsidP="00AF3EAC">
      <w:r>
        <w:lastRenderedPageBreak/>
        <w:t>Returns TRUE (1) if the named widget's current value is within the range provided, or FALSE (0) otherwise.</w:t>
      </w:r>
    </w:p>
    <w:p w:rsidR="00AF3EAC" w:rsidRDefault="00AF3EAC" w:rsidP="00AF3EAC">
      <w:pPr>
        <w:pStyle w:val="Heading4Command"/>
      </w:pPr>
      <w:r>
        <w:t>isString</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isString</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r w:rsidRPr="00AF3EAC">
        <w:rPr>
          <w:rStyle w:val="CommandTypeChar"/>
        </w:rPr>
        <w:t>string</w:t>
      </w:r>
      <w:r w:rsidRPr="00AF3EAC">
        <w:rPr>
          <w:rStyle w:val="Code"/>
        </w:rPr>
        <w:t xml:space="preserve"> </w:t>
      </w:r>
      <w:r w:rsidRPr="00AF3EAC">
        <w:rPr>
          <w:rStyle w:val="CommandParameter"/>
        </w:rPr>
        <w:t>value</w:t>
      </w:r>
      <w:r w:rsidRPr="00AF3EAC">
        <w:rPr>
          <w:rStyle w:val="Code"/>
        </w:rPr>
        <w:t xml:space="preserve"> )</w:t>
      </w:r>
    </w:p>
    <w:p w:rsidR="00AF3EAC" w:rsidRDefault="00AF3EAC" w:rsidP="00AF3EAC">
      <w:r>
        <w:t>Returns TRUE (1) if the named widget's current string value matches that provided, or FALSE (0) otherwise.</w:t>
      </w:r>
    </w:p>
    <w:p w:rsidR="00AF3EAC" w:rsidRDefault="00AF3EAC" w:rsidP="00AF3EAC">
      <w:pPr>
        <w:pStyle w:val="Heading4Command"/>
      </w:pPr>
      <w:r>
        <w:t>show</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show</w:t>
      </w:r>
      <w:r w:rsidRPr="00AF3EAC">
        <w:rPr>
          <w:rStyle w:val="Code"/>
        </w:rPr>
        <w:t xml:space="preserve"> ( )</w:t>
      </w:r>
    </w:p>
    <w:p w:rsidR="00AF3EAC" w:rsidRDefault="00AF3EAC" w:rsidP="00AF3EAC">
      <w:r>
        <w:t>Shows (executes) the Dialog, blocking all input to Aten until it is accepted (OK) or rejected (Cancel).</w:t>
      </w:r>
    </w:p>
    <w:p w:rsidR="00AF3EAC" w:rsidRDefault="00AF3EAC" w:rsidP="00AF3EAC">
      <w:pPr>
        <w:pStyle w:val="Heading4Command"/>
      </w:pPr>
      <w:r>
        <w:t>widget</w:t>
      </w:r>
    </w:p>
    <w:p w:rsidR="00AF3EAC" w:rsidRPr="00AF3EAC" w:rsidRDefault="00AF3EAC" w:rsidP="00AF3EAC">
      <w:pPr>
        <w:rPr>
          <w:i/>
        </w:rPr>
      </w:pPr>
      <w:r w:rsidRPr="00AF3EAC">
        <w:rPr>
          <w:i/>
        </w:rPr>
        <w:t>Syntax:</w:t>
      </w:r>
    </w:p>
    <w:p w:rsidR="00AF3EAC" w:rsidRPr="00AF3EAC" w:rsidRDefault="00AF3EAC" w:rsidP="00AF3EAC">
      <w:pPr>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046E86">
        <w:rPr>
          <w:rStyle w:val="Code"/>
        </w:rPr>
        <w:t>Widget</w:t>
      </w:r>
      <w:r>
        <w:rPr>
          <w:rStyle w:val="Code"/>
        </w:rPr>
        <w:fldChar w:fldCharType="end"/>
      </w:r>
      <w:r w:rsidRPr="00AF3EAC">
        <w:rPr>
          <w:rStyle w:val="Code"/>
        </w:rPr>
        <w:t xml:space="preserve"> </w:t>
      </w:r>
      <w:r w:rsidRPr="00AF3EAC">
        <w:rPr>
          <w:rStyle w:val="CommandName"/>
        </w:rPr>
        <w:t>widget</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p>
    <w:p w:rsidR="00AF3EAC" w:rsidRDefault="00AF3EAC" w:rsidP="00E242BF">
      <w:r>
        <w:t>Search for and return the named Widget.</w:t>
      </w:r>
    </w:p>
    <w:p w:rsidR="002A3189" w:rsidRDefault="002A3189" w:rsidP="00E90AF6">
      <w:pPr>
        <w:pStyle w:val="Heading3"/>
      </w:pPr>
      <w:r>
        <w:t>Eigenvector Type</w:t>
      </w:r>
    </w:p>
    <w:p w:rsidR="00FC208B" w:rsidRPr="00FC208B" w:rsidRDefault="00FC208B" w:rsidP="00FC208B">
      <w:r>
        <w:t xml:space="preserve">The </w:t>
      </w:r>
      <w:bookmarkStart w:id="179" w:name="types_eigenvector"/>
      <w:r w:rsidR="00DA3A7C">
        <w:rPr>
          <w:rStyle w:val="Code"/>
        </w:rPr>
        <w:t>E</w:t>
      </w:r>
      <w:r w:rsidRPr="00FB3B05">
        <w:rPr>
          <w:rStyle w:val="Code"/>
        </w:rPr>
        <w:t>igenvector</w:t>
      </w:r>
      <w:bookmarkEnd w:id="179"/>
      <w:r w:rsidR="006F329D">
        <w:rPr>
          <w:rStyle w:val="Code"/>
        </w:rPr>
        <w:fldChar w:fldCharType="begin"/>
      </w:r>
      <w:r w:rsidR="006F329D">
        <w:instrText xml:space="preserve"> XE "</w:instrText>
      </w:r>
      <w:r w:rsidR="006F329D" w:rsidRPr="00B05360">
        <w:instrText>types:</w:instrText>
      </w:r>
      <w:r w:rsidR="00DA3A7C">
        <w:instrText>E</w:instrText>
      </w:r>
      <w:r w:rsidR="006F329D" w:rsidRPr="00B05360">
        <w:instrText>igenvector</w:instrText>
      </w:r>
      <w:r w:rsidR="006F329D">
        <w:instrText xml:space="preserve">" </w:instrText>
      </w:r>
      <w:r w:rsidR="006F329D">
        <w:rPr>
          <w:rStyle w:val="Code"/>
        </w:rPr>
        <w:fldChar w:fldCharType="end"/>
      </w:r>
      <w:r>
        <w:t xml:space="preserve"> type stores the coefficients of a </w:t>
      </w:r>
      <w:r w:rsidR="00FB3B05">
        <w:t xml:space="preserve">complete </w:t>
      </w:r>
      <w:r>
        <w:t xml:space="preserve">molecular orbital </w:t>
      </w:r>
      <w:r w:rsidR="00FB3B05">
        <w:t>for a specific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11</w:t>
      </w:r>
      <w:r w:rsidR="0052298C">
        <w:fldChar w:fldCharType="end"/>
      </w:r>
      <w:r>
        <w:t xml:space="preserve"> </w:t>
      </w:r>
      <w:r w:rsidRPr="00E90AF6">
        <w:rPr>
          <w:bCs w:val="0"/>
        </w:rPr>
        <w:t>Eigenvector Type Members</w:t>
      </w:r>
    </w:p>
    <w:tbl>
      <w:tblPr>
        <w:tblW w:w="5000" w:type="pct"/>
        <w:tblLook w:val="0000" w:firstRow="0" w:lastRow="0" w:firstColumn="0" w:lastColumn="0" w:noHBand="0" w:noVBand="0"/>
      </w:tblPr>
      <w:tblGrid>
        <w:gridCol w:w="1256"/>
        <w:gridCol w:w="1273"/>
        <w:gridCol w:w="630"/>
        <w:gridCol w:w="6128"/>
      </w:tblGrid>
      <w:tr w:rsidR="002A3189" w:rsidRPr="005815D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Member</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Type</w:t>
            </w:r>
          </w:p>
        </w:tc>
        <w:tc>
          <w:tcPr>
            <w:tcW w:w="0" w:type="auto"/>
            <w:tcBorders>
              <w:top w:val="single" w:sz="4" w:space="0" w:color="auto"/>
              <w:bottom w:val="single" w:sz="4" w:space="0" w:color="auto"/>
            </w:tcBorders>
            <w:shd w:val="clear" w:color="auto" w:fill="0C0C0C"/>
          </w:tcPr>
          <w:p w:rsidR="002A3189" w:rsidRPr="005815DC" w:rsidRDefault="003B319E">
            <w:pPr>
              <w:rPr>
                <w:b/>
                <w:bCs/>
                <w:color w:val="FFFFFF"/>
              </w:rPr>
            </w:pPr>
            <w:r w:rsidRPr="005815DC">
              <w:rPr>
                <w:b/>
                <w:bCs/>
                <w:color w:val="FFFFFF"/>
              </w:rPr>
              <w:t>RW</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Borders>
              <w:top w:val="single" w:sz="4" w:space="0" w:color="auto"/>
            </w:tcBorders>
          </w:tcPr>
          <w:p w:rsidR="002A3189" w:rsidRDefault="002A3189">
            <w:r>
              <w:t>eigenvalue</w:t>
            </w:r>
          </w:p>
        </w:tc>
        <w:tc>
          <w:tcPr>
            <w:tcW w:w="0" w:type="auto"/>
            <w:tcBorders>
              <w:top w:val="single" w:sz="4" w:space="0" w:color="auto"/>
            </w:tcBorders>
          </w:tcPr>
          <w:p w:rsidR="002A3189" w:rsidRPr="00101F4B" w:rsidRDefault="002A3189">
            <w:pPr>
              <w:rPr>
                <w:rStyle w:val="Code"/>
              </w:rPr>
            </w:pPr>
            <w:r w:rsidRPr="00101F4B">
              <w:rPr>
                <w:rStyle w:val="Code"/>
              </w:rPr>
              <w:t>double</w:t>
            </w:r>
          </w:p>
        </w:tc>
        <w:tc>
          <w:tcPr>
            <w:tcW w:w="0" w:type="auto"/>
            <w:tcBorders>
              <w:top w:val="single" w:sz="4" w:space="0" w:color="auto"/>
            </w:tcBorders>
          </w:tcPr>
          <w:p w:rsidR="002A3189" w:rsidRDefault="003B319E">
            <w:r>
              <w:t>•</w:t>
            </w:r>
          </w:p>
        </w:tc>
        <w:tc>
          <w:tcPr>
            <w:tcW w:w="0" w:type="auto"/>
            <w:tcBorders>
              <w:top w:val="single" w:sz="4" w:space="0" w:color="auto"/>
            </w:tcBorders>
          </w:tcPr>
          <w:p w:rsidR="002A3189" w:rsidRDefault="002A3189">
            <w:r>
              <w:t>Associated eigenvalue of the eigenvector</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eigenvector, e.g. orbital symmetry</w:t>
            </w:r>
          </w:p>
        </w:tc>
      </w:tr>
      <w:tr w:rsidR="002A3189">
        <w:tc>
          <w:tcPr>
            <w:tcW w:w="0" w:type="auto"/>
          </w:tcPr>
          <w:p w:rsidR="002A3189" w:rsidRDefault="002A3189">
            <w:r>
              <w:t>occupancy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Associated occupancy of the eigenvector</w:t>
            </w:r>
          </w:p>
        </w:tc>
      </w:tr>
      <w:tr w:rsidR="002A3189">
        <w:tc>
          <w:tcPr>
            <w:tcW w:w="0" w:type="auto"/>
          </w:tcPr>
          <w:p w:rsidR="002A3189" w:rsidRDefault="002A3189">
            <w:r>
              <w:t>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Current size of the eigenvector array. Can be set to reinitialise the array.</w:t>
            </w:r>
          </w:p>
        </w:tc>
      </w:tr>
      <w:tr w:rsidR="002A3189">
        <w:tc>
          <w:tcPr>
            <w:tcW w:w="0" w:type="auto"/>
            <w:tcBorders>
              <w:bottom w:val="single" w:sz="8" w:space="0" w:color="auto"/>
            </w:tcBorders>
          </w:tcPr>
          <w:p w:rsidR="002A3189" w:rsidRDefault="002A3189">
            <w:r>
              <w:t>vector</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The eigenvector data array</w:t>
            </w:r>
          </w:p>
        </w:tc>
      </w:tr>
    </w:tbl>
    <w:p w:rsidR="002A3189" w:rsidRDefault="002A3189"/>
    <w:p w:rsidR="002A3189" w:rsidRDefault="002A3189" w:rsidP="00E90AF6">
      <w:pPr>
        <w:pStyle w:val="Heading3"/>
      </w:pPr>
      <w:r>
        <w:t>Element Type</w:t>
      </w:r>
    </w:p>
    <w:p w:rsidR="00E01871" w:rsidRPr="00E01871" w:rsidRDefault="00E01871" w:rsidP="00E01871">
      <w:r>
        <w:t xml:space="preserve">The </w:t>
      </w:r>
      <w:bookmarkStart w:id="180" w:name="types_element"/>
      <w:r w:rsidR="00DA3A7C">
        <w:rPr>
          <w:rStyle w:val="Code"/>
        </w:rPr>
        <w:t>E</w:t>
      </w:r>
      <w:r w:rsidRPr="00E01871">
        <w:rPr>
          <w:rStyle w:val="Code"/>
        </w:rPr>
        <w:t>lement</w:t>
      </w:r>
      <w:bookmarkEnd w:id="180"/>
      <w:r w:rsidR="006F329D">
        <w:rPr>
          <w:rStyle w:val="Code"/>
        </w:rPr>
        <w:fldChar w:fldCharType="begin"/>
      </w:r>
      <w:r w:rsidR="006F329D">
        <w:instrText xml:space="preserve"> XE "</w:instrText>
      </w:r>
      <w:r w:rsidR="006F329D" w:rsidRPr="00316C57">
        <w:instrText>types:</w:instrText>
      </w:r>
      <w:r w:rsidR="00DA3A7C">
        <w:instrText>E</w:instrText>
      </w:r>
      <w:r w:rsidR="006F329D" w:rsidRPr="00316C57">
        <w:instrText>lement</w:instrText>
      </w:r>
      <w:r w:rsidR="006F329D">
        <w:instrText xml:space="preserve">" </w:instrText>
      </w:r>
      <w:r w:rsidR="006F329D">
        <w:rPr>
          <w:rStyle w:val="Code"/>
        </w:rPr>
        <w:fldChar w:fldCharType="end"/>
      </w:r>
      <w:r>
        <w:t xml:space="preserve"> type stores all information describing a given chemical element, the full array of which is stored in the </w:t>
      </w:r>
      <w:r w:rsidR="00F106B4">
        <w:rPr>
          <w:rStyle w:val="Code"/>
        </w:rPr>
        <w:fldChar w:fldCharType="begin"/>
      </w:r>
      <w:r w:rsidR="00F106B4">
        <w:instrText xml:space="preserve"> REF types_aten \h </w:instrText>
      </w:r>
      <w:r w:rsidR="00F106B4">
        <w:rPr>
          <w:rStyle w:val="Code"/>
        </w:rPr>
      </w:r>
      <w:r w:rsidR="00F106B4">
        <w:rPr>
          <w:rStyle w:val="Code"/>
        </w:rPr>
        <w:fldChar w:fldCharType="separate"/>
      </w:r>
      <w:r w:rsidR="00046E86">
        <w:rPr>
          <w:rStyle w:val="Code"/>
        </w:rPr>
        <w:t>A</w:t>
      </w:r>
      <w:r w:rsidR="00046E86" w:rsidRPr="00FC208B">
        <w:rPr>
          <w:rStyle w:val="Code"/>
        </w:rPr>
        <w:t>ten</w:t>
      </w:r>
      <w:r w:rsidR="00F106B4">
        <w:rPr>
          <w:rStyle w:val="Code"/>
        </w:rPr>
        <w:fldChar w:fldCharType="end"/>
      </w:r>
      <w:r>
        <w:t xml:space="preserve"> type.</w:t>
      </w:r>
    </w:p>
    <w:p w:rsidR="00E90AF6" w:rsidRDefault="00E90AF6" w:rsidP="00E90AF6">
      <w:pPr>
        <w:pStyle w:val="Caption"/>
        <w:keepNext/>
      </w:pPr>
      <w:r>
        <w:lastRenderedPageBreak/>
        <w:t xml:space="preserve">Table </w:t>
      </w:r>
      <w:r w:rsidR="0052298C">
        <w:fldChar w:fldCharType="begin"/>
      </w:r>
      <w:r w:rsidR="0052298C">
        <w:instrText xml:space="preserve"> STYLEREF 1 \s </w:instrText>
      </w:r>
      <w:r w:rsidR="0052298C">
        <w:fldChar w:fldCharType="separate"/>
      </w:r>
      <w:r w:rsidR="00046E8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12</w:t>
      </w:r>
      <w:r w:rsidR="0052298C">
        <w:fldChar w:fldCharType="end"/>
      </w:r>
      <w:r>
        <w:t xml:space="preserve"> </w:t>
      </w:r>
      <w:r w:rsidRPr="00E90AF6">
        <w:rPr>
          <w:bCs w:val="0"/>
        </w:rPr>
        <w:t>Element Type Members</w:t>
      </w:r>
    </w:p>
    <w:tbl>
      <w:tblPr>
        <w:tblW w:w="5000" w:type="pct"/>
        <w:tblLook w:val="0000" w:firstRow="0" w:lastRow="0" w:firstColumn="0" w:lastColumn="0" w:noHBand="0" w:noVBand="0"/>
      </w:tblPr>
      <w:tblGrid>
        <w:gridCol w:w="1096"/>
        <w:gridCol w:w="1405"/>
        <w:gridCol w:w="630"/>
        <w:gridCol w:w="6156"/>
      </w:tblGrid>
      <w:tr w:rsidR="002A3189" w:rsidRPr="005815D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Member</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Type</w:t>
            </w:r>
          </w:p>
        </w:tc>
        <w:tc>
          <w:tcPr>
            <w:tcW w:w="0" w:type="auto"/>
            <w:tcBorders>
              <w:top w:val="single" w:sz="4" w:space="0" w:color="auto"/>
              <w:bottom w:val="single" w:sz="4" w:space="0" w:color="auto"/>
            </w:tcBorders>
            <w:shd w:val="clear" w:color="auto" w:fill="0C0C0C"/>
          </w:tcPr>
          <w:p w:rsidR="002A3189" w:rsidRPr="005815DC" w:rsidRDefault="003B319E">
            <w:pPr>
              <w:rPr>
                <w:b/>
                <w:bCs/>
                <w:color w:val="FFFFFF"/>
              </w:rPr>
            </w:pPr>
            <w:r w:rsidRPr="005815DC">
              <w:rPr>
                <w:b/>
                <w:bCs/>
                <w:color w:val="FFFFFF"/>
              </w:rPr>
              <w:t>RW</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Pr>
          <w:p w:rsidR="002A3189" w:rsidRDefault="002A3189">
            <w:r>
              <w:t>ambient</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Ambient colour of the element</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Returns the ambient colour of the element. Set this property to define both ambient (supplied values) and diffuse (0.75*supplied values) components simultaneously</w:t>
            </w:r>
          </w:p>
        </w:tc>
      </w:tr>
      <w:tr w:rsidR="002A3189">
        <w:tc>
          <w:tcPr>
            <w:tcW w:w="0" w:type="auto"/>
          </w:tcPr>
          <w:p w:rsidR="002A3189" w:rsidRDefault="002A3189">
            <w:r>
              <w:t>diffuse</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Diffuse colour of the element</w:t>
            </w:r>
          </w:p>
        </w:tc>
      </w:tr>
      <w:tr w:rsidR="002A3189">
        <w:tc>
          <w:tcPr>
            <w:tcW w:w="0" w:type="auto"/>
          </w:tcPr>
          <w:p w:rsidR="002A3189" w:rsidRDefault="002A3189">
            <w:r>
              <w:t>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Atomic mass of the element</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Capitalised name of the element</w:t>
            </w:r>
          </w:p>
        </w:tc>
      </w:tr>
      <w:tr w:rsidR="002A3189">
        <w:tc>
          <w:tcPr>
            <w:tcW w:w="0" w:type="auto"/>
          </w:tcPr>
          <w:p w:rsidR="002A3189" w:rsidRDefault="002A3189">
            <w:r>
              <w:t>radius</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Atomic radius of the element. Affects the scaled sphere rendering style and bond calculation.</w:t>
            </w:r>
          </w:p>
        </w:tc>
      </w:tr>
      <w:tr w:rsidR="002A3189">
        <w:tc>
          <w:tcPr>
            <w:tcW w:w="0" w:type="auto"/>
            <w:tcBorders>
              <w:bottom w:val="single" w:sz="8" w:space="0" w:color="auto"/>
            </w:tcBorders>
          </w:tcPr>
          <w:p w:rsidR="002A3189" w:rsidRDefault="002A3189">
            <w:r>
              <w:t>symbol</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Atomic symbols of the element</w:t>
            </w:r>
          </w:p>
        </w:tc>
      </w:tr>
    </w:tbl>
    <w:p w:rsidR="002A3189" w:rsidRDefault="002A3189" w:rsidP="00E90AF6">
      <w:pPr>
        <w:pStyle w:val="Heading3"/>
      </w:pPr>
      <w:r>
        <w:t>EnergyStore Type</w:t>
      </w:r>
    </w:p>
    <w:p w:rsidR="005B0763" w:rsidRPr="005B0763" w:rsidRDefault="005B0763" w:rsidP="005B0763">
      <w:r>
        <w:t xml:space="preserve">The </w:t>
      </w:r>
      <w:bookmarkStart w:id="181" w:name="types_energystore"/>
      <w:r w:rsidR="00DA3A7C">
        <w:rPr>
          <w:rStyle w:val="CommandTypeChar"/>
        </w:rPr>
        <w:t>E</w:t>
      </w:r>
      <w:r w:rsidRPr="00730483">
        <w:rPr>
          <w:rStyle w:val="CommandTypeChar"/>
        </w:rPr>
        <w:t>nergy</w:t>
      </w:r>
      <w:r w:rsidR="00DA3A7C">
        <w:rPr>
          <w:rStyle w:val="CommandTypeChar"/>
        </w:rPr>
        <w:t>S</w:t>
      </w:r>
      <w:r w:rsidRPr="00730483">
        <w:rPr>
          <w:rStyle w:val="CommandTypeChar"/>
        </w:rPr>
        <w:t>tore</w:t>
      </w:r>
      <w:bookmarkEnd w:id="181"/>
      <w:r>
        <w:fldChar w:fldCharType="begin"/>
      </w:r>
      <w:r>
        <w:instrText xml:space="preserve"> XE "types:</w:instrText>
      </w:r>
      <w:r w:rsidR="00DA3A7C">
        <w:instrText>E</w:instrText>
      </w:r>
      <w:r>
        <w:instrText>nergy</w:instrText>
      </w:r>
      <w:r w:rsidR="00DA3A7C">
        <w:instrText>S</w:instrText>
      </w:r>
      <w:r>
        <w:instrText xml:space="preserve">tore" </w:instrText>
      </w:r>
      <w:r>
        <w:fldChar w:fldCharType="end"/>
      </w:r>
      <w:r>
        <w:t xml:space="preserve"> type stores the last set of energy values calculated for a model or frame.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13</w:t>
      </w:r>
      <w:r w:rsidR="0052298C">
        <w:fldChar w:fldCharType="end"/>
      </w:r>
      <w:r>
        <w:t xml:space="preserve"> </w:t>
      </w:r>
      <w:r w:rsidRPr="00E90AF6">
        <w:rPr>
          <w:bCs w:val="0"/>
        </w:rPr>
        <w:t>EnergyStore Type Members</w:t>
      </w:r>
    </w:p>
    <w:tbl>
      <w:tblPr>
        <w:tblW w:w="5000" w:type="pct"/>
        <w:tblLook w:val="01E0" w:firstRow="1" w:lastRow="1" w:firstColumn="1" w:lastColumn="1" w:noHBand="0" w:noVBand="0"/>
      </w:tblPr>
      <w:tblGrid>
        <w:gridCol w:w="1463"/>
        <w:gridCol w:w="1141"/>
        <w:gridCol w:w="693"/>
        <w:gridCol w:w="5990"/>
      </w:tblGrid>
      <w:tr w:rsidR="002A3189" w:rsidRPr="005815DC">
        <w:tc>
          <w:tcPr>
            <w:tcW w:w="788" w:type="pct"/>
            <w:shd w:val="clear" w:color="auto" w:fill="0C0C0C"/>
          </w:tcPr>
          <w:p w:rsidR="002A3189" w:rsidRPr="005815DC" w:rsidRDefault="002A3189">
            <w:pPr>
              <w:rPr>
                <w:b/>
                <w:bCs/>
                <w:color w:val="FFFFFF"/>
              </w:rPr>
            </w:pPr>
            <w:r w:rsidRPr="005815DC">
              <w:rPr>
                <w:b/>
                <w:bCs/>
                <w:color w:val="FFFFFF"/>
              </w:rPr>
              <w:t>Member</w:t>
            </w:r>
          </w:p>
        </w:tc>
        <w:tc>
          <w:tcPr>
            <w:tcW w:w="614" w:type="pct"/>
            <w:shd w:val="clear" w:color="auto" w:fill="0C0C0C"/>
          </w:tcPr>
          <w:p w:rsidR="002A3189" w:rsidRPr="005815DC" w:rsidRDefault="002A3189">
            <w:pPr>
              <w:rPr>
                <w:b/>
                <w:bCs/>
                <w:color w:val="FFFFFF"/>
              </w:rPr>
            </w:pPr>
            <w:r w:rsidRPr="005815DC">
              <w:rPr>
                <w:b/>
                <w:bCs/>
                <w:color w:val="FFFFFF"/>
              </w:rPr>
              <w:t>Type</w:t>
            </w:r>
          </w:p>
        </w:tc>
        <w:tc>
          <w:tcPr>
            <w:tcW w:w="373" w:type="pct"/>
            <w:shd w:val="clear" w:color="auto" w:fill="0C0C0C"/>
          </w:tcPr>
          <w:p w:rsidR="002A3189" w:rsidRPr="005815DC" w:rsidRDefault="003B319E">
            <w:pPr>
              <w:rPr>
                <w:b/>
                <w:bCs/>
                <w:color w:val="FFFFFF"/>
              </w:rPr>
            </w:pPr>
            <w:r w:rsidRPr="005815DC">
              <w:rPr>
                <w:b/>
                <w:bCs/>
                <w:color w:val="FFFFFF"/>
              </w:rPr>
              <w:t>RW</w:t>
            </w:r>
          </w:p>
        </w:tc>
        <w:tc>
          <w:tcPr>
            <w:tcW w:w="3225" w:type="pct"/>
            <w:shd w:val="clear" w:color="auto" w:fill="0C0C0C"/>
          </w:tcPr>
          <w:p w:rsidR="002A3189" w:rsidRPr="005815DC" w:rsidRDefault="002A3189">
            <w:pPr>
              <w:rPr>
                <w:b/>
                <w:bCs/>
                <w:color w:val="FFFFFF"/>
              </w:rPr>
            </w:pPr>
            <w:r w:rsidRPr="005815DC">
              <w:rPr>
                <w:b/>
                <w:bCs/>
                <w:color w:val="FFFFFF"/>
              </w:rPr>
              <w:t>Description</w:t>
            </w:r>
          </w:p>
        </w:tc>
      </w:tr>
      <w:tr w:rsidR="005B0763">
        <w:tc>
          <w:tcPr>
            <w:tcW w:w="788" w:type="pct"/>
          </w:tcPr>
          <w:p w:rsidR="005B0763" w:rsidRDefault="005B0763">
            <w:r>
              <w:t>angle</w:t>
            </w:r>
          </w:p>
        </w:tc>
        <w:tc>
          <w:tcPr>
            <w:tcW w:w="614" w:type="pct"/>
          </w:tcPr>
          <w:p w:rsidR="002A3189" w:rsidRPr="005B0763" w:rsidRDefault="002A3189">
            <w:pPr>
              <w:rPr>
                <w:rStyle w:val="Code"/>
              </w:rPr>
            </w:pPr>
            <w:r w:rsidRPr="005B0763">
              <w:rPr>
                <w:rStyle w:val="Code"/>
              </w:rPr>
              <w:t> </w:t>
            </w:r>
            <w:r w:rsidR="005B0763" w:rsidRPr="005B0763">
              <w:rPr>
                <w:rStyle w:val="Code"/>
              </w:rPr>
              <w:t>double</w:t>
            </w:r>
          </w:p>
        </w:tc>
        <w:tc>
          <w:tcPr>
            <w:tcW w:w="373" w:type="pct"/>
          </w:tcPr>
          <w:p w:rsidR="002A3189" w:rsidRDefault="002A3189"/>
        </w:tc>
        <w:tc>
          <w:tcPr>
            <w:tcW w:w="3225" w:type="pct"/>
          </w:tcPr>
          <w:p w:rsidR="002A3189" w:rsidRDefault="005B0763">
            <w:r>
              <w:t>Total angle energy</w:t>
            </w:r>
          </w:p>
        </w:tc>
      </w:tr>
      <w:tr w:rsidR="005B0763">
        <w:tc>
          <w:tcPr>
            <w:tcW w:w="788" w:type="pct"/>
          </w:tcPr>
          <w:p w:rsidR="005B0763" w:rsidRDefault="005B0763">
            <w:r>
              <w:t>bond</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bond energy</w:t>
            </w:r>
          </w:p>
        </w:tc>
      </w:tr>
      <w:tr w:rsidR="005B0763">
        <w:tc>
          <w:tcPr>
            <w:tcW w:w="788" w:type="pct"/>
          </w:tcPr>
          <w:p w:rsidR="005B0763" w:rsidRDefault="005B0763">
            <w:r>
              <w:t>electrostatic</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electrostatic energy (efrom Coulomb or Ewald sums)</w:t>
            </w:r>
          </w:p>
        </w:tc>
      </w:tr>
      <w:tr w:rsidR="005B0763">
        <w:tc>
          <w:tcPr>
            <w:tcW w:w="788" w:type="pct"/>
          </w:tcPr>
          <w:p w:rsidR="005B0763" w:rsidRDefault="005B0763">
            <w:r>
              <w:t>torsion</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torsion energy</w:t>
            </w:r>
          </w:p>
        </w:tc>
      </w:tr>
      <w:tr w:rsidR="005B0763">
        <w:tc>
          <w:tcPr>
            <w:tcW w:w="788" w:type="pct"/>
          </w:tcPr>
          <w:p w:rsidR="005B0763" w:rsidRDefault="005B0763">
            <w:r>
              <w:t>total</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of all energy components</w:t>
            </w:r>
          </w:p>
        </w:tc>
      </w:tr>
      <w:tr w:rsidR="005B0763">
        <w:tc>
          <w:tcPr>
            <w:tcW w:w="788" w:type="pct"/>
          </w:tcPr>
          <w:p w:rsidR="005B0763" w:rsidRDefault="005B0763" w:rsidP="00DA3A7C">
            <w:r>
              <w:t>urey</w:t>
            </w:r>
            <w:r w:rsidR="00DA3A7C">
              <w:t>B</w:t>
            </w:r>
            <w:r>
              <w:t>radley</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Urey-Bradley energy</w:t>
            </w:r>
          </w:p>
        </w:tc>
      </w:tr>
      <w:tr w:rsidR="005B0763">
        <w:tc>
          <w:tcPr>
            <w:tcW w:w="788" w:type="pct"/>
            <w:tcBorders>
              <w:bottom w:val="single" w:sz="8" w:space="0" w:color="auto"/>
            </w:tcBorders>
          </w:tcPr>
          <w:p w:rsidR="005B0763" w:rsidRDefault="005B0763">
            <w:r>
              <w:t>vdw</w:t>
            </w:r>
          </w:p>
        </w:tc>
        <w:tc>
          <w:tcPr>
            <w:tcW w:w="614" w:type="pct"/>
            <w:tcBorders>
              <w:bottom w:val="single" w:sz="8" w:space="0" w:color="auto"/>
            </w:tcBorders>
          </w:tcPr>
          <w:p w:rsidR="005B0763" w:rsidRPr="005B0763" w:rsidRDefault="005B0763">
            <w:pPr>
              <w:rPr>
                <w:rStyle w:val="Code"/>
              </w:rPr>
            </w:pPr>
            <w:r w:rsidRPr="005B0763">
              <w:rPr>
                <w:rStyle w:val="Code"/>
              </w:rPr>
              <w:t> double</w:t>
            </w:r>
          </w:p>
        </w:tc>
        <w:tc>
          <w:tcPr>
            <w:tcW w:w="373" w:type="pct"/>
            <w:tcBorders>
              <w:bottom w:val="single" w:sz="8" w:space="0" w:color="auto"/>
            </w:tcBorders>
          </w:tcPr>
          <w:p w:rsidR="005B0763" w:rsidRDefault="005B0763"/>
        </w:tc>
        <w:tc>
          <w:tcPr>
            <w:tcW w:w="3225" w:type="pct"/>
            <w:tcBorders>
              <w:bottom w:val="single" w:sz="8" w:space="0" w:color="auto"/>
            </w:tcBorders>
          </w:tcPr>
          <w:p w:rsidR="005B0763" w:rsidRDefault="005B0763">
            <w:r>
              <w:t>Total van der Waals energy</w:t>
            </w:r>
          </w:p>
        </w:tc>
      </w:tr>
    </w:tbl>
    <w:p w:rsidR="002A3189" w:rsidRDefault="002A3189" w:rsidP="00E90AF6">
      <w:pPr>
        <w:pStyle w:val="Heading3"/>
      </w:pPr>
      <w:r>
        <w:t>FFAtom Type</w:t>
      </w:r>
    </w:p>
    <w:p w:rsidR="00E01871" w:rsidRPr="00E01871" w:rsidRDefault="00E01871" w:rsidP="00E01871">
      <w:r>
        <w:t xml:space="preserve">The </w:t>
      </w:r>
      <w:bookmarkStart w:id="182" w:name="types_ffatom"/>
      <w:r w:rsidR="00DA3A7C">
        <w:rPr>
          <w:rStyle w:val="Code"/>
        </w:rPr>
        <w:t>FFA</w:t>
      </w:r>
      <w:r w:rsidRPr="00E01871">
        <w:rPr>
          <w:rStyle w:val="Code"/>
        </w:rPr>
        <w:t>tom</w:t>
      </w:r>
      <w:bookmarkEnd w:id="182"/>
      <w:r w:rsidR="006F329D">
        <w:rPr>
          <w:rStyle w:val="Code"/>
        </w:rPr>
        <w:fldChar w:fldCharType="begin"/>
      </w:r>
      <w:r w:rsidR="006F329D">
        <w:instrText xml:space="preserve"> XE "</w:instrText>
      </w:r>
      <w:r w:rsidR="006F329D" w:rsidRPr="00D9762F">
        <w:instrText>types:</w:instrText>
      </w:r>
      <w:r w:rsidR="00DA3A7C">
        <w:instrText>FFA</w:instrText>
      </w:r>
      <w:r w:rsidR="006F329D" w:rsidRPr="00D9762F">
        <w:instrText>tom</w:instrText>
      </w:r>
      <w:r w:rsidR="006F329D">
        <w:instrText xml:space="preserve">" </w:instrText>
      </w:r>
      <w:r w:rsidR="006F329D">
        <w:rPr>
          <w:rStyle w:val="Code"/>
        </w:rPr>
        <w:fldChar w:fldCharType="end"/>
      </w:r>
      <w:r>
        <w:t xml:space="preserve"> type stores parameter data relevant to a specific atom type in a forcefield.</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14</w:t>
      </w:r>
      <w:r w:rsidR="0052298C">
        <w:fldChar w:fldCharType="end"/>
      </w:r>
      <w:r>
        <w:t xml:space="preserve"> </w:t>
      </w:r>
      <w:r w:rsidRPr="00E90AF6">
        <w:rPr>
          <w:bCs w:val="0"/>
        </w:rPr>
        <w:t>FFAtom Type Members</w:t>
      </w:r>
    </w:p>
    <w:tbl>
      <w:tblPr>
        <w:tblW w:w="5000" w:type="pct"/>
        <w:tblLook w:val="0000" w:firstRow="0" w:lastRow="0" w:firstColumn="0" w:lastColumn="0" w:noHBand="0" w:noVBand="0"/>
      </w:tblPr>
      <w:tblGrid>
        <w:gridCol w:w="1509"/>
        <w:gridCol w:w="1537"/>
        <w:gridCol w:w="630"/>
        <w:gridCol w:w="5611"/>
      </w:tblGrid>
      <w:tr w:rsidR="002A3189" w:rsidRPr="005815DC">
        <w:tc>
          <w:tcPr>
            <w:tcW w:w="0" w:type="auto"/>
            <w:shd w:val="clear" w:color="auto" w:fill="0C0C0C"/>
          </w:tcPr>
          <w:p w:rsidR="002A3189" w:rsidRPr="005815DC" w:rsidRDefault="002A3189">
            <w:pPr>
              <w:rPr>
                <w:b/>
                <w:bCs/>
                <w:color w:val="FFFFFF"/>
              </w:rPr>
            </w:pPr>
            <w:r w:rsidRPr="005815DC">
              <w:rPr>
                <w:b/>
                <w:bCs/>
                <w:color w:val="FFFFFF"/>
              </w:rPr>
              <w:t>Member</w:t>
            </w:r>
          </w:p>
        </w:tc>
        <w:tc>
          <w:tcPr>
            <w:tcW w:w="0" w:type="auto"/>
            <w:shd w:val="clear" w:color="auto" w:fill="0C0C0C"/>
          </w:tcPr>
          <w:p w:rsidR="002A3189" w:rsidRPr="005815DC" w:rsidRDefault="002A3189">
            <w:pPr>
              <w:rPr>
                <w:b/>
                <w:bCs/>
                <w:color w:val="FFFFFF"/>
              </w:rPr>
            </w:pPr>
            <w:r w:rsidRPr="005815DC">
              <w:rPr>
                <w:b/>
                <w:bCs/>
                <w:color w:val="FFFFFF"/>
              </w:rPr>
              <w:t>Type</w:t>
            </w:r>
          </w:p>
        </w:tc>
        <w:tc>
          <w:tcPr>
            <w:tcW w:w="0" w:type="auto"/>
            <w:shd w:val="clear" w:color="auto" w:fill="0C0C0C"/>
          </w:tcPr>
          <w:p w:rsidR="002A3189" w:rsidRPr="005815DC" w:rsidRDefault="003B319E">
            <w:pPr>
              <w:rPr>
                <w:b/>
                <w:bCs/>
                <w:color w:val="FFFFFF"/>
              </w:rPr>
            </w:pPr>
            <w:r w:rsidRPr="005815DC">
              <w:rPr>
                <w:b/>
                <w:bCs/>
                <w:color w:val="FFFFFF"/>
              </w:rPr>
              <w:t>RW</w:t>
            </w:r>
          </w:p>
        </w:tc>
        <w:tc>
          <w:tcPr>
            <w:tcW w:w="0" w:type="auto"/>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Pr>
          <w:p w:rsidR="002A3189" w:rsidRDefault="002A3189">
            <w:r>
              <w:t>charge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Charge associated to the type</w:t>
            </w:r>
          </w:p>
        </w:tc>
      </w:tr>
      <w:tr w:rsidR="002A3189">
        <w:tc>
          <w:tcPr>
            <w:tcW w:w="0" w:type="auto"/>
          </w:tcPr>
          <w:p w:rsidR="002A3189" w:rsidRDefault="00101F4B">
            <w:r>
              <w:t>d</w:t>
            </w:r>
            <w:r w:rsidR="002A3189">
              <w:t>ata</w:t>
            </w:r>
          </w:p>
        </w:tc>
        <w:tc>
          <w:tcPr>
            <w:tcW w:w="0" w:type="auto"/>
          </w:tcPr>
          <w:p w:rsidR="002A3189" w:rsidRPr="00101F4B" w:rsidRDefault="002A3189">
            <w:pPr>
              <w:rPr>
                <w:rStyle w:val="Code"/>
              </w:rPr>
            </w:pPr>
            <w:r w:rsidRPr="00101F4B">
              <w:rPr>
                <w:rStyle w:val="Code"/>
              </w:rPr>
              <w:t>double[6]</w:t>
            </w:r>
          </w:p>
        </w:tc>
        <w:tc>
          <w:tcPr>
            <w:tcW w:w="0" w:type="auto"/>
          </w:tcPr>
          <w:p w:rsidR="002A3189" w:rsidRDefault="003B319E">
            <w:r>
              <w:t>•</w:t>
            </w:r>
          </w:p>
        </w:tc>
        <w:tc>
          <w:tcPr>
            <w:tcW w:w="0" w:type="auto"/>
          </w:tcPr>
          <w:p w:rsidR="002A3189" w:rsidRDefault="002A3189">
            <w:r>
              <w:t>Parameter data for short-range potential</w:t>
            </w:r>
          </w:p>
        </w:tc>
      </w:tr>
      <w:tr w:rsidR="002A3189">
        <w:tc>
          <w:tcPr>
            <w:tcW w:w="0" w:type="auto"/>
          </w:tcPr>
          <w:p w:rsidR="002A3189" w:rsidRDefault="002A3189" w:rsidP="00DA3A7C">
            <w:r>
              <w:t>data</w:t>
            </w:r>
            <w:r w:rsidR="00DA3A7C">
              <w:t>K</w:t>
            </w:r>
            <w:r>
              <w:t>eyword</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Keyword names of the associated parameters, up to 'nparams'</w:t>
            </w:r>
          </w:p>
        </w:tc>
      </w:tr>
      <w:tr w:rsidR="002A3189">
        <w:tc>
          <w:tcPr>
            <w:tcW w:w="0" w:type="auto"/>
          </w:tcPr>
          <w:p w:rsidR="002A3189" w:rsidRDefault="002A3189" w:rsidP="00DA3A7C">
            <w:r>
              <w:t>data</w:t>
            </w:r>
            <w:r w:rsidR="00DA3A7C">
              <w:t>N</w:t>
            </w:r>
            <w:r>
              <w:t>ames</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Proper names of the associated parameters, up to 'nparams'</w:t>
            </w:r>
          </w:p>
        </w:tc>
      </w:tr>
      <w:tr w:rsidR="002A3189">
        <w:tc>
          <w:tcPr>
            <w:tcW w:w="0" w:type="auto"/>
          </w:tcPr>
          <w:p w:rsidR="002A3189" w:rsidRDefault="002A3189">
            <w:r>
              <w:t>description</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Text data describing the type</w:t>
            </w:r>
          </w:p>
        </w:tc>
      </w:tr>
      <w:tr w:rsidR="002A3189">
        <w:tc>
          <w:tcPr>
            <w:tcW w:w="0" w:type="auto"/>
          </w:tcPr>
          <w:p w:rsidR="002A3189" w:rsidRDefault="002A3189">
            <w:r>
              <w:t>equivalent</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Equivalent name for the type</w:t>
            </w:r>
          </w:p>
        </w:tc>
      </w:tr>
      <w:tr w:rsidR="002A3189">
        <w:tc>
          <w:tcPr>
            <w:tcW w:w="0" w:type="auto"/>
          </w:tcPr>
          <w:p w:rsidR="002A3189" w:rsidRDefault="002A3189">
            <w:r>
              <w:t>form</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Functional form of short-range potential</w:t>
            </w:r>
          </w:p>
        </w:tc>
      </w:tr>
      <w:tr w:rsidR="002A3189">
        <w:tc>
          <w:tcPr>
            <w:tcW w:w="0" w:type="auto"/>
          </w:tcPr>
          <w:p w:rsidR="002A3189" w:rsidRDefault="002A3189">
            <w:r>
              <w:t>id</w:t>
            </w:r>
          </w:p>
        </w:tc>
        <w:tc>
          <w:tcPr>
            <w:tcW w:w="0" w:type="auto"/>
          </w:tcPr>
          <w:p w:rsidR="002A3189" w:rsidRPr="00101F4B" w:rsidRDefault="00E01871">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Internal ID of the atom type within its parent forcefield</w:t>
            </w:r>
          </w:p>
        </w:tc>
      </w:tr>
      <w:tr w:rsidR="002A3189">
        <w:tc>
          <w:tcPr>
            <w:tcW w:w="0" w:type="auto"/>
          </w:tcPr>
          <w:p w:rsidR="002A3189" w:rsidRDefault="002A3189">
            <w:r>
              <w:t>name</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Name of the type</w:t>
            </w:r>
          </w:p>
        </w:tc>
      </w:tr>
      <w:tr w:rsidR="002A3189">
        <w:tc>
          <w:tcPr>
            <w:tcW w:w="0" w:type="auto"/>
          </w:tcPr>
          <w:p w:rsidR="002A3189" w:rsidRDefault="002A3189">
            <w:r>
              <w:t>neta</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The original type description used to identify the type</w:t>
            </w:r>
          </w:p>
        </w:tc>
      </w:tr>
      <w:tr w:rsidR="002A3189">
        <w:tc>
          <w:tcPr>
            <w:tcW w:w="0" w:type="auto"/>
          </w:tcPr>
          <w:p w:rsidR="002A3189" w:rsidRDefault="002A3189" w:rsidP="00DA3A7C">
            <w:r>
              <w:t>n</w:t>
            </w:r>
            <w:r w:rsidR="00DA3A7C">
              <w:t>P</w:t>
            </w:r>
            <w:r>
              <w:t>arams</w:t>
            </w:r>
          </w:p>
        </w:tc>
        <w:tc>
          <w:tcPr>
            <w:tcW w:w="0" w:type="auto"/>
          </w:tcPr>
          <w:p w:rsidR="002A3189" w:rsidRPr="00101F4B" w:rsidRDefault="00E01871">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The number of parameters used by the functional form of the interaction</w:t>
            </w:r>
          </w:p>
        </w:tc>
      </w:tr>
      <w:tr w:rsidR="002A3189">
        <w:tc>
          <w:tcPr>
            <w:tcW w:w="0" w:type="auto"/>
          </w:tcPr>
          <w:p w:rsidR="002A3189" w:rsidRDefault="002A3189">
            <w:r>
              <w:lastRenderedPageBreak/>
              <w:t>ff</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F</w:t>
            </w:r>
            <w:r w:rsidR="00046E86" w:rsidRPr="00396F10">
              <w:rPr>
                <w:rStyle w:val="Code"/>
              </w:rPr>
              <w:t>orcefield</w:t>
            </w:r>
            <w:r w:rsidRPr="00101F4B">
              <w:rPr>
                <w:rStyle w:val="Code"/>
              </w:rPr>
              <w:fldChar w:fldCharType="end"/>
            </w:r>
          </w:p>
        </w:tc>
        <w:tc>
          <w:tcPr>
            <w:tcW w:w="0" w:type="auto"/>
          </w:tcPr>
          <w:p w:rsidR="002A3189" w:rsidRDefault="002A3189"/>
        </w:tc>
        <w:tc>
          <w:tcPr>
            <w:tcW w:w="0" w:type="auto"/>
          </w:tcPr>
          <w:p w:rsidR="002A3189" w:rsidRDefault="002A3189">
            <w:r>
              <w:t>Parent forcefield containing the type</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101F4B" w:rsidRDefault="00E01871">
            <w:pPr>
              <w:rPr>
                <w:rStyle w:val="Code"/>
              </w:rPr>
            </w:pPr>
            <w:r w:rsidRPr="00101F4B">
              <w:rPr>
                <w:rStyle w:val="Code"/>
              </w:rPr>
              <w:t>i</w:t>
            </w:r>
            <w:r w:rsidR="002A3189" w:rsidRPr="00101F4B">
              <w:rPr>
                <w:rStyle w:val="Code"/>
              </w:rPr>
              <w:t>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Element id (Z) corresponding to the target element of this type</w:t>
            </w:r>
          </w:p>
        </w:tc>
      </w:tr>
    </w:tbl>
    <w:p w:rsidR="00D14B9A" w:rsidRDefault="00D14B9A" w:rsidP="002B497A">
      <w:pPr>
        <w:pStyle w:val="Heading3"/>
      </w:pPr>
      <w:r w:rsidRPr="00D14B9A">
        <w:t>FFAtom Type Functions</w:t>
      </w:r>
    </w:p>
    <w:p w:rsidR="00D14B9A" w:rsidRPr="00D14B9A" w:rsidRDefault="00D14B9A" w:rsidP="00D14B9A">
      <w:pPr>
        <w:pStyle w:val="Heading4Command"/>
      </w:pPr>
      <w:r w:rsidRPr="00D14B9A">
        <w:t>data</w:t>
      </w:r>
      <w:r w:rsidR="00DA3A7C">
        <w:t>D</w:t>
      </w:r>
    </w:p>
    <w:p w:rsidR="00D14B9A" w:rsidRPr="00D14B9A" w:rsidRDefault="00D14B9A" w:rsidP="00D14B9A">
      <w:pPr>
        <w:rPr>
          <w:i/>
        </w:rPr>
      </w:pPr>
      <w:r w:rsidRPr="00D14B9A">
        <w:rPr>
          <w:i/>
        </w:rPr>
        <w:t>Syntax:</w:t>
      </w:r>
    </w:p>
    <w:p w:rsidR="00D14B9A" w:rsidRPr="00D14B9A" w:rsidRDefault="00D14B9A" w:rsidP="00D14B9A">
      <w:pPr>
        <w:rPr>
          <w:rStyle w:val="Code"/>
        </w:rPr>
      </w:pPr>
      <w:r w:rsidRPr="00D14B9A">
        <w:rPr>
          <w:rStyle w:val="Code"/>
        </w:rPr>
        <w:t xml:space="preserve">double </w:t>
      </w:r>
      <w:r w:rsidRPr="00D14B9A">
        <w:rPr>
          <w:rStyle w:val="CommandName"/>
        </w:rPr>
        <w:t>data</w:t>
      </w:r>
      <w:r w:rsidR="00DA3A7C">
        <w:rPr>
          <w:rStyle w:val="CommandName"/>
        </w:rPr>
        <w:t>D</w:t>
      </w:r>
      <w:r w:rsidRPr="00D14B9A">
        <w:rPr>
          <w:rStyle w:val="Code"/>
        </w:rPr>
        <w:t xml:space="preserve"> ( </w:t>
      </w:r>
      <w:r w:rsidRPr="00730483">
        <w:rPr>
          <w:rStyle w:val="CommandTypeChar"/>
        </w:rPr>
        <w:t>string</w:t>
      </w:r>
      <w:r w:rsidRPr="00D14B9A">
        <w:rPr>
          <w:rStyle w:val="Code"/>
        </w:rPr>
        <w:t xml:space="preserve"> </w:t>
      </w:r>
      <w:r w:rsidRPr="003C4694">
        <w:rPr>
          <w:rStyle w:val="CommandParameter"/>
        </w:rPr>
        <w:t>varname</w:t>
      </w:r>
      <w:r w:rsidRPr="00D14B9A">
        <w:rPr>
          <w:rStyle w:val="Code"/>
        </w:rPr>
        <w:t xml:space="preserve"> )</w:t>
      </w:r>
    </w:p>
    <w:p w:rsidR="00D14B9A" w:rsidRDefault="00D14B9A" w:rsidP="00D14B9A">
      <w:r>
        <w:t xml:space="preserve">Return the value of the defined data item </w:t>
      </w:r>
      <w:r w:rsidRPr="003C4694">
        <w:rPr>
          <w:rStyle w:val="CommandParameter"/>
        </w:rPr>
        <w:t>varname</w:t>
      </w:r>
      <w:r>
        <w:t xml:space="preserve"> as a double if it has been defined in a </w:t>
      </w:r>
      <w:r w:rsidR="00860FF9">
        <w:fldChar w:fldCharType="begin"/>
      </w:r>
      <w:r w:rsidR="00860FF9">
        <w:instrText xml:space="preserve"> REF ffkeyword_data \h </w:instrText>
      </w:r>
      <w:r w:rsidR="00860FF9">
        <w:fldChar w:fldCharType="separate"/>
      </w:r>
      <w:r w:rsidR="00046E86" w:rsidRPr="009D7C63">
        <w:rPr>
          <w:rStyle w:val="CommandName"/>
        </w:rPr>
        <w:t>data</w:t>
      </w:r>
      <w:r w:rsidR="00860FF9">
        <w:fldChar w:fldCharType="end"/>
      </w:r>
      <w:r>
        <w:t xml:space="preserve"> block in its encompassing forcefield.</w:t>
      </w:r>
    </w:p>
    <w:p w:rsidR="00D14B9A" w:rsidRPr="00285847" w:rsidRDefault="00D14B9A" w:rsidP="00D14B9A">
      <w:pPr>
        <w:pStyle w:val="Heading4Command"/>
        <w:rPr>
          <w:lang w:val="da-DK"/>
        </w:rPr>
      </w:pPr>
      <w:r w:rsidRPr="00285847">
        <w:rPr>
          <w:lang w:val="da-DK"/>
        </w:rPr>
        <w:t>data</w:t>
      </w:r>
      <w:r w:rsidR="00DA3A7C">
        <w:rPr>
          <w:lang w:val="da-DK"/>
        </w:rPr>
        <w:t>I</w:t>
      </w:r>
    </w:p>
    <w:p w:rsidR="00D14B9A" w:rsidRPr="00285847" w:rsidRDefault="00D14B9A" w:rsidP="00D14B9A">
      <w:pPr>
        <w:rPr>
          <w:i/>
          <w:lang w:val="da-DK"/>
        </w:rPr>
      </w:pPr>
      <w:r w:rsidRPr="00285847">
        <w:rPr>
          <w:i/>
          <w:lang w:val="da-DK"/>
        </w:rPr>
        <w:t>Syntax:</w:t>
      </w:r>
    </w:p>
    <w:p w:rsidR="00D14B9A" w:rsidRPr="00285847" w:rsidRDefault="00D14B9A" w:rsidP="00D14B9A">
      <w:pPr>
        <w:rPr>
          <w:rStyle w:val="Code"/>
          <w:lang w:val="da-DK"/>
        </w:rPr>
      </w:pPr>
      <w:r w:rsidRPr="00285847">
        <w:rPr>
          <w:rStyle w:val="Code"/>
          <w:lang w:val="da-DK"/>
        </w:rPr>
        <w:t xml:space="preserve">int </w:t>
      </w:r>
      <w:r w:rsidRPr="00285847">
        <w:rPr>
          <w:rStyle w:val="CommandName"/>
          <w:lang w:val="da-DK"/>
        </w:rPr>
        <w:t>data</w:t>
      </w:r>
      <w:r w:rsidR="00DA3A7C">
        <w:rPr>
          <w:rStyle w:val="CommandName"/>
          <w:lang w:val="da-DK"/>
        </w:rPr>
        <w:t>I</w:t>
      </w:r>
      <w:r w:rsidRPr="00285847">
        <w:rPr>
          <w:rStyle w:val="Code"/>
          <w:lang w:val="da-DK"/>
        </w:rPr>
        <w:t xml:space="preserve"> ( </w:t>
      </w:r>
      <w:r w:rsidRPr="00285847">
        <w:rPr>
          <w:rStyle w:val="CommandTypeChar"/>
          <w:lang w:val="da-DK"/>
        </w:rPr>
        <w:t>string</w:t>
      </w:r>
      <w:r w:rsidRPr="00285847">
        <w:rPr>
          <w:rStyle w:val="Code"/>
          <w:lang w:val="da-DK"/>
        </w:rPr>
        <w:t xml:space="preserve"> </w:t>
      </w:r>
      <w:r w:rsidRPr="00285847">
        <w:rPr>
          <w:rStyle w:val="CommandParameter"/>
          <w:lang w:val="da-DK"/>
        </w:rPr>
        <w:t>varname</w:t>
      </w:r>
      <w:r w:rsidRPr="00285847">
        <w:rPr>
          <w:rStyle w:val="Code"/>
          <w:lang w:val="da-DK"/>
        </w:rPr>
        <w:t xml:space="preserve"> )</w:t>
      </w:r>
    </w:p>
    <w:p w:rsidR="00D14B9A" w:rsidRDefault="00D14B9A" w:rsidP="00D14B9A">
      <w:r>
        <w:t xml:space="preserve">Return the value of the defined data item </w:t>
      </w:r>
      <w:r w:rsidRPr="003C4694">
        <w:rPr>
          <w:rStyle w:val="CommandParameter"/>
        </w:rPr>
        <w:t>varname</w:t>
      </w:r>
      <w:r>
        <w:t xml:space="preserve"> as an integer if it has been defined in a </w:t>
      </w:r>
      <w:r w:rsidR="00860FF9">
        <w:fldChar w:fldCharType="begin"/>
      </w:r>
      <w:r w:rsidR="00860FF9">
        <w:instrText xml:space="preserve"> REF ffkeyword_data \h </w:instrText>
      </w:r>
      <w:r w:rsidR="00860FF9">
        <w:fldChar w:fldCharType="separate"/>
      </w:r>
      <w:r w:rsidR="00046E86" w:rsidRPr="009D7C63">
        <w:rPr>
          <w:rStyle w:val="CommandName"/>
        </w:rPr>
        <w:t>data</w:t>
      </w:r>
      <w:r w:rsidR="00860FF9">
        <w:fldChar w:fldCharType="end"/>
      </w:r>
      <w:r>
        <w:t xml:space="preserve"> block in its encompassing forcefield.</w:t>
      </w:r>
    </w:p>
    <w:p w:rsidR="00D14B9A" w:rsidRPr="00285847" w:rsidRDefault="00D14B9A" w:rsidP="00D14B9A">
      <w:pPr>
        <w:pStyle w:val="Heading4Command"/>
        <w:rPr>
          <w:lang w:val="da-DK"/>
        </w:rPr>
      </w:pPr>
      <w:r w:rsidRPr="00285847">
        <w:rPr>
          <w:lang w:val="da-DK"/>
        </w:rPr>
        <w:t>data</w:t>
      </w:r>
      <w:r w:rsidR="00DA3A7C">
        <w:rPr>
          <w:lang w:val="da-DK"/>
        </w:rPr>
        <w:t>S</w:t>
      </w:r>
    </w:p>
    <w:p w:rsidR="00D14B9A" w:rsidRPr="00285847" w:rsidRDefault="00D14B9A" w:rsidP="00D14B9A">
      <w:pPr>
        <w:rPr>
          <w:i/>
          <w:lang w:val="da-DK"/>
        </w:rPr>
      </w:pPr>
      <w:r w:rsidRPr="00285847">
        <w:rPr>
          <w:i/>
          <w:lang w:val="da-DK"/>
        </w:rPr>
        <w:t>Syntax:</w:t>
      </w:r>
    </w:p>
    <w:p w:rsidR="00D14B9A" w:rsidRPr="00285847" w:rsidRDefault="00D14B9A" w:rsidP="00D14B9A">
      <w:pPr>
        <w:rPr>
          <w:rStyle w:val="Code"/>
          <w:lang w:val="da-DK"/>
        </w:rPr>
      </w:pPr>
      <w:r w:rsidRPr="00285847">
        <w:rPr>
          <w:rStyle w:val="Code"/>
          <w:lang w:val="da-DK"/>
        </w:rPr>
        <w:t xml:space="preserve">string </w:t>
      </w:r>
      <w:r w:rsidRPr="00285847">
        <w:rPr>
          <w:rStyle w:val="CommandName"/>
          <w:lang w:val="da-DK"/>
        </w:rPr>
        <w:t>data</w:t>
      </w:r>
      <w:r w:rsidR="00DA3A7C">
        <w:rPr>
          <w:rStyle w:val="CommandName"/>
          <w:lang w:val="da-DK"/>
        </w:rPr>
        <w:t>S</w:t>
      </w:r>
      <w:r w:rsidRPr="00285847">
        <w:rPr>
          <w:rStyle w:val="Code"/>
          <w:lang w:val="da-DK"/>
        </w:rPr>
        <w:t xml:space="preserve"> ( </w:t>
      </w:r>
      <w:r w:rsidRPr="00285847">
        <w:rPr>
          <w:rStyle w:val="CommandTypeChar"/>
          <w:lang w:val="da-DK"/>
        </w:rPr>
        <w:t>string</w:t>
      </w:r>
      <w:r w:rsidRPr="00285847">
        <w:rPr>
          <w:rStyle w:val="Code"/>
          <w:lang w:val="da-DK"/>
        </w:rPr>
        <w:t xml:space="preserve"> </w:t>
      </w:r>
      <w:r w:rsidRPr="00285847">
        <w:rPr>
          <w:rStyle w:val="CommandParameter"/>
          <w:lang w:val="da-DK"/>
        </w:rPr>
        <w:t>varname</w:t>
      </w:r>
      <w:r w:rsidRPr="00285847">
        <w:rPr>
          <w:rStyle w:val="Code"/>
          <w:lang w:val="da-DK"/>
        </w:rPr>
        <w:t xml:space="preserve"> )</w:t>
      </w:r>
    </w:p>
    <w:p w:rsidR="00D14B9A" w:rsidRDefault="00D14B9A" w:rsidP="00D14B9A">
      <w:r>
        <w:t xml:space="preserve">Return the value of the defined data item </w:t>
      </w:r>
      <w:r w:rsidRPr="003C4694">
        <w:rPr>
          <w:rStyle w:val="CommandParameter"/>
        </w:rPr>
        <w:t>varname</w:t>
      </w:r>
      <w:r>
        <w:t xml:space="preserve"> as a string if it has been defined in a </w:t>
      </w:r>
      <w:r w:rsidR="00860FF9">
        <w:fldChar w:fldCharType="begin"/>
      </w:r>
      <w:r w:rsidR="00860FF9">
        <w:instrText xml:space="preserve"> REF ffkeyword_data \h </w:instrText>
      </w:r>
      <w:r w:rsidR="00860FF9">
        <w:fldChar w:fldCharType="separate"/>
      </w:r>
      <w:r w:rsidR="00046E86" w:rsidRPr="009D7C63">
        <w:rPr>
          <w:rStyle w:val="CommandName"/>
        </w:rPr>
        <w:t>data</w:t>
      </w:r>
      <w:r w:rsidR="00860FF9">
        <w:fldChar w:fldCharType="end"/>
      </w:r>
      <w:r>
        <w:t xml:space="preserve"> block in its encompassing forcefield.</w:t>
      </w:r>
    </w:p>
    <w:p w:rsidR="00D14B9A" w:rsidRDefault="00D14B9A" w:rsidP="00D14B9A">
      <w:pPr>
        <w:pStyle w:val="Heading4Command"/>
      </w:pPr>
      <w:r>
        <w:t>parameter</w:t>
      </w:r>
    </w:p>
    <w:p w:rsidR="00D14B9A" w:rsidRPr="00D14B9A" w:rsidRDefault="00D14B9A" w:rsidP="00D14B9A">
      <w:pPr>
        <w:rPr>
          <w:i/>
        </w:rPr>
      </w:pPr>
      <w:r w:rsidRPr="00D14B9A">
        <w:rPr>
          <w:i/>
        </w:rPr>
        <w:t>Syntax:</w:t>
      </w:r>
    </w:p>
    <w:p w:rsidR="00D14B9A" w:rsidRPr="00D14B9A" w:rsidRDefault="00D14B9A" w:rsidP="00D14B9A">
      <w:pPr>
        <w:rPr>
          <w:rStyle w:val="Code"/>
        </w:rPr>
      </w:pPr>
      <w:r w:rsidRPr="00D14B9A">
        <w:rPr>
          <w:rStyle w:val="Code"/>
        </w:rPr>
        <w:t xml:space="preserve">double </w:t>
      </w:r>
      <w:r w:rsidRPr="00D14B9A">
        <w:rPr>
          <w:rStyle w:val="CommandName"/>
        </w:rPr>
        <w:t>parameter</w:t>
      </w:r>
      <w:r w:rsidRPr="00D14B9A">
        <w:rPr>
          <w:rStyle w:val="Code"/>
        </w:rPr>
        <w:t xml:space="preserve"> ( </w:t>
      </w:r>
      <w:r w:rsidRPr="00730483">
        <w:rPr>
          <w:rStyle w:val="CommandTypeChar"/>
        </w:rPr>
        <w:t>string</w:t>
      </w:r>
      <w:r w:rsidRPr="00D14B9A">
        <w:rPr>
          <w:rStyle w:val="Code"/>
        </w:rPr>
        <w:t xml:space="preserve"> </w:t>
      </w:r>
      <w:r w:rsidRPr="003C4694">
        <w:rPr>
          <w:rStyle w:val="CommandParameter"/>
        </w:rPr>
        <w:t>name</w:t>
      </w:r>
      <w:r w:rsidRPr="00D14B9A">
        <w:rPr>
          <w:rStyle w:val="Code"/>
        </w:rPr>
        <w:t xml:space="preserve"> )</w:t>
      </w:r>
    </w:p>
    <w:p w:rsidR="00D14B9A" w:rsidRPr="00D14B9A" w:rsidRDefault="00D14B9A" w:rsidP="00D14B9A">
      <w:r>
        <w:t>Return the value</w:t>
      </w:r>
      <w:r w:rsidR="003C4694">
        <w:t xml:space="preserve"> of the parameter </w:t>
      </w:r>
      <w:r w:rsidR="003C4694" w:rsidRPr="003C4694">
        <w:rPr>
          <w:rStyle w:val="CommandParameter"/>
        </w:rPr>
        <w:t>name</w:t>
      </w:r>
      <w:r w:rsidR="003C4694">
        <w:t xml:space="preserve"> in the associated vdW data. See </w:t>
      </w:r>
      <w:r w:rsidR="00860FF9">
        <w:t xml:space="preserve">VDW </w:t>
      </w:r>
      <w:r w:rsidR="003C4694">
        <w:t xml:space="preserve">Functional Forms </w:t>
      </w:r>
      <w:r w:rsidR="00860FF9">
        <w:t xml:space="preserve">in Section </w:t>
      </w:r>
      <w:r w:rsidR="00860FF9">
        <w:fldChar w:fldCharType="begin"/>
      </w:r>
      <w:r w:rsidR="00860FF9">
        <w:instrText xml:space="preserve"> REF _Ref292119859 \r \h </w:instrText>
      </w:r>
      <w:r w:rsidR="00860FF9">
        <w:fldChar w:fldCharType="separate"/>
      </w:r>
      <w:r w:rsidR="00046E86">
        <w:t>13.1</w:t>
      </w:r>
      <w:r w:rsidR="00860FF9">
        <w:fldChar w:fldCharType="end"/>
      </w:r>
      <w:r w:rsidR="00860FF9">
        <w:t xml:space="preserve"> </w:t>
      </w:r>
      <w:r w:rsidR="003C4694">
        <w:t>for a list of parameter names in the supported vdW functions.</w:t>
      </w:r>
    </w:p>
    <w:p w:rsidR="002A3189" w:rsidRDefault="002A3189" w:rsidP="00E90AF6">
      <w:pPr>
        <w:pStyle w:val="Heading3"/>
      </w:pPr>
      <w:r>
        <w:t>FFBound Type</w:t>
      </w:r>
    </w:p>
    <w:p w:rsidR="00396F10" w:rsidRPr="00396F10" w:rsidRDefault="00396F10" w:rsidP="00396F10">
      <w:r>
        <w:t xml:space="preserve">The </w:t>
      </w:r>
      <w:bookmarkStart w:id="183" w:name="types_ffbound"/>
      <w:r w:rsidR="00DA3A7C">
        <w:rPr>
          <w:rStyle w:val="Code"/>
        </w:rPr>
        <w:t>FFB</w:t>
      </w:r>
      <w:r w:rsidRPr="00396F10">
        <w:rPr>
          <w:rStyle w:val="Code"/>
        </w:rPr>
        <w:t>ound</w:t>
      </w:r>
      <w:bookmarkEnd w:id="183"/>
      <w:r w:rsidR="006F329D">
        <w:rPr>
          <w:rStyle w:val="Code"/>
        </w:rPr>
        <w:fldChar w:fldCharType="begin"/>
      </w:r>
      <w:r w:rsidR="006F329D">
        <w:instrText xml:space="preserve"> XE "</w:instrText>
      </w:r>
      <w:r w:rsidR="006F329D" w:rsidRPr="0011377E">
        <w:instrText>types:</w:instrText>
      </w:r>
      <w:r w:rsidR="00DA3A7C">
        <w:instrText>FFB</w:instrText>
      </w:r>
      <w:r w:rsidR="006F329D" w:rsidRPr="0011377E">
        <w:instrText>ound</w:instrText>
      </w:r>
      <w:r w:rsidR="006F329D">
        <w:instrText xml:space="preserve">" </w:instrText>
      </w:r>
      <w:r w:rsidR="006F329D">
        <w:rPr>
          <w:rStyle w:val="Code"/>
        </w:rPr>
        <w:fldChar w:fldCharType="end"/>
      </w:r>
      <w:r>
        <w:t xml:space="preserve"> type stores parameter data relevant to a specific bound interaction within a pattern. It differs from the </w:t>
      </w:r>
      <w:r w:rsidR="00860FF9">
        <w:fldChar w:fldCharType="begin"/>
      </w:r>
      <w:r w:rsidR="00860FF9">
        <w:instrText xml:space="preserve"> REF types_bound \h </w:instrText>
      </w:r>
      <w:r w:rsidR="00860FF9">
        <w:fldChar w:fldCharType="separate"/>
      </w:r>
      <w:r w:rsidR="00046E86">
        <w:rPr>
          <w:rStyle w:val="Code"/>
        </w:rPr>
        <w:t>B</w:t>
      </w:r>
      <w:r w:rsidR="00046E86" w:rsidRPr="00FC208B">
        <w:rPr>
          <w:rStyle w:val="Code"/>
        </w:rPr>
        <w:t>ound</w:t>
      </w:r>
      <w:r w:rsidR="00860FF9">
        <w:fldChar w:fldCharType="end"/>
      </w:r>
      <w:r>
        <w:t xml:space="preserve"> type in that no atom ID information is stored.</w:t>
      </w:r>
    </w:p>
    <w:p w:rsidR="00E90AF6" w:rsidRDefault="00E90AF6" w:rsidP="00E90AF6">
      <w:pPr>
        <w:pStyle w:val="Caption"/>
        <w:keepNext/>
      </w:pPr>
      <w:r>
        <w:lastRenderedPageBreak/>
        <w:t xml:space="preserve">Table </w:t>
      </w:r>
      <w:r w:rsidR="0052298C">
        <w:fldChar w:fldCharType="begin"/>
      </w:r>
      <w:r w:rsidR="0052298C">
        <w:instrText xml:space="preserve"> STYLEREF 1 \s </w:instrText>
      </w:r>
      <w:r w:rsidR="0052298C">
        <w:fldChar w:fldCharType="separate"/>
      </w:r>
      <w:r w:rsidR="00046E8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15</w:t>
      </w:r>
      <w:r w:rsidR="0052298C">
        <w:fldChar w:fldCharType="end"/>
      </w:r>
      <w:r>
        <w:t xml:space="preserve"> </w:t>
      </w:r>
      <w:r w:rsidRPr="00E90AF6">
        <w:rPr>
          <w:bCs w:val="0"/>
        </w:rPr>
        <w:t>FFBound Type Members</w:t>
      </w:r>
    </w:p>
    <w:tbl>
      <w:tblPr>
        <w:tblW w:w="5000" w:type="pct"/>
        <w:tblLook w:val="0000" w:firstRow="0" w:lastRow="0" w:firstColumn="0" w:lastColumn="0" w:noHBand="0" w:noVBand="0"/>
      </w:tblPr>
      <w:tblGrid>
        <w:gridCol w:w="1509"/>
        <w:gridCol w:w="1273"/>
        <w:gridCol w:w="630"/>
        <w:gridCol w:w="5875"/>
      </w:tblGrid>
      <w:tr w:rsidR="002A3189" w:rsidRPr="002B497A">
        <w:tc>
          <w:tcPr>
            <w:tcW w:w="0" w:type="auto"/>
            <w:shd w:val="clear" w:color="auto" w:fill="0C0C0C"/>
          </w:tcPr>
          <w:p w:rsidR="002A3189" w:rsidRPr="002B497A" w:rsidRDefault="002A3189">
            <w:pPr>
              <w:rPr>
                <w:b/>
                <w:bCs/>
                <w:color w:val="FFFFFF"/>
              </w:rPr>
            </w:pPr>
            <w:r w:rsidRPr="002B497A">
              <w:rPr>
                <w:b/>
                <w:bCs/>
                <w:color w:val="FFFFFF"/>
              </w:rPr>
              <w:t>Member</w:t>
            </w:r>
          </w:p>
        </w:tc>
        <w:tc>
          <w:tcPr>
            <w:tcW w:w="0" w:type="auto"/>
            <w:shd w:val="clear" w:color="auto" w:fill="0C0C0C"/>
          </w:tcPr>
          <w:p w:rsidR="002A3189" w:rsidRPr="002B497A" w:rsidRDefault="002A3189">
            <w:pPr>
              <w:rPr>
                <w:b/>
                <w:bCs/>
                <w:color w:val="FFFFFF"/>
              </w:rPr>
            </w:pPr>
            <w:r w:rsidRPr="002B497A">
              <w:rPr>
                <w:b/>
                <w:bCs/>
                <w:color w:val="FFFFFF"/>
              </w:rPr>
              <w:t>Type</w:t>
            </w:r>
          </w:p>
        </w:tc>
        <w:tc>
          <w:tcPr>
            <w:tcW w:w="0" w:type="auto"/>
            <w:shd w:val="clear" w:color="auto" w:fill="0C0C0C"/>
          </w:tcPr>
          <w:p w:rsidR="002A3189" w:rsidRPr="002B497A" w:rsidRDefault="003B319E">
            <w:pPr>
              <w:rPr>
                <w:b/>
                <w:bCs/>
                <w:color w:val="FFFFFF"/>
              </w:rPr>
            </w:pPr>
            <w:r w:rsidRPr="002B497A">
              <w:rPr>
                <w:b/>
                <w:bCs/>
                <w:color w:val="FFFFFF"/>
              </w:rPr>
              <w:t>RW</w:t>
            </w:r>
          </w:p>
        </w:tc>
        <w:tc>
          <w:tcPr>
            <w:tcW w:w="0" w:type="auto"/>
            <w:shd w:val="clear" w:color="auto" w:fill="0C0C0C"/>
          </w:tcPr>
          <w:p w:rsidR="002A3189" w:rsidRPr="002B497A" w:rsidRDefault="002A3189">
            <w:pPr>
              <w:rPr>
                <w:b/>
                <w:bCs/>
                <w:color w:val="FFFFFF"/>
              </w:rPr>
            </w:pPr>
            <w:r w:rsidRPr="002B497A">
              <w:rPr>
                <w:b/>
                <w:bCs/>
                <w:color w:val="FFFFFF"/>
              </w:rPr>
              <w:t>Description</w:t>
            </w:r>
          </w:p>
        </w:tc>
      </w:tr>
      <w:tr w:rsidR="002A3189">
        <w:tc>
          <w:tcPr>
            <w:tcW w:w="0" w:type="auto"/>
          </w:tcPr>
          <w:p w:rsidR="002A3189" w:rsidRDefault="002A3189">
            <w:r>
              <w:t>data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Parameter data for the potential</w:t>
            </w:r>
          </w:p>
        </w:tc>
      </w:tr>
      <w:tr w:rsidR="002A3189">
        <w:tc>
          <w:tcPr>
            <w:tcW w:w="0" w:type="auto"/>
          </w:tcPr>
          <w:p w:rsidR="002A3189" w:rsidRDefault="002A3189" w:rsidP="00DA3A7C">
            <w:r>
              <w:t>data</w:t>
            </w:r>
            <w:r w:rsidR="00DA3A7C">
              <w:t>K</w:t>
            </w:r>
            <w:r>
              <w:t>eyword</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Keyword names of the associated parameters, up to 'nparams'</w:t>
            </w:r>
          </w:p>
        </w:tc>
      </w:tr>
      <w:tr w:rsidR="002A3189">
        <w:tc>
          <w:tcPr>
            <w:tcW w:w="0" w:type="auto"/>
          </w:tcPr>
          <w:p w:rsidR="002A3189" w:rsidRDefault="002A3189" w:rsidP="00DA3A7C">
            <w:r>
              <w:t>data</w:t>
            </w:r>
            <w:r w:rsidR="00DA3A7C">
              <w:t>N</w:t>
            </w:r>
            <w:r>
              <w:t>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Proper names of the associated parameters, up to 'nparams'</w:t>
            </w:r>
          </w:p>
        </w:tc>
      </w:tr>
      <w:tr w:rsidR="002A3189">
        <w:tc>
          <w:tcPr>
            <w:tcW w:w="0" w:type="auto"/>
          </w:tcPr>
          <w:p w:rsidR="002A3189" w:rsidRDefault="002A3189" w:rsidP="00DA3A7C">
            <w:r>
              <w:t>e</w:t>
            </w:r>
            <w:r w:rsidR="00DA3A7C">
              <w:t>S</w:t>
            </w:r>
            <w:r>
              <w:t>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For torsion-type interactions, the electrostatic scaling factor between atoms 1 and 4</w:t>
            </w:r>
          </w:p>
        </w:tc>
      </w:tr>
      <w:tr w:rsidR="002A3189">
        <w:tc>
          <w:tcPr>
            <w:tcW w:w="0" w:type="auto"/>
          </w:tcPr>
          <w:p w:rsidR="002A3189" w:rsidRDefault="002A3189">
            <w:r>
              <w:t>form</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Functional form of intramolecular potential - see the </w:t>
            </w:r>
            <w:r w:rsidR="00860FF9">
              <w:t xml:space="preserve">Section </w:t>
            </w:r>
            <w:r w:rsidR="00860FF9">
              <w:fldChar w:fldCharType="begin"/>
            </w:r>
            <w:r w:rsidR="00860FF9">
              <w:instrText xml:space="preserve"> REF _Ref292119896 \r \h </w:instrText>
            </w:r>
            <w:r w:rsidR="00860FF9">
              <w:fldChar w:fldCharType="separate"/>
            </w:r>
            <w:r w:rsidR="00046E86">
              <w:t>13</w:t>
            </w:r>
            <w:r w:rsidR="00860FF9">
              <w:fldChar w:fldCharType="end"/>
            </w:r>
            <w:r>
              <w:t xml:space="preserve"> for lists of allowable functional forms for each intramolecular interaction type</w:t>
            </w:r>
          </w:p>
        </w:tc>
      </w:tr>
      <w:tr w:rsidR="002A3189">
        <w:tc>
          <w:tcPr>
            <w:tcW w:w="0" w:type="auto"/>
          </w:tcPr>
          <w:p w:rsidR="002A3189" w:rsidRDefault="002A3189" w:rsidP="00DA3A7C">
            <w:r>
              <w:t>n</w:t>
            </w:r>
            <w:r w:rsidR="00DA3A7C">
              <w:t>A</w:t>
            </w:r>
            <w:r>
              <w:t>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involved in the bound interaction</w:t>
            </w:r>
          </w:p>
        </w:tc>
      </w:tr>
      <w:tr w:rsidR="002A3189">
        <w:tc>
          <w:tcPr>
            <w:tcW w:w="0" w:type="auto"/>
          </w:tcPr>
          <w:p w:rsidR="002A3189" w:rsidRDefault="002A3189" w:rsidP="00DA3A7C">
            <w:r>
              <w:t>n</w:t>
            </w:r>
            <w:r w:rsidR="00DA3A7C">
              <w:t>P</w:t>
            </w:r>
            <w:r>
              <w:t>arams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The number of parameters used by the functional form of the interaction</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Actual type of the bound interaction (bond, angle, etc.)</w:t>
            </w:r>
          </w:p>
        </w:tc>
      </w:tr>
      <w:tr w:rsidR="002A3189">
        <w:tc>
          <w:tcPr>
            <w:tcW w:w="0" w:type="auto"/>
          </w:tcPr>
          <w:p w:rsidR="002A3189" w:rsidRDefault="002A3189" w:rsidP="00DA3A7C">
            <w:r>
              <w:t>type</w:t>
            </w:r>
            <w:r w:rsidR="00DA3A7C">
              <w:t>N</w:t>
            </w:r>
            <w:r>
              <w:t>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Names of the atom types the interaction is relevant to</w:t>
            </w:r>
          </w:p>
        </w:tc>
      </w:tr>
      <w:tr w:rsidR="002A3189">
        <w:tc>
          <w:tcPr>
            <w:tcW w:w="0" w:type="auto"/>
            <w:tcBorders>
              <w:bottom w:val="single" w:sz="8" w:space="0" w:color="auto"/>
            </w:tcBorders>
          </w:tcPr>
          <w:p w:rsidR="002A3189" w:rsidRDefault="002A3189" w:rsidP="00DA3A7C">
            <w:r>
              <w:t>v</w:t>
            </w:r>
            <w:r w:rsidR="00DA3A7C">
              <w:t>S</w:t>
            </w:r>
            <w:r>
              <w:t>cale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For torsion-type interactions, the VDW scaling factor between atoms 1 and 4</w:t>
            </w:r>
          </w:p>
        </w:tc>
      </w:tr>
    </w:tbl>
    <w:p w:rsidR="003C4694" w:rsidRDefault="003C4694" w:rsidP="002B497A">
      <w:pPr>
        <w:pStyle w:val="Heading3"/>
      </w:pPr>
      <w:r w:rsidRPr="003C4694">
        <w:t>FFBound Type Functions</w:t>
      </w:r>
    </w:p>
    <w:p w:rsidR="003C4694" w:rsidRDefault="003C4694" w:rsidP="003C4694">
      <w:pPr>
        <w:pStyle w:val="Heading4Command"/>
      </w:pPr>
      <w:r>
        <w:t>parameter</w:t>
      </w:r>
    </w:p>
    <w:p w:rsidR="003C4694" w:rsidRDefault="003C4694" w:rsidP="003C4694">
      <w:pPr>
        <w:rPr>
          <w:i/>
        </w:rPr>
      </w:pPr>
      <w:r w:rsidRPr="003C4694">
        <w:rPr>
          <w:i/>
        </w:rPr>
        <w:t>Syntax:</w:t>
      </w:r>
    </w:p>
    <w:p w:rsidR="003C4694" w:rsidRPr="003C4694" w:rsidRDefault="003C4694" w:rsidP="003C4694">
      <w:pPr>
        <w:rPr>
          <w:rStyle w:val="Code"/>
        </w:rPr>
      </w:pPr>
      <w:r w:rsidRPr="003C4694">
        <w:rPr>
          <w:rStyle w:val="Code"/>
        </w:rPr>
        <w:t xml:space="preserve">double </w:t>
      </w:r>
      <w:r w:rsidRPr="003C4694">
        <w:rPr>
          <w:rStyle w:val="CommandName"/>
        </w:rPr>
        <w:t>parameter</w:t>
      </w:r>
      <w:r w:rsidRPr="003C4694">
        <w:rPr>
          <w:rStyle w:val="Code"/>
        </w:rPr>
        <w:t xml:space="preserve"> ( </w:t>
      </w:r>
      <w:r w:rsidRPr="00730483">
        <w:rPr>
          <w:rStyle w:val="CommandTypeChar"/>
        </w:rPr>
        <w:t>string</w:t>
      </w:r>
      <w:r w:rsidRPr="003C4694">
        <w:rPr>
          <w:rStyle w:val="Code"/>
        </w:rPr>
        <w:t xml:space="preserve"> </w:t>
      </w:r>
      <w:r>
        <w:rPr>
          <w:rStyle w:val="CommandParameter"/>
        </w:rPr>
        <w:t>name</w:t>
      </w:r>
      <w:r w:rsidRPr="003C4694">
        <w:rPr>
          <w:rStyle w:val="Code"/>
        </w:rPr>
        <w:t xml:space="preserve"> )</w:t>
      </w:r>
    </w:p>
    <w:p w:rsidR="003C4694" w:rsidRPr="003C4694" w:rsidRDefault="003C4694" w:rsidP="003C4694">
      <w:r>
        <w:t xml:space="preserve">Search for and return the value of the parameter </w:t>
      </w:r>
      <w:r w:rsidRPr="003C4694">
        <w:rPr>
          <w:rStyle w:val="CommandParameter"/>
        </w:rPr>
        <w:t>name</w:t>
      </w:r>
      <w:r>
        <w:t xml:space="preserve"> within the bound interaction</w:t>
      </w:r>
    </w:p>
    <w:p w:rsidR="002A3189" w:rsidRDefault="002A3189" w:rsidP="00E90AF6">
      <w:pPr>
        <w:pStyle w:val="Heading3"/>
      </w:pPr>
      <w:r>
        <w:t>Forcefield Type</w:t>
      </w:r>
    </w:p>
    <w:p w:rsidR="00396F10" w:rsidRPr="00396F10" w:rsidRDefault="00396F10" w:rsidP="00396F10">
      <w:r>
        <w:t xml:space="preserve">The </w:t>
      </w:r>
      <w:bookmarkStart w:id="184" w:name="types_forcefield"/>
      <w:r w:rsidR="00DA3A7C">
        <w:rPr>
          <w:rStyle w:val="Code"/>
        </w:rPr>
        <w:t>F</w:t>
      </w:r>
      <w:r w:rsidRPr="00396F10">
        <w:rPr>
          <w:rStyle w:val="Code"/>
        </w:rPr>
        <w:t>orcefield</w:t>
      </w:r>
      <w:bookmarkEnd w:id="184"/>
      <w:r w:rsidR="006F329D">
        <w:rPr>
          <w:rStyle w:val="Code"/>
        </w:rPr>
        <w:fldChar w:fldCharType="begin"/>
      </w:r>
      <w:r w:rsidR="006F329D">
        <w:instrText xml:space="preserve"> XE "</w:instrText>
      </w:r>
      <w:r w:rsidR="006F329D" w:rsidRPr="00A74AF5">
        <w:instrText>types:</w:instrText>
      </w:r>
      <w:r w:rsidR="00DA3A7C">
        <w:instrText>F</w:instrText>
      </w:r>
      <w:r w:rsidR="006F329D" w:rsidRPr="00A74AF5">
        <w:instrText>orcefield</w:instrText>
      </w:r>
      <w:r w:rsidR="006F329D">
        <w:instrText xml:space="preserve">" </w:instrText>
      </w:r>
      <w:r w:rsidR="006F329D">
        <w:rPr>
          <w:rStyle w:val="Code"/>
        </w:rPr>
        <w:fldChar w:fldCharType="end"/>
      </w:r>
      <w:r>
        <w:t xml:space="preserve"> type stores a complete set of atom types and ffbound interaction data.</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16</w:t>
      </w:r>
      <w:r w:rsidR="0052298C">
        <w:fldChar w:fldCharType="end"/>
      </w:r>
      <w:r>
        <w:t xml:space="preserve"> </w:t>
      </w:r>
      <w:r w:rsidRPr="00E90AF6">
        <w:rPr>
          <w:bCs w:val="0"/>
        </w:rPr>
        <w:t>Forcefield Type Members</w:t>
      </w:r>
    </w:p>
    <w:tbl>
      <w:tblPr>
        <w:tblW w:w="5000" w:type="pct"/>
        <w:tblLook w:val="0000" w:firstRow="0" w:lastRow="0" w:firstColumn="0" w:lastColumn="0" w:noHBand="0" w:noVBand="0"/>
      </w:tblPr>
      <w:tblGrid>
        <w:gridCol w:w="1922"/>
        <w:gridCol w:w="1141"/>
        <w:gridCol w:w="630"/>
        <w:gridCol w:w="5594"/>
      </w:tblGrid>
      <w:tr w:rsidR="002A3189" w:rsidRPr="002B497A">
        <w:tc>
          <w:tcPr>
            <w:tcW w:w="0" w:type="auto"/>
            <w:shd w:val="clear" w:color="auto" w:fill="0C0C0C"/>
          </w:tcPr>
          <w:p w:rsidR="002A3189" w:rsidRPr="002B497A" w:rsidRDefault="002A3189">
            <w:pPr>
              <w:rPr>
                <w:b/>
                <w:bCs/>
                <w:color w:val="FFFFFF"/>
              </w:rPr>
            </w:pPr>
            <w:r w:rsidRPr="002B497A">
              <w:rPr>
                <w:b/>
                <w:bCs/>
                <w:color w:val="FFFFFF"/>
              </w:rPr>
              <w:t>Member</w:t>
            </w:r>
          </w:p>
        </w:tc>
        <w:tc>
          <w:tcPr>
            <w:tcW w:w="0" w:type="auto"/>
            <w:shd w:val="clear" w:color="auto" w:fill="0C0C0C"/>
          </w:tcPr>
          <w:p w:rsidR="002A3189" w:rsidRPr="002B497A" w:rsidRDefault="002A3189">
            <w:pPr>
              <w:rPr>
                <w:b/>
                <w:bCs/>
                <w:color w:val="FFFFFF"/>
              </w:rPr>
            </w:pPr>
            <w:r w:rsidRPr="002B497A">
              <w:rPr>
                <w:b/>
                <w:bCs/>
                <w:color w:val="FFFFFF"/>
              </w:rPr>
              <w:t>Type</w:t>
            </w:r>
          </w:p>
        </w:tc>
        <w:tc>
          <w:tcPr>
            <w:tcW w:w="0" w:type="auto"/>
            <w:shd w:val="clear" w:color="auto" w:fill="0C0C0C"/>
          </w:tcPr>
          <w:p w:rsidR="002A3189" w:rsidRPr="002B497A" w:rsidRDefault="003B319E">
            <w:pPr>
              <w:rPr>
                <w:b/>
                <w:bCs/>
                <w:color w:val="FFFFFF"/>
              </w:rPr>
            </w:pPr>
            <w:r w:rsidRPr="002B497A">
              <w:rPr>
                <w:b/>
                <w:bCs/>
                <w:color w:val="FFFFFF"/>
              </w:rPr>
              <w:t>RW</w:t>
            </w:r>
          </w:p>
        </w:tc>
        <w:tc>
          <w:tcPr>
            <w:tcW w:w="0" w:type="auto"/>
            <w:shd w:val="clear" w:color="auto" w:fill="0C0C0C"/>
          </w:tcPr>
          <w:p w:rsidR="002A3189" w:rsidRPr="002B497A" w:rsidRDefault="002A3189">
            <w:pPr>
              <w:rPr>
                <w:b/>
                <w:bCs/>
                <w:color w:val="FFFFFF"/>
              </w:rPr>
            </w:pPr>
            <w:r w:rsidRPr="002B497A">
              <w:rPr>
                <w:b/>
                <w:bCs/>
                <w:color w:val="FFFFFF"/>
              </w:rPr>
              <w:t>Description</w:t>
            </w:r>
          </w:p>
        </w:tc>
      </w:tr>
      <w:tr w:rsidR="002A3189">
        <w:tc>
          <w:tcPr>
            <w:tcW w:w="0" w:type="auto"/>
          </w:tcPr>
          <w:p w:rsidR="002A3189" w:rsidRDefault="002A3189" w:rsidP="00DA3A7C">
            <w:r>
              <w:t>energy</w:t>
            </w:r>
            <w:r w:rsidR="00DA3A7C">
              <w:t>G</w:t>
            </w:r>
            <w:r>
              <w:t>enerators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Array of integers flagging which generator data are </w:t>
            </w:r>
            <w:r w:rsidR="005F2339">
              <w:t>‘energetic’</w:t>
            </w:r>
            <w:r>
              <w:t xml:space="preserve"> and should be converted</w:t>
            </w:r>
          </w:p>
        </w:tc>
      </w:tr>
      <w:tr w:rsidR="002A3189">
        <w:tc>
          <w:tcPr>
            <w:tcW w:w="0" w:type="auto"/>
          </w:tcPr>
          <w:p w:rsidR="002A3189" w:rsidRDefault="002A3189">
            <w:r>
              <w:t>filename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Filename if the forcefield was loaded from a file</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forcefield</w:t>
            </w:r>
          </w:p>
        </w:tc>
      </w:tr>
      <w:tr w:rsidR="002A3189">
        <w:tc>
          <w:tcPr>
            <w:tcW w:w="0" w:type="auto"/>
          </w:tcPr>
          <w:p w:rsidR="002A3189" w:rsidRDefault="002A3189" w:rsidP="00DA3A7C">
            <w:r>
              <w:t>n</w:t>
            </w:r>
            <w:r w:rsidR="00DA3A7C">
              <w:t>A</w:t>
            </w:r>
            <w:r>
              <w:t>ngles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angle terms defined in the forcefield</w:t>
            </w:r>
          </w:p>
        </w:tc>
      </w:tr>
      <w:tr w:rsidR="002A3189">
        <w:tc>
          <w:tcPr>
            <w:tcW w:w="0" w:type="auto"/>
          </w:tcPr>
          <w:p w:rsidR="002A3189" w:rsidRDefault="002A3189" w:rsidP="00DA3A7C">
            <w:r>
              <w:t>n</w:t>
            </w:r>
            <w:r w:rsidR="00DA3A7C">
              <w:t>A</w:t>
            </w:r>
            <w:r>
              <w:t>tomtypes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atomtypes defined in the forcefield</w:t>
            </w:r>
          </w:p>
        </w:tc>
      </w:tr>
      <w:tr w:rsidR="002A3189">
        <w:tc>
          <w:tcPr>
            <w:tcW w:w="0" w:type="auto"/>
          </w:tcPr>
          <w:p w:rsidR="002A3189" w:rsidRDefault="002A3189" w:rsidP="00DA3A7C">
            <w:r>
              <w:t>n</w:t>
            </w:r>
            <w:r w:rsidR="00DA3A7C">
              <w:t>B</w:t>
            </w:r>
            <w:r>
              <w:t>onds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bond terms defined in the forcefield</w:t>
            </w:r>
          </w:p>
        </w:tc>
      </w:tr>
      <w:tr w:rsidR="002A3189">
        <w:tc>
          <w:tcPr>
            <w:tcW w:w="0" w:type="auto"/>
          </w:tcPr>
          <w:p w:rsidR="002A3189" w:rsidRDefault="002A3189" w:rsidP="00DA3A7C">
            <w:r>
              <w:t>n</w:t>
            </w:r>
            <w:r w:rsidR="00DA3A7C">
              <w:t>I</w:t>
            </w:r>
            <w:r>
              <w:t>mpropers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improper dihedral terms defined in the forcefield</w:t>
            </w:r>
          </w:p>
        </w:tc>
      </w:tr>
      <w:tr w:rsidR="002A3189">
        <w:tc>
          <w:tcPr>
            <w:tcW w:w="0" w:type="auto"/>
            <w:tcBorders>
              <w:bottom w:val="single" w:sz="8" w:space="0" w:color="auto"/>
            </w:tcBorders>
          </w:tcPr>
          <w:p w:rsidR="002A3189" w:rsidRDefault="002A3189" w:rsidP="00DA3A7C">
            <w:r>
              <w:t>n</w:t>
            </w:r>
            <w:r w:rsidR="00DA3A7C">
              <w:t>T</w:t>
            </w:r>
            <w:r>
              <w:t>orsions</w:t>
            </w:r>
          </w:p>
        </w:tc>
        <w:tc>
          <w:tcPr>
            <w:tcW w:w="0" w:type="auto"/>
            <w:tcBorders>
              <w:bottom w:val="single" w:sz="8" w:space="0" w:color="auto"/>
            </w:tcBorders>
          </w:tcPr>
          <w:p w:rsidR="002A3189" w:rsidRPr="00101F4B" w:rsidRDefault="002A3189">
            <w:pPr>
              <w:rPr>
                <w:rStyle w:val="Code"/>
              </w:rPr>
            </w:pPr>
            <w:r w:rsidRPr="00101F4B">
              <w:rPr>
                <w:rStyle w:val="Code"/>
              </w:rPr>
              <w:t>integer</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Number of torsion terms defined in the forcefield</w:t>
            </w:r>
          </w:p>
        </w:tc>
      </w:tr>
    </w:tbl>
    <w:p w:rsidR="005F2339" w:rsidRDefault="005F2339" w:rsidP="002B497A">
      <w:pPr>
        <w:pStyle w:val="Heading3"/>
      </w:pPr>
      <w:r w:rsidRPr="005F2339">
        <w:t>Forcefield Type Functions</w:t>
      </w:r>
    </w:p>
    <w:p w:rsidR="005F2339" w:rsidRPr="005F2339" w:rsidRDefault="005F2339" w:rsidP="00B20469">
      <w:pPr>
        <w:pStyle w:val="Heading4Command"/>
      </w:pPr>
      <w:r w:rsidRPr="005F2339">
        <w:lastRenderedPageBreak/>
        <w:t>add</w:t>
      </w:r>
      <w:r w:rsidR="00DA3A7C">
        <w:t>A</w:t>
      </w:r>
      <w:r w:rsidRPr="005F2339">
        <w:t>ngle</w:t>
      </w:r>
    </w:p>
    <w:p w:rsidR="005F2339" w:rsidRPr="005F2339" w:rsidRDefault="005F2339" w:rsidP="005F2339">
      <w:pPr>
        <w:rPr>
          <w:bCs/>
          <w:i/>
        </w:rPr>
      </w:pPr>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046E86">
        <w:rPr>
          <w:rStyle w:val="Code"/>
        </w:rPr>
        <w:t>FFB</w:t>
      </w:r>
      <w:r w:rsidR="00046E86" w:rsidRPr="00396F10">
        <w:rPr>
          <w:rStyle w:val="Code"/>
        </w:rPr>
        <w:t>ound</w:t>
      </w:r>
      <w:r>
        <w:rPr>
          <w:rStyle w:val="Code"/>
        </w:rPr>
        <w:fldChar w:fldCharType="end"/>
      </w:r>
      <w:r w:rsidR="005F2339" w:rsidRPr="00B20469">
        <w:rPr>
          <w:rStyle w:val="Code"/>
        </w:rPr>
        <w:t xml:space="preserve"> </w:t>
      </w:r>
      <w:r w:rsidR="005F2339" w:rsidRPr="00B20469">
        <w:rPr>
          <w:rStyle w:val="CommandName"/>
        </w:rPr>
        <w:t>add</w:t>
      </w:r>
      <w:r w:rsidR="00DA3A7C">
        <w:rPr>
          <w:rStyle w:val="CommandName"/>
        </w:rPr>
        <w:t>A</w:t>
      </w:r>
      <w:r w:rsidR="005F2339" w:rsidRPr="00B20469">
        <w:rPr>
          <w:rStyle w:val="CommandName"/>
        </w:rPr>
        <w:t>ngle</w:t>
      </w:r>
      <w:r w:rsidR="005F2339" w:rsidRPr="00B20469">
        <w:rPr>
          <w:rStyle w:val="Code"/>
        </w:rPr>
        <w:t xml:space="preserve"> ( string </w:t>
      </w:r>
      <w:r w:rsidR="005F2339" w:rsidRPr="00B20469">
        <w:rPr>
          <w:rStyle w:val="CommandParameter"/>
        </w:rPr>
        <w:t>form</w:t>
      </w:r>
      <w:r w:rsidR="005F2339" w:rsidRPr="00B20469">
        <w:rPr>
          <w:rStyle w:val="Code"/>
        </w:rPr>
        <w:t xml:space="preserve">, string </w:t>
      </w:r>
      <w:r w:rsidR="005F2339" w:rsidRPr="00B20469">
        <w:rPr>
          <w:rStyle w:val="CommandParameter"/>
        </w:rPr>
        <w:t>type_i</w:t>
      </w:r>
      <w:r w:rsidR="005F2339" w:rsidRPr="00B20469">
        <w:rPr>
          <w:rStyle w:val="Code"/>
        </w:rPr>
        <w:t xml:space="preserve">, string </w:t>
      </w:r>
      <w:r w:rsidR="005F2339" w:rsidRPr="00B20469">
        <w:rPr>
          <w:rStyle w:val="CommandParameter"/>
        </w:rPr>
        <w:t>type_j</w:t>
      </w:r>
      <w:r w:rsidR="005F2339" w:rsidRPr="00B20469">
        <w:rPr>
          <w:rStyle w:val="Code"/>
        </w:rPr>
        <w:t xml:space="preserve">, string </w:t>
      </w:r>
      <w:r w:rsidR="005F2339" w:rsidRPr="00B20469">
        <w:rPr>
          <w:rStyle w:val="CommandParameter"/>
        </w:rPr>
        <w:t>type_k</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 )</w:t>
      </w:r>
    </w:p>
    <w:p w:rsidR="005F2339" w:rsidRDefault="005F2339" w:rsidP="005F2339">
      <w:r>
        <w:t xml:space="preserve">Create a new angle definition in the forcefield. See the </w:t>
      </w:r>
      <w:r w:rsidR="00860FF9">
        <w:fldChar w:fldCharType="begin"/>
      </w:r>
      <w:r w:rsidR="00860FF9">
        <w:instrText xml:space="preserve"> REF command_angledef \h </w:instrText>
      </w:r>
      <w:r w:rsidR="00860FF9">
        <w:fldChar w:fldCharType="separate"/>
      </w:r>
      <w:r w:rsidR="00046E86">
        <w:rPr>
          <w:rStyle w:val="CommandName"/>
        </w:rPr>
        <w:t>angleDef</w:t>
      </w:r>
      <w:r w:rsidR="00860FF9">
        <w:fldChar w:fldCharType="end"/>
      </w:r>
      <w:r>
        <w:t xml:space="preserve"> command for a full description.</w:t>
      </w:r>
    </w:p>
    <w:p w:rsidR="005F2339" w:rsidRDefault="005F2339" w:rsidP="00B20469">
      <w:pPr>
        <w:pStyle w:val="Heading4Command"/>
      </w:pPr>
      <w:r>
        <w:t>add</w:t>
      </w:r>
      <w:r w:rsidR="00DA3A7C">
        <w:t>B</w:t>
      </w:r>
      <w:r>
        <w:t>ond</w:t>
      </w:r>
    </w:p>
    <w:p w:rsidR="005F2339" w:rsidRPr="005F2339" w:rsidRDefault="005F2339" w:rsidP="005F2339">
      <w:pPr>
        <w:rPr>
          <w:bCs/>
          <w:i/>
        </w:rPr>
      </w:pPr>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046E86">
        <w:rPr>
          <w:rStyle w:val="Code"/>
        </w:rPr>
        <w:t>FFB</w:t>
      </w:r>
      <w:r w:rsidR="00046E86" w:rsidRPr="00396F10">
        <w:rPr>
          <w:rStyle w:val="Code"/>
        </w:rPr>
        <w:t>ound</w:t>
      </w:r>
      <w:r>
        <w:rPr>
          <w:rStyle w:val="Code"/>
        </w:rPr>
        <w:fldChar w:fldCharType="end"/>
      </w:r>
      <w:r w:rsidR="005F2339" w:rsidRPr="00B20469">
        <w:rPr>
          <w:rStyle w:val="Code"/>
        </w:rPr>
        <w:t xml:space="preserve"> </w:t>
      </w:r>
      <w:r w:rsidR="005F2339" w:rsidRPr="00B20469">
        <w:rPr>
          <w:rStyle w:val="CommandName"/>
        </w:rPr>
        <w:t>add</w:t>
      </w:r>
      <w:r w:rsidR="00DA3A7C">
        <w:rPr>
          <w:rStyle w:val="CommandName"/>
        </w:rPr>
        <w:t>B</w:t>
      </w:r>
      <w:r w:rsidR="005F2339" w:rsidRPr="00B20469">
        <w:rPr>
          <w:rStyle w:val="CommandName"/>
        </w:rPr>
        <w:t>ond</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bond definition in the forcefield. See the </w:t>
      </w:r>
      <w:r w:rsidR="00860FF9">
        <w:fldChar w:fldCharType="begin"/>
      </w:r>
      <w:r w:rsidR="00860FF9">
        <w:instrText xml:space="preserve"> REF command_bonddef \h </w:instrText>
      </w:r>
      <w:r w:rsidR="00860FF9">
        <w:fldChar w:fldCharType="separate"/>
      </w:r>
      <w:r w:rsidR="00046E86">
        <w:rPr>
          <w:rStyle w:val="CommandName"/>
        </w:rPr>
        <w:t>bondDef</w:t>
      </w:r>
      <w:r w:rsidR="00860FF9">
        <w:fldChar w:fldCharType="end"/>
      </w:r>
      <w:r>
        <w:t xml:space="preserve"> command for a full description.</w:t>
      </w:r>
    </w:p>
    <w:p w:rsidR="005F2339" w:rsidRDefault="005F2339" w:rsidP="00B20469">
      <w:pPr>
        <w:pStyle w:val="Heading4Command"/>
      </w:pPr>
      <w:r>
        <w:t>add</w:t>
      </w:r>
      <w:r w:rsidR="00DA3A7C">
        <w:t>I</w:t>
      </w:r>
      <w:r>
        <w:t>nter</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046E86">
        <w:rPr>
          <w:rStyle w:val="Code"/>
        </w:rPr>
        <w:t>FFB</w:t>
      </w:r>
      <w:r w:rsidR="00046E86" w:rsidRPr="00396F10">
        <w:rPr>
          <w:rStyle w:val="Code"/>
        </w:rPr>
        <w:t>ound</w:t>
      </w:r>
      <w:r>
        <w:rPr>
          <w:rStyle w:val="Code"/>
        </w:rPr>
        <w:fldChar w:fldCharType="end"/>
      </w:r>
      <w:r w:rsidR="005F2339" w:rsidRPr="00B20469">
        <w:rPr>
          <w:rStyle w:val="Code"/>
        </w:rPr>
        <w:t xml:space="preserve"> </w:t>
      </w:r>
      <w:r w:rsidR="005F2339" w:rsidRPr="00B20469">
        <w:rPr>
          <w:rStyle w:val="CommandName"/>
        </w:rPr>
        <w:t>add</w:t>
      </w:r>
      <w:r w:rsidR="00DA3A7C">
        <w:rPr>
          <w:rStyle w:val="CommandName"/>
        </w:rPr>
        <w:t>I</w:t>
      </w:r>
      <w:r w:rsidR="005F2339" w:rsidRPr="00B20469">
        <w:rPr>
          <w:rStyle w:val="CommandName"/>
        </w:rPr>
        <w:t>nter</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int</w:t>
      </w:r>
      <w:r w:rsidR="005F2339" w:rsidRPr="00B20469">
        <w:rPr>
          <w:rStyle w:val="Code"/>
        </w:rPr>
        <w:t xml:space="preserve"> </w:t>
      </w:r>
      <w:r w:rsidR="005F2339" w:rsidRPr="00B20469">
        <w:rPr>
          <w:rStyle w:val="CommandParameter"/>
        </w:rPr>
        <w:t>typeid</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charge</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interatomic definition in the forcefield. See the </w:t>
      </w:r>
      <w:r w:rsidR="00860FF9">
        <w:fldChar w:fldCharType="begin"/>
      </w:r>
      <w:r w:rsidR="00860FF9">
        <w:instrText xml:space="preserve"> REF command_interdef \h </w:instrText>
      </w:r>
      <w:r w:rsidR="00860FF9">
        <w:fldChar w:fldCharType="separate"/>
      </w:r>
      <w:r w:rsidR="00046E86">
        <w:rPr>
          <w:rStyle w:val="CommandName"/>
        </w:rPr>
        <w:t>interDef</w:t>
      </w:r>
      <w:r w:rsidR="00860FF9">
        <w:fldChar w:fldCharType="end"/>
      </w:r>
      <w:r>
        <w:t xml:space="preserve"> command for a full description.</w:t>
      </w:r>
    </w:p>
    <w:p w:rsidR="005F2339" w:rsidRDefault="005F2339" w:rsidP="00B20469">
      <w:pPr>
        <w:pStyle w:val="Heading4Command"/>
      </w:pPr>
      <w:r>
        <w:t>add</w:t>
      </w:r>
      <w:r w:rsidR="00DA3A7C">
        <w:t>T</w:t>
      </w:r>
      <w:r>
        <w:t>orsion</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046E86">
        <w:rPr>
          <w:rStyle w:val="Code"/>
        </w:rPr>
        <w:t>FFB</w:t>
      </w:r>
      <w:r w:rsidR="00046E86" w:rsidRPr="00396F10">
        <w:rPr>
          <w:rStyle w:val="Code"/>
        </w:rPr>
        <w:t>ound</w:t>
      </w:r>
      <w:r>
        <w:rPr>
          <w:rStyle w:val="Code"/>
        </w:rPr>
        <w:fldChar w:fldCharType="end"/>
      </w:r>
      <w:r w:rsidR="005F2339" w:rsidRPr="00B20469">
        <w:rPr>
          <w:rStyle w:val="Code"/>
        </w:rPr>
        <w:commentReference w:id="185"/>
      </w:r>
      <w:r w:rsidR="005F2339" w:rsidRPr="00B20469">
        <w:rPr>
          <w:rStyle w:val="Code"/>
        </w:rPr>
        <w:t xml:space="preserve"> </w:t>
      </w:r>
      <w:r w:rsidR="005F2339" w:rsidRPr="00B20469">
        <w:rPr>
          <w:rStyle w:val="CommandName"/>
        </w:rPr>
        <w:t>add</w:t>
      </w:r>
      <w:r w:rsidR="00DA3A7C">
        <w:rPr>
          <w:rStyle w:val="CommandName"/>
        </w:rPr>
        <w:t>T</w:t>
      </w:r>
      <w:r w:rsidR="005F2339" w:rsidRPr="00B20469">
        <w:rPr>
          <w:rStyle w:val="CommandName"/>
        </w:rPr>
        <w:t>orsion</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type_l</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torsion definition in the forcefield. See the </w:t>
      </w:r>
      <w:r w:rsidR="00860FF9">
        <w:fldChar w:fldCharType="begin"/>
      </w:r>
      <w:r w:rsidR="00860FF9">
        <w:instrText xml:space="preserve"> REF command_torsiondef \h </w:instrText>
      </w:r>
      <w:r w:rsidR="00860FF9">
        <w:fldChar w:fldCharType="separate"/>
      </w:r>
      <w:r w:rsidR="00046E86">
        <w:rPr>
          <w:rStyle w:val="CommandName"/>
        </w:rPr>
        <w:t>torsionDef</w:t>
      </w:r>
      <w:r w:rsidR="00860FF9">
        <w:fldChar w:fldCharType="end"/>
      </w:r>
      <w:r>
        <w:t xml:space="preserve"> command for a full description.</w:t>
      </w:r>
    </w:p>
    <w:p w:rsidR="00B20469" w:rsidRDefault="00B20469" w:rsidP="00B20469">
      <w:pPr>
        <w:pStyle w:val="Heading4Command"/>
      </w:pPr>
      <w:r>
        <w:t>add</w:t>
      </w:r>
      <w:r w:rsidR="00DA3A7C">
        <w:t>T</w:t>
      </w:r>
      <w:r>
        <w:t>ype</w:t>
      </w:r>
    </w:p>
    <w:p w:rsidR="00B20469" w:rsidRPr="00B20469" w:rsidRDefault="00B20469" w:rsidP="005F2339">
      <w:pPr>
        <w:rPr>
          <w:i/>
        </w:rPr>
      </w:pPr>
      <w:r w:rsidRPr="00B20469">
        <w:rPr>
          <w:i/>
        </w:rPr>
        <w:t>Syntax:</w:t>
      </w:r>
    </w:p>
    <w:p w:rsidR="005F2339" w:rsidRPr="00B20469" w:rsidRDefault="00B20469" w:rsidP="005F2339">
      <w:pPr>
        <w:rPr>
          <w:rStyle w:val="Code"/>
        </w:rPr>
      </w:pPr>
      <w:r>
        <w:rPr>
          <w:rStyle w:val="Code"/>
        </w:rPr>
        <w:fldChar w:fldCharType="begin"/>
      </w:r>
      <w:r>
        <w:rPr>
          <w:rStyle w:val="Code"/>
        </w:rPr>
        <w:instrText xml:space="preserve"> REF types_ffatom \h </w:instrText>
      </w:r>
      <w:r>
        <w:rPr>
          <w:rStyle w:val="Code"/>
        </w:rPr>
      </w:r>
      <w:r>
        <w:rPr>
          <w:rStyle w:val="Code"/>
        </w:rPr>
        <w:fldChar w:fldCharType="separate"/>
      </w:r>
      <w:r w:rsidR="00046E86">
        <w:rPr>
          <w:rStyle w:val="Code"/>
        </w:rPr>
        <w:t>FFA</w:t>
      </w:r>
      <w:r w:rsidR="00046E86" w:rsidRPr="00E01871">
        <w:rPr>
          <w:rStyle w:val="Code"/>
        </w:rPr>
        <w:t>tom</w:t>
      </w:r>
      <w:r>
        <w:rPr>
          <w:rStyle w:val="Code"/>
        </w:rPr>
        <w:fldChar w:fldCharType="end"/>
      </w:r>
      <w:r w:rsidR="005F2339" w:rsidRPr="00B20469">
        <w:rPr>
          <w:rStyle w:val="Code"/>
        </w:rPr>
        <w:t xml:space="preserve"> </w:t>
      </w:r>
      <w:r w:rsidR="005F2339" w:rsidRPr="00B20469">
        <w:rPr>
          <w:rStyle w:val="CommandName"/>
        </w:rPr>
        <w:t>add</w:t>
      </w:r>
      <w:r w:rsidR="00DA3A7C">
        <w:rPr>
          <w:rStyle w:val="CommandName"/>
        </w:rPr>
        <w:t>T</w:t>
      </w:r>
      <w:r w:rsidR="005F2339" w:rsidRPr="00B20469">
        <w:rPr>
          <w:rStyle w:val="CommandName"/>
        </w:rPr>
        <w:t>ype</w:t>
      </w:r>
      <w:r w:rsidR="005F2339" w:rsidRPr="00B20469">
        <w:rPr>
          <w:rStyle w:val="Code"/>
        </w:rPr>
        <w:t xml:space="preserve"> ( </w:t>
      </w:r>
      <w:r w:rsidR="005F2339" w:rsidRPr="00730483">
        <w:rPr>
          <w:rStyle w:val="CommandTypeChar"/>
        </w:rPr>
        <w:t>int</w:t>
      </w:r>
      <w:r w:rsidR="005F2339" w:rsidRPr="00B20469">
        <w:rPr>
          <w:rStyle w:val="Code"/>
        </w:rPr>
        <w:t xml:space="preserve"> </w:t>
      </w:r>
      <w:r w:rsidR="005F2339" w:rsidRPr="00B20469">
        <w:rPr>
          <w:rStyle w:val="CommandParameter"/>
        </w:rPr>
        <w:t>typeid</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name</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equiv</w:t>
      </w:r>
      <w:r w:rsidR="005F2339" w:rsidRPr="00B20469">
        <w:rPr>
          <w:rStyle w:val="Code"/>
        </w:rPr>
        <w:t xml:space="preserve">, </w:t>
      </w:r>
      <w:r w:rsidR="005F2339" w:rsidRPr="00730483">
        <w:rPr>
          <w:rStyle w:val="CommandTypeChar"/>
        </w:rPr>
        <w:t>string</w:t>
      </w:r>
      <w:r w:rsidR="005F2339" w:rsidRPr="00B20469">
        <w:rPr>
          <w:rStyle w:val="Code"/>
        </w:rPr>
        <w:t>|</w:t>
      </w:r>
      <w:r w:rsidR="005F2339" w:rsidRPr="00730483">
        <w:rPr>
          <w:rStyle w:val="CommandTypeChar"/>
        </w:rPr>
        <w:t>int</w:t>
      </w:r>
      <w:r w:rsidR="005F2339" w:rsidRPr="00B20469">
        <w:rPr>
          <w:rStyle w:val="Code"/>
        </w:rPr>
        <w:t xml:space="preserve"> </w:t>
      </w:r>
      <w:r w:rsidR="005F2339" w:rsidRPr="00B20469">
        <w:rPr>
          <w:rStyle w:val="CommandParameter"/>
        </w:rPr>
        <w:t>element</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neta</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description</w:t>
      </w:r>
      <w:r w:rsidR="005F2339" w:rsidRPr="00B20469">
        <w:rPr>
          <w:rStyle w:val="Code"/>
        </w:rPr>
        <w:t xml:space="preserve"> = "" ) </w:t>
      </w:r>
    </w:p>
    <w:p w:rsidR="005F2339" w:rsidRDefault="005F2339" w:rsidP="005F2339">
      <w:r>
        <w:t xml:space="preserve">Create a new type definition in the forcefield. See the </w:t>
      </w:r>
      <w:r w:rsidR="00860FF9">
        <w:fldChar w:fldCharType="begin"/>
      </w:r>
      <w:r w:rsidR="00860FF9">
        <w:instrText xml:space="preserve"> REF command_typedef \h </w:instrText>
      </w:r>
      <w:r w:rsidR="00860FF9">
        <w:fldChar w:fldCharType="separate"/>
      </w:r>
      <w:r w:rsidR="00046E86">
        <w:rPr>
          <w:rStyle w:val="CommandName"/>
        </w:rPr>
        <w:t>typeDef</w:t>
      </w:r>
      <w:r w:rsidR="00860FF9">
        <w:fldChar w:fldCharType="end"/>
      </w:r>
      <w:r>
        <w:t xml:space="preserve"> command for a full description.</w:t>
      </w:r>
    </w:p>
    <w:p w:rsidR="005F2339" w:rsidRDefault="005F2339" w:rsidP="00B20469">
      <w:pPr>
        <w:pStyle w:val="Heading4Command"/>
      </w:pPr>
      <w:r>
        <w:t>finalise</w:t>
      </w:r>
    </w:p>
    <w:p w:rsidR="005F2339" w:rsidRDefault="005F2339" w:rsidP="005F2339">
      <w:r w:rsidRPr="005F2339">
        <w:rPr>
          <w:bCs/>
          <w:i/>
        </w:rPr>
        <w:lastRenderedPageBreak/>
        <w:t>Syntax:</w:t>
      </w:r>
    </w:p>
    <w:p w:rsidR="005F2339" w:rsidRPr="00B20469" w:rsidRDefault="005F2339" w:rsidP="005F2339">
      <w:pPr>
        <w:rPr>
          <w:rStyle w:val="Code"/>
        </w:rPr>
      </w:pPr>
      <w:r w:rsidRPr="00B20469">
        <w:rPr>
          <w:rStyle w:val="Code"/>
        </w:rPr>
        <w:t xml:space="preserve">void </w:t>
      </w:r>
      <w:r w:rsidRPr="00B20469">
        <w:rPr>
          <w:rStyle w:val="CommandName"/>
        </w:rPr>
        <w:t>finalise</w:t>
      </w:r>
      <w:r w:rsidRPr="00B20469">
        <w:rPr>
          <w:rStyle w:val="Code"/>
        </w:rPr>
        <w:t xml:space="preserve"> </w:t>
      </w:r>
      <w:r w:rsidR="00B20469">
        <w:rPr>
          <w:rStyle w:val="Code"/>
        </w:rPr>
        <w:t>( )</w:t>
      </w:r>
    </w:p>
    <w:p w:rsidR="005F2339" w:rsidRDefault="005F2339" w:rsidP="005F2339">
      <w:r>
        <w:t xml:space="preserve">Finalise the forcefield. See the </w:t>
      </w:r>
      <w:r w:rsidR="00860FF9">
        <w:fldChar w:fldCharType="begin"/>
      </w:r>
      <w:r w:rsidR="00860FF9">
        <w:instrText xml:space="preserve"> REF command_finaliseff \h </w:instrText>
      </w:r>
      <w:r w:rsidR="00860FF9">
        <w:fldChar w:fldCharType="separate"/>
      </w:r>
      <w:r w:rsidR="00046E86">
        <w:rPr>
          <w:rStyle w:val="CommandName"/>
        </w:rPr>
        <w:t>finaliseFF</w:t>
      </w:r>
      <w:r w:rsidR="00860FF9">
        <w:fldChar w:fldCharType="end"/>
      </w:r>
      <w:r>
        <w:t xml:space="preserve"> command for a full description.</w:t>
      </w:r>
    </w:p>
    <w:p w:rsidR="005F2339" w:rsidRDefault="005F2339" w:rsidP="00B20469">
      <w:pPr>
        <w:pStyle w:val="Heading4Command"/>
      </w:pPr>
      <w:r>
        <w:t>find</w:t>
      </w:r>
      <w:r w:rsidR="00DA3A7C">
        <w:t>A</w:t>
      </w:r>
      <w:r>
        <w:t>ngle</w:t>
      </w:r>
    </w:p>
    <w:p w:rsidR="005F2339" w:rsidRDefault="005F2339" w:rsidP="005F2339">
      <w:r w:rsidRPr="005F2339">
        <w:rPr>
          <w:bCs/>
          <w:i/>
        </w:rPr>
        <w:t>Syntax:</w:t>
      </w:r>
    </w:p>
    <w:p w:rsidR="005F2339" w:rsidRPr="00B20469" w:rsidRDefault="005F2339" w:rsidP="005F2339">
      <w:pPr>
        <w:rPr>
          <w:rStyle w:val="Code"/>
        </w:rPr>
      </w:pPr>
      <w:r w:rsidRPr="00B20469">
        <w:rPr>
          <w:rStyle w:val="Code"/>
        </w:rPr>
        <w:t xml:space="preserve">ffbound </w:t>
      </w:r>
      <w:r w:rsidRPr="00B20469">
        <w:rPr>
          <w:rStyle w:val="CommandName"/>
        </w:rPr>
        <w:t>find</w:t>
      </w:r>
      <w:r w:rsidR="00DA3A7C">
        <w:rPr>
          <w:rStyle w:val="CommandName"/>
        </w:rPr>
        <w:t>A</w:t>
      </w:r>
      <w:r w:rsidRPr="00B20469">
        <w:rPr>
          <w:rStyle w:val="CommandName"/>
        </w:rPr>
        <w:t>ngle</w:t>
      </w:r>
      <w:r w:rsidRPr="00B20469">
        <w:rPr>
          <w:rStyle w:val="Code"/>
        </w:rPr>
        <w:t xml:space="preserve"> ( </w:t>
      </w:r>
      <w:r w:rsidRPr="00730483">
        <w:rPr>
          <w:rStyle w:val="CommandTypeChar"/>
        </w:rPr>
        <w:t>string</w:t>
      </w:r>
      <w:r w:rsidRPr="00B20469">
        <w:rPr>
          <w:rStyle w:val="Code"/>
        </w:rPr>
        <w:t xml:space="preserve"> </w:t>
      </w:r>
      <w:r w:rsidRPr="00B20469">
        <w:rPr>
          <w:rStyle w:val="CommandParameter"/>
        </w:rPr>
        <w:t>type_i</w:t>
      </w:r>
      <w:r w:rsidRPr="00B20469">
        <w:rPr>
          <w:rStyle w:val="Code"/>
        </w:rPr>
        <w:t xml:space="preserve">, </w:t>
      </w:r>
      <w:r w:rsidRPr="00730483">
        <w:rPr>
          <w:rStyle w:val="CommandTypeChar"/>
        </w:rPr>
        <w:t>string</w:t>
      </w:r>
      <w:r w:rsidRPr="00B20469">
        <w:rPr>
          <w:rStyle w:val="Code"/>
        </w:rPr>
        <w:t xml:space="preserve"> </w:t>
      </w:r>
      <w:r w:rsidRPr="00B20469">
        <w:rPr>
          <w:rStyle w:val="CommandParameter"/>
        </w:rPr>
        <w:t>type_j</w:t>
      </w:r>
      <w:r w:rsidRPr="00B20469">
        <w:rPr>
          <w:rStyle w:val="Code"/>
        </w:rPr>
        <w:t xml:space="preserve">, </w:t>
      </w:r>
      <w:r w:rsidRPr="00730483">
        <w:rPr>
          <w:rStyle w:val="CommandTypeChar"/>
        </w:rPr>
        <w:t>string</w:t>
      </w:r>
      <w:r w:rsidRPr="00B20469">
        <w:rPr>
          <w:rStyle w:val="Code"/>
        </w:rPr>
        <w:t xml:space="preserve"> </w:t>
      </w:r>
      <w:r w:rsidRPr="00B20469">
        <w:rPr>
          <w:rStyle w:val="CommandParameter"/>
        </w:rPr>
        <w:t>type_k</w:t>
      </w:r>
      <w:r w:rsidRPr="00B20469">
        <w:rPr>
          <w:rStyle w:val="Code"/>
        </w:rPr>
        <w:t xml:space="preserve"> ) </w:t>
      </w:r>
    </w:p>
    <w:p w:rsidR="005F2339" w:rsidRDefault="005F2339" w:rsidP="005F2339">
      <w:r>
        <w:t>Search for an existing angle definition in the forcefield between the type names supplied.</w:t>
      </w:r>
    </w:p>
    <w:p w:rsidR="005F2339" w:rsidRDefault="005F2339" w:rsidP="00B20469">
      <w:pPr>
        <w:pStyle w:val="Heading4Command"/>
      </w:pPr>
      <w:r>
        <w:t>find</w:t>
      </w:r>
      <w:r w:rsidR="00DA3A7C">
        <w:t>B</w:t>
      </w:r>
      <w:r>
        <w:t>ond</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046E86">
        <w:rPr>
          <w:rStyle w:val="Code"/>
        </w:rPr>
        <w:t>FFB</w:t>
      </w:r>
      <w:r w:rsidR="00046E86" w:rsidRPr="00396F10">
        <w:rPr>
          <w:rStyle w:val="Code"/>
        </w:rPr>
        <w:t>ound</w:t>
      </w:r>
      <w:r>
        <w:rPr>
          <w:rStyle w:val="Code"/>
        </w:rPr>
        <w:fldChar w:fldCharType="end"/>
      </w:r>
      <w:r w:rsidR="005F2339" w:rsidRPr="00B20469">
        <w:rPr>
          <w:rStyle w:val="Code"/>
        </w:rPr>
        <w:t xml:space="preserve"> </w:t>
      </w:r>
      <w:r w:rsidR="005F2339" w:rsidRPr="00B20469">
        <w:rPr>
          <w:rStyle w:val="CommandName"/>
        </w:rPr>
        <w:t>find</w:t>
      </w:r>
      <w:r w:rsidR="00DA3A7C">
        <w:rPr>
          <w:rStyle w:val="CommandName"/>
        </w:rPr>
        <w:t>B</w:t>
      </w:r>
      <w:r w:rsidR="005F2339" w:rsidRPr="00B20469">
        <w:rPr>
          <w:rStyle w:val="CommandName"/>
        </w:rPr>
        <w:t>ond</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 </w:t>
      </w:r>
    </w:p>
    <w:p w:rsidR="005F2339" w:rsidRDefault="005F2339" w:rsidP="005F2339">
      <w:r>
        <w:t>Search for an existing bond definition in the forcefield between the type names supplied.</w:t>
      </w:r>
    </w:p>
    <w:p w:rsidR="005F2339" w:rsidRDefault="005F2339" w:rsidP="00B20469">
      <w:pPr>
        <w:pStyle w:val="Heading4Command"/>
      </w:pPr>
      <w:r>
        <w:t>find</w:t>
      </w:r>
      <w:r w:rsidR="00DA3A7C">
        <w:t>I</w:t>
      </w:r>
      <w:r>
        <w:t>mproper</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046E86">
        <w:rPr>
          <w:rStyle w:val="Code"/>
        </w:rPr>
        <w:t>FFB</w:t>
      </w:r>
      <w:r w:rsidR="00046E86" w:rsidRPr="00396F10">
        <w:rPr>
          <w:rStyle w:val="Code"/>
        </w:rPr>
        <w:t>ound</w:t>
      </w:r>
      <w:r>
        <w:rPr>
          <w:rStyle w:val="Code"/>
        </w:rPr>
        <w:fldChar w:fldCharType="end"/>
      </w:r>
      <w:r w:rsidR="005F2339" w:rsidRPr="00B20469">
        <w:rPr>
          <w:rStyle w:val="Code"/>
        </w:rPr>
        <w:t xml:space="preserve"> </w:t>
      </w:r>
      <w:r w:rsidR="005F2339" w:rsidRPr="00B20469">
        <w:rPr>
          <w:rStyle w:val="CommandName"/>
        </w:rPr>
        <w:t>find</w:t>
      </w:r>
      <w:r w:rsidR="00DA3A7C">
        <w:rPr>
          <w:rStyle w:val="CommandName"/>
        </w:rPr>
        <w:t>I</w:t>
      </w:r>
      <w:r w:rsidR="005F2339" w:rsidRPr="00B20469">
        <w:rPr>
          <w:rStyle w:val="CommandName"/>
        </w:rPr>
        <w:t>mproper</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type_l</w:t>
      </w:r>
      <w:r w:rsidR="005F2339" w:rsidRPr="00B20469">
        <w:rPr>
          <w:rStyle w:val="Code"/>
        </w:rPr>
        <w:t xml:space="preserve"> ) </w:t>
      </w:r>
    </w:p>
    <w:p w:rsidR="005F2339" w:rsidRDefault="005F2339" w:rsidP="005F2339">
      <w:r>
        <w:t>Search for an existing improper torsion definition in the forcefield between the type names supplied.</w:t>
      </w:r>
    </w:p>
    <w:p w:rsidR="005F2339" w:rsidRPr="00285847" w:rsidRDefault="005F2339" w:rsidP="00B20469">
      <w:pPr>
        <w:pStyle w:val="Heading4Command"/>
        <w:rPr>
          <w:rStyle w:val="CommandParameter"/>
          <w:lang w:val="da-DK"/>
        </w:rPr>
      </w:pPr>
      <w:r w:rsidRPr="00285847">
        <w:rPr>
          <w:lang w:val="da-DK"/>
        </w:rPr>
        <w:t>find</w:t>
      </w:r>
      <w:r w:rsidR="00DA3A7C">
        <w:rPr>
          <w:lang w:val="da-DK"/>
        </w:rPr>
        <w:t>T</w:t>
      </w:r>
      <w:r w:rsidRPr="00285847">
        <w:rPr>
          <w:lang w:val="da-DK"/>
        </w:rPr>
        <w:t>orsion</w:t>
      </w:r>
    </w:p>
    <w:p w:rsidR="005F2339" w:rsidRPr="00285847" w:rsidRDefault="005F2339" w:rsidP="005F2339">
      <w:pPr>
        <w:rPr>
          <w:lang w:val="da-DK"/>
        </w:rPr>
      </w:pPr>
      <w:r w:rsidRPr="00285847">
        <w:rPr>
          <w:bCs/>
          <w:i/>
          <w:lang w:val="da-DK"/>
        </w:rPr>
        <w:t>Syntax:</w:t>
      </w:r>
    </w:p>
    <w:p w:rsidR="005F2339" w:rsidRPr="00285847" w:rsidRDefault="00B20469" w:rsidP="005F2339">
      <w:pPr>
        <w:rPr>
          <w:rStyle w:val="Code"/>
          <w:lang w:val="da-DK"/>
        </w:rPr>
      </w:pPr>
      <w:r>
        <w:rPr>
          <w:rStyle w:val="Code"/>
        </w:rPr>
        <w:fldChar w:fldCharType="begin"/>
      </w:r>
      <w:r w:rsidRPr="00285847">
        <w:rPr>
          <w:rStyle w:val="Code"/>
          <w:lang w:val="da-DK"/>
        </w:rPr>
        <w:instrText xml:space="preserve"> REF types_ffbound \h </w:instrText>
      </w:r>
      <w:r>
        <w:rPr>
          <w:rStyle w:val="Code"/>
        </w:rPr>
      </w:r>
      <w:r>
        <w:rPr>
          <w:rStyle w:val="Code"/>
        </w:rPr>
        <w:fldChar w:fldCharType="separate"/>
      </w:r>
      <w:r w:rsidR="00046E86">
        <w:rPr>
          <w:rStyle w:val="Code"/>
        </w:rPr>
        <w:t>FFB</w:t>
      </w:r>
      <w:r w:rsidR="00046E86" w:rsidRPr="00396F10">
        <w:rPr>
          <w:rStyle w:val="Code"/>
        </w:rPr>
        <w:t>ound</w:t>
      </w:r>
      <w:r>
        <w:rPr>
          <w:rStyle w:val="Code"/>
        </w:rPr>
        <w:fldChar w:fldCharType="end"/>
      </w:r>
      <w:r w:rsidR="005F2339" w:rsidRPr="00285847">
        <w:rPr>
          <w:rStyle w:val="Code"/>
          <w:lang w:val="da-DK"/>
        </w:rPr>
        <w:t xml:space="preserve"> </w:t>
      </w:r>
      <w:r w:rsidR="005F2339" w:rsidRPr="00285847">
        <w:rPr>
          <w:rStyle w:val="CommandName"/>
          <w:lang w:val="da-DK"/>
        </w:rPr>
        <w:t>find</w:t>
      </w:r>
      <w:r w:rsidR="00DA3A7C">
        <w:rPr>
          <w:rStyle w:val="CommandName"/>
          <w:lang w:val="da-DK"/>
        </w:rPr>
        <w:t>T</w:t>
      </w:r>
      <w:r w:rsidR="005F2339" w:rsidRPr="00285847">
        <w:rPr>
          <w:rStyle w:val="CommandName"/>
          <w:lang w:val="da-DK"/>
        </w:rPr>
        <w:t>orsion</w:t>
      </w:r>
      <w:r w:rsidR="005F2339" w:rsidRPr="00285847">
        <w:rPr>
          <w:rStyle w:val="Code"/>
          <w:lang w:val="da-DK"/>
        </w:rPr>
        <w:t xml:space="preserve"> (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type_i</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type_j</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type_k</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type_l</w:t>
      </w:r>
      <w:r w:rsidR="005F2339" w:rsidRPr="00285847">
        <w:rPr>
          <w:rStyle w:val="Code"/>
          <w:lang w:val="da-DK"/>
        </w:rPr>
        <w:t xml:space="preserve"> ) </w:t>
      </w:r>
    </w:p>
    <w:p w:rsidR="005F2339" w:rsidRDefault="005F2339" w:rsidP="005F2339">
      <w:r>
        <w:t>Search for an existing torsion definition in the forcefield between the type names supplied.</w:t>
      </w:r>
    </w:p>
    <w:p w:rsidR="005F2339" w:rsidRDefault="005F2339" w:rsidP="00B20469">
      <w:pPr>
        <w:pStyle w:val="Heading4Command"/>
      </w:pPr>
      <w:r>
        <w:t>find</w:t>
      </w:r>
      <w:r w:rsidR="00DA3A7C">
        <w:t>U</w:t>
      </w:r>
      <w:r>
        <w:t>rey</w:t>
      </w:r>
      <w:r w:rsidR="00DA3A7C">
        <w:t>B</w:t>
      </w:r>
      <w:r>
        <w:t>radley</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046E86">
        <w:rPr>
          <w:rStyle w:val="Code"/>
        </w:rPr>
        <w:t>FFB</w:t>
      </w:r>
      <w:r w:rsidR="00046E86" w:rsidRPr="00396F10">
        <w:rPr>
          <w:rStyle w:val="Code"/>
        </w:rPr>
        <w:t>ound</w:t>
      </w:r>
      <w:r>
        <w:rPr>
          <w:rStyle w:val="Code"/>
        </w:rPr>
        <w:fldChar w:fldCharType="end"/>
      </w:r>
      <w:r w:rsidR="005F2339" w:rsidRPr="00B20469">
        <w:rPr>
          <w:rStyle w:val="Code"/>
        </w:rPr>
        <w:t xml:space="preserve"> </w:t>
      </w:r>
      <w:r w:rsidR="005F2339" w:rsidRPr="00B20469">
        <w:rPr>
          <w:rStyle w:val="CommandName"/>
        </w:rPr>
        <w:t>find</w:t>
      </w:r>
      <w:r w:rsidR="00DA3A7C">
        <w:rPr>
          <w:rStyle w:val="CommandName"/>
        </w:rPr>
        <w:t>U</w:t>
      </w:r>
      <w:r w:rsidR="005F2339" w:rsidRPr="00B20469">
        <w:rPr>
          <w:rStyle w:val="CommandName"/>
        </w:rPr>
        <w:t>rey</w:t>
      </w:r>
      <w:r w:rsidR="00DA3A7C">
        <w:rPr>
          <w:rStyle w:val="CommandName"/>
        </w:rPr>
        <w:t>B</w:t>
      </w:r>
      <w:r w:rsidR="005F2339" w:rsidRPr="00B20469">
        <w:rPr>
          <w:rStyle w:val="CommandName"/>
        </w:rPr>
        <w:t>radley</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 </w:t>
      </w:r>
    </w:p>
    <w:p w:rsidR="005F2339" w:rsidRPr="005F2339" w:rsidRDefault="005F2339" w:rsidP="005F2339">
      <w:r>
        <w:t>Search for an existing Urey-Bradley definition in the forcefield between the type names supplied.</w:t>
      </w:r>
    </w:p>
    <w:p w:rsidR="002A3189" w:rsidRDefault="002A3189" w:rsidP="00E90AF6">
      <w:pPr>
        <w:pStyle w:val="Heading3"/>
      </w:pPr>
      <w:r>
        <w:lastRenderedPageBreak/>
        <w:t>Glyph</w:t>
      </w:r>
      <w:r w:rsidR="00396F10">
        <w:t xml:space="preserve"> Type</w:t>
      </w:r>
    </w:p>
    <w:p w:rsidR="00396F10" w:rsidRPr="00396F10" w:rsidRDefault="00396F10" w:rsidP="00396F10">
      <w:r>
        <w:t xml:space="preserve">The </w:t>
      </w:r>
      <w:bookmarkStart w:id="186" w:name="types_glyph"/>
      <w:r w:rsidR="00DA3A7C">
        <w:rPr>
          <w:rStyle w:val="Code"/>
        </w:rPr>
        <w:t>G</w:t>
      </w:r>
      <w:r w:rsidRPr="00396F10">
        <w:rPr>
          <w:rStyle w:val="Code"/>
        </w:rPr>
        <w:t>lyph</w:t>
      </w:r>
      <w:bookmarkEnd w:id="186"/>
      <w:r w:rsidR="006F329D">
        <w:rPr>
          <w:rStyle w:val="Code"/>
        </w:rPr>
        <w:fldChar w:fldCharType="begin"/>
      </w:r>
      <w:r w:rsidR="006F329D">
        <w:instrText xml:space="preserve"> XE "</w:instrText>
      </w:r>
      <w:r w:rsidR="006F329D" w:rsidRPr="00F36933">
        <w:instrText>types:</w:instrText>
      </w:r>
      <w:r w:rsidR="00DA3A7C">
        <w:instrText>G</w:instrText>
      </w:r>
      <w:r w:rsidR="006F329D" w:rsidRPr="00F36933">
        <w:instrText>lyph</w:instrText>
      </w:r>
      <w:r w:rsidR="006F329D">
        <w:instrText xml:space="preserve">" </w:instrText>
      </w:r>
      <w:r w:rsidR="006F329D">
        <w:rPr>
          <w:rStyle w:val="Code"/>
        </w:rPr>
        <w:fldChar w:fldCharType="end"/>
      </w:r>
      <w:r>
        <w:t xml:space="preserve"> type contains information describing a single glyph within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17</w:t>
      </w:r>
      <w:r w:rsidR="0052298C">
        <w:fldChar w:fldCharType="end"/>
      </w:r>
      <w:r>
        <w:t xml:space="preserve"> </w:t>
      </w:r>
      <w:r w:rsidRPr="00E90AF6">
        <w:rPr>
          <w:bCs w:val="0"/>
        </w:rPr>
        <w:t>Glyph Type Members</w:t>
      </w:r>
    </w:p>
    <w:tbl>
      <w:tblPr>
        <w:tblW w:w="5000" w:type="pct"/>
        <w:tblLook w:val="0000" w:firstRow="0" w:lastRow="0" w:firstColumn="0" w:lastColumn="0" w:noHBand="0" w:noVBand="0"/>
      </w:tblPr>
      <w:tblGrid>
        <w:gridCol w:w="1096"/>
        <w:gridCol w:w="1405"/>
        <w:gridCol w:w="630"/>
        <w:gridCol w:w="615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data</w:t>
            </w:r>
          </w:p>
        </w:tc>
        <w:tc>
          <w:tcPr>
            <w:tcW w:w="0" w:type="auto"/>
          </w:tcPr>
          <w:p w:rsidR="002A3189" w:rsidRDefault="00C92698">
            <w:r>
              <w:fldChar w:fldCharType="begin"/>
            </w:r>
            <w:r>
              <w:instrText xml:space="preserve"> REF types_glyphdata \h </w:instrText>
            </w:r>
            <w:r>
              <w:fldChar w:fldCharType="separate"/>
            </w:r>
            <w:r w:rsidR="00046E86">
              <w:rPr>
                <w:rStyle w:val="Code"/>
              </w:rPr>
              <w:t>G</w:t>
            </w:r>
            <w:r w:rsidR="00046E86" w:rsidRPr="00396F10">
              <w:rPr>
                <w:rStyle w:val="Code"/>
              </w:rPr>
              <w:t>lyph</w:t>
            </w:r>
            <w:r w:rsidR="00046E86">
              <w:rPr>
                <w:rStyle w:val="Code"/>
              </w:rPr>
              <w:t>D</w:t>
            </w:r>
            <w:r w:rsidR="00046E86" w:rsidRPr="00396F10">
              <w:rPr>
                <w:rStyle w:val="Code"/>
              </w:rPr>
              <w:t>ata</w:t>
            </w:r>
            <w:r>
              <w:fldChar w:fldCharType="end"/>
            </w:r>
          </w:p>
        </w:tc>
        <w:tc>
          <w:tcPr>
            <w:tcW w:w="0" w:type="auto"/>
          </w:tcPr>
          <w:p w:rsidR="002A3189" w:rsidRDefault="002A3189"/>
        </w:tc>
        <w:tc>
          <w:tcPr>
            <w:tcW w:w="0" w:type="auto"/>
          </w:tcPr>
          <w:p w:rsidR="002A3189" w:rsidRDefault="002A3189">
            <w:r>
              <w:t>Individual data for each vertex of the glyph</w:t>
            </w:r>
          </w:p>
        </w:tc>
      </w:tr>
      <w:tr w:rsidR="002A3189">
        <w:tc>
          <w:tcPr>
            <w:tcW w:w="0" w:type="auto"/>
          </w:tcPr>
          <w:p w:rsidR="002A3189" w:rsidRDefault="002A3189" w:rsidP="00DA3A7C">
            <w:r>
              <w:t>n</w:t>
            </w:r>
            <w:r w:rsidR="00DA3A7C">
              <w:t>D</w:t>
            </w:r>
            <w:r>
              <w:t>ata</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How many data points (vertices) are associated with this glyph's type</w:t>
            </w:r>
          </w:p>
        </w:tc>
      </w:tr>
      <w:tr w:rsidR="002A3189">
        <w:tc>
          <w:tcPr>
            <w:tcW w:w="0" w:type="auto"/>
          </w:tcPr>
          <w:p w:rsidR="002A3189" w:rsidRDefault="002A3189">
            <w:r>
              <w:t>rotated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to indicate whether the glyph's rotation matrix has been modified (i.e. the glyph has been rotated). Setting this to '0' resets (and removes) any current rotation matrix (same as calling member function 'resetrotation').</w:t>
            </w:r>
          </w:p>
        </w:tc>
      </w:tr>
      <w:tr w:rsidR="002A3189">
        <w:tc>
          <w:tcPr>
            <w:tcW w:w="0" w:type="auto"/>
          </w:tcPr>
          <w:p w:rsidR="002A3189" w:rsidRDefault="002A3189">
            <w:r>
              <w:t>rotation</w:t>
            </w:r>
          </w:p>
        </w:tc>
        <w:tc>
          <w:tcPr>
            <w:tcW w:w="0" w:type="auto"/>
          </w:tcPr>
          <w:p w:rsidR="002A3189" w:rsidRPr="00101F4B" w:rsidRDefault="002A3189">
            <w:pPr>
              <w:rPr>
                <w:rStyle w:val="Code"/>
              </w:rPr>
            </w:pPr>
            <w:r w:rsidRPr="00101F4B">
              <w:rPr>
                <w:rStyle w:val="Code"/>
              </w:rPr>
              <w:t>double[9]</w:t>
            </w:r>
          </w:p>
        </w:tc>
        <w:tc>
          <w:tcPr>
            <w:tcW w:w="0" w:type="auto"/>
          </w:tcPr>
          <w:p w:rsidR="002A3189" w:rsidRDefault="003B319E">
            <w:r>
              <w:t>•</w:t>
            </w:r>
          </w:p>
        </w:tc>
        <w:tc>
          <w:tcPr>
            <w:tcW w:w="0" w:type="auto"/>
          </w:tcPr>
          <w:p w:rsidR="002A3189" w:rsidRDefault="002A3189">
            <w:r>
              <w:t xml:space="preserve">Rotation matrix for the glyph. Note that not all glyphs can be rotated (see the topic on </w:t>
            </w:r>
            <w:commentRangeStart w:id="187"/>
            <w:r>
              <w:fldChar w:fldCharType="begin"/>
            </w:r>
            <w:r>
              <w:instrText xml:space="preserve"> HYPERLINK "" \l "topics.glyphs" \o "Glyphs" </w:instrText>
            </w:r>
            <w:r>
              <w:fldChar w:fldCharType="separate"/>
            </w:r>
            <w:r>
              <w:rPr>
                <w:rStyle w:val="Hyperlink"/>
              </w:rPr>
              <w:t>Glyphs</w:t>
            </w:r>
            <w:r>
              <w:fldChar w:fldCharType="end"/>
            </w:r>
            <w:commentRangeEnd w:id="187"/>
            <w:r w:rsidR="00BB61F7">
              <w:rPr>
                <w:rStyle w:val="CommentReference"/>
                <w:vanish/>
              </w:rPr>
              <w:commentReference w:id="187"/>
            </w:r>
            <w:r>
              <w:t xml:space="preserve"> for more information.</w:t>
            </w:r>
          </w:p>
        </w:tc>
      </w:tr>
      <w:tr w:rsidR="002A3189">
        <w:tc>
          <w:tcPr>
            <w:tcW w:w="0" w:type="auto"/>
          </w:tcPr>
          <w:p w:rsidR="002A3189" w:rsidRDefault="002A3189">
            <w:r>
              <w:t>selected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glyph is currently selected</w:t>
            </w:r>
          </w:p>
        </w:tc>
      </w:tr>
      <w:tr w:rsidR="002A3189">
        <w:tc>
          <w:tcPr>
            <w:tcW w:w="0" w:type="auto"/>
          </w:tcPr>
          <w:p w:rsidR="002A3189" w:rsidRDefault="002A3189">
            <w:r>
              <w:t>solid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Specifies whether the glyph is drawn as a filled (solid) shape or in wireframe</w:t>
            </w:r>
          </w:p>
        </w:tc>
      </w:tr>
      <w:tr w:rsidR="002A3189">
        <w:tc>
          <w:tcPr>
            <w:tcW w:w="0" w:type="auto"/>
          </w:tcPr>
          <w:p w:rsidR="002A3189" w:rsidRDefault="002A3189">
            <w:r>
              <w:t>text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Text data associated to the glyph. Not all glyphs use text</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Style of the glyph - see </w:t>
            </w:r>
            <w:r w:rsidRPr="00BB61F7">
              <w:t>Glyph Types</w:t>
            </w:r>
            <w:r w:rsidR="00BB61F7">
              <w:t xml:space="preserve"> (Section </w:t>
            </w:r>
            <w:r w:rsidR="00BB61F7">
              <w:fldChar w:fldCharType="begin"/>
            </w:r>
            <w:r w:rsidR="00BB61F7">
              <w:instrText xml:space="preserve"> REF _Ref292119980 \r \h </w:instrText>
            </w:r>
            <w:r w:rsidR="00BB61F7">
              <w:fldChar w:fldCharType="separate"/>
            </w:r>
            <w:r w:rsidR="00046E86">
              <w:t>16.9</w:t>
            </w:r>
            <w:r w:rsidR="00BB61F7">
              <w:fldChar w:fldCharType="end"/>
            </w:r>
            <w:r w:rsidR="00BB61F7">
              <w:t>)</w:t>
            </w:r>
            <w:r>
              <w:t xml:space="preserve"> for a list</w:t>
            </w:r>
          </w:p>
        </w:tc>
      </w:tr>
      <w:tr w:rsidR="002A3189">
        <w:tc>
          <w:tcPr>
            <w:tcW w:w="0" w:type="auto"/>
            <w:tcBorders>
              <w:bottom w:val="single" w:sz="8" w:space="0" w:color="auto"/>
            </w:tcBorders>
          </w:tcPr>
          <w:p w:rsidR="002A3189" w:rsidRDefault="002A3189">
            <w:r>
              <w:t>visible</w:t>
            </w:r>
          </w:p>
        </w:tc>
        <w:tc>
          <w:tcPr>
            <w:tcW w:w="0" w:type="auto"/>
            <w:tcBorders>
              <w:bottom w:val="single" w:sz="8" w:space="0" w:color="auto"/>
            </w:tcBorders>
          </w:tcPr>
          <w:p w:rsidR="002A3189" w:rsidRPr="00101F4B" w:rsidRDefault="002A3189">
            <w:pPr>
              <w:rPr>
                <w:rStyle w:val="Code"/>
              </w:rPr>
            </w:pPr>
            <w:r w:rsidRPr="00101F4B">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Flag indicating whether the glyph is currently visible</w:t>
            </w:r>
          </w:p>
        </w:tc>
      </w:tr>
    </w:tbl>
    <w:p w:rsidR="007A488B" w:rsidRDefault="007A488B" w:rsidP="00B32FF1">
      <w:pPr>
        <w:pStyle w:val="Heading3"/>
      </w:pPr>
      <w:r w:rsidRPr="007A488B">
        <w:t>Glyph Type Functions</w:t>
      </w:r>
    </w:p>
    <w:p w:rsidR="007A488B" w:rsidRPr="007A488B" w:rsidRDefault="007A488B" w:rsidP="007A488B">
      <w:pPr>
        <w:pStyle w:val="Heading4Command"/>
      </w:pPr>
      <w:r w:rsidRPr="007A488B">
        <w:t>recolour</w:t>
      </w:r>
    </w:p>
    <w:p w:rsidR="007A488B" w:rsidRP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recolour</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r</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g</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b</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a</w:t>
      </w:r>
      <w:r w:rsidRPr="007A488B">
        <w:rPr>
          <w:rStyle w:val="Code"/>
        </w:rPr>
        <w:t xml:space="preserve"> = 1.0 )</w:t>
      </w:r>
    </w:p>
    <w:p w:rsidR="007A488B" w:rsidRDefault="007A488B" w:rsidP="007A488B">
      <w:r>
        <w:t xml:space="preserve">Recolour all data vertices of the glyph to the specified </w:t>
      </w:r>
      <w:smartTag w:uri="urn:schemas-microsoft-com:office:smarttags" w:element="stockticker">
        <w:r>
          <w:t>RGB</w:t>
        </w:r>
      </w:smartTag>
      <w:r>
        <w:t>(A) value</w:t>
      </w:r>
      <w:r w:rsidR="00BB61F7">
        <w:t>, each component of which should be in the range 0.0 to 1.0 inclusive.</w:t>
      </w:r>
    </w:p>
    <w:p w:rsidR="007A488B" w:rsidRDefault="007A488B" w:rsidP="007A488B">
      <w:pPr>
        <w:pStyle w:val="Heading4Command"/>
      </w:pPr>
      <w:r>
        <w:t>reset</w:t>
      </w:r>
      <w:r w:rsidR="00DA3A7C">
        <w:t>R</w:t>
      </w:r>
      <w:r>
        <w:t>otation</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reset</w:t>
      </w:r>
      <w:r w:rsidR="00DA3A7C">
        <w:rPr>
          <w:rStyle w:val="CommandName"/>
        </w:rPr>
        <w:t>R</w:t>
      </w:r>
      <w:r w:rsidRPr="007A488B">
        <w:rPr>
          <w:rStyle w:val="CommandName"/>
        </w:rPr>
        <w:t>otation</w:t>
      </w:r>
      <w:r w:rsidRPr="007A488B">
        <w:rPr>
          <w:rStyle w:val="Code"/>
        </w:rPr>
        <w:t xml:space="preserve"> ( )</w:t>
      </w:r>
    </w:p>
    <w:p w:rsidR="007A488B" w:rsidRDefault="007A488B" w:rsidP="007A488B">
      <w:r>
        <w:t>Reset any rotation applied to the glyph</w:t>
      </w:r>
    </w:p>
    <w:p w:rsidR="007A488B" w:rsidRDefault="007A488B" w:rsidP="007A488B">
      <w:pPr>
        <w:pStyle w:val="Heading4Command"/>
      </w:pPr>
      <w:r>
        <w:t>rotate</w:t>
      </w:r>
      <w:r w:rsidR="00DA3A7C">
        <w:t>X</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w:t>
      </w:r>
      <w:r w:rsidR="00DA3A7C">
        <w:rPr>
          <w:rStyle w:val="CommandName"/>
        </w:rPr>
        <w:t>X</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x axis</w:t>
      </w:r>
    </w:p>
    <w:p w:rsidR="007A488B" w:rsidRDefault="007A488B" w:rsidP="007A488B">
      <w:pPr>
        <w:pStyle w:val="Heading4Command"/>
      </w:pPr>
      <w:r>
        <w:lastRenderedPageBreak/>
        <w:t>rotate</w:t>
      </w:r>
      <w:r w:rsidR="00DA3A7C">
        <w:t>Y</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w:t>
      </w:r>
      <w:r w:rsidR="00DA3A7C">
        <w:rPr>
          <w:rStyle w:val="CommandName"/>
        </w:rPr>
        <w:t>Y</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y axis</w:t>
      </w:r>
    </w:p>
    <w:p w:rsidR="007A488B" w:rsidRDefault="007A488B" w:rsidP="007A488B">
      <w:pPr>
        <w:pStyle w:val="Heading4Command"/>
      </w:pPr>
      <w:r>
        <w:t>rotate</w:t>
      </w:r>
      <w:r w:rsidR="00DA3A7C">
        <w:t>Z</w:t>
      </w:r>
    </w:p>
    <w:p w:rsidR="007A488B" w:rsidRDefault="007A488B" w:rsidP="007A488B">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w:t>
      </w:r>
      <w:r w:rsidR="00DA3A7C">
        <w:rPr>
          <w:rStyle w:val="CommandName"/>
        </w:rPr>
        <w:t>Z</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z axis</w:t>
      </w:r>
    </w:p>
    <w:p w:rsidR="002A3189" w:rsidRDefault="002A3189" w:rsidP="00E90AF6">
      <w:pPr>
        <w:pStyle w:val="Heading3"/>
      </w:pPr>
      <w:r>
        <w:t>GlyphData Type</w:t>
      </w:r>
    </w:p>
    <w:p w:rsidR="00396F10" w:rsidRPr="00396F10" w:rsidRDefault="00396F10" w:rsidP="00396F10">
      <w:r>
        <w:t xml:space="preserve">The </w:t>
      </w:r>
      <w:bookmarkStart w:id="188" w:name="types_glyphdata"/>
      <w:r w:rsidR="00DA3A7C">
        <w:rPr>
          <w:rStyle w:val="Code"/>
        </w:rPr>
        <w:t>G</w:t>
      </w:r>
      <w:r w:rsidRPr="00396F10">
        <w:rPr>
          <w:rStyle w:val="Code"/>
        </w:rPr>
        <w:t>lyph</w:t>
      </w:r>
      <w:r w:rsidR="00DA3A7C">
        <w:rPr>
          <w:rStyle w:val="Code"/>
        </w:rPr>
        <w:t>D</w:t>
      </w:r>
      <w:r w:rsidRPr="00396F10">
        <w:rPr>
          <w:rStyle w:val="Code"/>
        </w:rPr>
        <w:t>ata</w:t>
      </w:r>
      <w:bookmarkEnd w:id="188"/>
      <w:r w:rsidR="006F329D">
        <w:rPr>
          <w:rStyle w:val="Code"/>
        </w:rPr>
        <w:fldChar w:fldCharType="begin"/>
      </w:r>
      <w:r w:rsidR="006F329D">
        <w:instrText xml:space="preserve"> XE "</w:instrText>
      </w:r>
      <w:r w:rsidR="006F329D" w:rsidRPr="00B42597">
        <w:instrText>types:</w:instrText>
      </w:r>
      <w:r w:rsidR="00DA3A7C">
        <w:instrText>G</w:instrText>
      </w:r>
      <w:r w:rsidR="006F329D" w:rsidRPr="00B42597">
        <w:instrText>lyph</w:instrText>
      </w:r>
      <w:r w:rsidR="00DA3A7C">
        <w:instrText>D</w:instrText>
      </w:r>
      <w:r w:rsidR="006F329D" w:rsidRPr="00B42597">
        <w:instrText>ata</w:instrText>
      </w:r>
      <w:r w:rsidR="006F329D">
        <w:instrText xml:space="preserve">" </w:instrText>
      </w:r>
      <w:r w:rsidR="006F329D">
        <w:rPr>
          <w:rStyle w:val="Code"/>
        </w:rPr>
        <w:fldChar w:fldCharType="end"/>
      </w:r>
      <w:r>
        <w:t xml:space="preserve"> type stores colour and position data for a single point in a </w:t>
      </w:r>
      <w:r w:rsidR="00BC6317">
        <w:fldChar w:fldCharType="begin"/>
      </w:r>
      <w:r w:rsidR="00BC6317">
        <w:instrText xml:space="preserve"> REF types_glyph \h </w:instrText>
      </w:r>
      <w:r w:rsidR="00BC6317">
        <w:fldChar w:fldCharType="separate"/>
      </w:r>
      <w:r w:rsidR="00046E86">
        <w:rPr>
          <w:rStyle w:val="Code"/>
        </w:rPr>
        <w:t>G</w:t>
      </w:r>
      <w:r w:rsidR="00046E86" w:rsidRPr="00396F10">
        <w:rPr>
          <w:rStyle w:val="Code"/>
        </w:rPr>
        <w:t>lyph</w:t>
      </w:r>
      <w:r w:rsidR="00BC6317">
        <w:fldChar w:fldCharType="end"/>
      </w:r>
      <w:r>
        <w:t>.</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18</w:t>
      </w:r>
      <w:r w:rsidR="0052298C">
        <w:fldChar w:fldCharType="end"/>
      </w:r>
      <w:r>
        <w:t xml:space="preserve"> </w:t>
      </w:r>
      <w:r w:rsidRPr="00E90AF6">
        <w:rPr>
          <w:bCs w:val="0"/>
        </w:rPr>
        <w:t>GlyphData Type Members</w:t>
      </w:r>
    </w:p>
    <w:tbl>
      <w:tblPr>
        <w:tblW w:w="5000" w:type="pct"/>
        <w:tblLook w:val="0000" w:firstRow="0" w:lastRow="0" w:firstColumn="0" w:lastColumn="0" w:noHBand="0" w:noVBand="0"/>
      </w:tblPr>
      <w:tblGrid>
        <w:gridCol w:w="1149"/>
        <w:gridCol w:w="1405"/>
        <w:gridCol w:w="630"/>
        <w:gridCol w:w="6103"/>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atom</w:t>
            </w:r>
          </w:p>
        </w:tc>
        <w:tc>
          <w:tcPr>
            <w:tcW w:w="0" w:type="auto"/>
          </w:tcPr>
          <w:p w:rsidR="002A3189" w:rsidRDefault="00C92698">
            <w:r>
              <w:fldChar w:fldCharType="begin"/>
            </w:r>
            <w:r>
              <w:instrText xml:space="preserve"> REF types_atom \h </w:instrText>
            </w:r>
            <w:r>
              <w:fldChar w:fldCharType="separate"/>
            </w:r>
            <w:r w:rsidR="00046E86">
              <w:rPr>
                <w:rStyle w:val="Code"/>
              </w:rPr>
              <w:t>A</w:t>
            </w:r>
            <w:r w:rsidR="00046E86" w:rsidRPr="00FC208B">
              <w:rPr>
                <w:rStyle w:val="Code"/>
              </w:rPr>
              <w:t>tom</w:t>
            </w:r>
            <w:r>
              <w:fldChar w:fldCharType="end"/>
            </w:r>
          </w:p>
        </w:tc>
        <w:tc>
          <w:tcPr>
            <w:tcW w:w="0" w:type="auto"/>
          </w:tcPr>
          <w:p w:rsidR="002A3189" w:rsidRDefault="003B319E">
            <w:r>
              <w:t>•</w:t>
            </w:r>
          </w:p>
        </w:tc>
        <w:tc>
          <w:tcPr>
            <w:tcW w:w="0" w:type="auto"/>
          </w:tcPr>
          <w:p w:rsidR="002A3189" w:rsidRDefault="002A3189">
            <w:r>
              <w:t>Atom (if any) from which positional data is retrieved</w:t>
            </w:r>
          </w:p>
        </w:tc>
      </w:tr>
      <w:tr w:rsidR="002A3189">
        <w:tc>
          <w:tcPr>
            <w:tcW w:w="0" w:type="auto"/>
          </w:tcPr>
          <w:p w:rsidR="002A3189" w:rsidRDefault="002A3189" w:rsidP="00BC6317">
            <w:r>
              <w:t>atom</w:t>
            </w:r>
            <w:r w:rsidR="00BC6317">
              <w:t>D</w:t>
            </w:r>
            <w:r>
              <w:t>ata</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Type of data to retrieve from specified atom (if any) - 0 = position, 1 = force, 2 = velocity</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RGBA colour of the vertex</w:t>
            </w:r>
            <w:r w:rsidR="00BB61F7">
              <w:t xml:space="preserve"> (components ranging from 0.0 1.0)</w:t>
            </w:r>
          </w:p>
        </w:tc>
      </w:tr>
      <w:tr w:rsidR="002A3189">
        <w:tc>
          <w:tcPr>
            <w:tcW w:w="0" w:type="auto"/>
            <w:tcBorders>
              <w:bottom w:val="single" w:sz="8" w:space="0" w:color="auto"/>
            </w:tcBorders>
          </w:tcPr>
          <w:p w:rsidR="002A3189" w:rsidRDefault="002A3189">
            <w:r>
              <w:t>vector</w:t>
            </w:r>
          </w:p>
        </w:tc>
        <w:tc>
          <w:tcPr>
            <w:tcW w:w="0" w:type="auto"/>
            <w:tcBorders>
              <w:bottom w:val="single" w:sz="8" w:space="0" w:color="auto"/>
            </w:tcBorders>
          </w:tcPr>
          <w:p w:rsidR="002A3189" w:rsidRDefault="00C92698">
            <w:r>
              <w:fldChar w:fldCharType="begin"/>
            </w:r>
            <w:r>
              <w:instrText xml:space="preserve"> REF types_vector \h </w:instrText>
            </w:r>
            <w:r>
              <w:fldChar w:fldCharType="separate"/>
            </w:r>
            <w:r w:rsidR="00046E86">
              <w:rPr>
                <w:rStyle w:val="Code"/>
              </w:rPr>
              <w:t>V</w:t>
            </w:r>
            <w:r w:rsidR="00046E86" w:rsidRPr="00FD50C2">
              <w:rPr>
                <w:rStyle w:val="Code"/>
              </w:rPr>
              <w:t>ector</w:t>
            </w:r>
            <w:r>
              <w:fldChar w:fldCharType="end"/>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Vertex coordinates</w:t>
            </w:r>
          </w:p>
        </w:tc>
      </w:tr>
    </w:tbl>
    <w:p w:rsidR="002A3189" w:rsidRDefault="002A3189" w:rsidP="00E90AF6">
      <w:pPr>
        <w:pStyle w:val="Heading3"/>
      </w:pPr>
      <w:r>
        <w:t>Grid Type</w:t>
      </w:r>
    </w:p>
    <w:p w:rsidR="00396F10" w:rsidRPr="00396F10" w:rsidRDefault="00396F10" w:rsidP="00396F10">
      <w:r>
        <w:t xml:space="preserve">The </w:t>
      </w:r>
      <w:bookmarkStart w:id="189" w:name="types_grid"/>
      <w:r w:rsidR="00BC6317">
        <w:rPr>
          <w:rStyle w:val="Code"/>
        </w:rPr>
        <w:t>G</w:t>
      </w:r>
      <w:r w:rsidRPr="00396F10">
        <w:rPr>
          <w:rStyle w:val="Code"/>
        </w:rPr>
        <w:t>rid</w:t>
      </w:r>
      <w:bookmarkEnd w:id="189"/>
      <w:r w:rsidR="006F329D">
        <w:rPr>
          <w:rStyle w:val="Code"/>
        </w:rPr>
        <w:fldChar w:fldCharType="begin"/>
      </w:r>
      <w:r w:rsidR="006F329D">
        <w:instrText xml:space="preserve"> XE "</w:instrText>
      </w:r>
      <w:r w:rsidR="006F329D" w:rsidRPr="00987E7A">
        <w:instrText>types:</w:instrText>
      </w:r>
      <w:r w:rsidR="00BC6317">
        <w:instrText>G</w:instrText>
      </w:r>
      <w:r w:rsidR="006F329D" w:rsidRPr="00987E7A">
        <w:instrText>rid</w:instrText>
      </w:r>
      <w:r w:rsidR="006F329D">
        <w:instrText xml:space="preserve">" </w:instrText>
      </w:r>
      <w:r w:rsidR="006F329D">
        <w:rPr>
          <w:rStyle w:val="Code"/>
        </w:rPr>
        <w:fldChar w:fldCharType="end"/>
      </w:r>
      <w:r>
        <w:t xml:space="preserve"> type stores all information for a single grid structure associated to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19</w:t>
      </w:r>
      <w:r w:rsidR="0052298C">
        <w:fldChar w:fldCharType="end"/>
      </w:r>
      <w:r>
        <w:t xml:space="preserve"> </w:t>
      </w:r>
      <w:r w:rsidRPr="00E90AF6">
        <w:rPr>
          <w:bCs w:val="0"/>
        </w:rPr>
        <w:t>Grid Type Members</w:t>
      </w:r>
    </w:p>
    <w:tbl>
      <w:tblPr>
        <w:tblW w:w="5000" w:type="pct"/>
        <w:tblLook w:val="0000" w:firstRow="0" w:lastRow="0" w:firstColumn="0" w:lastColumn="0" w:noHBand="0" w:noVBand="0"/>
      </w:tblPr>
      <w:tblGrid>
        <w:gridCol w:w="2416"/>
        <w:gridCol w:w="1405"/>
        <w:gridCol w:w="630"/>
        <w:gridCol w:w="483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axes</w:t>
            </w:r>
          </w:p>
        </w:tc>
        <w:tc>
          <w:tcPr>
            <w:tcW w:w="0" w:type="auto"/>
          </w:tcPr>
          <w:p w:rsidR="002A3189" w:rsidRDefault="00C92698">
            <w:r>
              <w:fldChar w:fldCharType="begin"/>
            </w:r>
            <w:r>
              <w:instrText xml:space="preserve"> REF types_unitcell \h </w:instrText>
            </w:r>
            <w:r>
              <w:fldChar w:fldCharType="separate"/>
            </w:r>
            <w:r w:rsidR="00046E86">
              <w:rPr>
                <w:rStyle w:val="Code"/>
              </w:rPr>
              <w:t>U</w:t>
            </w:r>
            <w:r w:rsidR="00046E86" w:rsidRPr="00FD50C2">
              <w:rPr>
                <w:rStyle w:val="Code"/>
              </w:rPr>
              <w:t>nit</w:t>
            </w:r>
            <w:r w:rsidR="00046E86">
              <w:rPr>
                <w:rStyle w:val="Code"/>
              </w:rPr>
              <w:t>C</w:t>
            </w:r>
            <w:r w:rsidR="00046E86" w:rsidRPr="00FD50C2">
              <w:rPr>
                <w:rStyle w:val="Code"/>
              </w:rPr>
              <w:t>ell</w:t>
            </w:r>
            <w:r>
              <w:fldChar w:fldCharType="end"/>
            </w:r>
          </w:p>
        </w:tc>
        <w:tc>
          <w:tcPr>
            <w:tcW w:w="0" w:type="auto"/>
          </w:tcPr>
          <w:p w:rsidR="002A3189" w:rsidRDefault="002A3189"/>
        </w:tc>
        <w:tc>
          <w:tcPr>
            <w:tcW w:w="0" w:type="auto"/>
          </w:tcPr>
          <w:p w:rsidR="002A3189" w:rsidRDefault="002A3189">
            <w:r>
              <w:t>Axes system for the grid, stored in a unit cell structure</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primary colour of the grid data</w:t>
            </w:r>
          </w:p>
        </w:tc>
      </w:tr>
      <w:tr w:rsidR="002A3189">
        <w:tc>
          <w:tcPr>
            <w:tcW w:w="0" w:type="auto"/>
          </w:tcPr>
          <w:p w:rsidR="002A3189" w:rsidRDefault="002A3189">
            <w:r>
              <w:t>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lower primary cutoff value</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associated to the grid data</w:t>
            </w:r>
          </w:p>
        </w:tc>
      </w:tr>
      <w:tr w:rsidR="002A3189">
        <w:tc>
          <w:tcPr>
            <w:tcW w:w="0" w:type="auto"/>
          </w:tcPr>
          <w:p w:rsidR="002A3189" w:rsidRDefault="002A3189">
            <w:r>
              <w:t>nx</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x-dimension</w:t>
            </w:r>
          </w:p>
        </w:tc>
      </w:tr>
      <w:tr w:rsidR="002A3189">
        <w:tc>
          <w:tcPr>
            <w:tcW w:w="0" w:type="auto"/>
          </w:tcPr>
          <w:p w:rsidR="002A3189" w:rsidRDefault="002A3189">
            <w:r>
              <w:t>ny</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y-dimension</w:t>
            </w:r>
          </w:p>
        </w:tc>
      </w:tr>
      <w:tr w:rsidR="002A3189">
        <w:tc>
          <w:tcPr>
            <w:tcW w:w="0" w:type="auto"/>
          </w:tcPr>
          <w:p w:rsidR="002A3189" w:rsidRDefault="002A3189">
            <w:r>
              <w:t>nz</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z-dimension</w:t>
            </w:r>
          </w:p>
        </w:tc>
      </w:tr>
      <w:tr w:rsidR="002A3189">
        <w:tc>
          <w:tcPr>
            <w:tcW w:w="0" w:type="auto"/>
          </w:tcPr>
          <w:p w:rsidR="002A3189" w:rsidRDefault="002A3189">
            <w:r>
              <w:t>origin</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types_vector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V</w:t>
            </w:r>
            <w:r w:rsidR="00046E86" w:rsidRPr="00FD50C2">
              <w:rPr>
                <w:rStyle w:val="Code"/>
              </w:rPr>
              <w:t>ector</w:t>
            </w:r>
            <w:r w:rsidRPr="00101F4B">
              <w:rPr>
                <w:rStyle w:val="Code"/>
              </w:rPr>
              <w:fldChar w:fldCharType="end"/>
            </w:r>
          </w:p>
        </w:tc>
        <w:tc>
          <w:tcPr>
            <w:tcW w:w="0" w:type="auto"/>
          </w:tcPr>
          <w:p w:rsidR="002A3189" w:rsidRDefault="003B319E">
            <w:r>
              <w:t>•</w:t>
            </w:r>
          </w:p>
        </w:tc>
        <w:tc>
          <w:tcPr>
            <w:tcW w:w="0" w:type="auto"/>
          </w:tcPr>
          <w:p w:rsidR="002A3189" w:rsidRDefault="002A3189">
            <w:r>
              <w:t>Coordinates of the origin (lower left-hand corner) of the grid data</w:t>
            </w:r>
          </w:p>
        </w:tc>
      </w:tr>
      <w:tr w:rsidR="002A3189">
        <w:tc>
          <w:tcPr>
            <w:tcW w:w="0" w:type="auto"/>
          </w:tcPr>
          <w:p w:rsidR="002A3189" w:rsidRDefault="002A3189" w:rsidP="00BC6317">
            <w:r>
              <w:t>outline</w:t>
            </w:r>
            <w:r w:rsidR="00BC6317">
              <w:t>V</w:t>
            </w:r>
            <w:r>
              <w:t>olume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a bounding volume cuboid should be drawn for the grid</w:t>
            </w:r>
          </w:p>
        </w:tc>
      </w:tr>
      <w:tr w:rsidR="002A3189">
        <w:tc>
          <w:tcPr>
            <w:tcW w:w="0" w:type="auto"/>
          </w:tcPr>
          <w:p w:rsidR="002A3189" w:rsidRDefault="002A3189">
            <w:r>
              <w:t>periodic</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Flag specifying whether the grid is periodic </w:t>
            </w:r>
            <w:r>
              <w:lastRenderedPageBreak/>
              <w:t>(e.g. at the edges data from opposite side should be used to form grid)</w:t>
            </w:r>
          </w:p>
        </w:tc>
      </w:tr>
      <w:tr w:rsidR="002A3189">
        <w:tc>
          <w:tcPr>
            <w:tcW w:w="0" w:type="auto"/>
          </w:tcPr>
          <w:p w:rsidR="002A3189" w:rsidRDefault="002A3189" w:rsidP="00BC6317">
            <w:r>
              <w:lastRenderedPageBreak/>
              <w:t>secondary</w:t>
            </w:r>
            <w:r w:rsidR="00BC6317">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secondary colour of the grid data</w:t>
            </w:r>
          </w:p>
        </w:tc>
      </w:tr>
      <w:tr w:rsidR="002A3189">
        <w:tc>
          <w:tcPr>
            <w:tcW w:w="0" w:type="auto"/>
          </w:tcPr>
          <w:p w:rsidR="002A3189" w:rsidRDefault="002A3189" w:rsidP="00BC6317">
            <w:r>
              <w:t>secondary</w:t>
            </w:r>
            <w:r w:rsidR="00BC6317">
              <w:t>C</w:t>
            </w:r>
            <w:r>
              <w:t>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lower secondary cutoff value</w:t>
            </w:r>
          </w:p>
        </w:tc>
      </w:tr>
      <w:tr w:rsidR="002A3189">
        <w:tc>
          <w:tcPr>
            <w:tcW w:w="0" w:type="auto"/>
          </w:tcPr>
          <w:p w:rsidR="002A3189" w:rsidRDefault="002A3189" w:rsidP="00BC6317">
            <w:r>
              <w:t>secondary</w:t>
            </w:r>
            <w:r w:rsidR="00BC6317">
              <w:t>U</w:t>
            </w:r>
            <w:r>
              <w:t>pper</w:t>
            </w:r>
            <w:r w:rsidR="00BC6317">
              <w:t>C</w:t>
            </w:r>
            <w:r>
              <w:t>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upper secondary cutoff value</w:t>
            </w:r>
          </w:p>
        </w:tc>
      </w:tr>
      <w:tr w:rsidR="002A3189">
        <w:tc>
          <w:tcPr>
            <w:tcW w:w="0" w:type="auto"/>
          </w:tcPr>
          <w:p w:rsidR="002A3189" w:rsidRDefault="002A3189" w:rsidP="00BC6317">
            <w:r>
              <w:t>shift</w:t>
            </w:r>
            <w:r w:rsidR="00BC6317">
              <w:t>X</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x-axis</w:t>
            </w:r>
          </w:p>
        </w:tc>
      </w:tr>
      <w:tr w:rsidR="002A3189">
        <w:tc>
          <w:tcPr>
            <w:tcW w:w="0" w:type="auto"/>
          </w:tcPr>
          <w:p w:rsidR="002A3189" w:rsidRDefault="00BC6317" w:rsidP="00BC6317">
            <w:r>
              <w:t>shifty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y-axis</w:t>
            </w:r>
          </w:p>
        </w:tc>
      </w:tr>
      <w:tr w:rsidR="002A3189">
        <w:tc>
          <w:tcPr>
            <w:tcW w:w="0" w:type="auto"/>
          </w:tcPr>
          <w:p w:rsidR="002A3189" w:rsidRDefault="002A3189" w:rsidP="00BC6317">
            <w:r>
              <w:t>shift</w:t>
            </w:r>
            <w:r w:rsidR="00BC6317">
              <w:t>Z</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z-axis</w:t>
            </w:r>
          </w:p>
        </w:tc>
      </w:tr>
      <w:tr w:rsidR="002A3189">
        <w:tc>
          <w:tcPr>
            <w:tcW w:w="0" w:type="auto"/>
          </w:tcPr>
          <w:p w:rsidR="002A3189" w:rsidRDefault="002A3189" w:rsidP="00BC6317">
            <w:r>
              <w:t>upper</w:t>
            </w:r>
            <w:r w:rsidR="00BC6317">
              <w:t>C</w:t>
            </w:r>
            <w:r>
              <w:t>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upper primary cutoff value</w:t>
            </w:r>
          </w:p>
        </w:tc>
      </w:tr>
      <w:tr w:rsidR="002A3189">
        <w:tc>
          <w:tcPr>
            <w:tcW w:w="0" w:type="auto"/>
            <w:tcBorders>
              <w:bottom w:val="single" w:sz="8" w:space="0" w:color="auto"/>
            </w:tcBorders>
          </w:tcPr>
          <w:p w:rsidR="002A3189" w:rsidRDefault="002A3189">
            <w:r>
              <w:t>visible</w:t>
            </w:r>
          </w:p>
        </w:tc>
        <w:tc>
          <w:tcPr>
            <w:tcW w:w="0" w:type="auto"/>
            <w:tcBorders>
              <w:bottom w:val="single" w:sz="8" w:space="0" w:color="auto"/>
            </w:tcBorders>
          </w:tcPr>
          <w:p w:rsidR="002A3189" w:rsidRPr="00101F4B" w:rsidRDefault="002A3189">
            <w:pPr>
              <w:rPr>
                <w:rStyle w:val="Code"/>
              </w:rPr>
            </w:pPr>
            <w:r w:rsidRPr="00101F4B">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Flag specifying whether the grid is visible (i.e. should be drawn in the model)</w:t>
            </w:r>
          </w:p>
        </w:tc>
      </w:tr>
    </w:tbl>
    <w:p w:rsidR="002A3189" w:rsidRDefault="002A3189" w:rsidP="00E90AF6">
      <w:pPr>
        <w:pStyle w:val="Heading3"/>
      </w:pPr>
      <w:r>
        <w:t>Measurement Type</w:t>
      </w:r>
    </w:p>
    <w:p w:rsidR="00396F10" w:rsidRPr="00396F10" w:rsidRDefault="00396F10" w:rsidP="00396F10">
      <w:r>
        <w:t xml:space="preserve">The </w:t>
      </w:r>
      <w:bookmarkStart w:id="190" w:name="types_measurement"/>
      <w:r w:rsidR="00BC6317">
        <w:rPr>
          <w:rStyle w:val="Code"/>
        </w:rPr>
        <w:t>M</w:t>
      </w:r>
      <w:r w:rsidRPr="00396F10">
        <w:rPr>
          <w:rStyle w:val="Code"/>
        </w:rPr>
        <w:t>easurement</w:t>
      </w:r>
      <w:bookmarkEnd w:id="190"/>
      <w:r w:rsidR="006F329D">
        <w:rPr>
          <w:rStyle w:val="Code"/>
        </w:rPr>
        <w:fldChar w:fldCharType="begin"/>
      </w:r>
      <w:r w:rsidR="006F329D">
        <w:instrText xml:space="preserve"> XE "</w:instrText>
      </w:r>
      <w:r w:rsidR="006F329D" w:rsidRPr="004604AA">
        <w:instrText>types:</w:instrText>
      </w:r>
      <w:r w:rsidR="00BC6317">
        <w:instrText>M</w:instrText>
      </w:r>
      <w:r w:rsidR="006F329D" w:rsidRPr="004604AA">
        <w:instrText>easurement</w:instrText>
      </w:r>
      <w:r w:rsidR="006F329D">
        <w:instrText xml:space="preserve">" </w:instrText>
      </w:r>
      <w:r w:rsidR="006F329D">
        <w:rPr>
          <w:rStyle w:val="Code"/>
        </w:rPr>
        <w:fldChar w:fldCharType="end"/>
      </w:r>
      <w:r>
        <w:t xml:space="preserve"> type stores the atom indexes and current value of a single measurement currently displayed on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20</w:t>
      </w:r>
      <w:r w:rsidR="0052298C">
        <w:fldChar w:fldCharType="end"/>
      </w:r>
      <w:r>
        <w:t xml:space="preserve"> </w:t>
      </w:r>
      <w:r w:rsidRPr="00E90AF6">
        <w:rPr>
          <w:bCs w:val="0"/>
        </w:rPr>
        <w:t>Measurement Type Members</w:t>
      </w:r>
    </w:p>
    <w:tbl>
      <w:tblPr>
        <w:tblW w:w="5000" w:type="pct"/>
        <w:tblLook w:val="0000" w:firstRow="0" w:lastRow="0" w:firstColumn="0" w:lastColumn="0" w:noHBand="0" w:noVBand="0"/>
      </w:tblPr>
      <w:tblGrid>
        <w:gridCol w:w="1096"/>
        <w:gridCol w:w="1009"/>
        <w:gridCol w:w="630"/>
        <w:gridCol w:w="6552"/>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atoms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A</w:t>
            </w:r>
            <w:r w:rsidR="00046E86" w:rsidRPr="00FC208B">
              <w:rPr>
                <w:rStyle w:val="Code"/>
              </w:rPr>
              <w:t>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involved in the measurement</w:t>
            </w:r>
          </w:p>
        </w:tc>
      </w:tr>
      <w:tr w:rsidR="002A3189">
        <w:tc>
          <w:tcPr>
            <w:tcW w:w="0" w:type="auto"/>
          </w:tcPr>
          <w:p w:rsidR="002A3189" w:rsidRDefault="002A3189">
            <w:r>
              <w:t>i</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A</w:t>
            </w:r>
            <w:r w:rsidR="00046E86" w:rsidRPr="00FC208B">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First atom involved in the measurement</w:t>
            </w:r>
          </w:p>
        </w:tc>
      </w:tr>
      <w:tr w:rsidR="002A3189">
        <w:tc>
          <w:tcPr>
            <w:tcW w:w="0" w:type="auto"/>
          </w:tcPr>
          <w:p w:rsidR="002A3189" w:rsidRDefault="002A3189">
            <w:r>
              <w:t>j</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A</w:t>
            </w:r>
            <w:r w:rsidR="00046E86" w:rsidRPr="00FC208B">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Second atom involved in the measurement</w:t>
            </w:r>
          </w:p>
        </w:tc>
      </w:tr>
      <w:tr w:rsidR="002A3189">
        <w:tc>
          <w:tcPr>
            <w:tcW w:w="0" w:type="auto"/>
          </w:tcPr>
          <w:p w:rsidR="002A3189" w:rsidRDefault="002A3189">
            <w:r>
              <w:t>k</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A</w:t>
            </w:r>
            <w:r w:rsidR="00046E86" w:rsidRPr="00FC208B">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Third atom involved in the measurement (if any)</w:t>
            </w:r>
          </w:p>
        </w:tc>
      </w:tr>
      <w:tr w:rsidR="002A3189">
        <w:tc>
          <w:tcPr>
            <w:tcW w:w="0" w:type="auto"/>
          </w:tcPr>
          <w:p w:rsidR="002A3189" w:rsidRDefault="002A3189">
            <w:r>
              <w:t>l</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A</w:t>
            </w:r>
            <w:r w:rsidR="00046E86" w:rsidRPr="00FC208B">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Fourth atom involved in the measurement (if any)</w:t>
            </w:r>
          </w:p>
        </w:tc>
      </w:tr>
      <w:tr w:rsidR="002A3189">
        <w:tc>
          <w:tcPr>
            <w:tcW w:w="0" w:type="auto"/>
          </w:tcPr>
          <w:p w:rsidR="002A3189" w:rsidRDefault="002A3189">
            <w:r>
              <w:t>literal</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The literal value (e.g. distance, angle, or torsion angle) of the measurement using atom coordinates as-is without applying minimum image criteria in periodic systems</w:t>
            </w:r>
          </w:p>
        </w:tc>
      </w:tr>
      <w:tr w:rsidR="002A3189">
        <w:tc>
          <w:tcPr>
            <w:tcW w:w="0" w:type="auto"/>
            <w:tcBorders>
              <w:bottom w:val="single" w:sz="8" w:space="0" w:color="auto"/>
            </w:tcBorders>
          </w:tcPr>
          <w:p w:rsidR="002A3189" w:rsidRDefault="002A3189">
            <w:r>
              <w:t>value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Value (e.g. distance, angle, or torsion angle) of the measurement</w:t>
            </w:r>
          </w:p>
        </w:tc>
      </w:tr>
    </w:tbl>
    <w:p w:rsidR="002A3189" w:rsidRDefault="002A3189" w:rsidP="00E90AF6">
      <w:pPr>
        <w:pStyle w:val="Heading3"/>
      </w:pPr>
      <w:r>
        <w:t>Model Type</w:t>
      </w:r>
    </w:p>
    <w:p w:rsidR="00396F10" w:rsidRPr="00396F10" w:rsidRDefault="00396F10" w:rsidP="00396F10">
      <w:r>
        <w:t xml:space="preserve">The </w:t>
      </w:r>
      <w:bookmarkStart w:id="191" w:name="types_model"/>
      <w:r w:rsidR="00BC6317">
        <w:rPr>
          <w:rStyle w:val="Code"/>
        </w:rPr>
        <w:t>M</w:t>
      </w:r>
      <w:r w:rsidRPr="00176257">
        <w:rPr>
          <w:rStyle w:val="Code"/>
        </w:rPr>
        <w:t>odel</w:t>
      </w:r>
      <w:bookmarkEnd w:id="191"/>
      <w:r w:rsidR="006F329D">
        <w:rPr>
          <w:rStyle w:val="Code"/>
        </w:rPr>
        <w:fldChar w:fldCharType="begin"/>
      </w:r>
      <w:r w:rsidR="006F329D">
        <w:instrText xml:space="preserve"> XE "</w:instrText>
      </w:r>
      <w:r w:rsidR="006F329D" w:rsidRPr="00972067">
        <w:instrText>types:</w:instrText>
      </w:r>
      <w:r w:rsidR="00BC6317">
        <w:instrText>M</w:instrText>
      </w:r>
      <w:r w:rsidR="006F329D" w:rsidRPr="00972067">
        <w:instrText>odel</w:instrText>
      </w:r>
      <w:r w:rsidR="006F329D">
        <w:instrText xml:space="preserve">" </w:instrText>
      </w:r>
      <w:r w:rsidR="006F329D">
        <w:rPr>
          <w:rStyle w:val="Code"/>
        </w:rPr>
        <w:fldChar w:fldCharType="end"/>
      </w:r>
      <w:r>
        <w:t xml:space="preserve"> type </w:t>
      </w:r>
      <w:r w:rsidR="00176257">
        <w:t>contains all the information describing a single model within Aten, including bonds, grid data, measurements, etc..</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21</w:t>
      </w:r>
      <w:r w:rsidR="0052298C">
        <w:fldChar w:fldCharType="end"/>
      </w:r>
      <w:r>
        <w:t xml:space="preserve"> </w:t>
      </w:r>
      <w:r w:rsidRPr="00E90AF6">
        <w:rPr>
          <w:bCs w:val="0"/>
        </w:rPr>
        <w:t>Model Type Members</w:t>
      </w:r>
    </w:p>
    <w:tbl>
      <w:tblPr>
        <w:tblW w:w="5000" w:type="pct"/>
        <w:tblLook w:val="0000" w:firstRow="0" w:lastRow="0" w:firstColumn="0" w:lastColumn="0" w:noHBand="0" w:noVBand="0"/>
      </w:tblPr>
      <w:tblGrid>
        <w:gridCol w:w="2323"/>
        <w:gridCol w:w="4361"/>
        <w:gridCol w:w="630"/>
        <w:gridCol w:w="1973"/>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M</w:t>
            </w:r>
            <w:r w:rsidR="00046E86" w:rsidRPr="00396F10">
              <w:rPr>
                <w:rStyle w:val="Code"/>
              </w:rPr>
              <w:t>easurement</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angle measurements in the model</w:t>
            </w:r>
          </w:p>
        </w:tc>
      </w:tr>
      <w:tr w:rsidR="002A3189">
        <w:tc>
          <w:tcPr>
            <w:tcW w:w="0" w:type="auto"/>
          </w:tcPr>
          <w:p w:rsidR="002A3189" w:rsidRDefault="002A3189">
            <w:r>
              <w:t>atoms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A</w:t>
            </w:r>
            <w:r w:rsidR="00046E86" w:rsidRPr="00FC208B">
              <w:rPr>
                <w:rStyle w:val="Code"/>
              </w:rPr>
              <w:t>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in the model</w:t>
            </w:r>
          </w:p>
        </w:tc>
      </w:tr>
      <w:tr w:rsidR="002A3189">
        <w:tc>
          <w:tcPr>
            <w:tcW w:w="0" w:type="auto"/>
          </w:tcPr>
          <w:p w:rsidR="002A3189" w:rsidRDefault="002A3189">
            <w:r>
              <w:t>bonds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types_bond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B</w:t>
            </w:r>
            <w:r w:rsidR="00046E86" w:rsidRPr="00FC208B">
              <w:rPr>
                <w:rStyle w:val="Code"/>
              </w:rPr>
              <w:t>ond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bonds defined in the model</w:t>
            </w:r>
          </w:p>
        </w:tc>
      </w:tr>
      <w:tr w:rsidR="002A3189">
        <w:tc>
          <w:tcPr>
            <w:tcW w:w="0" w:type="auto"/>
          </w:tcPr>
          <w:p w:rsidR="002A3189" w:rsidRDefault="002A3189">
            <w:r>
              <w:lastRenderedPageBreak/>
              <w:t>cell</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types_unitcell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U</w:t>
            </w:r>
            <w:r w:rsidR="00046E86" w:rsidRPr="00FD50C2">
              <w:rPr>
                <w:rStyle w:val="Code"/>
              </w:rPr>
              <w:t>nit</w:t>
            </w:r>
            <w:r w:rsidR="00046E86">
              <w:rPr>
                <w:rStyle w:val="Code"/>
              </w:rPr>
              <w:t>C</w:t>
            </w:r>
            <w:r w:rsidR="00046E86" w:rsidRPr="00FD50C2">
              <w:rPr>
                <w:rStyle w:val="Code"/>
              </w:rPr>
              <w:t>ell</w:t>
            </w:r>
            <w:r w:rsidRPr="00101F4B">
              <w:rPr>
                <w:rStyle w:val="Code"/>
              </w:rPr>
              <w:fldChar w:fldCharType="end"/>
            </w:r>
          </w:p>
        </w:tc>
        <w:tc>
          <w:tcPr>
            <w:tcW w:w="0" w:type="auto"/>
          </w:tcPr>
          <w:p w:rsidR="002A3189" w:rsidRDefault="003B319E">
            <w:r>
              <w:t>•</w:t>
            </w:r>
          </w:p>
        </w:tc>
        <w:tc>
          <w:tcPr>
            <w:tcW w:w="0" w:type="auto"/>
          </w:tcPr>
          <w:p w:rsidR="002A3189" w:rsidRDefault="00370DC1">
            <w:r>
              <w:t>The model’s</w:t>
            </w:r>
            <w:r w:rsidR="002A3189">
              <w:t xml:space="preserve"> unit cell</w:t>
            </w:r>
          </w:p>
        </w:tc>
      </w:tr>
      <w:tr w:rsidR="002A3189">
        <w:tc>
          <w:tcPr>
            <w:tcW w:w="0" w:type="auto"/>
          </w:tcPr>
          <w:p w:rsidR="002A3189" w:rsidRDefault="002A3189" w:rsidP="00BC6317">
            <w:r>
              <w:t>component</w:t>
            </w:r>
            <w:r w:rsidR="00BC6317">
              <w:t>D</w:t>
            </w:r>
            <w:r>
              <w:t>ensity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Requested density of the model</w:t>
            </w:r>
          </w:p>
        </w:tc>
      </w:tr>
      <w:tr w:rsidR="002A3189">
        <w:tc>
          <w:tcPr>
            <w:tcW w:w="0" w:type="auto"/>
          </w:tcPr>
          <w:p w:rsidR="002A3189" w:rsidRDefault="002A3189" w:rsidP="00BC6317">
            <w:r>
              <w:t>component</w:t>
            </w:r>
            <w:r w:rsidR="00BC6317">
              <w:t>P</w:t>
            </w:r>
            <w:r>
              <w:t>artition</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integer index of the partition which this model will be added to in the disordered builder</w:t>
            </w:r>
          </w:p>
        </w:tc>
      </w:tr>
      <w:tr w:rsidR="00370DC1">
        <w:tc>
          <w:tcPr>
            <w:tcW w:w="0" w:type="auto"/>
          </w:tcPr>
          <w:p w:rsidR="00370DC1" w:rsidRDefault="00370DC1" w:rsidP="004748E2">
            <w:r>
              <w:t>componentPolicy</w:t>
            </w:r>
          </w:p>
        </w:tc>
        <w:tc>
          <w:tcPr>
            <w:tcW w:w="0" w:type="auto"/>
          </w:tcPr>
          <w:p w:rsidR="00370DC1" w:rsidRPr="00101F4B" w:rsidRDefault="00370DC1" w:rsidP="004748E2">
            <w:pPr>
              <w:rPr>
                <w:rStyle w:val="Code"/>
              </w:rPr>
            </w:pPr>
            <w:r>
              <w:rPr>
                <w:rStyle w:val="Code"/>
              </w:rPr>
              <w:t>string</w:t>
            </w:r>
          </w:p>
        </w:tc>
        <w:tc>
          <w:tcPr>
            <w:tcW w:w="0" w:type="auto"/>
          </w:tcPr>
          <w:p w:rsidR="00370DC1" w:rsidRDefault="00370DC1" w:rsidP="004748E2">
            <w:r>
              <w:t>•</w:t>
            </w:r>
          </w:p>
        </w:tc>
        <w:tc>
          <w:tcPr>
            <w:tcW w:w="0" w:type="auto"/>
          </w:tcPr>
          <w:p w:rsidR="00370DC1" w:rsidRDefault="00370DC1" w:rsidP="004748E2">
            <w:r>
              <w:t>Insertion policy for this model</w:t>
            </w:r>
          </w:p>
        </w:tc>
      </w:tr>
      <w:tr w:rsidR="002A3189">
        <w:tc>
          <w:tcPr>
            <w:tcW w:w="0" w:type="auto"/>
          </w:tcPr>
          <w:p w:rsidR="002A3189" w:rsidRDefault="002A3189" w:rsidP="00BC6317">
            <w:r>
              <w:t>component</w:t>
            </w:r>
            <w:r w:rsidR="00BC6317">
              <w:t>P</w:t>
            </w:r>
            <w:r>
              <w:t>opulation</w:t>
            </w:r>
          </w:p>
        </w:tc>
        <w:tc>
          <w:tcPr>
            <w:tcW w:w="0" w:type="auto"/>
          </w:tcPr>
          <w:p w:rsidR="002A3189" w:rsidRPr="00101F4B" w:rsidRDefault="002A3189" w:rsidP="00370DC1">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number of times this model will be added to the specified partition in the disordered builder</w:t>
            </w:r>
          </w:p>
        </w:tc>
      </w:tr>
      <w:tr w:rsidR="002A3189">
        <w:tc>
          <w:tcPr>
            <w:tcW w:w="0" w:type="auto"/>
          </w:tcPr>
          <w:p w:rsidR="002A3189" w:rsidRDefault="002A3189">
            <w:r>
              <w:t>distances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M</w:t>
            </w:r>
            <w:r w:rsidR="00046E86" w:rsidRPr="00396F10">
              <w:rPr>
                <w:rStyle w:val="Code"/>
              </w:rPr>
              <w:t>easurement</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distance measurements in the model</w:t>
            </w:r>
          </w:p>
        </w:tc>
      </w:tr>
      <w:tr w:rsidR="002A3189">
        <w:tc>
          <w:tcPr>
            <w:tcW w:w="0" w:type="auto"/>
          </w:tcPr>
          <w:p w:rsidR="002A3189" w:rsidRDefault="002A3189">
            <w:r>
              <w:t>eigenvectors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types_eigenvector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E</w:t>
            </w:r>
            <w:r w:rsidR="00046E86" w:rsidRPr="00FB3B05">
              <w:rPr>
                <w:rStyle w:val="Code"/>
              </w:rPr>
              <w:t>igenvector</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eigenvectors stored in the model</w:t>
            </w:r>
          </w:p>
        </w:tc>
      </w:tr>
      <w:tr w:rsidR="002A3189">
        <w:tc>
          <w:tcPr>
            <w:tcW w:w="0" w:type="auto"/>
          </w:tcPr>
          <w:p w:rsidR="002A3189" w:rsidRDefault="002A3189">
            <w:r>
              <w:t>energy</w:t>
            </w:r>
          </w:p>
        </w:tc>
        <w:tc>
          <w:tcPr>
            <w:tcW w:w="0" w:type="auto"/>
          </w:tcPr>
          <w:p w:rsidR="002A3189" w:rsidRPr="00101F4B" w:rsidRDefault="003E5ABF" w:rsidP="003E5ABF">
            <w:pPr>
              <w:rPr>
                <w:rStyle w:val="Code"/>
              </w:rPr>
            </w:pPr>
            <w:r>
              <w:rPr>
                <w:rStyle w:val="Code"/>
              </w:rPr>
              <w:fldChar w:fldCharType="begin"/>
            </w:r>
            <w:r>
              <w:rPr>
                <w:rStyle w:val="Code"/>
              </w:rPr>
              <w:instrText xml:space="preserve"> REF types_energystore \h </w:instrText>
            </w:r>
            <w:r>
              <w:rPr>
                <w:rStyle w:val="Code"/>
              </w:rPr>
            </w:r>
            <w:r>
              <w:rPr>
                <w:rStyle w:val="Code"/>
              </w:rPr>
              <w:fldChar w:fldCharType="separate"/>
            </w:r>
            <w:r w:rsidR="00046E86">
              <w:rPr>
                <w:rStyle w:val="CommandTypeChar"/>
              </w:rPr>
              <w:t>E</w:t>
            </w:r>
            <w:r w:rsidR="00046E86" w:rsidRPr="00730483">
              <w:rPr>
                <w:rStyle w:val="CommandTypeChar"/>
              </w:rPr>
              <w:t>nergy</w:t>
            </w:r>
            <w:r w:rsidR="00046E86">
              <w:rPr>
                <w:rStyle w:val="CommandTypeChar"/>
              </w:rPr>
              <w:t>S</w:t>
            </w:r>
            <w:r w:rsidR="00046E86" w:rsidRPr="00730483">
              <w:rPr>
                <w:rStyle w:val="CommandTypeChar"/>
              </w:rPr>
              <w:t>tore</w:t>
            </w:r>
            <w:r>
              <w:rPr>
                <w:rStyle w:val="Code"/>
              </w:rPr>
              <w:fldChar w:fldCharType="end"/>
            </w:r>
            <w:hyperlink w:anchor="command.types.energystore" w:tooltip="EnergyStore Type" w:history="1">
              <w:r w:rsidR="00A0728D" w:rsidRPr="00A0728D">
                <w:rPr>
                  <w:rStyle w:val="Hyperlink"/>
                </w:rPr>
                <w:t>command.types.energystore</w:t>
              </w:r>
            </w:hyperlink>
          </w:p>
        </w:tc>
        <w:tc>
          <w:tcPr>
            <w:tcW w:w="0" w:type="auto"/>
          </w:tcPr>
          <w:p w:rsidR="002A3189" w:rsidRDefault="002A3189"/>
        </w:tc>
        <w:tc>
          <w:tcPr>
            <w:tcW w:w="0" w:type="auto"/>
          </w:tcPr>
          <w:p w:rsidR="002A3189" w:rsidRDefault="002A3189">
            <w:r>
              <w:t>The model's energy store, containing the total calculated energy and all associated contributions</w:t>
            </w:r>
          </w:p>
        </w:tc>
      </w:tr>
      <w:tr w:rsidR="002A3189">
        <w:tc>
          <w:tcPr>
            <w:tcW w:w="0" w:type="auto"/>
          </w:tcPr>
          <w:p w:rsidR="002A3189" w:rsidRDefault="002A3189">
            <w:r>
              <w:t>ff</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F</w:t>
            </w:r>
            <w:r w:rsidR="00046E86" w:rsidRPr="00396F10">
              <w:rPr>
                <w:rStyle w:val="Code"/>
              </w:rPr>
              <w:t>orcefield</w:t>
            </w:r>
            <w:r w:rsidRPr="00101F4B">
              <w:rPr>
                <w:rStyle w:val="Code"/>
              </w:rPr>
              <w:fldChar w:fldCharType="end"/>
            </w:r>
          </w:p>
        </w:tc>
        <w:tc>
          <w:tcPr>
            <w:tcW w:w="0" w:type="auto"/>
          </w:tcPr>
          <w:p w:rsidR="002A3189" w:rsidRDefault="003B319E">
            <w:r>
              <w:t>•</w:t>
            </w:r>
          </w:p>
        </w:tc>
        <w:tc>
          <w:tcPr>
            <w:tcW w:w="0" w:type="auto"/>
          </w:tcPr>
          <w:p w:rsidR="002A3189" w:rsidRDefault="002A3189">
            <w:r>
              <w:t>Forcefield associated to the model (if any)</w:t>
            </w:r>
          </w:p>
        </w:tc>
      </w:tr>
      <w:tr w:rsidR="002A3189">
        <w:tc>
          <w:tcPr>
            <w:tcW w:w="0" w:type="auto"/>
          </w:tcPr>
          <w:p w:rsidR="002A3189" w:rsidRDefault="002A3189" w:rsidP="00BC6317">
            <w:r>
              <w:t>ff</w:t>
            </w:r>
            <w:r w:rsidR="00BC6317">
              <w:t>A</w:t>
            </w:r>
            <w:r>
              <w:t>ngles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FFB</w:t>
            </w:r>
            <w:r w:rsidR="00046E86" w:rsidRPr="00396F10">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angle terms in the model</w:t>
            </w:r>
          </w:p>
        </w:tc>
      </w:tr>
      <w:tr w:rsidR="002A3189">
        <w:tc>
          <w:tcPr>
            <w:tcW w:w="0" w:type="auto"/>
          </w:tcPr>
          <w:p w:rsidR="002A3189" w:rsidRDefault="002A3189" w:rsidP="00BC6317">
            <w:r>
              <w:t>ff</w:t>
            </w:r>
            <w:r w:rsidR="00BC6317">
              <w:t>B</w:t>
            </w:r>
            <w:r>
              <w:t>onds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FFB</w:t>
            </w:r>
            <w:r w:rsidR="00046E86" w:rsidRPr="00396F10">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bond terms in the model</w:t>
            </w:r>
          </w:p>
        </w:tc>
      </w:tr>
      <w:tr w:rsidR="002A3189">
        <w:tc>
          <w:tcPr>
            <w:tcW w:w="0" w:type="auto"/>
          </w:tcPr>
          <w:p w:rsidR="002A3189" w:rsidRDefault="002A3189" w:rsidP="00BC6317">
            <w:r>
              <w:t>ff</w:t>
            </w:r>
            <w:r w:rsidR="00BC6317">
              <w:t>M</w:t>
            </w:r>
            <w:r>
              <w:t>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Forcefield mass of the current model, which can differ from the actual mass if united-atom types have been assigned</w:t>
            </w:r>
          </w:p>
        </w:tc>
      </w:tr>
      <w:tr w:rsidR="002A3189">
        <w:tc>
          <w:tcPr>
            <w:tcW w:w="0" w:type="auto"/>
          </w:tcPr>
          <w:p w:rsidR="002A3189" w:rsidRDefault="002A3189" w:rsidP="00BC6317">
            <w:r>
              <w:lastRenderedPageBreak/>
              <w:t>ff</w:t>
            </w:r>
            <w:r w:rsidR="00BC6317">
              <w:t>T</w:t>
            </w:r>
            <w:r>
              <w:t>orsions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FFB</w:t>
            </w:r>
            <w:r w:rsidR="00046E86" w:rsidRPr="00396F10">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torsion terms in the model</w:t>
            </w:r>
          </w:p>
        </w:tc>
      </w:tr>
      <w:tr w:rsidR="002A3189">
        <w:tc>
          <w:tcPr>
            <w:tcW w:w="0" w:type="auto"/>
          </w:tcPr>
          <w:p w:rsidR="002A3189" w:rsidRDefault="002A3189" w:rsidP="00BC6317">
            <w:r>
              <w:t>ff</w:t>
            </w:r>
            <w:r w:rsidR="00BC6317">
              <w:t>T</w:t>
            </w:r>
            <w:r>
              <w:t>ypes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types_ffatom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FFA</w:t>
            </w:r>
            <w:r w:rsidR="00046E86" w:rsidRPr="00E01871">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Array of unique atom types used in the model</w:t>
            </w:r>
          </w:p>
        </w:tc>
      </w:tr>
      <w:tr w:rsidR="002A3189">
        <w:tc>
          <w:tcPr>
            <w:tcW w:w="0" w:type="auto"/>
          </w:tcPr>
          <w:p w:rsidR="002A3189" w:rsidRDefault="002A3189">
            <w:r>
              <w:t>frame</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types_model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M</w:t>
            </w:r>
            <w:r w:rsidR="00046E86" w:rsidRPr="00176257">
              <w:rPr>
                <w:rStyle w:val="Code"/>
              </w:rPr>
              <w:t>odel</w:t>
            </w:r>
            <w:r w:rsidRPr="00101F4B">
              <w:rPr>
                <w:rStyle w:val="Code"/>
              </w:rPr>
              <w:fldChar w:fldCharType="end"/>
            </w:r>
          </w:p>
        </w:tc>
        <w:tc>
          <w:tcPr>
            <w:tcW w:w="0" w:type="auto"/>
          </w:tcPr>
          <w:p w:rsidR="002A3189" w:rsidRDefault="002A3189"/>
        </w:tc>
        <w:tc>
          <w:tcPr>
            <w:tcW w:w="0" w:type="auto"/>
          </w:tcPr>
          <w:p w:rsidR="002A3189" w:rsidRDefault="002A3189">
            <w:r>
              <w:t>The current frame in the model's trajectory (if it has one)</w:t>
            </w:r>
          </w:p>
        </w:tc>
      </w:tr>
      <w:tr w:rsidR="002A3189">
        <w:tc>
          <w:tcPr>
            <w:tcW w:w="0" w:type="auto"/>
          </w:tcPr>
          <w:p w:rsidR="002A3189" w:rsidRDefault="002A3189">
            <w:r>
              <w:t>frames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types_model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M</w:t>
            </w:r>
            <w:r w:rsidR="00046E86" w:rsidRPr="00176257">
              <w:rPr>
                <w:rStyle w:val="Code"/>
              </w:rPr>
              <w:t>odel</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trajectory frame pointers (only if the trajectory is cached)</w:t>
            </w:r>
          </w:p>
        </w:tc>
      </w:tr>
      <w:tr w:rsidR="002A3189">
        <w:tc>
          <w:tcPr>
            <w:tcW w:w="0" w:type="auto"/>
          </w:tcPr>
          <w:p w:rsidR="002A3189" w:rsidRDefault="002A3189">
            <w:r>
              <w:t>glyphs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types_glyph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G</w:t>
            </w:r>
            <w:r w:rsidR="00046E86" w:rsidRPr="00396F10">
              <w:rPr>
                <w:rStyle w:val="Code"/>
              </w:rPr>
              <w:t>lyph</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glyphs owned by the model</w:t>
            </w:r>
          </w:p>
        </w:tc>
      </w:tr>
      <w:tr w:rsidR="002A3189">
        <w:tc>
          <w:tcPr>
            <w:tcW w:w="0" w:type="auto"/>
          </w:tcPr>
          <w:p w:rsidR="002A3189" w:rsidRDefault="002A3189">
            <w:r>
              <w:t>grids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types_grid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G</w:t>
            </w:r>
            <w:r w:rsidR="00046E86" w:rsidRPr="00396F10">
              <w:rPr>
                <w:rStyle w:val="Code"/>
              </w:rPr>
              <w:t>rid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grids owned by the model</w:t>
            </w:r>
          </w:p>
        </w:tc>
      </w:tr>
      <w:tr w:rsidR="002A3189">
        <w:tc>
          <w:tcPr>
            <w:tcW w:w="0" w:type="auto"/>
          </w:tcPr>
          <w:p w:rsidR="002A3189" w:rsidRDefault="002A3189">
            <w:r>
              <w:t>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The index of the model in Aten's internal list of loaded models</w:t>
            </w:r>
          </w:p>
        </w:tc>
      </w:tr>
      <w:tr w:rsidR="002A3189">
        <w:tc>
          <w:tcPr>
            <w:tcW w:w="0" w:type="auto"/>
          </w:tcPr>
          <w:p w:rsidR="002A3189" w:rsidRDefault="002A3189">
            <w:r>
              <w:t>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Mass of the current model</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model</w:t>
            </w:r>
          </w:p>
        </w:tc>
      </w:tr>
      <w:tr w:rsidR="002A3189">
        <w:tc>
          <w:tcPr>
            <w:tcW w:w="0" w:type="auto"/>
          </w:tcPr>
          <w:p w:rsidR="002A3189" w:rsidRDefault="002A3189" w:rsidP="00BC6317">
            <w:r>
              <w:t>n</w:t>
            </w:r>
            <w:r w:rsidR="00BC6317">
              <w:t>A</w:t>
            </w:r>
            <w:r>
              <w:t>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angle measurements in the model</w:t>
            </w:r>
          </w:p>
        </w:tc>
      </w:tr>
      <w:tr w:rsidR="002A3189">
        <w:tc>
          <w:tcPr>
            <w:tcW w:w="0" w:type="auto"/>
          </w:tcPr>
          <w:p w:rsidR="002A3189" w:rsidRDefault="002A3189" w:rsidP="00BC6317">
            <w:r>
              <w:t>n</w:t>
            </w:r>
            <w:r w:rsidR="00BC6317">
              <w:t>A</w:t>
            </w:r>
            <w:r>
              <w:t>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the model</w:t>
            </w:r>
          </w:p>
        </w:tc>
      </w:tr>
      <w:tr w:rsidR="002A3189">
        <w:tc>
          <w:tcPr>
            <w:tcW w:w="0" w:type="auto"/>
          </w:tcPr>
          <w:p w:rsidR="002A3189" w:rsidRDefault="002A3189" w:rsidP="00BC6317">
            <w:r>
              <w:t>n</w:t>
            </w:r>
            <w:r w:rsidR="00BC6317">
              <w:t>B</w:t>
            </w:r>
            <w:r>
              <w:t>asis</w:t>
            </w:r>
            <w:r w:rsidR="00BC6317">
              <w:t>C</w:t>
            </w:r>
            <w:r>
              <w:t>artesians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cartesian basis functions defined in stored basis shells</w:t>
            </w:r>
          </w:p>
        </w:tc>
      </w:tr>
      <w:tr w:rsidR="002A3189">
        <w:tc>
          <w:tcPr>
            <w:tcW w:w="0" w:type="auto"/>
          </w:tcPr>
          <w:p w:rsidR="002A3189" w:rsidRDefault="002A3189" w:rsidP="00BC6317">
            <w:r>
              <w:t>n</w:t>
            </w:r>
            <w:r w:rsidR="00BC6317">
              <w:t>B</w:t>
            </w:r>
            <w:r>
              <w:t>asis</w:t>
            </w:r>
            <w:r w:rsidR="00BC6317">
              <w:t>S</w:t>
            </w:r>
            <w:r>
              <w:t>hells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basis shells defined in the model</w:t>
            </w:r>
          </w:p>
        </w:tc>
      </w:tr>
      <w:tr w:rsidR="002A3189">
        <w:tc>
          <w:tcPr>
            <w:tcW w:w="0" w:type="auto"/>
          </w:tcPr>
          <w:p w:rsidR="002A3189" w:rsidRDefault="002A3189" w:rsidP="00BC6317">
            <w:r>
              <w:t>n</w:t>
            </w:r>
            <w:r w:rsidR="00BC6317">
              <w:t>B</w:t>
            </w:r>
            <w:r>
              <w:t>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bonds in the model</w:t>
            </w:r>
          </w:p>
        </w:tc>
      </w:tr>
      <w:tr w:rsidR="002A3189">
        <w:tc>
          <w:tcPr>
            <w:tcW w:w="0" w:type="auto"/>
          </w:tcPr>
          <w:p w:rsidR="002A3189" w:rsidRDefault="002A3189" w:rsidP="00BC6317">
            <w:r>
              <w:t>n</w:t>
            </w:r>
            <w:r w:rsidR="00BC6317">
              <w:t>D</w:t>
            </w:r>
            <w:r>
              <w:t>istances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distance measurements in the model</w:t>
            </w:r>
          </w:p>
        </w:tc>
      </w:tr>
      <w:tr w:rsidR="002A3189">
        <w:tc>
          <w:tcPr>
            <w:tcW w:w="0" w:type="auto"/>
          </w:tcPr>
          <w:p w:rsidR="002A3189" w:rsidRDefault="002A3189" w:rsidP="00BC6317">
            <w:r>
              <w:t>n</w:t>
            </w:r>
            <w:r w:rsidR="00BC6317">
              <w:t>FFA</w:t>
            </w:r>
            <w:r>
              <w:t>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 xml:space="preserve">Number of unique angle terms used in the </w:t>
            </w:r>
            <w:r>
              <w:lastRenderedPageBreak/>
              <w:t>model</w:t>
            </w:r>
          </w:p>
        </w:tc>
      </w:tr>
      <w:tr w:rsidR="002A3189">
        <w:tc>
          <w:tcPr>
            <w:tcW w:w="0" w:type="auto"/>
          </w:tcPr>
          <w:p w:rsidR="002A3189" w:rsidRDefault="002A3189" w:rsidP="00BC6317">
            <w:r>
              <w:lastRenderedPageBreak/>
              <w:t>n</w:t>
            </w:r>
            <w:r w:rsidR="00BC6317">
              <w:t>FFB</w:t>
            </w:r>
            <w:r>
              <w:t>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bond terms used in the model</w:t>
            </w:r>
          </w:p>
        </w:tc>
      </w:tr>
      <w:tr w:rsidR="002A3189">
        <w:tc>
          <w:tcPr>
            <w:tcW w:w="0" w:type="auto"/>
          </w:tcPr>
          <w:p w:rsidR="002A3189" w:rsidRDefault="002A3189" w:rsidP="00BC6317">
            <w:r>
              <w:t>n</w:t>
            </w:r>
            <w:r w:rsidR="00BC6317">
              <w:t>FFT</w:t>
            </w:r>
            <w:r>
              <w: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torsion terms used in the model</w:t>
            </w:r>
          </w:p>
        </w:tc>
      </w:tr>
      <w:tr w:rsidR="002A3189">
        <w:tc>
          <w:tcPr>
            <w:tcW w:w="0" w:type="auto"/>
          </w:tcPr>
          <w:p w:rsidR="002A3189" w:rsidRDefault="002A3189" w:rsidP="00BC6317">
            <w:r>
              <w:t>n</w:t>
            </w:r>
            <w:r w:rsidR="00BC6317">
              <w:t>FFT</w:t>
            </w:r>
            <w:r>
              <w:t>ypes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atom types used in the model</w:t>
            </w:r>
          </w:p>
        </w:tc>
      </w:tr>
      <w:tr w:rsidR="002A3189">
        <w:tc>
          <w:tcPr>
            <w:tcW w:w="0" w:type="auto"/>
          </w:tcPr>
          <w:p w:rsidR="002A3189" w:rsidRDefault="002A3189" w:rsidP="00BC6317">
            <w:r>
              <w:t>n</w:t>
            </w:r>
            <w:r w:rsidR="00BC6317">
              <w:t>F</w:t>
            </w:r>
            <w:r>
              <w:t>rames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frames in associated trajectory</w:t>
            </w:r>
          </w:p>
        </w:tc>
      </w:tr>
      <w:tr w:rsidR="002A3189">
        <w:tc>
          <w:tcPr>
            <w:tcW w:w="0" w:type="auto"/>
          </w:tcPr>
          <w:p w:rsidR="002A3189" w:rsidRDefault="002A3189" w:rsidP="00BC6317">
            <w:r>
              <w:t>n</w:t>
            </w:r>
            <w:r w:rsidR="00BC6317">
              <w:t>G</w:t>
            </w:r>
            <w:r>
              <w:t>lyphs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glyphs owned by the model</w:t>
            </w:r>
          </w:p>
        </w:tc>
      </w:tr>
      <w:tr w:rsidR="002A3189">
        <w:tc>
          <w:tcPr>
            <w:tcW w:w="0" w:type="auto"/>
          </w:tcPr>
          <w:p w:rsidR="002A3189" w:rsidRDefault="002A3189" w:rsidP="00BC6317">
            <w:r>
              <w:t>n</w:t>
            </w:r>
            <w:r w:rsidR="00BC6317">
              <w:t>G</w:t>
            </w:r>
            <w:r>
              <w:t>rids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grids owned by the model</w:t>
            </w:r>
          </w:p>
        </w:tc>
      </w:tr>
      <w:tr w:rsidR="002A3189">
        <w:tc>
          <w:tcPr>
            <w:tcW w:w="0" w:type="auto"/>
          </w:tcPr>
          <w:p w:rsidR="002A3189" w:rsidRDefault="002A3189" w:rsidP="00BC6317">
            <w:r>
              <w:t>n</w:t>
            </w:r>
            <w:r w:rsidR="00BC6317">
              <w:t>P</w:t>
            </w:r>
            <w:r>
              <w:t>atterns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patterns defined for the model</w:t>
            </w:r>
          </w:p>
        </w:tc>
      </w:tr>
      <w:tr w:rsidR="002A3189">
        <w:tc>
          <w:tcPr>
            <w:tcW w:w="0" w:type="auto"/>
          </w:tcPr>
          <w:p w:rsidR="002A3189" w:rsidRDefault="002A3189" w:rsidP="00BC6317">
            <w:r>
              <w:t>n</w:t>
            </w:r>
            <w:r w:rsidR="00BC6317">
              <w:t>S</w:t>
            </w:r>
            <w:r>
              <w:t>elected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selected in the model</w:t>
            </w:r>
          </w:p>
        </w:tc>
      </w:tr>
      <w:tr w:rsidR="002A3189">
        <w:tc>
          <w:tcPr>
            <w:tcW w:w="0" w:type="auto"/>
          </w:tcPr>
          <w:p w:rsidR="002A3189" w:rsidRDefault="002A3189" w:rsidP="00BC6317">
            <w:r>
              <w:t>n</w:t>
            </w:r>
            <w:r w:rsidR="00BC6317">
              <w:t>T</w:t>
            </w:r>
            <w:r>
              <w: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torsion angle measurements in the model</w:t>
            </w:r>
          </w:p>
        </w:tc>
      </w:tr>
      <w:tr w:rsidR="002A3189">
        <w:tc>
          <w:tcPr>
            <w:tcW w:w="0" w:type="auto"/>
          </w:tcPr>
          <w:p w:rsidR="002A3189" w:rsidRDefault="002A3189" w:rsidP="00BC6317">
            <w:r>
              <w:t>n</w:t>
            </w:r>
            <w:r w:rsidR="00BC6317">
              <w:t>U</w:t>
            </w:r>
            <w:r>
              <w:t>nknown</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the model that are of unknown element</w:t>
            </w:r>
          </w:p>
        </w:tc>
      </w:tr>
      <w:tr w:rsidR="002A3189">
        <w:tc>
          <w:tcPr>
            <w:tcW w:w="0" w:type="auto"/>
          </w:tcPr>
          <w:p w:rsidR="002A3189" w:rsidRDefault="002A3189">
            <w:r>
              <w:t>patterns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types_pattern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P</w:t>
            </w:r>
            <w:r w:rsidR="00046E86" w:rsidRPr="00176257">
              <w:rPr>
                <w:rStyle w:val="Code"/>
              </w:rPr>
              <w:t>attern</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patterns currently defined for the model</w:t>
            </w:r>
          </w:p>
        </w:tc>
      </w:tr>
      <w:tr w:rsidR="002A3189">
        <w:tc>
          <w:tcPr>
            <w:tcW w:w="0" w:type="auto"/>
          </w:tcPr>
          <w:p w:rsidR="002A3189" w:rsidRDefault="002A3189">
            <w:r>
              <w:t>selection</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A</w:t>
            </w:r>
            <w:r w:rsidR="00046E86" w:rsidRPr="00FC208B">
              <w:rPr>
                <w:rStyle w:val="Code"/>
              </w:rPr>
              <w:t>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 list of atoms in representing the current atom selection of the model</w:t>
            </w:r>
          </w:p>
        </w:tc>
      </w:tr>
      <w:tr w:rsidR="002A3189">
        <w:tc>
          <w:tcPr>
            <w:tcW w:w="0" w:type="auto"/>
            <w:tcBorders>
              <w:bottom w:val="single" w:sz="8" w:space="0" w:color="auto"/>
            </w:tcBorders>
          </w:tcPr>
          <w:p w:rsidR="002A3189" w:rsidRDefault="002A3189">
            <w:r>
              <w:t>torsions</w:t>
            </w:r>
          </w:p>
        </w:tc>
        <w:tc>
          <w:tcPr>
            <w:tcW w:w="0" w:type="auto"/>
            <w:tcBorders>
              <w:bottom w:val="single" w:sz="8" w:space="0" w:color="auto"/>
            </w:tcBorders>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M</w:t>
            </w:r>
            <w:r w:rsidR="00046E86" w:rsidRPr="00396F10">
              <w:rPr>
                <w:rStyle w:val="Code"/>
              </w:rPr>
              <w:t>easurement</w:t>
            </w:r>
            <w:r w:rsidRPr="00101F4B">
              <w:rPr>
                <w:rStyle w:val="Code"/>
              </w:rPr>
              <w:fldChar w:fldCharType="end"/>
            </w:r>
            <w:r w:rsidR="002A3189" w:rsidRPr="00101F4B">
              <w:rPr>
                <w:rStyle w:val="Code"/>
              </w:rPr>
              <w:t>[]</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List of current torsion angle measurements in the model</w:t>
            </w:r>
          </w:p>
        </w:tc>
      </w:tr>
    </w:tbl>
    <w:p w:rsidR="00422C0F" w:rsidRDefault="00422C0F" w:rsidP="00B32FF1">
      <w:pPr>
        <w:pStyle w:val="Heading3"/>
      </w:pPr>
      <w:r w:rsidRPr="00422C0F">
        <w:t>Model Type Functions</w:t>
      </w:r>
    </w:p>
    <w:p w:rsidR="00422C0F" w:rsidRDefault="00422C0F" w:rsidP="00422C0F">
      <w:pPr>
        <w:pStyle w:val="Heading4Command"/>
      </w:pPr>
      <w:r>
        <w:lastRenderedPageBreak/>
        <w:t>add</w:t>
      </w:r>
      <w:r w:rsidR="00BC6317">
        <w:t>H</w:t>
      </w:r>
      <w:r>
        <w:t>ydrogen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add</w:t>
      </w:r>
      <w:r w:rsidR="00BC6317">
        <w:rPr>
          <w:rStyle w:val="CommandName"/>
        </w:rPr>
        <w:t>H</w:t>
      </w:r>
      <w:r w:rsidRPr="00422C0F">
        <w:rPr>
          <w:rStyle w:val="CommandName"/>
        </w:rPr>
        <w:t xml:space="preserve">ydrogen </w:t>
      </w:r>
      <w:r w:rsidRPr="00422C0F">
        <w:rPr>
          <w:rStyle w:val="Code"/>
        </w:rPr>
        <w:t>( )</w:t>
      </w:r>
    </w:p>
    <w:p w:rsidR="00422C0F" w:rsidRDefault="00422C0F" w:rsidP="00422C0F">
      <w:r>
        <w:t xml:space="preserve">Hydrogen satisfy all atoms in the model. See the </w:t>
      </w:r>
      <w:r w:rsidR="00F56E6A">
        <w:fldChar w:fldCharType="begin"/>
      </w:r>
      <w:r w:rsidR="00F56E6A">
        <w:instrText xml:space="preserve"> REF command_addhydrogen \h </w:instrText>
      </w:r>
      <w:r w:rsidR="00F56E6A">
        <w:fldChar w:fldCharType="separate"/>
      </w:r>
      <w:r w:rsidR="00046E86">
        <w:rPr>
          <w:rStyle w:val="CommandName"/>
        </w:rPr>
        <w:t>addHydrogen</w:t>
      </w:r>
      <w:r w:rsidR="00F56E6A">
        <w:fldChar w:fldCharType="end"/>
      </w:r>
      <w:r>
        <w:t xml:space="preserve"> command for more details.</w:t>
      </w:r>
    </w:p>
    <w:p w:rsidR="00422C0F" w:rsidRDefault="00422C0F" w:rsidP="00422C0F">
      <w:pPr>
        <w:pStyle w:val="Heading4Command"/>
      </w:pPr>
      <w:r>
        <w:t>angle</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angle</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angle energy for the current model.</w:t>
      </w:r>
    </w:p>
    <w:p w:rsidR="00422C0F" w:rsidRDefault="00422C0F" w:rsidP="00422C0F">
      <w:pPr>
        <w:pStyle w:val="Heading4Command"/>
      </w:pPr>
      <w:r>
        <w:t>augment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augment </w:t>
      </w:r>
      <w:r w:rsidRPr="00422C0F">
        <w:rPr>
          <w:rStyle w:val="Code"/>
        </w:rPr>
        <w:t>( )</w:t>
      </w:r>
    </w:p>
    <w:p w:rsidR="00422C0F" w:rsidRDefault="00422C0F" w:rsidP="00422C0F">
      <w:r>
        <w:t xml:space="preserve">Automatically detect and add multiple bonds in the system. See the </w:t>
      </w:r>
      <w:r w:rsidR="00F56E6A">
        <w:fldChar w:fldCharType="begin"/>
      </w:r>
      <w:r w:rsidR="00F56E6A">
        <w:instrText xml:space="preserve"> REF command_augment \h </w:instrText>
      </w:r>
      <w:r w:rsidR="00F56E6A">
        <w:fldChar w:fldCharType="separate"/>
      </w:r>
      <w:r w:rsidR="00046E86">
        <w:rPr>
          <w:rStyle w:val="CommandName"/>
        </w:rPr>
        <w:t>augment</w:t>
      </w:r>
      <w:r w:rsidR="00F56E6A">
        <w:fldChar w:fldCharType="end"/>
      </w:r>
      <w:r>
        <w:t xml:space="preserve"> command for more details.</w:t>
      </w:r>
    </w:p>
    <w:p w:rsidR="00422C0F" w:rsidRDefault="00422C0F" w:rsidP="00422C0F">
      <w:pPr>
        <w:pStyle w:val="Heading4Command"/>
      </w:pPr>
      <w:r>
        <w:t>bond</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bond</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bond energy (including Urey-Bradley contributions) for the current model.</w:t>
      </w:r>
    </w:p>
    <w:p w:rsidR="00422C0F" w:rsidRDefault="00422C0F" w:rsidP="00422C0F">
      <w:pPr>
        <w:pStyle w:val="Heading4Command"/>
      </w:pPr>
      <w:r>
        <w:t>charge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charge </w:t>
      </w:r>
      <w:r w:rsidRPr="00422C0F">
        <w:rPr>
          <w:rStyle w:val="Code"/>
        </w:rPr>
        <w:t>( )</w:t>
      </w:r>
    </w:p>
    <w:p w:rsidR="00422C0F" w:rsidRDefault="00422C0F" w:rsidP="00422C0F">
      <w:r>
        <w:t xml:space="preserve">Assign charges to the model from the current forcefield. See the </w:t>
      </w:r>
      <w:r w:rsidR="00F56E6A">
        <w:fldChar w:fldCharType="begin"/>
      </w:r>
      <w:r w:rsidR="00F56E6A">
        <w:instrText xml:space="preserve"> REF command_charge \h </w:instrText>
      </w:r>
      <w:r w:rsidR="00F56E6A">
        <w:fldChar w:fldCharType="separate"/>
      </w:r>
      <w:r w:rsidR="00046E86">
        <w:rPr>
          <w:rStyle w:val="CommandName"/>
        </w:rPr>
        <w:t>chargeFF</w:t>
      </w:r>
      <w:r w:rsidR="00F56E6A">
        <w:fldChar w:fldCharType="end"/>
      </w:r>
      <w:r>
        <w:t xml:space="preserve"> command for more details.</w:t>
      </w:r>
    </w:p>
    <w:p w:rsidR="00422C0F" w:rsidRDefault="00422C0F" w:rsidP="00422C0F">
      <w:pPr>
        <w:pStyle w:val="Heading4Command"/>
      </w:pPr>
      <w:r>
        <w:t>clear</w:t>
      </w:r>
      <w:r w:rsidR="00BC6317">
        <w:t>B</w:t>
      </w:r>
      <w:r>
        <w:t>onds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w:t>
      </w:r>
      <w:r w:rsidR="00BC6317">
        <w:rPr>
          <w:rStyle w:val="CommandName"/>
        </w:rPr>
        <w:t>B</w:t>
      </w:r>
      <w:r w:rsidRPr="00422C0F">
        <w:rPr>
          <w:rStyle w:val="CommandName"/>
        </w:rPr>
        <w:t xml:space="preserve">onds </w:t>
      </w:r>
      <w:r w:rsidRPr="00422C0F">
        <w:rPr>
          <w:rStyle w:val="Code"/>
        </w:rPr>
        <w:t>( )</w:t>
      </w:r>
    </w:p>
    <w:p w:rsidR="00422C0F" w:rsidRDefault="00422C0F" w:rsidP="00422C0F">
      <w:r>
        <w:t xml:space="preserve">Remove all bonds from the model. See the </w:t>
      </w:r>
      <w:r w:rsidR="00F56E6A">
        <w:fldChar w:fldCharType="begin"/>
      </w:r>
      <w:r w:rsidR="00F56E6A">
        <w:instrText xml:space="preserve"> REF command_clearbonds \h </w:instrText>
      </w:r>
      <w:r w:rsidR="00F56E6A">
        <w:fldChar w:fldCharType="separate"/>
      </w:r>
      <w:r w:rsidR="00046E86">
        <w:rPr>
          <w:rStyle w:val="CommandName"/>
        </w:rPr>
        <w:t>clearBonds</w:t>
      </w:r>
      <w:r w:rsidR="00F56E6A">
        <w:fldChar w:fldCharType="end"/>
      </w:r>
      <w:r>
        <w:t xml:space="preserve"> command for more details.</w:t>
      </w:r>
    </w:p>
    <w:p w:rsidR="00422C0F" w:rsidRDefault="00422C0F" w:rsidP="00422C0F">
      <w:pPr>
        <w:pStyle w:val="Heading4Command"/>
      </w:pPr>
      <w:r>
        <w:lastRenderedPageBreak/>
        <w:t>clear</w:t>
      </w:r>
      <w:r w:rsidR="00BC6317">
        <w:t>C</w:t>
      </w:r>
      <w:r>
        <w:t>harges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w:t>
      </w:r>
      <w:r w:rsidR="00BC6317">
        <w:rPr>
          <w:rStyle w:val="CommandName"/>
        </w:rPr>
        <w:t>C</w:t>
      </w:r>
      <w:r w:rsidRPr="00422C0F">
        <w:rPr>
          <w:rStyle w:val="CommandName"/>
        </w:rPr>
        <w:t xml:space="preserve">harges </w:t>
      </w:r>
      <w:r w:rsidRPr="00422C0F">
        <w:rPr>
          <w:rStyle w:val="Code"/>
        </w:rPr>
        <w:t>( )</w:t>
      </w:r>
    </w:p>
    <w:p w:rsidR="00422C0F" w:rsidRDefault="00422C0F" w:rsidP="00422C0F">
      <w:r>
        <w:t xml:space="preserve">Remove al charges from the model, setting them to zero. See the </w:t>
      </w:r>
      <w:r w:rsidR="00F56E6A">
        <w:fldChar w:fldCharType="begin"/>
      </w:r>
      <w:r w:rsidR="00F56E6A">
        <w:instrText xml:space="preserve"> REF command_clearcharges \h </w:instrText>
      </w:r>
      <w:r w:rsidR="00F56E6A">
        <w:fldChar w:fldCharType="separate"/>
      </w:r>
      <w:r w:rsidR="00046E86">
        <w:rPr>
          <w:rStyle w:val="CommandName"/>
        </w:rPr>
        <w:t>clearCharges</w:t>
      </w:r>
      <w:r w:rsidR="00F56E6A">
        <w:fldChar w:fldCharType="end"/>
      </w:r>
      <w:r>
        <w:t xml:space="preserve"> command for more details.</w:t>
      </w:r>
    </w:p>
    <w:p w:rsidR="00422C0F" w:rsidRDefault="00422C0F" w:rsidP="00422C0F">
      <w:pPr>
        <w:pStyle w:val="Heading4Command"/>
      </w:pPr>
      <w:r>
        <w:t>clear</w:t>
      </w:r>
      <w:r w:rsidR="00BC6317">
        <w:t>S</w:t>
      </w:r>
      <w:r>
        <w:t>elected</w:t>
      </w:r>
      <w:r w:rsidR="00BC6317">
        <w:t>B</w:t>
      </w:r>
      <w:r>
        <w:t>onds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w:t>
      </w:r>
      <w:r w:rsidR="00BC6317">
        <w:rPr>
          <w:rStyle w:val="CommandName"/>
        </w:rPr>
        <w:t>S</w:t>
      </w:r>
      <w:r w:rsidRPr="00422C0F">
        <w:rPr>
          <w:rStyle w:val="CommandName"/>
        </w:rPr>
        <w:t>elected</w:t>
      </w:r>
      <w:r w:rsidR="00BC6317">
        <w:rPr>
          <w:rStyle w:val="CommandName"/>
        </w:rPr>
        <w:t>B</w:t>
      </w:r>
      <w:r w:rsidRPr="00422C0F">
        <w:rPr>
          <w:rStyle w:val="CommandName"/>
        </w:rPr>
        <w:t xml:space="preserve">onds </w:t>
      </w:r>
      <w:r w:rsidRPr="00422C0F">
        <w:rPr>
          <w:rStyle w:val="Code"/>
        </w:rPr>
        <w:t>( )</w:t>
      </w:r>
    </w:p>
    <w:p w:rsidR="00422C0F" w:rsidRDefault="00422C0F" w:rsidP="00422C0F">
      <w:r>
        <w:t xml:space="preserve">Remove all bonds from the current atom selection. See the </w:t>
      </w:r>
      <w:r w:rsidR="00F56E6A">
        <w:fldChar w:fldCharType="begin"/>
      </w:r>
      <w:r w:rsidR="00F56E6A">
        <w:instrText xml:space="preserve"> REF command_clearselectedbonds \h </w:instrText>
      </w:r>
      <w:r w:rsidR="00F56E6A">
        <w:fldChar w:fldCharType="separate"/>
      </w:r>
      <w:r w:rsidR="00046E86">
        <w:rPr>
          <w:rStyle w:val="CommandName"/>
        </w:rPr>
        <w:t>clearSelectedBonds</w:t>
      </w:r>
      <w:r w:rsidR="00F56E6A">
        <w:fldChar w:fldCharType="end"/>
      </w:r>
      <w:r>
        <w:t xml:space="preserve"> command for more details.</w:t>
      </w:r>
    </w:p>
    <w:p w:rsidR="00422C0F" w:rsidRDefault="00422C0F" w:rsidP="00422C0F">
      <w:pPr>
        <w:pStyle w:val="Heading4Command"/>
      </w:pPr>
      <w:r>
        <w:t>copy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copy </w:t>
      </w:r>
      <w:r w:rsidRPr="00422C0F">
        <w:rPr>
          <w:rStyle w:val="Code"/>
        </w:rPr>
        <w:t>( )</w:t>
      </w:r>
    </w:p>
    <w:p w:rsidR="00422C0F" w:rsidRDefault="00422C0F" w:rsidP="00422C0F">
      <w:r>
        <w:t xml:space="preserve">Copy the current atom selection to the clipboard. See the </w:t>
      </w:r>
      <w:r w:rsidR="00F56E6A">
        <w:fldChar w:fldCharType="begin"/>
      </w:r>
      <w:r w:rsidR="00F56E6A">
        <w:instrText xml:space="preserve"> REF command_copy \h </w:instrText>
      </w:r>
      <w:r w:rsidR="00F56E6A">
        <w:fldChar w:fldCharType="separate"/>
      </w:r>
      <w:r w:rsidR="00046E86">
        <w:rPr>
          <w:rStyle w:val="CommandName"/>
        </w:rPr>
        <w:t>copy</w:t>
      </w:r>
      <w:r w:rsidR="00F56E6A">
        <w:fldChar w:fldCharType="end"/>
      </w:r>
      <w:r>
        <w:t xml:space="preserve"> command for more details.</w:t>
      </w:r>
    </w:p>
    <w:p w:rsidR="00422C0F" w:rsidRDefault="00422C0F" w:rsidP="00422C0F">
      <w:pPr>
        <w:pStyle w:val="Heading4Command"/>
      </w:pPr>
      <w:r>
        <w:t>cut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cut </w:t>
      </w:r>
      <w:r w:rsidRPr="00422C0F">
        <w:rPr>
          <w:rStyle w:val="Code"/>
        </w:rPr>
        <w:t>( )</w:t>
      </w:r>
    </w:p>
    <w:p w:rsidR="00422C0F" w:rsidRDefault="00422C0F" w:rsidP="00422C0F">
      <w:r>
        <w:t xml:space="preserve">Cut the current atom selection to the clipboard. See the </w:t>
      </w:r>
      <w:r w:rsidR="00F56E6A">
        <w:fldChar w:fldCharType="begin"/>
      </w:r>
      <w:r w:rsidR="00F56E6A">
        <w:instrText xml:space="preserve"> REF command_cut \h </w:instrText>
      </w:r>
      <w:r w:rsidR="00F56E6A">
        <w:fldChar w:fldCharType="separate"/>
      </w:r>
      <w:r w:rsidR="00046E86">
        <w:rPr>
          <w:rStyle w:val="CommandName"/>
        </w:rPr>
        <w:t>cut</w:t>
      </w:r>
      <w:r w:rsidR="00F56E6A">
        <w:fldChar w:fldCharType="end"/>
      </w:r>
      <w:r>
        <w:t xml:space="preserve"> command for more details.</w:t>
      </w:r>
    </w:p>
    <w:p w:rsidR="00422C0F" w:rsidRDefault="00422C0F" w:rsidP="00422C0F">
      <w:pPr>
        <w:pStyle w:val="Heading4Command"/>
      </w:pPr>
      <w:r>
        <w:t>delete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delete </w:t>
      </w:r>
      <w:r w:rsidRPr="00422C0F">
        <w:rPr>
          <w:rStyle w:val="Code"/>
        </w:rPr>
        <w:t>( )</w:t>
      </w:r>
    </w:p>
    <w:p w:rsidR="00422C0F" w:rsidRDefault="00422C0F" w:rsidP="00422C0F">
      <w:r>
        <w:t xml:space="preserve">Delete the current atom selection. See the </w:t>
      </w:r>
      <w:r w:rsidR="00F56E6A">
        <w:fldChar w:fldCharType="begin"/>
      </w:r>
      <w:r w:rsidR="00F56E6A">
        <w:instrText xml:space="preserve"> REF command_delete \h </w:instrText>
      </w:r>
      <w:r w:rsidR="00F56E6A">
        <w:fldChar w:fldCharType="separate"/>
      </w:r>
      <w:r w:rsidR="00046E86">
        <w:rPr>
          <w:rStyle w:val="CommandName"/>
        </w:rPr>
        <w:t>delete</w:t>
      </w:r>
      <w:r w:rsidR="00F56E6A">
        <w:fldChar w:fldCharType="end"/>
      </w:r>
      <w:r>
        <w:t xml:space="preserve"> command for more details.</w:t>
      </w:r>
    </w:p>
    <w:p w:rsidR="00422C0F" w:rsidRDefault="00422C0F" w:rsidP="00422C0F">
      <w:pPr>
        <w:pStyle w:val="Heading4Command"/>
      </w:pPr>
      <w:r>
        <w:t>elec</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elec</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electrostatic energy for the current model, using the calculation method specified in the preferences.</w:t>
      </w:r>
    </w:p>
    <w:p w:rsidR="00422C0F" w:rsidRDefault="00422C0F" w:rsidP="00422C0F">
      <w:pPr>
        <w:pStyle w:val="Heading4Command"/>
      </w:pPr>
      <w:r>
        <w:lastRenderedPageBreak/>
        <w:t>expand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expand </w:t>
      </w:r>
      <w:r w:rsidRPr="00422C0F">
        <w:rPr>
          <w:rStyle w:val="Code"/>
        </w:rPr>
        <w:t>( )</w:t>
      </w:r>
    </w:p>
    <w:p w:rsidR="00422C0F" w:rsidRDefault="00422C0F" w:rsidP="00422C0F">
      <w:r>
        <w:t xml:space="preserve">Expand the current atom selection along bonds. See the </w:t>
      </w:r>
      <w:r w:rsidR="00F56E6A">
        <w:fldChar w:fldCharType="begin"/>
      </w:r>
      <w:r w:rsidR="00F56E6A">
        <w:instrText xml:space="preserve"> REF command_expand \h </w:instrText>
      </w:r>
      <w:r w:rsidR="00F56E6A">
        <w:fldChar w:fldCharType="separate"/>
      </w:r>
      <w:r w:rsidR="00046E86">
        <w:rPr>
          <w:rStyle w:val="CommandName"/>
        </w:rPr>
        <w:t>expand</w:t>
      </w:r>
      <w:r w:rsidR="00F56E6A">
        <w:fldChar w:fldCharType="end"/>
      </w:r>
      <w:r>
        <w:t xml:space="preserve"> command for more details.</w:t>
      </w:r>
    </w:p>
    <w:p w:rsidR="00422C0F" w:rsidRDefault="00422C0F" w:rsidP="00422C0F">
      <w:pPr>
        <w:pStyle w:val="Heading4Command"/>
      </w:pPr>
      <w:r>
        <w:t>finalise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finalise </w:t>
      </w:r>
      <w:r w:rsidRPr="00422C0F">
        <w:rPr>
          <w:rStyle w:val="Code"/>
        </w:rPr>
        <w:t>( )</w:t>
      </w:r>
    </w:p>
    <w:p w:rsidR="00422C0F" w:rsidRDefault="00422C0F" w:rsidP="00422C0F">
      <w:r>
        <w:t xml:space="preserve">Finalise the current model. See the </w:t>
      </w:r>
      <w:r w:rsidR="00F56E6A">
        <w:fldChar w:fldCharType="begin"/>
      </w:r>
      <w:r w:rsidR="00F56E6A">
        <w:instrText xml:space="preserve"> REF command_finalisemodel \h </w:instrText>
      </w:r>
      <w:r w:rsidR="00F56E6A">
        <w:fldChar w:fldCharType="separate"/>
      </w:r>
      <w:r w:rsidR="00046E86">
        <w:rPr>
          <w:rStyle w:val="CommandName"/>
        </w:rPr>
        <w:t>finaliseModel</w:t>
      </w:r>
      <w:r w:rsidR="00F56E6A">
        <w:fldChar w:fldCharType="end"/>
      </w:r>
      <w:r>
        <w:t xml:space="preserve"> command for more details.</w:t>
      </w:r>
    </w:p>
    <w:p w:rsidR="00422C0F" w:rsidRDefault="00422C0F" w:rsidP="00422C0F">
      <w:pPr>
        <w:pStyle w:val="Heading4Command"/>
      </w:pPr>
      <w:r>
        <w:t>inter</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inter</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intermolecular (i.e. combined van der Waals and electrostatic) energy for the current model.</w:t>
      </w:r>
    </w:p>
    <w:p w:rsidR="00422C0F" w:rsidRDefault="00422C0F" w:rsidP="00422C0F">
      <w:pPr>
        <w:pStyle w:val="Heading4Command"/>
      </w:pPr>
      <w:r>
        <w:t>intra</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intra</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intramolecular (i.e. combined bond, angle, and torsion) energy for the current model.</w:t>
      </w:r>
    </w:p>
    <w:p w:rsidR="00422C0F" w:rsidRDefault="00422C0F" w:rsidP="00422C0F">
      <w:pPr>
        <w:pStyle w:val="Heading4Command"/>
      </w:pPr>
      <w:r>
        <w:t>move</w:t>
      </w:r>
      <w:r w:rsidR="00BC6317">
        <w:t>T</w:t>
      </w:r>
      <w:r>
        <w:t>o</w:t>
      </w:r>
      <w:r w:rsidR="00BC6317">
        <w:t>E</w:t>
      </w:r>
      <w:r>
        <w:t>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move</w:t>
      </w:r>
      <w:r w:rsidR="00BC6317">
        <w:rPr>
          <w:rStyle w:val="CommandName"/>
        </w:rPr>
        <w:t>T</w:t>
      </w:r>
      <w:r w:rsidRPr="00422C0F">
        <w:rPr>
          <w:rStyle w:val="CommandName"/>
        </w:rPr>
        <w:t>o</w:t>
      </w:r>
      <w:r w:rsidR="00BC6317">
        <w:rPr>
          <w:rStyle w:val="CommandName"/>
        </w:rPr>
        <w:t>E</w:t>
      </w:r>
      <w:r w:rsidRPr="00422C0F">
        <w:rPr>
          <w:rStyle w:val="CommandName"/>
        </w:rPr>
        <w:t xml:space="preserve">nd </w:t>
      </w:r>
      <w:r w:rsidRPr="00422C0F">
        <w:rPr>
          <w:rStyle w:val="Code"/>
        </w:rPr>
        <w:t>( )</w:t>
      </w:r>
    </w:p>
    <w:p w:rsidR="00422C0F" w:rsidRDefault="00422C0F" w:rsidP="00422C0F">
      <w:r>
        <w:t xml:space="preserve">Move the current atom selection to the bottom (highest IDs) of the atom list. See the </w:t>
      </w:r>
      <w:r w:rsidR="00F56E6A">
        <w:fldChar w:fldCharType="begin"/>
      </w:r>
      <w:r w:rsidR="00F56E6A">
        <w:instrText xml:space="preserve"> REF command_movetoend \h </w:instrText>
      </w:r>
      <w:r w:rsidR="00F56E6A">
        <w:fldChar w:fldCharType="separate"/>
      </w:r>
      <w:r w:rsidR="00046E86">
        <w:rPr>
          <w:rStyle w:val="CommandName"/>
        </w:rPr>
        <w:t>moveToEnd</w:t>
      </w:r>
      <w:r w:rsidR="00F56E6A">
        <w:fldChar w:fldCharType="end"/>
      </w:r>
      <w:r>
        <w:t xml:space="preserve"> command for more details.</w:t>
      </w:r>
    </w:p>
    <w:p w:rsidR="00422C0F" w:rsidRPr="00336777" w:rsidRDefault="00422C0F" w:rsidP="00422C0F">
      <w:pPr>
        <w:pStyle w:val="Heading4Command"/>
      </w:pPr>
      <w:r w:rsidRPr="00336777">
        <w:t>move</w:t>
      </w:r>
      <w:r w:rsidR="00BC6317">
        <w:t>T</w:t>
      </w:r>
      <w:r w:rsidRPr="00336777">
        <w:t>o</w:t>
      </w:r>
      <w:r w:rsidR="00BC6317">
        <w:t>S</w:t>
      </w:r>
      <w:r w:rsidRPr="00336777">
        <w:t>tart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move</w:t>
      </w:r>
      <w:r w:rsidR="00BC6317">
        <w:rPr>
          <w:rStyle w:val="CommandName"/>
        </w:rPr>
        <w:t>T</w:t>
      </w:r>
      <w:r w:rsidRPr="00422C0F">
        <w:rPr>
          <w:rStyle w:val="CommandName"/>
        </w:rPr>
        <w:t>o</w:t>
      </w:r>
      <w:r w:rsidR="00BC6317">
        <w:rPr>
          <w:rStyle w:val="CommandName"/>
        </w:rPr>
        <w:t>S</w:t>
      </w:r>
      <w:r w:rsidRPr="00422C0F">
        <w:rPr>
          <w:rStyle w:val="CommandName"/>
        </w:rPr>
        <w:t xml:space="preserve">tart </w:t>
      </w:r>
      <w:r w:rsidRPr="00422C0F">
        <w:rPr>
          <w:rStyle w:val="Code"/>
        </w:rPr>
        <w:t>( )</w:t>
      </w:r>
    </w:p>
    <w:p w:rsidR="00422C0F" w:rsidRDefault="00422C0F" w:rsidP="00422C0F">
      <w:r>
        <w:t xml:space="preserve">Move the current atom selection to the top (lowest IDs) of the atom list. See the </w:t>
      </w:r>
      <w:r w:rsidR="00F56E6A">
        <w:fldChar w:fldCharType="begin"/>
      </w:r>
      <w:r w:rsidR="00F56E6A">
        <w:instrText xml:space="preserve"> REF command_movetostart \h </w:instrText>
      </w:r>
      <w:r w:rsidR="00F56E6A">
        <w:fldChar w:fldCharType="separate"/>
      </w:r>
      <w:r w:rsidR="00046E86">
        <w:rPr>
          <w:rStyle w:val="CommandName"/>
        </w:rPr>
        <w:t>moveToStart</w:t>
      </w:r>
      <w:r w:rsidR="00F56E6A">
        <w:fldChar w:fldCharType="end"/>
      </w:r>
      <w:r>
        <w:t xml:space="preserve"> command for more details.</w:t>
      </w:r>
    </w:p>
    <w:p w:rsidR="00422C0F" w:rsidRPr="00336777" w:rsidRDefault="00422C0F" w:rsidP="00422C0F">
      <w:pPr>
        <w:pStyle w:val="Heading4Command"/>
      </w:pPr>
      <w:r w:rsidRPr="00336777">
        <w:lastRenderedPageBreak/>
        <w:t>new</w:t>
      </w:r>
      <w:r w:rsidR="00BC6317">
        <w:t>A</w:t>
      </w:r>
      <w:r w:rsidRPr="00336777">
        <w:t>tom</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types_atom \h </w:instrText>
      </w:r>
      <w:r>
        <w:fldChar w:fldCharType="separate"/>
      </w:r>
      <w:r w:rsidR="00046E86">
        <w:rPr>
          <w:rStyle w:val="Code"/>
        </w:rPr>
        <w:t>A</w:t>
      </w:r>
      <w:r w:rsidR="00046E86" w:rsidRPr="00FC208B">
        <w:rPr>
          <w:rStyle w:val="Code"/>
        </w:rPr>
        <w:t>tom</w:t>
      </w:r>
      <w:r>
        <w:fldChar w:fldCharType="end"/>
      </w:r>
      <w:hyperlink w:anchor="command.types.atom" w:tooltip="Atom Type" w:history="1">
        <w:r w:rsidR="00A0728D" w:rsidRPr="00A0728D">
          <w:rPr>
            <w:rStyle w:val="Hyperlink"/>
          </w:rPr>
          <w:t>command.types.atom</w:t>
        </w:r>
      </w:hyperlink>
      <w:r w:rsidR="00422C0F" w:rsidRPr="00422C0F">
        <w:rPr>
          <w:rStyle w:val="CommandName"/>
        </w:rPr>
        <w:t xml:space="preserve"> new</w:t>
      </w:r>
      <w:r w:rsidR="00BC6317">
        <w:rPr>
          <w:rStyle w:val="CommandName"/>
        </w:rPr>
        <w:t>A</w:t>
      </w:r>
      <w:r w:rsidR="00422C0F" w:rsidRPr="00422C0F">
        <w:rPr>
          <w:rStyle w:val="CommandName"/>
        </w:rPr>
        <w:t xml:space="preserve">tom </w:t>
      </w:r>
      <w:r w:rsidR="00422C0F" w:rsidRPr="00422C0F">
        <w:rPr>
          <w:rStyle w:val="Code"/>
        </w:rPr>
        <w:t>(</w:t>
      </w:r>
      <w:r w:rsidR="009B378E" w:rsidRPr="00730483">
        <w:rPr>
          <w:rStyle w:val="CommandTypeChar"/>
        </w:rPr>
        <w:t xml:space="preserve"> int|string </w:t>
      </w:r>
      <w:r w:rsidR="000E4401" w:rsidRPr="000E4401">
        <w:rPr>
          <w:rStyle w:val="CommandParameter"/>
        </w:rPr>
        <w:t>el</w:t>
      </w:r>
      <w:r w:rsidR="00422C0F" w:rsidRPr="00422C0F">
        <w:rPr>
          <w:rStyle w:val="Code"/>
        </w:rPr>
        <w:t>,</w:t>
      </w:r>
      <w:r w:rsidR="009B378E" w:rsidRPr="00730483">
        <w:rPr>
          <w:rStyle w:val="CommandTypeChar"/>
        </w:rPr>
        <w:t xml:space="preserve"> double </w:t>
      </w:r>
      <w:r w:rsidR="000E4401" w:rsidRPr="000E4401">
        <w:rPr>
          <w:rStyle w:val="CommandParameter"/>
        </w:rPr>
        <w:t>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fz</w:t>
      </w:r>
      <w:r w:rsidR="00422C0F" w:rsidRPr="00422C0F">
        <w:rPr>
          <w:rStyle w:val="Code"/>
        </w:rPr>
        <w:t xml:space="preserve"> )</w:t>
      </w:r>
    </w:p>
    <w:p w:rsidR="00422C0F" w:rsidRDefault="00422C0F" w:rsidP="00422C0F">
      <w:r>
        <w:t xml:space="preserve">Create a new atom in the model. See the </w:t>
      </w:r>
      <w:r w:rsidR="00F56E6A">
        <w:fldChar w:fldCharType="begin"/>
      </w:r>
      <w:r w:rsidR="00F56E6A">
        <w:instrText xml:space="preserve"> REF command_newatom \h </w:instrText>
      </w:r>
      <w:r w:rsidR="00F56E6A">
        <w:fldChar w:fldCharType="separate"/>
      </w:r>
      <w:r w:rsidR="00046E86">
        <w:rPr>
          <w:rStyle w:val="CommandName"/>
        </w:rPr>
        <w:t>newAtom</w:t>
      </w:r>
      <w:r w:rsidR="00F56E6A">
        <w:fldChar w:fldCharType="end"/>
      </w:r>
      <w:r>
        <w:t xml:space="preserve"> command for more details.</w:t>
      </w:r>
    </w:p>
    <w:p w:rsidR="00422C0F" w:rsidRPr="00336777" w:rsidRDefault="00422C0F" w:rsidP="00422C0F">
      <w:pPr>
        <w:pStyle w:val="Heading4Command"/>
      </w:pPr>
      <w:r w:rsidRPr="00336777">
        <w:t>new</w:t>
      </w:r>
      <w:r w:rsidR="00BC6317">
        <w:t>A</w:t>
      </w:r>
      <w:r w:rsidRPr="00336777">
        <w:t>tom</w:t>
      </w:r>
      <w:r w:rsidR="00BC6317">
        <w:t>F</w:t>
      </w:r>
      <w:r w:rsidRPr="00336777">
        <w:t>rac</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types_atom \h </w:instrText>
      </w:r>
      <w:r>
        <w:fldChar w:fldCharType="separate"/>
      </w:r>
      <w:r w:rsidR="00046E86">
        <w:rPr>
          <w:rStyle w:val="Code"/>
        </w:rPr>
        <w:t>A</w:t>
      </w:r>
      <w:r w:rsidR="00046E86" w:rsidRPr="00FC208B">
        <w:rPr>
          <w:rStyle w:val="Code"/>
        </w:rPr>
        <w:t>tom</w:t>
      </w:r>
      <w:r>
        <w:fldChar w:fldCharType="end"/>
      </w:r>
      <w:hyperlink w:anchor="command.types.atom" w:tooltip="Atom Type" w:history="1">
        <w:r w:rsidR="00A0728D" w:rsidRPr="00A0728D">
          <w:rPr>
            <w:rStyle w:val="Hyperlink"/>
          </w:rPr>
          <w:t>command.types.atom</w:t>
        </w:r>
      </w:hyperlink>
      <w:r w:rsidR="00422C0F" w:rsidRPr="00422C0F">
        <w:rPr>
          <w:rStyle w:val="CommandName"/>
        </w:rPr>
        <w:t xml:space="preserve"> new</w:t>
      </w:r>
      <w:r w:rsidR="00BC6317">
        <w:rPr>
          <w:rStyle w:val="CommandName"/>
        </w:rPr>
        <w:t>A</w:t>
      </w:r>
      <w:r w:rsidR="00422C0F" w:rsidRPr="00422C0F">
        <w:rPr>
          <w:rStyle w:val="CommandName"/>
        </w:rPr>
        <w:t>tom</w:t>
      </w:r>
      <w:r w:rsidR="00BC6317">
        <w:rPr>
          <w:rStyle w:val="CommandName"/>
        </w:rPr>
        <w:t>F</w:t>
      </w:r>
      <w:r w:rsidR="00422C0F" w:rsidRPr="00422C0F">
        <w:rPr>
          <w:rStyle w:val="CommandName"/>
        </w:rPr>
        <w:t xml:space="preserve">rac </w:t>
      </w:r>
      <w:r w:rsidR="00422C0F" w:rsidRPr="00422C0F">
        <w:rPr>
          <w:rStyle w:val="Code"/>
        </w:rPr>
        <w:t>(</w:t>
      </w:r>
      <w:r w:rsidR="000E4401" w:rsidRPr="00730483">
        <w:rPr>
          <w:rStyle w:val="CommandTypeChar"/>
        </w:rPr>
        <w:t xml:space="preserve"> int|string </w:t>
      </w:r>
      <w:r w:rsidR="000E4401" w:rsidRPr="000E4401">
        <w:rPr>
          <w:rStyle w:val="CommandParameter"/>
        </w:rPr>
        <w:t>el</w:t>
      </w:r>
      <w:r w:rsidR="00422C0F" w:rsidRPr="00422C0F">
        <w:rPr>
          <w:rStyle w:val="Code"/>
        </w:rPr>
        <w:t>,</w:t>
      </w:r>
      <w:r w:rsidR="009B378E" w:rsidRPr="00730483">
        <w:rPr>
          <w:rStyle w:val="CommandTypeChar"/>
        </w:rPr>
        <w:t xml:space="preserve"> double </w:t>
      </w:r>
      <w:r w:rsidR="000E4401" w:rsidRPr="000E4401">
        <w:rPr>
          <w:rStyle w:val="CommandParameter"/>
        </w:rPr>
        <w:t>x</w:t>
      </w:r>
      <w:r w:rsidR="00422C0F" w:rsidRPr="00422C0F">
        <w:rPr>
          <w:rStyle w:val="Code"/>
        </w:rPr>
        <w:t>,</w:t>
      </w:r>
      <w:r w:rsidR="009B378E" w:rsidRPr="00730483">
        <w:rPr>
          <w:rStyle w:val="CommandTypeChar"/>
        </w:rPr>
        <w:t xml:space="preserve"> double </w:t>
      </w:r>
      <w:r w:rsidR="000E4401" w:rsidRPr="000E4401">
        <w:rPr>
          <w:rStyle w:val="CommandParameter"/>
        </w:rPr>
        <w:t>y</w:t>
      </w:r>
      <w:r w:rsidR="00422C0F" w:rsidRPr="00422C0F">
        <w:rPr>
          <w:rStyle w:val="Code"/>
        </w:rPr>
        <w:t>,</w:t>
      </w:r>
      <w:r w:rsidR="009B378E" w:rsidRPr="00730483">
        <w:rPr>
          <w:rStyle w:val="CommandTypeChar"/>
        </w:rPr>
        <w:t xml:space="preserve"> double </w:t>
      </w:r>
      <w:r w:rsidR="000E4401" w:rsidRPr="000E4401">
        <w:rPr>
          <w:rStyle w:val="CommandParameter"/>
        </w:rPr>
        <w:t>z</w:t>
      </w:r>
      <w:r w:rsidR="00422C0F" w:rsidRPr="00422C0F">
        <w:rPr>
          <w:rStyle w:val="Code"/>
        </w:rPr>
        <w:t>,</w:t>
      </w:r>
      <w:r w:rsidR="009B378E" w:rsidRPr="00730483">
        <w:rPr>
          <w:rStyle w:val="CommandTypeChar"/>
        </w:rPr>
        <w:t xml:space="preserve"> double </w:t>
      </w:r>
      <w:r w:rsidR="000E4401" w:rsidRPr="000E4401">
        <w:rPr>
          <w:rStyle w:val="CommandParameter"/>
        </w:rPr>
        <w:t>vx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fz</w:t>
      </w:r>
      <w:r w:rsidR="00422C0F" w:rsidRPr="00422C0F">
        <w:rPr>
          <w:rStyle w:val="Code"/>
        </w:rPr>
        <w:t xml:space="preserve"> )</w:t>
      </w:r>
    </w:p>
    <w:p w:rsidR="00422C0F" w:rsidRDefault="00422C0F" w:rsidP="00422C0F">
      <w:r>
        <w:t xml:space="preserve">Create a new atom in the model, in fractional coordinates. See the </w:t>
      </w:r>
      <w:r w:rsidR="00F56E6A">
        <w:fldChar w:fldCharType="begin"/>
      </w:r>
      <w:r w:rsidR="00F56E6A">
        <w:instrText xml:space="preserve"> REF command_newatomfrac \h </w:instrText>
      </w:r>
      <w:r w:rsidR="00F56E6A">
        <w:fldChar w:fldCharType="separate"/>
      </w:r>
      <w:r w:rsidR="00046E86">
        <w:rPr>
          <w:rStyle w:val="CommandName"/>
        </w:rPr>
        <w:t>newAtomFrac</w:t>
      </w:r>
      <w:r w:rsidR="00F56E6A">
        <w:fldChar w:fldCharType="end"/>
      </w:r>
      <w:r>
        <w:t xml:space="preserve"> command for more details.</w:t>
      </w:r>
    </w:p>
    <w:p w:rsidR="00422C0F" w:rsidRPr="00336777" w:rsidRDefault="00422C0F" w:rsidP="00422C0F">
      <w:pPr>
        <w:pStyle w:val="Heading4Command"/>
      </w:pPr>
      <w:r w:rsidRPr="00336777">
        <w:t>new</w:t>
      </w:r>
      <w:r w:rsidR="00BC6317">
        <w:t>B</w:t>
      </w:r>
      <w:r w:rsidRPr="00336777">
        <w:t>asis</w:t>
      </w:r>
      <w:r w:rsidR="00BC6317">
        <w:t>S</w:t>
      </w:r>
      <w:r w:rsidRPr="00336777">
        <w:t>hell</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types_basisshell \h </w:instrText>
      </w:r>
      <w:r>
        <w:fldChar w:fldCharType="separate"/>
      </w:r>
      <w:r w:rsidR="00046E86">
        <w:rPr>
          <w:rStyle w:val="Code"/>
        </w:rPr>
        <w:t>B</w:t>
      </w:r>
      <w:r w:rsidR="00046E86" w:rsidRPr="00FC208B">
        <w:rPr>
          <w:rStyle w:val="Code"/>
        </w:rPr>
        <w:t>asis</w:t>
      </w:r>
      <w:r w:rsidR="00046E86">
        <w:rPr>
          <w:rStyle w:val="Code"/>
        </w:rPr>
        <w:t>S</w:t>
      </w:r>
      <w:r w:rsidR="00046E86" w:rsidRPr="00FC208B">
        <w:rPr>
          <w:rStyle w:val="Code"/>
        </w:rPr>
        <w:t>hell</w:t>
      </w:r>
      <w:r>
        <w:fldChar w:fldCharType="end"/>
      </w:r>
      <w:hyperlink w:anchor="command.types.basisshell" w:tooltip="BasisShell Type" w:history="1">
        <w:r w:rsidR="00A0728D" w:rsidRPr="00A0728D">
          <w:rPr>
            <w:rStyle w:val="Hyperlink"/>
          </w:rPr>
          <w:t>command.types.basisshell</w:t>
        </w:r>
      </w:hyperlink>
      <w:r w:rsidR="00422C0F" w:rsidRPr="00422C0F">
        <w:rPr>
          <w:rStyle w:val="CommandName"/>
        </w:rPr>
        <w:t xml:space="preserve"> new</w:t>
      </w:r>
      <w:r w:rsidR="00BC6317">
        <w:rPr>
          <w:rStyle w:val="CommandName"/>
        </w:rPr>
        <w:t>B</w:t>
      </w:r>
      <w:r w:rsidR="00422C0F" w:rsidRPr="00422C0F">
        <w:rPr>
          <w:rStyle w:val="CommandName"/>
        </w:rPr>
        <w:t>asis</w:t>
      </w:r>
      <w:r w:rsidR="00BC6317">
        <w:rPr>
          <w:rStyle w:val="CommandName"/>
        </w:rPr>
        <w:t>S</w:t>
      </w:r>
      <w:r w:rsidR="00422C0F" w:rsidRPr="00422C0F">
        <w:rPr>
          <w:rStyle w:val="CommandName"/>
        </w:rPr>
        <w:t xml:space="preserve">hell </w:t>
      </w:r>
      <w:r w:rsidR="00422C0F" w:rsidRPr="00422C0F">
        <w:rPr>
          <w:rStyle w:val="Code"/>
        </w:rPr>
        <w:t>(</w:t>
      </w:r>
      <w:r w:rsidR="000E4401" w:rsidRPr="00730483">
        <w:rPr>
          <w:rStyle w:val="CommandTypeChar"/>
        </w:rPr>
        <w:t xml:space="preserve"> atom|int </w:t>
      </w:r>
      <w:r w:rsidR="000E4401" w:rsidRPr="000E4401">
        <w:rPr>
          <w:rStyle w:val="CommandParameter"/>
        </w:rPr>
        <w:t>i</w:t>
      </w:r>
      <w:r w:rsidR="00422C0F" w:rsidRPr="00422C0F">
        <w:rPr>
          <w:rStyle w:val="Code"/>
        </w:rPr>
        <w:t>,</w:t>
      </w:r>
      <w:r w:rsidR="009B378E" w:rsidRPr="00730483">
        <w:rPr>
          <w:rStyle w:val="CommandTypeChar"/>
        </w:rPr>
        <w:t xml:space="preserve"> string </w:t>
      </w:r>
      <w:r w:rsidR="000E4401" w:rsidRPr="000E4401">
        <w:rPr>
          <w:rStyle w:val="CommandParameter"/>
        </w:rPr>
        <w:t>type</w:t>
      </w:r>
      <w:r w:rsidR="00422C0F" w:rsidRPr="00422C0F">
        <w:rPr>
          <w:rStyle w:val="Code"/>
        </w:rPr>
        <w:t xml:space="preserve"> )</w:t>
      </w:r>
    </w:p>
    <w:p w:rsidR="00422C0F" w:rsidRDefault="00422C0F" w:rsidP="00422C0F">
      <w:r>
        <w:t xml:space="preserve">Create a new basis shell definition in the model, centred on the specified atom/id, and of the given shell type. See the </w:t>
      </w:r>
      <w:r w:rsidR="00F56E6A">
        <w:fldChar w:fldCharType="begin"/>
      </w:r>
      <w:r w:rsidR="00F56E6A">
        <w:instrText xml:space="preserve"> REF command_newbasisshell \h </w:instrText>
      </w:r>
      <w:r w:rsidR="00F56E6A">
        <w:fldChar w:fldCharType="separate"/>
      </w:r>
      <w:r w:rsidR="00046E86">
        <w:rPr>
          <w:rStyle w:val="CommandName"/>
        </w:rPr>
        <w:t>newBasisShell</w:t>
      </w:r>
      <w:r w:rsidR="00F56E6A">
        <w:fldChar w:fldCharType="end"/>
      </w:r>
      <w:r>
        <w:t xml:space="preserve"> command for more details.</w:t>
      </w:r>
    </w:p>
    <w:p w:rsidR="00422C0F" w:rsidRPr="00336777" w:rsidRDefault="00422C0F" w:rsidP="00422C0F">
      <w:pPr>
        <w:pStyle w:val="Heading4Command"/>
      </w:pPr>
      <w:r w:rsidRPr="00336777">
        <w:t>new</w:t>
      </w:r>
      <w:r w:rsidR="00BC6317">
        <w:t>B</w:t>
      </w:r>
      <w:r w:rsidRPr="00336777">
        <w:t>ond</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types_bond \h </w:instrText>
      </w:r>
      <w:r>
        <w:fldChar w:fldCharType="separate"/>
      </w:r>
      <w:r w:rsidR="00046E86">
        <w:rPr>
          <w:rStyle w:val="Code"/>
        </w:rPr>
        <w:t>B</w:t>
      </w:r>
      <w:r w:rsidR="00046E86" w:rsidRPr="00FC208B">
        <w:rPr>
          <w:rStyle w:val="Code"/>
        </w:rPr>
        <w:t>ond</w:t>
      </w:r>
      <w:r>
        <w:fldChar w:fldCharType="end"/>
      </w:r>
      <w:hyperlink w:anchor="command.types.bond" w:tooltip="Bond Type" w:history="1">
        <w:r w:rsidR="00A0728D" w:rsidRPr="00A0728D">
          <w:rPr>
            <w:rStyle w:val="Hyperlink"/>
          </w:rPr>
          <w:t>command.types.bond</w:t>
        </w:r>
      </w:hyperlink>
      <w:r w:rsidR="00422C0F" w:rsidRPr="00422C0F">
        <w:rPr>
          <w:rStyle w:val="CommandName"/>
        </w:rPr>
        <w:t xml:space="preserve"> new</w:t>
      </w:r>
      <w:r w:rsidR="00BC6317">
        <w:rPr>
          <w:rStyle w:val="CommandName"/>
        </w:rPr>
        <w:t>B</w:t>
      </w:r>
      <w:r w:rsidR="00422C0F" w:rsidRPr="00422C0F">
        <w:rPr>
          <w:rStyle w:val="CommandName"/>
        </w:rPr>
        <w:t xml:space="preserve">ond </w:t>
      </w:r>
      <w:r w:rsidR="00422C0F" w:rsidRPr="00422C0F">
        <w:rPr>
          <w:rStyle w:val="Code"/>
        </w:rPr>
        <w:t>(</w:t>
      </w:r>
      <w:r w:rsidR="000E4401" w:rsidRPr="00730483">
        <w:rPr>
          <w:rStyle w:val="CommandTypeChar"/>
        </w:rPr>
        <w:t xml:space="preserve"> atom|int </w:t>
      </w:r>
      <w:r w:rsidR="000E4401" w:rsidRPr="000E4401">
        <w:rPr>
          <w:rStyle w:val="CommandParameter"/>
        </w:rPr>
        <w:t>i</w:t>
      </w:r>
      <w:r w:rsidR="00422C0F" w:rsidRPr="00422C0F">
        <w:rPr>
          <w:rStyle w:val="Code"/>
        </w:rPr>
        <w:t>,</w:t>
      </w:r>
      <w:r w:rsidR="000E4401" w:rsidRPr="00730483">
        <w:rPr>
          <w:rStyle w:val="CommandTypeChar"/>
        </w:rPr>
        <w:t xml:space="preserve"> atom|int </w:t>
      </w:r>
      <w:r w:rsidR="000E4401" w:rsidRPr="000E4401">
        <w:rPr>
          <w:rStyle w:val="CommandParameter"/>
        </w:rPr>
        <w:t>j</w:t>
      </w:r>
      <w:r w:rsidR="00422C0F" w:rsidRPr="00422C0F">
        <w:rPr>
          <w:rStyle w:val="Code"/>
        </w:rPr>
        <w:t>,</w:t>
      </w:r>
      <w:r w:rsidR="000E4401" w:rsidRPr="00730483">
        <w:rPr>
          <w:rStyle w:val="CommandTypeChar"/>
        </w:rPr>
        <w:t xml:space="preserve"> string|int </w:t>
      </w:r>
      <w:r w:rsidR="000E4401" w:rsidRPr="000E4401">
        <w:rPr>
          <w:rStyle w:val="CommandParameter"/>
        </w:rPr>
        <w:t>bondtype</w:t>
      </w:r>
      <w:r w:rsidR="00422C0F" w:rsidRPr="00422C0F">
        <w:rPr>
          <w:rStyle w:val="Code"/>
        </w:rPr>
        <w:t xml:space="preserve"> = "" )</w:t>
      </w:r>
    </w:p>
    <w:p w:rsidR="00422C0F" w:rsidRDefault="00422C0F" w:rsidP="00422C0F">
      <w:r>
        <w:t xml:space="preserve">Create a new bond between atoms in the model. See the </w:t>
      </w:r>
      <w:r w:rsidR="00F56E6A">
        <w:fldChar w:fldCharType="begin"/>
      </w:r>
      <w:r w:rsidR="00F56E6A">
        <w:instrText xml:space="preserve"> REF command_newbond \h </w:instrText>
      </w:r>
      <w:r w:rsidR="00F56E6A">
        <w:fldChar w:fldCharType="separate"/>
      </w:r>
      <w:r w:rsidR="00046E86">
        <w:rPr>
          <w:rStyle w:val="CommandName"/>
        </w:rPr>
        <w:t>newBond</w:t>
      </w:r>
      <w:r w:rsidR="00F56E6A">
        <w:fldChar w:fldCharType="end"/>
      </w:r>
      <w:r>
        <w:t xml:space="preserve"> command for more details.</w:t>
      </w:r>
    </w:p>
    <w:p w:rsidR="00422C0F" w:rsidRPr="00336777" w:rsidRDefault="00422C0F" w:rsidP="00422C0F">
      <w:pPr>
        <w:pStyle w:val="Heading4Command"/>
      </w:pPr>
      <w:r w:rsidRPr="00336777">
        <w:t>new</w:t>
      </w:r>
      <w:r w:rsidR="00BC6317">
        <w:t>B</w:t>
      </w:r>
      <w:r w:rsidRPr="00336777">
        <w:t>ond</w:t>
      </w:r>
      <w:r w:rsidR="00BC6317">
        <w:t>I</w:t>
      </w:r>
      <w:r w:rsidRPr="00336777">
        <w:t>d</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types_bond \h </w:instrText>
      </w:r>
      <w:r>
        <w:fldChar w:fldCharType="separate"/>
      </w:r>
      <w:r w:rsidR="00046E86">
        <w:rPr>
          <w:rStyle w:val="Code"/>
        </w:rPr>
        <w:t>B</w:t>
      </w:r>
      <w:r w:rsidR="00046E86" w:rsidRPr="00FC208B">
        <w:rPr>
          <w:rStyle w:val="Code"/>
        </w:rPr>
        <w:t>ond</w:t>
      </w:r>
      <w:r>
        <w:fldChar w:fldCharType="end"/>
      </w:r>
      <w:hyperlink w:anchor="command.types.bond" w:tooltip="Bond Type" w:history="1">
        <w:r w:rsidR="00A0728D" w:rsidRPr="00A0728D">
          <w:rPr>
            <w:rStyle w:val="Hyperlink"/>
          </w:rPr>
          <w:t>command.types.bond</w:t>
        </w:r>
      </w:hyperlink>
      <w:r w:rsidR="00422C0F" w:rsidRPr="00422C0F">
        <w:rPr>
          <w:rStyle w:val="CommandName"/>
        </w:rPr>
        <w:t xml:space="preserve"> new</w:t>
      </w:r>
      <w:r w:rsidR="00BC6317">
        <w:rPr>
          <w:rStyle w:val="CommandName"/>
        </w:rPr>
        <w:t>B</w:t>
      </w:r>
      <w:r w:rsidR="00422C0F" w:rsidRPr="00422C0F">
        <w:rPr>
          <w:rStyle w:val="CommandName"/>
        </w:rPr>
        <w:t>ond</w:t>
      </w:r>
      <w:r w:rsidR="00BC6317">
        <w:rPr>
          <w:rStyle w:val="CommandName"/>
        </w:rPr>
        <w:t>I</w:t>
      </w:r>
      <w:r w:rsidR="00422C0F" w:rsidRPr="00422C0F">
        <w:rPr>
          <w:rStyle w:val="CommandName"/>
        </w:rPr>
        <w:t xml:space="preserve">d </w:t>
      </w:r>
      <w:r w:rsidR="00422C0F" w:rsidRPr="00422C0F">
        <w:rPr>
          <w:rStyle w:val="Code"/>
        </w:rPr>
        <w:t>(</w:t>
      </w:r>
      <w:r w:rsidR="009B378E" w:rsidRPr="00730483">
        <w:rPr>
          <w:rStyle w:val="CommandTypeChar"/>
        </w:rPr>
        <w:t xml:space="preserve"> int </w:t>
      </w:r>
      <w:r w:rsidR="00422C0F" w:rsidRPr="000E4401">
        <w:rPr>
          <w:rStyle w:val="CommandParameter"/>
        </w:rPr>
        <w:t>id_i</w:t>
      </w:r>
      <w:r w:rsidR="00422C0F" w:rsidRPr="00422C0F">
        <w:rPr>
          <w:rStyle w:val="Code"/>
        </w:rPr>
        <w:t>,</w:t>
      </w:r>
      <w:r w:rsidR="009B378E" w:rsidRPr="00730483">
        <w:rPr>
          <w:rStyle w:val="CommandTypeChar"/>
        </w:rPr>
        <w:t xml:space="preserve"> int </w:t>
      </w:r>
      <w:r w:rsidR="00422C0F" w:rsidRPr="000E4401">
        <w:rPr>
          <w:rStyle w:val="CommandParameter"/>
        </w:rPr>
        <w:t>id_j</w:t>
      </w:r>
      <w:r w:rsidR="00422C0F" w:rsidRPr="00422C0F">
        <w:rPr>
          <w:rStyle w:val="Code"/>
        </w:rPr>
        <w:t>,</w:t>
      </w:r>
      <w:r w:rsidR="000E4401" w:rsidRPr="00730483">
        <w:rPr>
          <w:rStyle w:val="CommandTypeChar"/>
        </w:rPr>
        <w:t xml:space="preserve"> string|int </w:t>
      </w:r>
      <w:r w:rsidR="000E4401" w:rsidRPr="000E4401">
        <w:rPr>
          <w:rStyle w:val="CommandParameter"/>
        </w:rPr>
        <w:t>bondtype</w:t>
      </w:r>
      <w:r w:rsidR="00422C0F" w:rsidRPr="00422C0F">
        <w:rPr>
          <w:rStyle w:val="Code"/>
        </w:rPr>
        <w:t xml:space="preserve"> = "" )</w:t>
      </w:r>
    </w:p>
    <w:p w:rsidR="00422C0F" w:rsidRDefault="00422C0F" w:rsidP="00422C0F">
      <w:r>
        <w:t xml:space="preserve">Create a new bond between atom IDs in the model. See the </w:t>
      </w:r>
      <w:r w:rsidR="00F56E6A">
        <w:fldChar w:fldCharType="begin"/>
      </w:r>
      <w:r w:rsidR="00F56E6A">
        <w:instrText xml:space="preserve"> REF command_newbondid \h </w:instrText>
      </w:r>
      <w:r w:rsidR="00F56E6A">
        <w:fldChar w:fldCharType="separate"/>
      </w:r>
      <w:r w:rsidR="00046E86">
        <w:rPr>
          <w:rStyle w:val="CommandName"/>
        </w:rPr>
        <w:t>newBondId</w:t>
      </w:r>
      <w:r w:rsidR="00F56E6A">
        <w:fldChar w:fldCharType="end"/>
      </w:r>
      <w:r>
        <w:t xml:space="preserve"> command for more details.</w:t>
      </w:r>
    </w:p>
    <w:p w:rsidR="00422C0F" w:rsidRPr="00336777" w:rsidRDefault="00422C0F" w:rsidP="00422C0F">
      <w:pPr>
        <w:pStyle w:val="Heading4Command"/>
      </w:pPr>
      <w:r w:rsidRPr="00336777">
        <w:t>new</w:t>
      </w:r>
      <w:r w:rsidR="00BC6317">
        <w:t>E</w:t>
      </w:r>
      <w:r w:rsidRPr="00336777">
        <w:t>igenvector</w:t>
      </w:r>
    </w:p>
    <w:p w:rsidR="00422C0F" w:rsidRPr="00422C0F" w:rsidRDefault="00422C0F" w:rsidP="00422C0F">
      <w:pPr>
        <w:rPr>
          <w:i/>
        </w:rPr>
      </w:pPr>
      <w:r w:rsidRPr="00422C0F">
        <w:rPr>
          <w:i/>
        </w:rPr>
        <w:lastRenderedPageBreak/>
        <w:t>Syntax:</w:t>
      </w:r>
    </w:p>
    <w:p w:rsidR="00422C0F" w:rsidRPr="00422C0F" w:rsidRDefault="003E5ABF" w:rsidP="00422C0F">
      <w:pPr>
        <w:rPr>
          <w:rStyle w:val="Code"/>
        </w:rPr>
      </w:pPr>
      <w:r>
        <w:fldChar w:fldCharType="begin"/>
      </w:r>
      <w:r>
        <w:instrText xml:space="preserve"> REF types_eigenvector \h </w:instrText>
      </w:r>
      <w:r>
        <w:fldChar w:fldCharType="separate"/>
      </w:r>
      <w:r w:rsidR="00046E86">
        <w:rPr>
          <w:rStyle w:val="Code"/>
        </w:rPr>
        <w:t>E</w:t>
      </w:r>
      <w:r w:rsidR="00046E86" w:rsidRPr="00FB3B05">
        <w:rPr>
          <w:rStyle w:val="Code"/>
        </w:rPr>
        <w:t>igenvector</w:t>
      </w:r>
      <w:r>
        <w:fldChar w:fldCharType="end"/>
      </w:r>
      <w:hyperlink w:anchor="command.types.eigenvector" w:tooltip="Eigenvector Type" w:history="1">
        <w:r w:rsidR="00A0728D" w:rsidRPr="00A0728D">
          <w:rPr>
            <w:rStyle w:val="Hyperlink"/>
          </w:rPr>
          <w:t>command.types.eigenvector</w:t>
        </w:r>
      </w:hyperlink>
      <w:r w:rsidR="00422C0F" w:rsidRPr="00422C0F">
        <w:rPr>
          <w:rStyle w:val="CommandName"/>
        </w:rPr>
        <w:t xml:space="preserve"> new</w:t>
      </w:r>
      <w:r w:rsidR="00BC6317">
        <w:rPr>
          <w:rStyle w:val="CommandName"/>
        </w:rPr>
        <w:t>E</w:t>
      </w:r>
      <w:r w:rsidR="00422C0F" w:rsidRPr="00422C0F">
        <w:rPr>
          <w:rStyle w:val="CommandName"/>
        </w:rPr>
        <w:t xml:space="preserve">igenvector </w:t>
      </w:r>
      <w:r w:rsidR="00422C0F" w:rsidRPr="00422C0F">
        <w:rPr>
          <w:rStyle w:val="Code"/>
        </w:rPr>
        <w:t>(</w:t>
      </w:r>
      <w:r w:rsidR="009B378E" w:rsidRPr="00730483">
        <w:rPr>
          <w:rStyle w:val="CommandTypeChar"/>
        </w:rPr>
        <w:t xml:space="preserve"> int </w:t>
      </w:r>
      <w:r w:rsidR="000E4401" w:rsidRPr="000E4401">
        <w:rPr>
          <w:rStyle w:val="CommandParameter"/>
        </w:rPr>
        <w:t>size</w:t>
      </w:r>
      <w:r w:rsidR="00422C0F" w:rsidRPr="00422C0F">
        <w:rPr>
          <w:rStyle w:val="Code"/>
        </w:rPr>
        <w:t xml:space="preserve"> = (auto) )</w:t>
      </w:r>
    </w:p>
    <w:p w:rsidR="00422C0F" w:rsidRDefault="00422C0F" w:rsidP="00422C0F">
      <w:r>
        <w:t xml:space="preserve">Create a new eigenvector in the model of the specified size. If the size is not specified, the vector length is set to match the number of cartesian basis functions store with the current basis shell definitions in the model. See the </w:t>
      </w:r>
      <w:r w:rsidR="00F56E6A">
        <w:fldChar w:fldCharType="begin"/>
      </w:r>
      <w:r w:rsidR="00F56E6A">
        <w:instrText xml:space="preserve"> REF command_neweigenvector \h </w:instrText>
      </w:r>
      <w:r w:rsidR="00F56E6A">
        <w:fldChar w:fldCharType="separate"/>
      </w:r>
      <w:r w:rsidR="00046E86">
        <w:rPr>
          <w:rStyle w:val="CommandName"/>
        </w:rPr>
        <w:t>newEigenvector</w:t>
      </w:r>
      <w:r w:rsidR="00F56E6A">
        <w:fldChar w:fldCharType="end"/>
      </w:r>
      <w:r>
        <w:t xml:space="preserve"> command for more details.</w:t>
      </w:r>
    </w:p>
    <w:p w:rsidR="00422C0F" w:rsidRPr="00336777" w:rsidRDefault="00422C0F" w:rsidP="00422C0F">
      <w:pPr>
        <w:pStyle w:val="Heading4Command"/>
      </w:pPr>
      <w:r w:rsidRPr="00336777">
        <w:t>new</w:t>
      </w:r>
      <w:r w:rsidR="00BC6317">
        <w:t>G</w:t>
      </w:r>
      <w:r w:rsidRPr="00336777">
        <w:t>lyph</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types_glyph \h </w:instrText>
      </w:r>
      <w:r>
        <w:fldChar w:fldCharType="separate"/>
      </w:r>
      <w:r w:rsidR="00046E86">
        <w:rPr>
          <w:rStyle w:val="Code"/>
        </w:rPr>
        <w:t>G</w:t>
      </w:r>
      <w:r w:rsidR="00046E86" w:rsidRPr="00396F10">
        <w:rPr>
          <w:rStyle w:val="Code"/>
        </w:rPr>
        <w:t>lyph</w:t>
      </w:r>
      <w:r>
        <w:fldChar w:fldCharType="end"/>
      </w:r>
      <w:hyperlink w:anchor="command.types.glyph" w:tooltip="Glyph" w:history="1">
        <w:r w:rsidR="00A0728D" w:rsidRPr="00A0728D">
          <w:rPr>
            <w:rStyle w:val="Hyperlink"/>
          </w:rPr>
          <w:t>command.types.glyph</w:t>
        </w:r>
      </w:hyperlink>
      <w:r w:rsidR="00422C0F" w:rsidRPr="00422C0F">
        <w:rPr>
          <w:rStyle w:val="CommandName"/>
        </w:rPr>
        <w:t xml:space="preserve"> new</w:t>
      </w:r>
      <w:r w:rsidR="00BC6317">
        <w:rPr>
          <w:rStyle w:val="CommandName"/>
        </w:rPr>
        <w:t>G</w:t>
      </w:r>
      <w:r w:rsidR="00422C0F" w:rsidRPr="00422C0F">
        <w:rPr>
          <w:rStyle w:val="CommandName"/>
        </w:rPr>
        <w:t xml:space="preserve">lyph </w:t>
      </w:r>
      <w:r w:rsidR="00422C0F" w:rsidRPr="00422C0F">
        <w:rPr>
          <w:rStyle w:val="Code"/>
        </w:rPr>
        <w:t>(</w:t>
      </w:r>
      <w:r w:rsidR="009B378E" w:rsidRPr="00730483">
        <w:rPr>
          <w:rStyle w:val="CommandTypeChar"/>
        </w:rPr>
        <w:t xml:space="preserve"> string </w:t>
      </w:r>
      <w:r w:rsidR="000E4401" w:rsidRPr="000E4401">
        <w:rPr>
          <w:rStyle w:val="CommandParameter"/>
        </w:rPr>
        <w:t>style</w:t>
      </w:r>
      <w:r w:rsidR="00422C0F" w:rsidRPr="00422C0F">
        <w:rPr>
          <w:rStyle w:val="Code"/>
        </w:rPr>
        <w:t>,</w:t>
      </w:r>
      <w:r w:rsidR="009B378E" w:rsidRPr="00730483">
        <w:rPr>
          <w:rStyle w:val="CommandTypeChar"/>
        </w:rPr>
        <w:t xml:space="preserve"> string </w:t>
      </w:r>
      <w:r w:rsidR="000E4401" w:rsidRPr="000E4401">
        <w:rPr>
          <w:rStyle w:val="CommandParameter"/>
        </w:rPr>
        <w:t>options</w:t>
      </w:r>
      <w:r w:rsidR="00422C0F" w:rsidRPr="00422C0F">
        <w:rPr>
          <w:rStyle w:val="Code"/>
        </w:rPr>
        <w:t xml:space="preserve"> = "" )</w:t>
      </w:r>
    </w:p>
    <w:p w:rsidR="00422C0F" w:rsidRDefault="00422C0F" w:rsidP="00422C0F">
      <w:r>
        <w:t xml:space="preserve">Create a new glyph in the model. See the </w:t>
      </w:r>
      <w:r w:rsidR="00F56E6A">
        <w:fldChar w:fldCharType="begin"/>
      </w:r>
      <w:r w:rsidR="00F56E6A">
        <w:instrText xml:space="preserve"> REF command_newglyph \h </w:instrText>
      </w:r>
      <w:r w:rsidR="00F56E6A">
        <w:fldChar w:fldCharType="separate"/>
      </w:r>
      <w:r w:rsidR="00046E86">
        <w:rPr>
          <w:rStyle w:val="CommandName"/>
        </w:rPr>
        <w:t>newGlyph</w:t>
      </w:r>
      <w:r w:rsidR="00F56E6A">
        <w:fldChar w:fldCharType="end"/>
      </w:r>
      <w:r>
        <w:t xml:space="preserve"> command for more details.</w:t>
      </w:r>
    </w:p>
    <w:p w:rsidR="00422C0F" w:rsidRPr="00336777" w:rsidRDefault="00422C0F" w:rsidP="00422C0F">
      <w:pPr>
        <w:pStyle w:val="Heading4Command"/>
      </w:pPr>
      <w:r w:rsidRPr="00336777">
        <w:t>new</w:t>
      </w:r>
      <w:r w:rsidR="00BC6317">
        <w:t>G</w:t>
      </w:r>
      <w:r w:rsidRPr="00336777">
        <w:t>rid</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types_grid \h </w:instrText>
      </w:r>
      <w:r>
        <w:fldChar w:fldCharType="separate"/>
      </w:r>
      <w:r w:rsidR="00046E86">
        <w:rPr>
          <w:rStyle w:val="Code"/>
        </w:rPr>
        <w:t>G</w:t>
      </w:r>
      <w:r w:rsidR="00046E86" w:rsidRPr="00396F10">
        <w:rPr>
          <w:rStyle w:val="Code"/>
        </w:rPr>
        <w:t>rid</w:t>
      </w:r>
      <w:r>
        <w:fldChar w:fldCharType="end"/>
      </w:r>
      <w:hyperlink w:anchor="command.types.grid" w:tooltip="Grid Type" w:history="1">
        <w:r w:rsidR="00A0728D" w:rsidRPr="00A0728D">
          <w:rPr>
            <w:rStyle w:val="Hyperlink"/>
          </w:rPr>
          <w:t>command.types.grid</w:t>
        </w:r>
      </w:hyperlink>
      <w:r w:rsidR="00422C0F" w:rsidRPr="00422C0F">
        <w:rPr>
          <w:rStyle w:val="CommandName"/>
        </w:rPr>
        <w:t xml:space="preserve"> new</w:t>
      </w:r>
      <w:r w:rsidR="00BC6317">
        <w:rPr>
          <w:rStyle w:val="CommandName"/>
        </w:rPr>
        <w:t>G</w:t>
      </w:r>
      <w:r w:rsidR="00422C0F" w:rsidRPr="00422C0F">
        <w:rPr>
          <w:rStyle w:val="CommandName"/>
        </w:rPr>
        <w:t xml:space="preserve">rid </w:t>
      </w:r>
      <w:r w:rsidR="00422C0F" w:rsidRPr="00422C0F">
        <w:rPr>
          <w:rStyle w:val="Code"/>
        </w:rPr>
        <w:t>(</w:t>
      </w:r>
      <w:r w:rsidR="009B378E" w:rsidRPr="00730483">
        <w:rPr>
          <w:rStyle w:val="CommandTypeChar"/>
        </w:rPr>
        <w:t xml:space="preserve"> string </w:t>
      </w:r>
      <w:r w:rsidR="000E4401" w:rsidRPr="000E4401">
        <w:rPr>
          <w:rStyle w:val="CommandParameter"/>
        </w:rPr>
        <w:t>name</w:t>
      </w:r>
      <w:r w:rsidR="00422C0F" w:rsidRPr="00422C0F">
        <w:rPr>
          <w:rStyle w:val="Code"/>
        </w:rPr>
        <w:t xml:space="preserve"> )</w:t>
      </w:r>
    </w:p>
    <w:p w:rsidR="00422C0F" w:rsidRDefault="00422C0F" w:rsidP="00422C0F">
      <w:r>
        <w:t xml:space="preserve">Create a new gridh in the model. See the </w:t>
      </w:r>
      <w:r w:rsidR="00F56E6A">
        <w:fldChar w:fldCharType="begin"/>
      </w:r>
      <w:r w:rsidR="00F56E6A">
        <w:instrText xml:space="preserve"> REF command_newgrid \h </w:instrText>
      </w:r>
      <w:r w:rsidR="00F56E6A">
        <w:fldChar w:fldCharType="separate"/>
      </w:r>
      <w:r w:rsidR="00046E86">
        <w:rPr>
          <w:rStyle w:val="CommandName"/>
        </w:rPr>
        <w:t>newGrid</w:t>
      </w:r>
      <w:r w:rsidR="00F56E6A">
        <w:fldChar w:fldCharType="end"/>
      </w:r>
      <w:r>
        <w:t xml:space="preserve"> command for more details.</w:t>
      </w:r>
    </w:p>
    <w:p w:rsidR="00422C0F" w:rsidRPr="00336777" w:rsidRDefault="00422C0F" w:rsidP="00422C0F">
      <w:pPr>
        <w:pStyle w:val="Heading4Command"/>
      </w:pPr>
      <w:r w:rsidRPr="00336777">
        <w:t>paste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paste </w:t>
      </w:r>
      <w:r w:rsidRPr="00422C0F">
        <w:rPr>
          <w:rStyle w:val="Code"/>
        </w:rPr>
        <w:t>( )</w:t>
      </w:r>
    </w:p>
    <w:p w:rsidR="00422C0F" w:rsidRDefault="00422C0F" w:rsidP="00422C0F">
      <w:r>
        <w:t xml:space="preserve">Paste the current clipboard contents into the model. See the </w:t>
      </w:r>
      <w:r w:rsidR="00F56E6A">
        <w:fldChar w:fldCharType="begin"/>
      </w:r>
      <w:r w:rsidR="00F56E6A">
        <w:instrText xml:space="preserve"> REF command_paste \h </w:instrText>
      </w:r>
      <w:r w:rsidR="00F56E6A">
        <w:fldChar w:fldCharType="separate"/>
      </w:r>
      <w:r w:rsidR="00046E86">
        <w:rPr>
          <w:rStyle w:val="CommandName"/>
        </w:rPr>
        <w:t>paste</w:t>
      </w:r>
      <w:r w:rsidR="00F56E6A">
        <w:fldChar w:fldCharType="end"/>
      </w:r>
      <w:r>
        <w:t xml:space="preserve"> command for more details.</w:t>
      </w:r>
    </w:p>
    <w:p w:rsidR="00422C0F" w:rsidRPr="00336777" w:rsidRDefault="00422C0F" w:rsidP="00422C0F">
      <w:pPr>
        <w:pStyle w:val="Heading4Command"/>
      </w:pPr>
      <w:r w:rsidRPr="00336777">
        <w:t>rebond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 </w:t>
      </w:r>
      <w:r w:rsidRPr="00422C0F">
        <w:rPr>
          <w:rStyle w:val="Code"/>
        </w:rPr>
        <w:t>( )</w:t>
      </w:r>
    </w:p>
    <w:p w:rsidR="00422C0F" w:rsidRDefault="00422C0F" w:rsidP="00422C0F">
      <w:r>
        <w:t xml:space="preserve">Calculate bonds in the model. See the </w:t>
      </w:r>
      <w:r w:rsidR="00F56E6A">
        <w:fldChar w:fldCharType="begin"/>
      </w:r>
      <w:r w:rsidR="00F56E6A">
        <w:instrText xml:space="preserve"> REF command_rebond \h </w:instrText>
      </w:r>
      <w:r w:rsidR="00F56E6A">
        <w:fldChar w:fldCharType="separate"/>
      </w:r>
      <w:r w:rsidR="00046E86">
        <w:rPr>
          <w:rStyle w:val="CommandName"/>
        </w:rPr>
        <w:t>rebond</w:t>
      </w:r>
      <w:r w:rsidR="00F56E6A">
        <w:fldChar w:fldCharType="end"/>
      </w:r>
      <w:r>
        <w:t xml:space="preserve"> command for more details.</w:t>
      </w:r>
    </w:p>
    <w:p w:rsidR="00422C0F" w:rsidRPr="00336777" w:rsidRDefault="00422C0F" w:rsidP="00422C0F">
      <w:pPr>
        <w:pStyle w:val="Heading4Command"/>
      </w:pPr>
      <w:r w:rsidRPr="00336777">
        <w:t>rebond</w:t>
      </w:r>
      <w:r w:rsidR="00BC6317">
        <w:t>P</w:t>
      </w:r>
      <w:r w:rsidRPr="00336777">
        <w:t>atterns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w:t>
      </w:r>
      <w:r w:rsidR="00BC6317">
        <w:rPr>
          <w:rStyle w:val="CommandName"/>
        </w:rPr>
        <w:t>P</w:t>
      </w:r>
      <w:r w:rsidRPr="00422C0F">
        <w:rPr>
          <w:rStyle w:val="CommandName"/>
        </w:rPr>
        <w:t xml:space="preserve">atterns </w:t>
      </w:r>
      <w:r w:rsidRPr="00422C0F">
        <w:rPr>
          <w:rStyle w:val="Code"/>
        </w:rPr>
        <w:t>( )</w:t>
      </w:r>
    </w:p>
    <w:p w:rsidR="00422C0F" w:rsidRDefault="00422C0F" w:rsidP="00422C0F">
      <w:r>
        <w:t xml:space="preserve">Calculate bonds within patterns in the model. See the </w:t>
      </w:r>
      <w:r w:rsidR="00F56E6A">
        <w:fldChar w:fldCharType="begin"/>
      </w:r>
      <w:r w:rsidR="00F56E6A">
        <w:instrText xml:space="preserve"> REF command_rebondpatterns \h </w:instrText>
      </w:r>
      <w:r w:rsidR="00F56E6A">
        <w:fldChar w:fldCharType="separate"/>
      </w:r>
      <w:r w:rsidR="00046E86">
        <w:rPr>
          <w:rStyle w:val="CommandName"/>
        </w:rPr>
        <w:t>rebondPatterns</w:t>
      </w:r>
      <w:r w:rsidR="00F56E6A">
        <w:fldChar w:fldCharType="end"/>
      </w:r>
      <w:r>
        <w:t xml:space="preserve"> command for more details.</w:t>
      </w:r>
    </w:p>
    <w:p w:rsidR="00422C0F" w:rsidRPr="00336777" w:rsidRDefault="00422C0F" w:rsidP="00422C0F">
      <w:pPr>
        <w:pStyle w:val="Heading4Command"/>
      </w:pPr>
      <w:r w:rsidRPr="00336777">
        <w:t>rebond</w:t>
      </w:r>
      <w:r w:rsidR="00BC6317">
        <w:t>S</w:t>
      </w:r>
      <w:r w:rsidRPr="00336777">
        <w:t xml:space="preserve">election </w:t>
      </w:r>
    </w:p>
    <w:p w:rsidR="00422C0F" w:rsidRPr="00422C0F" w:rsidRDefault="00422C0F" w:rsidP="00422C0F">
      <w:pPr>
        <w:rPr>
          <w:i/>
        </w:rPr>
      </w:pPr>
      <w:r w:rsidRPr="00422C0F">
        <w:rPr>
          <w:i/>
        </w:rPr>
        <w:lastRenderedPageBreak/>
        <w:t>Syntax:</w:t>
      </w:r>
    </w:p>
    <w:p w:rsidR="00422C0F" w:rsidRPr="00422C0F" w:rsidRDefault="00422C0F" w:rsidP="00422C0F">
      <w:pPr>
        <w:rPr>
          <w:rStyle w:val="Code"/>
        </w:rPr>
      </w:pPr>
      <w:r w:rsidRPr="00422C0F">
        <w:rPr>
          <w:rStyle w:val="Code"/>
        </w:rPr>
        <w:t>void</w:t>
      </w:r>
      <w:r w:rsidRPr="00422C0F">
        <w:rPr>
          <w:rStyle w:val="CommandName"/>
        </w:rPr>
        <w:t xml:space="preserve"> rebond</w:t>
      </w:r>
      <w:r w:rsidR="00BC6317">
        <w:rPr>
          <w:rStyle w:val="CommandName"/>
        </w:rPr>
        <w:t>S</w:t>
      </w:r>
      <w:r w:rsidRPr="00422C0F">
        <w:rPr>
          <w:rStyle w:val="CommandName"/>
        </w:rPr>
        <w:t xml:space="preserve">election </w:t>
      </w:r>
      <w:r w:rsidRPr="00422C0F">
        <w:rPr>
          <w:rStyle w:val="Code"/>
        </w:rPr>
        <w:t>( )</w:t>
      </w:r>
    </w:p>
    <w:p w:rsidR="00422C0F" w:rsidRDefault="00422C0F" w:rsidP="00422C0F">
      <w:r>
        <w:t xml:space="preserve">Calculate bonds in the current selection. See the </w:t>
      </w:r>
      <w:r w:rsidR="00F56E6A">
        <w:fldChar w:fldCharType="begin"/>
      </w:r>
      <w:r w:rsidR="00F56E6A">
        <w:instrText xml:space="preserve"> REF command_rebondselection \h </w:instrText>
      </w:r>
      <w:r w:rsidR="00F56E6A">
        <w:fldChar w:fldCharType="separate"/>
      </w:r>
      <w:r w:rsidR="00046E86">
        <w:rPr>
          <w:rStyle w:val="CommandName"/>
        </w:rPr>
        <w:t>rebondSelection</w:t>
      </w:r>
      <w:r w:rsidR="00F56E6A">
        <w:fldChar w:fldCharType="end"/>
      </w:r>
      <w:r>
        <w:t xml:space="preserve"> command for more details.</w:t>
      </w:r>
    </w:p>
    <w:p w:rsidR="00422C0F" w:rsidRPr="00336777" w:rsidRDefault="00422C0F" w:rsidP="00422C0F">
      <w:pPr>
        <w:pStyle w:val="Heading4Command"/>
      </w:pPr>
      <w:r w:rsidRPr="00336777">
        <w:t>redo</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redo </w:t>
      </w:r>
      <w:r w:rsidRPr="00422C0F">
        <w:rPr>
          <w:rStyle w:val="Code"/>
        </w:rPr>
        <w:t>( )</w:t>
      </w:r>
    </w:p>
    <w:p w:rsidR="00422C0F" w:rsidRDefault="00422C0F" w:rsidP="00422C0F">
      <w:r>
        <w:t xml:space="preserve">Redo the last undone change in the model. See the </w:t>
      </w:r>
      <w:r w:rsidR="00F56E6A">
        <w:fldChar w:fldCharType="begin"/>
      </w:r>
      <w:r w:rsidR="00F56E6A">
        <w:instrText xml:space="preserve"> REF command_redo \h </w:instrText>
      </w:r>
      <w:r w:rsidR="00F56E6A">
        <w:fldChar w:fldCharType="separate"/>
      </w:r>
      <w:r w:rsidR="00046E86">
        <w:rPr>
          <w:rStyle w:val="CommandName"/>
        </w:rPr>
        <w:t>redo</w:t>
      </w:r>
      <w:r w:rsidR="00F56E6A">
        <w:fldChar w:fldCharType="end"/>
      </w:r>
      <w:r>
        <w:t xml:space="preserve"> command for more details.</w:t>
      </w:r>
    </w:p>
    <w:p w:rsidR="00422C0F" w:rsidRPr="00336777" w:rsidRDefault="00422C0F" w:rsidP="00422C0F">
      <w:pPr>
        <w:pStyle w:val="Heading4Command"/>
      </w:pPr>
      <w:r w:rsidRPr="00336777">
        <w:t>reorder</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reorder </w:t>
      </w:r>
      <w:r w:rsidRPr="00422C0F">
        <w:rPr>
          <w:rStyle w:val="Code"/>
        </w:rPr>
        <w:t>( )</w:t>
      </w:r>
    </w:p>
    <w:p w:rsidR="00422C0F" w:rsidRDefault="00422C0F" w:rsidP="00422C0F">
      <w:r>
        <w:t xml:space="preserve">Reorder atoms so bound atoms have adjacent IDs. See the </w:t>
      </w:r>
      <w:r w:rsidR="00F56E6A">
        <w:fldChar w:fldCharType="begin"/>
      </w:r>
      <w:r w:rsidR="00F56E6A">
        <w:instrText xml:space="preserve"> REF command_reorder \h </w:instrText>
      </w:r>
      <w:r w:rsidR="00F56E6A">
        <w:fldChar w:fldCharType="separate"/>
      </w:r>
      <w:r w:rsidR="00046E86">
        <w:rPr>
          <w:rStyle w:val="CommandName"/>
        </w:rPr>
        <w:t>reorder</w:t>
      </w:r>
      <w:r w:rsidR="00F56E6A">
        <w:fldChar w:fldCharType="end"/>
      </w:r>
      <w:r>
        <w:t xml:space="preserve"> command for more details.</w:t>
      </w:r>
    </w:p>
    <w:p w:rsidR="00422C0F" w:rsidRPr="00336777" w:rsidRDefault="00422C0F" w:rsidP="00422C0F">
      <w:pPr>
        <w:pStyle w:val="Heading4Command"/>
      </w:pPr>
      <w:r w:rsidRPr="00336777">
        <w:t>save</w:t>
      </w:r>
      <w:r w:rsidR="00BC6317">
        <w:t>B</w:t>
      </w:r>
      <w:r w:rsidRPr="00336777">
        <w:t>itmap</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save</w:t>
      </w:r>
      <w:r w:rsidR="00BC6317">
        <w:rPr>
          <w:rStyle w:val="CommandName"/>
        </w:rPr>
        <w:t>B</w:t>
      </w:r>
      <w:r w:rsidRPr="00422C0F">
        <w:rPr>
          <w:rStyle w:val="CommandName"/>
        </w:rPr>
        <w:t xml:space="preserve">itmap </w:t>
      </w:r>
      <w:r w:rsidRPr="00422C0F">
        <w:rPr>
          <w:rStyle w:val="Code"/>
        </w:rPr>
        <w:t>(</w:t>
      </w:r>
      <w:r w:rsidR="009B378E" w:rsidRPr="00730483">
        <w:rPr>
          <w:rStyle w:val="CommandTypeChar"/>
        </w:rPr>
        <w:t xml:space="preserve"> string </w:t>
      </w:r>
      <w:r w:rsidR="000E4401" w:rsidRPr="000E4401">
        <w:rPr>
          <w:rStyle w:val="CommandParameter"/>
        </w:rPr>
        <w:t>format</w:t>
      </w:r>
      <w:r w:rsidRPr="00422C0F">
        <w:rPr>
          <w:rStyle w:val="Code"/>
        </w:rPr>
        <w:t>,</w:t>
      </w:r>
      <w:r w:rsidR="009B378E" w:rsidRPr="00730483">
        <w:rPr>
          <w:rStyle w:val="CommandTypeChar"/>
        </w:rPr>
        <w:t xml:space="preserve"> string </w:t>
      </w:r>
      <w:r w:rsidR="000E4401" w:rsidRPr="000E4401">
        <w:rPr>
          <w:rStyle w:val="CommandParameter"/>
        </w:rPr>
        <w:t>filename</w:t>
      </w:r>
      <w:r w:rsidRPr="00422C0F">
        <w:rPr>
          <w:rStyle w:val="Code"/>
        </w:rPr>
        <w:t>,</w:t>
      </w:r>
      <w:r w:rsidR="009B378E" w:rsidRPr="00730483">
        <w:rPr>
          <w:rStyle w:val="CommandTypeChar"/>
        </w:rPr>
        <w:t xml:space="preserve"> int </w:t>
      </w:r>
      <w:r w:rsidR="000E4401" w:rsidRPr="000E4401">
        <w:rPr>
          <w:rStyle w:val="CommandParameter"/>
        </w:rPr>
        <w:t>width</w:t>
      </w:r>
      <w:r w:rsidRPr="00422C0F">
        <w:rPr>
          <w:rStyle w:val="Code"/>
        </w:rPr>
        <w:t xml:space="preserve"> = auto,</w:t>
      </w:r>
      <w:r w:rsidR="009B378E" w:rsidRPr="00730483">
        <w:rPr>
          <w:rStyle w:val="CommandTypeChar"/>
        </w:rPr>
        <w:t xml:space="preserve"> int </w:t>
      </w:r>
      <w:r w:rsidR="000E4401" w:rsidRPr="000E4401">
        <w:rPr>
          <w:rStyle w:val="CommandParameter"/>
        </w:rPr>
        <w:t>height</w:t>
      </w:r>
      <w:r w:rsidRPr="00422C0F">
        <w:rPr>
          <w:rStyle w:val="Code"/>
        </w:rPr>
        <w:t xml:space="preserve"> = auto,</w:t>
      </w:r>
      <w:r w:rsidR="009B378E" w:rsidRPr="00730483">
        <w:rPr>
          <w:rStyle w:val="CommandTypeChar"/>
        </w:rPr>
        <w:t xml:space="preserve"> int </w:t>
      </w:r>
      <w:r w:rsidR="000E4401" w:rsidRPr="000E4401">
        <w:rPr>
          <w:rStyle w:val="CommandParameter"/>
        </w:rPr>
        <w:t>quality</w:t>
      </w:r>
      <w:r w:rsidRPr="00422C0F">
        <w:rPr>
          <w:rStyle w:val="Code"/>
        </w:rPr>
        <w:t xml:space="preserve"> = 100 )</w:t>
      </w:r>
    </w:p>
    <w:p w:rsidR="00422C0F" w:rsidRDefault="00422C0F" w:rsidP="00422C0F">
      <w:r>
        <w:t xml:space="preserve">Save a bitmap image of the current model view. See the </w:t>
      </w:r>
      <w:r w:rsidR="00F56E6A">
        <w:fldChar w:fldCharType="begin"/>
      </w:r>
      <w:r w:rsidR="00F56E6A">
        <w:instrText xml:space="preserve"> REF command_savebitmap \h </w:instrText>
      </w:r>
      <w:r w:rsidR="00F56E6A">
        <w:fldChar w:fldCharType="separate"/>
      </w:r>
      <w:r w:rsidR="00046E86">
        <w:rPr>
          <w:rStyle w:val="CommandName"/>
        </w:rPr>
        <w:t>saveBitmap</w:t>
      </w:r>
      <w:r w:rsidR="00F56E6A">
        <w:fldChar w:fldCharType="end"/>
      </w:r>
      <w:r>
        <w:t xml:space="preserve"> command for more details.</w:t>
      </w:r>
    </w:p>
    <w:p w:rsidR="00422C0F" w:rsidRPr="00336777" w:rsidRDefault="00422C0F" w:rsidP="00422C0F">
      <w:pPr>
        <w:pStyle w:val="Heading4Command"/>
      </w:pPr>
      <w:r w:rsidRPr="00336777">
        <w:t>select</w:t>
      </w:r>
      <w:r w:rsidR="00BC6317">
        <w:t>A</w:t>
      </w:r>
      <w:r w:rsidRPr="00336777">
        <w:t>ll</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w:t>
      </w:r>
      <w:r w:rsidR="00BC6317">
        <w:rPr>
          <w:rStyle w:val="CommandName"/>
        </w:rPr>
        <w:t>A</w:t>
      </w:r>
      <w:r w:rsidRPr="00422C0F">
        <w:rPr>
          <w:rStyle w:val="CommandName"/>
        </w:rPr>
        <w:t xml:space="preserve">ll </w:t>
      </w:r>
      <w:r w:rsidRPr="00422C0F">
        <w:rPr>
          <w:rStyle w:val="Code"/>
        </w:rPr>
        <w:t>( )</w:t>
      </w:r>
    </w:p>
    <w:p w:rsidR="00422C0F" w:rsidRDefault="00422C0F" w:rsidP="00422C0F">
      <w:r>
        <w:t xml:space="preserve">Select all atoms in the model. See the </w:t>
      </w:r>
      <w:r w:rsidR="00F56E6A">
        <w:fldChar w:fldCharType="begin"/>
      </w:r>
      <w:r w:rsidR="00F56E6A">
        <w:instrText xml:space="preserve"> REF command_selectall \h </w:instrText>
      </w:r>
      <w:r w:rsidR="00F56E6A">
        <w:fldChar w:fldCharType="separate"/>
      </w:r>
      <w:r w:rsidR="00046E86">
        <w:rPr>
          <w:rStyle w:val="CommandName"/>
        </w:rPr>
        <w:t>selectAll</w:t>
      </w:r>
      <w:r w:rsidR="00F56E6A">
        <w:fldChar w:fldCharType="end"/>
      </w:r>
      <w:r>
        <w:t xml:space="preserve"> command for more details.</w:t>
      </w:r>
    </w:p>
    <w:p w:rsidR="00422C0F" w:rsidRPr="00336777" w:rsidRDefault="00422C0F" w:rsidP="00422C0F">
      <w:pPr>
        <w:pStyle w:val="Heading4Command"/>
      </w:pPr>
      <w:r w:rsidRPr="00336777">
        <w:t>selection</w:t>
      </w:r>
      <w:r w:rsidR="00BC6317">
        <w:t>A</w:t>
      </w:r>
      <w:r w:rsidRPr="00336777">
        <w:t>dd</w:t>
      </w:r>
      <w:r w:rsidR="00BC6317">
        <w:t>H</w:t>
      </w:r>
      <w:r w:rsidRPr="00336777">
        <w:t>ydrogen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selection</w:t>
      </w:r>
      <w:r w:rsidR="00BC6317">
        <w:rPr>
          <w:rStyle w:val="CommandName"/>
        </w:rPr>
        <w:t>A</w:t>
      </w:r>
      <w:r w:rsidRPr="00422C0F">
        <w:rPr>
          <w:rStyle w:val="CommandName"/>
        </w:rPr>
        <w:t>dd</w:t>
      </w:r>
      <w:r w:rsidR="00BC6317">
        <w:rPr>
          <w:rStyle w:val="CommandName"/>
        </w:rPr>
        <w:t>H</w:t>
      </w:r>
      <w:r w:rsidRPr="00422C0F">
        <w:rPr>
          <w:rStyle w:val="CommandName"/>
        </w:rPr>
        <w:t xml:space="preserve">ydrogen </w:t>
      </w:r>
      <w:r w:rsidRPr="00422C0F">
        <w:rPr>
          <w:rStyle w:val="Code"/>
        </w:rPr>
        <w:t>( )</w:t>
      </w:r>
    </w:p>
    <w:p w:rsidR="00422C0F" w:rsidRDefault="00422C0F" w:rsidP="00422C0F">
      <w:r>
        <w:t xml:space="preserve">Hydrogen satisfy all atoms in the current selection. See the </w:t>
      </w:r>
      <w:r w:rsidR="00F56E6A">
        <w:fldChar w:fldCharType="begin"/>
      </w:r>
      <w:r w:rsidR="00F56E6A">
        <w:instrText xml:space="preserve"> REF command_selectionaddhydrogen \h </w:instrText>
      </w:r>
      <w:r w:rsidR="00F56E6A">
        <w:fldChar w:fldCharType="separate"/>
      </w:r>
      <w:r w:rsidR="00046E86">
        <w:rPr>
          <w:rStyle w:val="CommandName"/>
        </w:rPr>
        <w:t>selectionAddHydrogen</w:t>
      </w:r>
      <w:r w:rsidR="00F56E6A">
        <w:fldChar w:fldCharType="end"/>
      </w:r>
      <w:r>
        <w:t xml:space="preserve"> command for more details.</w:t>
      </w:r>
    </w:p>
    <w:p w:rsidR="00422C0F" w:rsidRPr="00336777" w:rsidRDefault="00422C0F" w:rsidP="00422C0F">
      <w:pPr>
        <w:pStyle w:val="Heading4Command"/>
      </w:pPr>
      <w:r w:rsidRPr="00336777">
        <w:lastRenderedPageBreak/>
        <w:t>select</w:t>
      </w:r>
      <w:r w:rsidR="00BC6317">
        <w:t>N</w:t>
      </w:r>
      <w:r w:rsidRPr="00336777">
        <w:t>one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w:t>
      </w:r>
      <w:r w:rsidR="00BC6317">
        <w:rPr>
          <w:rStyle w:val="CommandName"/>
        </w:rPr>
        <w:t>N</w:t>
      </w:r>
      <w:r w:rsidRPr="00422C0F">
        <w:rPr>
          <w:rStyle w:val="CommandName"/>
        </w:rPr>
        <w:t xml:space="preserve">one </w:t>
      </w:r>
      <w:r w:rsidRPr="00422C0F">
        <w:rPr>
          <w:rStyle w:val="Code"/>
        </w:rPr>
        <w:t>( )</w:t>
      </w:r>
    </w:p>
    <w:p w:rsidR="00422C0F" w:rsidRDefault="00422C0F" w:rsidP="00422C0F">
      <w:r>
        <w:t xml:space="preserve">Deselect all atoms in the model. See the </w:t>
      </w:r>
      <w:r w:rsidR="00F56E6A">
        <w:fldChar w:fldCharType="begin"/>
      </w:r>
      <w:r w:rsidR="00F56E6A">
        <w:instrText xml:space="preserve"> REF command_selectnone \h </w:instrText>
      </w:r>
      <w:r w:rsidR="00F56E6A">
        <w:fldChar w:fldCharType="separate"/>
      </w:r>
      <w:r w:rsidR="00046E86">
        <w:rPr>
          <w:rStyle w:val="CommandName"/>
        </w:rPr>
        <w:t>selectNone</w:t>
      </w:r>
      <w:r w:rsidR="00F56E6A">
        <w:fldChar w:fldCharType="end"/>
      </w:r>
      <w:r>
        <w:t xml:space="preserve"> command for more details.</w:t>
      </w:r>
    </w:p>
    <w:p w:rsidR="00422C0F" w:rsidRPr="00336777" w:rsidRDefault="00422C0F" w:rsidP="00422C0F">
      <w:pPr>
        <w:pStyle w:val="Heading4Command"/>
      </w:pPr>
      <w:r w:rsidRPr="00336777">
        <w:t>select</w:t>
      </w:r>
      <w:r w:rsidR="00BC6317">
        <w:t>T</w:t>
      </w:r>
      <w:r w:rsidRPr="00336777">
        <w:t>re</w:t>
      </w:r>
      <w:r>
        <w: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int</w:t>
      </w:r>
      <w:r w:rsidRPr="00422C0F">
        <w:rPr>
          <w:rStyle w:val="CommandName"/>
        </w:rPr>
        <w:t xml:space="preserve"> select</w:t>
      </w:r>
      <w:r w:rsidR="00BC6317">
        <w:rPr>
          <w:rStyle w:val="CommandName"/>
        </w:rPr>
        <w:t>T</w:t>
      </w:r>
      <w:r w:rsidRPr="00422C0F">
        <w:rPr>
          <w:rStyle w:val="CommandName"/>
        </w:rPr>
        <w:t xml:space="preserve">ree </w:t>
      </w:r>
      <w:r w:rsidRPr="00422C0F">
        <w:rPr>
          <w:rStyle w:val="Code"/>
        </w:rPr>
        <w:t>(</w:t>
      </w:r>
      <w:r w:rsidR="009B378E" w:rsidRPr="00730483">
        <w:rPr>
          <w:rStyle w:val="CommandTypeChar"/>
        </w:rPr>
        <w:t xml:space="preserve"> atom </w:t>
      </w:r>
      <w:r w:rsidR="000E4401" w:rsidRPr="000E4401">
        <w:rPr>
          <w:rStyle w:val="CommandParameter"/>
        </w:rPr>
        <w:t>i</w:t>
      </w:r>
      <w:r w:rsidRPr="00422C0F">
        <w:rPr>
          <w:rStyle w:val="Code"/>
        </w:rPr>
        <w:t>,</w:t>
      </w:r>
      <w:r w:rsidR="009B378E" w:rsidRPr="00730483">
        <w:rPr>
          <w:rStyle w:val="CommandTypeChar"/>
        </w:rPr>
        <w:t xml:space="preserve"> bond </w:t>
      </w:r>
      <w:r w:rsidR="000E4401" w:rsidRPr="000E4401">
        <w:rPr>
          <w:rStyle w:val="CommandParameter"/>
        </w:rPr>
        <w:t>exclude</w:t>
      </w:r>
      <w:r w:rsidRPr="00422C0F">
        <w:rPr>
          <w:rStyle w:val="Code"/>
        </w:rPr>
        <w:t xml:space="preserve"> = NULL )</w:t>
      </w:r>
    </w:p>
    <w:p w:rsidR="00422C0F" w:rsidRDefault="00422C0F" w:rsidP="00422C0F">
      <w:r>
        <w:t xml:space="preserve">Select all atoms from atom </w:t>
      </w:r>
      <w:r>
        <w:rPr>
          <w:rStyle w:val="Emphasis"/>
        </w:rPr>
        <w:t>i</w:t>
      </w:r>
      <w:r>
        <w:t xml:space="preserve"> reachable by following any number of chemical bonds. See the </w:t>
      </w:r>
      <w:r w:rsidR="00F56E6A">
        <w:fldChar w:fldCharType="begin"/>
      </w:r>
      <w:r w:rsidR="00F56E6A">
        <w:instrText xml:space="preserve"> REF command_selectnone \h </w:instrText>
      </w:r>
      <w:r w:rsidR="00F56E6A">
        <w:fldChar w:fldCharType="separate"/>
      </w:r>
      <w:r w:rsidR="00046E86">
        <w:rPr>
          <w:rStyle w:val="CommandName"/>
        </w:rPr>
        <w:t>selectNone</w:t>
      </w:r>
      <w:r w:rsidR="00F56E6A">
        <w:fldChar w:fldCharType="end"/>
      </w:r>
      <w:r>
        <w:t xml:space="preserve"> command for more details.</w:t>
      </w:r>
    </w:p>
    <w:p w:rsidR="00422C0F" w:rsidRPr="00336777" w:rsidRDefault="00422C0F" w:rsidP="00422C0F">
      <w:pPr>
        <w:pStyle w:val="Heading4Command"/>
      </w:pPr>
      <w:r w:rsidRPr="00336777">
        <w:t>shift</w:t>
      </w:r>
      <w:r w:rsidR="00BC6317">
        <w:t>D</w:t>
      </w:r>
      <w:r w:rsidRPr="00336777">
        <w:t>own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shift</w:t>
      </w:r>
      <w:r w:rsidR="00BC6317">
        <w:rPr>
          <w:rStyle w:val="CommandName"/>
        </w:rPr>
        <w:t>D</w:t>
      </w:r>
      <w:r w:rsidRPr="00422C0F">
        <w:rPr>
          <w:rStyle w:val="CommandName"/>
        </w:rPr>
        <w:t xml:space="preserve">own </w:t>
      </w:r>
      <w:r w:rsidRPr="00422C0F">
        <w:rPr>
          <w:rStyle w:val="Code"/>
        </w:rPr>
        <w:t>(</w:t>
      </w:r>
      <w:r w:rsidR="009B378E" w:rsidRPr="00730483">
        <w:rPr>
          <w:rStyle w:val="CommandTypeChar"/>
        </w:rPr>
        <w:t xml:space="preserve"> int </w:t>
      </w:r>
      <w:r w:rsidR="000E4401" w:rsidRPr="000E4401">
        <w:rPr>
          <w:rStyle w:val="CommandParameter"/>
        </w:rPr>
        <w:t>n</w:t>
      </w:r>
      <w:r w:rsidRPr="00422C0F">
        <w:rPr>
          <w:rStyle w:val="Code"/>
        </w:rPr>
        <w:t xml:space="preserve"> = 1 )</w:t>
      </w:r>
    </w:p>
    <w:p w:rsidR="00422C0F" w:rsidRDefault="00422C0F" w:rsidP="00422C0F">
      <w:r>
        <w:t xml:space="preserve">Shift the current atom selection down one (or more) places in the atom list (towards higher IDs). See the </w:t>
      </w:r>
      <w:r w:rsidR="00F56E6A">
        <w:fldChar w:fldCharType="begin"/>
      </w:r>
      <w:r w:rsidR="00F56E6A">
        <w:instrText xml:space="preserve"> REF command_shiftdown \h </w:instrText>
      </w:r>
      <w:r w:rsidR="00F56E6A">
        <w:fldChar w:fldCharType="separate"/>
      </w:r>
      <w:r w:rsidR="00046E86">
        <w:rPr>
          <w:rStyle w:val="CommandName"/>
        </w:rPr>
        <w:t>shiftDown</w:t>
      </w:r>
      <w:r w:rsidR="00F56E6A">
        <w:fldChar w:fldCharType="end"/>
      </w:r>
      <w:r>
        <w:t xml:space="preserve"> command for more details.</w:t>
      </w:r>
    </w:p>
    <w:p w:rsidR="00422C0F" w:rsidRPr="00336777" w:rsidRDefault="00422C0F" w:rsidP="00422C0F">
      <w:pPr>
        <w:pStyle w:val="Heading4Command"/>
      </w:pPr>
      <w:r w:rsidRPr="00336777">
        <w:t>shift</w:t>
      </w:r>
      <w:r w:rsidR="00BC6317">
        <w:t>U</w:t>
      </w:r>
      <w:r w:rsidRPr="00336777">
        <w:t>p</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shift</w:t>
      </w:r>
      <w:r w:rsidR="00BC6317">
        <w:rPr>
          <w:rStyle w:val="CommandName"/>
        </w:rPr>
        <w:t>U</w:t>
      </w:r>
      <w:r w:rsidRPr="00422C0F">
        <w:rPr>
          <w:rStyle w:val="CommandName"/>
        </w:rPr>
        <w:t xml:space="preserve">p </w:t>
      </w:r>
      <w:r w:rsidRPr="00422C0F">
        <w:rPr>
          <w:rStyle w:val="Code"/>
        </w:rPr>
        <w:t>(</w:t>
      </w:r>
      <w:r w:rsidRPr="00730483">
        <w:rPr>
          <w:rStyle w:val="CommandTypeChar"/>
        </w:rPr>
        <w:t xml:space="preserve"> int </w:t>
      </w:r>
      <w:r w:rsidR="000E4401" w:rsidRPr="000E4401">
        <w:rPr>
          <w:rStyle w:val="CommandParameter"/>
        </w:rPr>
        <w:t>n</w:t>
      </w:r>
      <w:r w:rsidRPr="00422C0F">
        <w:rPr>
          <w:rStyle w:val="Code"/>
        </w:rPr>
        <w:t xml:space="preserve"> = 1 )</w:t>
      </w:r>
    </w:p>
    <w:p w:rsidR="00422C0F" w:rsidRDefault="00422C0F" w:rsidP="00422C0F">
      <w:r>
        <w:t xml:space="preserve">Shift the current atom selection up one (or more) places in the atom list (towards lower IDs). See the </w:t>
      </w:r>
      <w:r w:rsidR="00F56E6A">
        <w:fldChar w:fldCharType="begin"/>
      </w:r>
      <w:r w:rsidR="00F56E6A">
        <w:instrText xml:space="preserve"> REF command_shiftup \h </w:instrText>
      </w:r>
      <w:r w:rsidR="00F56E6A">
        <w:fldChar w:fldCharType="separate"/>
      </w:r>
      <w:r w:rsidR="00046E86">
        <w:rPr>
          <w:rStyle w:val="CommandName"/>
        </w:rPr>
        <w:t>shiftUp</w:t>
      </w:r>
      <w:r w:rsidR="00F56E6A">
        <w:fldChar w:fldCharType="end"/>
      </w:r>
      <w:r>
        <w:t xml:space="preserve"> command for more details.</w:t>
      </w:r>
    </w:p>
    <w:p w:rsidR="00422C0F" w:rsidRPr="00336777" w:rsidRDefault="00422C0F" w:rsidP="00422C0F">
      <w:pPr>
        <w:pStyle w:val="Heading4Command"/>
      </w:pPr>
      <w:r w:rsidRPr="00336777">
        <w:t>show</w:t>
      </w:r>
      <w:r w:rsidR="00BC6317">
        <w:t>A</w:t>
      </w:r>
      <w:r w:rsidRPr="00336777">
        <w:t>ll</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show</w:t>
      </w:r>
      <w:r w:rsidR="00BC6317">
        <w:rPr>
          <w:rStyle w:val="CommandName"/>
        </w:rPr>
        <w:t>A</w:t>
      </w:r>
      <w:r w:rsidRPr="00422C0F">
        <w:rPr>
          <w:rStyle w:val="CommandName"/>
        </w:rPr>
        <w:t xml:space="preserve">ll </w:t>
      </w:r>
      <w:r w:rsidRPr="00422C0F">
        <w:rPr>
          <w:rStyle w:val="Code"/>
        </w:rPr>
        <w:t>( )</w:t>
      </w:r>
    </w:p>
    <w:p w:rsidR="00422C0F" w:rsidRDefault="00422C0F" w:rsidP="00422C0F">
      <w:r>
        <w:t xml:space="preserve">Unhides any hidden atoms in the model. See the </w:t>
      </w:r>
      <w:r w:rsidR="00F56E6A">
        <w:fldChar w:fldCharType="begin"/>
      </w:r>
      <w:r w:rsidR="00F56E6A">
        <w:instrText xml:space="preserve"> REF command_showall \h </w:instrText>
      </w:r>
      <w:r w:rsidR="00F56E6A">
        <w:fldChar w:fldCharType="separate"/>
      </w:r>
      <w:r w:rsidR="00046E86">
        <w:rPr>
          <w:rStyle w:val="CommandName"/>
        </w:rPr>
        <w:t>showAll</w:t>
      </w:r>
      <w:r w:rsidR="00F56E6A">
        <w:fldChar w:fldCharType="end"/>
      </w:r>
      <w:r>
        <w:t xml:space="preserve"> command for more details.</w:t>
      </w:r>
    </w:p>
    <w:p w:rsidR="00422C0F" w:rsidRPr="00336777" w:rsidRDefault="00422C0F" w:rsidP="00422C0F">
      <w:pPr>
        <w:pStyle w:val="Heading4Command"/>
      </w:pPr>
      <w:r w:rsidRPr="00336777">
        <w:t>to</w:t>
      </w:r>
      <w:r w:rsidR="00BC6317">
        <w:t>A</w:t>
      </w:r>
      <w:r w:rsidRPr="00336777">
        <w:t>ngstroms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to</w:t>
      </w:r>
      <w:r w:rsidR="00BC6317">
        <w:rPr>
          <w:rStyle w:val="CommandName"/>
        </w:rPr>
        <w:t>A</w:t>
      </w:r>
      <w:r w:rsidRPr="00422C0F">
        <w:rPr>
          <w:rStyle w:val="CommandName"/>
        </w:rPr>
        <w:t xml:space="preserve">ngstroms </w:t>
      </w:r>
      <w:r w:rsidRPr="00422C0F">
        <w:rPr>
          <w:rStyle w:val="Code"/>
        </w:rPr>
        <w:t>( )</w:t>
      </w:r>
    </w:p>
    <w:p w:rsidR="00422C0F" w:rsidRDefault="00422C0F" w:rsidP="00422C0F">
      <w:r>
        <w:t>Converts cell specification and atomic coordinates in the model from (assumed units of) Bohr into Angstroms. No changes to associated trajectory frames or grid data is made.</w:t>
      </w:r>
    </w:p>
    <w:p w:rsidR="00422C0F" w:rsidRPr="00336777" w:rsidRDefault="00422C0F" w:rsidP="00422C0F">
      <w:pPr>
        <w:pStyle w:val="Heading4Command"/>
      </w:pPr>
      <w:r w:rsidRPr="00336777">
        <w:lastRenderedPageBreak/>
        <w:t>torsion</w:t>
      </w:r>
      <w:r w:rsidR="00BC6317">
        <w:t>E</w:t>
      </w:r>
      <w:r w:rsidRPr="00336777">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torsion</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torsion energy (including improper terms) for the current model.</w:t>
      </w:r>
    </w:p>
    <w:p w:rsidR="00422C0F" w:rsidRPr="00336777" w:rsidRDefault="00422C0F" w:rsidP="00422C0F">
      <w:pPr>
        <w:pStyle w:val="Heading4Command"/>
      </w:pPr>
      <w:r w:rsidRPr="00336777">
        <w:t>transmute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transmute </w:t>
      </w:r>
      <w:r w:rsidRPr="00422C0F">
        <w:rPr>
          <w:rStyle w:val="Code"/>
        </w:rPr>
        <w:t>(</w:t>
      </w:r>
      <w:r w:rsidRPr="00730483">
        <w:rPr>
          <w:rStyle w:val="CommandTypeChar"/>
        </w:rPr>
        <w:t xml:space="preserve"> int|string </w:t>
      </w:r>
      <w:r w:rsidR="000E4401" w:rsidRPr="000E4401">
        <w:rPr>
          <w:rStyle w:val="CommandParameter"/>
        </w:rPr>
        <w:t>el</w:t>
      </w:r>
      <w:r w:rsidRPr="00422C0F">
        <w:rPr>
          <w:rStyle w:val="Code"/>
        </w:rPr>
        <w:t xml:space="preserve"> )</w:t>
      </w:r>
    </w:p>
    <w:p w:rsidR="00422C0F" w:rsidRDefault="00422C0F" w:rsidP="00422C0F">
      <w:r>
        <w:t xml:space="preserve">Transmute all selected atoms to the specified element. See the </w:t>
      </w:r>
      <w:r w:rsidR="00F56E6A">
        <w:fldChar w:fldCharType="begin"/>
      </w:r>
      <w:r w:rsidR="00F56E6A">
        <w:instrText xml:space="preserve"> REF command_transmute \h </w:instrText>
      </w:r>
      <w:r w:rsidR="00F56E6A">
        <w:fldChar w:fldCharType="separate"/>
      </w:r>
      <w:r w:rsidR="00046E86">
        <w:rPr>
          <w:rStyle w:val="CommandName"/>
        </w:rPr>
        <w:t>transmute</w:t>
      </w:r>
      <w:r w:rsidR="00F56E6A">
        <w:fldChar w:fldCharType="end"/>
      </w:r>
      <w:r>
        <w:t xml:space="preserve"> command for more details.</w:t>
      </w:r>
    </w:p>
    <w:p w:rsidR="00422C0F" w:rsidRPr="00336777" w:rsidRDefault="00422C0F" w:rsidP="00422C0F">
      <w:pPr>
        <w:pStyle w:val="Heading4Command"/>
      </w:pPr>
      <w:r w:rsidRPr="00336777">
        <w:t>undo</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undo </w:t>
      </w:r>
      <w:r w:rsidRPr="00422C0F">
        <w:rPr>
          <w:rStyle w:val="Code"/>
        </w:rPr>
        <w:t>( )</w:t>
      </w:r>
    </w:p>
    <w:p w:rsidR="00422C0F" w:rsidRDefault="00422C0F" w:rsidP="00422C0F">
      <w:r>
        <w:t xml:space="preserve">Undo the last change made to the model. See the </w:t>
      </w:r>
      <w:r w:rsidR="00F56E6A">
        <w:fldChar w:fldCharType="begin"/>
      </w:r>
      <w:r w:rsidR="00F56E6A">
        <w:instrText xml:space="preserve"> REF command_undo \h </w:instrText>
      </w:r>
      <w:r w:rsidR="00F56E6A">
        <w:fldChar w:fldCharType="separate"/>
      </w:r>
      <w:r w:rsidR="00046E86">
        <w:rPr>
          <w:rStyle w:val="CommandName"/>
        </w:rPr>
        <w:t>undo</w:t>
      </w:r>
      <w:r w:rsidR="00F56E6A">
        <w:fldChar w:fldCharType="end"/>
      </w:r>
      <w:r>
        <w:t xml:space="preserve"> command for more details.</w:t>
      </w:r>
    </w:p>
    <w:p w:rsidR="00422C0F" w:rsidRPr="00336777" w:rsidRDefault="00422C0F" w:rsidP="00422C0F">
      <w:pPr>
        <w:pStyle w:val="Heading4Command"/>
      </w:pPr>
      <w:r w:rsidRPr="00336777">
        <w:t>vdw</w:t>
      </w:r>
      <w:r w:rsidR="00BC6317">
        <w:t>E</w:t>
      </w:r>
      <w:r w:rsidRPr="00336777">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vdw</w:t>
      </w:r>
      <w:r w:rsidR="00BC6317">
        <w:rPr>
          <w:rStyle w:val="CommandName"/>
        </w:rPr>
        <w:t>E</w:t>
      </w:r>
      <w:r w:rsidRPr="00422C0F">
        <w:rPr>
          <w:rStyle w:val="CommandName"/>
        </w:rPr>
        <w:t xml:space="preserve">nergy </w:t>
      </w:r>
      <w:r w:rsidRPr="00422C0F">
        <w:rPr>
          <w:rStyle w:val="Code"/>
        </w:rPr>
        <w:t>( )</w:t>
      </w:r>
    </w:p>
    <w:p w:rsidR="00E9587B" w:rsidRDefault="00422C0F">
      <w:r>
        <w:t>Calculates and returns the total van der Waals energy for the current model.</w:t>
      </w:r>
    </w:p>
    <w:p w:rsidR="002A3189" w:rsidRDefault="002A3189" w:rsidP="00E90AF6">
      <w:pPr>
        <w:pStyle w:val="Heading3"/>
      </w:pPr>
      <w:r>
        <w:t>Pattern Type</w:t>
      </w:r>
    </w:p>
    <w:p w:rsidR="00176257" w:rsidRPr="00176257" w:rsidRDefault="00176257" w:rsidP="00176257">
      <w:r>
        <w:t xml:space="preserve">The </w:t>
      </w:r>
      <w:bookmarkStart w:id="192" w:name="types_pattern"/>
      <w:r w:rsidR="00BC6317">
        <w:rPr>
          <w:rStyle w:val="Code"/>
        </w:rPr>
        <w:t>P</w:t>
      </w:r>
      <w:r w:rsidRPr="00176257">
        <w:rPr>
          <w:rStyle w:val="Code"/>
        </w:rPr>
        <w:t>attern</w:t>
      </w:r>
      <w:bookmarkEnd w:id="192"/>
      <w:r w:rsidR="006F329D">
        <w:rPr>
          <w:rStyle w:val="Code"/>
        </w:rPr>
        <w:fldChar w:fldCharType="begin"/>
      </w:r>
      <w:r w:rsidR="006F329D">
        <w:instrText xml:space="preserve"> XE "</w:instrText>
      </w:r>
      <w:r w:rsidR="006F329D" w:rsidRPr="002E0ACA">
        <w:instrText>types:</w:instrText>
      </w:r>
      <w:r w:rsidR="00BC6317">
        <w:instrText>P</w:instrText>
      </w:r>
      <w:r w:rsidR="006F329D" w:rsidRPr="002E0ACA">
        <w:instrText>attern</w:instrText>
      </w:r>
      <w:r w:rsidR="006F329D">
        <w:instrText xml:space="preserve">" </w:instrText>
      </w:r>
      <w:r w:rsidR="006F329D">
        <w:rPr>
          <w:rStyle w:val="Code"/>
        </w:rPr>
        <w:fldChar w:fldCharType="end"/>
      </w:r>
      <w:r>
        <w:t xml:space="preserve"> type describes a single continuous collection of similar molecules/fragments within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22</w:t>
      </w:r>
      <w:r w:rsidR="0052298C">
        <w:fldChar w:fldCharType="end"/>
      </w:r>
      <w:r>
        <w:t xml:space="preserve"> </w:t>
      </w:r>
      <w:r w:rsidRPr="00E90AF6">
        <w:rPr>
          <w:bCs w:val="0"/>
        </w:rPr>
        <w:t>Pattern Type Members</w:t>
      </w:r>
    </w:p>
    <w:tbl>
      <w:tblPr>
        <w:tblW w:w="5000" w:type="pct"/>
        <w:tblLook w:val="0000" w:firstRow="0" w:lastRow="0" w:firstColumn="0" w:lastColumn="0" w:noHBand="0" w:noVBand="0"/>
      </w:tblPr>
      <w:tblGrid>
        <w:gridCol w:w="1443"/>
        <w:gridCol w:w="1801"/>
        <w:gridCol w:w="630"/>
        <w:gridCol w:w="5413"/>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sidRPr="00101F4B">
              <w:rPr>
                <w:rStyle w:val="Code"/>
              </w:rPr>
              <w:instrText xml:space="preserve"> \* MERGEFORMAT </w:instrText>
            </w:r>
            <w:r w:rsidRPr="00101F4B">
              <w:rPr>
                <w:rStyle w:val="Code"/>
              </w:rPr>
            </w:r>
            <w:r w:rsidRPr="00101F4B">
              <w:rPr>
                <w:rStyle w:val="Code"/>
              </w:rPr>
              <w:fldChar w:fldCharType="separate"/>
            </w:r>
            <w:r w:rsidR="00046E86">
              <w:rPr>
                <w:rStyle w:val="Code"/>
              </w:rPr>
              <w:t>B</w:t>
            </w:r>
            <w:r w:rsidR="00046E86" w:rsidRPr="00FC208B">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angle interactions in one molecule of the pattern</w:t>
            </w:r>
          </w:p>
        </w:tc>
      </w:tr>
      <w:tr w:rsidR="002A3189">
        <w:tc>
          <w:tcPr>
            <w:tcW w:w="0" w:type="auto"/>
          </w:tcPr>
          <w:p w:rsidR="002A3189" w:rsidRDefault="002A3189">
            <w:r>
              <w:t>atoms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A</w:t>
            </w:r>
            <w:r w:rsidR="00046E86" w:rsidRPr="00FC208B">
              <w:rPr>
                <w:rStyle w:val="Code"/>
              </w:rPr>
              <w:t>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spanned by the pattern</w:t>
            </w:r>
          </w:p>
        </w:tc>
      </w:tr>
      <w:tr w:rsidR="002A3189">
        <w:tc>
          <w:tcPr>
            <w:tcW w:w="0" w:type="auto"/>
          </w:tcPr>
          <w:p w:rsidR="002A3189" w:rsidRDefault="002A3189">
            <w:r>
              <w:t>bonds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B</w:t>
            </w:r>
            <w:r w:rsidR="00046E86" w:rsidRPr="00FC208B">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bond interactions in one molecule of the pattern</w:t>
            </w:r>
          </w:p>
        </w:tc>
      </w:tr>
      <w:tr w:rsidR="002A3189">
        <w:tc>
          <w:tcPr>
            <w:tcW w:w="0" w:type="auto"/>
          </w:tcPr>
          <w:p w:rsidR="002A3189" w:rsidRDefault="002A3189">
            <w:r>
              <w:t>ff</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F</w:t>
            </w:r>
            <w:r w:rsidR="00046E86" w:rsidRPr="00396F10">
              <w:rPr>
                <w:rStyle w:val="Code"/>
              </w:rPr>
              <w:t>orcefield</w:t>
            </w:r>
            <w:r w:rsidRPr="00101F4B">
              <w:rPr>
                <w:rStyle w:val="Code"/>
              </w:rPr>
              <w:fldChar w:fldCharType="end"/>
            </w:r>
            <w:r w:rsidR="002A3189" w:rsidRPr="00101F4B">
              <w:rPr>
                <w:rStyle w:val="Code"/>
              </w:rPr>
              <w:t>[]</w:t>
            </w:r>
          </w:p>
        </w:tc>
        <w:tc>
          <w:tcPr>
            <w:tcW w:w="0" w:type="auto"/>
          </w:tcPr>
          <w:p w:rsidR="002A3189" w:rsidRDefault="003B319E">
            <w:r>
              <w:t>•</w:t>
            </w:r>
          </w:p>
        </w:tc>
        <w:tc>
          <w:tcPr>
            <w:tcW w:w="0" w:type="auto"/>
          </w:tcPr>
          <w:p w:rsidR="002A3189" w:rsidRDefault="002A3189">
            <w:r>
              <w:t>Reference to the forcefield associated to the pattern (if any)</w:t>
            </w:r>
          </w:p>
        </w:tc>
      </w:tr>
      <w:tr w:rsidR="002A3189">
        <w:tc>
          <w:tcPr>
            <w:tcW w:w="0" w:type="auto"/>
          </w:tcPr>
          <w:p w:rsidR="002A3189" w:rsidRDefault="002A3189" w:rsidP="00BC6317">
            <w:r>
              <w:t>ff</w:t>
            </w:r>
            <w:r w:rsidR="00BC6317">
              <w:t>A</w:t>
            </w:r>
            <w:r>
              <w:t>ngles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FFB</w:t>
            </w:r>
            <w:r w:rsidR="00046E86" w:rsidRPr="00396F10">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angle terms in the pattern</w:t>
            </w:r>
          </w:p>
        </w:tc>
      </w:tr>
      <w:tr w:rsidR="002A3189">
        <w:tc>
          <w:tcPr>
            <w:tcW w:w="0" w:type="auto"/>
          </w:tcPr>
          <w:p w:rsidR="002A3189" w:rsidRDefault="002A3189" w:rsidP="00BC6317">
            <w:r>
              <w:t>ff</w:t>
            </w:r>
            <w:r w:rsidR="00BC6317">
              <w:t>B</w:t>
            </w:r>
            <w:r>
              <w:t>onds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FFB</w:t>
            </w:r>
            <w:r w:rsidR="00046E86" w:rsidRPr="00396F10">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bond terms in the pattern</w:t>
            </w:r>
          </w:p>
        </w:tc>
      </w:tr>
      <w:tr w:rsidR="002A3189">
        <w:tc>
          <w:tcPr>
            <w:tcW w:w="0" w:type="auto"/>
          </w:tcPr>
          <w:p w:rsidR="002A3189" w:rsidRDefault="002A3189" w:rsidP="00BC6317">
            <w:r>
              <w:lastRenderedPageBreak/>
              <w:t>ff</w:t>
            </w:r>
            <w:r w:rsidR="00BC6317">
              <w:t>T</w:t>
            </w:r>
            <w:r>
              <w:t>orsions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FFB</w:t>
            </w:r>
            <w:r w:rsidR="00046E86" w:rsidRPr="00396F10">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torsion terms in the pattern</w:t>
            </w:r>
          </w:p>
        </w:tc>
      </w:tr>
      <w:tr w:rsidR="002A3189">
        <w:tc>
          <w:tcPr>
            <w:tcW w:w="0" w:type="auto"/>
          </w:tcPr>
          <w:p w:rsidR="002A3189" w:rsidRDefault="002A3189" w:rsidP="00BC6317">
            <w:r>
              <w:t>ff</w:t>
            </w:r>
            <w:r w:rsidR="00BC6317">
              <w:t>T</w:t>
            </w:r>
            <w:r>
              <w:t>ypes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types_ffatom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FFA</w:t>
            </w:r>
            <w:r w:rsidR="00046E86" w:rsidRPr="00E01871">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Array of unique atom types used in the pattern</w:t>
            </w:r>
          </w:p>
        </w:tc>
      </w:tr>
      <w:tr w:rsidR="002A3189">
        <w:tc>
          <w:tcPr>
            <w:tcW w:w="0" w:type="auto"/>
          </w:tcPr>
          <w:p w:rsidR="002A3189" w:rsidRDefault="002A3189" w:rsidP="00BC6317">
            <w:r>
              <w:t>first</w:t>
            </w:r>
            <w:r w:rsidR="00BC6317">
              <w:t>A</w:t>
            </w:r>
            <w:r>
              <w:t>tom</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A</w:t>
            </w:r>
            <w:r w:rsidR="00046E86" w:rsidRPr="00FC208B">
              <w:rPr>
                <w:rStyle w:val="Code"/>
              </w:rPr>
              <w:t>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Reference to the first atom spanned by the pattern</w:t>
            </w:r>
          </w:p>
        </w:tc>
      </w:tr>
      <w:tr w:rsidR="002A3189">
        <w:tc>
          <w:tcPr>
            <w:tcW w:w="0" w:type="auto"/>
          </w:tcPr>
          <w:p w:rsidR="002A3189" w:rsidRDefault="002A3189" w:rsidP="00BC6317">
            <w:r>
              <w:t>first</w:t>
            </w:r>
            <w:r w:rsidR="00BC6317">
              <w:t>A</w:t>
            </w:r>
            <w:r>
              <w:t>tom</w:t>
            </w:r>
            <w:r w:rsidR="00BC6317">
              <w:t>I</w:t>
            </w:r>
            <w:r>
              <w:t>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Atom ID of the first atom spanned by the pattern</w:t>
            </w:r>
          </w:p>
        </w:tc>
      </w:tr>
      <w:tr w:rsidR="002A3189">
        <w:tc>
          <w:tcPr>
            <w:tcW w:w="0" w:type="auto"/>
          </w:tcPr>
          <w:p w:rsidR="002A3189" w:rsidRDefault="002A3189">
            <w:r>
              <w:t>fixed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coordinates of all atom</w:t>
            </w:r>
            <w:r w:rsidR="00F56E6A">
              <w:t>s in the pattern are fixed in minimisation</w:t>
            </w:r>
            <w:r>
              <w:t xml:space="preserve"> routines</w:t>
            </w:r>
          </w:p>
        </w:tc>
      </w:tr>
      <w:tr w:rsidR="002A3189">
        <w:tc>
          <w:tcPr>
            <w:tcW w:w="0" w:type="auto"/>
          </w:tcPr>
          <w:p w:rsidR="002A3189" w:rsidRDefault="002A3189" w:rsidP="00BC6317">
            <w:r>
              <w:t>last</w:t>
            </w:r>
            <w:r w:rsidR="00BC6317">
              <w:t>A</w:t>
            </w:r>
            <w:r>
              <w:t>tom</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A</w:t>
            </w:r>
            <w:r w:rsidR="00046E86" w:rsidRPr="00FC208B">
              <w:rPr>
                <w:rStyle w:val="Code"/>
              </w:rPr>
              <w:t>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Reference to the last atom spanned by the pattern</w:t>
            </w:r>
          </w:p>
        </w:tc>
      </w:tr>
      <w:tr w:rsidR="002A3189">
        <w:tc>
          <w:tcPr>
            <w:tcW w:w="0" w:type="auto"/>
          </w:tcPr>
          <w:p w:rsidR="002A3189" w:rsidRDefault="002A3189" w:rsidP="00BC6317">
            <w:r>
              <w:t>last</w:t>
            </w:r>
            <w:r w:rsidR="00BC6317">
              <w:t>A</w:t>
            </w:r>
            <w:r>
              <w:t>tom</w:t>
            </w:r>
            <w:r w:rsidR="00BC6317">
              <w:t>I</w:t>
            </w:r>
            <w:r>
              <w:t>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Atom ID of the last atom spanned by the pattern</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pattern</w:t>
            </w:r>
          </w:p>
        </w:tc>
      </w:tr>
      <w:tr w:rsidR="002A3189">
        <w:tc>
          <w:tcPr>
            <w:tcW w:w="0" w:type="auto"/>
          </w:tcPr>
          <w:p w:rsidR="002A3189" w:rsidRDefault="002A3189" w:rsidP="00BC6317">
            <w:r>
              <w:t>n</w:t>
            </w:r>
            <w:r w:rsidR="00BC6317">
              <w:t>A</w:t>
            </w:r>
            <w:r>
              <w:t>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angles in one molecule of the pattern</w:t>
            </w:r>
          </w:p>
        </w:tc>
      </w:tr>
      <w:tr w:rsidR="002A3189">
        <w:tc>
          <w:tcPr>
            <w:tcW w:w="0" w:type="auto"/>
          </w:tcPr>
          <w:p w:rsidR="002A3189" w:rsidRDefault="002A3189" w:rsidP="00BC6317">
            <w:r>
              <w:t>n</w:t>
            </w:r>
            <w:r w:rsidR="00BC6317">
              <w:t>A</w:t>
            </w:r>
            <w:r>
              <w:t>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Total number of atoms spanned by the pattern</w:t>
            </w:r>
          </w:p>
        </w:tc>
      </w:tr>
      <w:tr w:rsidR="002A3189">
        <w:tc>
          <w:tcPr>
            <w:tcW w:w="0" w:type="auto"/>
          </w:tcPr>
          <w:p w:rsidR="002A3189" w:rsidRDefault="002A3189" w:rsidP="00BC6317">
            <w:r>
              <w:t>n</w:t>
            </w:r>
            <w:r w:rsidR="00BC6317">
              <w:t>B</w:t>
            </w:r>
            <w:r>
              <w:t>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bonds in one molecule of the pattern</w:t>
            </w:r>
          </w:p>
        </w:tc>
      </w:tr>
      <w:tr w:rsidR="002A3189">
        <w:tc>
          <w:tcPr>
            <w:tcW w:w="0" w:type="auto"/>
          </w:tcPr>
          <w:p w:rsidR="002A3189" w:rsidRDefault="002A3189" w:rsidP="00BC6317">
            <w:r>
              <w:t>n</w:t>
            </w:r>
            <w:r w:rsidR="00BC6317">
              <w:t>FFA</w:t>
            </w:r>
            <w:r>
              <w:t>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angle terms used in the pattern</w:t>
            </w:r>
          </w:p>
        </w:tc>
      </w:tr>
      <w:tr w:rsidR="002A3189">
        <w:tc>
          <w:tcPr>
            <w:tcW w:w="0" w:type="auto"/>
          </w:tcPr>
          <w:p w:rsidR="002A3189" w:rsidRDefault="002A3189" w:rsidP="00BC6317">
            <w:r>
              <w:t>n</w:t>
            </w:r>
            <w:r w:rsidR="00BC6317">
              <w:t>FFB</w:t>
            </w:r>
            <w:r>
              <w:t>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bond terms used in the pattern</w:t>
            </w:r>
          </w:p>
        </w:tc>
      </w:tr>
      <w:tr w:rsidR="002A3189">
        <w:tc>
          <w:tcPr>
            <w:tcW w:w="0" w:type="auto"/>
          </w:tcPr>
          <w:p w:rsidR="002A3189" w:rsidRDefault="002A3189" w:rsidP="00BC6317">
            <w:r>
              <w:t>n</w:t>
            </w:r>
            <w:r w:rsidR="00BC6317">
              <w:t>FFT</w:t>
            </w:r>
            <w:r>
              <w: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torsion terms used in the pattern</w:t>
            </w:r>
          </w:p>
        </w:tc>
      </w:tr>
      <w:tr w:rsidR="002A3189">
        <w:tc>
          <w:tcPr>
            <w:tcW w:w="0" w:type="auto"/>
          </w:tcPr>
          <w:p w:rsidR="002A3189" w:rsidRDefault="002A3189" w:rsidP="00BC6317">
            <w:r>
              <w:t>n</w:t>
            </w:r>
            <w:r w:rsidR="00BC6317">
              <w:t>FFT</w:t>
            </w:r>
            <w:r>
              <w:t>ypes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atom types used in the pattern</w:t>
            </w:r>
          </w:p>
        </w:tc>
      </w:tr>
      <w:tr w:rsidR="002A3189">
        <w:tc>
          <w:tcPr>
            <w:tcW w:w="0" w:type="auto"/>
          </w:tcPr>
          <w:p w:rsidR="002A3189" w:rsidRDefault="002A3189" w:rsidP="00BC6317">
            <w:r>
              <w:t>n</w:t>
            </w:r>
            <w:r w:rsidR="00BC6317">
              <w:t>M</w:t>
            </w:r>
            <w:r>
              <w:t>ol</w:t>
            </w:r>
            <w:r w:rsidR="00BC6317">
              <w:t>A</w:t>
            </w:r>
            <w:r>
              <w:t>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one molecule of the pattern</w:t>
            </w:r>
          </w:p>
        </w:tc>
      </w:tr>
      <w:tr w:rsidR="002A3189">
        <w:tc>
          <w:tcPr>
            <w:tcW w:w="0" w:type="auto"/>
          </w:tcPr>
          <w:p w:rsidR="002A3189" w:rsidRDefault="002A3189" w:rsidP="00BC6317">
            <w:r>
              <w:t>n</w:t>
            </w:r>
            <w:r w:rsidR="00BC6317">
              <w:t>M</w:t>
            </w:r>
            <w:r>
              <w:t>ols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molecules (repeat units) in the pattern</w:t>
            </w:r>
          </w:p>
        </w:tc>
      </w:tr>
      <w:tr w:rsidR="002A3189">
        <w:tc>
          <w:tcPr>
            <w:tcW w:w="0" w:type="auto"/>
          </w:tcPr>
          <w:p w:rsidR="002A3189" w:rsidRDefault="002A3189" w:rsidP="00BC6317">
            <w:r>
              <w:t>n</w:t>
            </w:r>
            <w:r w:rsidR="00BC6317">
              <w:t>T</w:t>
            </w:r>
            <w:r>
              <w: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torsion interactions in one molecule of the pattern</w:t>
            </w:r>
          </w:p>
        </w:tc>
      </w:tr>
      <w:tr w:rsidR="002A3189">
        <w:tc>
          <w:tcPr>
            <w:tcW w:w="0" w:type="auto"/>
            <w:tcBorders>
              <w:bottom w:val="single" w:sz="8" w:space="0" w:color="auto"/>
            </w:tcBorders>
          </w:tcPr>
          <w:p w:rsidR="002A3189" w:rsidRDefault="002A3189">
            <w:r>
              <w:t>torsions</w:t>
            </w:r>
          </w:p>
        </w:tc>
        <w:tc>
          <w:tcPr>
            <w:tcW w:w="0" w:type="auto"/>
            <w:tcBorders>
              <w:bottom w:val="single" w:sz="8" w:space="0" w:color="auto"/>
            </w:tcBorders>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B</w:t>
            </w:r>
            <w:r w:rsidR="00046E86" w:rsidRPr="00FC208B">
              <w:rPr>
                <w:rStyle w:val="Code"/>
              </w:rPr>
              <w:t>ound</w:t>
            </w:r>
            <w:r w:rsidRPr="00101F4B">
              <w:rPr>
                <w:rStyle w:val="Code"/>
              </w:rPr>
              <w:fldChar w:fldCharType="end"/>
            </w:r>
            <w:r w:rsidR="002A3189" w:rsidRPr="00101F4B">
              <w:rPr>
                <w:rStyle w:val="Code"/>
              </w:rPr>
              <w:t>[]</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Array of torsion interactions in one molecule of the pattern</w:t>
            </w:r>
          </w:p>
        </w:tc>
      </w:tr>
    </w:tbl>
    <w:p w:rsidR="005738D6" w:rsidRDefault="005738D6" w:rsidP="00B32FF1">
      <w:pPr>
        <w:pStyle w:val="Heading3"/>
      </w:pPr>
      <w:r w:rsidRPr="005738D6">
        <w:t>Pattern Type Functions</w:t>
      </w:r>
    </w:p>
    <w:p w:rsidR="005738D6" w:rsidRPr="005738D6" w:rsidRDefault="005738D6" w:rsidP="005738D6">
      <w:pPr>
        <w:pStyle w:val="Heading4Command"/>
      </w:pPr>
      <w:r w:rsidRPr="005738D6">
        <w:t>atoms</w:t>
      </w:r>
      <w:r w:rsidR="00BC6317">
        <w:t>I</w:t>
      </w:r>
      <w:r w:rsidRPr="005738D6">
        <w:t>n</w:t>
      </w:r>
      <w:r w:rsidR="00BC6317">
        <w:t>R</w:t>
      </w:r>
      <w:r w:rsidRPr="005738D6">
        <w:t>ing</w:t>
      </w:r>
    </w:p>
    <w:p w:rsidR="005738D6" w:rsidRPr="005738D6" w:rsidRDefault="005738D6" w:rsidP="005738D6">
      <w:pPr>
        <w:rPr>
          <w:i/>
        </w:rPr>
      </w:pPr>
      <w:r w:rsidRPr="005738D6">
        <w:rPr>
          <w:i/>
        </w:rPr>
        <w:t>Syntax:</w:t>
      </w:r>
    </w:p>
    <w:p w:rsidR="005738D6" w:rsidRPr="005738D6" w:rsidRDefault="005738D6" w:rsidP="005738D6">
      <w:pPr>
        <w:rPr>
          <w:rStyle w:val="Code"/>
        </w:rPr>
      </w:pPr>
      <w:r w:rsidRPr="005738D6">
        <w:rPr>
          <w:rStyle w:val="Code"/>
        </w:rPr>
        <w:t xml:space="preserve">int </w:t>
      </w:r>
      <w:r w:rsidRPr="005738D6">
        <w:rPr>
          <w:rStyle w:val="CommandName"/>
        </w:rPr>
        <w:t>atoms</w:t>
      </w:r>
      <w:r w:rsidR="00BC6317">
        <w:rPr>
          <w:rStyle w:val="CommandName"/>
        </w:rPr>
        <w:t>I</w:t>
      </w:r>
      <w:r w:rsidRPr="005738D6">
        <w:rPr>
          <w:rStyle w:val="CommandName"/>
        </w:rPr>
        <w:t>n</w:t>
      </w:r>
      <w:r w:rsidR="00BC6317">
        <w:rPr>
          <w:rStyle w:val="CommandName"/>
        </w:rPr>
        <w:t>R</w:t>
      </w:r>
      <w:r w:rsidRPr="005738D6">
        <w:rPr>
          <w:rStyle w:val="CommandName"/>
        </w:rPr>
        <w:t>ing</w:t>
      </w:r>
      <w:r w:rsidRPr="005738D6">
        <w:rPr>
          <w:rStyle w:val="Code"/>
        </w:rPr>
        <w:t xml:space="preserve"> ( </w:t>
      </w:r>
      <w:r w:rsidRPr="00730483">
        <w:rPr>
          <w:rStyle w:val="CommandTypeChar"/>
        </w:rPr>
        <w:t>int</w:t>
      </w:r>
      <w:r w:rsidRPr="005738D6">
        <w:rPr>
          <w:rStyle w:val="Code"/>
        </w:rPr>
        <w:t xml:space="preserve"> </w:t>
      </w:r>
      <w:r w:rsidRPr="005738D6">
        <w:rPr>
          <w:rStyle w:val="CommandParameter"/>
        </w:rPr>
        <w:t>id_i</w:t>
      </w:r>
      <w:r w:rsidRPr="005738D6">
        <w:rPr>
          <w:rStyle w:val="Code"/>
        </w:rPr>
        <w:t xml:space="preserve">, </w:t>
      </w:r>
      <w:r w:rsidRPr="00730483">
        <w:rPr>
          <w:rStyle w:val="CommandTypeChar"/>
        </w:rPr>
        <w:t>int</w:t>
      </w:r>
      <w:r w:rsidRPr="005738D6">
        <w:rPr>
          <w:rStyle w:val="Code"/>
        </w:rPr>
        <w:t xml:space="preserve"> </w:t>
      </w:r>
      <w:r w:rsidRPr="005738D6">
        <w:rPr>
          <w:rStyle w:val="CommandParameter"/>
        </w:rPr>
        <w:t>id_j</w:t>
      </w:r>
      <w:r w:rsidRPr="005738D6">
        <w:rPr>
          <w:rStyle w:val="Code"/>
        </w:rPr>
        <w:t xml:space="preserve"> = -1 )</w:t>
      </w:r>
    </w:p>
    <w:p w:rsidR="005738D6" w:rsidRDefault="005738D6" w:rsidP="005738D6">
      <w:r>
        <w:t>Return whether the supplied atom index (indices), given in local pattern atom numbering, is in a ring (the same ring)</w:t>
      </w:r>
    </w:p>
    <w:p w:rsidR="005738D6" w:rsidRDefault="005738D6" w:rsidP="005738D6">
      <w:pPr>
        <w:pStyle w:val="Heading4Command"/>
      </w:pPr>
      <w:r>
        <w:t>cog</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046E86">
        <w:rPr>
          <w:rStyle w:val="Code"/>
        </w:rPr>
        <w:t>V</w:t>
      </w:r>
      <w:r w:rsidR="00046E86" w:rsidRPr="00FD50C2">
        <w:rPr>
          <w:rStyle w:val="Code"/>
        </w:rPr>
        <w:t>ector</w:t>
      </w:r>
      <w:r>
        <w:rPr>
          <w:rStyle w:val="Code"/>
        </w:rPr>
        <w:fldChar w:fldCharType="end"/>
      </w:r>
      <w:r w:rsidRPr="005738D6">
        <w:rPr>
          <w:rStyle w:val="Code"/>
        </w:rPr>
        <w:t xml:space="preserve"> </w:t>
      </w:r>
      <w:r w:rsidRPr="005738D6">
        <w:rPr>
          <w:rStyle w:val="CommandName"/>
        </w:rPr>
        <w:t>cog</w:t>
      </w:r>
      <w:r w:rsidRPr="005738D6">
        <w:rPr>
          <w:rStyle w:val="Code"/>
        </w:rPr>
        <w:t xml:space="preserve"> ( int index )</w:t>
      </w:r>
    </w:p>
    <w:p w:rsidR="005738D6" w:rsidRDefault="005738D6" w:rsidP="005738D6">
      <w:r>
        <w:t>Return calculated centre of geometry for the molecule index provided</w:t>
      </w:r>
    </w:p>
    <w:p w:rsidR="005738D6" w:rsidRDefault="005738D6" w:rsidP="005738D6">
      <w:pPr>
        <w:pStyle w:val="Heading4Command"/>
      </w:pPr>
      <w:r>
        <w:t>com</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046E86">
        <w:rPr>
          <w:rStyle w:val="Code"/>
        </w:rPr>
        <w:t>V</w:t>
      </w:r>
      <w:r w:rsidR="00046E86" w:rsidRPr="00FD50C2">
        <w:rPr>
          <w:rStyle w:val="Code"/>
        </w:rPr>
        <w:t>ector</w:t>
      </w:r>
      <w:r>
        <w:rPr>
          <w:rStyle w:val="Code"/>
        </w:rPr>
        <w:fldChar w:fldCharType="end"/>
      </w:r>
      <w:r w:rsidRPr="005738D6">
        <w:rPr>
          <w:rStyle w:val="Code"/>
        </w:rPr>
        <w:t xml:space="preserve"> </w:t>
      </w:r>
      <w:r w:rsidRPr="005738D6">
        <w:rPr>
          <w:rStyle w:val="CommandName"/>
        </w:rPr>
        <w:t>com</w:t>
      </w:r>
      <w:r w:rsidRPr="005738D6">
        <w:rPr>
          <w:rStyle w:val="Code"/>
        </w:rPr>
        <w:t xml:space="preserve"> ( </w:t>
      </w:r>
      <w:r w:rsidRPr="00730483">
        <w:rPr>
          <w:rStyle w:val="CommandTypeChar"/>
        </w:rPr>
        <w:t>int</w:t>
      </w:r>
      <w:r w:rsidRPr="005738D6">
        <w:rPr>
          <w:rStyle w:val="Code"/>
        </w:rPr>
        <w:t xml:space="preserve"> </w:t>
      </w:r>
      <w:r w:rsidRPr="005738D6">
        <w:rPr>
          <w:rStyle w:val="CommandParameter"/>
        </w:rPr>
        <w:t>index</w:t>
      </w:r>
      <w:r w:rsidRPr="005738D6">
        <w:rPr>
          <w:rStyle w:val="Code"/>
        </w:rPr>
        <w:t xml:space="preserve"> )</w:t>
      </w:r>
    </w:p>
    <w:p w:rsidR="005738D6" w:rsidRPr="005738D6" w:rsidRDefault="005738D6" w:rsidP="005738D6">
      <w:r>
        <w:t>Return calculated centre of mass for the molecule index provided</w:t>
      </w:r>
    </w:p>
    <w:p w:rsidR="002A3189" w:rsidRDefault="002A3189" w:rsidP="00E90AF6">
      <w:pPr>
        <w:pStyle w:val="Heading3"/>
      </w:pPr>
      <w:r>
        <w:lastRenderedPageBreak/>
        <w:t>Prefs Type</w:t>
      </w:r>
    </w:p>
    <w:p w:rsidR="00052F27" w:rsidRPr="00052F27" w:rsidRDefault="00052F27" w:rsidP="00052F27">
      <w:r>
        <w:t xml:space="preserve">The </w:t>
      </w:r>
      <w:bookmarkStart w:id="193" w:name="types_prefs"/>
      <w:r w:rsidR="00BC6317">
        <w:rPr>
          <w:rStyle w:val="Code"/>
        </w:rPr>
        <w:t>P</w:t>
      </w:r>
      <w:r w:rsidRPr="00052F27">
        <w:rPr>
          <w:rStyle w:val="Code"/>
        </w:rPr>
        <w:t>refs</w:t>
      </w:r>
      <w:bookmarkEnd w:id="193"/>
      <w:r w:rsidR="006F329D">
        <w:rPr>
          <w:rStyle w:val="Code"/>
        </w:rPr>
        <w:fldChar w:fldCharType="begin"/>
      </w:r>
      <w:r w:rsidR="006F329D">
        <w:instrText xml:space="preserve"> XE "</w:instrText>
      </w:r>
      <w:r w:rsidR="006F329D" w:rsidRPr="00D115BF">
        <w:instrText>types:</w:instrText>
      </w:r>
      <w:r w:rsidR="00BC6317">
        <w:instrText>P</w:instrText>
      </w:r>
      <w:r w:rsidR="006F329D" w:rsidRPr="00D115BF">
        <w:instrText>refs</w:instrText>
      </w:r>
      <w:r w:rsidR="006F329D">
        <w:instrText xml:space="preserve">" </w:instrText>
      </w:r>
      <w:r w:rsidR="006F329D">
        <w:rPr>
          <w:rStyle w:val="Code"/>
        </w:rPr>
        <w:fldChar w:fldCharType="end"/>
      </w:r>
      <w:r>
        <w:t xml:space="preserve"> type contains all preferences and settings information detailing the inner bits and pieces of Aten. It exists as a single instance, owned by and available through the </w:t>
      </w:r>
      <w:r w:rsidR="005738D6">
        <w:fldChar w:fldCharType="begin"/>
      </w:r>
      <w:r w:rsidR="005738D6">
        <w:instrText xml:space="preserve"> REF types_aten \h </w:instrText>
      </w:r>
      <w:r w:rsidR="005738D6">
        <w:fldChar w:fldCharType="separate"/>
      </w:r>
      <w:r w:rsidR="00046E86">
        <w:rPr>
          <w:rStyle w:val="Code"/>
        </w:rPr>
        <w:t>A</w:t>
      </w:r>
      <w:r w:rsidR="00046E86" w:rsidRPr="00FC208B">
        <w:rPr>
          <w:rStyle w:val="Code"/>
        </w:rPr>
        <w:t>ten</w:t>
      </w:r>
      <w:r w:rsidR="005738D6">
        <w:fldChar w:fldCharType="end"/>
      </w:r>
      <w:r>
        <w:t xml:space="preserve"> master type.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23</w:t>
      </w:r>
      <w:r w:rsidR="0052298C">
        <w:fldChar w:fldCharType="end"/>
      </w:r>
      <w:r>
        <w:t xml:space="preserve"> </w:t>
      </w:r>
      <w:r w:rsidRPr="00E90AF6">
        <w:rPr>
          <w:bCs w:val="0"/>
        </w:rPr>
        <w:t>Prefs Type Members</w:t>
      </w:r>
    </w:p>
    <w:tbl>
      <w:tblPr>
        <w:tblW w:w="5000" w:type="pct"/>
        <w:tblLook w:val="0000" w:firstRow="0" w:lastRow="0" w:firstColumn="0" w:lastColumn="0" w:noHBand="0" w:noVBand="0"/>
      </w:tblPr>
      <w:tblGrid>
        <w:gridCol w:w="2389"/>
        <w:gridCol w:w="2197"/>
        <w:gridCol w:w="630"/>
        <w:gridCol w:w="4071"/>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sidP="00E72B3E">
            <w:r>
              <w:t>angle</w:t>
            </w:r>
            <w:r w:rsidR="00E72B3E">
              <w:t>L</w:t>
            </w:r>
            <w:r>
              <w:t>abel</w:t>
            </w:r>
            <w:r w:rsidR="00E72B3E">
              <w:t>F</w:t>
            </w:r>
            <w:r>
              <w:t>ormat</w:t>
            </w:r>
          </w:p>
        </w:tc>
        <w:tc>
          <w:tcPr>
            <w:tcW w:w="0" w:type="auto"/>
          </w:tcPr>
          <w:p w:rsidR="002A3189" w:rsidRPr="00101F4B" w:rsidRDefault="00896BC9">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The C-style format to use for the numerical value of angle labels</w:t>
            </w:r>
          </w:p>
        </w:tc>
      </w:tr>
      <w:tr w:rsidR="002A3189">
        <w:tc>
          <w:tcPr>
            <w:tcW w:w="0" w:type="auto"/>
          </w:tcPr>
          <w:p w:rsidR="002A3189" w:rsidRDefault="002A3189" w:rsidP="00E72B3E">
            <w:r>
              <w:t>aromatic</w:t>
            </w:r>
            <w:r w:rsidR="00E72B3E">
              <w:t>R</w:t>
            </w:r>
            <w:r>
              <w:t>ing</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aromatic ring circles</w:t>
            </w:r>
          </w:p>
        </w:tc>
      </w:tr>
      <w:tr w:rsidR="002A3189">
        <w:tc>
          <w:tcPr>
            <w:tcW w:w="0" w:type="auto"/>
          </w:tcPr>
          <w:p w:rsidR="002A3189" w:rsidRDefault="002A3189" w:rsidP="00E72B3E">
            <w:r>
              <w:t>atom</w:t>
            </w:r>
            <w:r w:rsidR="00E72B3E">
              <w:t>S</w:t>
            </w:r>
            <w:r>
              <w:t>tyle</w:t>
            </w:r>
            <w:r w:rsidR="00E72B3E">
              <w:t>R</w:t>
            </w:r>
            <w:r>
              <w:t>adius</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The atom radii used for selection and rendering in the four </w:t>
            </w:r>
            <w:r w:rsidRPr="00F56E6A">
              <w:t>Drawing Styles</w:t>
            </w:r>
            <w:r w:rsidR="00F56E6A">
              <w:t xml:space="preserve"> </w:t>
            </w:r>
            <w:r w:rsidR="00F56E6A" w:rsidRPr="00F56E6A">
              <w:t xml:space="preserve">(see Section </w:t>
            </w:r>
            <w:r w:rsidR="00F56E6A" w:rsidRPr="00F56E6A">
              <w:fldChar w:fldCharType="begin"/>
            </w:r>
            <w:r w:rsidR="00F56E6A" w:rsidRPr="00F56E6A">
              <w:instrText xml:space="preserve"> REF _Ref292120425 \r \h </w:instrText>
            </w:r>
            <w:r w:rsidR="00F56E6A" w:rsidRPr="00F56E6A">
              <w:fldChar w:fldCharType="separate"/>
            </w:r>
            <w:r w:rsidR="00046E86">
              <w:t>16.7</w:t>
            </w:r>
            <w:r w:rsidR="00F56E6A" w:rsidRPr="00F56E6A">
              <w:fldChar w:fldCharType="end"/>
            </w:r>
            <w:r w:rsidR="00F56E6A" w:rsidRPr="00F56E6A">
              <w:t>)</w:t>
            </w:r>
          </w:p>
        </w:tc>
      </w:tr>
      <w:tr w:rsidR="002A3189">
        <w:tc>
          <w:tcPr>
            <w:tcW w:w="0" w:type="auto"/>
          </w:tcPr>
          <w:p w:rsidR="002A3189" w:rsidRDefault="002A3189" w:rsidP="00E72B3E">
            <w:r>
              <w:t>back</w:t>
            </w:r>
            <w:r w:rsidR="00E72B3E">
              <w:t>C</w:t>
            </w:r>
            <w:r>
              <w:t>ull</w:t>
            </w:r>
          </w:p>
        </w:tc>
        <w:tc>
          <w:tcPr>
            <w:tcW w:w="0" w:type="auto"/>
          </w:tcPr>
          <w:p w:rsidR="002A3189" w:rsidRPr="00101F4B" w:rsidRDefault="006A4E9A">
            <w:pPr>
              <w:rPr>
                <w:rStyle w:val="Code"/>
              </w:rPr>
            </w:pPr>
            <w:r>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Whether culling of backward-facing polygons should be performed</w:t>
            </w:r>
          </w:p>
        </w:tc>
      </w:tr>
      <w:tr w:rsidR="002A3189">
        <w:tc>
          <w:tcPr>
            <w:tcW w:w="0" w:type="auto"/>
          </w:tcPr>
          <w:p w:rsidR="002A3189" w:rsidRDefault="002A3189" w:rsidP="00E72B3E">
            <w:r>
              <w:t>back</w:t>
            </w:r>
            <w:r w:rsidR="00E72B3E">
              <w:t>G</w:t>
            </w:r>
            <w:r>
              <w:t>round</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Background colour of the main canvas on which models are drawn</w:t>
            </w:r>
          </w:p>
        </w:tc>
      </w:tr>
      <w:tr w:rsidR="002A3189">
        <w:tc>
          <w:tcPr>
            <w:tcW w:w="0" w:type="auto"/>
          </w:tcPr>
          <w:p w:rsidR="002A3189" w:rsidRDefault="002A3189" w:rsidP="00E72B3E">
            <w:r>
              <w:t>bond</w:t>
            </w:r>
            <w:r w:rsidR="00E72B3E">
              <w:t>S</w:t>
            </w:r>
            <w:r>
              <w:t>tyle</w:t>
            </w:r>
            <w:r w:rsidR="00E72B3E">
              <w:t>R</w:t>
            </w:r>
            <w:r>
              <w:t>adius</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The bond radii used for selection and rendering in the four </w:t>
            </w:r>
            <w:r w:rsidRPr="00F56E6A">
              <w:t>Drawing Styles</w:t>
            </w:r>
            <w:r w:rsidR="00F56E6A">
              <w:t xml:space="preserve"> </w:t>
            </w:r>
            <w:r w:rsidR="00F56E6A" w:rsidRPr="00F56E6A">
              <w:t xml:space="preserve">(see Section </w:t>
            </w:r>
            <w:r w:rsidR="00F56E6A" w:rsidRPr="00F56E6A">
              <w:fldChar w:fldCharType="begin"/>
            </w:r>
            <w:r w:rsidR="00F56E6A" w:rsidRPr="00F56E6A">
              <w:instrText xml:space="preserve"> REF _Ref292120425 \r \h </w:instrText>
            </w:r>
            <w:r w:rsidR="00F56E6A" w:rsidRPr="00F56E6A">
              <w:fldChar w:fldCharType="separate"/>
            </w:r>
            <w:r w:rsidR="00046E86">
              <w:t>16.7</w:t>
            </w:r>
            <w:r w:rsidR="00F56E6A" w:rsidRPr="00F56E6A">
              <w:fldChar w:fldCharType="end"/>
            </w:r>
            <w:r w:rsidR="00F56E6A" w:rsidRPr="00F56E6A">
              <w:t>)</w:t>
            </w:r>
          </w:p>
        </w:tc>
      </w:tr>
      <w:tr w:rsidR="002A3189">
        <w:tc>
          <w:tcPr>
            <w:tcW w:w="0" w:type="auto"/>
          </w:tcPr>
          <w:p w:rsidR="002A3189" w:rsidRDefault="002A3189" w:rsidP="00E72B3E">
            <w:r>
              <w:t>bond</w:t>
            </w:r>
            <w:r w:rsidR="00E72B3E">
              <w:t>T</w:t>
            </w:r>
            <w:r>
              <w:t>olerance</w:t>
            </w:r>
          </w:p>
        </w:tc>
        <w:tc>
          <w:tcPr>
            <w:tcW w:w="0" w:type="auto"/>
          </w:tcPr>
          <w:p w:rsidR="002A3189" w:rsidRPr="00101F4B" w:rsidRDefault="00896BC9">
            <w:pPr>
              <w:rPr>
                <w:rStyle w:val="Code"/>
              </w:rPr>
            </w:pPr>
            <w:r w:rsidRPr="00101F4B">
              <w:rPr>
                <w:rStyle w:val="Code"/>
              </w:rPr>
              <w:t>d</w:t>
            </w:r>
            <w:r w:rsidR="002A3189" w:rsidRPr="00101F4B">
              <w:rPr>
                <w:rStyle w:val="Code"/>
              </w:rPr>
              <w:t>ouble</w:t>
            </w:r>
          </w:p>
        </w:tc>
        <w:tc>
          <w:tcPr>
            <w:tcW w:w="0" w:type="auto"/>
          </w:tcPr>
          <w:p w:rsidR="002A3189" w:rsidRDefault="003B319E">
            <w:r>
              <w:t>•</w:t>
            </w:r>
          </w:p>
        </w:tc>
        <w:tc>
          <w:tcPr>
            <w:tcW w:w="0" w:type="auto"/>
          </w:tcPr>
          <w:p w:rsidR="002A3189" w:rsidRDefault="002A3189">
            <w:r>
              <w:t>Tolerance used in automatic calculation of bonds between atoms</w:t>
            </w:r>
          </w:p>
        </w:tc>
      </w:tr>
      <w:tr w:rsidR="002A3189">
        <w:tc>
          <w:tcPr>
            <w:tcW w:w="0" w:type="auto"/>
          </w:tcPr>
          <w:p w:rsidR="002A3189" w:rsidRDefault="002A3189" w:rsidP="00E72B3E">
            <w:r>
              <w:t>cache</w:t>
            </w:r>
            <w:r w:rsidR="00E72B3E">
              <w:t>L</w:t>
            </w:r>
            <w:r>
              <w:t>imit</w:t>
            </w:r>
          </w:p>
        </w:tc>
        <w:tc>
          <w:tcPr>
            <w:tcW w:w="0" w:type="auto"/>
          </w:tcPr>
          <w:p w:rsidR="002A3189" w:rsidRPr="00101F4B" w:rsidRDefault="00896BC9">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The trajectory cache size (in kilobytes) - trajectory files calculated to have more than this amount of data will not be cached in memory</w:t>
            </w:r>
          </w:p>
        </w:tc>
      </w:tr>
      <w:tr w:rsidR="002A3189">
        <w:tc>
          <w:tcPr>
            <w:tcW w:w="0" w:type="auto"/>
          </w:tcPr>
          <w:p w:rsidR="002A3189" w:rsidRDefault="002A3189" w:rsidP="00E72B3E">
            <w:r>
              <w:t>calculate</w:t>
            </w:r>
            <w:r w:rsidR="00E72B3E">
              <w:t>I</w:t>
            </w:r>
            <w:r>
              <w:t>ntra</w:t>
            </w:r>
          </w:p>
        </w:tc>
        <w:tc>
          <w:tcPr>
            <w:tcW w:w="0" w:type="auto"/>
          </w:tcPr>
          <w:p w:rsidR="002A3189" w:rsidRPr="00101F4B" w:rsidRDefault="00896BC9">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Controls whether intramolecular contributions to the energy/forces are calculated</w:t>
            </w:r>
          </w:p>
        </w:tc>
      </w:tr>
      <w:tr w:rsidR="002A3189">
        <w:tc>
          <w:tcPr>
            <w:tcW w:w="0" w:type="auto"/>
          </w:tcPr>
          <w:p w:rsidR="002A3189" w:rsidRDefault="002A3189" w:rsidP="00E72B3E">
            <w:r>
              <w:t>calculate</w:t>
            </w:r>
            <w:r w:rsidR="00E72B3E">
              <w:t>V</w:t>
            </w:r>
            <w:r>
              <w:t>dw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Controls whether short-range Vdw contributions to the energy/forces are calculated</w:t>
            </w:r>
          </w:p>
        </w:tc>
      </w:tr>
      <w:tr w:rsidR="006A4E9A">
        <w:tc>
          <w:tcPr>
            <w:tcW w:w="0" w:type="auto"/>
          </w:tcPr>
          <w:p w:rsidR="006A4E9A" w:rsidRDefault="006A4E9A" w:rsidP="00E72B3E">
            <w:r>
              <w:t>charge</w:t>
            </w:r>
            <w:r w:rsidR="00E72B3E">
              <w:t>L</w:t>
            </w:r>
            <w:r>
              <w:t>abel</w:t>
            </w:r>
            <w:r w:rsidR="00E72B3E">
              <w:t>F</w:t>
            </w:r>
            <w:r>
              <w:t>ormat</w:t>
            </w:r>
          </w:p>
        </w:tc>
        <w:tc>
          <w:tcPr>
            <w:tcW w:w="0" w:type="auto"/>
          </w:tcPr>
          <w:p w:rsidR="006A4E9A" w:rsidRPr="00101F4B" w:rsidRDefault="006A4E9A">
            <w:pPr>
              <w:rPr>
                <w:rStyle w:val="Code"/>
              </w:rPr>
            </w:pPr>
            <w:r>
              <w:rPr>
                <w:rStyle w:val="Code"/>
              </w:rPr>
              <w:t>string</w:t>
            </w:r>
          </w:p>
        </w:tc>
        <w:tc>
          <w:tcPr>
            <w:tcW w:w="0" w:type="auto"/>
          </w:tcPr>
          <w:p w:rsidR="006A4E9A" w:rsidRDefault="006A4E9A">
            <w:r>
              <w:t>•</w:t>
            </w:r>
          </w:p>
        </w:tc>
        <w:tc>
          <w:tcPr>
            <w:tcW w:w="0" w:type="auto"/>
          </w:tcPr>
          <w:p w:rsidR="006A4E9A" w:rsidRDefault="006A4E9A">
            <w:r>
              <w:t>C-style format for atomic charge labels</w:t>
            </w:r>
          </w:p>
        </w:tc>
      </w:tr>
      <w:tr w:rsidR="002A3189">
        <w:tc>
          <w:tcPr>
            <w:tcW w:w="0" w:type="auto"/>
          </w:tcPr>
          <w:p w:rsidR="002A3189" w:rsidRDefault="002A3189" w:rsidP="00E72B3E">
            <w:r>
              <w:t>clip</w:t>
            </w:r>
            <w:r w:rsidR="00E72B3E">
              <w:t>F</w:t>
            </w:r>
            <w:r>
              <w:t>ar</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far clipping distance used when rendering</w:t>
            </w:r>
          </w:p>
        </w:tc>
      </w:tr>
      <w:tr w:rsidR="002A3189">
        <w:tc>
          <w:tcPr>
            <w:tcW w:w="0" w:type="auto"/>
          </w:tcPr>
          <w:p w:rsidR="002A3189" w:rsidRDefault="002A3189" w:rsidP="00E72B3E">
            <w:r>
              <w:t>clip</w:t>
            </w:r>
            <w:r w:rsidR="00E72B3E">
              <w:t>N</w:t>
            </w:r>
            <w:r>
              <w:t>ear</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near clipping distance used when rendering</w:t>
            </w:r>
          </w:p>
        </w:tc>
      </w:tr>
      <w:tr w:rsidR="002A3189">
        <w:tc>
          <w:tcPr>
            <w:tcW w:w="0" w:type="auto"/>
          </w:tcPr>
          <w:p w:rsidR="002A3189" w:rsidRDefault="002A3189" w:rsidP="00E72B3E">
            <w:r>
              <w:t>colour</w:t>
            </w:r>
            <w:r w:rsidR="00E72B3E">
              <w:t>S</w:t>
            </w:r>
            <w:r>
              <w:t>cales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types_colourscale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C</w:t>
            </w:r>
            <w:r w:rsidR="00046E86" w:rsidRPr="00FC208B">
              <w:rPr>
                <w:rStyle w:val="Code"/>
              </w:rPr>
              <w:t>olour</w:t>
            </w:r>
            <w:r w:rsidR="00046E86">
              <w:rPr>
                <w:rStyle w:val="Code"/>
              </w:rPr>
              <w:t>S</w:t>
            </w:r>
            <w:r w:rsidR="00046E86" w:rsidRPr="00FC208B">
              <w:rPr>
                <w:rStyle w:val="Code"/>
              </w:rPr>
              <w:t>cale</w:t>
            </w:r>
            <w:r w:rsidRPr="00101F4B">
              <w:rPr>
                <w:rStyle w:val="Code"/>
              </w:rPr>
              <w:fldChar w:fldCharType="end"/>
            </w:r>
            <w:r w:rsidRPr="00101F4B">
              <w:rPr>
                <w:rStyle w:val="Code"/>
              </w:rPr>
              <w:t>[10]</w:t>
            </w:r>
          </w:p>
        </w:tc>
        <w:tc>
          <w:tcPr>
            <w:tcW w:w="0" w:type="auto"/>
          </w:tcPr>
          <w:p w:rsidR="002A3189" w:rsidRDefault="002A3189"/>
        </w:tc>
        <w:tc>
          <w:tcPr>
            <w:tcW w:w="0" w:type="auto"/>
          </w:tcPr>
          <w:p w:rsidR="002A3189" w:rsidRDefault="002A3189">
            <w:r>
              <w:t>List of colourscales</w:t>
            </w:r>
          </w:p>
        </w:tc>
      </w:tr>
      <w:tr w:rsidR="002A3189">
        <w:tc>
          <w:tcPr>
            <w:tcW w:w="0" w:type="auto"/>
          </w:tcPr>
          <w:p w:rsidR="002A3189" w:rsidRDefault="002A3189" w:rsidP="00E72B3E">
            <w:r>
              <w:t>colour</w:t>
            </w:r>
            <w:r w:rsidR="00E72B3E">
              <w:t>S</w:t>
            </w:r>
            <w:r>
              <w:t>cheme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The current </w:t>
            </w:r>
            <w:r w:rsidRPr="00F56E6A">
              <w:t>Colour Scheme</w:t>
            </w:r>
            <w:r>
              <w:t xml:space="preserve"> used to colour atoms and bonds</w:t>
            </w:r>
            <w:r w:rsidR="00F56E6A">
              <w:t xml:space="preserve"> (see Section </w:t>
            </w:r>
            <w:r w:rsidR="00F56E6A">
              <w:fldChar w:fldCharType="begin"/>
            </w:r>
            <w:r w:rsidR="00F56E6A">
              <w:instrText xml:space="preserve"> REF _Ref292120445 \r \h </w:instrText>
            </w:r>
            <w:r w:rsidR="00F56E6A">
              <w:fldChar w:fldCharType="separate"/>
            </w:r>
            <w:r w:rsidR="00046E86">
              <w:t>16.5</w:t>
            </w:r>
            <w:r w:rsidR="00F56E6A">
              <w:fldChar w:fldCharType="end"/>
            </w:r>
            <w:r w:rsidR="00F56E6A">
              <w:t>)</w:t>
            </w:r>
          </w:p>
        </w:tc>
      </w:tr>
      <w:tr w:rsidR="002A3189">
        <w:tc>
          <w:tcPr>
            <w:tcW w:w="0" w:type="auto"/>
          </w:tcPr>
          <w:p w:rsidR="002A3189" w:rsidRDefault="002A3189" w:rsidP="00E72B3E">
            <w:r>
              <w:t>combination</w:t>
            </w:r>
            <w:r w:rsidR="00E72B3E">
              <w:t>R</w:t>
            </w:r>
            <w:r>
              <w:t>ule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Lennard-Jones parameter combination rule equations. See </w:t>
            </w:r>
            <w:r w:rsidRPr="00F56E6A">
              <w:t>Combination Rules</w:t>
            </w:r>
            <w:r w:rsidR="00F56E6A">
              <w:t xml:space="preserve"> in Section </w:t>
            </w:r>
            <w:r w:rsidR="00F56E6A">
              <w:fldChar w:fldCharType="begin"/>
            </w:r>
            <w:r w:rsidR="00F56E6A">
              <w:instrText xml:space="preserve"> REF _Ref292120449 \r \h </w:instrText>
            </w:r>
            <w:r w:rsidR="00F56E6A">
              <w:fldChar w:fldCharType="separate"/>
            </w:r>
            <w:r w:rsidR="00046E86">
              <w:t>16.6</w:t>
            </w:r>
            <w:r w:rsidR="00F56E6A">
              <w:fldChar w:fldCharType="end"/>
            </w:r>
            <w:r w:rsidR="00F56E6A">
              <w:t xml:space="preserve"> for a list</w:t>
            </w:r>
          </w:p>
        </w:tc>
      </w:tr>
      <w:tr w:rsidR="002A3189">
        <w:tc>
          <w:tcPr>
            <w:tcW w:w="0" w:type="auto"/>
          </w:tcPr>
          <w:p w:rsidR="002A3189" w:rsidRDefault="002A3189" w:rsidP="00E72B3E">
            <w:r>
              <w:t>common</w:t>
            </w:r>
            <w:r w:rsidR="00E72B3E">
              <w:t>E</w:t>
            </w:r>
            <w:r>
              <w:t>lements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Comma-separated list of common elements that appear in the Select Element dialog</w:t>
            </w:r>
          </w:p>
        </w:tc>
      </w:tr>
      <w:tr w:rsidR="002A3189">
        <w:tc>
          <w:tcPr>
            <w:tcW w:w="0" w:type="auto"/>
          </w:tcPr>
          <w:p w:rsidR="002A3189" w:rsidRDefault="002A3189" w:rsidP="00E72B3E">
            <w:r>
              <w:t>dashed</w:t>
            </w:r>
            <w:r w:rsidR="00E72B3E">
              <w:t>A</w:t>
            </w:r>
            <w:r>
              <w:t>romatics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render solid or dashed rings for aromatics</w:t>
            </w:r>
          </w:p>
        </w:tc>
      </w:tr>
      <w:tr w:rsidR="002A3189">
        <w:tc>
          <w:tcPr>
            <w:tcW w:w="0" w:type="auto"/>
          </w:tcPr>
          <w:p w:rsidR="002A3189" w:rsidRDefault="002A3189" w:rsidP="00E72B3E">
            <w:r>
              <w:t>density</w:t>
            </w:r>
            <w:r w:rsidR="00E72B3E">
              <w:t>U</w:t>
            </w:r>
            <w:r>
              <w:t>nit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The unit of density to used when </w:t>
            </w:r>
            <w:r>
              <w:lastRenderedPageBreak/>
              <w:t>displaying cell densities</w:t>
            </w:r>
          </w:p>
        </w:tc>
      </w:tr>
      <w:tr w:rsidR="002A3189">
        <w:tc>
          <w:tcPr>
            <w:tcW w:w="0" w:type="auto"/>
          </w:tcPr>
          <w:p w:rsidR="002A3189" w:rsidRDefault="002A3189" w:rsidP="00E72B3E">
            <w:r>
              <w:lastRenderedPageBreak/>
              <w:t>depth</w:t>
            </w:r>
            <w:r w:rsidR="00E72B3E">
              <w:t>C</w:t>
            </w:r>
            <w:r>
              <w:t>ue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depth cueing</w:t>
            </w:r>
          </w:p>
        </w:tc>
      </w:tr>
      <w:tr w:rsidR="002A3189">
        <w:tc>
          <w:tcPr>
            <w:tcW w:w="0" w:type="auto"/>
          </w:tcPr>
          <w:p w:rsidR="002A3189" w:rsidRDefault="002A3189" w:rsidP="00E72B3E">
            <w:r>
              <w:t>depth</w:t>
            </w:r>
            <w:r w:rsidR="00E72B3E">
              <w:t>F</w:t>
            </w:r>
            <w:r>
              <w:t>ar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far fog distance used when rendering (if depth cueing is enabled)</w:t>
            </w:r>
          </w:p>
        </w:tc>
      </w:tr>
      <w:tr w:rsidR="002A3189">
        <w:tc>
          <w:tcPr>
            <w:tcW w:w="0" w:type="auto"/>
          </w:tcPr>
          <w:p w:rsidR="002A3189" w:rsidRDefault="002A3189" w:rsidP="00E72B3E">
            <w:r>
              <w:t>depth</w:t>
            </w:r>
            <w:r w:rsidR="00E72B3E">
              <w:t>N</w:t>
            </w:r>
            <w:r>
              <w:t>ear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near fog distance used when rendering (if depth cueing is enabled)</w:t>
            </w:r>
          </w:p>
        </w:tc>
      </w:tr>
      <w:tr w:rsidR="002A3189">
        <w:tc>
          <w:tcPr>
            <w:tcW w:w="0" w:type="auto"/>
          </w:tcPr>
          <w:p w:rsidR="002A3189" w:rsidRDefault="002A3189" w:rsidP="00E72B3E">
            <w:r>
              <w:t>distance</w:t>
            </w:r>
            <w:r w:rsidR="00E72B3E">
              <w:t>L</w:t>
            </w:r>
            <w:r>
              <w:t>abel</w:t>
            </w:r>
            <w:r w:rsidR="00E72B3E">
              <w:t>F</w:t>
            </w:r>
            <w:r>
              <w:t>ormat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C-style format to use for the numerical value of distance labels</w:t>
            </w:r>
          </w:p>
        </w:tc>
      </w:tr>
      <w:tr w:rsidR="002A3189">
        <w:tc>
          <w:tcPr>
            <w:tcW w:w="0" w:type="auto"/>
          </w:tcPr>
          <w:p w:rsidR="002A3189" w:rsidRDefault="002A3189" w:rsidP="00E72B3E">
            <w:r>
              <w:t>elec</w:t>
            </w:r>
            <w:r w:rsidR="00E72B3E">
              <w:t>C</w:t>
            </w:r>
            <w:r>
              <w:t>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electrostatic cutoff distance</w:t>
            </w:r>
          </w:p>
        </w:tc>
      </w:tr>
      <w:tr w:rsidR="002A3189">
        <w:tc>
          <w:tcPr>
            <w:tcW w:w="0" w:type="auto"/>
          </w:tcPr>
          <w:p w:rsidR="002A3189" w:rsidRDefault="002A3189" w:rsidP="00E72B3E">
            <w:r>
              <w:t>elec</w:t>
            </w:r>
            <w:r w:rsidR="00E72B3E">
              <w:t>M</w:t>
            </w:r>
            <w:r>
              <w:t>ethod</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method of electrostatic energy/force calculation</w:t>
            </w:r>
          </w:p>
        </w:tc>
      </w:tr>
      <w:tr w:rsidR="002A3189">
        <w:tc>
          <w:tcPr>
            <w:tcW w:w="0" w:type="auto"/>
          </w:tcPr>
          <w:p w:rsidR="002A3189" w:rsidRDefault="002A3189" w:rsidP="00E72B3E">
            <w:r>
              <w:t>encoder</w:t>
            </w:r>
            <w:r w:rsidR="00E72B3E">
              <w:t>A</w:t>
            </w:r>
            <w:r>
              <w:t>rgs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Arguments to pass to the movie encoder. It should include the text strings FILES and OUTPUT will be replaced with a wildcard filelist and the output movie filename respectively.</w:t>
            </w:r>
          </w:p>
        </w:tc>
      </w:tr>
      <w:tr w:rsidR="002A3189">
        <w:tc>
          <w:tcPr>
            <w:tcW w:w="0" w:type="auto"/>
          </w:tcPr>
          <w:p w:rsidR="002A3189" w:rsidRDefault="002A3189" w:rsidP="00E72B3E">
            <w:r>
              <w:t>encoder</w:t>
            </w:r>
            <w:r w:rsidR="00E72B3E">
              <w:t>E</w:t>
            </w:r>
            <w:r>
              <w:t>xe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Encoder executable, including full path if necessary.</w:t>
            </w:r>
          </w:p>
        </w:tc>
      </w:tr>
      <w:tr w:rsidR="002A3189">
        <w:tc>
          <w:tcPr>
            <w:tcW w:w="0" w:type="auto"/>
          </w:tcPr>
          <w:p w:rsidR="002A3189" w:rsidRDefault="002A3189" w:rsidP="00E72B3E">
            <w:r>
              <w:t>energy</w:t>
            </w:r>
            <w:r w:rsidR="00E72B3E">
              <w:t>U</w:t>
            </w:r>
            <w:r>
              <w:t>nit</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Set the unit of energy to use</w:t>
            </w:r>
          </w:p>
        </w:tc>
      </w:tr>
      <w:tr w:rsidR="002A3189">
        <w:tc>
          <w:tcPr>
            <w:tcW w:w="0" w:type="auto"/>
          </w:tcPr>
          <w:p w:rsidR="002A3189" w:rsidRDefault="002A3189" w:rsidP="00E72B3E">
            <w:r>
              <w:t>energy</w:t>
            </w:r>
            <w:r w:rsidR="00E72B3E">
              <w:t>U</w:t>
            </w:r>
            <w:r>
              <w:t>pdate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Update frequency for the energy in various methods</w:t>
            </w:r>
          </w:p>
        </w:tc>
      </w:tr>
      <w:tr w:rsidR="002A3189">
        <w:tc>
          <w:tcPr>
            <w:tcW w:w="0" w:type="auto"/>
          </w:tcPr>
          <w:p w:rsidR="002A3189" w:rsidRDefault="002A3189" w:rsidP="00E72B3E">
            <w:r>
              <w:t>ewald</w:t>
            </w:r>
            <w:r w:rsidR="00E72B3E">
              <w:t>A</w:t>
            </w:r>
            <w:r>
              <w:t>lpha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Convergence parameter in Ewald sum</w:t>
            </w:r>
          </w:p>
        </w:tc>
      </w:tr>
      <w:tr w:rsidR="002A3189">
        <w:tc>
          <w:tcPr>
            <w:tcW w:w="0" w:type="auto"/>
          </w:tcPr>
          <w:p w:rsidR="002A3189" w:rsidRDefault="002A3189" w:rsidP="00E72B3E">
            <w:r>
              <w:t>ewald</w:t>
            </w:r>
            <w:r w:rsidR="00E72B3E">
              <w:t>KM</w:t>
            </w:r>
            <w:r>
              <w:t>ax</w:t>
            </w:r>
          </w:p>
        </w:tc>
        <w:tc>
          <w:tcPr>
            <w:tcW w:w="0" w:type="auto"/>
          </w:tcPr>
          <w:p w:rsidR="002A3189" w:rsidRPr="00101F4B" w:rsidRDefault="002A3189">
            <w:pPr>
              <w:rPr>
                <w:rStyle w:val="Code"/>
              </w:rPr>
            </w:pPr>
            <w:r w:rsidRPr="00101F4B">
              <w:rPr>
                <w:rStyle w:val="Code"/>
              </w:rPr>
              <w:t>int[3]</w:t>
            </w:r>
          </w:p>
        </w:tc>
        <w:tc>
          <w:tcPr>
            <w:tcW w:w="0" w:type="auto"/>
          </w:tcPr>
          <w:p w:rsidR="002A3189" w:rsidRDefault="003B319E">
            <w:r>
              <w:t>•</w:t>
            </w:r>
          </w:p>
        </w:tc>
        <w:tc>
          <w:tcPr>
            <w:tcW w:w="0" w:type="auto"/>
          </w:tcPr>
          <w:p w:rsidR="002A3189" w:rsidRDefault="002A3189">
            <w:r>
              <w:t>Vector of Ewald reciprocal space vector limits (kmax)</w:t>
            </w:r>
          </w:p>
        </w:tc>
      </w:tr>
      <w:tr w:rsidR="002A3189">
        <w:tc>
          <w:tcPr>
            <w:tcW w:w="0" w:type="auto"/>
          </w:tcPr>
          <w:p w:rsidR="002A3189" w:rsidRDefault="002A3189" w:rsidP="00E72B3E">
            <w:r>
              <w:t>ewald</w:t>
            </w:r>
            <w:r w:rsidR="00E72B3E">
              <w:t>P</w:t>
            </w:r>
            <w:r>
              <w:t>recision</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Precision parameter to use when generating parameters in EwaldAuto</w:t>
            </w:r>
          </w:p>
        </w:tc>
      </w:tr>
      <w:tr w:rsidR="002A3189">
        <w:tc>
          <w:tcPr>
            <w:tcW w:w="0" w:type="auto"/>
          </w:tcPr>
          <w:p w:rsidR="002A3189" w:rsidRDefault="002A3189" w:rsidP="00E72B3E">
            <w:r>
              <w:t>force</w:t>
            </w:r>
            <w:r w:rsidR="00E72B3E">
              <w:t>R</w:t>
            </w:r>
            <w:r>
              <w:t>hombohedral</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For spacegroups that are detected to have a hexagonal basis, force packing to use generators in a rhombohedral basis</w:t>
            </w:r>
          </w:p>
        </w:tc>
      </w:tr>
      <w:tr w:rsidR="002A3189">
        <w:tc>
          <w:tcPr>
            <w:tcW w:w="0" w:type="auto"/>
          </w:tcPr>
          <w:p w:rsidR="002A3189" w:rsidRDefault="002A3189" w:rsidP="00E72B3E">
            <w:r>
              <w:t>frame</w:t>
            </w:r>
            <w:r w:rsidR="00E72B3E">
              <w:t>C</w:t>
            </w:r>
            <w:r>
              <w:t>urrent</w:t>
            </w:r>
            <w:r w:rsidR="00E72B3E">
              <w:t>V</w:t>
            </w:r>
            <w:r>
              <w:t>iew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frame the current model with a box</w:t>
            </w:r>
          </w:p>
        </w:tc>
      </w:tr>
      <w:tr w:rsidR="002A3189">
        <w:tc>
          <w:tcPr>
            <w:tcW w:w="0" w:type="auto"/>
          </w:tcPr>
          <w:p w:rsidR="002A3189" w:rsidRDefault="002A3189" w:rsidP="00E72B3E">
            <w:r>
              <w:t>frame</w:t>
            </w:r>
            <w:r w:rsidR="00E72B3E">
              <w:t>W</w:t>
            </w:r>
            <w:r>
              <w:t>hole</w:t>
            </w:r>
            <w:r w:rsidR="00E72B3E">
              <w:t>V</w:t>
            </w:r>
            <w:r>
              <w:t>iew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frame the entire view with a box</w:t>
            </w:r>
          </w:p>
        </w:tc>
      </w:tr>
      <w:tr w:rsidR="002A3189">
        <w:tc>
          <w:tcPr>
            <w:tcW w:w="0" w:type="auto"/>
          </w:tcPr>
          <w:p w:rsidR="002A3189" w:rsidRDefault="002A3189" w:rsidP="00E72B3E">
            <w:r>
              <w:t>globe</w:t>
            </w:r>
            <w:r w:rsidR="00E72B3E">
              <w:t>A</w:t>
            </w:r>
            <w:r>
              <w:t>xes</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axis pointers on the rotation globe</w:t>
            </w:r>
          </w:p>
        </w:tc>
      </w:tr>
      <w:tr w:rsidR="002A3189">
        <w:tc>
          <w:tcPr>
            <w:tcW w:w="0" w:type="auto"/>
          </w:tcPr>
          <w:p w:rsidR="002A3189" w:rsidRDefault="002A3189" w:rsidP="00E72B3E">
            <w:r>
              <w:t>globe</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the actual rotation globe</w:t>
            </w:r>
          </w:p>
        </w:tc>
      </w:tr>
      <w:tr w:rsidR="002A3189">
        <w:tc>
          <w:tcPr>
            <w:tcW w:w="0" w:type="auto"/>
          </w:tcPr>
          <w:p w:rsidR="002A3189" w:rsidRDefault="002A3189" w:rsidP="00E72B3E">
            <w:r>
              <w:t>globe</w:t>
            </w:r>
            <w:r w:rsidR="00E72B3E">
              <w:t>S</w:t>
            </w:r>
            <w:r>
              <w:t>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Size, in pixels, of the rotation globe in the lower-right-hand corner of the screen</w:t>
            </w:r>
          </w:p>
        </w:tc>
      </w:tr>
      <w:tr w:rsidR="002A3189">
        <w:tc>
          <w:tcPr>
            <w:tcW w:w="0" w:type="auto"/>
          </w:tcPr>
          <w:p w:rsidR="002A3189" w:rsidRDefault="002A3189" w:rsidP="00E72B3E">
            <w:r>
              <w:t>glyph</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Default colour of all created glyphs</w:t>
            </w:r>
          </w:p>
        </w:tc>
      </w:tr>
      <w:tr w:rsidR="002A3189">
        <w:tc>
          <w:tcPr>
            <w:tcW w:w="0" w:type="auto"/>
          </w:tcPr>
          <w:p w:rsidR="002A3189" w:rsidRDefault="002A3189" w:rsidP="00E72B3E">
            <w:r>
              <w:t>h</w:t>
            </w:r>
            <w:r w:rsidR="00E72B3E">
              <w:t>D</w:t>
            </w:r>
            <w:r>
              <w:t>istance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Default H-X bond distance to use when adding hydrogen atoms</w:t>
            </w:r>
          </w:p>
        </w:tc>
      </w:tr>
      <w:tr w:rsidR="002A3189">
        <w:tc>
          <w:tcPr>
            <w:tcW w:w="0" w:type="auto"/>
          </w:tcPr>
          <w:p w:rsidR="002A3189" w:rsidRDefault="002A3189" w:rsidP="00E72B3E">
            <w:r>
              <w:t>image</w:t>
            </w:r>
            <w:r w:rsidR="00E72B3E">
              <w:t>Q</w:t>
            </w:r>
            <w:r>
              <w:t>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general rendering quality (i.e. number of triangles used to generate primitive objects) of the images, used if 'reusequality' is set to FALSE (otherwise the current 'quality' value is used).</w:t>
            </w:r>
          </w:p>
        </w:tc>
      </w:tr>
      <w:tr w:rsidR="002A3189">
        <w:tc>
          <w:tcPr>
            <w:tcW w:w="0" w:type="auto"/>
          </w:tcPr>
          <w:p w:rsidR="002A3189" w:rsidRDefault="002A3189" w:rsidP="00E72B3E">
            <w:r>
              <w:t>key</w:t>
            </w:r>
            <w:r w:rsidR="00E72B3E">
              <w:t>A</w:t>
            </w:r>
            <w:r>
              <w:t>ction</w:t>
            </w:r>
          </w:p>
        </w:tc>
        <w:tc>
          <w:tcPr>
            <w:tcW w:w="0" w:type="auto"/>
          </w:tcPr>
          <w:p w:rsidR="002A3189" w:rsidRPr="00101F4B" w:rsidRDefault="002A3189">
            <w:pPr>
              <w:rPr>
                <w:rStyle w:val="Code"/>
              </w:rPr>
            </w:pPr>
            <w:r w:rsidRPr="00101F4B">
              <w:rPr>
                <w:rStyle w:val="Code"/>
              </w:rPr>
              <w:t>string[3]</w:t>
            </w:r>
          </w:p>
        </w:tc>
        <w:tc>
          <w:tcPr>
            <w:tcW w:w="0" w:type="auto"/>
          </w:tcPr>
          <w:p w:rsidR="002A3189" w:rsidRDefault="003B319E">
            <w:r>
              <w:t>•</w:t>
            </w:r>
          </w:p>
        </w:tc>
        <w:tc>
          <w:tcPr>
            <w:tcW w:w="0" w:type="auto"/>
          </w:tcPr>
          <w:p w:rsidR="002A3189" w:rsidRDefault="002A3189">
            <w:r>
              <w:t>Current actions of the modifier keys Shift, Ctrl, and Alt</w:t>
            </w:r>
          </w:p>
        </w:tc>
      </w:tr>
      <w:tr w:rsidR="002A3189">
        <w:tc>
          <w:tcPr>
            <w:tcW w:w="0" w:type="auto"/>
          </w:tcPr>
          <w:p w:rsidR="002A3189" w:rsidRDefault="002A3189" w:rsidP="00E72B3E">
            <w:r>
              <w:t>label</w:t>
            </w:r>
            <w:r w:rsidR="00E72B3E">
              <w:t>S</w:t>
            </w:r>
            <w:r>
              <w:t>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Font pointsize for label text</w:t>
            </w:r>
          </w:p>
        </w:tc>
      </w:tr>
      <w:tr w:rsidR="002A3189">
        <w:tc>
          <w:tcPr>
            <w:tcW w:w="0" w:type="auto"/>
          </w:tcPr>
          <w:p w:rsidR="002A3189" w:rsidRDefault="002A3189" w:rsidP="00E72B3E">
            <w:r>
              <w:lastRenderedPageBreak/>
              <w:t>level</w:t>
            </w:r>
            <w:r w:rsidR="00E72B3E">
              <w:t>O</w:t>
            </w:r>
            <w:r>
              <w:t>f</w:t>
            </w:r>
            <w:r w:rsidR="00E72B3E">
              <w:t>D</w:t>
            </w:r>
            <w:r>
              <w:t>etail</w:t>
            </w:r>
            <w:r w:rsidR="00E72B3E">
              <w:t>S</w:t>
            </w:r>
            <w:r>
              <w:t>tart</w:t>
            </w:r>
            <w:r w:rsidR="00E72B3E">
              <w: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Z-depth (in Angstroms) at which level of detail algorithm begins</w:t>
            </w:r>
          </w:p>
        </w:tc>
      </w:tr>
      <w:tr w:rsidR="002A3189">
        <w:tc>
          <w:tcPr>
            <w:tcW w:w="0" w:type="auto"/>
          </w:tcPr>
          <w:p w:rsidR="002A3189" w:rsidRDefault="002A3189" w:rsidP="00E72B3E">
            <w:r>
              <w:t>level</w:t>
            </w:r>
            <w:r w:rsidR="00E72B3E">
              <w:t>O</w:t>
            </w:r>
            <w:r>
              <w:t>f</w:t>
            </w:r>
            <w:r w:rsidR="00E72B3E">
              <w:t>D</w:t>
            </w:r>
            <w:r>
              <w:t>etail</w:t>
            </w:r>
            <w:r w:rsidR="00E72B3E">
              <w:t>W</w:t>
            </w:r>
            <w:r>
              <w:t>idth</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Z-width (in Angstroms) of each level of detail strip</w:t>
            </w:r>
          </w:p>
        </w:tc>
      </w:tr>
      <w:tr w:rsidR="002A3189">
        <w:tc>
          <w:tcPr>
            <w:tcW w:w="0" w:type="auto"/>
          </w:tcPr>
          <w:p w:rsidR="002A3189" w:rsidRDefault="002A3189" w:rsidP="00E72B3E">
            <w:r>
              <w:t>levels</w:t>
            </w:r>
            <w:r w:rsidR="00E72B3E">
              <w:t>O</w:t>
            </w:r>
            <w:r>
              <w:t>f</w:t>
            </w:r>
            <w:r w:rsidR="00E72B3E">
              <w:t>D</w:t>
            </w:r>
            <w:r>
              <w:t>etail</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Number of levels of detail to employ</w:t>
            </w:r>
          </w:p>
        </w:tc>
      </w:tr>
      <w:tr w:rsidR="002A3189">
        <w:tc>
          <w:tcPr>
            <w:tcW w:w="0" w:type="auto"/>
          </w:tcPr>
          <w:p w:rsidR="002A3189" w:rsidRDefault="002A3189" w:rsidP="00E72B3E">
            <w:r>
              <w:t>line</w:t>
            </w:r>
            <w:r w:rsidR="00E72B3E">
              <w:t>A</w:t>
            </w:r>
            <w:r>
              <w:t>liasing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line aliasing</w:t>
            </w:r>
          </w:p>
        </w:tc>
      </w:tr>
      <w:tr w:rsidR="002A3189">
        <w:tc>
          <w:tcPr>
            <w:tcW w:w="0" w:type="auto"/>
          </w:tcPr>
          <w:p w:rsidR="002A3189" w:rsidRDefault="002A3189" w:rsidP="00E72B3E">
            <w:r>
              <w:t>manual</w:t>
            </w:r>
            <w:r w:rsidR="00E72B3E">
              <w:t>S</w:t>
            </w:r>
            <w:r>
              <w:t>wap</w:t>
            </w:r>
            <w:r w:rsidR="00E72B3E">
              <w:t>B</w:t>
            </w:r>
            <w:r>
              <w:t>uffers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whether manual swapping of GL buffers is enabled</w:t>
            </w:r>
          </w:p>
        </w:tc>
      </w:tr>
      <w:tr w:rsidR="002A3189">
        <w:tc>
          <w:tcPr>
            <w:tcW w:w="0" w:type="auto"/>
          </w:tcPr>
          <w:p w:rsidR="002A3189" w:rsidRDefault="002A3189" w:rsidP="00E72B3E">
            <w:r>
              <w:t>max</w:t>
            </w:r>
            <w:r w:rsidR="00E72B3E">
              <w:t>R</w:t>
            </w:r>
            <w:r>
              <w:t>ings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allowable number of rings to detect within any single pattern</w:t>
            </w:r>
          </w:p>
        </w:tc>
      </w:tr>
      <w:tr w:rsidR="002A3189">
        <w:tc>
          <w:tcPr>
            <w:tcW w:w="0" w:type="auto"/>
          </w:tcPr>
          <w:p w:rsidR="002A3189" w:rsidRDefault="002A3189" w:rsidP="00E72B3E">
            <w:r>
              <w:t>max</w:t>
            </w:r>
            <w:r w:rsidR="00E72B3E">
              <w:t>R</w:t>
            </w:r>
            <w:r>
              <w:t>ing</w:t>
            </w:r>
            <w:r w:rsidR="00E72B3E">
              <w:t>S</w:t>
            </w:r>
            <w:r>
              <w:t>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size of ring to detect when atom typing</w:t>
            </w:r>
          </w:p>
        </w:tc>
      </w:tr>
      <w:tr w:rsidR="002A3189">
        <w:tc>
          <w:tcPr>
            <w:tcW w:w="0" w:type="auto"/>
          </w:tcPr>
          <w:p w:rsidR="002A3189" w:rsidRDefault="002A3189" w:rsidP="00E72B3E">
            <w:r>
              <w:t>max</w:t>
            </w:r>
            <w:r w:rsidR="00E72B3E">
              <w:t>U</w:t>
            </w:r>
            <w:r>
              <w:t>ndo</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number of undo levels remembered for each model (-1 = unlimited)</w:t>
            </w:r>
          </w:p>
        </w:tc>
      </w:tr>
      <w:tr w:rsidR="002A3189">
        <w:tc>
          <w:tcPr>
            <w:tcW w:w="0" w:type="auto"/>
          </w:tcPr>
          <w:p w:rsidR="002A3189" w:rsidRDefault="002A3189" w:rsidP="00E72B3E">
            <w:r>
              <w:t>model</w:t>
            </w:r>
            <w:r w:rsidR="00E72B3E">
              <w:t>U</w:t>
            </w:r>
            <w:r>
              <w:t>pdate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Update frequency for the current model in various methods</w:t>
            </w:r>
          </w:p>
        </w:tc>
      </w:tr>
      <w:tr w:rsidR="002A3189">
        <w:tc>
          <w:tcPr>
            <w:tcW w:w="0" w:type="auto"/>
          </w:tcPr>
          <w:p w:rsidR="002A3189" w:rsidRDefault="002A3189" w:rsidP="00E72B3E">
            <w:r>
              <w:t>mopac</w:t>
            </w:r>
            <w:r w:rsidR="00E72B3E">
              <w:t>E</w:t>
            </w:r>
            <w:r>
              <w:t>xe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Location of MOPAC executable (including full path)</w:t>
            </w:r>
          </w:p>
        </w:tc>
      </w:tr>
      <w:tr w:rsidR="002A3189">
        <w:tc>
          <w:tcPr>
            <w:tcW w:w="0" w:type="auto"/>
          </w:tcPr>
          <w:p w:rsidR="002A3189" w:rsidRDefault="002A3189" w:rsidP="00E72B3E">
            <w:r>
              <w:t>mouse</w:t>
            </w:r>
            <w:r w:rsidR="00E72B3E">
              <w:t>A</w:t>
            </w:r>
            <w:r>
              <w:t>ction</w:t>
            </w:r>
          </w:p>
        </w:tc>
        <w:tc>
          <w:tcPr>
            <w:tcW w:w="0" w:type="auto"/>
          </w:tcPr>
          <w:p w:rsidR="002A3189" w:rsidRPr="00101F4B" w:rsidRDefault="002A3189">
            <w:pPr>
              <w:rPr>
                <w:rStyle w:val="Code"/>
              </w:rPr>
            </w:pPr>
            <w:r w:rsidRPr="00101F4B">
              <w:rPr>
                <w:rStyle w:val="Code"/>
              </w:rPr>
              <w:t>string[4]</w:t>
            </w:r>
          </w:p>
        </w:tc>
        <w:tc>
          <w:tcPr>
            <w:tcW w:w="0" w:type="auto"/>
          </w:tcPr>
          <w:p w:rsidR="002A3189" w:rsidRDefault="003B319E">
            <w:r>
              <w:t>•</w:t>
            </w:r>
          </w:p>
        </w:tc>
        <w:tc>
          <w:tcPr>
            <w:tcW w:w="0" w:type="auto"/>
          </w:tcPr>
          <w:p w:rsidR="002A3189" w:rsidRDefault="002A3189">
            <w:r>
              <w:t>Current actions of the Left, Middle, Right, and Wheel mouse buttons</w:t>
            </w:r>
          </w:p>
        </w:tc>
      </w:tr>
      <w:tr w:rsidR="002A3189">
        <w:tc>
          <w:tcPr>
            <w:tcW w:w="0" w:type="auto"/>
          </w:tcPr>
          <w:p w:rsidR="002A3189" w:rsidRDefault="002A3189" w:rsidP="00E72B3E">
            <w:r>
              <w:t>mouse</w:t>
            </w:r>
            <w:r w:rsidR="00E72B3E">
              <w:t>M</w:t>
            </w:r>
            <w:r>
              <w:t>ove</w:t>
            </w:r>
            <w:r w:rsidR="00E72B3E">
              <w:t>F</w:t>
            </w:r>
            <w:r>
              <w:t>ilter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Sets the degree to which mouse move events are filtered, with 1 being no filtering. Use this to reduce update lag on sluggish systems.</w:t>
            </w:r>
          </w:p>
        </w:tc>
      </w:tr>
      <w:tr w:rsidR="002A3189">
        <w:tc>
          <w:tcPr>
            <w:tcW w:w="0" w:type="auto"/>
          </w:tcPr>
          <w:p w:rsidR="002A3189" w:rsidRDefault="002A3189" w:rsidP="00E72B3E">
            <w:r>
              <w:t>multi</w:t>
            </w:r>
            <w:r w:rsidR="00E72B3E">
              <w:t>S</w:t>
            </w:r>
            <w:r>
              <w:t>ampling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multisampling (hardware aliasing)</w:t>
            </w:r>
          </w:p>
        </w:tc>
      </w:tr>
      <w:tr w:rsidR="002A3189">
        <w:tc>
          <w:tcPr>
            <w:tcW w:w="0" w:type="auto"/>
          </w:tcPr>
          <w:p w:rsidR="002A3189" w:rsidRDefault="002A3189" w:rsidP="00E72B3E">
            <w:r>
              <w:t>no</w:t>
            </w:r>
            <w:r w:rsidR="00E72B3E">
              <w:t>Q</w:t>
            </w:r>
            <w:r>
              <w:t>t</w:t>
            </w:r>
            <w:r w:rsidR="00E72B3E">
              <w:t>S</w:t>
            </w:r>
            <w:r>
              <w:t>ettings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controlling whether OS-stored Qt settings are loaded on startup</w:t>
            </w:r>
          </w:p>
        </w:tc>
      </w:tr>
      <w:tr w:rsidR="002A3189">
        <w:tc>
          <w:tcPr>
            <w:tcW w:w="0" w:type="auto"/>
          </w:tcPr>
          <w:p w:rsidR="002A3189" w:rsidRDefault="002A3189">
            <w:r>
              <w:t>perspective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perspective view is enabled</w:t>
            </w:r>
          </w:p>
        </w:tc>
      </w:tr>
      <w:tr w:rsidR="002A3189">
        <w:tc>
          <w:tcPr>
            <w:tcW w:w="0" w:type="auto"/>
          </w:tcPr>
          <w:p w:rsidR="002A3189" w:rsidRDefault="002A3189" w:rsidP="00E72B3E">
            <w:r>
              <w:t>perspective</w:t>
            </w:r>
            <w:r w:rsidR="00E72B3E">
              <w:t>F</w:t>
            </w:r>
            <w:r>
              <w:t>ov</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Field of vision angle to use for perspective rendering</w:t>
            </w:r>
          </w:p>
        </w:tc>
      </w:tr>
      <w:tr w:rsidR="002A3189">
        <w:tc>
          <w:tcPr>
            <w:tcW w:w="0" w:type="auto"/>
          </w:tcPr>
          <w:p w:rsidR="002A3189" w:rsidRDefault="002A3189" w:rsidP="00E72B3E">
            <w:r>
              <w:t>polygon</w:t>
            </w:r>
            <w:r w:rsidR="00E72B3E">
              <w:t>A</w:t>
            </w:r>
            <w:r>
              <w:t>liasing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polygon aliasing</w:t>
            </w:r>
          </w:p>
        </w:tc>
      </w:tr>
      <w:tr w:rsidR="002A3189">
        <w:tc>
          <w:tcPr>
            <w:tcW w:w="0" w:type="auto"/>
          </w:tcPr>
          <w:p w:rsidR="002A3189" w:rsidRDefault="002A3189" w:rsidP="00E72B3E">
            <w:r>
              <w:t>render</w:t>
            </w:r>
            <w:r w:rsidR="00E72B3E">
              <w:t>S</w:t>
            </w:r>
            <w:r>
              <w:t>tyle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current model drawing style</w:t>
            </w:r>
          </w:p>
        </w:tc>
      </w:tr>
      <w:tr w:rsidR="002A3189">
        <w:tc>
          <w:tcPr>
            <w:tcW w:w="0" w:type="auto"/>
          </w:tcPr>
          <w:p w:rsidR="002A3189" w:rsidRDefault="002A3189">
            <w:r>
              <w:t>quality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general rendering quality (i.e. number of triangles used to generate primitive objects) of the main view. Higher values give rounder atoms but make rendering slower. See also the 'imagequality' setting.</w:t>
            </w:r>
          </w:p>
        </w:tc>
      </w:tr>
      <w:tr w:rsidR="002A3189">
        <w:tc>
          <w:tcPr>
            <w:tcW w:w="0" w:type="auto"/>
          </w:tcPr>
          <w:p w:rsidR="002A3189" w:rsidRDefault="002A3189" w:rsidP="00E72B3E">
            <w:r>
              <w:t>replicate</w:t>
            </w:r>
            <w:r w:rsidR="00E72B3E">
              <w:t>F</w:t>
            </w:r>
            <w:r>
              <w:t>old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fold atoms before cell replicate</w:t>
            </w:r>
          </w:p>
        </w:tc>
      </w:tr>
      <w:tr w:rsidR="002A3189">
        <w:tc>
          <w:tcPr>
            <w:tcW w:w="0" w:type="auto"/>
          </w:tcPr>
          <w:p w:rsidR="002A3189" w:rsidRDefault="002A3189" w:rsidP="00E72B3E">
            <w:r>
              <w:t>replicate</w:t>
            </w:r>
            <w:r w:rsidR="00E72B3E">
              <w:t>T</w:t>
            </w:r>
            <w:r>
              <w:t>rim</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trim atoms after cell replicate</w:t>
            </w:r>
          </w:p>
        </w:tc>
      </w:tr>
      <w:tr w:rsidR="002A3189">
        <w:tc>
          <w:tcPr>
            <w:tcW w:w="0" w:type="auto"/>
          </w:tcPr>
          <w:p w:rsidR="002A3189" w:rsidRDefault="002A3189" w:rsidP="00E72B3E">
            <w:r>
              <w:t>reuse</w:t>
            </w:r>
            <w:r w:rsidR="00E72B3E">
              <w:t>Q</w:t>
            </w:r>
            <w:r>
              <w:t>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to use the current rendering 'quality' value when saving images (FALSE) or the 'imagequality' value (</w:t>
            </w:r>
            <w:smartTag w:uri="urn:schemas-microsoft-com:office:smarttags" w:element="stockticker">
              <w:r>
                <w:t>TRUE</w:t>
              </w:r>
            </w:smartTag>
            <w:r>
              <w:t>).</w:t>
            </w:r>
          </w:p>
        </w:tc>
      </w:tr>
      <w:tr w:rsidR="002A3189">
        <w:tc>
          <w:tcPr>
            <w:tcW w:w="0" w:type="auto"/>
          </w:tcPr>
          <w:p w:rsidR="002A3189" w:rsidRDefault="002A3189" w:rsidP="00E72B3E">
            <w:r>
              <w:t>selection</w:t>
            </w:r>
            <w:r w:rsidR="00E72B3E">
              <w:t>S</w:t>
            </w:r>
            <w:r>
              <w:t>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Multiple of the standard atom radius to use for transparent selection spheres</w:t>
            </w:r>
          </w:p>
        </w:tc>
      </w:tr>
      <w:tr w:rsidR="002A3189">
        <w:tc>
          <w:tcPr>
            <w:tcW w:w="0" w:type="auto"/>
          </w:tcPr>
          <w:p w:rsidR="002A3189" w:rsidRDefault="002A3189">
            <w:r>
              <w:t>shininess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shininess of atoms (value must be between 0 and 127 inclusive)</w:t>
            </w:r>
          </w:p>
        </w:tc>
      </w:tr>
      <w:tr w:rsidR="002A3189">
        <w:tc>
          <w:tcPr>
            <w:tcW w:w="0" w:type="auto"/>
          </w:tcPr>
          <w:p w:rsidR="002A3189" w:rsidRDefault="002A3189" w:rsidP="00E72B3E">
            <w:r>
              <w:lastRenderedPageBreak/>
              <w:t>specular</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all specular reflections</w:t>
            </w:r>
          </w:p>
        </w:tc>
      </w:tr>
      <w:tr w:rsidR="002A3189">
        <w:tc>
          <w:tcPr>
            <w:tcW w:w="0" w:type="auto"/>
          </w:tcPr>
          <w:p w:rsidR="002A3189" w:rsidRDefault="002A3189">
            <w:r>
              <w:t>spotlight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spotlight is on or off</w:t>
            </w:r>
          </w:p>
        </w:tc>
      </w:tr>
      <w:tr w:rsidR="002A3189">
        <w:tc>
          <w:tcPr>
            <w:tcW w:w="0" w:type="auto"/>
          </w:tcPr>
          <w:p w:rsidR="002A3189" w:rsidRDefault="002A3189" w:rsidP="00E72B3E">
            <w:r>
              <w:t>spotlight</w:t>
            </w:r>
            <w:r w:rsidR="00E72B3E">
              <w:t>A</w:t>
            </w:r>
            <w:r>
              <w:t>mbient</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ambient colour component of the spotlight</w:t>
            </w:r>
          </w:p>
        </w:tc>
      </w:tr>
      <w:tr w:rsidR="002A3189">
        <w:tc>
          <w:tcPr>
            <w:tcW w:w="0" w:type="auto"/>
          </w:tcPr>
          <w:p w:rsidR="002A3189" w:rsidRDefault="002A3189" w:rsidP="00E72B3E">
            <w:r>
              <w:t>spotlight</w:t>
            </w:r>
            <w:r w:rsidR="00E72B3E">
              <w:t>D</w:t>
            </w:r>
            <w:r>
              <w:t>iffuse</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diffuse colour component of the spotlight</w:t>
            </w:r>
          </w:p>
        </w:tc>
      </w:tr>
      <w:tr w:rsidR="002A3189">
        <w:tc>
          <w:tcPr>
            <w:tcW w:w="0" w:type="auto"/>
          </w:tcPr>
          <w:p w:rsidR="002A3189" w:rsidRDefault="002A3189" w:rsidP="00E72B3E">
            <w:r>
              <w:t>spotlight</w:t>
            </w:r>
            <w:r w:rsidR="00E72B3E">
              <w:t>P</w:t>
            </w:r>
            <w:r>
              <w:t>osition</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Spotlight coordinates (in </w:t>
            </w:r>
            <w:r w:rsidR="00873156">
              <w:t>Å</w:t>
            </w:r>
            <w:r>
              <w:t>)</w:t>
            </w:r>
          </w:p>
        </w:tc>
      </w:tr>
      <w:tr w:rsidR="002A3189">
        <w:tc>
          <w:tcPr>
            <w:tcW w:w="0" w:type="auto"/>
          </w:tcPr>
          <w:p w:rsidR="002A3189" w:rsidRDefault="002A3189" w:rsidP="00E72B3E">
            <w:r>
              <w:t>spotlight</w:t>
            </w:r>
            <w:r w:rsidR="00E72B3E">
              <w:t>S</w:t>
            </w:r>
            <w:r>
              <w:t>pecular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specular colour component of the spotlight</w:t>
            </w:r>
          </w:p>
        </w:tc>
      </w:tr>
      <w:tr w:rsidR="006A4E9A">
        <w:tc>
          <w:tcPr>
            <w:tcW w:w="0" w:type="auto"/>
          </w:tcPr>
          <w:p w:rsidR="006A4E9A" w:rsidRDefault="006A4E9A" w:rsidP="00E72B3E">
            <w:r>
              <w:t>stick</w:t>
            </w:r>
            <w:r w:rsidR="00E72B3E">
              <w:t>N</w:t>
            </w:r>
            <w:r>
              <w:t>ormal</w:t>
            </w:r>
            <w:r w:rsidR="00E72B3E">
              <w:t>W</w:t>
            </w:r>
            <w:r>
              <w:t>idth</w:t>
            </w:r>
          </w:p>
        </w:tc>
        <w:tc>
          <w:tcPr>
            <w:tcW w:w="0" w:type="auto"/>
          </w:tcPr>
          <w:p w:rsidR="006A4E9A" w:rsidRPr="00101F4B" w:rsidRDefault="00FB46C7">
            <w:pPr>
              <w:rPr>
                <w:rStyle w:val="Code"/>
              </w:rPr>
            </w:pPr>
            <w:r>
              <w:rPr>
                <w:rStyle w:val="Code"/>
              </w:rPr>
              <w:t>double</w:t>
            </w:r>
          </w:p>
        </w:tc>
        <w:tc>
          <w:tcPr>
            <w:tcW w:w="0" w:type="auto"/>
          </w:tcPr>
          <w:p w:rsidR="006A4E9A" w:rsidRDefault="00FB46C7">
            <w:r>
              <w:t>•</w:t>
            </w:r>
          </w:p>
        </w:tc>
        <w:tc>
          <w:tcPr>
            <w:tcW w:w="0" w:type="auto"/>
          </w:tcPr>
          <w:p w:rsidR="006A4E9A" w:rsidRDefault="00FB46C7">
            <w:r>
              <w:t>Line width of unselected stick atoms</w:t>
            </w:r>
          </w:p>
        </w:tc>
      </w:tr>
      <w:tr w:rsidR="006A4E9A">
        <w:tc>
          <w:tcPr>
            <w:tcW w:w="0" w:type="auto"/>
          </w:tcPr>
          <w:p w:rsidR="006A4E9A" w:rsidRDefault="00FB46C7" w:rsidP="00E72B3E">
            <w:r>
              <w:t>stick</w:t>
            </w:r>
            <w:r w:rsidR="00E72B3E">
              <w:t>S</w:t>
            </w:r>
            <w:r>
              <w:t>elected</w:t>
            </w:r>
            <w:r w:rsidR="00E72B3E">
              <w:t>W</w:t>
            </w:r>
            <w:r>
              <w:t>idth</w:t>
            </w:r>
          </w:p>
        </w:tc>
        <w:tc>
          <w:tcPr>
            <w:tcW w:w="0" w:type="auto"/>
          </w:tcPr>
          <w:p w:rsidR="006A4E9A" w:rsidRPr="00101F4B" w:rsidRDefault="00FB46C7">
            <w:pPr>
              <w:rPr>
                <w:rStyle w:val="Code"/>
              </w:rPr>
            </w:pPr>
            <w:r>
              <w:rPr>
                <w:rStyle w:val="Code"/>
              </w:rPr>
              <w:t>double</w:t>
            </w:r>
          </w:p>
        </w:tc>
        <w:tc>
          <w:tcPr>
            <w:tcW w:w="0" w:type="auto"/>
          </w:tcPr>
          <w:p w:rsidR="006A4E9A" w:rsidRDefault="00FB46C7">
            <w:r>
              <w:t>•</w:t>
            </w:r>
          </w:p>
        </w:tc>
        <w:tc>
          <w:tcPr>
            <w:tcW w:w="0" w:type="auto"/>
          </w:tcPr>
          <w:p w:rsidR="006A4E9A" w:rsidRDefault="00FB46C7">
            <w:r>
              <w:t>Line width of selected stick atoms</w:t>
            </w:r>
          </w:p>
        </w:tc>
      </w:tr>
      <w:tr w:rsidR="002A3189">
        <w:tc>
          <w:tcPr>
            <w:tcW w:w="0" w:type="auto"/>
          </w:tcPr>
          <w:p w:rsidR="002A3189" w:rsidRDefault="002A3189" w:rsidP="00E72B3E">
            <w:r>
              <w:t>temp</w:t>
            </w:r>
            <w:r w:rsidR="00E72B3E">
              <w:t>D</w:t>
            </w:r>
            <w:r>
              <w:t>ir</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Temporary (working) directory for some operations (e.g. execution of MOPAC jobs)</w:t>
            </w:r>
          </w:p>
        </w:tc>
      </w:tr>
      <w:tr w:rsidR="002A3189">
        <w:tc>
          <w:tcPr>
            <w:tcW w:w="0" w:type="auto"/>
          </w:tcPr>
          <w:p w:rsidR="002A3189" w:rsidRDefault="002A3189" w:rsidP="00E72B3E">
            <w:r>
              <w:t>text</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rendered text</w:t>
            </w:r>
          </w:p>
        </w:tc>
      </w:tr>
      <w:tr w:rsidR="002A3189">
        <w:tc>
          <w:tcPr>
            <w:tcW w:w="0" w:type="auto"/>
          </w:tcPr>
          <w:p w:rsidR="002A3189" w:rsidRDefault="002A3189" w:rsidP="00E72B3E">
            <w:r>
              <w:t>transparency</w:t>
            </w:r>
            <w:r w:rsidR="00E72B3E">
              <w:t>B</w:t>
            </w:r>
            <w:r>
              <w:t>in</w:t>
            </w:r>
            <w:r w:rsidR="00E72B3E">
              <w:t>W</w:t>
            </w:r>
            <w:r>
              <w:t>idth</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Z-width of individual transparency bins</w:t>
            </w:r>
          </w:p>
        </w:tc>
      </w:tr>
      <w:tr w:rsidR="002A3189">
        <w:tc>
          <w:tcPr>
            <w:tcW w:w="0" w:type="auto"/>
          </w:tcPr>
          <w:p w:rsidR="002A3189" w:rsidRDefault="002A3189" w:rsidP="00E72B3E">
            <w:r>
              <w:t>transparency</w:t>
            </w:r>
            <w:r w:rsidR="00E72B3E">
              <w:t>C</w:t>
            </w:r>
            <w:r>
              <w:t>orrect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sort of transparent triangles is enabled. When enabled, any object which is to be drawn in a transparent colour is split into its component triangles and sorted over several bins (representing slices in the z direction). Rendering is a little slower with this option enabled, but corrects most transparency artefacts with sensible bin values.</w:t>
            </w:r>
          </w:p>
        </w:tc>
      </w:tr>
      <w:tr w:rsidR="002A3189">
        <w:tc>
          <w:tcPr>
            <w:tcW w:w="0" w:type="auto"/>
          </w:tcPr>
          <w:p w:rsidR="002A3189" w:rsidRDefault="002A3189" w:rsidP="00E72B3E">
            <w:r>
              <w:t>transparency</w:t>
            </w:r>
            <w:r w:rsidR="00E72B3E">
              <w:t>NB</w:t>
            </w:r>
            <w:r>
              <w:t>ins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number of bins to use for sorting transparent triangles</w:t>
            </w:r>
          </w:p>
        </w:tc>
      </w:tr>
      <w:tr w:rsidR="002A3189">
        <w:tc>
          <w:tcPr>
            <w:tcW w:w="0" w:type="auto"/>
          </w:tcPr>
          <w:p w:rsidR="002A3189" w:rsidRDefault="002A3189" w:rsidP="00E72B3E">
            <w:r>
              <w:t>transparency</w:t>
            </w:r>
            <w:r w:rsidR="00E72B3E">
              <w:t>B</w:t>
            </w:r>
            <w:r>
              <w:t>in</w:t>
            </w:r>
            <w:r w:rsidR="00E72B3E">
              <w:t>S</w:t>
            </w:r>
            <w:r>
              <w:t>tart</w:t>
            </w:r>
            <w:r w:rsidR="00E72B3E">
              <w: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z-depth at which binned transparency sorting begins. Before this value, all triangles are grouped (and rendered) together without sorting</w:t>
            </w:r>
          </w:p>
        </w:tc>
      </w:tr>
      <w:tr w:rsidR="002A3189">
        <w:tc>
          <w:tcPr>
            <w:tcW w:w="0" w:type="auto"/>
          </w:tcPr>
          <w:p w:rsidR="002A3189" w:rsidRDefault="002A3189" w:rsidP="00E72B3E">
            <w:r>
              <w:t>unit</w:t>
            </w:r>
            <w:r w:rsidR="00E72B3E">
              <w:t>C</w:t>
            </w:r>
            <w:r>
              <w:t>ell</w:t>
            </w:r>
            <w:r w:rsidR="00E72B3E">
              <w:t>A</w:t>
            </w:r>
            <w:r>
              <w:t>xes</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unit cell axis pointers</w:t>
            </w:r>
          </w:p>
        </w:tc>
      </w:tr>
      <w:tr w:rsidR="002A3189">
        <w:tc>
          <w:tcPr>
            <w:tcW w:w="0" w:type="auto"/>
          </w:tcPr>
          <w:p w:rsidR="002A3189" w:rsidRDefault="002A3189" w:rsidP="00E72B3E">
            <w:r>
              <w:t>unit</w:t>
            </w:r>
            <w:r w:rsidR="00E72B3E">
              <w:t>C</w:t>
            </w:r>
            <w:r>
              <w:t>ell</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unit cell</w:t>
            </w:r>
          </w:p>
        </w:tc>
      </w:tr>
      <w:tr w:rsidR="002A3189">
        <w:tc>
          <w:tcPr>
            <w:tcW w:w="0" w:type="auto"/>
          </w:tcPr>
          <w:p w:rsidR="002A3189" w:rsidRDefault="002A3189" w:rsidP="00E72B3E">
            <w:r>
              <w:t>use</w:t>
            </w:r>
            <w:r w:rsidR="00E72B3E">
              <w:t>F</w:t>
            </w:r>
            <w:r>
              <w:t>rame</w:t>
            </w:r>
            <w:r w:rsidR="00E72B3E">
              <w:t>B</w:t>
            </w:r>
            <w:r>
              <w:t>uffer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Whether to use the grabFrameBuffer() method of the main widget instead of the normal renderPixmap() method when saving bitmap images. If saving an image results in a completely black or corrupt bitmap, try setting this to </w:t>
            </w:r>
            <w:smartTag w:uri="urn:schemas-microsoft-com:office:smarttags" w:element="stockticker">
              <w:r>
                <w:t>TRUE</w:t>
              </w:r>
            </w:smartTag>
            <w:r>
              <w:t>.</w:t>
            </w:r>
          </w:p>
        </w:tc>
      </w:tr>
      <w:tr w:rsidR="002A3189">
        <w:tc>
          <w:tcPr>
            <w:tcW w:w="0" w:type="auto"/>
          </w:tcPr>
          <w:p w:rsidR="002A3189" w:rsidRDefault="002A3189" w:rsidP="00E72B3E">
            <w:r>
              <w:t>use</w:t>
            </w:r>
            <w:r w:rsidR="00E72B3E">
              <w:t>N</w:t>
            </w:r>
            <w:r>
              <w:t>ice</w:t>
            </w:r>
            <w:r w:rsidR="00E72B3E">
              <w:t>T</w:t>
            </w:r>
            <w:r>
              <w:t>ext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QPainter (on/1/</w:t>
            </w:r>
            <w:smartTag w:uri="urn:schemas-microsoft-com:office:smarttags" w:element="stockticker">
              <w:r>
                <w:t>TRUE</w:t>
              </w:r>
            </w:smartTag>
            <w:r>
              <w:t>) or QGlWidget (off/0/FALSE) is used to render label text</w:t>
            </w:r>
          </w:p>
        </w:tc>
      </w:tr>
      <w:tr w:rsidR="002A3189">
        <w:tc>
          <w:tcPr>
            <w:tcW w:w="0" w:type="auto"/>
          </w:tcPr>
          <w:p w:rsidR="002A3189" w:rsidRDefault="002A3189" w:rsidP="00E72B3E">
            <w:r>
              <w:t>vdw</w:t>
            </w:r>
            <w:r w:rsidR="00E72B3E">
              <w:t>C</w:t>
            </w:r>
            <w:r>
              <w:t>ut</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VDW cutoff distance</w:t>
            </w:r>
          </w:p>
        </w:tc>
      </w:tr>
      <w:tr w:rsidR="002A3189">
        <w:tc>
          <w:tcPr>
            <w:tcW w:w="0" w:type="auto"/>
          </w:tcPr>
          <w:p w:rsidR="002A3189" w:rsidRDefault="002A3189" w:rsidP="00E72B3E">
            <w:r>
              <w:t>vibration</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vibration vector arrows</w:t>
            </w:r>
          </w:p>
        </w:tc>
      </w:tr>
      <w:tr w:rsidR="002A3189">
        <w:tc>
          <w:tcPr>
            <w:tcW w:w="0" w:type="auto"/>
          </w:tcPr>
          <w:p w:rsidR="002A3189" w:rsidRDefault="002A3189" w:rsidP="00E72B3E">
            <w:r>
              <w:t>view</w:t>
            </w:r>
            <w:r w:rsidR="00E72B3E">
              <w:t>R</w:t>
            </w:r>
            <w:r>
              <w:t>otation</w:t>
            </w:r>
            <w:r w:rsidR="00E72B3E">
              <w:t>G</w:t>
            </w:r>
            <w:r>
              <w:t>lobe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draw a rotation globe in the lower right-hand corner for each model</w:t>
            </w:r>
          </w:p>
        </w:tc>
      </w:tr>
      <w:tr w:rsidR="002A3189">
        <w:tc>
          <w:tcPr>
            <w:tcW w:w="0" w:type="auto"/>
          </w:tcPr>
          <w:p w:rsidR="002A3189" w:rsidRDefault="002A3189">
            <w:r>
              <w:t>warn1056</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Many changes to the typing language syntax were introduced in revision 1056, and a warning message was implemented. This can be turned off by </w:t>
            </w:r>
            <w:r>
              <w:lastRenderedPageBreak/>
              <w:t>setting this variable to FALSE</w:t>
            </w:r>
          </w:p>
        </w:tc>
      </w:tr>
      <w:tr w:rsidR="002A3189">
        <w:tc>
          <w:tcPr>
            <w:tcW w:w="0" w:type="auto"/>
            <w:tcBorders>
              <w:bottom w:val="single" w:sz="8" w:space="0" w:color="auto"/>
            </w:tcBorders>
          </w:tcPr>
          <w:p w:rsidR="002A3189" w:rsidRDefault="002A3189" w:rsidP="00E72B3E">
            <w:r>
              <w:lastRenderedPageBreak/>
              <w:t>zoom</w:t>
            </w:r>
            <w:r w:rsidR="00E72B3E">
              <w:t>T</w:t>
            </w:r>
            <w:r>
              <w:t>hrottle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Zooming 'throttle' value used to calm down or increase the distance jumped when zooming with the mouse</w:t>
            </w:r>
          </w:p>
        </w:tc>
      </w:tr>
    </w:tbl>
    <w:p w:rsidR="002A3189" w:rsidRDefault="002A3189">
      <w:pPr>
        <w:pStyle w:val="Heading3"/>
      </w:pPr>
      <w:r>
        <w:t>Site Type</w:t>
      </w:r>
    </w:p>
    <w:p w:rsidR="002A3189" w:rsidRDefault="002A3189">
      <w:r>
        <w:rPr>
          <w:b/>
          <w:bCs/>
        </w:rPr>
        <w:t>Table 6.38. Site Type Members</w:t>
      </w:r>
    </w:p>
    <w:tbl>
      <w:tblPr>
        <w:tblW w:w="5000" w:type="pct"/>
        <w:tblLook w:val="0000" w:firstRow="0" w:lastRow="0" w:firstColumn="0" w:lastColumn="0" w:noHBand="0" w:noVBand="0"/>
      </w:tblPr>
      <w:tblGrid>
        <w:gridCol w:w="2634"/>
        <w:gridCol w:w="1770"/>
        <w:gridCol w:w="1513"/>
        <w:gridCol w:w="3370"/>
      </w:tblGrid>
      <w:tr w:rsidR="002A3189">
        <w:tc>
          <w:tcPr>
            <w:tcW w:w="0" w:type="auto"/>
          </w:tcPr>
          <w:p w:rsidR="002A3189" w:rsidRDefault="002A3189">
            <w:pPr>
              <w:rPr>
                <w:b/>
                <w:bCs/>
              </w:rPr>
            </w:pPr>
            <w:commentRangeStart w:id="194"/>
            <w:r>
              <w:rPr>
                <w:b/>
                <w:bCs/>
              </w:rPr>
              <w:t>Member</w:t>
            </w:r>
          </w:p>
        </w:tc>
        <w:tc>
          <w:tcPr>
            <w:tcW w:w="0" w:type="auto"/>
          </w:tcPr>
          <w:p w:rsidR="002A3189" w:rsidRDefault="002A3189">
            <w:pPr>
              <w:rPr>
                <w:b/>
                <w:bCs/>
              </w:rPr>
            </w:pPr>
            <w:r>
              <w:rPr>
                <w:b/>
                <w:bCs/>
              </w:rPr>
              <w:t>Type</w:t>
            </w:r>
          </w:p>
        </w:tc>
        <w:tc>
          <w:tcPr>
            <w:tcW w:w="0" w:type="auto"/>
          </w:tcPr>
          <w:p w:rsidR="002A3189" w:rsidRDefault="003B319E">
            <w:pPr>
              <w:rPr>
                <w:b/>
                <w:bCs/>
              </w:rPr>
            </w:pPr>
            <w:r w:rsidRPr="003B319E">
              <w:rPr>
                <w:b/>
                <w:bCs/>
              </w:rPr>
              <w:t>RW</w:t>
            </w:r>
          </w:p>
        </w:tc>
        <w:tc>
          <w:tcPr>
            <w:tcW w:w="0" w:type="auto"/>
          </w:tcPr>
          <w:p w:rsidR="002A3189" w:rsidRDefault="002A3189">
            <w:pPr>
              <w:rPr>
                <w:b/>
                <w:bCs/>
              </w:rPr>
            </w:pPr>
            <w:r>
              <w:rPr>
                <w:b/>
                <w:bCs/>
              </w:rPr>
              <w:t>Description</w:t>
            </w:r>
          </w:p>
        </w:tc>
      </w:tr>
      <w:tr w:rsidR="002A3189">
        <w:tc>
          <w:tcPr>
            <w:tcW w:w="0" w:type="auto"/>
          </w:tcPr>
          <w:p w:rsidR="002A3189" w:rsidRDefault="002A3189">
            <w:r>
              <w:t> </w:t>
            </w:r>
          </w:p>
        </w:tc>
        <w:tc>
          <w:tcPr>
            <w:tcW w:w="0" w:type="auto"/>
          </w:tcPr>
          <w:p w:rsidR="002A3189" w:rsidRDefault="002A3189">
            <w:r>
              <w:t> </w:t>
            </w:r>
          </w:p>
        </w:tc>
        <w:tc>
          <w:tcPr>
            <w:tcW w:w="0" w:type="auto"/>
          </w:tcPr>
          <w:p w:rsidR="002A3189" w:rsidRDefault="002A3189"/>
        </w:tc>
        <w:tc>
          <w:tcPr>
            <w:tcW w:w="0" w:type="auto"/>
          </w:tcPr>
          <w:p w:rsidR="002A3189" w:rsidRDefault="002A3189">
            <w:r>
              <w:t> </w:t>
            </w:r>
            <w:commentRangeEnd w:id="194"/>
            <w:r w:rsidR="0036236F">
              <w:rPr>
                <w:rStyle w:val="CommentReference"/>
                <w:vanish/>
              </w:rPr>
              <w:commentReference w:id="194"/>
            </w:r>
          </w:p>
        </w:tc>
      </w:tr>
    </w:tbl>
    <w:p w:rsidR="002A3189" w:rsidRDefault="002A3189"/>
    <w:p w:rsidR="002A3189" w:rsidRDefault="002A3189" w:rsidP="001F2B1E">
      <w:pPr>
        <w:pStyle w:val="Heading3"/>
      </w:pPr>
      <w:r>
        <w:t>UnitCell Type</w:t>
      </w:r>
    </w:p>
    <w:p w:rsidR="00FD50C2" w:rsidRPr="00FD50C2" w:rsidRDefault="00FD50C2" w:rsidP="00FD50C2">
      <w:r>
        <w:t xml:space="preserve">The </w:t>
      </w:r>
      <w:bookmarkStart w:id="195" w:name="types_unitcell"/>
      <w:r w:rsidR="00E72B3E">
        <w:rPr>
          <w:rStyle w:val="Code"/>
        </w:rPr>
        <w:t>U</w:t>
      </w:r>
      <w:r w:rsidRPr="00FD50C2">
        <w:rPr>
          <w:rStyle w:val="Code"/>
        </w:rPr>
        <w:t>nit</w:t>
      </w:r>
      <w:r w:rsidR="00E72B3E">
        <w:rPr>
          <w:rStyle w:val="Code"/>
        </w:rPr>
        <w:t>C</w:t>
      </w:r>
      <w:r w:rsidRPr="00FD50C2">
        <w:rPr>
          <w:rStyle w:val="Code"/>
        </w:rPr>
        <w:t>ell</w:t>
      </w:r>
      <w:bookmarkEnd w:id="195"/>
      <w:r w:rsidR="006F329D">
        <w:rPr>
          <w:rStyle w:val="Code"/>
        </w:rPr>
        <w:fldChar w:fldCharType="begin"/>
      </w:r>
      <w:r w:rsidR="006F329D">
        <w:instrText xml:space="preserve"> XE "</w:instrText>
      </w:r>
      <w:r w:rsidR="006F329D" w:rsidRPr="00BC43DA">
        <w:instrText>types:</w:instrText>
      </w:r>
      <w:r w:rsidR="00E72B3E">
        <w:instrText>U</w:instrText>
      </w:r>
      <w:r w:rsidR="006F329D" w:rsidRPr="00BC43DA">
        <w:instrText>nit</w:instrText>
      </w:r>
      <w:r w:rsidR="00E72B3E">
        <w:instrText>C</w:instrText>
      </w:r>
      <w:r w:rsidR="006F329D" w:rsidRPr="00BC43DA">
        <w:instrText>ell</w:instrText>
      </w:r>
      <w:r w:rsidR="006F329D">
        <w:instrText xml:space="preserve">" </w:instrText>
      </w:r>
      <w:r w:rsidR="006F329D">
        <w:rPr>
          <w:rStyle w:val="Code"/>
        </w:rPr>
        <w:fldChar w:fldCharType="end"/>
      </w:r>
      <w:r>
        <w:t xml:space="preserve"> type contains a full unit cell specification for a model, including any associated spacegroup.</w:t>
      </w:r>
    </w:p>
    <w:p w:rsidR="001F2B1E" w:rsidRPr="001F2B1E" w:rsidRDefault="001F2B1E" w:rsidP="001F2B1E">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24</w:t>
      </w:r>
      <w:r w:rsidR="0052298C">
        <w:fldChar w:fldCharType="end"/>
      </w:r>
      <w:r>
        <w:t xml:space="preserve"> </w:t>
      </w:r>
      <w:r w:rsidRPr="001F2B1E">
        <w:rPr>
          <w:bCs w:val="0"/>
        </w:rPr>
        <w:t>UnitCell Type Members</w:t>
      </w:r>
    </w:p>
    <w:tbl>
      <w:tblPr>
        <w:tblW w:w="5000" w:type="pct"/>
        <w:tblLook w:val="0000" w:firstRow="0" w:lastRow="0" w:firstColumn="0" w:lastColumn="0" w:noHBand="0" w:noVBand="0"/>
      </w:tblPr>
      <w:tblGrid>
        <w:gridCol w:w="1096"/>
        <w:gridCol w:w="1405"/>
        <w:gridCol w:w="630"/>
        <w:gridCol w:w="615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A</w:t>
            </w:r>
          </w:p>
        </w:tc>
      </w:tr>
      <w:tr w:rsidR="002A3189">
        <w:tc>
          <w:tcPr>
            <w:tcW w:w="0" w:type="auto"/>
          </w:tcPr>
          <w:p w:rsidR="002A3189" w:rsidRDefault="002A3189">
            <w:r>
              <w:t>alpha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B and C</w:t>
            </w:r>
          </w:p>
        </w:tc>
      </w:tr>
      <w:tr w:rsidR="002A3189">
        <w:tc>
          <w:tcPr>
            <w:tcW w:w="0" w:type="auto"/>
          </w:tcPr>
          <w:p w:rsidR="002A3189" w:rsidRDefault="002A3189">
            <w:r>
              <w:t>b</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B</w:t>
            </w:r>
          </w:p>
        </w:tc>
      </w:tr>
      <w:tr w:rsidR="002A3189">
        <w:tc>
          <w:tcPr>
            <w:tcW w:w="0" w:type="auto"/>
          </w:tcPr>
          <w:p w:rsidR="002A3189" w:rsidRDefault="002A3189">
            <w:r>
              <w:t>beta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B and C</w:t>
            </w:r>
          </w:p>
        </w:tc>
      </w:tr>
      <w:tr w:rsidR="002A3189">
        <w:tc>
          <w:tcPr>
            <w:tcW w:w="0" w:type="auto"/>
          </w:tcPr>
          <w:p w:rsidR="002A3189" w:rsidRDefault="002A3189">
            <w:r>
              <w:t>c</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C</w:t>
            </w:r>
          </w:p>
        </w:tc>
      </w:tr>
      <w:tr w:rsidR="002A3189">
        <w:tc>
          <w:tcPr>
            <w:tcW w:w="0" w:type="auto"/>
          </w:tcPr>
          <w:p w:rsidR="002A3189" w:rsidRDefault="002A3189">
            <w:r>
              <w:t>ax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A</w:t>
            </w:r>
          </w:p>
        </w:tc>
      </w:tr>
      <w:tr w:rsidR="002A3189">
        <w:tc>
          <w:tcPr>
            <w:tcW w:w="0" w:type="auto"/>
          </w:tcPr>
          <w:p w:rsidR="002A3189" w:rsidRDefault="002A3189">
            <w:r>
              <w:t>ay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A</w:t>
            </w:r>
          </w:p>
        </w:tc>
      </w:tr>
      <w:tr w:rsidR="002A3189">
        <w:tc>
          <w:tcPr>
            <w:tcW w:w="0" w:type="auto"/>
          </w:tcPr>
          <w:p w:rsidR="002A3189" w:rsidRDefault="002A3189">
            <w:r>
              <w:t>az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A</w:t>
            </w:r>
          </w:p>
        </w:tc>
      </w:tr>
      <w:tr w:rsidR="002A3189">
        <w:tc>
          <w:tcPr>
            <w:tcW w:w="0" w:type="auto"/>
          </w:tcPr>
          <w:p w:rsidR="002A3189" w:rsidRDefault="002A3189">
            <w:r>
              <w:t>bx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B</w:t>
            </w:r>
          </w:p>
        </w:tc>
      </w:tr>
      <w:tr w:rsidR="002A3189">
        <w:tc>
          <w:tcPr>
            <w:tcW w:w="0" w:type="auto"/>
          </w:tcPr>
          <w:p w:rsidR="002A3189" w:rsidRDefault="002A3189">
            <w:r>
              <w:t>by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B</w:t>
            </w:r>
          </w:p>
        </w:tc>
      </w:tr>
      <w:tr w:rsidR="002A3189">
        <w:tc>
          <w:tcPr>
            <w:tcW w:w="0" w:type="auto"/>
          </w:tcPr>
          <w:p w:rsidR="002A3189" w:rsidRDefault="002A3189">
            <w:r>
              <w:t>bz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B</w:t>
            </w:r>
          </w:p>
        </w:tc>
      </w:tr>
      <w:tr w:rsidR="002A3189">
        <w:tc>
          <w:tcPr>
            <w:tcW w:w="0" w:type="auto"/>
          </w:tcPr>
          <w:p w:rsidR="002A3189" w:rsidRDefault="002A3189" w:rsidP="00E72B3E">
            <w:r>
              <w:t>centre</w:t>
            </w:r>
            <w:r w:rsidR="00E72B3E">
              <w:t>X</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x-coordinate at centre of defined cell</w:t>
            </w:r>
          </w:p>
        </w:tc>
      </w:tr>
      <w:tr w:rsidR="002A3189">
        <w:tc>
          <w:tcPr>
            <w:tcW w:w="0" w:type="auto"/>
          </w:tcPr>
          <w:p w:rsidR="002A3189" w:rsidRDefault="002A3189" w:rsidP="00E72B3E">
            <w:r>
              <w:t>centre</w:t>
            </w:r>
            <w:r w:rsidR="00E72B3E">
              <w: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y-coordinate at centre of defined cell</w:t>
            </w:r>
          </w:p>
        </w:tc>
      </w:tr>
      <w:tr w:rsidR="002A3189">
        <w:tc>
          <w:tcPr>
            <w:tcW w:w="0" w:type="auto"/>
          </w:tcPr>
          <w:p w:rsidR="002A3189" w:rsidRDefault="002A3189" w:rsidP="00E72B3E">
            <w:r>
              <w:t>centre</w:t>
            </w:r>
            <w:r w:rsidR="00E72B3E">
              <w: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z-coordinate at centre of defined cell</w:t>
            </w:r>
          </w:p>
        </w:tc>
      </w:tr>
      <w:tr w:rsidR="002A3189">
        <w:tc>
          <w:tcPr>
            <w:tcW w:w="0" w:type="auto"/>
          </w:tcPr>
          <w:p w:rsidR="002A3189" w:rsidRDefault="002A3189">
            <w:r>
              <w:t>cx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C</w:t>
            </w:r>
          </w:p>
        </w:tc>
      </w:tr>
      <w:tr w:rsidR="002A3189">
        <w:tc>
          <w:tcPr>
            <w:tcW w:w="0" w:type="auto"/>
          </w:tcPr>
          <w:p w:rsidR="002A3189" w:rsidRDefault="002A3189">
            <w:r>
              <w:t>cy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C</w:t>
            </w:r>
          </w:p>
        </w:tc>
      </w:tr>
      <w:tr w:rsidR="002A3189">
        <w:tc>
          <w:tcPr>
            <w:tcW w:w="0" w:type="auto"/>
          </w:tcPr>
          <w:p w:rsidR="002A3189" w:rsidRDefault="002A3189">
            <w:r>
              <w:t>cz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C</w:t>
            </w:r>
          </w:p>
        </w:tc>
      </w:tr>
      <w:tr w:rsidR="002A3189">
        <w:tc>
          <w:tcPr>
            <w:tcW w:w="0" w:type="auto"/>
          </w:tcPr>
          <w:p w:rsidR="002A3189" w:rsidRDefault="002A3189">
            <w:r>
              <w:t>density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Density of the current cell</w:t>
            </w:r>
          </w:p>
        </w:tc>
      </w:tr>
      <w:tr w:rsidR="002A3189">
        <w:tc>
          <w:tcPr>
            <w:tcW w:w="0" w:type="auto"/>
          </w:tcPr>
          <w:p w:rsidR="002A3189" w:rsidRDefault="002A3189">
            <w:r>
              <w:t>gamma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A and B</w:t>
            </w:r>
          </w:p>
        </w:tc>
      </w:tr>
      <w:tr w:rsidR="002A3189">
        <w:tc>
          <w:tcPr>
            <w:tcW w:w="0" w:type="auto"/>
          </w:tcPr>
          <w:p w:rsidR="002A3189" w:rsidRDefault="002A3189">
            <w:r>
              <w:t>matrix</w:t>
            </w:r>
          </w:p>
        </w:tc>
        <w:tc>
          <w:tcPr>
            <w:tcW w:w="0" w:type="auto"/>
          </w:tcPr>
          <w:p w:rsidR="002A3189" w:rsidRPr="00101F4B" w:rsidRDefault="002A3189">
            <w:pPr>
              <w:rPr>
                <w:rStyle w:val="Code"/>
              </w:rPr>
            </w:pPr>
            <w:r w:rsidRPr="00101F4B">
              <w:rPr>
                <w:rStyle w:val="Code"/>
              </w:rPr>
              <w:t>double[9]</w:t>
            </w:r>
          </w:p>
        </w:tc>
        <w:tc>
          <w:tcPr>
            <w:tcW w:w="0" w:type="auto"/>
          </w:tcPr>
          <w:p w:rsidR="002A3189" w:rsidRDefault="003B319E">
            <w:r>
              <w:t>•</w:t>
            </w:r>
          </w:p>
        </w:tc>
        <w:tc>
          <w:tcPr>
            <w:tcW w:w="0" w:type="auto"/>
          </w:tcPr>
          <w:p w:rsidR="002A3189" w:rsidRDefault="002A3189">
            <w:r>
              <w:t>Cell axis matrix containing all three cell vectors. For example, ax = matrix[1], ay = matrix[2], etc.)</w:t>
            </w:r>
          </w:p>
        </w:tc>
      </w:tr>
      <w:tr w:rsidR="002A3189">
        <w:tc>
          <w:tcPr>
            <w:tcW w:w="0" w:type="auto"/>
          </w:tcPr>
          <w:p w:rsidR="002A3189" w:rsidRDefault="002A3189" w:rsidP="00E72B3E">
            <w:r>
              <w:t>sg</w:t>
            </w:r>
            <w:r w:rsidR="00E72B3E">
              <w:t>Id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Integer ID of the current spacegroup</w:t>
            </w:r>
          </w:p>
        </w:tc>
      </w:tr>
      <w:tr w:rsidR="002A3189">
        <w:tc>
          <w:tcPr>
            <w:tcW w:w="0" w:type="auto"/>
          </w:tcPr>
          <w:p w:rsidR="002A3189" w:rsidRDefault="002A3189" w:rsidP="00E72B3E">
            <w:r>
              <w:t>sg</w:t>
            </w:r>
            <w:r w:rsidR="00E72B3E">
              <w:t>N</w:t>
            </w:r>
            <w:r>
              <w:t>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Symbol of the current spacegroup</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 xml:space="preserve">Type of the current unit cell (see </w:t>
            </w:r>
            <w:r w:rsidRPr="00F56E6A">
              <w:t>Cell Types</w:t>
            </w:r>
            <w:r w:rsidR="00F56E6A">
              <w:t xml:space="preserve"> in Section </w:t>
            </w:r>
            <w:r w:rsidR="00F56E6A">
              <w:fldChar w:fldCharType="begin"/>
            </w:r>
            <w:r w:rsidR="00F56E6A">
              <w:instrText xml:space="preserve"> REF _Ref292120497 \r \h </w:instrText>
            </w:r>
            <w:r w:rsidR="00F56E6A">
              <w:fldChar w:fldCharType="separate"/>
            </w:r>
            <w:r w:rsidR="00046E86">
              <w:t>16.4</w:t>
            </w:r>
            <w:r w:rsidR="00F56E6A">
              <w:fldChar w:fldCharType="end"/>
            </w:r>
            <w:r w:rsidR="00F56E6A">
              <w:t>)</w:t>
            </w:r>
          </w:p>
        </w:tc>
      </w:tr>
      <w:tr w:rsidR="002A3189">
        <w:tc>
          <w:tcPr>
            <w:tcW w:w="0" w:type="auto"/>
            <w:tcBorders>
              <w:bottom w:val="single" w:sz="8" w:space="0" w:color="auto"/>
            </w:tcBorders>
          </w:tcPr>
          <w:p w:rsidR="002A3189" w:rsidRDefault="002A3189">
            <w:r>
              <w:t>volume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 xml:space="preserve">Volume of the cell in cubic </w:t>
            </w:r>
            <w:r w:rsidR="00873156">
              <w:t>Å</w:t>
            </w:r>
          </w:p>
        </w:tc>
      </w:tr>
    </w:tbl>
    <w:p w:rsidR="005738D6" w:rsidRDefault="005738D6" w:rsidP="00B32FF1">
      <w:pPr>
        <w:pStyle w:val="Heading3"/>
      </w:pPr>
      <w:r w:rsidRPr="005738D6">
        <w:t>UnitCell Type Functions</w:t>
      </w:r>
    </w:p>
    <w:p w:rsidR="005738D6" w:rsidRDefault="005738D6" w:rsidP="005738D6">
      <w:pPr>
        <w:pStyle w:val="Heading4Command"/>
      </w:pPr>
      <w:r>
        <w:lastRenderedPageBreak/>
        <w:t>mim</w:t>
      </w:r>
    </w:p>
    <w:p w:rsidR="005738D6" w:rsidRP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046E86">
        <w:rPr>
          <w:rStyle w:val="Code"/>
        </w:rPr>
        <w:t>V</w:t>
      </w:r>
      <w:r w:rsidR="00046E86" w:rsidRPr="00FD50C2">
        <w:rPr>
          <w:rStyle w:val="Code"/>
        </w:rPr>
        <w:t>ector</w:t>
      </w:r>
      <w:r>
        <w:rPr>
          <w:rStyle w:val="Code"/>
        </w:rPr>
        <w:fldChar w:fldCharType="end"/>
      </w:r>
      <w:r w:rsidRPr="005738D6">
        <w:rPr>
          <w:rStyle w:val="Code"/>
        </w:rPr>
        <w:t xml:space="preserve"> </w:t>
      </w:r>
      <w:r w:rsidRPr="005738D6">
        <w:rPr>
          <w:rStyle w:val="CommandName"/>
        </w:rPr>
        <w:t>mim</w:t>
      </w:r>
      <w:r w:rsidRPr="005738D6">
        <w:rPr>
          <w:rStyle w:val="Code"/>
        </w:rPr>
        <w:t xml:space="preserve"> ( </w:t>
      </w:r>
      <w:r w:rsidR="008C5F40">
        <w:rPr>
          <w:rStyle w:val="CommandTypeChar"/>
        </w:rPr>
        <w:fldChar w:fldCharType="begin"/>
      </w:r>
      <w:r w:rsidR="008C5F40">
        <w:rPr>
          <w:rStyle w:val="Code"/>
        </w:rPr>
        <w:instrText xml:space="preserve"> REF types_atom \h </w:instrText>
      </w:r>
      <w:r w:rsidR="008C5F40">
        <w:rPr>
          <w:rStyle w:val="CommandTypeChar"/>
        </w:rPr>
      </w:r>
      <w:r w:rsidR="008C5F40">
        <w:rPr>
          <w:rStyle w:val="CommandTypeChar"/>
        </w:rPr>
        <w:fldChar w:fldCharType="separate"/>
      </w:r>
      <w:r w:rsidR="00046E86">
        <w:rPr>
          <w:rStyle w:val="Code"/>
        </w:rPr>
        <w:t>A</w:t>
      </w:r>
      <w:r w:rsidR="00046E86" w:rsidRPr="00FC208B">
        <w:rPr>
          <w:rStyle w:val="Code"/>
        </w:rPr>
        <w:t>tom</w:t>
      </w:r>
      <w:r w:rsidR="008C5F40">
        <w:rPr>
          <w:rStyle w:val="CommandTypeChar"/>
        </w:rPr>
        <w:fldChar w:fldCharType="end"/>
      </w:r>
      <w:r w:rsidRPr="005738D6">
        <w:rPr>
          <w:rStyle w:val="Code"/>
        </w:rPr>
        <w:t xml:space="preserve"> </w:t>
      </w:r>
      <w:r w:rsidRPr="005738D6">
        <w:rPr>
          <w:rStyle w:val="CommandParameter"/>
        </w:rPr>
        <w:t>i</w:t>
      </w:r>
      <w:r w:rsidRPr="005738D6">
        <w:rPr>
          <w:rStyle w:val="Code"/>
        </w:rPr>
        <w:t xml:space="preserve">, </w:t>
      </w:r>
      <w:r w:rsidR="008C5F40">
        <w:rPr>
          <w:rStyle w:val="CommandTypeChar"/>
        </w:rPr>
        <w:fldChar w:fldCharType="begin"/>
      </w:r>
      <w:r w:rsidR="008C5F40">
        <w:rPr>
          <w:rStyle w:val="Code"/>
        </w:rPr>
        <w:instrText xml:space="preserve"> REF types_atom \h </w:instrText>
      </w:r>
      <w:r w:rsidR="008C5F40">
        <w:rPr>
          <w:rStyle w:val="CommandTypeChar"/>
        </w:rPr>
      </w:r>
      <w:r w:rsidR="008C5F40">
        <w:rPr>
          <w:rStyle w:val="CommandTypeChar"/>
        </w:rPr>
        <w:fldChar w:fldCharType="separate"/>
      </w:r>
      <w:r w:rsidR="00046E86">
        <w:rPr>
          <w:rStyle w:val="Code"/>
        </w:rPr>
        <w:t>A</w:t>
      </w:r>
      <w:r w:rsidR="00046E86" w:rsidRPr="00FC208B">
        <w:rPr>
          <w:rStyle w:val="Code"/>
        </w:rPr>
        <w:t>tom</w:t>
      </w:r>
      <w:r w:rsidR="008C5F40">
        <w:rPr>
          <w:rStyle w:val="CommandTypeChar"/>
        </w:rPr>
        <w:fldChar w:fldCharType="end"/>
      </w:r>
      <w:r w:rsidRPr="005738D6">
        <w:rPr>
          <w:rStyle w:val="Code"/>
        </w:rPr>
        <w:t xml:space="preserve"> </w:t>
      </w:r>
      <w:r w:rsidRPr="005738D6">
        <w:rPr>
          <w:rStyle w:val="CommandParameter"/>
        </w:rPr>
        <w:t>j</w:t>
      </w:r>
      <w:r w:rsidRPr="005738D6">
        <w:rPr>
          <w:rStyle w:val="Code"/>
        </w:rPr>
        <w:t xml:space="preserve"> )</w:t>
      </w:r>
    </w:p>
    <w:p w:rsidR="005738D6" w:rsidRDefault="005738D6" w:rsidP="005738D6">
      <w:r>
        <w:t xml:space="preserve">Returns a vector containing the minimum image coordinates of the atom </w:t>
      </w:r>
      <w:r w:rsidRPr="005738D6">
        <w:rPr>
          <w:rStyle w:val="CommandParameter"/>
        </w:rPr>
        <w:t>i</w:t>
      </w:r>
      <w:r>
        <w:t xml:space="preserve"> with respect to the reference atom </w:t>
      </w:r>
      <w:r w:rsidRPr="005738D6">
        <w:rPr>
          <w:rStyle w:val="CommandParameter"/>
        </w:rPr>
        <w:t>j</w:t>
      </w:r>
      <w:r>
        <w:t xml:space="preserve">. Note that the coordinates of both </w:t>
      </w:r>
      <w:r w:rsidRPr="005738D6">
        <w:rPr>
          <w:rStyle w:val="CommandParameter"/>
        </w:rPr>
        <w:t>i</w:t>
      </w:r>
      <w:r>
        <w:t xml:space="preserve"> and </w:t>
      </w:r>
      <w:r w:rsidRPr="005738D6">
        <w:rPr>
          <w:rStyle w:val="CommandParameter"/>
        </w:rPr>
        <w:t>j</w:t>
      </w:r>
      <w:r>
        <w:t xml:space="preserve"> are not modified in any way.</w:t>
      </w:r>
    </w:p>
    <w:p w:rsidR="005738D6" w:rsidRPr="00285847" w:rsidRDefault="005738D6" w:rsidP="005738D6">
      <w:pPr>
        <w:pStyle w:val="Heading4Command"/>
        <w:rPr>
          <w:lang w:val="da-DK"/>
        </w:rPr>
      </w:pPr>
      <w:r w:rsidRPr="00285847">
        <w:rPr>
          <w:lang w:val="da-DK"/>
        </w:rPr>
        <w:t>mimd</w:t>
      </w:r>
    </w:p>
    <w:p w:rsidR="005738D6" w:rsidRPr="00285847" w:rsidRDefault="005738D6" w:rsidP="005738D6">
      <w:pPr>
        <w:rPr>
          <w:i/>
          <w:lang w:val="da-DK"/>
        </w:rPr>
      </w:pPr>
      <w:r w:rsidRPr="00285847">
        <w:rPr>
          <w:i/>
          <w:lang w:val="da-DK"/>
        </w:rPr>
        <w:t>Syntax:</w:t>
      </w:r>
    </w:p>
    <w:p w:rsidR="005738D6" w:rsidRPr="00285847" w:rsidRDefault="005738D6" w:rsidP="005738D6">
      <w:pPr>
        <w:rPr>
          <w:rStyle w:val="Code"/>
          <w:lang w:val="da-DK"/>
        </w:rPr>
      </w:pPr>
      <w:r>
        <w:rPr>
          <w:rStyle w:val="Code"/>
        </w:rPr>
        <w:fldChar w:fldCharType="begin"/>
      </w:r>
      <w:r w:rsidRPr="00285847">
        <w:rPr>
          <w:rStyle w:val="Code"/>
          <w:lang w:val="da-DK"/>
        </w:rPr>
        <w:instrText xml:space="preserve"> REF types_vector \h </w:instrText>
      </w:r>
      <w:r>
        <w:rPr>
          <w:rStyle w:val="Code"/>
        </w:rPr>
      </w:r>
      <w:r>
        <w:rPr>
          <w:rStyle w:val="Code"/>
        </w:rPr>
        <w:fldChar w:fldCharType="separate"/>
      </w:r>
      <w:r w:rsidR="00046E86">
        <w:rPr>
          <w:rStyle w:val="Code"/>
        </w:rPr>
        <w:t>V</w:t>
      </w:r>
      <w:r w:rsidR="00046E86" w:rsidRPr="00FD50C2">
        <w:rPr>
          <w:rStyle w:val="Code"/>
        </w:rPr>
        <w:t>ector</w:t>
      </w:r>
      <w:r>
        <w:rPr>
          <w:rStyle w:val="Code"/>
        </w:rPr>
        <w:fldChar w:fldCharType="end"/>
      </w:r>
      <w:r w:rsidRPr="00285847">
        <w:rPr>
          <w:rStyle w:val="Code"/>
          <w:lang w:val="da-DK"/>
        </w:rPr>
        <w:t xml:space="preserve"> </w:t>
      </w:r>
      <w:r w:rsidRPr="00285847">
        <w:rPr>
          <w:rStyle w:val="CommandName"/>
          <w:lang w:val="da-DK"/>
        </w:rPr>
        <w:t>mimd</w:t>
      </w:r>
      <w:r w:rsidRPr="00285847">
        <w:rPr>
          <w:rStyle w:val="Code"/>
          <w:lang w:val="da-DK"/>
        </w:rPr>
        <w:t xml:space="preserve"> ( </w:t>
      </w:r>
      <w:r w:rsidR="008C5F40">
        <w:rPr>
          <w:rStyle w:val="CommandTypeChar"/>
          <w:lang w:val="da-DK"/>
        </w:rPr>
        <w:fldChar w:fldCharType="begin"/>
      </w:r>
      <w:r w:rsidR="008C5F40">
        <w:rPr>
          <w:rStyle w:val="Code"/>
          <w:lang w:val="da-DK"/>
        </w:rPr>
        <w:instrText xml:space="preserve"> REF types_atom \h </w:instrText>
      </w:r>
      <w:r w:rsidR="008C5F40">
        <w:rPr>
          <w:rStyle w:val="CommandTypeChar"/>
          <w:lang w:val="da-DK"/>
        </w:rPr>
      </w:r>
      <w:r w:rsidR="008C5F40">
        <w:rPr>
          <w:rStyle w:val="CommandTypeChar"/>
          <w:lang w:val="da-DK"/>
        </w:rPr>
        <w:fldChar w:fldCharType="separate"/>
      </w:r>
      <w:r w:rsidR="00046E86">
        <w:rPr>
          <w:rStyle w:val="Code"/>
        </w:rPr>
        <w:t>A</w:t>
      </w:r>
      <w:r w:rsidR="00046E86" w:rsidRPr="00FC208B">
        <w:rPr>
          <w:rStyle w:val="Code"/>
        </w:rPr>
        <w:t>tom</w:t>
      </w:r>
      <w:r w:rsidR="008C5F40">
        <w:rPr>
          <w:rStyle w:val="CommandTypeChar"/>
          <w:lang w:val="da-DK"/>
        </w:rPr>
        <w:fldChar w:fldCharType="end"/>
      </w:r>
      <w:r w:rsidRPr="00285847">
        <w:rPr>
          <w:rStyle w:val="Code"/>
          <w:lang w:val="da-DK"/>
        </w:rPr>
        <w:t xml:space="preserve"> </w:t>
      </w:r>
      <w:r w:rsidRPr="00285847">
        <w:rPr>
          <w:rStyle w:val="CommandParameter"/>
          <w:lang w:val="da-DK"/>
        </w:rPr>
        <w:t>i</w:t>
      </w:r>
      <w:r w:rsidRPr="00285847">
        <w:rPr>
          <w:rStyle w:val="Code"/>
          <w:lang w:val="da-DK"/>
        </w:rPr>
        <w:t xml:space="preserve">, </w:t>
      </w:r>
      <w:r w:rsidR="008C5F40">
        <w:rPr>
          <w:rStyle w:val="CommandTypeChar"/>
          <w:lang w:val="da-DK"/>
        </w:rPr>
        <w:fldChar w:fldCharType="begin"/>
      </w:r>
      <w:r w:rsidR="008C5F40">
        <w:rPr>
          <w:rStyle w:val="Code"/>
          <w:lang w:val="da-DK"/>
        </w:rPr>
        <w:instrText xml:space="preserve"> REF types_atom \h </w:instrText>
      </w:r>
      <w:r w:rsidR="008C5F40">
        <w:rPr>
          <w:rStyle w:val="CommandTypeChar"/>
          <w:lang w:val="da-DK"/>
        </w:rPr>
      </w:r>
      <w:r w:rsidR="008C5F40">
        <w:rPr>
          <w:rStyle w:val="CommandTypeChar"/>
          <w:lang w:val="da-DK"/>
        </w:rPr>
        <w:fldChar w:fldCharType="separate"/>
      </w:r>
      <w:r w:rsidR="00046E86">
        <w:rPr>
          <w:rStyle w:val="Code"/>
        </w:rPr>
        <w:t>A</w:t>
      </w:r>
      <w:r w:rsidR="00046E86" w:rsidRPr="00FC208B">
        <w:rPr>
          <w:rStyle w:val="Code"/>
        </w:rPr>
        <w:t>tom</w:t>
      </w:r>
      <w:r w:rsidR="008C5F40">
        <w:rPr>
          <w:rStyle w:val="CommandTypeChar"/>
          <w:lang w:val="da-DK"/>
        </w:rPr>
        <w:fldChar w:fldCharType="end"/>
      </w:r>
      <w:r w:rsidRPr="00285847">
        <w:rPr>
          <w:rStyle w:val="Code"/>
          <w:lang w:val="da-DK"/>
        </w:rPr>
        <w:t xml:space="preserve"> </w:t>
      </w:r>
      <w:r w:rsidRPr="00285847">
        <w:rPr>
          <w:rStyle w:val="CommandParameter"/>
          <w:lang w:val="da-DK"/>
        </w:rPr>
        <w:t>j</w:t>
      </w:r>
      <w:r w:rsidRPr="00285847">
        <w:rPr>
          <w:rStyle w:val="Code"/>
          <w:lang w:val="da-DK"/>
        </w:rPr>
        <w:t xml:space="preserve"> )</w:t>
      </w:r>
    </w:p>
    <w:p w:rsidR="005738D6" w:rsidRDefault="005738D6" w:rsidP="005738D6">
      <w:r>
        <w:t xml:space="preserve">Returns the minimum image vector between the atom </w:t>
      </w:r>
      <w:r w:rsidRPr="005738D6">
        <w:rPr>
          <w:rStyle w:val="CommandParameter"/>
        </w:rPr>
        <w:t>i</w:t>
      </w:r>
      <w:r>
        <w:t xml:space="preserve"> and the reference atom </w:t>
      </w:r>
      <w:r w:rsidRPr="005738D6">
        <w:rPr>
          <w:rStyle w:val="CommandParameter"/>
        </w:rPr>
        <w:t>j</w:t>
      </w:r>
      <w:r>
        <w:t xml:space="preserve">. Note that the coordinates of both </w:t>
      </w:r>
      <w:r w:rsidRPr="005738D6">
        <w:rPr>
          <w:rStyle w:val="CommandParameter"/>
        </w:rPr>
        <w:t>i</w:t>
      </w:r>
      <w:r>
        <w:t xml:space="preserve"> and </w:t>
      </w:r>
      <w:r w:rsidRPr="005738D6">
        <w:rPr>
          <w:rStyle w:val="CommandParameter"/>
        </w:rPr>
        <w:t>j</w:t>
      </w:r>
      <w:r>
        <w:t xml:space="preserve"> are not modified in any way.</w:t>
      </w:r>
    </w:p>
    <w:p w:rsidR="005738D6" w:rsidRDefault="005738D6" w:rsidP="005738D6">
      <w:pPr>
        <w:pStyle w:val="Heading4Command"/>
      </w:pPr>
      <w:r>
        <w:t>translate</w:t>
      </w:r>
      <w:r w:rsidR="00E72B3E">
        <w:t>A</w:t>
      </w:r>
      <w:r>
        <w:t>tom</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046E86">
        <w:rPr>
          <w:rStyle w:val="Code"/>
        </w:rPr>
        <w:t>V</w:t>
      </w:r>
      <w:r w:rsidR="00046E86" w:rsidRPr="00FD50C2">
        <w:rPr>
          <w:rStyle w:val="Code"/>
        </w:rPr>
        <w:t>ector</w:t>
      </w:r>
      <w:r>
        <w:rPr>
          <w:rStyle w:val="Code"/>
        </w:rPr>
        <w:fldChar w:fldCharType="end"/>
      </w:r>
      <w:r w:rsidRPr="005738D6">
        <w:rPr>
          <w:rStyle w:val="Code"/>
        </w:rPr>
        <w:t xml:space="preserve"> </w:t>
      </w:r>
      <w:r w:rsidRPr="005738D6">
        <w:rPr>
          <w:rStyle w:val="CommandName"/>
        </w:rPr>
        <w:t>translate</w:t>
      </w:r>
      <w:r w:rsidR="00E72B3E">
        <w:rPr>
          <w:rStyle w:val="CommandName"/>
        </w:rPr>
        <w:t>A</w:t>
      </w:r>
      <w:r w:rsidRPr="005738D6">
        <w:rPr>
          <w:rStyle w:val="CommandName"/>
        </w:rPr>
        <w:t>tom</w:t>
      </w:r>
      <w:r w:rsidRPr="005738D6">
        <w:rPr>
          <w:rStyle w:val="Code"/>
        </w:rPr>
        <w:t xml:space="preserve"> ( </w:t>
      </w:r>
      <w:r w:rsidR="008C5F40">
        <w:rPr>
          <w:rStyle w:val="CommandTypeChar"/>
        </w:rPr>
        <w:fldChar w:fldCharType="begin"/>
      </w:r>
      <w:r w:rsidR="008C5F40">
        <w:rPr>
          <w:rStyle w:val="Code"/>
        </w:rPr>
        <w:instrText xml:space="preserve"> REF types_atom \h </w:instrText>
      </w:r>
      <w:r w:rsidR="008C5F40">
        <w:rPr>
          <w:rStyle w:val="CommandTypeChar"/>
        </w:rPr>
      </w:r>
      <w:r w:rsidR="008C5F40">
        <w:rPr>
          <w:rStyle w:val="CommandTypeChar"/>
        </w:rPr>
        <w:fldChar w:fldCharType="separate"/>
      </w:r>
      <w:r w:rsidR="00046E86">
        <w:rPr>
          <w:rStyle w:val="Code"/>
        </w:rPr>
        <w:t>A</w:t>
      </w:r>
      <w:r w:rsidR="00046E86" w:rsidRPr="00FC208B">
        <w:rPr>
          <w:rStyle w:val="Code"/>
        </w:rPr>
        <w:t>tom</w:t>
      </w:r>
      <w:r w:rsidR="008C5F40">
        <w:rPr>
          <w:rStyle w:val="CommandTypeChar"/>
        </w:rPr>
        <w:fldChar w:fldCharType="end"/>
      </w:r>
      <w:r w:rsidRPr="005738D6">
        <w:rPr>
          <w:rStyle w:val="Code"/>
        </w:rPr>
        <w:t xml:space="preserve"> </w:t>
      </w:r>
      <w:r w:rsidRPr="005738D6">
        <w:rPr>
          <w:rStyle w:val="CommandParameter"/>
        </w:rPr>
        <w:t>i</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dx</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dy</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dz</w:t>
      </w:r>
      <w:r w:rsidRPr="005738D6">
        <w:rPr>
          <w:rStyle w:val="Code"/>
        </w:rPr>
        <w:t xml:space="preserve"> )</w:t>
      </w:r>
    </w:p>
    <w:p w:rsidR="005738D6" w:rsidRDefault="005738D6" w:rsidP="005738D6">
      <w:r>
        <w:t xml:space="preserve">Returns a vector corresponding to the original coordinates of atom </w:t>
      </w:r>
      <w:r w:rsidRPr="005738D6">
        <w:rPr>
          <w:rStyle w:val="CommandParameter"/>
        </w:rPr>
        <w:t>i</w:t>
      </w:r>
      <w:r>
        <w:t xml:space="preserve"> translated by the specified fractional cell amounts in each cell axis direction. Note that the existing coordinates of </w:t>
      </w:r>
      <w:r w:rsidRPr="005738D6">
        <w:rPr>
          <w:rStyle w:val="CommandParameter"/>
        </w:rPr>
        <w:t>i</w:t>
      </w:r>
      <w:r>
        <w:t xml:space="preserve"> are not modified in any way.</w:t>
      </w:r>
    </w:p>
    <w:p w:rsidR="002A3189" w:rsidRDefault="002A3189" w:rsidP="001F2B1E">
      <w:pPr>
        <w:pStyle w:val="Heading3"/>
      </w:pPr>
      <w:r>
        <w:t>Vector Type</w:t>
      </w:r>
    </w:p>
    <w:p w:rsidR="00FD50C2" w:rsidRPr="00FD50C2" w:rsidRDefault="00FD50C2" w:rsidP="00FD50C2">
      <w:r>
        <w:t xml:space="preserve">The </w:t>
      </w:r>
      <w:bookmarkStart w:id="196" w:name="types_vector"/>
      <w:r w:rsidR="00E72B3E">
        <w:rPr>
          <w:rStyle w:val="Code"/>
        </w:rPr>
        <w:t>V</w:t>
      </w:r>
      <w:r w:rsidRPr="00FD50C2">
        <w:rPr>
          <w:rStyle w:val="Code"/>
        </w:rPr>
        <w:t>ector</w:t>
      </w:r>
      <w:bookmarkEnd w:id="196"/>
      <w:r w:rsidR="006F329D">
        <w:rPr>
          <w:rStyle w:val="Code"/>
        </w:rPr>
        <w:fldChar w:fldCharType="begin"/>
      </w:r>
      <w:r w:rsidR="006F329D">
        <w:instrText xml:space="preserve"> XE "</w:instrText>
      </w:r>
      <w:r w:rsidR="006F329D" w:rsidRPr="008D367D">
        <w:instrText>types:</w:instrText>
      </w:r>
      <w:r w:rsidR="00E72B3E">
        <w:instrText>V</w:instrText>
      </w:r>
      <w:r w:rsidR="006F329D" w:rsidRPr="008D367D">
        <w:instrText>ector</w:instrText>
      </w:r>
      <w:r w:rsidR="006F329D">
        <w:instrText xml:space="preserve">" </w:instrText>
      </w:r>
      <w:r w:rsidR="006F329D">
        <w:rPr>
          <w:rStyle w:val="Code"/>
        </w:rPr>
        <w:fldChar w:fldCharType="end"/>
      </w:r>
      <w:r>
        <w:t xml:space="preserve"> type is a simple 3-vector class containing three </w:t>
      </w:r>
      <w:r w:rsidRPr="00FD50C2">
        <w:rPr>
          <w:rStyle w:val="Code"/>
        </w:rPr>
        <w:t>double</w:t>
      </w:r>
      <w:r>
        <w:t xml:space="preserve"> values.</w:t>
      </w:r>
    </w:p>
    <w:p w:rsidR="001F2B1E" w:rsidRDefault="001F2B1E" w:rsidP="001F2B1E">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25</w:t>
      </w:r>
      <w:r w:rsidR="0052298C">
        <w:fldChar w:fldCharType="end"/>
      </w:r>
      <w:r>
        <w:t xml:space="preserve"> </w:t>
      </w:r>
      <w:r w:rsidRPr="001F2B1E">
        <w:rPr>
          <w:bCs w:val="0"/>
        </w:rPr>
        <w:t>Vector Type Members</w:t>
      </w:r>
    </w:p>
    <w:tbl>
      <w:tblPr>
        <w:tblW w:w="5000" w:type="pct"/>
        <w:tblLook w:val="0000" w:firstRow="0" w:lastRow="0" w:firstColumn="0" w:lastColumn="0" w:noHBand="0" w:noVBand="0"/>
      </w:tblPr>
      <w:tblGrid>
        <w:gridCol w:w="1145"/>
        <w:gridCol w:w="1055"/>
        <w:gridCol w:w="659"/>
        <w:gridCol w:w="6428"/>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mag</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Magnitude of the vector. Setting this value rescales the vector</w:t>
            </w:r>
          </w:p>
        </w:tc>
      </w:tr>
      <w:tr w:rsidR="002A3189">
        <w:tc>
          <w:tcPr>
            <w:tcW w:w="0" w:type="auto"/>
          </w:tcPr>
          <w:p w:rsidR="002A3189" w:rsidRDefault="002A3189">
            <w:r>
              <w:t>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x component of the vector</w:t>
            </w:r>
          </w:p>
        </w:tc>
      </w:tr>
      <w:tr w:rsidR="002A3189">
        <w:tc>
          <w:tcPr>
            <w:tcW w:w="0" w:type="auto"/>
          </w:tcPr>
          <w:p w:rsidR="002A3189" w:rsidRDefault="002A3189">
            <w:r>
              <w: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y component of the vector</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The z component of the vector</w:t>
            </w:r>
          </w:p>
        </w:tc>
      </w:tr>
    </w:tbl>
    <w:p w:rsidR="008C5F40" w:rsidRDefault="008C5F40" w:rsidP="008C5F40">
      <w:pPr>
        <w:pStyle w:val="Heading3"/>
        <w:numPr>
          <w:ilvl w:val="2"/>
          <w:numId w:val="14"/>
        </w:numPr>
      </w:pPr>
      <w:bookmarkStart w:id="197" w:name="_Ref308948805"/>
      <w:r>
        <w:t>Widget Type</w:t>
      </w:r>
      <w:bookmarkEnd w:id="197"/>
    </w:p>
    <w:p w:rsidR="008C5F40" w:rsidRPr="00FD50C2" w:rsidRDefault="008C5F40" w:rsidP="008C5F40">
      <w:r>
        <w:t xml:space="preserve">The </w:t>
      </w:r>
      <w:bookmarkStart w:id="198" w:name="types_widget"/>
      <w:r>
        <w:rPr>
          <w:rStyle w:val="Code"/>
        </w:rPr>
        <w:t>Widget</w:t>
      </w:r>
      <w:bookmarkEnd w:id="198"/>
      <w:r>
        <w:rPr>
          <w:rStyle w:val="Code"/>
        </w:rPr>
        <w:fldChar w:fldCharType="begin"/>
      </w:r>
      <w:r>
        <w:instrText xml:space="preserve"> XE "</w:instrText>
      </w:r>
      <w:r w:rsidRPr="008D367D">
        <w:instrText>types:</w:instrText>
      </w:r>
      <w:r>
        <w:instrText xml:space="preserve">Widget" </w:instrText>
      </w:r>
      <w:r>
        <w:rPr>
          <w:rStyle w:val="Code"/>
        </w:rPr>
        <w:fldChar w:fldCharType="end"/>
      </w:r>
      <w:r>
        <w:t xml:space="preserve"> is a control present in a GUI dialog created by the user, and provides functions</w:t>
      </w:r>
      <w:r w:rsidR="004748E2">
        <w:t xml:space="preserve"> to</w:t>
      </w:r>
      <w:r>
        <w:t xml:space="preserve"> create further widgets (if the control supports doing so)</w:t>
      </w:r>
      <w:r w:rsidR="004748E2">
        <w:t xml:space="preserve"> and create dependency paths between itself and other widgets.</w:t>
      </w:r>
    </w:p>
    <w:p w:rsidR="008C5F40" w:rsidRDefault="008C5F40" w:rsidP="008C5F40">
      <w:pPr>
        <w:pStyle w:val="Caption"/>
        <w:keepNext/>
      </w:pPr>
      <w:r>
        <w:t xml:space="preserve">Table </w:t>
      </w:r>
      <w:r>
        <w:fldChar w:fldCharType="begin"/>
      </w:r>
      <w:r>
        <w:instrText xml:space="preserve"> STYLEREF 1 \s </w:instrText>
      </w:r>
      <w:r>
        <w:fldChar w:fldCharType="separate"/>
      </w:r>
      <w:r w:rsidR="00046E86">
        <w:rPr>
          <w:noProof/>
        </w:rPr>
        <w:t>8</w:t>
      </w:r>
      <w:r>
        <w:fldChar w:fldCharType="end"/>
      </w:r>
      <w:r>
        <w:noBreakHyphen/>
      </w:r>
      <w:r>
        <w:fldChar w:fldCharType="begin"/>
      </w:r>
      <w:r>
        <w:instrText xml:space="preserve"> SEQ Table \* ARABIC \s 1 </w:instrText>
      </w:r>
      <w:r>
        <w:fldChar w:fldCharType="separate"/>
      </w:r>
      <w:r w:rsidR="00046E86">
        <w:rPr>
          <w:noProof/>
        </w:rPr>
        <w:t>26</w:t>
      </w:r>
      <w:r>
        <w:fldChar w:fldCharType="end"/>
      </w:r>
      <w:r>
        <w:t xml:space="preserve"> </w:t>
      </w:r>
      <w:r>
        <w:rPr>
          <w:bCs w:val="0"/>
        </w:rPr>
        <w:t>Widget</w:t>
      </w:r>
      <w:r w:rsidRPr="001F2B1E">
        <w:rPr>
          <w:bCs w:val="0"/>
        </w:rPr>
        <w:t xml:space="preserve"> Type Members</w:t>
      </w:r>
    </w:p>
    <w:tbl>
      <w:tblPr>
        <w:tblW w:w="5000" w:type="pct"/>
        <w:tblLook w:val="0000" w:firstRow="0" w:lastRow="0" w:firstColumn="0" w:lastColumn="0" w:noHBand="0" w:noVBand="0"/>
      </w:tblPr>
      <w:tblGrid>
        <w:gridCol w:w="1270"/>
        <w:gridCol w:w="737"/>
        <w:gridCol w:w="630"/>
        <w:gridCol w:w="6650"/>
      </w:tblGrid>
      <w:tr w:rsidR="004748E2" w:rsidRPr="00B32FF1" w:rsidTr="004748E2">
        <w:tc>
          <w:tcPr>
            <w:tcW w:w="0" w:type="auto"/>
            <w:shd w:val="clear" w:color="auto" w:fill="0C0C0C"/>
          </w:tcPr>
          <w:p w:rsidR="008C5F40" w:rsidRPr="00B32FF1" w:rsidRDefault="008C5F40" w:rsidP="004748E2">
            <w:pPr>
              <w:rPr>
                <w:b/>
                <w:bCs/>
                <w:color w:val="FFFFFF"/>
              </w:rPr>
            </w:pPr>
            <w:r w:rsidRPr="00B32FF1">
              <w:rPr>
                <w:b/>
                <w:bCs/>
                <w:color w:val="FFFFFF"/>
              </w:rPr>
              <w:t>Member</w:t>
            </w:r>
          </w:p>
        </w:tc>
        <w:tc>
          <w:tcPr>
            <w:tcW w:w="0" w:type="auto"/>
            <w:shd w:val="clear" w:color="auto" w:fill="0C0C0C"/>
          </w:tcPr>
          <w:p w:rsidR="008C5F40" w:rsidRPr="00B32FF1" w:rsidRDefault="008C5F40" w:rsidP="004748E2">
            <w:pPr>
              <w:rPr>
                <w:b/>
                <w:bCs/>
                <w:color w:val="FFFFFF"/>
              </w:rPr>
            </w:pPr>
            <w:r w:rsidRPr="00B32FF1">
              <w:rPr>
                <w:b/>
                <w:bCs/>
                <w:color w:val="FFFFFF"/>
              </w:rPr>
              <w:t>Type</w:t>
            </w:r>
          </w:p>
        </w:tc>
        <w:tc>
          <w:tcPr>
            <w:tcW w:w="0" w:type="auto"/>
            <w:shd w:val="clear" w:color="auto" w:fill="0C0C0C"/>
          </w:tcPr>
          <w:p w:rsidR="008C5F40" w:rsidRPr="00B32FF1" w:rsidRDefault="008C5F40" w:rsidP="004748E2">
            <w:pPr>
              <w:rPr>
                <w:b/>
                <w:bCs/>
                <w:color w:val="FFFFFF"/>
              </w:rPr>
            </w:pPr>
            <w:r w:rsidRPr="00B32FF1">
              <w:rPr>
                <w:b/>
                <w:bCs/>
                <w:color w:val="FFFFFF"/>
              </w:rPr>
              <w:t>RW</w:t>
            </w:r>
          </w:p>
        </w:tc>
        <w:tc>
          <w:tcPr>
            <w:tcW w:w="0" w:type="auto"/>
            <w:shd w:val="clear" w:color="auto" w:fill="0C0C0C"/>
          </w:tcPr>
          <w:p w:rsidR="008C5F40" w:rsidRPr="00B32FF1" w:rsidRDefault="008C5F40" w:rsidP="004748E2">
            <w:pPr>
              <w:rPr>
                <w:b/>
                <w:bCs/>
                <w:color w:val="FFFFFF"/>
              </w:rPr>
            </w:pPr>
            <w:r w:rsidRPr="00B32FF1">
              <w:rPr>
                <w:b/>
                <w:bCs/>
                <w:color w:val="FFFFFF"/>
              </w:rPr>
              <w:t>Description</w:t>
            </w:r>
          </w:p>
        </w:tc>
      </w:tr>
      <w:tr w:rsidR="004748E2" w:rsidTr="004748E2">
        <w:tc>
          <w:tcPr>
            <w:tcW w:w="0" w:type="auto"/>
          </w:tcPr>
          <w:p w:rsidR="008C5F40" w:rsidRDefault="008C5F40" w:rsidP="004748E2">
            <w:r>
              <w:t>enabled</w:t>
            </w:r>
          </w:p>
        </w:tc>
        <w:tc>
          <w:tcPr>
            <w:tcW w:w="0" w:type="auto"/>
          </w:tcPr>
          <w:p w:rsidR="008C5F40" w:rsidRPr="00101F4B" w:rsidRDefault="008C5F40" w:rsidP="004748E2">
            <w:pPr>
              <w:rPr>
                <w:rStyle w:val="Code"/>
              </w:rPr>
            </w:pPr>
            <w:r>
              <w:rPr>
                <w:rStyle w:val="Code"/>
              </w:rPr>
              <w:t>int</w:t>
            </w:r>
          </w:p>
        </w:tc>
        <w:tc>
          <w:tcPr>
            <w:tcW w:w="0" w:type="auto"/>
          </w:tcPr>
          <w:p w:rsidR="008C5F40" w:rsidRDefault="008C5F40" w:rsidP="004748E2">
            <w:r>
              <w:t>•</w:t>
            </w:r>
          </w:p>
        </w:tc>
        <w:tc>
          <w:tcPr>
            <w:tcW w:w="0" w:type="auto"/>
          </w:tcPr>
          <w:p w:rsidR="008C5F40" w:rsidRDefault="004748E2" w:rsidP="004748E2">
            <w:r>
              <w:t xml:space="preserve">Whether the widget is currently enabled (i.e. whether the user can </w:t>
            </w:r>
            <w:r>
              <w:lastRenderedPageBreak/>
              <w:t>interact with it)</w:t>
            </w:r>
          </w:p>
        </w:tc>
      </w:tr>
      <w:tr w:rsidR="004748E2" w:rsidTr="004748E2">
        <w:tc>
          <w:tcPr>
            <w:tcW w:w="0" w:type="auto"/>
          </w:tcPr>
          <w:p w:rsidR="008C5F40" w:rsidRDefault="008C5F40" w:rsidP="004748E2">
            <w:r>
              <w:lastRenderedPageBreak/>
              <w:t>verticalFill</w:t>
            </w:r>
          </w:p>
        </w:tc>
        <w:tc>
          <w:tcPr>
            <w:tcW w:w="0" w:type="auto"/>
          </w:tcPr>
          <w:p w:rsidR="008C5F40" w:rsidRPr="00101F4B" w:rsidRDefault="008C5F40" w:rsidP="008C5F40">
            <w:pPr>
              <w:rPr>
                <w:rStyle w:val="Code"/>
              </w:rPr>
            </w:pPr>
            <w:r>
              <w:rPr>
                <w:rStyle w:val="Code"/>
              </w:rPr>
              <w:t>int</w:t>
            </w:r>
          </w:p>
        </w:tc>
        <w:tc>
          <w:tcPr>
            <w:tcW w:w="0" w:type="auto"/>
          </w:tcPr>
          <w:p w:rsidR="008C5F40" w:rsidRDefault="008C5F40" w:rsidP="004748E2">
            <w:r>
              <w:t>•</w:t>
            </w:r>
          </w:p>
        </w:tc>
        <w:tc>
          <w:tcPr>
            <w:tcW w:w="0" w:type="auto"/>
          </w:tcPr>
          <w:p w:rsidR="008C5F40" w:rsidRDefault="004748E2" w:rsidP="004748E2">
            <w:r>
              <w:t>If TRUE then child widgets without specific coordinates will be created in a vertical stack. Otherwise child widgets will be added in a horizontal line</w:t>
            </w:r>
          </w:p>
        </w:tc>
      </w:tr>
      <w:tr w:rsidR="004748E2" w:rsidTr="004748E2">
        <w:tc>
          <w:tcPr>
            <w:tcW w:w="0" w:type="auto"/>
            <w:tcBorders>
              <w:bottom w:val="single" w:sz="8" w:space="0" w:color="auto"/>
            </w:tcBorders>
          </w:tcPr>
          <w:p w:rsidR="008C5F40" w:rsidRDefault="008C5F40" w:rsidP="004748E2">
            <w:r>
              <w:t>visible</w:t>
            </w:r>
          </w:p>
        </w:tc>
        <w:tc>
          <w:tcPr>
            <w:tcW w:w="0" w:type="auto"/>
            <w:tcBorders>
              <w:bottom w:val="single" w:sz="8" w:space="0" w:color="auto"/>
            </w:tcBorders>
          </w:tcPr>
          <w:p w:rsidR="008C5F40" w:rsidRPr="00101F4B" w:rsidRDefault="008C5F40" w:rsidP="004748E2">
            <w:pPr>
              <w:rPr>
                <w:rStyle w:val="Code"/>
              </w:rPr>
            </w:pPr>
            <w:r>
              <w:rPr>
                <w:rStyle w:val="Code"/>
              </w:rPr>
              <w:t>int</w:t>
            </w:r>
          </w:p>
        </w:tc>
        <w:tc>
          <w:tcPr>
            <w:tcW w:w="0" w:type="auto"/>
            <w:tcBorders>
              <w:bottom w:val="single" w:sz="8" w:space="0" w:color="auto"/>
            </w:tcBorders>
          </w:tcPr>
          <w:p w:rsidR="008C5F40" w:rsidRDefault="008C5F40" w:rsidP="004748E2">
            <w:r>
              <w:t>•</w:t>
            </w:r>
          </w:p>
        </w:tc>
        <w:tc>
          <w:tcPr>
            <w:tcW w:w="0" w:type="auto"/>
            <w:tcBorders>
              <w:bottom w:val="single" w:sz="8" w:space="0" w:color="auto"/>
            </w:tcBorders>
          </w:tcPr>
          <w:p w:rsidR="008C5F40" w:rsidRDefault="004748E2" w:rsidP="004748E2">
            <w:r>
              <w:t>Whether the widget is visible in the GUI</w:t>
            </w:r>
          </w:p>
        </w:tc>
      </w:tr>
    </w:tbl>
    <w:p w:rsidR="004748E2" w:rsidRDefault="004748E2" w:rsidP="004748E2">
      <w:pPr>
        <w:pStyle w:val="Heading3"/>
        <w:numPr>
          <w:ilvl w:val="2"/>
          <w:numId w:val="14"/>
        </w:numPr>
      </w:pPr>
      <w:r>
        <w:t>Widget</w:t>
      </w:r>
      <w:r w:rsidRPr="005738D6">
        <w:t xml:space="preserve"> Type Functions</w:t>
      </w:r>
    </w:p>
    <w:p w:rsidR="004748E2" w:rsidRDefault="004748E2" w:rsidP="004748E2">
      <w:r>
        <w:t>Most functions to create child widgets accept four optional integer arguments determining the position and size of the widget in the parent. These are:</w:t>
      </w:r>
    </w:p>
    <w:p w:rsidR="004748E2" w:rsidRDefault="004748E2" w:rsidP="004748E2">
      <w:r>
        <w:tab/>
      </w:r>
      <w:r w:rsidRPr="00601F41">
        <w:rPr>
          <w:i/>
        </w:rPr>
        <w:t>l</w:t>
      </w:r>
      <w:r>
        <w:tab/>
        <w:t>The coordinates of the left edge of the control</w:t>
      </w:r>
    </w:p>
    <w:p w:rsidR="004748E2" w:rsidRDefault="004748E2" w:rsidP="004748E2">
      <w:r>
        <w:tab/>
      </w:r>
      <w:r w:rsidRPr="00601F41">
        <w:rPr>
          <w:i/>
        </w:rPr>
        <w:t>t</w:t>
      </w:r>
      <w:r>
        <w:tab/>
        <w:t>The coordinates of the top edge of the control</w:t>
      </w:r>
    </w:p>
    <w:p w:rsidR="004748E2" w:rsidRDefault="004748E2" w:rsidP="004748E2">
      <w:r>
        <w:tab/>
      </w:r>
      <w:r w:rsidRPr="00601F41">
        <w:rPr>
          <w:i/>
        </w:rPr>
        <w:t>xw</w:t>
      </w:r>
      <w:r>
        <w:tab/>
        <w:t>The additional width to add to the control (default = 0)</w:t>
      </w:r>
    </w:p>
    <w:p w:rsidR="004748E2" w:rsidRDefault="004748E2" w:rsidP="004748E2">
      <w:r>
        <w:tab/>
      </w:r>
      <w:r w:rsidRPr="00601F41">
        <w:rPr>
          <w:i/>
        </w:rPr>
        <w:t>xh</w:t>
      </w:r>
      <w:r>
        <w:tab/>
        <w:t>The additional height to add to the control (default = 0)</w:t>
      </w:r>
    </w:p>
    <w:p w:rsidR="004748E2" w:rsidRPr="004748E2" w:rsidRDefault="00601F41" w:rsidP="004748E2">
      <w:r>
        <w:t xml:space="preserve">If neither of the first two values are given (or both are set to -1) then the child widget’s position is determined automatically according to the current fill policy (see the </w:t>
      </w:r>
      <w:r w:rsidRPr="00601F41">
        <w:rPr>
          <w:rStyle w:val="Code"/>
        </w:rPr>
        <w:t>fillVertical</w:t>
      </w:r>
      <w:r>
        <w:t xml:space="preserve"> property). Otherwise, the widget will be positioned absolutely according to the l and t values (note that overlapping widgets is possible, and no checks are made to this end).</w:t>
      </w:r>
    </w:p>
    <w:p w:rsidR="005B380E" w:rsidRDefault="005B380E" w:rsidP="005B380E">
      <w:pPr>
        <w:pStyle w:val="Heading4Command"/>
      </w:pPr>
      <w:r>
        <w:t>addButton</w:t>
      </w:r>
    </w:p>
    <w:p w:rsidR="005B380E" w:rsidRPr="005B380E" w:rsidRDefault="005B380E" w:rsidP="005B380E">
      <w:pPr>
        <w:rPr>
          <w:i/>
        </w:rPr>
      </w:pPr>
      <w:r w:rsidRPr="005B380E">
        <w:rPr>
          <w:i/>
        </w:rPr>
        <w:t>Syntax:</w:t>
      </w:r>
    </w:p>
    <w:p w:rsidR="005B380E" w:rsidRPr="005B380E" w:rsidRDefault="00474B9D" w:rsidP="00474B9D">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046E86">
        <w:rPr>
          <w:rStyle w:val="Code"/>
        </w:rPr>
        <w:t>Widget</w:t>
      </w:r>
      <w:r>
        <w:rPr>
          <w:rStyle w:val="Code"/>
        </w:rPr>
        <w:fldChar w:fldCharType="end"/>
      </w:r>
      <w:r w:rsidR="005B380E" w:rsidRPr="005B380E">
        <w:rPr>
          <w:rStyle w:val="Code"/>
        </w:rPr>
        <w:t xml:space="preserve"> </w:t>
      </w:r>
      <w:r w:rsidR="005B380E" w:rsidRPr="00474B9D">
        <w:rPr>
          <w:rStyle w:val="CommandName"/>
        </w:rPr>
        <w:t>addButton</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474B9D">
        <w:t xml:space="preserve">int </w:t>
      </w:r>
      <w:r w:rsidR="005B380E" w:rsidRPr="00474B9D">
        <w:rPr>
          <w:rStyle w:val="CommandParameter"/>
        </w:rPr>
        <w:t>l</w:t>
      </w:r>
      <w:r w:rsidR="005B380E" w:rsidRPr="005B380E">
        <w:rPr>
          <w:rStyle w:val="Code"/>
        </w:rPr>
        <w:t xml:space="preserve"> = &lt;auto&gt;, </w:t>
      </w:r>
      <w:r w:rsidR="005B380E" w:rsidRPr="00474B9D">
        <w:t>int</w:t>
      </w:r>
      <w:r w:rsidR="005B380E" w:rsidRPr="005B380E">
        <w:rPr>
          <w:rStyle w:val="Code"/>
        </w:rPr>
        <w:t xml:space="preserve"> </w:t>
      </w:r>
      <w:r w:rsidR="005B380E" w:rsidRPr="00474B9D">
        <w:rPr>
          <w:rStyle w:val="CommandParameter"/>
        </w:rPr>
        <w:t>t</w:t>
      </w:r>
      <w:r w:rsidR="005B380E" w:rsidRPr="005B380E">
        <w:rPr>
          <w:rStyle w:val="Code"/>
        </w:rPr>
        <w:t xml:space="preserve"> = &lt;auto&gt;, </w:t>
      </w:r>
      <w:r w:rsidR="005B380E" w:rsidRPr="00474B9D">
        <w:t>int</w:t>
      </w:r>
      <w:r w:rsidR="005B380E" w:rsidRPr="005B380E">
        <w:rPr>
          <w:rStyle w:val="Code"/>
        </w:rPr>
        <w:t xml:space="preserve"> </w:t>
      </w:r>
      <w:r w:rsidR="005B380E" w:rsidRPr="00474B9D">
        <w:rPr>
          <w:rStyle w:val="CommandParameter"/>
        </w:rPr>
        <w:t>xw</w:t>
      </w:r>
      <w:r w:rsidR="005B380E" w:rsidRPr="005B380E">
        <w:rPr>
          <w:rStyle w:val="Code"/>
        </w:rPr>
        <w:t xml:space="preserve"> = 0, </w:t>
      </w:r>
      <w:r w:rsidR="005B380E" w:rsidRPr="00474B9D">
        <w:t>int</w:t>
      </w:r>
      <w:r w:rsidR="005B380E" w:rsidRPr="005B380E">
        <w:rPr>
          <w:rStyle w:val="Code"/>
        </w:rPr>
        <w:t xml:space="preserve"> </w:t>
      </w:r>
      <w:r w:rsidR="005B380E" w:rsidRPr="00474B9D">
        <w:rPr>
          <w:rStyle w:val="CommandParameter"/>
        </w:rPr>
        <w:t>xh</w:t>
      </w:r>
      <w:r w:rsidR="005B380E" w:rsidRPr="005B380E">
        <w:rPr>
          <w:rStyle w:val="Code"/>
        </w:rPr>
        <w:t xml:space="preserve"> = 0 )</w:t>
      </w:r>
    </w:p>
    <w:p w:rsidR="005B380E" w:rsidRDefault="005B380E" w:rsidP="005B380E">
      <w:r>
        <w:t>Add a new button widget to this widget.</w:t>
      </w:r>
    </w:p>
    <w:p w:rsidR="005B380E" w:rsidRDefault="005B380E" w:rsidP="005B380E">
      <w:pPr>
        <w:pStyle w:val="Heading4Command"/>
      </w:pPr>
      <w:r>
        <w:t>addCheck</w:t>
      </w:r>
    </w:p>
    <w:p w:rsidR="005B380E" w:rsidRPr="005B380E" w:rsidRDefault="005B380E" w:rsidP="005B380E">
      <w:pPr>
        <w:rPr>
          <w:i/>
        </w:rPr>
      </w:pPr>
      <w:r w:rsidRPr="005B380E">
        <w:rPr>
          <w:i/>
        </w:rPr>
        <w:t>Syntax:</w:t>
      </w:r>
    </w:p>
    <w:p w:rsidR="00474B9D" w:rsidRPr="00474B9D" w:rsidRDefault="00474B9D" w:rsidP="00474B9D">
      <w:pPr>
        <w:pStyle w:val="CommandType"/>
        <w:rPr>
          <w:iCs/>
          <w:lang w:val="en-GB" w:eastAsia="en-GB"/>
        </w:rPr>
      </w:pPr>
      <w:r>
        <w:rPr>
          <w:rStyle w:val="Code"/>
        </w:rPr>
        <w:fldChar w:fldCharType="begin"/>
      </w:r>
      <w:r>
        <w:rPr>
          <w:rStyle w:val="Code"/>
        </w:rPr>
        <w:instrText xml:space="preserve"> REF types_widget \h </w:instrText>
      </w:r>
      <w:r>
        <w:rPr>
          <w:rStyle w:val="Code"/>
        </w:rPr>
      </w:r>
      <w:r>
        <w:rPr>
          <w:rStyle w:val="Code"/>
        </w:rPr>
        <w:fldChar w:fldCharType="separate"/>
      </w:r>
      <w:r w:rsidR="00046E86">
        <w:rPr>
          <w:rStyle w:val="Code"/>
        </w:rPr>
        <w:t>Widget</w:t>
      </w:r>
      <w:r>
        <w:rPr>
          <w:rStyle w:val="Code"/>
        </w:rPr>
        <w:fldChar w:fldCharType="end"/>
      </w:r>
      <w:r w:rsidR="005B380E" w:rsidRPr="005B380E">
        <w:rPr>
          <w:rStyle w:val="Code"/>
        </w:rPr>
        <w:t xml:space="preserve"> </w:t>
      </w:r>
      <w:r w:rsidR="005B380E" w:rsidRPr="00474B9D">
        <w:rPr>
          <w:rStyle w:val="CommandName"/>
        </w:rPr>
        <w:t>addCheck</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state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checkbox widget to this widget.</w:t>
      </w:r>
    </w:p>
    <w:p w:rsidR="005B380E" w:rsidRDefault="005B380E" w:rsidP="005B380E">
      <w:pPr>
        <w:pStyle w:val="Heading4Command"/>
      </w:pPr>
      <w:r>
        <w:t>addCombo</w:t>
      </w:r>
    </w:p>
    <w:p w:rsidR="005B380E" w:rsidRPr="005B380E" w:rsidRDefault="005B380E" w:rsidP="005B380E">
      <w:pPr>
        <w:rPr>
          <w:i/>
        </w:rPr>
      </w:pPr>
      <w:r w:rsidRPr="005B380E">
        <w:rPr>
          <w:i/>
        </w:rPr>
        <w:t>Syntax:</w:t>
      </w:r>
    </w:p>
    <w:p w:rsidR="00474B9D" w:rsidRPr="005B380E" w:rsidRDefault="00474B9D" w:rsidP="00474B9D">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046E86">
        <w:rPr>
          <w:rStyle w:val="Code"/>
        </w:rPr>
        <w:t>Widget</w:t>
      </w:r>
      <w:r>
        <w:rPr>
          <w:rStyle w:val="Code"/>
        </w:rPr>
        <w:fldChar w:fldCharType="end"/>
      </w:r>
      <w:r w:rsidR="005B380E" w:rsidRPr="005B380E">
        <w:rPr>
          <w:rStyle w:val="Code"/>
        </w:rPr>
        <w:t xml:space="preserve"> </w:t>
      </w:r>
      <w:r w:rsidR="005B380E" w:rsidRPr="00474B9D">
        <w:rPr>
          <w:rStyle w:val="CommandName"/>
        </w:rPr>
        <w:t>addCombo</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items</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combo widget (drop-down list) to this widget.</w:t>
      </w:r>
    </w:p>
    <w:p w:rsidR="005B380E" w:rsidRDefault="005B380E" w:rsidP="005B380E">
      <w:pPr>
        <w:pStyle w:val="Heading4Command"/>
      </w:pPr>
      <w:r>
        <w:lastRenderedPageBreak/>
        <w:t>addDoubleSpin</w:t>
      </w:r>
    </w:p>
    <w:p w:rsidR="005B380E" w:rsidRPr="005B380E" w:rsidRDefault="005B380E" w:rsidP="005B380E">
      <w:pPr>
        <w:rPr>
          <w:i/>
        </w:rPr>
      </w:pPr>
      <w:r w:rsidRPr="005B380E">
        <w:rPr>
          <w:i/>
        </w:rPr>
        <w:t>Syntax:</w:t>
      </w:r>
    </w:p>
    <w:p w:rsidR="00474B9D" w:rsidRPr="005B380E" w:rsidRDefault="00474B9D" w:rsidP="00474B9D">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046E86">
        <w:rPr>
          <w:rStyle w:val="Code"/>
        </w:rPr>
        <w:t>Widget</w:t>
      </w:r>
      <w:r>
        <w:rPr>
          <w:rStyle w:val="Code"/>
        </w:rPr>
        <w:fldChar w:fldCharType="end"/>
      </w:r>
      <w:r w:rsidR="005B380E" w:rsidRPr="005B380E">
        <w:rPr>
          <w:rStyle w:val="Code"/>
        </w:rPr>
        <w:t xml:space="preserve"> </w:t>
      </w:r>
      <w:r w:rsidR="005B380E" w:rsidRPr="00474B9D">
        <w:rPr>
          <w:rStyle w:val="CommandName"/>
        </w:rPr>
        <w:t>addDoubleSpin</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double</w:t>
      </w:r>
      <w:r w:rsidR="005B380E" w:rsidRPr="005B380E">
        <w:rPr>
          <w:rStyle w:val="Code"/>
        </w:rPr>
        <w:t xml:space="preserve"> </w:t>
      </w:r>
      <w:r w:rsidR="005B380E" w:rsidRPr="002E10C9">
        <w:rPr>
          <w:rStyle w:val="CommandParameter"/>
        </w:rPr>
        <w:t>min</w:t>
      </w:r>
      <w:r w:rsidR="005B380E" w:rsidRPr="005B380E">
        <w:rPr>
          <w:rStyle w:val="Code"/>
        </w:rPr>
        <w:t xml:space="preserve">, </w:t>
      </w:r>
      <w:r w:rsidR="005B380E" w:rsidRPr="002E10C9">
        <w:t>double</w:t>
      </w:r>
      <w:r w:rsidR="005B380E" w:rsidRPr="005B380E">
        <w:rPr>
          <w:rStyle w:val="Code"/>
        </w:rPr>
        <w:t xml:space="preserve"> </w:t>
      </w:r>
      <w:r w:rsidR="005B380E" w:rsidRPr="002E10C9">
        <w:rPr>
          <w:rStyle w:val="CommandParameter"/>
        </w:rPr>
        <w:t>max</w:t>
      </w:r>
      <w:r w:rsidR="005B380E" w:rsidRPr="005B380E">
        <w:rPr>
          <w:rStyle w:val="Code"/>
        </w:rPr>
        <w:t xml:space="preserve">, </w:t>
      </w:r>
      <w:r w:rsidR="005B380E" w:rsidRPr="002E10C9">
        <w:t>double</w:t>
      </w:r>
      <w:r w:rsidR="005B380E" w:rsidRPr="005B380E">
        <w:rPr>
          <w:rStyle w:val="Code"/>
        </w:rPr>
        <w:t xml:space="preserve"> </w:t>
      </w:r>
      <w:r w:rsidR="005B380E" w:rsidRPr="002E10C9">
        <w:rPr>
          <w:rStyle w:val="CommandParameter"/>
        </w:rPr>
        <w:t>step</w:t>
      </w:r>
      <w:r w:rsidR="005B380E" w:rsidRPr="005B380E">
        <w:rPr>
          <w:rStyle w:val="Code"/>
        </w:rPr>
        <w:t xml:space="preserve">, </w:t>
      </w:r>
      <w:r w:rsidR="005B380E" w:rsidRPr="002E10C9">
        <w:t>double</w:t>
      </w:r>
      <w:r w:rsidR="005B380E" w:rsidRPr="005B380E">
        <w:rPr>
          <w:rStyle w:val="Code"/>
        </w:rPr>
        <w:t xml:space="preserve"> </w:t>
      </w:r>
      <w:r w:rsidR="005B380E" w:rsidRPr="002E10C9">
        <w:rPr>
          <w:rStyle w:val="CommandParameter"/>
        </w:rPr>
        <w:t>value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doublespin widget to this widget.</w:t>
      </w:r>
    </w:p>
    <w:p w:rsidR="005B380E" w:rsidRDefault="005B380E" w:rsidP="005B380E">
      <w:pPr>
        <w:pStyle w:val="Heading4Command"/>
      </w:pPr>
      <w:r>
        <w:t>addEdit</w:t>
      </w:r>
    </w:p>
    <w:p w:rsidR="005B380E" w:rsidRPr="005B380E" w:rsidRDefault="005B380E" w:rsidP="005B380E">
      <w:pPr>
        <w:rPr>
          <w:i/>
        </w:rPr>
      </w:pPr>
      <w:r w:rsidRPr="005B380E">
        <w:rPr>
          <w:i/>
        </w:rPr>
        <w:t>Syntax:</w:t>
      </w:r>
    </w:p>
    <w:p w:rsidR="00474B9D" w:rsidRPr="005B380E" w:rsidRDefault="00474B9D" w:rsidP="00474B9D">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046E86">
        <w:rPr>
          <w:rStyle w:val="Code"/>
        </w:rPr>
        <w:t>Widget</w:t>
      </w:r>
      <w:r>
        <w:rPr>
          <w:rStyle w:val="Code"/>
        </w:rPr>
        <w:fldChar w:fldCharType="end"/>
      </w:r>
      <w:r w:rsidR="005B380E" w:rsidRPr="005B380E">
        <w:rPr>
          <w:rStyle w:val="Code"/>
        </w:rPr>
        <w:t xml:space="preserve"> </w:t>
      </w:r>
      <w:r w:rsidR="005B380E" w:rsidRPr="00474B9D">
        <w:rPr>
          <w:rStyle w:val="CommandName"/>
        </w:rPr>
        <w:t>addEdit</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text</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single-line edit box to this widget.</w:t>
      </w:r>
    </w:p>
    <w:p w:rsidR="005B380E" w:rsidRDefault="005B380E" w:rsidP="005B380E">
      <w:pPr>
        <w:pStyle w:val="Heading4Command"/>
      </w:pPr>
      <w:r>
        <w:t>addFrame</w:t>
      </w:r>
    </w:p>
    <w:p w:rsidR="005B380E" w:rsidRPr="005B380E" w:rsidRDefault="005B380E" w:rsidP="005B380E">
      <w:pPr>
        <w:rPr>
          <w:i/>
        </w:rPr>
      </w:pPr>
      <w:r w:rsidRPr="005B380E">
        <w:rPr>
          <w:i/>
        </w:rPr>
        <w:t>Syntax:</w:t>
      </w:r>
    </w:p>
    <w:p w:rsidR="00474B9D" w:rsidRPr="005B380E" w:rsidRDefault="00474B9D" w:rsidP="00474B9D">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046E86">
        <w:rPr>
          <w:rStyle w:val="Code"/>
        </w:rPr>
        <w:t>Widget</w:t>
      </w:r>
      <w:r>
        <w:rPr>
          <w:rStyle w:val="Code"/>
        </w:rPr>
        <w:fldChar w:fldCharType="end"/>
      </w:r>
      <w:r w:rsidR="005B380E" w:rsidRPr="005B380E">
        <w:rPr>
          <w:rStyle w:val="Code"/>
        </w:rPr>
        <w:t xml:space="preserve"> </w:t>
      </w:r>
      <w:r w:rsidR="005B380E" w:rsidRPr="00474B9D">
        <w:rPr>
          <w:rStyle w:val="CommandName"/>
        </w:rPr>
        <w:t>addFrame</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simple frame to this widget.</w:t>
      </w:r>
    </w:p>
    <w:p w:rsidR="005B380E" w:rsidRDefault="005B380E" w:rsidP="005B380E">
      <w:pPr>
        <w:pStyle w:val="Heading4Command"/>
      </w:pPr>
      <w:r>
        <w:t>addGroup</w:t>
      </w:r>
    </w:p>
    <w:p w:rsidR="005B380E" w:rsidRPr="005B380E" w:rsidRDefault="005B380E" w:rsidP="005B380E">
      <w:pPr>
        <w:rPr>
          <w:i/>
        </w:rPr>
      </w:pPr>
      <w:r w:rsidRPr="005B380E">
        <w:rPr>
          <w:i/>
        </w:rPr>
        <w:t>Syntax:</w:t>
      </w:r>
    </w:p>
    <w:p w:rsidR="00474B9D" w:rsidRPr="005B380E" w:rsidRDefault="00474B9D" w:rsidP="00474B9D">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046E86">
        <w:rPr>
          <w:rStyle w:val="Code"/>
        </w:rPr>
        <w:t>Widget</w:t>
      </w:r>
      <w:r>
        <w:rPr>
          <w:rStyle w:val="Code"/>
        </w:rPr>
        <w:fldChar w:fldCharType="end"/>
      </w:r>
      <w:r w:rsidR="005B380E" w:rsidRPr="005B380E">
        <w:rPr>
          <w:rStyle w:val="Code"/>
        </w:rPr>
        <w:t xml:space="preserve"> </w:t>
      </w:r>
      <w:r w:rsidR="005B380E" w:rsidRPr="00474B9D">
        <w:rPr>
          <w:rStyle w:val="CommandName"/>
        </w:rPr>
        <w:t>addGroup</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groupbox to this widget.</w:t>
      </w:r>
    </w:p>
    <w:p w:rsidR="005B380E" w:rsidRDefault="005B380E" w:rsidP="005B380E">
      <w:pPr>
        <w:pStyle w:val="Heading4Command"/>
      </w:pPr>
      <w:r>
        <w:t>addIntegerSpin</w:t>
      </w:r>
    </w:p>
    <w:p w:rsidR="005B380E" w:rsidRPr="005B380E" w:rsidRDefault="005B380E" w:rsidP="005B380E">
      <w:pPr>
        <w:rPr>
          <w:i/>
        </w:rPr>
      </w:pPr>
      <w:r w:rsidRPr="005B380E">
        <w:rPr>
          <w:i/>
        </w:rPr>
        <w:t>Syntax:</w:t>
      </w:r>
    </w:p>
    <w:p w:rsidR="00474B9D" w:rsidRPr="005B380E" w:rsidRDefault="00474B9D" w:rsidP="00474B9D">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046E86">
        <w:rPr>
          <w:rStyle w:val="Code"/>
        </w:rPr>
        <w:t>Widget</w:t>
      </w:r>
      <w:r>
        <w:rPr>
          <w:rStyle w:val="Code"/>
        </w:rPr>
        <w:fldChar w:fldCharType="end"/>
      </w:r>
      <w:r w:rsidR="005B380E" w:rsidRPr="005B380E">
        <w:rPr>
          <w:rStyle w:val="Code"/>
        </w:rPr>
        <w:t xml:space="preserve"> </w:t>
      </w:r>
      <w:r w:rsidR="005B380E" w:rsidRPr="00474B9D">
        <w:rPr>
          <w:rStyle w:val="CommandName"/>
        </w:rPr>
        <w:t>addIntegerSpin</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min</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max</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step</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value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integer spin widget to this widget.</w:t>
      </w:r>
    </w:p>
    <w:p w:rsidR="005B380E" w:rsidRDefault="005B380E" w:rsidP="005B380E">
      <w:pPr>
        <w:pStyle w:val="Heading4Command"/>
      </w:pPr>
      <w:r>
        <w:t>addLabel</w:t>
      </w:r>
    </w:p>
    <w:p w:rsidR="005B380E" w:rsidRPr="005B380E" w:rsidRDefault="005B380E" w:rsidP="005B380E">
      <w:pPr>
        <w:rPr>
          <w:i/>
        </w:rPr>
      </w:pPr>
      <w:r w:rsidRPr="005B380E">
        <w:rPr>
          <w:i/>
        </w:rPr>
        <w:t>Syntax:</w:t>
      </w:r>
    </w:p>
    <w:p w:rsidR="00474B9D" w:rsidRPr="005B380E" w:rsidRDefault="00474B9D" w:rsidP="00474B9D">
      <w:pPr>
        <w:pStyle w:val="CommandType"/>
        <w:rPr>
          <w:rStyle w:val="Code"/>
        </w:rPr>
      </w:pPr>
      <w:r>
        <w:rPr>
          <w:rStyle w:val="Code"/>
        </w:rPr>
        <w:lastRenderedPageBreak/>
        <w:fldChar w:fldCharType="begin"/>
      </w:r>
      <w:r>
        <w:rPr>
          <w:rStyle w:val="Code"/>
        </w:rPr>
        <w:instrText xml:space="preserve"> REF types_widget \h </w:instrText>
      </w:r>
      <w:r>
        <w:rPr>
          <w:rStyle w:val="Code"/>
        </w:rPr>
      </w:r>
      <w:r>
        <w:rPr>
          <w:rStyle w:val="Code"/>
        </w:rPr>
        <w:fldChar w:fldCharType="separate"/>
      </w:r>
      <w:r w:rsidR="00046E86">
        <w:rPr>
          <w:rStyle w:val="Code"/>
        </w:rPr>
        <w:t>Widget</w:t>
      </w:r>
      <w:r>
        <w:rPr>
          <w:rStyle w:val="Code"/>
        </w:rPr>
        <w:fldChar w:fldCharType="end"/>
      </w:r>
      <w:r w:rsidR="005B380E" w:rsidRPr="005B380E">
        <w:rPr>
          <w:rStyle w:val="Code"/>
        </w:rPr>
        <w:t xml:space="preserve"> </w:t>
      </w:r>
      <w:r w:rsidR="005B380E" w:rsidRPr="00474B9D">
        <w:rPr>
          <w:rStyle w:val="CommandName"/>
        </w:rPr>
        <w:t>addLabel</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text</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simple label to this widget.</w:t>
      </w:r>
    </w:p>
    <w:p w:rsidR="005B380E" w:rsidRDefault="005B380E" w:rsidP="005B380E">
      <w:pPr>
        <w:pStyle w:val="Heading4Command"/>
      </w:pPr>
      <w:r>
        <w:t>addPage</w:t>
      </w:r>
    </w:p>
    <w:p w:rsidR="005B380E" w:rsidRPr="005B380E" w:rsidRDefault="005B380E" w:rsidP="005B380E">
      <w:pPr>
        <w:rPr>
          <w:i/>
        </w:rPr>
      </w:pPr>
      <w:r w:rsidRPr="005B380E">
        <w:rPr>
          <w:i/>
        </w:rPr>
        <w:t>Syntax:</w:t>
      </w:r>
    </w:p>
    <w:p w:rsidR="005B380E" w:rsidRPr="005B380E" w:rsidRDefault="00474B9D" w:rsidP="005B380E">
      <w:pPr>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046E86">
        <w:rPr>
          <w:rStyle w:val="Code"/>
        </w:rPr>
        <w:t>Widget</w:t>
      </w:r>
      <w:r>
        <w:rPr>
          <w:rStyle w:val="Code"/>
        </w:rPr>
        <w:fldChar w:fldCharType="end"/>
      </w:r>
      <w:r w:rsidR="005B380E" w:rsidRPr="005B380E">
        <w:rPr>
          <w:rStyle w:val="Code"/>
        </w:rPr>
        <w:t xml:space="preserve"> </w:t>
      </w:r>
      <w:r w:rsidR="005B380E" w:rsidRPr="00474B9D">
        <w:rPr>
          <w:rStyle w:val="CommandName"/>
        </w:rPr>
        <w:t>addPage</w:t>
      </w:r>
      <w:r w:rsidR="005B380E" w:rsidRPr="005B380E">
        <w:rPr>
          <w:rStyle w:val="Code"/>
        </w:rPr>
        <w:t xml:space="preserve"> ( </w:t>
      </w:r>
      <w:r w:rsidR="005B380E" w:rsidRPr="002E10C9">
        <w:rPr>
          <w:rStyle w:val="CommandTypeChar"/>
        </w:rPr>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rPr>
          <w:rStyle w:val="CommandTypeChar"/>
        </w:rPr>
        <w:t>string</w:t>
      </w:r>
      <w:r w:rsidR="005B380E" w:rsidRPr="005B380E">
        <w:rPr>
          <w:rStyle w:val="Code"/>
        </w:rPr>
        <w:t xml:space="preserve"> </w:t>
      </w:r>
      <w:r w:rsidR="005B380E" w:rsidRPr="002E10C9">
        <w:rPr>
          <w:rStyle w:val="CommandParameter"/>
        </w:rPr>
        <w:t>label</w:t>
      </w:r>
      <w:r w:rsidR="005B380E" w:rsidRPr="005B380E">
        <w:rPr>
          <w:rStyle w:val="Code"/>
        </w:rPr>
        <w:t xml:space="preserve"> )</w:t>
      </w:r>
    </w:p>
    <w:p w:rsidR="005B380E" w:rsidRDefault="005B380E" w:rsidP="005B380E">
      <w:r>
        <w:t>Add a new page to this widget, which must be either a tab widget or a stack widget.</w:t>
      </w:r>
    </w:p>
    <w:p w:rsidR="005B380E" w:rsidRDefault="005B380E" w:rsidP="005B380E">
      <w:pPr>
        <w:pStyle w:val="Heading4Command"/>
      </w:pPr>
      <w:r>
        <w:t>addRadioButton</w:t>
      </w:r>
    </w:p>
    <w:p w:rsidR="005B380E" w:rsidRPr="005B380E" w:rsidRDefault="005B380E" w:rsidP="005B380E">
      <w:pPr>
        <w:rPr>
          <w:i/>
        </w:rPr>
      </w:pPr>
      <w:r w:rsidRPr="005B380E">
        <w:rPr>
          <w:i/>
        </w:rPr>
        <w:t>Syntax:</w:t>
      </w:r>
    </w:p>
    <w:p w:rsidR="00474B9D" w:rsidRPr="005B380E" w:rsidRDefault="00474B9D" w:rsidP="00474B9D">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046E86">
        <w:rPr>
          <w:rStyle w:val="Code"/>
        </w:rPr>
        <w:t>Widget</w:t>
      </w:r>
      <w:r>
        <w:rPr>
          <w:rStyle w:val="Code"/>
        </w:rPr>
        <w:fldChar w:fldCharType="end"/>
      </w:r>
      <w:r w:rsidR="005B380E" w:rsidRPr="005B380E">
        <w:rPr>
          <w:rStyle w:val="Code"/>
        </w:rPr>
        <w:t xml:space="preserve"> </w:t>
      </w:r>
      <w:r w:rsidR="005B380E" w:rsidRPr="00474B9D">
        <w:rPr>
          <w:rStyle w:val="CommandName"/>
        </w:rPr>
        <w:t>addRadioButton</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group</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state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radiobutton to this widget.</w:t>
      </w:r>
    </w:p>
    <w:p w:rsidR="005B380E" w:rsidRDefault="005B380E" w:rsidP="005B380E">
      <w:pPr>
        <w:pStyle w:val="Heading4Command"/>
      </w:pPr>
      <w:r>
        <w:t>addRadioGroup</w:t>
      </w:r>
    </w:p>
    <w:p w:rsidR="005B380E" w:rsidRPr="005B380E" w:rsidRDefault="005B380E" w:rsidP="005B380E">
      <w:pPr>
        <w:rPr>
          <w:i/>
        </w:rPr>
      </w:pPr>
      <w:r w:rsidRPr="005B380E">
        <w:rPr>
          <w:i/>
        </w:rPr>
        <w:t>Syntax:</w:t>
      </w:r>
    </w:p>
    <w:p w:rsidR="005B380E" w:rsidRPr="005B380E" w:rsidRDefault="00474B9D" w:rsidP="005B380E">
      <w:pPr>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046E86">
        <w:rPr>
          <w:rStyle w:val="Code"/>
        </w:rPr>
        <w:t>Widget</w:t>
      </w:r>
      <w:r>
        <w:rPr>
          <w:rStyle w:val="Code"/>
        </w:rPr>
        <w:fldChar w:fldCharType="end"/>
      </w:r>
      <w:r w:rsidR="005B380E" w:rsidRPr="005B380E">
        <w:rPr>
          <w:rStyle w:val="Code"/>
        </w:rPr>
        <w:t xml:space="preserve"> </w:t>
      </w:r>
      <w:r w:rsidR="005B380E" w:rsidRPr="00474B9D">
        <w:rPr>
          <w:rStyle w:val="CommandName"/>
        </w:rPr>
        <w:t>addRadioGroup</w:t>
      </w:r>
      <w:r w:rsidR="005B380E" w:rsidRPr="005B380E">
        <w:rPr>
          <w:rStyle w:val="Code"/>
        </w:rPr>
        <w:t xml:space="preserve"> ( </w:t>
      </w:r>
      <w:r w:rsidR="005B380E" w:rsidRPr="002E10C9">
        <w:rPr>
          <w:rStyle w:val="CommandTypeChar"/>
        </w:rPr>
        <w:t>string</w:t>
      </w:r>
      <w:r w:rsidR="005B380E" w:rsidRPr="005B380E">
        <w:rPr>
          <w:rStyle w:val="Code"/>
        </w:rPr>
        <w:t xml:space="preserve"> </w:t>
      </w:r>
      <w:r w:rsidR="005B380E" w:rsidRPr="002E10C9">
        <w:rPr>
          <w:rStyle w:val="CommandParameter"/>
        </w:rPr>
        <w:t>name</w:t>
      </w:r>
      <w:r w:rsidR="005B380E" w:rsidRPr="005B380E">
        <w:rPr>
          <w:rStyle w:val="Code"/>
        </w:rPr>
        <w:t xml:space="preserve"> )</w:t>
      </w:r>
    </w:p>
    <w:p w:rsidR="005B380E" w:rsidRDefault="005B380E" w:rsidP="005B380E">
      <w:r>
        <w:t>Add a new (invisible) radiobutton group to the widget (but whichi is owned by the parent Dialog).</w:t>
      </w:r>
    </w:p>
    <w:p w:rsidR="005B380E" w:rsidRDefault="005B380E" w:rsidP="005B380E">
      <w:pPr>
        <w:pStyle w:val="Heading4Command"/>
      </w:pPr>
      <w:r>
        <w:t>addSpacer</w:t>
      </w:r>
    </w:p>
    <w:p w:rsidR="005B380E" w:rsidRPr="005B380E" w:rsidRDefault="005B380E" w:rsidP="005B380E">
      <w:pPr>
        <w:rPr>
          <w:i/>
        </w:rPr>
      </w:pPr>
      <w:r w:rsidRPr="005B380E">
        <w:rPr>
          <w:i/>
        </w:rPr>
        <w:t>Syntax:</w:t>
      </w:r>
    </w:p>
    <w:p w:rsidR="00474B9D" w:rsidRPr="005B380E" w:rsidRDefault="005B380E" w:rsidP="00474B9D">
      <w:pPr>
        <w:pStyle w:val="CommandType"/>
        <w:rPr>
          <w:rStyle w:val="Code"/>
        </w:rPr>
      </w:pPr>
      <w:r w:rsidRPr="00474B9D">
        <w:rPr>
          <w:rStyle w:val="CommandTypeChar"/>
        </w:rPr>
        <w:t>void</w:t>
      </w:r>
      <w:r w:rsidRPr="005B380E">
        <w:rPr>
          <w:rStyle w:val="Code"/>
        </w:rPr>
        <w:t xml:space="preserve"> </w:t>
      </w:r>
      <w:r w:rsidRPr="00474B9D">
        <w:rPr>
          <w:rStyle w:val="CommandName"/>
        </w:rPr>
        <w:t>addSpacer</w:t>
      </w:r>
      <w:r w:rsidRPr="005B380E">
        <w:rPr>
          <w:rStyle w:val="Code"/>
        </w:rPr>
        <w:t xml:space="preserve"> ( </w:t>
      </w:r>
      <w:r w:rsidRPr="002E10C9">
        <w:t>int</w:t>
      </w:r>
      <w:r w:rsidRPr="005B380E">
        <w:rPr>
          <w:rStyle w:val="Code"/>
        </w:rPr>
        <w:t xml:space="preserve"> </w:t>
      </w:r>
      <w:r w:rsidRPr="002E10C9">
        <w:rPr>
          <w:rStyle w:val="CommandParameter"/>
        </w:rPr>
        <w:t>expandH</w:t>
      </w:r>
      <w:r w:rsidRPr="005B380E">
        <w:rPr>
          <w:rStyle w:val="Code"/>
        </w:rPr>
        <w:t xml:space="preserve">, </w:t>
      </w:r>
      <w:r w:rsidRPr="002E10C9">
        <w:t>int</w:t>
      </w:r>
      <w:r w:rsidRPr="005B380E">
        <w:rPr>
          <w:rStyle w:val="Code"/>
        </w:rPr>
        <w:t xml:space="preserve"> </w:t>
      </w:r>
      <w:r w:rsidRPr="002E10C9">
        <w:rPr>
          <w:rStyle w:val="CommandParameter"/>
        </w:rPr>
        <w:t>expandV</w:t>
      </w:r>
      <w:r w:rsidRPr="005B380E">
        <w:rPr>
          <w:rStyle w:val="Code"/>
        </w:rPr>
        <w:t xml:space="preserve">, </w:t>
      </w:r>
      <w:r w:rsidR="00474B9D" w:rsidRPr="00474B9D">
        <w:t xml:space="preserve">int </w:t>
      </w:r>
      <w:r w:rsidR="00474B9D" w:rsidRPr="00474B9D">
        <w:rPr>
          <w:rStyle w:val="CommandParameter"/>
        </w:rPr>
        <w:t>l</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t</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xw</w:t>
      </w:r>
      <w:r w:rsidR="00474B9D" w:rsidRPr="005B380E">
        <w:rPr>
          <w:rStyle w:val="Code"/>
        </w:rPr>
        <w:t xml:space="preserve"> = 0, </w:t>
      </w:r>
      <w:r w:rsidR="00474B9D" w:rsidRPr="00474B9D">
        <w:t>int</w:t>
      </w:r>
      <w:r w:rsidR="00474B9D" w:rsidRPr="005B380E">
        <w:rPr>
          <w:rStyle w:val="Code"/>
        </w:rPr>
        <w:t xml:space="preserve"> </w:t>
      </w:r>
      <w:r w:rsidR="00474B9D" w:rsidRPr="00474B9D">
        <w:rPr>
          <w:rStyle w:val="CommandParameter"/>
        </w:rPr>
        <w:t>xh</w:t>
      </w:r>
      <w:r w:rsidR="00474B9D" w:rsidRPr="005B380E">
        <w:rPr>
          <w:rStyle w:val="Code"/>
        </w:rPr>
        <w:t xml:space="preserve"> = 0 )</w:t>
      </w:r>
    </w:p>
    <w:p w:rsidR="005B380E" w:rsidRDefault="005B380E" w:rsidP="005B380E">
      <w:r>
        <w:t>A</w:t>
      </w:r>
    </w:p>
    <w:p w:rsidR="005B380E" w:rsidRDefault="005B380E" w:rsidP="005B380E">
      <w:pPr>
        <w:pStyle w:val="Heading4Command"/>
      </w:pPr>
      <w:r>
        <w:t>addStack</w:t>
      </w:r>
    </w:p>
    <w:p w:rsidR="005B380E" w:rsidRPr="005B380E" w:rsidRDefault="005B380E" w:rsidP="005B380E">
      <w:pPr>
        <w:rPr>
          <w:i/>
        </w:rPr>
      </w:pPr>
      <w:r w:rsidRPr="005B380E">
        <w:rPr>
          <w:i/>
        </w:rPr>
        <w:t>Syntax:</w:t>
      </w:r>
    </w:p>
    <w:p w:rsidR="00474B9D" w:rsidRPr="005B380E" w:rsidRDefault="00474B9D" w:rsidP="00474B9D">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046E86">
        <w:rPr>
          <w:rStyle w:val="Code"/>
        </w:rPr>
        <w:t>Widget</w:t>
      </w:r>
      <w:r>
        <w:rPr>
          <w:rStyle w:val="Code"/>
        </w:rPr>
        <w:fldChar w:fldCharType="end"/>
      </w:r>
      <w:r w:rsidR="005B380E" w:rsidRPr="005B380E">
        <w:rPr>
          <w:rStyle w:val="Code"/>
        </w:rPr>
        <w:t xml:space="preserve"> </w:t>
      </w:r>
      <w:r w:rsidR="005B380E" w:rsidRPr="00474B9D">
        <w:rPr>
          <w:rStyle w:val="CommandName"/>
        </w:rPr>
        <w:t>addStack</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widget stack to this widget. Individual tabs should be added with the addPage function, called from the new stack widget.</w:t>
      </w:r>
    </w:p>
    <w:p w:rsidR="005B380E" w:rsidRDefault="005B380E" w:rsidP="005B380E">
      <w:pPr>
        <w:pStyle w:val="Heading4Command"/>
      </w:pPr>
      <w:r>
        <w:t>addTabs</w:t>
      </w:r>
    </w:p>
    <w:p w:rsidR="005B380E" w:rsidRPr="005B380E" w:rsidRDefault="005B380E" w:rsidP="005B380E">
      <w:pPr>
        <w:rPr>
          <w:i/>
        </w:rPr>
      </w:pPr>
      <w:r w:rsidRPr="005B380E">
        <w:rPr>
          <w:i/>
        </w:rPr>
        <w:lastRenderedPageBreak/>
        <w:t>Syntax:</w:t>
      </w:r>
    </w:p>
    <w:p w:rsidR="00474B9D" w:rsidRPr="005B380E" w:rsidRDefault="00474B9D" w:rsidP="00474B9D">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046E86">
        <w:rPr>
          <w:rStyle w:val="Code"/>
        </w:rPr>
        <w:t>Widget</w:t>
      </w:r>
      <w:r>
        <w:rPr>
          <w:rStyle w:val="Code"/>
        </w:rPr>
        <w:fldChar w:fldCharType="end"/>
      </w:r>
      <w:r w:rsidR="005B380E" w:rsidRPr="005B380E">
        <w:rPr>
          <w:rStyle w:val="Code"/>
        </w:rPr>
        <w:t xml:space="preserve"> </w:t>
      </w:r>
      <w:r w:rsidR="005B380E" w:rsidRPr="00474B9D">
        <w:rPr>
          <w:rStyle w:val="CommandName"/>
        </w:rPr>
        <w:t>addTabs</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tabbed widget to this widget. Individual tabs should be added with the addPage function, called from the new tab widget.</w:t>
      </w:r>
    </w:p>
    <w:p w:rsidR="005B380E" w:rsidRDefault="005B380E" w:rsidP="005B380E">
      <w:pPr>
        <w:pStyle w:val="Heading4Command"/>
      </w:pPr>
      <w:r>
        <w:t>onDouble</w:t>
      </w:r>
    </w:p>
    <w:p w:rsidR="005B380E" w:rsidRPr="005B380E" w:rsidRDefault="005B380E" w:rsidP="005B380E">
      <w:pPr>
        <w:rPr>
          <w:i/>
        </w:rPr>
      </w:pPr>
      <w:r w:rsidRPr="005B380E">
        <w:rPr>
          <w:i/>
        </w:rPr>
        <w:t>Syntax:</w:t>
      </w:r>
    </w:p>
    <w:p w:rsidR="005B380E" w:rsidRPr="005B380E" w:rsidRDefault="005B380E" w:rsidP="00474B9D">
      <w:pPr>
        <w:pStyle w:val="CommandType"/>
        <w:rPr>
          <w:rStyle w:val="Code"/>
        </w:rPr>
      </w:pPr>
      <w:r w:rsidRPr="00474B9D">
        <w:t>void</w:t>
      </w:r>
      <w:r w:rsidRPr="005B380E">
        <w:rPr>
          <w:rStyle w:val="Code"/>
        </w:rPr>
        <w:t xml:space="preserve"> </w:t>
      </w:r>
      <w:r w:rsidRPr="00474B9D">
        <w:rPr>
          <w:rStyle w:val="CommandName"/>
        </w:rPr>
        <w:t>onDouble</w:t>
      </w:r>
      <w:r w:rsidRPr="005B380E">
        <w:rPr>
          <w:rStyle w:val="Code"/>
        </w:rPr>
        <w:t xml:space="preserve"> ( </w:t>
      </w:r>
      <w:r w:rsidRPr="00474B9D">
        <w:t>double</w:t>
      </w:r>
      <w:r w:rsidRPr="005B380E">
        <w:rPr>
          <w:rStyle w:val="Code"/>
        </w:rPr>
        <w:t xml:space="preserve"> </w:t>
      </w:r>
      <w:r w:rsidRPr="00474B9D">
        <w:rPr>
          <w:rStyle w:val="CommandParameter"/>
        </w:rPr>
        <w:t>minval</w:t>
      </w:r>
      <w:r w:rsidRPr="005B380E">
        <w:rPr>
          <w:rStyle w:val="Code"/>
        </w:rPr>
        <w:t xml:space="preserve">, </w:t>
      </w:r>
      <w:r w:rsidRPr="00474B9D">
        <w:t>double</w:t>
      </w:r>
      <w:r w:rsidRPr="005B380E">
        <w:rPr>
          <w:rStyle w:val="Code"/>
        </w:rPr>
        <w:t xml:space="preserve"> </w:t>
      </w:r>
      <w:r w:rsidRPr="00474B9D">
        <w:rPr>
          <w:rStyle w:val="CommandParameter"/>
        </w:rPr>
        <w:t>maxval</w:t>
      </w:r>
      <w:r w:rsidRPr="005B380E">
        <w:rPr>
          <w:rStyle w:val="Code"/>
        </w:rPr>
        <w:t xml:space="preserve">, </w:t>
      </w:r>
      <w:r w:rsidRPr="00474B9D">
        <w:t>string</w:t>
      </w:r>
      <w:r w:rsidRPr="005B380E">
        <w:rPr>
          <w:rStyle w:val="Code"/>
        </w:rPr>
        <w:t xml:space="preserve"> </w:t>
      </w:r>
      <w:r w:rsidRPr="00474B9D">
        <w:rPr>
          <w:rStyle w:val="CommandParameter"/>
        </w:rPr>
        <w:t>event</w:t>
      </w:r>
      <w:r w:rsidRPr="005B380E">
        <w:rPr>
          <w:rStyle w:val="Code"/>
        </w:rPr>
        <w:t xml:space="preserve">, </w:t>
      </w:r>
      <w:r w:rsidRPr="00474B9D">
        <w:t>string</w:t>
      </w:r>
      <w:r w:rsidRPr="005B380E">
        <w:rPr>
          <w:rStyle w:val="Code"/>
        </w:rPr>
        <w:t xml:space="preserve"> </w:t>
      </w:r>
      <w:r w:rsidR="00474B9D">
        <w:rPr>
          <w:rStyle w:val="Code"/>
        </w:rPr>
        <w:fldChar w:fldCharType="begin"/>
      </w:r>
      <w:r w:rsidR="00474B9D">
        <w:rPr>
          <w:rStyle w:val="Code"/>
        </w:rPr>
        <w:instrText xml:space="preserve"> REF types_widget \h </w:instrText>
      </w:r>
      <w:r w:rsidR="00474B9D">
        <w:rPr>
          <w:rStyle w:val="Code"/>
        </w:rPr>
      </w:r>
      <w:r w:rsidR="00474B9D">
        <w:rPr>
          <w:rStyle w:val="Code"/>
        </w:rPr>
        <w:fldChar w:fldCharType="separate"/>
      </w:r>
      <w:r w:rsidR="00046E86">
        <w:rPr>
          <w:rStyle w:val="Code"/>
        </w:rPr>
        <w:t>Widget</w:t>
      </w:r>
      <w:r w:rsidR="00474B9D">
        <w:rPr>
          <w:rStyle w:val="Code"/>
        </w:rPr>
        <w:fldChar w:fldCharType="end"/>
      </w:r>
      <w:r w:rsidRPr="005B380E">
        <w:rPr>
          <w:rStyle w:val="Code"/>
        </w:rPr>
        <w:t xml:space="preserve">, </w:t>
      </w:r>
      <w:r w:rsidRPr="00474B9D">
        <w:t>string</w:t>
      </w:r>
      <w:r w:rsidRPr="005B380E">
        <w:rPr>
          <w:rStyle w:val="Code"/>
        </w:rPr>
        <w:t xml:space="preserve"> </w:t>
      </w:r>
      <w:r w:rsidRPr="00474B9D">
        <w:rPr>
          <w:rStyle w:val="CommandParameter"/>
        </w:rPr>
        <w:t>property</w:t>
      </w:r>
      <w:r w:rsidRPr="005B380E">
        <w:rPr>
          <w:rStyle w:val="Code"/>
        </w:rPr>
        <w:t xml:space="preserve">, </w:t>
      </w:r>
      <w:r w:rsidRPr="00474B9D">
        <w:t>double|int|string</w:t>
      </w:r>
      <w:r w:rsidRPr="005B380E">
        <w:rPr>
          <w:rStyle w:val="Code"/>
        </w:rPr>
        <w:t xml:space="preserve"> </w:t>
      </w:r>
      <w:r w:rsidRPr="00474B9D">
        <w:rPr>
          <w:rStyle w:val="CommandParameter"/>
        </w:rPr>
        <w:t>value</w:t>
      </w:r>
      <w:r w:rsidRPr="005B380E">
        <w:rPr>
          <w:rStyle w:val="Code"/>
        </w:rPr>
        <w:t xml:space="preserve"> = &lt;auto&gt; ... )</w:t>
      </w:r>
    </w:p>
    <w:p w:rsidR="005B380E" w:rsidRDefault="005B380E" w:rsidP="005B380E">
      <w:r>
        <w:t>Define an action to be performed when this widget's double value is within a certain range.</w:t>
      </w:r>
    </w:p>
    <w:p w:rsidR="005B380E" w:rsidRDefault="005B380E" w:rsidP="005B380E">
      <w:pPr>
        <w:pStyle w:val="Heading4Command"/>
      </w:pPr>
      <w:r>
        <w:t>onInteger</w:t>
      </w:r>
    </w:p>
    <w:p w:rsidR="005B380E" w:rsidRPr="005B380E" w:rsidRDefault="005B380E" w:rsidP="005B380E">
      <w:pPr>
        <w:rPr>
          <w:i/>
        </w:rPr>
      </w:pPr>
      <w:r w:rsidRPr="005B380E">
        <w:rPr>
          <w:i/>
        </w:rPr>
        <w:t>Syntax:</w:t>
      </w:r>
    </w:p>
    <w:p w:rsidR="005B380E" w:rsidRPr="005B380E" w:rsidRDefault="005B380E" w:rsidP="005B380E">
      <w:pPr>
        <w:rPr>
          <w:rStyle w:val="Code"/>
        </w:rPr>
      </w:pPr>
      <w:r w:rsidRPr="00474B9D">
        <w:rPr>
          <w:rStyle w:val="CommandTypeChar"/>
        </w:rPr>
        <w:t>void</w:t>
      </w:r>
      <w:r w:rsidRPr="005B380E">
        <w:rPr>
          <w:rStyle w:val="Code"/>
        </w:rPr>
        <w:t xml:space="preserve"> </w:t>
      </w:r>
      <w:r w:rsidRPr="00474B9D">
        <w:rPr>
          <w:rStyle w:val="CommandName"/>
        </w:rPr>
        <w:t>onInteger</w:t>
      </w:r>
      <w:r w:rsidRPr="005B380E">
        <w:rPr>
          <w:rStyle w:val="Code"/>
        </w:rPr>
        <w:t xml:space="preserve"> ( </w:t>
      </w:r>
      <w:r w:rsidRPr="002E10C9">
        <w:rPr>
          <w:rStyle w:val="CommandTypeChar"/>
        </w:rPr>
        <w:t>int</w:t>
      </w:r>
      <w:r w:rsidRPr="005B380E">
        <w:rPr>
          <w:rStyle w:val="Code"/>
        </w:rPr>
        <w:t xml:space="preserve"> </w:t>
      </w:r>
      <w:r w:rsidRPr="002E10C9">
        <w:rPr>
          <w:rStyle w:val="CommandParameter"/>
        </w:rPr>
        <w:t>minval</w:t>
      </w:r>
      <w:r w:rsidRPr="005B380E">
        <w:rPr>
          <w:rStyle w:val="Code"/>
        </w:rPr>
        <w:t xml:space="preserve">, </w:t>
      </w:r>
      <w:r w:rsidRPr="002E10C9">
        <w:rPr>
          <w:rStyle w:val="CommandTypeChar"/>
        </w:rPr>
        <w:t>int</w:t>
      </w:r>
      <w:r w:rsidRPr="005B380E">
        <w:rPr>
          <w:rStyle w:val="Code"/>
        </w:rPr>
        <w:t xml:space="preserve"> </w:t>
      </w:r>
      <w:r w:rsidRPr="002E10C9">
        <w:rPr>
          <w:rStyle w:val="CommandParameter"/>
        </w:rPr>
        <w:t>maxval</w:t>
      </w:r>
      <w:r w:rsidRPr="005B380E">
        <w:rPr>
          <w:rStyle w:val="Code"/>
        </w:rPr>
        <w:t xml:space="preserve">, </w:t>
      </w:r>
      <w:r w:rsidRPr="002E10C9">
        <w:rPr>
          <w:rStyle w:val="CommandTypeChar"/>
        </w:rPr>
        <w:t>string</w:t>
      </w:r>
      <w:r w:rsidRPr="005B380E">
        <w:rPr>
          <w:rStyle w:val="Code"/>
        </w:rPr>
        <w:t xml:space="preserve"> </w:t>
      </w:r>
      <w:r w:rsidRPr="002E10C9">
        <w:rPr>
          <w:rStyle w:val="CommandParameter"/>
        </w:rPr>
        <w:t>event</w:t>
      </w:r>
      <w:r w:rsidRPr="005B380E">
        <w:rPr>
          <w:rStyle w:val="Code"/>
        </w:rPr>
        <w:t xml:space="preserve">, </w:t>
      </w:r>
      <w:r w:rsidRPr="002E10C9">
        <w:rPr>
          <w:rStyle w:val="CommandTypeChar"/>
        </w:rPr>
        <w:t>string</w:t>
      </w:r>
      <w:r w:rsidRPr="005B380E">
        <w:rPr>
          <w:rStyle w:val="Code"/>
        </w:rPr>
        <w:t xml:space="preserve"> </w:t>
      </w:r>
      <w:r w:rsidR="00474B9D">
        <w:rPr>
          <w:rStyle w:val="Code"/>
        </w:rPr>
        <w:fldChar w:fldCharType="begin"/>
      </w:r>
      <w:r w:rsidR="00474B9D">
        <w:rPr>
          <w:rStyle w:val="Code"/>
        </w:rPr>
        <w:instrText xml:space="preserve"> REF types_widget \h </w:instrText>
      </w:r>
      <w:r w:rsidR="00474B9D">
        <w:rPr>
          <w:rStyle w:val="Code"/>
        </w:rPr>
      </w:r>
      <w:r w:rsidR="00474B9D">
        <w:rPr>
          <w:rStyle w:val="Code"/>
        </w:rPr>
        <w:fldChar w:fldCharType="separate"/>
      </w:r>
      <w:r w:rsidR="00046E86">
        <w:rPr>
          <w:rStyle w:val="Code"/>
        </w:rPr>
        <w:t>Widget</w:t>
      </w:r>
      <w:r w:rsidR="00474B9D">
        <w:rPr>
          <w:rStyle w:val="Code"/>
        </w:rPr>
        <w:fldChar w:fldCharType="end"/>
      </w:r>
      <w:r w:rsidRPr="005B380E">
        <w:rPr>
          <w:rStyle w:val="Code"/>
        </w:rPr>
        <w:t xml:space="preserve">, </w:t>
      </w:r>
      <w:r w:rsidRPr="002E10C9">
        <w:rPr>
          <w:rStyle w:val="CommandTypeChar"/>
        </w:rPr>
        <w:t>string</w:t>
      </w:r>
      <w:r w:rsidRPr="005B380E">
        <w:rPr>
          <w:rStyle w:val="Code"/>
        </w:rPr>
        <w:t xml:space="preserve"> </w:t>
      </w:r>
      <w:r w:rsidRPr="002E10C9">
        <w:rPr>
          <w:rStyle w:val="CommandParameter"/>
        </w:rPr>
        <w:t>property</w:t>
      </w:r>
      <w:r w:rsidRPr="005B380E">
        <w:rPr>
          <w:rStyle w:val="Code"/>
        </w:rPr>
        <w:t xml:space="preserve">, </w:t>
      </w:r>
      <w:r w:rsidRPr="002E10C9">
        <w:rPr>
          <w:rStyle w:val="CommandTypeChar"/>
        </w:rPr>
        <w:t>double|int|string</w:t>
      </w:r>
      <w:r w:rsidRPr="005B380E">
        <w:rPr>
          <w:rStyle w:val="Code"/>
        </w:rPr>
        <w:t xml:space="preserve"> </w:t>
      </w:r>
      <w:r w:rsidRPr="002E10C9">
        <w:rPr>
          <w:rStyle w:val="CommandParameter"/>
        </w:rPr>
        <w:t>value</w:t>
      </w:r>
      <w:r w:rsidRPr="005B380E">
        <w:rPr>
          <w:rStyle w:val="Code"/>
        </w:rPr>
        <w:t xml:space="preserve"> = &lt;auto&gt; ... )</w:t>
      </w:r>
    </w:p>
    <w:p w:rsidR="005B380E" w:rsidRDefault="005B380E" w:rsidP="005B380E">
      <w:r>
        <w:t>Define an action to be performed when this widget's integer value is within a certain range.</w:t>
      </w:r>
    </w:p>
    <w:p w:rsidR="005B380E" w:rsidRDefault="005B380E" w:rsidP="005B380E">
      <w:pPr>
        <w:pStyle w:val="Heading4Command"/>
      </w:pPr>
      <w:r>
        <w:t>onString</w:t>
      </w:r>
    </w:p>
    <w:p w:rsidR="005B380E" w:rsidRPr="005B380E" w:rsidRDefault="005B380E" w:rsidP="005B380E">
      <w:pPr>
        <w:rPr>
          <w:i/>
        </w:rPr>
      </w:pPr>
      <w:r w:rsidRPr="005B380E">
        <w:rPr>
          <w:i/>
        </w:rPr>
        <w:t>Syntax:</w:t>
      </w:r>
    </w:p>
    <w:p w:rsidR="005B380E" w:rsidRPr="005B380E" w:rsidRDefault="005B380E" w:rsidP="005B380E">
      <w:pPr>
        <w:rPr>
          <w:rStyle w:val="Code"/>
        </w:rPr>
      </w:pPr>
      <w:r w:rsidRPr="00474B9D">
        <w:rPr>
          <w:rStyle w:val="CommandTypeChar"/>
        </w:rPr>
        <w:t>void</w:t>
      </w:r>
      <w:r w:rsidRPr="005B380E">
        <w:rPr>
          <w:rStyle w:val="Code"/>
        </w:rPr>
        <w:t xml:space="preserve"> </w:t>
      </w:r>
      <w:r w:rsidRPr="00474B9D">
        <w:rPr>
          <w:rStyle w:val="CommandName"/>
        </w:rPr>
        <w:t>onString</w:t>
      </w:r>
      <w:r w:rsidRPr="005B380E">
        <w:rPr>
          <w:rStyle w:val="Code"/>
        </w:rPr>
        <w:t xml:space="preserve"> ( </w:t>
      </w:r>
      <w:r w:rsidRPr="002E10C9">
        <w:rPr>
          <w:rStyle w:val="CommandTypeChar"/>
        </w:rPr>
        <w:t>string</w:t>
      </w:r>
      <w:r w:rsidRPr="005B380E">
        <w:rPr>
          <w:rStyle w:val="Code"/>
        </w:rPr>
        <w:t xml:space="preserve"> </w:t>
      </w:r>
      <w:r w:rsidRPr="002E10C9">
        <w:rPr>
          <w:rStyle w:val="CommandParameter"/>
        </w:rPr>
        <w:t>text</w:t>
      </w:r>
      <w:r w:rsidRPr="005B380E">
        <w:rPr>
          <w:rStyle w:val="Code"/>
        </w:rPr>
        <w:t xml:space="preserve">, </w:t>
      </w:r>
      <w:r w:rsidRPr="002E10C9">
        <w:rPr>
          <w:rStyle w:val="CommandTypeChar"/>
        </w:rPr>
        <w:t>string</w:t>
      </w:r>
      <w:r w:rsidRPr="005B380E">
        <w:rPr>
          <w:rStyle w:val="Code"/>
        </w:rPr>
        <w:t xml:space="preserve"> </w:t>
      </w:r>
      <w:r w:rsidRPr="002E10C9">
        <w:rPr>
          <w:rStyle w:val="CommandParameter"/>
        </w:rPr>
        <w:t>event</w:t>
      </w:r>
      <w:r w:rsidRPr="005B380E">
        <w:rPr>
          <w:rStyle w:val="Code"/>
        </w:rPr>
        <w:t xml:space="preserve">, </w:t>
      </w:r>
      <w:r w:rsidRPr="002E10C9">
        <w:rPr>
          <w:rStyle w:val="CommandTypeChar"/>
        </w:rPr>
        <w:t>string</w:t>
      </w:r>
      <w:r w:rsidR="008C4A7A">
        <w:rPr>
          <w:rStyle w:val="Code"/>
        </w:rPr>
        <w:t xml:space="preserve"> </w:t>
      </w:r>
      <w:r w:rsidR="008C4A7A" w:rsidRPr="008C4A7A">
        <w:rPr>
          <w:rStyle w:val="CommandParameter"/>
        </w:rPr>
        <w:t>widget</w:t>
      </w:r>
      <w:r w:rsidRPr="005B380E">
        <w:rPr>
          <w:rStyle w:val="Code"/>
        </w:rPr>
        <w:t xml:space="preserve">, </w:t>
      </w:r>
      <w:r w:rsidRPr="002E10C9">
        <w:rPr>
          <w:rStyle w:val="CommandTypeChar"/>
        </w:rPr>
        <w:t>string</w:t>
      </w:r>
      <w:r w:rsidRPr="005B380E">
        <w:rPr>
          <w:rStyle w:val="Code"/>
        </w:rPr>
        <w:t xml:space="preserve"> </w:t>
      </w:r>
      <w:r w:rsidRPr="002E10C9">
        <w:rPr>
          <w:rStyle w:val="CommandParameter"/>
        </w:rPr>
        <w:t>property</w:t>
      </w:r>
      <w:r w:rsidRPr="005B380E">
        <w:rPr>
          <w:rStyle w:val="Code"/>
        </w:rPr>
        <w:t xml:space="preserve">, </w:t>
      </w:r>
      <w:r w:rsidRPr="002E10C9">
        <w:rPr>
          <w:rStyle w:val="CommandTypeChar"/>
        </w:rPr>
        <w:t>double|int|string</w:t>
      </w:r>
      <w:r w:rsidRPr="005B380E">
        <w:rPr>
          <w:rStyle w:val="Code"/>
        </w:rPr>
        <w:t xml:space="preserve"> </w:t>
      </w:r>
      <w:r w:rsidRPr="002E10C9">
        <w:rPr>
          <w:rStyle w:val="CommandParameter"/>
        </w:rPr>
        <w:t>value</w:t>
      </w:r>
      <w:r w:rsidRPr="005B380E">
        <w:rPr>
          <w:rStyle w:val="Code"/>
        </w:rPr>
        <w:t xml:space="preserve"> = &lt;auto&gt; }</w:t>
      </w:r>
    </w:p>
    <w:p w:rsidR="008C5F40" w:rsidRDefault="005B380E" w:rsidP="005B380E">
      <w:r>
        <w:t>Define an action to be performed when this widget takes on a specific string value.</w:t>
      </w:r>
    </w:p>
    <w:p w:rsidR="008C4A7A" w:rsidRDefault="008C4A7A" w:rsidP="005B380E"/>
    <w:p w:rsidR="008C4A7A" w:rsidRDefault="008C4A7A">
      <w:pPr>
        <w:spacing w:before="0" w:beforeAutospacing="0" w:after="0" w:afterAutospacing="0"/>
        <w:rPr>
          <w:b/>
          <w:bCs/>
          <w:sz w:val="36"/>
          <w:szCs w:val="36"/>
        </w:rPr>
      </w:pPr>
      <w:r>
        <w:br w:type="page"/>
      </w:r>
    </w:p>
    <w:p w:rsidR="008C4A7A" w:rsidRDefault="008C4A7A" w:rsidP="008C4A7A">
      <w:pPr>
        <w:pStyle w:val="Heading2"/>
      </w:pPr>
      <w:bookmarkStart w:id="199" w:name="_Ref308950788"/>
      <w:bookmarkStart w:id="200" w:name="_Toc308955205"/>
      <w:r>
        <w:lastRenderedPageBreak/>
        <w:t>Custom Dialogs</w:t>
      </w:r>
      <w:bookmarkEnd w:id="199"/>
      <w:bookmarkEnd w:id="200"/>
    </w:p>
    <w:p w:rsidR="008C4A7A" w:rsidRDefault="008C4A7A" w:rsidP="008C4A7A">
      <w:r>
        <w:t>Occasionally it is useful to be able to provide more control over the actions of a script or filter. For instance, in the latter case it is often desirable to provide a set of options which control the exact data that is written to the file on export or, conversely, to define which data is read in on import. User interaction can be achieved by the use of custom dialogs which display any number of standard GUI controls in a dialog window, allowing such options to be set. These dialogs can be called at any point in the execution of a script or filter.</w:t>
      </w:r>
    </w:p>
    <w:p w:rsidR="008C4A7A" w:rsidRDefault="008C4A7A" w:rsidP="006A01F7">
      <w:pPr>
        <w:pStyle w:val="Heading3"/>
      </w:pPr>
      <w:r>
        <w:t>Default and Temporary Dialogs</w:t>
      </w:r>
    </w:p>
    <w:p w:rsidR="008C4A7A" w:rsidRDefault="008C4A7A" w:rsidP="008C4A7A">
      <w:r>
        <w:t xml:space="preserve">Each filter, script, or user-defined function within has a </w:t>
      </w:r>
      <w:r w:rsidRPr="008C4A7A">
        <w:rPr>
          <w:i/>
        </w:rPr>
        <w:t>default dialog</w:t>
      </w:r>
      <w:r>
        <w:t xml:space="preserve"> associated with it, and can be retrieved through the defaultDialog XXX command. </w:t>
      </w:r>
      <w:r w:rsidR="006A01F7">
        <w:t xml:space="preserve">This dialog always exists, and when repeatedly shown will retain the state of the GUI controls from the last execution. </w:t>
      </w:r>
      <w:r>
        <w:t>Alternatively a new, temporary dialog can be created at any point in the code by callin</w:t>
      </w:r>
      <w:r w:rsidR="006A01F7">
        <w:t>g the createDialog function. This dialog is then populated with widgets, executed, the necessary data taken from it, and then destroyed.</w:t>
      </w:r>
    </w:p>
    <w:p w:rsidR="006A01F7" w:rsidRDefault="006A01F7" w:rsidP="008C4A7A">
      <w:r w:rsidRPr="006A01F7">
        <w:rPr>
          <w:rStyle w:val="Heading4Char"/>
        </w:rPr>
        <w:t>Default Dialog</w:t>
      </w:r>
      <w:r>
        <w:t xml:space="preserve"> – Allows for a persistent options dialog in which the states of child widgets are retained between shows.</w:t>
      </w:r>
    </w:p>
    <w:p w:rsidR="006A01F7" w:rsidRDefault="006A01F7" w:rsidP="008C4A7A">
      <w:r w:rsidRPr="006A01F7">
        <w:rPr>
          <w:rStyle w:val="Heading4Char"/>
        </w:rPr>
        <w:t>Temporary Dialogs</w:t>
      </w:r>
      <w:r>
        <w:t xml:space="preserve"> – Usually offer a more simplistic set of widgets whose states are not remembered between shows (obviously, because the Dialog is destroyed after use)</w:t>
      </w:r>
    </w:p>
    <w:p w:rsidR="006A01F7" w:rsidRDefault="006A01F7" w:rsidP="008C4A7A">
      <w:r>
        <w:t>Default dialogs are commonly used in export Filters in order to allow a complete set of options to be set which define many control variables, and which it is desirable to remember for the next time the user saves a file in the same format.</w:t>
      </w:r>
    </w:p>
    <w:p w:rsidR="006A01F7" w:rsidRDefault="006A01F7" w:rsidP="008C4A7A"/>
    <w:p w:rsidR="008C4A7A" w:rsidRDefault="008C4A7A" w:rsidP="008C4A7A"/>
    <w:p w:rsidR="008C4A7A" w:rsidRDefault="008C4A7A" w:rsidP="008C4A7A"/>
    <w:p w:rsidR="008C4A7A" w:rsidRDefault="008C4A7A" w:rsidP="008C4A7A">
      <w:commentRangeStart w:id="201"/>
    </w:p>
    <w:p w:rsidR="008C4A7A" w:rsidRDefault="008C4A7A" w:rsidP="008C4A7A">
      <w:r>
        <w:t xml:space="preserve">For example, we we can set a string variable with one of several possible values using a combo box control in the GUI. When saving a file in a new format (or by selecting </w:t>
      </w:r>
      <w:r w:rsidRPr="00AC73A8">
        <w:rPr>
          <w:b/>
        </w:rPr>
        <w:t>Export Options</w:t>
      </w:r>
      <w:r>
        <w:t xml:space="preserve"> from the </w:t>
      </w:r>
      <w:r w:rsidRPr="00AC73A8">
        <w:rPr>
          <w:b/>
        </w:rPr>
        <w:t>File</w:t>
      </w:r>
      <w:r>
        <w:t xml:space="preserve"> menu) a dialog is shown in the GUI which contains all of the defined controls in the relevant filter, from which options can be set before the file is written. This would be written as follows in the filter file:</w:t>
      </w:r>
      <w:commentRangeEnd w:id="201"/>
      <w:r w:rsidR="009407E1">
        <w:rPr>
          <w:rStyle w:val="CommentReference"/>
        </w:rPr>
        <w:commentReference w:id="201"/>
      </w:r>
    </w:p>
    <w:p w:rsidR="008C4A7A" w:rsidRPr="00CB6930" w:rsidRDefault="008C4A7A" w:rsidP="008C4A7A">
      <w:pPr>
        <w:pStyle w:val="ExampleCode"/>
      </w:pPr>
    </w:p>
    <w:p w:rsidR="008C4A7A" w:rsidRPr="00CB6930" w:rsidRDefault="008C4A7A" w:rsidP="008C4A7A">
      <w:pPr>
        <w:pStyle w:val="ExampleCode"/>
      </w:pPr>
      <w:r>
        <w:t>string runtype = option("</w:t>
      </w:r>
      <w:r w:rsidRPr="00CB6930">
        <w:t>Run Ty</w:t>
      </w:r>
      <w:r>
        <w:t>pe", "combo"</w:t>
      </w:r>
      <w:r w:rsidRPr="00CB6930">
        <w:t>, "check,run,restart,analyse", 2);</w:t>
      </w:r>
    </w:p>
    <w:p w:rsidR="008C4A7A" w:rsidRPr="00CB6930" w:rsidRDefault="008C4A7A" w:rsidP="008C4A7A">
      <w:pPr>
        <w:pStyle w:val="ExampleCode"/>
      </w:pPr>
    </w:p>
    <w:p w:rsidR="008C4A7A" w:rsidRDefault="008C4A7A" w:rsidP="008C4A7A">
      <w:r>
        <w:t xml:space="preserve">Note that when the filter code actually runs, the target variable </w:t>
      </w:r>
      <w:r w:rsidRPr="00AC73A8">
        <w:rPr>
          <w:rStyle w:val="Code"/>
        </w:rPr>
        <w:t>runtype</w:t>
      </w:r>
      <w:r>
        <w:t xml:space="preserve"> will be set with whatever value the control holds in the GUI (or the default if running from the command-line) – no questions are asked interactively at the points at which the </w:t>
      </w:r>
      <w:r w:rsidRPr="00AB5E62">
        <w:rPr>
          <w:rStyle w:val="Code"/>
        </w:rPr>
        <w:t>option</w:t>
      </w:r>
      <w:r>
        <w:t xml:space="preserve"> statements exist. So, the variable here will be guaranteed to take on one of the four possible values specified – either ‘check’, ‘run’, ‘restart’, or ‘analyse’.</w:t>
      </w:r>
    </w:p>
    <w:p w:rsidR="008C4A7A" w:rsidRDefault="008C4A7A" w:rsidP="008C4A7A">
      <w:pPr>
        <w:pStyle w:val="Heading4"/>
      </w:pPr>
      <w:r>
        <w:lastRenderedPageBreak/>
        <w:t>Setting Options</w:t>
      </w:r>
    </w:p>
    <w:p w:rsidR="008C4A7A" w:rsidRDefault="008C4A7A" w:rsidP="008C4A7A">
      <w:r>
        <w:t xml:space="preserve">All variables set from an </w:t>
      </w:r>
      <w:r w:rsidRPr="00AB5E62">
        <w:rPr>
          <w:rStyle w:val="Code"/>
        </w:rPr>
        <w:t>option</w:t>
      </w:r>
      <w:r>
        <w:t xml:space="preserve"> statement are guaranteed to take on at least the default value of the control when the filter or script executes. From the GUI it is possible to change the values of defined options, since an options dialog is presented once load/save filenames are selected and immediately </w:t>
      </w:r>
      <w:r w:rsidRPr="00AB5E62">
        <w:rPr>
          <w:i/>
        </w:rPr>
        <w:t>before</w:t>
      </w:r>
      <w:r>
        <w:t xml:space="preserve"> the filter actually executes. From the command line it is also possible to set options within the filter – whenever a filter nickname is provided, e.g. as for the first argument to the savemodel command, a list of variables and the value they should take can be provided as part of the string. Let us assume that there is a filter whose definition is as follows:</w:t>
      </w:r>
    </w:p>
    <w:p w:rsidR="008C4A7A" w:rsidRDefault="008C4A7A" w:rsidP="008C4A7A">
      <w:pPr>
        <w:pStyle w:val="ExampleCode"/>
      </w:pPr>
    </w:p>
    <w:p w:rsidR="008C4A7A" w:rsidRDefault="008C4A7A" w:rsidP="008C4A7A">
      <w:pPr>
        <w:pStyle w:val="ExampleCode"/>
      </w:pPr>
      <w:r>
        <w:t>filter(type=”exportmodel”, extension=”crd”, nickname=”crd”)</w:t>
      </w:r>
    </w:p>
    <w:p w:rsidR="008C4A7A" w:rsidRDefault="008C4A7A" w:rsidP="008C4A7A">
      <w:pPr>
        <w:pStyle w:val="ExampleCode"/>
      </w:pPr>
      <w:r>
        <w:t>{</w:t>
      </w:r>
    </w:p>
    <w:p w:rsidR="008C4A7A" w:rsidRDefault="008C4A7A" w:rsidP="008C4A7A">
      <w:pPr>
        <w:pStyle w:val="ExampleCode"/>
      </w:pPr>
      <w:r>
        <w:tab/>
        <w:t># Define some options…</w:t>
      </w:r>
    </w:p>
    <w:p w:rsidR="008C4A7A" w:rsidRDefault="008C4A7A" w:rsidP="008C4A7A">
      <w:pPr>
        <w:pStyle w:val="ExampleCode"/>
      </w:pPr>
      <w:r>
        <w:tab/>
        <w:t>int n = option(“Number”, “intspin”, 0, 10, 1, 2);</w:t>
      </w:r>
    </w:p>
    <w:p w:rsidR="008C4A7A" w:rsidRDefault="008C4A7A" w:rsidP="008C4A7A">
      <w:pPr>
        <w:pStyle w:val="ExampleCode"/>
      </w:pPr>
      <w:r>
        <w:tab/>
        <w:t>string type = option(“Style”, “combo”, “alpha,beta,gamma”, 1);</w:t>
      </w:r>
    </w:p>
    <w:p w:rsidR="008C4A7A" w:rsidRDefault="008C4A7A" w:rsidP="008C4A7A">
      <w:pPr>
        <w:pStyle w:val="ExampleCode"/>
      </w:pPr>
      <w:r>
        <w:tab/>
        <w:t>...</w:t>
      </w:r>
    </w:p>
    <w:p w:rsidR="008C4A7A" w:rsidRDefault="008C4A7A" w:rsidP="008C4A7A">
      <w:pPr>
        <w:pStyle w:val="ExampleCode"/>
      </w:pPr>
      <w:r>
        <w:t>}</w:t>
      </w:r>
    </w:p>
    <w:p w:rsidR="008C4A7A" w:rsidRDefault="008C4A7A" w:rsidP="008C4A7A">
      <w:pPr>
        <w:pStyle w:val="ExampleCode"/>
      </w:pPr>
    </w:p>
    <w:p w:rsidR="008C4A7A" w:rsidRDefault="008C4A7A" w:rsidP="008C4A7A">
      <w:r>
        <w:t>Saving a file in this format (without setting any of the options) would be done with the following command:</w:t>
      </w:r>
    </w:p>
    <w:p w:rsidR="008C4A7A" w:rsidRDefault="008C4A7A" w:rsidP="008C4A7A">
      <w:pPr>
        <w:pStyle w:val="ExampleCode"/>
      </w:pPr>
    </w:p>
    <w:p w:rsidR="008C4A7A" w:rsidRDefault="008C4A7A" w:rsidP="008C4A7A">
      <w:pPr>
        <w:pStyle w:val="ExampleCode"/>
      </w:pPr>
      <w:r>
        <w:t>savemodel(“crd”, “my_file.crd”);</w:t>
      </w:r>
    </w:p>
    <w:p w:rsidR="008C4A7A" w:rsidRDefault="008C4A7A" w:rsidP="008C4A7A">
      <w:pPr>
        <w:pStyle w:val="ExampleCode"/>
      </w:pPr>
    </w:p>
    <w:p w:rsidR="008C4A7A" w:rsidRDefault="008C4A7A" w:rsidP="008C4A7A">
      <w:r>
        <w:t>The two variables n and type can be set to different values in the following way:</w:t>
      </w:r>
    </w:p>
    <w:p w:rsidR="008C4A7A" w:rsidRDefault="008C4A7A" w:rsidP="008C4A7A">
      <w:pPr>
        <w:pStyle w:val="ExampleCode"/>
      </w:pPr>
    </w:p>
    <w:p w:rsidR="008C4A7A" w:rsidRDefault="008C4A7A" w:rsidP="008C4A7A">
      <w:pPr>
        <w:pStyle w:val="ExampleCode"/>
      </w:pPr>
      <w:r>
        <w:t>savemodel(“crd,n=6,type=beta”, “my_file.crd”);</w:t>
      </w:r>
    </w:p>
    <w:p w:rsidR="008C4A7A" w:rsidRDefault="008C4A7A" w:rsidP="008C4A7A">
      <w:pPr>
        <w:pStyle w:val="ExampleCode"/>
      </w:pPr>
    </w:p>
    <w:p w:rsidR="008C4A7A" w:rsidRDefault="008C4A7A" w:rsidP="008C4A7A">
      <w:pPr>
        <w:pStyle w:val="Heading4"/>
      </w:pPr>
      <w:r>
        <w:t>Option Types</w:t>
      </w:r>
    </w:p>
    <w:p w:rsidR="008C4A7A" w:rsidRDefault="008C4A7A" w:rsidP="008C4A7A">
      <w:r>
        <w:t xml:space="preserve">All available control types are listed in the following table. Note that </w:t>
      </w:r>
      <w:r>
        <w:rPr>
          <w:rStyle w:val="Emphasis"/>
        </w:rPr>
        <w:t>all</w:t>
      </w:r>
      <w:r>
        <w:t xml:space="preserve"> of the required data items must be given as arguments following the control type string in the </w:t>
      </w:r>
      <w:r w:rsidRPr="006C195B">
        <w:rPr>
          <w:rStyle w:val="Code"/>
        </w:rPr>
        <w:t>option</w:t>
      </w:r>
      <w:r>
        <w:t xml:space="preserve"> command.</w:t>
      </w:r>
    </w:p>
    <w:p w:rsidR="008C4A7A" w:rsidRDefault="008C4A7A" w:rsidP="008C4A7A"/>
    <w:p w:rsidR="008C4A7A" w:rsidRDefault="008C4A7A" w:rsidP="008C4A7A">
      <w:pPr>
        <w:pStyle w:val="Caption"/>
        <w:keepNext/>
      </w:pPr>
      <w:bookmarkStart w:id="202" w:name="_Ref294822576"/>
      <w:r>
        <w:t xml:space="preserve">Table </w:t>
      </w:r>
      <w:r>
        <w:fldChar w:fldCharType="begin"/>
      </w:r>
      <w:r>
        <w:instrText xml:space="preserve"> STYLEREF 1 \s </w:instrText>
      </w:r>
      <w:r>
        <w:fldChar w:fldCharType="separate"/>
      </w:r>
      <w:r w:rsidR="00046E86">
        <w:rPr>
          <w:noProof/>
        </w:rPr>
        <w:t>8</w:t>
      </w:r>
      <w:r>
        <w:fldChar w:fldCharType="end"/>
      </w:r>
      <w:r>
        <w:noBreakHyphen/>
      </w:r>
      <w:r>
        <w:fldChar w:fldCharType="begin"/>
      </w:r>
      <w:r>
        <w:instrText xml:space="preserve"> SEQ Table \* ARABIC \s 1 </w:instrText>
      </w:r>
      <w:r>
        <w:fldChar w:fldCharType="separate"/>
      </w:r>
      <w:r w:rsidR="00046E86">
        <w:rPr>
          <w:noProof/>
        </w:rPr>
        <w:t>27</w:t>
      </w:r>
      <w:r>
        <w:fldChar w:fldCharType="end"/>
      </w:r>
      <w:bookmarkEnd w:id="202"/>
      <w:r>
        <w:t xml:space="preserve"> Option Types</w:t>
      </w:r>
    </w:p>
    <w:tbl>
      <w:tblPr>
        <w:tblW w:w="5000" w:type="pct"/>
        <w:tblLook w:val="01E0" w:firstRow="1" w:lastRow="1" w:firstColumn="1" w:lastColumn="1" w:noHBand="0" w:noVBand="0"/>
      </w:tblPr>
      <w:tblGrid>
        <w:gridCol w:w="2329"/>
        <w:gridCol w:w="1811"/>
        <w:gridCol w:w="5147"/>
      </w:tblGrid>
      <w:tr w:rsidR="008C4A7A" w:rsidRPr="009226F4" w:rsidTr="008C4A7A">
        <w:tc>
          <w:tcPr>
            <w:tcW w:w="0" w:type="auto"/>
            <w:shd w:val="clear" w:color="auto" w:fill="0C0C0C"/>
          </w:tcPr>
          <w:p w:rsidR="008C4A7A" w:rsidRPr="009226F4" w:rsidRDefault="008C4A7A" w:rsidP="008C4A7A">
            <w:pPr>
              <w:rPr>
                <w:bCs/>
                <w:color w:val="FFFFFF"/>
              </w:rPr>
            </w:pPr>
            <w:r w:rsidRPr="009226F4">
              <w:rPr>
                <w:bCs/>
                <w:color w:val="FFFFFF"/>
              </w:rPr>
              <w:t>Type</w:t>
            </w:r>
          </w:p>
        </w:tc>
        <w:tc>
          <w:tcPr>
            <w:tcW w:w="975" w:type="pct"/>
            <w:shd w:val="clear" w:color="auto" w:fill="0C0C0C"/>
          </w:tcPr>
          <w:p w:rsidR="008C4A7A" w:rsidRPr="009226F4" w:rsidRDefault="008C4A7A" w:rsidP="008C4A7A">
            <w:pPr>
              <w:rPr>
                <w:bCs/>
                <w:color w:val="FFFFFF"/>
              </w:rPr>
            </w:pPr>
            <w:r w:rsidRPr="009226F4">
              <w:rPr>
                <w:bCs/>
                <w:color w:val="FFFFFF"/>
              </w:rPr>
              <w:t>Required Data</w:t>
            </w:r>
          </w:p>
        </w:tc>
        <w:tc>
          <w:tcPr>
            <w:tcW w:w="2771" w:type="pct"/>
            <w:shd w:val="clear" w:color="auto" w:fill="0C0C0C"/>
          </w:tcPr>
          <w:p w:rsidR="008C4A7A" w:rsidRPr="009226F4" w:rsidRDefault="008C4A7A" w:rsidP="008C4A7A">
            <w:pPr>
              <w:rPr>
                <w:bCs/>
                <w:color w:val="FFFFFF"/>
              </w:rPr>
            </w:pPr>
            <w:r w:rsidRPr="009226F4">
              <w:rPr>
                <w:bCs/>
                <w:color w:val="FFFFFF"/>
              </w:rPr>
              <w:t>Description</w:t>
            </w:r>
          </w:p>
        </w:tc>
      </w:tr>
      <w:tr w:rsidR="008C4A7A" w:rsidTr="008C4A7A">
        <w:tc>
          <w:tcPr>
            <w:tcW w:w="0" w:type="auto"/>
          </w:tcPr>
          <w:p w:rsidR="008C4A7A" w:rsidRPr="006C195B" w:rsidRDefault="008C4A7A" w:rsidP="008C4A7A">
            <w:pPr>
              <w:rPr>
                <w:rStyle w:val="Code"/>
              </w:rPr>
            </w:pPr>
            <w:r w:rsidRPr="006C195B">
              <w:rPr>
                <w:rStyle w:val="Code"/>
              </w:rPr>
              <w:t>check</w:t>
            </w:r>
          </w:p>
        </w:tc>
        <w:tc>
          <w:tcPr>
            <w:tcW w:w="975" w:type="pct"/>
          </w:tcPr>
          <w:p w:rsidR="008C4A7A" w:rsidRDefault="008C4A7A" w:rsidP="008C4A7A">
            <w:r>
              <w:t>int state</w:t>
            </w:r>
          </w:p>
        </w:tc>
        <w:tc>
          <w:tcPr>
            <w:tcW w:w="2771" w:type="pct"/>
          </w:tcPr>
          <w:p w:rsidR="008C4A7A" w:rsidRDefault="008C4A7A" w:rsidP="008C4A7A">
            <w:r>
              <w:t>A checkbox whose state is either off or on. Returns an integer value (‘1’ if the control is ticked, ‘0’ otherwise). The initial state (‘0’ or ‘1’) is supplied</w:t>
            </w:r>
          </w:p>
        </w:tc>
      </w:tr>
      <w:tr w:rsidR="008C4A7A" w:rsidTr="008C4A7A">
        <w:tc>
          <w:tcPr>
            <w:tcW w:w="0" w:type="auto"/>
            <w:vMerge w:val="restart"/>
          </w:tcPr>
          <w:p w:rsidR="008C4A7A" w:rsidRPr="006C195B" w:rsidRDefault="008C4A7A" w:rsidP="008C4A7A">
            <w:pPr>
              <w:rPr>
                <w:rStyle w:val="Code"/>
              </w:rPr>
            </w:pPr>
            <w:r w:rsidRPr="006C195B">
              <w:rPr>
                <w:rStyle w:val="Code"/>
              </w:rPr>
              <w:t>combo</w:t>
            </w:r>
          </w:p>
        </w:tc>
        <w:tc>
          <w:tcPr>
            <w:tcW w:w="975" w:type="pct"/>
          </w:tcPr>
          <w:p w:rsidR="008C4A7A" w:rsidRDefault="008C4A7A" w:rsidP="008C4A7A">
            <w:r>
              <w:t>string items</w:t>
            </w:r>
          </w:p>
        </w:tc>
        <w:tc>
          <w:tcPr>
            <w:tcW w:w="2771" w:type="pct"/>
            <w:vMerge w:val="restart"/>
          </w:tcPr>
          <w:p w:rsidR="008C4A7A" w:rsidRDefault="008C4A7A" w:rsidP="008C4A7A">
            <w:r>
              <w:t>A combobox is a drop-down list of predefined items, supplied as a comma-separated list. The default item selection should be provided as in integer index. The text of the selected item is returned.</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default</w:t>
            </w:r>
          </w:p>
        </w:tc>
        <w:tc>
          <w:tcPr>
            <w:tcW w:w="2771" w:type="pct"/>
            <w:vMerge/>
          </w:tcPr>
          <w:p w:rsidR="008C4A7A" w:rsidRDefault="008C4A7A" w:rsidP="008C4A7A"/>
        </w:tc>
      </w:tr>
      <w:tr w:rsidR="008C4A7A" w:rsidTr="008C4A7A">
        <w:tc>
          <w:tcPr>
            <w:tcW w:w="0" w:type="auto"/>
            <w:vMerge w:val="restart"/>
          </w:tcPr>
          <w:p w:rsidR="008C4A7A" w:rsidRPr="006C195B" w:rsidRDefault="008C4A7A" w:rsidP="008C4A7A">
            <w:pPr>
              <w:rPr>
                <w:rStyle w:val="Code"/>
              </w:rPr>
            </w:pPr>
            <w:r w:rsidRPr="006C195B">
              <w:rPr>
                <w:rStyle w:val="Code"/>
              </w:rPr>
              <w:t>doublespin</w:t>
            </w:r>
          </w:p>
        </w:tc>
        <w:tc>
          <w:tcPr>
            <w:tcW w:w="975" w:type="pct"/>
          </w:tcPr>
          <w:p w:rsidR="008C4A7A" w:rsidRDefault="008C4A7A" w:rsidP="008C4A7A">
            <w:r>
              <w:t>double min</w:t>
            </w:r>
          </w:p>
        </w:tc>
        <w:tc>
          <w:tcPr>
            <w:tcW w:w="2771" w:type="pct"/>
            <w:vMerge w:val="restart"/>
          </w:tcPr>
          <w:p w:rsidR="008C4A7A" w:rsidRDefault="008C4A7A" w:rsidP="008C4A7A">
            <w:r>
              <w:t xml:space="preserve">Control allowing a real number to be input, strictly within the min/max range, and with start value specified. Up/down arrows to the side of the control adjust the current value by the 'step' value. </w:t>
            </w:r>
            <w:r>
              <w:lastRenderedPageBreak/>
              <w:t>A real number is returned.</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double max</w:t>
            </w:r>
          </w:p>
        </w:tc>
        <w:tc>
          <w:tcPr>
            <w:tcW w:w="2771" w:type="pct"/>
            <w:vMerge/>
          </w:tcPr>
          <w:p w:rsidR="008C4A7A" w:rsidRDefault="008C4A7A" w:rsidP="008C4A7A"/>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double step</w:t>
            </w:r>
          </w:p>
        </w:tc>
        <w:tc>
          <w:tcPr>
            <w:tcW w:w="2771" w:type="pct"/>
            <w:vMerge/>
          </w:tcPr>
          <w:p w:rsidR="008C4A7A" w:rsidRDefault="008C4A7A" w:rsidP="008C4A7A"/>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double start</w:t>
            </w:r>
          </w:p>
        </w:tc>
        <w:tc>
          <w:tcPr>
            <w:tcW w:w="2771" w:type="pct"/>
            <w:vMerge/>
          </w:tcPr>
          <w:p w:rsidR="008C4A7A" w:rsidRDefault="008C4A7A" w:rsidP="008C4A7A"/>
        </w:tc>
      </w:tr>
      <w:tr w:rsidR="008C4A7A" w:rsidTr="008C4A7A">
        <w:tc>
          <w:tcPr>
            <w:tcW w:w="0" w:type="auto"/>
          </w:tcPr>
          <w:p w:rsidR="008C4A7A" w:rsidRPr="006C195B" w:rsidRDefault="008C4A7A" w:rsidP="008C4A7A">
            <w:pPr>
              <w:rPr>
                <w:rStyle w:val="Code"/>
              </w:rPr>
            </w:pPr>
            <w:r w:rsidRPr="006C195B">
              <w:rPr>
                <w:rStyle w:val="Code"/>
              </w:rPr>
              <w:lastRenderedPageBreak/>
              <w:t>edit</w:t>
            </w:r>
          </w:p>
        </w:tc>
        <w:tc>
          <w:tcPr>
            <w:tcW w:w="975" w:type="pct"/>
          </w:tcPr>
          <w:p w:rsidR="008C4A7A" w:rsidRDefault="008C4A7A" w:rsidP="008C4A7A">
            <w:r>
              <w:t>string value</w:t>
            </w:r>
          </w:p>
        </w:tc>
        <w:tc>
          <w:tcPr>
            <w:tcW w:w="2771" w:type="pct"/>
          </w:tcPr>
          <w:p w:rsidR="008C4A7A" w:rsidRDefault="008C4A7A" w:rsidP="008C4A7A">
            <w:r>
              <w:t> </w:t>
            </w:r>
          </w:p>
        </w:tc>
      </w:tr>
      <w:tr w:rsidR="008C4A7A" w:rsidTr="008C4A7A">
        <w:tc>
          <w:tcPr>
            <w:tcW w:w="0" w:type="auto"/>
            <w:vMerge w:val="restart"/>
          </w:tcPr>
          <w:p w:rsidR="008C4A7A" w:rsidRPr="006C195B" w:rsidRDefault="008C4A7A" w:rsidP="008C4A7A">
            <w:pPr>
              <w:rPr>
                <w:rStyle w:val="Code"/>
              </w:rPr>
            </w:pPr>
            <w:r w:rsidRPr="006C195B">
              <w:rPr>
                <w:rStyle w:val="Code"/>
              </w:rPr>
              <w:t>intcombo</w:t>
            </w:r>
          </w:p>
        </w:tc>
        <w:tc>
          <w:tcPr>
            <w:tcW w:w="975" w:type="pct"/>
          </w:tcPr>
          <w:p w:rsidR="008C4A7A" w:rsidRDefault="008C4A7A" w:rsidP="008C4A7A">
            <w:r>
              <w:t>string items</w:t>
            </w:r>
          </w:p>
        </w:tc>
        <w:tc>
          <w:tcPr>
            <w:tcW w:w="2771" w:type="pct"/>
            <w:vMerge w:val="restart"/>
          </w:tcPr>
          <w:p w:rsidR="008C4A7A" w:rsidRDefault="008C4A7A" w:rsidP="008C4A7A">
            <w:r>
              <w:t>Exactly the same as the ‘combo’ control above, but instead returns an integer value corresponding to the index of the selected entry.</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default</w:t>
            </w:r>
          </w:p>
        </w:tc>
        <w:tc>
          <w:tcPr>
            <w:tcW w:w="2771" w:type="pct"/>
            <w:vMerge/>
          </w:tcPr>
          <w:p w:rsidR="008C4A7A" w:rsidRDefault="008C4A7A" w:rsidP="008C4A7A"/>
        </w:tc>
      </w:tr>
      <w:tr w:rsidR="008C4A7A" w:rsidTr="008C4A7A">
        <w:tc>
          <w:tcPr>
            <w:tcW w:w="0" w:type="auto"/>
            <w:vMerge w:val="restart"/>
          </w:tcPr>
          <w:p w:rsidR="008C4A7A" w:rsidRPr="006C195B" w:rsidRDefault="008C4A7A" w:rsidP="008C4A7A">
            <w:pPr>
              <w:rPr>
                <w:rStyle w:val="Code"/>
              </w:rPr>
            </w:pPr>
            <w:r w:rsidRPr="006C195B">
              <w:rPr>
                <w:rStyle w:val="Code"/>
              </w:rPr>
              <w:t>intspin</w:t>
            </w:r>
          </w:p>
        </w:tc>
        <w:tc>
          <w:tcPr>
            <w:tcW w:w="975" w:type="pct"/>
          </w:tcPr>
          <w:p w:rsidR="008C4A7A" w:rsidRDefault="008C4A7A" w:rsidP="008C4A7A">
            <w:r>
              <w:t>int min</w:t>
            </w:r>
          </w:p>
        </w:tc>
        <w:tc>
          <w:tcPr>
            <w:tcW w:w="2771" w:type="pct"/>
            <w:vMerge w:val="restart"/>
          </w:tcPr>
          <w:p w:rsidR="008C4A7A" w:rsidRDefault="008C4A7A" w:rsidP="008C4A7A">
            <w:r>
              <w:t>Control allowing an integer number to be input, strictly within the min/max range, and with start value specified. Up/down arrows to the side of the control adjust the current value by the 'step' value. An integer number is returned.</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max</w:t>
            </w:r>
          </w:p>
        </w:tc>
        <w:tc>
          <w:tcPr>
            <w:tcW w:w="2771" w:type="pct"/>
            <w:vMerge/>
          </w:tcPr>
          <w:p w:rsidR="008C4A7A" w:rsidRDefault="008C4A7A" w:rsidP="008C4A7A"/>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step</w:t>
            </w:r>
          </w:p>
        </w:tc>
        <w:tc>
          <w:tcPr>
            <w:tcW w:w="2771" w:type="pct"/>
            <w:vMerge/>
          </w:tcPr>
          <w:p w:rsidR="008C4A7A" w:rsidRDefault="008C4A7A" w:rsidP="008C4A7A"/>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start</w:t>
            </w:r>
          </w:p>
        </w:tc>
        <w:tc>
          <w:tcPr>
            <w:tcW w:w="2771" w:type="pct"/>
            <w:vMerge/>
          </w:tcPr>
          <w:p w:rsidR="008C4A7A" w:rsidRDefault="008C4A7A" w:rsidP="008C4A7A"/>
        </w:tc>
      </w:tr>
      <w:tr w:rsidR="008C4A7A" w:rsidTr="008C4A7A">
        <w:tc>
          <w:tcPr>
            <w:tcW w:w="0" w:type="auto"/>
          </w:tcPr>
          <w:p w:rsidR="008C4A7A" w:rsidRPr="006C195B" w:rsidRDefault="008C4A7A" w:rsidP="008C4A7A">
            <w:pPr>
              <w:rPr>
                <w:rStyle w:val="Code"/>
              </w:rPr>
            </w:pPr>
            <w:r w:rsidRPr="006C195B">
              <w:rPr>
                <w:rStyle w:val="Code"/>
              </w:rPr>
              <w:t>label</w:t>
            </w:r>
          </w:p>
        </w:tc>
        <w:tc>
          <w:tcPr>
            <w:tcW w:w="975" w:type="pct"/>
          </w:tcPr>
          <w:p w:rsidR="008C4A7A" w:rsidRDefault="008C4A7A" w:rsidP="008C4A7A">
            <w:r>
              <w:t>None.</w:t>
            </w:r>
          </w:p>
        </w:tc>
        <w:tc>
          <w:tcPr>
            <w:tcW w:w="2771" w:type="pct"/>
          </w:tcPr>
          <w:p w:rsidR="008C4A7A" w:rsidRDefault="008C4A7A" w:rsidP="008C4A7A">
            <w:r>
              <w:t>A simple text label, with no associated value.</w:t>
            </w:r>
          </w:p>
        </w:tc>
      </w:tr>
      <w:tr w:rsidR="008C4A7A" w:rsidTr="008C4A7A">
        <w:tc>
          <w:tcPr>
            <w:tcW w:w="0" w:type="auto"/>
            <w:vMerge w:val="restart"/>
          </w:tcPr>
          <w:p w:rsidR="008C4A7A" w:rsidRPr="006C195B" w:rsidRDefault="008C4A7A" w:rsidP="008C4A7A">
            <w:pPr>
              <w:rPr>
                <w:rStyle w:val="Code"/>
              </w:rPr>
            </w:pPr>
            <w:r w:rsidRPr="006C195B">
              <w:rPr>
                <w:rStyle w:val="Code"/>
              </w:rPr>
              <w:t>radio</w:t>
            </w:r>
          </w:p>
        </w:tc>
        <w:tc>
          <w:tcPr>
            <w:tcW w:w="975" w:type="pct"/>
          </w:tcPr>
          <w:p w:rsidR="008C4A7A" w:rsidRDefault="008C4A7A" w:rsidP="008C4A7A">
            <w:r>
              <w:t>string group</w:t>
            </w:r>
          </w:p>
        </w:tc>
        <w:tc>
          <w:tcPr>
            <w:tcW w:w="2771" w:type="pct"/>
            <w:vMerge w:val="restart"/>
          </w:tcPr>
          <w:p w:rsidR="008C4A7A" w:rsidRDefault="008C4A7A" w:rsidP="008C4A7A">
            <w:r>
              <w:t>A radio control is part of a set of checkable items, of which only one can be selected at any one point. The parent group does not need to be created beforehand - if the named group does not currently exist, it will be created. Note that the group widget itself is not visible, and so many contain any number of radio buttons spread over many tabs and pages.</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checked</w:t>
            </w:r>
          </w:p>
        </w:tc>
        <w:tc>
          <w:tcPr>
            <w:tcW w:w="2771" w:type="pct"/>
            <w:vMerge/>
          </w:tcPr>
          <w:p w:rsidR="008C4A7A" w:rsidRDefault="008C4A7A" w:rsidP="008C4A7A"/>
        </w:tc>
      </w:tr>
      <w:tr w:rsidR="008C4A7A" w:rsidTr="008C4A7A">
        <w:tc>
          <w:tcPr>
            <w:tcW w:w="0" w:type="auto"/>
          </w:tcPr>
          <w:p w:rsidR="008C4A7A" w:rsidRPr="006C195B" w:rsidRDefault="008C4A7A" w:rsidP="008C4A7A">
            <w:pPr>
              <w:rPr>
                <w:rStyle w:val="Code"/>
              </w:rPr>
            </w:pPr>
            <w:r w:rsidRPr="006C195B">
              <w:rPr>
                <w:rStyle w:val="Code"/>
              </w:rPr>
              <w:t>radiogroup</w:t>
            </w:r>
          </w:p>
        </w:tc>
        <w:tc>
          <w:tcPr>
            <w:tcW w:w="975" w:type="pct"/>
          </w:tcPr>
          <w:p w:rsidR="008C4A7A" w:rsidRDefault="008C4A7A" w:rsidP="008C4A7A">
            <w:r>
              <w:t>None.</w:t>
            </w:r>
          </w:p>
        </w:tc>
        <w:tc>
          <w:tcPr>
            <w:tcW w:w="2771" w:type="pct"/>
          </w:tcPr>
          <w:p w:rsidR="008C4A7A" w:rsidRDefault="008C4A7A" w:rsidP="008C4A7A">
            <w:r>
              <w:t>A radio group is a collection of radio buttons, of which only one can be selected at any one time. A radiogroup only provides the means to collect a set of radio buttons together, and it not itself visible. The index of the selected item is returned.</w:t>
            </w:r>
          </w:p>
        </w:tc>
      </w:tr>
      <w:tr w:rsidR="008C4A7A" w:rsidTr="008C4A7A">
        <w:tc>
          <w:tcPr>
            <w:tcW w:w="0" w:type="auto"/>
            <w:tcBorders>
              <w:bottom w:val="single" w:sz="8" w:space="0" w:color="auto"/>
            </w:tcBorders>
          </w:tcPr>
          <w:p w:rsidR="008C4A7A" w:rsidRPr="006C195B" w:rsidRDefault="008C4A7A" w:rsidP="008C4A7A">
            <w:pPr>
              <w:rPr>
                <w:rStyle w:val="Code"/>
              </w:rPr>
            </w:pPr>
            <w:r w:rsidRPr="006C195B">
              <w:rPr>
                <w:rStyle w:val="Code"/>
              </w:rPr>
              <w:t>stringradiogroup</w:t>
            </w:r>
          </w:p>
        </w:tc>
        <w:tc>
          <w:tcPr>
            <w:tcW w:w="975" w:type="pct"/>
            <w:tcBorders>
              <w:bottom w:val="single" w:sz="8" w:space="0" w:color="auto"/>
            </w:tcBorders>
          </w:tcPr>
          <w:p w:rsidR="008C4A7A" w:rsidRDefault="008C4A7A" w:rsidP="008C4A7A">
            <w:r>
              <w:t>None.</w:t>
            </w:r>
          </w:p>
        </w:tc>
        <w:tc>
          <w:tcPr>
            <w:tcW w:w="2771" w:type="pct"/>
            <w:tcBorders>
              <w:bottom w:val="single" w:sz="8" w:space="0" w:color="auto"/>
            </w:tcBorders>
          </w:tcPr>
          <w:p w:rsidR="008C4A7A" w:rsidRDefault="008C4A7A" w:rsidP="008C4A7A">
            <w:r>
              <w:t>Same as ‘radiogroup’, except that the text label of the selected item is returned.</w:t>
            </w:r>
          </w:p>
        </w:tc>
      </w:tr>
    </w:tbl>
    <w:p w:rsidR="008C4A7A" w:rsidRDefault="008C4A7A" w:rsidP="009407E1">
      <w:pPr>
        <w:pStyle w:val="Heading4"/>
      </w:pPr>
      <w:r>
        <w:t>Option Layout</w:t>
      </w:r>
    </w:p>
    <w:p w:rsidR="008C4A7A" w:rsidRDefault="008C4A7A" w:rsidP="008C4A7A">
      <w:r>
        <w:t xml:space="preserve">The layout of specified GUI controls is done in as simplistic a manner as possible, while still offering reasonable control over the positioning of elements. If no layout options are specified, all defined controls will be added one after the other in a single row, left-to-right, possibly stretching further than the screen can handle. At the very least, the </w:t>
      </w:r>
      <w:r w:rsidRPr="000C0503">
        <w:rPr>
          <w:rStyle w:val="Code"/>
        </w:rPr>
        <w:t>newline</w:t>
      </w:r>
      <w:r>
        <w:t xml:space="preserve"> command should be used to force a control option to start a new row of controls in the GUI. All controls are added into a grid (Qt’s QGridLayout) so that controls always line up nicely. It is also possible to group controls together in tabbed widgets and group boxes.</w:t>
      </w:r>
    </w:p>
    <w:p w:rsidR="008C4A7A" w:rsidRDefault="008C4A7A" w:rsidP="008C4A7A">
      <w:r>
        <w:t>All controls (except the plain label) are two ‘units’ wide on the grid, and this should be borne in mind when stretching a single control to be the same width as a set of controls on a different row.</w:t>
      </w:r>
    </w:p>
    <w:p w:rsidR="008C4A7A" w:rsidRDefault="008C4A7A" w:rsidP="008C4A7A"/>
    <w:p w:rsidR="008C4A7A" w:rsidRPr="008C4A7A" w:rsidRDefault="008C4A7A" w:rsidP="008C4A7A"/>
    <w:p w:rsidR="004748E2" w:rsidRDefault="004748E2" w:rsidP="008C5F40"/>
    <w:p w:rsidR="008C5F40" w:rsidRDefault="008C5F40" w:rsidP="008C4A7A">
      <w:pPr>
        <w:pStyle w:val="Heading1"/>
        <w:numPr>
          <w:ilvl w:val="0"/>
          <w:numId w:val="0"/>
        </w:numPr>
        <w:sectPr w:rsidR="008C5F40" w:rsidSect="0036236F">
          <w:pgSz w:w="11906" w:h="16838"/>
          <w:pgMar w:top="1134" w:right="1134" w:bottom="1134" w:left="1701" w:header="708" w:footer="708" w:gutter="0"/>
          <w:cols w:space="708"/>
          <w:docGrid w:linePitch="360"/>
        </w:sectPr>
      </w:pPr>
    </w:p>
    <w:p w:rsidR="002A3189" w:rsidRDefault="002A3189" w:rsidP="00D56ECB">
      <w:pPr>
        <w:pStyle w:val="Heading1"/>
      </w:pPr>
      <w:bookmarkStart w:id="203" w:name="_Ref291622406"/>
      <w:bookmarkStart w:id="204" w:name="_Toc308955206"/>
      <w:r>
        <w:lastRenderedPageBreak/>
        <w:t>Command Reference</w:t>
      </w:r>
      <w:bookmarkEnd w:id="203"/>
      <w:bookmarkEnd w:id="204"/>
    </w:p>
    <w:p w:rsidR="00D56ECB" w:rsidRPr="003333D1" w:rsidRDefault="00D56ECB" w:rsidP="003333D1">
      <w:pPr>
        <w:pStyle w:val="Heading2"/>
      </w:pPr>
      <w:bookmarkStart w:id="205" w:name="_Toc308955207"/>
      <w:r w:rsidRPr="003333D1">
        <w:t>Atom Commands</w:t>
      </w:r>
      <w:bookmarkEnd w:id="205"/>
    </w:p>
    <w:p w:rsidR="00D56ECB" w:rsidRDefault="00D56ECB" w:rsidP="00B731CD">
      <w:r>
        <w:t>Define and set properties of atoms.</w:t>
      </w:r>
    </w:p>
    <w:p w:rsidR="00D56ECB" w:rsidRDefault="00D56ECB" w:rsidP="00C46893">
      <w:pPr>
        <w:pStyle w:val="Heading4Command"/>
      </w:pPr>
      <w:r>
        <w:t>atom</w:t>
      </w:r>
      <w:r w:rsidR="000C1C07">
        <w:t>S</w:t>
      </w:r>
      <w:r>
        <w:t>tyle</w:t>
      </w:r>
      <w:r w:rsidR="00C46893">
        <w:fldChar w:fldCharType="begin"/>
      </w:r>
      <w:r w:rsidR="00C46893">
        <w:instrText xml:space="preserve"> XE "</w:instrText>
      </w:r>
      <w:r w:rsidR="00C46893" w:rsidRPr="002E323C">
        <w:instrText>commands:atom</w:instrText>
      </w:r>
      <w:r w:rsidR="000C1C07">
        <w:instrText>S</w:instrText>
      </w:r>
      <w:r w:rsidR="00C46893" w:rsidRPr="002E323C">
        <w:instrText>tyle</w:instrText>
      </w:r>
      <w:r w:rsidR="00C46893">
        <w:instrText xml:space="preserve">" </w:instrText>
      </w:r>
      <w:r w:rsidR="00C46893">
        <w:fldChar w:fldCharType="end"/>
      </w:r>
    </w:p>
    <w:p w:rsidR="00D56ECB" w:rsidRDefault="00F42D4B" w:rsidP="00B731CD">
      <w:r w:rsidRPr="00F42D4B">
        <w:rPr>
          <w:i/>
        </w:rPr>
        <w:t>Syntax:</w:t>
      </w:r>
    </w:p>
    <w:p w:rsidR="00D56ECB" w:rsidRDefault="00D56ECB" w:rsidP="00C81745">
      <w:pPr>
        <w:pStyle w:val="CommandType"/>
      </w:pPr>
      <w:r>
        <w:t xml:space="preserve">void </w:t>
      </w:r>
      <w:bookmarkStart w:id="206" w:name="command_atomstyle"/>
      <w:r>
        <w:rPr>
          <w:rStyle w:val="CommandName"/>
        </w:rPr>
        <w:t>atom</w:t>
      </w:r>
      <w:r w:rsidR="000C1C07">
        <w:rPr>
          <w:rStyle w:val="CommandName"/>
        </w:rPr>
        <w:t>S</w:t>
      </w:r>
      <w:r>
        <w:rPr>
          <w:rStyle w:val="CommandName"/>
        </w:rPr>
        <w:t>tyle</w:t>
      </w:r>
      <w:bookmarkEnd w:id="206"/>
      <w:r>
        <w:t xml:space="preserve"> ( </w:t>
      </w:r>
      <w:r w:rsidRPr="00730483">
        <w:t>string</w:t>
      </w:r>
      <w:r>
        <w:t xml:space="preserve"> </w:t>
      </w:r>
      <w:r>
        <w:rPr>
          <w:rStyle w:val="CommandParameter"/>
        </w:rPr>
        <w:t>style</w:t>
      </w:r>
      <w:r w:rsidR="00D61ABE">
        <w:t xml:space="preserve"> )</w:t>
      </w:r>
    </w:p>
    <w:p w:rsidR="00D56ECB" w:rsidRDefault="00D56ECB" w:rsidP="00B731CD">
      <w:r>
        <w:t xml:space="preserve">Sets the individual drawing </w:t>
      </w:r>
      <w:r w:rsidR="00C46893" w:rsidRPr="00C46893">
        <w:rPr>
          <w:rStyle w:val="CommandParameter"/>
        </w:rPr>
        <w:t>style</w:t>
      </w:r>
      <w:r>
        <w:t xml:space="preserve"> for the current atom selection, used when the global drawing style is </w:t>
      </w:r>
      <w:r w:rsidR="00D23C86" w:rsidRPr="00D23C86">
        <w:rPr>
          <w:rStyle w:val="Code"/>
        </w:rPr>
        <w:t>individual</w:t>
      </w:r>
      <w:r>
        <w:t>.</w:t>
      </w:r>
    </w:p>
    <w:p w:rsidR="00D56ECB" w:rsidRDefault="00D56ECB" w:rsidP="00B731CD">
      <w:r>
        <w:t>For example:</w:t>
      </w:r>
    </w:p>
    <w:p w:rsidR="0036236F" w:rsidRDefault="0036236F" w:rsidP="001F3E10">
      <w:pPr>
        <w:pStyle w:val="ExampleCode"/>
      </w:pPr>
    </w:p>
    <w:p w:rsidR="00D56ECB" w:rsidRDefault="003333D1" w:rsidP="001F3E10">
      <w:pPr>
        <w:pStyle w:val="ExampleCode"/>
      </w:pPr>
      <w:r>
        <w:t>atom</w:t>
      </w:r>
      <w:r w:rsidR="000C1C07">
        <w:t>S</w:t>
      </w:r>
      <w:r>
        <w:t>tyle("tube");</w:t>
      </w:r>
    </w:p>
    <w:p w:rsidR="0036236F" w:rsidRPr="00D070A7" w:rsidRDefault="0036236F" w:rsidP="001F3E10">
      <w:pPr>
        <w:pStyle w:val="ExampleCode"/>
      </w:pPr>
    </w:p>
    <w:p w:rsidR="00D56ECB" w:rsidRDefault="00D56ECB" w:rsidP="00B731CD">
      <w:r>
        <w:t>sets the current atom sel</w:t>
      </w:r>
      <w:r w:rsidR="0000024C">
        <w:t>ection to be drawn in the ‘tube’</w:t>
      </w:r>
      <w:r>
        <w:t xml:space="preserve"> style.</w:t>
      </w:r>
      <w:r w:rsidR="000C1C07">
        <w:t xml:space="preserve"> See Section </w:t>
      </w:r>
      <w:r w:rsidR="000C1C07">
        <w:fldChar w:fldCharType="begin"/>
      </w:r>
      <w:r w:rsidR="000C1C07">
        <w:instrText xml:space="preserve"> REF _Ref292119664 \r \h </w:instrText>
      </w:r>
      <w:r w:rsidR="000C1C07">
        <w:fldChar w:fldCharType="separate"/>
      </w:r>
      <w:r w:rsidR="00046E86">
        <w:t>16.7</w:t>
      </w:r>
      <w:r w:rsidR="000C1C07">
        <w:fldChar w:fldCharType="end"/>
      </w:r>
      <w:r>
        <w:t xml:space="preserve"> for a list of </w:t>
      </w:r>
      <w:r w:rsidR="000C1C07">
        <w:t xml:space="preserve">all </w:t>
      </w:r>
      <w:r>
        <w:t>available styles</w:t>
      </w:r>
    </w:p>
    <w:p w:rsidR="00D56ECB" w:rsidRDefault="00D56ECB" w:rsidP="004D40CD">
      <w:pPr>
        <w:pStyle w:val="Heading4Command"/>
      </w:pPr>
      <w:r>
        <w:t>current</w:t>
      </w:r>
      <w:r w:rsidR="000C1C07">
        <w:t>A</w:t>
      </w:r>
      <w:r>
        <w:t>tom</w:t>
      </w:r>
      <w:r w:rsidR="004D40CD">
        <w:fldChar w:fldCharType="begin"/>
      </w:r>
      <w:r w:rsidR="004D40CD">
        <w:instrText xml:space="preserve"> XE "</w:instrText>
      </w:r>
      <w:r w:rsidR="004D40CD" w:rsidRPr="00626AD7">
        <w:instrText>commands:current</w:instrText>
      </w:r>
      <w:r w:rsidR="000C1C07">
        <w:instrText>A</w:instrText>
      </w:r>
      <w:r w:rsidR="004D40CD" w:rsidRPr="00626AD7">
        <w:instrText>tom</w:instrText>
      </w:r>
      <w:r w:rsidR="004D40CD">
        <w:instrText xml:space="preserve">" </w:instrText>
      </w:r>
      <w:r w:rsidR="004D40CD">
        <w:fldChar w:fldCharType="end"/>
      </w:r>
    </w:p>
    <w:p w:rsidR="00D56ECB" w:rsidRDefault="00F42D4B" w:rsidP="00B731CD">
      <w:r w:rsidRPr="00F42D4B">
        <w:rPr>
          <w:i/>
        </w:rPr>
        <w:t>Syntax:</w:t>
      </w:r>
    </w:p>
    <w:p w:rsidR="00D56ECB" w:rsidRDefault="00D56ECB" w:rsidP="00C81745">
      <w:pPr>
        <w:pStyle w:val="CommandType"/>
      </w:pPr>
      <w:r>
        <w:t xml:space="preserve">atom </w:t>
      </w:r>
      <w:bookmarkStart w:id="207" w:name="command_currentatom"/>
      <w:r>
        <w:rPr>
          <w:rStyle w:val="CommandName"/>
        </w:rPr>
        <w:t>current</w:t>
      </w:r>
      <w:r w:rsidR="000C1C07">
        <w:rPr>
          <w:rStyle w:val="CommandName"/>
        </w:rPr>
        <w:t>A</w:t>
      </w:r>
      <w:r>
        <w:rPr>
          <w:rStyle w:val="CommandName"/>
        </w:rPr>
        <w:t>tom</w:t>
      </w:r>
      <w:bookmarkEnd w:id="207"/>
      <w:r>
        <w:t xml:space="preserve"> ( )</w:t>
      </w:r>
    </w:p>
    <w:p w:rsidR="00D56ECB" w:rsidRDefault="00D56ECB" w:rsidP="00C81745">
      <w:pPr>
        <w:pStyle w:val="CommandType"/>
      </w:pPr>
      <w:r>
        <w:t xml:space="preserve">atom </w:t>
      </w:r>
      <w:r>
        <w:rPr>
          <w:rStyle w:val="CommandName"/>
        </w:rPr>
        <w:t>current</w:t>
      </w:r>
      <w:r w:rsidR="000C1C07">
        <w:rPr>
          <w:rStyle w:val="CommandName"/>
        </w:rPr>
        <w:t>A</w:t>
      </w:r>
      <w:r>
        <w:rPr>
          <w:rStyle w:val="CommandName"/>
        </w:rPr>
        <w:t>tom</w:t>
      </w:r>
      <w:r>
        <w:t xml:space="preserve"> ( </w:t>
      </w:r>
      <w:r w:rsidR="000C1C07">
        <w:t>atom|int</w:t>
      </w:r>
      <w:r>
        <w:t xml:space="preserve"> </w:t>
      </w:r>
      <w:r w:rsidRPr="003333D1">
        <w:rPr>
          <w:rStyle w:val="CommandParameter"/>
        </w:rPr>
        <w:t>id</w:t>
      </w:r>
      <w:r>
        <w:t xml:space="preserve"> )</w:t>
      </w:r>
    </w:p>
    <w:p w:rsidR="00D56ECB" w:rsidRDefault="00D56ECB" w:rsidP="00B731CD">
      <w:r>
        <w:t>Return a reference to the current atom. If a new atom/id is provided the current atom is set before being returned.</w:t>
      </w:r>
    </w:p>
    <w:p w:rsidR="00D56ECB" w:rsidRDefault="00D56ECB" w:rsidP="00B731CD">
      <w:r>
        <w:t>For example:</w:t>
      </w:r>
    </w:p>
    <w:p w:rsidR="0036236F" w:rsidRDefault="0036236F" w:rsidP="001F3E10">
      <w:pPr>
        <w:pStyle w:val="ExampleCode"/>
      </w:pPr>
    </w:p>
    <w:p w:rsidR="00D56ECB" w:rsidRDefault="003333D1" w:rsidP="001F3E10">
      <w:pPr>
        <w:pStyle w:val="ExampleCode"/>
      </w:pPr>
      <w:r>
        <w:t xml:space="preserve">atom i = </w:t>
      </w:r>
      <w:r w:rsidR="000C1C07">
        <w:t>currentA</w:t>
      </w:r>
      <w:r>
        <w:t>tom(1);</w:t>
      </w:r>
    </w:p>
    <w:p w:rsidR="0036236F" w:rsidRPr="00D070A7" w:rsidRDefault="0036236F" w:rsidP="001F3E10">
      <w:pPr>
        <w:pStyle w:val="ExampleCode"/>
      </w:pPr>
    </w:p>
    <w:p w:rsidR="00D56ECB" w:rsidRDefault="00D56ECB" w:rsidP="00B731CD">
      <w:r>
        <w:t>makes the first atom in the current model the current atom, and returns a reference to it.</w:t>
      </w:r>
    </w:p>
    <w:p w:rsidR="00D56ECB" w:rsidRDefault="00D56ECB" w:rsidP="00873156">
      <w:pPr>
        <w:pStyle w:val="Heading4Command"/>
      </w:pPr>
      <w:r>
        <w:t>fix</w:t>
      </w:r>
      <w:r w:rsidR="00873156">
        <w:fldChar w:fldCharType="begin"/>
      </w:r>
      <w:r w:rsidR="00873156">
        <w:instrText xml:space="preserve"> XE "</w:instrText>
      </w:r>
      <w:r w:rsidR="00873156" w:rsidRPr="00BA286E">
        <w:instrText>commands:fix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8" w:name="command_fix"/>
      <w:r>
        <w:rPr>
          <w:rStyle w:val="CommandName"/>
        </w:rPr>
        <w:t>fix</w:t>
      </w:r>
      <w:bookmarkEnd w:id="208"/>
      <w:r>
        <w:t xml:space="preserve"> ( </w:t>
      </w:r>
      <w:r w:rsidR="000C1C07">
        <w:t>atom|int</w:t>
      </w:r>
      <w:r>
        <w:t xml:space="preserve"> </w:t>
      </w:r>
      <w:r w:rsidRPr="003333D1">
        <w:rPr>
          <w:rStyle w:val="CommandParameter"/>
        </w:rPr>
        <w:t>id</w:t>
      </w:r>
      <w:r>
        <w:t xml:space="preserve"> = 0 )</w:t>
      </w:r>
    </w:p>
    <w:p w:rsidR="00D56ECB" w:rsidRDefault="00D56ECB" w:rsidP="00B731CD">
      <w:r>
        <w:lastRenderedPageBreak/>
        <w:t>Fix the positions of the current atom selection (or individual atom specified) so that they remain in the same position following various methods (e.g. minimisations).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fix();</w:t>
      </w:r>
    </w:p>
    <w:p w:rsidR="00EF6A84" w:rsidRDefault="00EF6A84" w:rsidP="001F3E10">
      <w:pPr>
        <w:pStyle w:val="ExampleCode"/>
      </w:pPr>
    </w:p>
    <w:p w:rsidR="00D56ECB" w:rsidRDefault="00D56ECB" w:rsidP="00B731CD">
      <w:r>
        <w:t>fixes the positions of all selected atoms.</w:t>
      </w:r>
    </w:p>
    <w:p w:rsidR="00EF6A84" w:rsidRDefault="00EF6A84" w:rsidP="001F3E10">
      <w:pPr>
        <w:pStyle w:val="ExampleCode"/>
      </w:pPr>
    </w:p>
    <w:p w:rsidR="00EF6A84" w:rsidRPr="00D070A7" w:rsidRDefault="00EF6A84" w:rsidP="001F3E10">
      <w:pPr>
        <w:pStyle w:val="ExampleCode"/>
      </w:pPr>
      <w:r w:rsidRPr="00D070A7">
        <w:t>fo</w:t>
      </w:r>
      <w:r>
        <w:t>r (int n=1; n&lt;=10; ++n) fix(n);</w:t>
      </w:r>
    </w:p>
    <w:p w:rsidR="00EF6A84" w:rsidRDefault="00EF6A84" w:rsidP="001F3E10">
      <w:pPr>
        <w:pStyle w:val="ExampleCode"/>
      </w:pPr>
    </w:p>
    <w:p w:rsidR="00D56ECB" w:rsidRDefault="00D56ECB" w:rsidP="00B731CD">
      <w:r>
        <w:t>fixes the positions of the first 10 atoms in the current model.</w:t>
      </w:r>
    </w:p>
    <w:p w:rsidR="00D56ECB" w:rsidRDefault="00D56ECB" w:rsidP="00873156">
      <w:pPr>
        <w:pStyle w:val="Heading4Command"/>
      </w:pPr>
      <w:r>
        <w:t>free</w:t>
      </w:r>
      <w:r w:rsidR="00873156">
        <w:fldChar w:fldCharType="begin"/>
      </w:r>
      <w:r w:rsidR="00873156">
        <w:instrText xml:space="preserve"> XE "</w:instrText>
      </w:r>
      <w:r w:rsidR="00873156" w:rsidRPr="000A0A4A">
        <w:instrText>commands:free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9" w:name="command_free"/>
      <w:r>
        <w:rPr>
          <w:rStyle w:val="CommandName"/>
        </w:rPr>
        <w:t>free</w:t>
      </w:r>
      <w:bookmarkEnd w:id="209"/>
      <w:r>
        <w:t xml:space="preserve"> ( </w:t>
      </w:r>
      <w:r w:rsidR="000C1C07">
        <w:t>atom|int</w:t>
      </w:r>
      <w:r>
        <w:t xml:space="preserve"> </w:t>
      </w:r>
      <w:r w:rsidRPr="003333D1">
        <w:rPr>
          <w:rStyle w:val="CommandParameter"/>
        </w:rPr>
        <w:t>id</w:t>
      </w:r>
      <w:r>
        <w:t xml:space="preserve"> = 0 )</w:t>
      </w:r>
    </w:p>
    <w:p w:rsidR="00D56ECB" w:rsidRDefault="00D56ECB" w:rsidP="00B731CD">
      <w:r>
        <w:t>Free the positions of previously fixed atoms in the current selection (or the individual atom specified).</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free(5)</w:t>
      </w:r>
      <w:r>
        <w:t>;</w:t>
      </w:r>
    </w:p>
    <w:p w:rsidR="00EF6A84" w:rsidRDefault="00EF6A84" w:rsidP="00E246E6">
      <w:pPr>
        <w:pStyle w:val="ExampleCode"/>
      </w:pPr>
    </w:p>
    <w:p w:rsidR="00D56ECB" w:rsidRDefault="00D56ECB" w:rsidP="00B731CD">
      <w:r>
        <w:t>allows the fifth atom in the current model to be moved again.</w:t>
      </w:r>
    </w:p>
    <w:p w:rsidR="00D56ECB" w:rsidRDefault="00D56ECB" w:rsidP="00873156">
      <w:pPr>
        <w:pStyle w:val="Heading4Command"/>
      </w:pPr>
      <w:r>
        <w:t>get</w:t>
      </w:r>
      <w:r w:rsidR="000C1C07">
        <w:t>A</w:t>
      </w:r>
      <w:r>
        <w:t>tom</w:t>
      </w:r>
      <w:r w:rsidR="00873156">
        <w:fldChar w:fldCharType="begin"/>
      </w:r>
      <w:r w:rsidR="00873156">
        <w:instrText xml:space="preserve"> XE "</w:instrText>
      </w:r>
      <w:r w:rsidR="00873156" w:rsidRPr="00E151F8">
        <w:instrText>commands:get</w:instrText>
      </w:r>
      <w:r w:rsidR="000C1C07">
        <w:instrText>A</w:instrText>
      </w:r>
      <w:r w:rsidR="00873156" w:rsidRPr="00E151F8">
        <w:instrText>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atom </w:t>
      </w:r>
      <w:bookmarkStart w:id="210" w:name="command_getatom"/>
      <w:r>
        <w:rPr>
          <w:rStyle w:val="CommandName"/>
        </w:rPr>
        <w:t>get</w:t>
      </w:r>
      <w:r w:rsidR="000C1C07">
        <w:rPr>
          <w:rStyle w:val="CommandName"/>
        </w:rPr>
        <w:t>A</w:t>
      </w:r>
      <w:r>
        <w:rPr>
          <w:rStyle w:val="CommandName"/>
        </w:rPr>
        <w:t>tom</w:t>
      </w:r>
      <w:bookmarkEnd w:id="210"/>
      <w:r>
        <w:t xml:space="preserve"> ( </w:t>
      </w:r>
      <w:r w:rsidR="000C1C07">
        <w:t>atom|int</w:t>
      </w:r>
      <w:r>
        <w:t xml:space="preserve"> </w:t>
      </w:r>
      <w:r w:rsidRPr="003333D1">
        <w:rPr>
          <w:rStyle w:val="CommandParameter"/>
        </w:rPr>
        <w:t>id</w:t>
      </w:r>
      <w:r>
        <w:t xml:space="preserve"> )</w:t>
      </w:r>
    </w:p>
    <w:p w:rsidR="00D56ECB" w:rsidRDefault="00D56ECB" w:rsidP="00B731CD">
      <w:r>
        <w:t>Return a reference to the atom specified.</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atom i = get</w:t>
      </w:r>
      <w:r w:rsidR="000C1C07">
        <w:t>A</w:t>
      </w:r>
      <w:r w:rsidRPr="00D070A7">
        <w:t>tom(3)</w:t>
      </w:r>
      <w:r>
        <w:t>;</w:t>
      </w:r>
    </w:p>
    <w:p w:rsidR="00EF6A84" w:rsidRDefault="00EF6A84" w:rsidP="00E246E6">
      <w:pPr>
        <w:pStyle w:val="ExampleCode"/>
      </w:pPr>
    </w:p>
    <w:p w:rsidR="00D56ECB" w:rsidRDefault="00D56ECB" w:rsidP="00B731CD">
      <w:r>
        <w:t>returns a reference to the third atom in the current model.</w:t>
      </w:r>
    </w:p>
    <w:p w:rsidR="00D56ECB" w:rsidRDefault="00D56ECB" w:rsidP="00873156">
      <w:pPr>
        <w:pStyle w:val="Heading4Command"/>
      </w:pPr>
      <w:r>
        <w:t>hide</w:t>
      </w:r>
      <w:r w:rsidR="00873156">
        <w:fldChar w:fldCharType="begin"/>
      </w:r>
      <w:r w:rsidR="00873156">
        <w:instrText xml:space="preserve"> XE "</w:instrText>
      </w:r>
      <w:r w:rsidR="00873156" w:rsidRPr="005A0566">
        <w:instrText>commands:hide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1" w:name="command_hide"/>
      <w:r>
        <w:rPr>
          <w:rStyle w:val="CommandName"/>
        </w:rPr>
        <w:t>hide</w:t>
      </w:r>
      <w:bookmarkEnd w:id="211"/>
      <w:r>
        <w:t xml:space="preserve"> ( </w:t>
      </w:r>
      <w:r w:rsidR="000C1C07">
        <w:t>atom|int</w:t>
      </w:r>
      <w:r>
        <w:t xml:space="preserve"> </w:t>
      </w:r>
      <w:r w:rsidRPr="003333D1">
        <w:rPr>
          <w:rStyle w:val="CommandParameter"/>
        </w:rPr>
        <w:t>id</w:t>
      </w:r>
      <w:r>
        <w:t xml:space="preserve"> = 0 )</w:t>
      </w:r>
    </w:p>
    <w:p w:rsidR="00D56ECB" w:rsidRDefault="00D56ECB" w:rsidP="00B731CD">
      <w:r>
        <w:lastRenderedPageBreak/>
        <w:t>Hides the current selection of atoms (or the supplied atom) from view, meaning they cannot be selected by direct clicking/highlighting in the GUI. They are still subject to transformation if they are selected by other means.</w:t>
      </w:r>
    </w:p>
    <w:p w:rsidR="00671A1D" w:rsidRDefault="00671A1D" w:rsidP="00B731CD">
      <w:r>
        <w:t>For example:</w:t>
      </w:r>
    </w:p>
    <w:p w:rsidR="00671A1D" w:rsidRDefault="00671A1D" w:rsidP="00671A1D">
      <w:pPr>
        <w:pStyle w:val="ExampleCode"/>
      </w:pPr>
    </w:p>
    <w:p w:rsidR="00671A1D" w:rsidRDefault="00671A1D" w:rsidP="00671A1D">
      <w:pPr>
        <w:pStyle w:val="ExampleCode"/>
      </w:pPr>
      <w:r>
        <w:t>select(H);</w:t>
      </w:r>
    </w:p>
    <w:p w:rsidR="00671A1D" w:rsidRDefault="00671A1D" w:rsidP="00671A1D">
      <w:pPr>
        <w:pStyle w:val="ExampleCode"/>
      </w:pPr>
      <w:r>
        <w:t>hide();</w:t>
      </w:r>
    </w:p>
    <w:p w:rsidR="00671A1D" w:rsidRDefault="00671A1D" w:rsidP="00671A1D">
      <w:pPr>
        <w:pStyle w:val="ExampleCode"/>
      </w:pPr>
    </w:p>
    <w:p w:rsidR="00671A1D" w:rsidRDefault="00671A1D" w:rsidP="00B731CD">
      <w:r>
        <w:t>selects and hides all hydrogen atoms in the current model.</w:t>
      </w:r>
    </w:p>
    <w:p w:rsidR="00D56ECB" w:rsidRDefault="00D56ECB" w:rsidP="00873156">
      <w:pPr>
        <w:pStyle w:val="Heading4Command"/>
      </w:pPr>
      <w:r>
        <w:t>set</w:t>
      </w:r>
      <w:r w:rsidR="000C1C07">
        <w:t>C</w:t>
      </w:r>
      <w:r>
        <w:t>harge</w:t>
      </w:r>
      <w:r w:rsidR="00873156">
        <w:fldChar w:fldCharType="begin"/>
      </w:r>
      <w:r w:rsidR="00873156">
        <w:instrText xml:space="preserve"> XE "</w:instrText>
      </w:r>
      <w:r w:rsidR="00873156" w:rsidRPr="00D0429C">
        <w:instrText>commands:set</w:instrText>
      </w:r>
      <w:r w:rsidR="000C1C07">
        <w:instrText>C</w:instrText>
      </w:r>
      <w:r w:rsidR="00873156" w:rsidRPr="00D0429C">
        <w:instrText>harge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2" w:name="command_setcharge"/>
      <w:r>
        <w:rPr>
          <w:rStyle w:val="CommandName"/>
        </w:rPr>
        <w:t>set</w:t>
      </w:r>
      <w:r w:rsidR="000C1C07">
        <w:rPr>
          <w:rStyle w:val="CommandName"/>
        </w:rPr>
        <w:t>C</w:t>
      </w:r>
      <w:r>
        <w:rPr>
          <w:rStyle w:val="CommandName"/>
        </w:rPr>
        <w:t>harge</w:t>
      </w:r>
      <w:bookmarkEnd w:id="212"/>
      <w:r>
        <w:t xml:space="preserve"> ( </w:t>
      </w:r>
      <w:r w:rsidR="001B53AC" w:rsidRPr="00730483">
        <w:t>double</w:t>
      </w:r>
      <w:r>
        <w:t xml:space="preserve"> </w:t>
      </w:r>
      <w:r>
        <w:rPr>
          <w:rStyle w:val="CommandParameter"/>
        </w:rPr>
        <w:t>q</w:t>
      </w:r>
      <w:r w:rsidR="00D61ABE">
        <w:t xml:space="preserve"> )</w:t>
      </w:r>
    </w:p>
    <w:p w:rsidR="00D56ECB" w:rsidRDefault="00D56ECB" w:rsidP="00C81745">
      <w:pPr>
        <w:pStyle w:val="CommandType"/>
      </w:pPr>
      <w:r>
        <w:t xml:space="preserve">void </w:t>
      </w:r>
      <w:r>
        <w:rPr>
          <w:rStyle w:val="CommandName"/>
        </w:rPr>
        <w:t>set</w:t>
      </w:r>
      <w:r w:rsidR="000C1C07">
        <w:rPr>
          <w:rStyle w:val="CommandName"/>
        </w:rPr>
        <w:t>C</w:t>
      </w:r>
      <w:r>
        <w:rPr>
          <w:rStyle w:val="CommandName"/>
        </w:rPr>
        <w:t>harge</w:t>
      </w:r>
      <w:r>
        <w:t xml:space="preserve"> ( </w:t>
      </w:r>
      <w:r w:rsidR="001B53AC" w:rsidRPr="00730483">
        <w:t>double</w:t>
      </w:r>
      <w:r>
        <w:t xml:space="preserve"> </w:t>
      </w:r>
      <w:r>
        <w:rPr>
          <w:rStyle w:val="CommandParameter"/>
        </w:rPr>
        <w:t>q</w:t>
      </w:r>
      <w:r>
        <w:t xml:space="preserve">, </w:t>
      </w:r>
      <w:r w:rsidRPr="00730483">
        <w:t>int</w:t>
      </w:r>
      <w:r>
        <w:t xml:space="preserve"> </w:t>
      </w:r>
      <w:r>
        <w:rPr>
          <w:rStyle w:val="CommandParameter"/>
        </w:rPr>
        <w:t>id</w:t>
      </w:r>
      <w:r w:rsidR="00D61ABE">
        <w:t xml:space="preserve"> )</w:t>
      </w:r>
    </w:p>
    <w:p w:rsidR="00D56ECB" w:rsidRDefault="00D56ECB" w:rsidP="00B731CD">
      <w:r>
        <w:t>Set the atomic charge of the current (or specified) atom.</w:t>
      </w:r>
    </w:p>
    <w:p w:rsidR="00D56ECB" w:rsidRDefault="00D56ECB" w:rsidP="00873156">
      <w:pPr>
        <w:pStyle w:val="Heading4Command"/>
      </w:pPr>
      <w:r>
        <w:t>set</w:t>
      </w:r>
      <w:r w:rsidR="000C1C07">
        <w:t>C</w:t>
      </w:r>
      <w:r>
        <w:t>oords</w:t>
      </w:r>
      <w:r w:rsidR="00873156">
        <w:fldChar w:fldCharType="begin"/>
      </w:r>
      <w:r w:rsidR="00873156">
        <w:instrText xml:space="preserve"> XE "</w:instrText>
      </w:r>
      <w:r w:rsidR="00873156" w:rsidRPr="00D217B2">
        <w:instrText>commands:set</w:instrText>
      </w:r>
      <w:r w:rsidR="000C1C07">
        <w:instrText>C</w:instrText>
      </w:r>
      <w:r w:rsidR="00873156" w:rsidRPr="00D217B2">
        <w:instrText>oords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3" w:name="command_setcoords"/>
      <w:r>
        <w:rPr>
          <w:rStyle w:val="CommandName"/>
        </w:rPr>
        <w:t>set</w:t>
      </w:r>
      <w:r w:rsidR="000C1C07">
        <w:rPr>
          <w:rStyle w:val="CommandName"/>
        </w:rPr>
        <w:t>C</w:t>
      </w:r>
      <w:r>
        <w:rPr>
          <w:rStyle w:val="CommandName"/>
        </w:rPr>
        <w:t>oords</w:t>
      </w:r>
      <w:bookmarkEnd w:id="213"/>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set</w:t>
      </w:r>
      <w:r w:rsidR="000C1C07">
        <w:rPr>
          <w:rStyle w:val="CommandName"/>
        </w:rPr>
        <w:t>C</w:t>
      </w:r>
      <w:r>
        <w:rPr>
          <w:rStyle w:val="CommandName"/>
        </w:rPr>
        <w:t>oords</w:t>
      </w:r>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Pr="00730483">
        <w:t>int</w:t>
      </w:r>
      <w:r>
        <w:t xml:space="preserve"> </w:t>
      </w:r>
      <w:r>
        <w:rPr>
          <w:rStyle w:val="CommandParameter"/>
        </w:rPr>
        <w:t>id</w:t>
      </w:r>
      <w:r w:rsidR="00D61ABE">
        <w:t xml:space="preserve"> )</w:t>
      </w:r>
    </w:p>
    <w:p w:rsidR="00D56ECB" w:rsidRDefault="00D56ECB" w:rsidP="00B731CD">
      <w:r>
        <w:t>Set the coordinates of the current (or specified) atom.</w:t>
      </w:r>
    </w:p>
    <w:p w:rsidR="00D56ECB" w:rsidRDefault="00D56ECB" w:rsidP="00873156">
      <w:pPr>
        <w:pStyle w:val="Heading4Command"/>
      </w:pPr>
      <w:r>
        <w:t>set</w:t>
      </w:r>
      <w:r w:rsidR="000C1C07">
        <w:t>E</w:t>
      </w:r>
      <w:r>
        <w:t>lement</w:t>
      </w:r>
      <w:r w:rsidR="00873156">
        <w:fldChar w:fldCharType="begin"/>
      </w:r>
      <w:r w:rsidR="00873156">
        <w:instrText xml:space="preserve"> XE "</w:instrText>
      </w:r>
      <w:r w:rsidR="00873156" w:rsidRPr="00AA7E6D">
        <w:instrText>commands:set</w:instrText>
      </w:r>
      <w:r w:rsidR="000C1C07">
        <w:instrText>E</w:instrText>
      </w:r>
      <w:r w:rsidR="00873156" w:rsidRPr="00AA7E6D">
        <w:instrText>lement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4" w:name="command_setelement"/>
      <w:r>
        <w:rPr>
          <w:rStyle w:val="CommandName"/>
        </w:rPr>
        <w:t>set</w:t>
      </w:r>
      <w:r w:rsidR="000C1C07">
        <w:rPr>
          <w:rStyle w:val="CommandName"/>
        </w:rPr>
        <w:t>E</w:t>
      </w:r>
      <w:r>
        <w:rPr>
          <w:rStyle w:val="CommandName"/>
        </w:rPr>
        <w:t>lement</w:t>
      </w:r>
      <w:bookmarkEnd w:id="214"/>
      <w:r>
        <w:t xml:space="preserve"> ( string|int </w:t>
      </w:r>
      <w:r w:rsidRPr="003333D1">
        <w:rPr>
          <w:rStyle w:val="CommandParameter"/>
        </w:rPr>
        <w:t>element</w:t>
      </w:r>
      <w:r>
        <w:t xml:space="preserve"> )</w:t>
      </w:r>
    </w:p>
    <w:p w:rsidR="00D56ECB" w:rsidRDefault="00D56ECB" w:rsidP="00C81745">
      <w:pPr>
        <w:pStyle w:val="CommandType"/>
      </w:pPr>
      <w:r>
        <w:t xml:space="preserve">void </w:t>
      </w:r>
      <w:r>
        <w:rPr>
          <w:rStyle w:val="CommandName"/>
        </w:rPr>
        <w:t>set</w:t>
      </w:r>
      <w:r w:rsidR="000C1C07">
        <w:rPr>
          <w:rStyle w:val="CommandName"/>
        </w:rPr>
        <w:t>E</w:t>
      </w:r>
      <w:r>
        <w:rPr>
          <w:rStyle w:val="CommandName"/>
        </w:rPr>
        <w:t>lement</w:t>
      </w:r>
      <w:r>
        <w:t xml:space="preserve"> ( string|int </w:t>
      </w:r>
      <w:r w:rsidRPr="003333D1">
        <w:rPr>
          <w:rStyle w:val="CommandParameter"/>
        </w:rPr>
        <w:t>element</w:t>
      </w:r>
      <w:r w:rsidR="003333D1">
        <w:t>,</w:t>
      </w:r>
      <w:r>
        <w:t xml:space="preserve"> </w:t>
      </w:r>
      <w:r w:rsidRPr="00730483">
        <w:t>int</w:t>
      </w:r>
      <w:r>
        <w:t xml:space="preserve"> </w:t>
      </w:r>
      <w:r>
        <w:rPr>
          <w:rStyle w:val="CommandParameter"/>
        </w:rPr>
        <w:t>id</w:t>
      </w:r>
      <w:r w:rsidR="00D61ABE">
        <w:t xml:space="preserve"> )</w:t>
      </w:r>
    </w:p>
    <w:p w:rsidR="00D56ECB" w:rsidRDefault="00D56ECB" w:rsidP="00B731CD">
      <w:r>
        <w:t>Set the element of the current (or specified) atom.</w:t>
      </w:r>
    </w:p>
    <w:p w:rsidR="00D56ECB" w:rsidRDefault="00D56ECB" w:rsidP="00873156">
      <w:pPr>
        <w:pStyle w:val="Heading4Command"/>
      </w:pPr>
      <w:r>
        <w:t>set</w:t>
      </w:r>
      <w:r w:rsidR="000C1C07">
        <w:t>F</w:t>
      </w:r>
      <w:r>
        <w:t>orces</w:t>
      </w:r>
      <w:r w:rsidR="00873156">
        <w:fldChar w:fldCharType="begin"/>
      </w:r>
      <w:r w:rsidR="00873156">
        <w:instrText xml:space="preserve"> XE "</w:instrText>
      </w:r>
      <w:r w:rsidR="00873156" w:rsidRPr="00AD15D0">
        <w:instrText>commands:set</w:instrText>
      </w:r>
      <w:r w:rsidR="000C1C07">
        <w:instrText>F</w:instrText>
      </w:r>
      <w:r w:rsidR="00873156" w:rsidRPr="00AD15D0">
        <w:instrText>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5" w:name="command_setforces"/>
      <w:r>
        <w:rPr>
          <w:rStyle w:val="CommandName"/>
        </w:rPr>
        <w:t>set</w:t>
      </w:r>
      <w:r w:rsidR="000C1C07">
        <w:rPr>
          <w:rStyle w:val="CommandName"/>
        </w:rPr>
        <w:t>F</w:t>
      </w:r>
      <w:r>
        <w:rPr>
          <w:rStyle w:val="CommandName"/>
        </w:rPr>
        <w:t>orces</w:t>
      </w:r>
      <w:bookmarkEnd w:id="215"/>
      <w:r>
        <w:t xml:space="preserve"> (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C81745">
      <w:pPr>
        <w:pStyle w:val="CommandType"/>
      </w:pPr>
      <w:r>
        <w:t xml:space="preserve">void </w:t>
      </w:r>
      <w:r>
        <w:rPr>
          <w:rStyle w:val="CommandName"/>
        </w:rPr>
        <w:t>set</w:t>
      </w:r>
      <w:r w:rsidR="000C1C07">
        <w:rPr>
          <w:rStyle w:val="CommandName"/>
        </w:rPr>
        <w:t>F</w:t>
      </w:r>
      <w:r>
        <w:rPr>
          <w:rStyle w:val="CommandName"/>
        </w:rPr>
        <w:t>orces</w:t>
      </w:r>
      <w:r>
        <w:t xml:space="preserve"> (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t xml:space="preserve">, </w:t>
      </w:r>
      <w:r w:rsidRPr="00730483">
        <w:t>int</w:t>
      </w:r>
      <w:r>
        <w:t xml:space="preserve"> </w:t>
      </w:r>
      <w:r>
        <w:rPr>
          <w:rStyle w:val="CommandParameter"/>
        </w:rPr>
        <w:t>id</w:t>
      </w:r>
      <w:r w:rsidR="00D61ABE">
        <w:t xml:space="preserve"> )</w:t>
      </w:r>
    </w:p>
    <w:p w:rsidR="00D56ECB" w:rsidRDefault="00D56ECB" w:rsidP="00B731CD">
      <w:r>
        <w:t>Set the forces of the current (or specified) atom.</w:t>
      </w:r>
    </w:p>
    <w:p w:rsidR="00D56ECB" w:rsidRDefault="00D56ECB" w:rsidP="00873156">
      <w:pPr>
        <w:pStyle w:val="Heading4Command"/>
      </w:pPr>
      <w:r>
        <w:lastRenderedPageBreak/>
        <w:t>set</w:t>
      </w:r>
      <w:r w:rsidR="000C1C07">
        <w:t>Fx</w:t>
      </w:r>
      <w:r w:rsidR="00873156">
        <w:fldChar w:fldCharType="begin"/>
      </w:r>
      <w:r w:rsidR="00873156">
        <w:instrText xml:space="preserve"> XE "</w:instrText>
      </w:r>
      <w:r w:rsidR="00873156" w:rsidRPr="00214E49">
        <w:instrText>commands:set</w:instrText>
      </w:r>
      <w:r w:rsidR="000C1C07">
        <w:instrText>Fx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6" w:name="command_setfx"/>
      <w:r>
        <w:rPr>
          <w:rStyle w:val="CommandName"/>
        </w:rPr>
        <w:t>set</w:t>
      </w:r>
      <w:r w:rsidR="000C1C07">
        <w:rPr>
          <w:rStyle w:val="CommandName"/>
        </w:rPr>
        <w:t>F</w:t>
      </w:r>
      <w:r>
        <w:rPr>
          <w:rStyle w:val="CommandName"/>
        </w:rPr>
        <w:t>x</w:t>
      </w:r>
      <w:bookmarkEnd w:id="216"/>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w:t>
      </w:r>
      <w:r w:rsidR="000C1C07">
        <w:rPr>
          <w:rStyle w:val="CommandName"/>
        </w:rPr>
        <w:t>F</w:t>
      </w:r>
      <w:r>
        <w:rPr>
          <w:rStyle w:val="CommandName"/>
        </w:rPr>
        <w:t>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force of the current (or specified) atom.</w:t>
      </w:r>
    </w:p>
    <w:p w:rsidR="00D56ECB" w:rsidRDefault="00D56ECB" w:rsidP="00873156">
      <w:pPr>
        <w:pStyle w:val="Heading4Command"/>
      </w:pPr>
      <w:r>
        <w:t>set</w:t>
      </w:r>
      <w:r w:rsidR="000C1C07">
        <w:t>F</w:t>
      </w:r>
      <w:r>
        <w:t>y</w:t>
      </w:r>
      <w:r w:rsidR="00873156">
        <w:fldChar w:fldCharType="begin"/>
      </w:r>
      <w:r w:rsidR="00873156">
        <w:instrText xml:space="preserve"> XE "</w:instrText>
      </w:r>
      <w:r w:rsidR="00873156" w:rsidRPr="00A87AEC">
        <w:instrText>commands:set</w:instrText>
      </w:r>
      <w:r w:rsidR="000C1C07">
        <w:instrText>F</w:instrText>
      </w:r>
      <w:r w:rsidR="00873156" w:rsidRPr="00A87AEC">
        <w:instrText>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7" w:name="command_setfy"/>
      <w:r>
        <w:rPr>
          <w:rStyle w:val="CommandName"/>
        </w:rPr>
        <w:t>set</w:t>
      </w:r>
      <w:r w:rsidR="000C1C07">
        <w:rPr>
          <w:rStyle w:val="CommandName"/>
        </w:rPr>
        <w:t>F</w:t>
      </w:r>
      <w:r>
        <w:rPr>
          <w:rStyle w:val="CommandName"/>
        </w:rPr>
        <w:t>y</w:t>
      </w:r>
      <w:bookmarkEnd w:id="217"/>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w:t>
      </w:r>
      <w:r w:rsidR="000C1C07">
        <w:rPr>
          <w:rStyle w:val="CommandName"/>
        </w:rPr>
        <w:t>F</w:t>
      </w:r>
      <w:r>
        <w:rPr>
          <w:rStyle w:val="CommandName"/>
        </w:rPr>
        <w:t>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force of the current (or specified) atom.</w:t>
      </w:r>
    </w:p>
    <w:p w:rsidR="00D56ECB" w:rsidRDefault="00D56ECB" w:rsidP="00873156">
      <w:pPr>
        <w:pStyle w:val="Heading4Command"/>
      </w:pPr>
      <w:r>
        <w:t>set</w:t>
      </w:r>
      <w:r w:rsidR="000C1C07">
        <w:t>F</w:t>
      </w:r>
      <w:r>
        <w:t>z</w:t>
      </w:r>
      <w:r w:rsidR="00873156">
        <w:fldChar w:fldCharType="begin"/>
      </w:r>
      <w:r w:rsidR="00873156">
        <w:instrText xml:space="preserve"> XE "</w:instrText>
      </w:r>
      <w:r w:rsidR="00873156" w:rsidRPr="0012005B">
        <w:instrText>commands:set</w:instrText>
      </w:r>
      <w:r w:rsidR="000C1C07">
        <w:instrText>F</w:instrText>
      </w:r>
      <w:r w:rsidR="00873156" w:rsidRPr="0012005B">
        <w:instrText>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8" w:name="command_setfz"/>
      <w:r>
        <w:rPr>
          <w:rStyle w:val="CommandName"/>
        </w:rPr>
        <w:t>set</w:t>
      </w:r>
      <w:r w:rsidR="000C1C07">
        <w:rPr>
          <w:rStyle w:val="CommandName"/>
        </w:rPr>
        <w:t>F</w:t>
      </w:r>
      <w:r>
        <w:rPr>
          <w:rStyle w:val="CommandName"/>
        </w:rPr>
        <w:t>z</w:t>
      </w:r>
      <w:bookmarkEnd w:id="218"/>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w:t>
      </w:r>
      <w:r w:rsidR="000C1C07">
        <w:rPr>
          <w:rStyle w:val="CommandName"/>
        </w:rPr>
        <w:t>F</w:t>
      </w:r>
      <w:r>
        <w:rPr>
          <w:rStyle w:val="CommandName"/>
        </w:rPr>
        <w:t>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force of the current (or specified) atom.</w:t>
      </w:r>
    </w:p>
    <w:p w:rsidR="00D56ECB" w:rsidRDefault="00D56ECB" w:rsidP="00873156">
      <w:pPr>
        <w:pStyle w:val="Heading4Command"/>
      </w:pPr>
      <w:r>
        <w:t>set</w:t>
      </w:r>
      <w:r w:rsidR="000C1C07">
        <w:t>I</w:t>
      </w:r>
      <w:r>
        <w:t>d</w:t>
      </w:r>
      <w:r w:rsidR="00873156">
        <w:fldChar w:fldCharType="begin"/>
      </w:r>
      <w:r w:rsidR="00873156">
        <w:instrText xml:space="preserve"> XE "</w:instrText>
      </w:r>
      <w:r w:rsidR="00873156" w:rsidRPr="00944EE4">
        <w:instrText>commands:set</w:instrText>
      </w:r>
      <w:r w:rsidR="000C1C07">
        <w:instrText>I</w:instrText>
      </w:r>
      <w:r w:rsidR="00873156" w:rsidRPr="00944EE4">
        <w:instrText>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9" w:name="command_setid"/>
      <w:r>
        <w:rPr>
          <w:rStyle w:val="CommandName"/>
        </w:rPr>
        <w:t>set</w:t>
      </w:r>
      <w:r w:rsidR="000C1C07">
        <w:rPr>
          <w:rStyle w:val="CommandName"/>
        </w:rPr>
        <w:t>I</w:t>
      </w:r>
      <w:r>
        <w:rPr>
          <w:rStyle w:val="CommandName"/>
        </w:rPr>
        <w:t>d</w:t>
      </w:r>
      <w:bookmarkEnd w:id="219"/>
      <w:r>
        <w:t xml:space="preserve"> ( </w:t>
      </w:r>
      <w:r w:rsidRPr="00730483">
        <w:t>int</w:t>
      </w:r>
      <w:r>
        <w:t xml:space="preserve"> </w:t>
      </w:r>
      <w:r>
        <w:rPr>
          <w:rStyle w:val="CommandParameter"/>
        </w:rPr>
        <w:t>newid</w:t>
      </w:r>
      <w:r w:rsidR="00D61ABE">
        <w:t xml:space="preserve"> )</w:t>
      </w:r>
    </w:p>
    <w:p w:rsidR="00D56ECB" w:rsidRDefault="00D56ECB" w:rsidP="00C81745">
      <w:pPr>
        <w:pStyle w:val="CommandType"/>
      </w:pPr>
      <w:r>
        <w:t xml:space="preserve">void </w:t>
      </w:r>
      <w:r>
        <w:rPr>
          <w:rStyle w:val="CommandName"/>
        </w:rPr>
        <w:t>set</w:t>
      </w:r>
      <w:r w:rsidR="000C1C07">
        <w:rPr>
          <w:rStyle w:val="CommandName"/>
        </w:rPr>
        <w:t>I</w:t>
      </w:r>
      <w:r>
        <w:rPr>
          <w:rStyle w:val="CommandName"/>
        </w:rPr>
        <w:t>d</w:t>
      </w:r>
      <w:r>
        <w:t xml:space="preserve"> ( </w:t>
      </w:r>
      <w:r w:rsidRPr="00730483">
        <w:t>int</w:t>
      </w:r>
      <w:r>
        <w:t xml:space="preserve"> </w:t>
      </w:r>
      <w:r>
        <w:rPr>
          <w:rStyle w:val="CommandParameter"/>
        </w:rPr>
        <w:t>newid</w:t>
      </w:r>
      <w:r>
        <w:t xml:space="preserve">, </w:t>
      </w:r>
      <w:r w:rsidRPr="00730483">
        <w:t>int</w:t>
      </w:r>
      <w:r>
        <w:t xml:space="preserve"> </w:t>
      </w:r>
      <w:r>
        <w:rPr>
          <w:rStyle w:val="CommandParameter"/>
        </w:rPr>
        <w:t>id</w:t>
      </w:r>
      <w:r w:rsidR="00D61ABE">
        <w:t xml:space="preserve"> )</w:t>
      </w:r>
    </w:p>
    <w:p w:rsidR="00D56ECB" w:rsidRDefault="00D56ECB" w:rsidP="00B731CD">
      <w:r>
        <w:t>Set the temporary ID of the current (or specified) atom, useful for when parsing atoms from a file that are not in any useful order but have an id specified for the purposes of subsequent connectivity definitions, for example. Within filters, once loading is complete the finalisemodel command will reset all atom ids to internal numbering.</w:t>
      </w:r>
    </w:p>
    <w:p w:rsidR="00D56ECB" w:rsidRDefault="00D56ECB" w:rsidP="00873156">
      <w:pPr>
        <w:pStyle w:val="Heading4Command"/>
      </w:pPr>
      <w:r>
        <w:t>set</w:t>
      </w:r>
      <w:r w:rsidR="000C1C07">
        <w:t>R</w:t>
      </w:r>
      <w:r>
        <w:t>x</w:t>
      </w:r>
      <w:r w:rsidR="00873156">
        <w:fldChar w:fldCharType="begin"/>
      </w:r>
      <w:r w:rsidR="00873156">
        <w:instrText xml:space="preserve"> XE "</w:instrText>
      </w:r>
      <w:r w:rsidR="00873156" w:rsidRPr="002D0B7F">
        <w:instrText>commands:set</w:instrText>
      </w:r>
      <w:r w:rsidR="000C1C07">
        <w:instrText>R</w:instrText>
      </w:r>
      <w:r w:rsidR="00873156" w:rsidRPr="002D0B7F">
        <w:instrText>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0" w:name="command_setrx"/>
      <w:r>
        <w:rPr>
          <w:rStyle w:val="CommandName"/>
        </w:rPr>
        <w:t>set</w:t>
      </w:r>
      <w:r w:rsidR="000C1C07">
        <w:rPr>
          <w:rStyle w:val="CommandName"/>
        </w:rPr>
        <w:t>R</w:t>
      </w:r>
      <w:r>
        <w:rPr>
          <w:rStyle w:val="CommandName"/>
        </w:rPr>
        <w:t>x</w:t>
      </w:r>
      <w:bookmarkEnd w:id="220"/>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w:t>
      </w:r>
      <w:r w:rsidR="000C1C07">
        <w:rPr>
          <w:rStyle w:val="CommandName"/>
        </w:rPr>
        <w:t>R</w:t>
      </w:r>
      <w:r>
        <w:rPr>
          <w:rStyle w:val="CommandName"/>
        </w:rPr>
        <w:t>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coordinate of the current (or specified) atom.</w:t>
      </w:r>
    </w:p>
    <w:p w:rsidR="00D56ECB" w:rsidRDefault="00D56ECB" w:rsidP="00873156">
      <w:pPr>
        <w:pStyle w:val="Heading4Command"/>
      </w:pPr>
      <w:r>
        <w:lastRenderedPageBreak/>
        <w:t>set</w:t>
      </w:r>
      <w:r w:rsidR="000C1C07">
        <w:t>R</w:t>
      </w:r>
      <w:r>
        <w:t>y</w:t>
      </w:r>
      <w:r w:rsidR="00873156">
        <w:fldChar w:fldCharType="begin"/>
      </w:r>
      <w:r w:rsidR="00873156">
        <w:instrText xml:space="preserve"> XE "</w:instrText>
      </w:r>
      <w:r w:rsidR="00873156" w:rsidRPr="00647DC4">
        <w:instrText>commands:set</w:instrText>
      </w:r>
      <w:r w:rsidR="000C1C07">
        <w:instrText>R</w:instrText>
      </w:r>
      <w:r w:rsidR="00873156" w:rsidRPr="00647DC4">
        <w:instrText>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1" w:name="command_setry"/>
      <w:r>
        <w:rPr>
          <w:rStyle w:val="CommandName"/>
        </w:rPr>
        <w:t>set</w:t>
      </w:r>
      <w:r w:rsidR="000C1C07">
        <w:rPr>
          <w:rStyle w:val="CommandName"/>
        </w:rPr>
        <w:t>R</w:t>
      </w:r>
      <w:r>
        <w:rPr>
          <w:rStyle w:val="CommandName"/>
        </w:rPr>
        <w:t>y</w:t>
      </w:r>
      <w:bookmarkEnd w:id="221"/>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w:t>
      </w:r>
      <w:r w:rsidR="000C1C07">
        <w:rPr>
          <w:rStyle w:val="CommandName"/>
        </w:rPr>
        <w:t>R</w:t>
      </w:r>
      <w:r>
        <w:rPr>
          <w:rStyle w:val="CommandName"/>
        </w:rPr>
        <w:t>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coordinate of the current (or specified) atom.</w:t>
      </w:r>
    </w:p>
    <w:p w:rsidR="00D56ECB" w:rsidRDefault="00D56ECB" w:rsidP="00873156">
      <w:pPr>
        <w:pStyle w:val="Heading4Command"/>
      </w:pPr>
      <w:r>
        <w:t>set</w:t>
      </w:r>
      <w:r w:rsidR="000C1C07">
        <w:t>R</w:t>
      </w:r>
      <w:r>
        <w:t>z</w:t>
      </w:r>
      <w:r w:rsidR="00873156">
        <w:fldChar w:fldCharType="begin"/>
      </w:r>
      <w:r w:rsidR="00873156">
        <w:instrText xml:space="preserve"> XE "</w:instrText>
      </w:r>
      <w:r w:rsidR="00873156" w:rsidRPr="00A126BE">
        <w:instrText>commands:set</w:instrText>
      </w:r>
      <w:r w:rsidR="000C1C07">
        <w:instrText>R</w:instrText>
      </w:r>
      <w:r w:rsidR="00873156" w:rsidRPr="00A126BE">
        <w:instrText>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2" w:name="command_setrz"/>
      <w:r>
        <w:rPr>
          <w:rStyle w:val="CommandName"/>
        </w:rPr>
        <w:t>set</w:t>
      </w:r>
      <w:r w:rsidR="000C1C07">
        <w:rPr>
          <w:rStyle w:val="CommandName"/>
        </w:rPr>
        <w:t>R</w:t>
      </w:r>
      <w:r>
        <w:rPr>
          <w:rStyle w:val="CommandName"/>
        </w:rPr>
        <w:t>z</w:t>
      </w:r>
      <w:bookmarkEnd w:id="222"/>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w:t>
      </w:r>
      <w:r w:rsidR="000C1C07">
        <w:rPr>
          <w:rStyle w:val="CommandName"/>
        </w:rPr>
        <w:t>R</w:t>
      </w:r>
      <w:r>
        <w:rPr>
          <w:rStyle w:val="CommandName"/>
        </w:rPr>
        <w:t>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coordinate of the current (or specified) atom.</w:t>
      </w:r>
    </w:p>
    <w:p w:rsidR="00D56ECB" w:rsidRDefault="00D56ECB" w:rsidP="00873156">
      <w:pPr>
        <w:pStyle w:val="Heading4Command"/>
      </w:pPr>
      <w:r>
        <w:t>set</w:t>
      </w:r>
      <w:r w:rsidR="000C1C07">
        <w:t>V</w:t>
      </w:r>
      <w:r>
        <w:t>elocities</w:t>
      </w:r>
      <w:r w:rsidR="00873156">
        <w:fldChar w:fldCharType="begin"/>
      </w:r>
      <w:r w:rsidR="00873156">
        <w:instrText xml:space="preserve"> XE "</w:instrText>
      </w:r>
      <w:r w:rsidR="00873156" w:rsidRPr="00BF7EC8">
        <w:instrText>commands:set</w:instrText>
      </w:r>
      <w:r w:rsidR="000C1C07">
        <w:instrText>V</w:instrText>
      </w:r>
      <w:r w:rsidR="00873156" w:rsidRPr="00BF7EC8">
        <w:instrText>elocities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3" w:name="command_setvelocities"/>
      <w:r>
        <w:rPr>
          <w:rStyle w:val="CommandName"/>
        </w:rPr>
        <w:t>set</w:t>
      </w:r>
      <w:r w:rsidR="000C1C07">
        <w:rPr>
          <w:rStyle w:val="CommandName"/>
        </w:rPr>
        <w:t>V</w:t>
      </w:r>
      <w:r>
        <w:rPr>
          <w:rStyle w:val="CommandName"/>
        </w:rPr>
        <w:t>elocities</w:t>
      </w:r>
      <w:bookmarkEnd w:id="223"/>
      <w:r>
        <w:t xml:space="preserve"> (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t xml:space="preserve">void </w:t>
      </w:r>
      <w:r>
        <w:rPr>
          <w:rStyle w:val="CommandName"/>
        </w:rPr>
        <w:t>set</w:t>
      </w:r>
      <w:r w:rsidR="000C1C07">
        <w:rPr>
          <w:rStyle w:val="CommandName"/>
        </w:rPr>
        <w:t>V</w:t>
      </w:r>
      <w:r>
        <w:rPr>
          <w:rStyle w:val="CommandName"/>
        </w:rPr>
        <w:t>elocities</w:t>
      </w:r>
      <w:r>
        <w:t xml:space="preserve"> (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Pr="00730483">
        <w:t>int</w:t>
      </w:r>
      <w:r>
        <w:t xml:space="preserve"> </w:t>
      </w:r>
      <w:r>
        <w:rPr>
          <w:rStyle w:val="CommandParameter"/>
        </w:rPr>
        <w:t>id</w:t>
      </w:r>
      <w:r w:rsidR="00D61ABE">
        <w:t xml:space="preserve"> )</w:t>
      </w:r>
    </w:p>
    <w:p w:rsidR="00D56ECB" w:rsidRDefault="00D56ECB" w:rsidP="00B731CD">
      <w:r>
        <w:t>Set the velocity components of the current (or specified) atom.</w:t>
      </w:r>
    </w:p>
    <w:p w:rsidR="00D56ECB" w:rsidRDefault="00D56ECB" w:rsidP="00873156">
      <w:pPr>
        <w:pStyle w:val="Heading4Command"/>
      </w:pPr>
      <w:r>
        <w:t>set</w:t>
      </w:r>
      <w:r w:rsidR="000C1C07">
        <w:t>V</w:t>
      </w:r>
      <w:r>
        <w:t>x</w:t>
      </w:r>
      <w:r w:rsidR="00873156">
        <w:fldChar w:fldCharType="begin"/>
      </w:r>
      <w:r w:rsidR="00873156">
        <w:instrText xml:space="preserve"> XE "</w:instrText>
      </w:r>
      <w:r w:rsidR="00873156" w:rsidRPr="00571FA3">
        <w:instrText>commands:set</w:instrText>
      </w:r>
      <w:r w:rsidR="000C1C07">
        <w:instrText>V</w:instrText>
      </w:r>
      <w:r w:rsidR="00873156" w:rsidRPr="00571FA3">
        <w:instrText>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4" w:name="command_setvx"/>
      <w:r>
        <w:rPr>
          <w:rStyle w:val="CommandName"/>
        </w:rPr>
        <w:t>set</w:t>
      </w:r>
      <w:r w:rsidR="000C1C07">
        <w:rPr>
          <w:rStyle w:val="CommandName"/>
        </w:rPr>
        <w:t>V</w:t>
      </w:r>
      <w:r>
        <w:rPr>
          <w:rStyle w:val="CommandName"/>
        </w:rPr>
        <w:t>x</w:t>
      </w:r>
      <w:bookmarkEnd w:id="224"/>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w:t>
      </w:r>
      <w:r w:rsidR="000C1C07">
        <w:rPr>
          <w:rStyle w:val="CommandName"/>
        </w:rPr>
        <w:t>V</w:t>
      </w:r>
      <w:r>
        <w:rPr>
          <w:rStyle w:val="CommandName"/>
        </w:rPr>
        <w:t>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velocity of the current (or specified) atom.</w:t>
      </w:r>
    </w:p>
    <w:p w:rsidR="00D56ECB" w:rsidRDefault="00D56ECB" w:rsidP="00873156">
      <w:pPr>
        <w:pStyle w:val="Heading4Command"/>
      </w:pPr>
      <w:r>
        <w:t>set</w:t>
      </w:r>
      <w:r w:rsidR="000C1C07">
        <w:t>V</w:t>
      </w:r>
      <w:r>
        <w:t>y</w:t>
      </w:r>
      <w:r w:rsidR="00873156">
        <w:fldChar w:fldCharType="begin"/>
      </w:r>
      <w:r w:rsidR="00873156">
        <w:instrText xml:space="preserve"> XE "</w:instrText>
      </w:r>
      <w:r w:rsidR="00873156" w:rsidRPr="00F85204">
        <w:instrText>commands:set</w:instrText>
      </w:r>
      <w:r w:rsidR="000C1C07">
        <w:instrText>V</w:instrText>
      </w:r>
      <w:r w:rsidR="00873156" w:rsidRPr="00F85204">
        <w:instrText>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5" w:name="command_setvy"/>
      <w:r>
        <w:rPr>
          <w:rStyle w:val="CommandName"/>
        </w:rPr>
        <w:t>set</w:t>
      </w:r>
      <w:r w:rsidR="000C1C07">
        <w:rPr>
          <w:rStyle w:val="CommandName"/>
        </w:rPr>
        <w:t>V</w:t>
      </w:r>
      <w:r>
        <w:rPr>
          <w:rStyle w:val="CommandName"/>
        </w:rPr>
        <w:t>y</w:t>
      </w:r>
      <w:bookmarkEnd w:id="225"/>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w:t>
      </w:r>
      <w:r w:rsidR="000C1C07">
        <w:rPr>
          <w:rStyle w:val="CommandName"/>
        </w:rPr>
        <w:t>V</w:t>
      </w:r>
      <w:r>
        <w:rPr>
          <w:rStyle w:val="CommandName"/>
        </w:rPr>
        <w:t>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velocity of the current (or specified) atom.</w:t>
      </w:r>
    </w:p>
    <w:p w:rsidR="00D56ECB" w:rsidRDefault="00D56ECB" w:rsidP="00873156">
      <w:pPr>
        <w:pStyle w:val="Heading4Command"/>
      </w:pPr>
      <w:r>
        <w:t>set</w:t>
      </w:r>
      <w:r w:rsidR="000C1C07">
        <w:t>V</w:t>
      </w:r>
      <w:r>
        <w:t>z</w:t>
      </w:r>
      <w:r w:rsidR="00873156">
        <w:fldChar w:fldCharType="begin"/>
      </w:r>
      <w:r w:rsidR="00873156">
        <w:instrText xml:space="preserve"> XE "</w:instrText>
      </w:r>
      <w:r w:rsidR="00873156" w:rsidRPr="006F696A">
        <w:instrText>commands:set</w:instrText>
      </w:r>
      <w:r w:rsidR="000C1C07">
        <w:instrText>V</w:instrText>
      </w:r>
      <w:r w:rsidR="00873156" w:rsidRPr="006F696A">
        <w:instrText>z</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226" w:name="command_setvz"/>
      <w:r>
        <w:rPr>
          <w:rStyle w:val="CommandName"/>
        </w:rPr>
        <w:t>set</w:t>
      </w:r>
      <w:r w:rsidR="000C1C07">
        <w:rPr>
          <w:rStyle w:val="CommandName"/>
        </w:rPr>
        <w:t>V</w:t>
      </w:r>
      <w:r>
        <w:rPr>
          <w:rStyle w:val="CommandName"/>
        </w:rPr>
        <w:t>z</w:t>
      </w:r>
      <w:bookmarkEnd w:id="226"/>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w:t>
      </w:r>
      <w:r w:rsidR="000C1C07">
        <w:rPr>
          <w:rStyle w:val="CommandName"/>
        </w:rPr>
        <w:t>V</w:t>
      </w:r>
      <w:r>
        <w:rPr>
          <w:rStyle w:val="CommandName"/>
        </w:rPr>
        <w:t>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velocity of the current (or specified) atom.</w:t>
      </w:r>
    </w:p>
    <w:p w:rsidR="00D56ECB" w:rsidRDefault="00D56ECB" w:rsidP="00873156">
      <w:pPr>
        <w:pStyle w:val="Heading4Command"/>
      </w:pPr>
      <w:r>
        <w:t>show</w:t>
      </w:r>
      <w:r w:rsidR="00873156">
        <w:fldChar w:fldCharType="begin"/>
      </w:r>
      <w:r w:rsidR="00873156">
        <w:instrText xml:space="preserve"> XE "</w:instrText>
      </w:r>
      <w:r w:rsidR="00873156" w:rsidRPr="00957DAD">
        <w:instrText>commands:show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7" w:name="command_show"/>
      <w:r>
        <w:rPr>
          <w:rStyle w:val="CommandName"/>
        </w:rPr>
        <w:t>show</w:t>
      </w:r>
      <w:bookmarkEnd w:id="227"/>
      <w:r>
        <w:t xml:space="preserve"> ( </w:t>
      </w:r>
      <w:r w:rsidR="005E09BA" w:rsidRPr="00730483">
        <w:t>atom|int</w:t>
      </w:r>
      <w:r>
        <w:t xml:space="preserve"> </w:t>
      </w:r>
      <w:r w:rsidRPr="003333D1">
        <w:rPr>
          <w:rStyle w:val="CommandParameter"/>
        </w:rPr>
        <w:t>id</w:t>
      </w:r>
      <w:r>
        <w:t xml:space="preserve"> = 0 )</w:t>
      </w:r>
    </w:p>
    <w:p w:rsidR="00D56ECB" w:rsidRDefault="00D56ECB" w:rsidP="00B731CD">
      <w:r>
        <w:t>Makes the current selection of atoms (or the supplied atom) visible again if they were previously hidden.</w:t>
      </w:r>
    </w:p>
    <w:p w:rsidR="00033A1D" w:rsidRDefault="00033A1D" w:rsidP="00033A1D">
      <w:pPr>
        <w:pStyle w:val="Heading2"/>
        <w:sectPr w:rsidR="00033A1D" w:rsidSect="0036236F">
          <w:pgSz w:w="11906" w:h="16838"/>
          <w:pgMar w:top="1134" w:right="1134" w:bottom="1134" w:left="1701" w:header="708" w:footer="708" w:gutter="0"/>
          <w:cols w:space="708"/>
          <w:docGrid w:linePitch="360"/>
        </w:sectPr>
      </w:pPr>
    </w:p>
    <w:p w:rsidR="00D56ECB" w:rsidRPr="00033A1D" w:rsidRDefault="00D56ECB" w:rsidP="00033A1D">
      <w:pPr>
        <w:pStyle w:val="Heading2"/>
      </w:pPr>
      <w:bookmarkStart w:id="228" w:name="_Ref292116606"/>
      <w:bookmarkStart w:id="229" w:name="_Toc308955208"/>
      <w:r w:rsidRPr="00033A1D">
        <w:lastRenderedPageBreak/>
        <w:t>Bond Commands</w:t>
      </w:r>
      <w:bookmarkEnd w:id="228"/>
      <w:bookmarkEnd w:id="229"/>
    </w:p>
    <w:p w:rsidR="00D56ECB" w:rsidRDefault="00D56ECB" w:rsidP="00B731CD">
      <w:r>
        <w:t>Create bonds and perform automatic bonding operations.</w:t>
      </w:r>
    </w:p>
    <w:p w:rsidR="00D56ECB" w:rsidRDefault="00D56ECB" w:rsidP="00873156">
      <w:pPr>
        <w:pStyle w:val="Heading4Command"/>
      </w:pPr>
      <w:r>
        <w:t>augment</w:t>
      </w:r>
      <w:r w:rsidR="00873156">
        <w:fldChar w:fldCharType="begin"/>
      </w:r>
      <w:r w:rsidR="00873156">
        <w:instrText xml:space="preserve"> XE "</w:instrText>
      </w:r>
      <w:r w:rsidR="00873156" w:rsidRPr="00171013">
        <w:instrText>commands:augment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0" w:name="command_augment"/>
      <w:r>
        <w:rPr>
          <w:rStyle w:val="CommandName"/>
        </w:rPr>
        <w:t>augment</w:t>
      </w:r>
      <w:bookmarkEnd w:id="230"/>
      <w:r>
        <w:t xml:space="preserve"> ( )</w:t>
      </w:r>
    </w:p>
    <w:p w:rsidR="00D56ECB" w:rsidRDefault="00D56ECB" w:rsidP="00B731CD">
      <w:r>
        <w:t>Augments bonds in the current model, automatically determining multiple bonds based on the valency of atoms, and aromaticity based on double bonds in rings.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augment();</w:t>
      </w:r>
    </w:p>
    <w:p w:rsidR="00EF6A84" w:rsidRDefault="00EF6A84" w:rsidP="001F3E10">
      <w:pPr>
        <w:pStyle w:val="ExampleCode"/>
      </w:pPr>
    </w:p>
    <w:p w:rsidR="00D56ECB" w:rsidRDefault="00D56ECB" w:rsidP="00B731CD">
      <w:r>
        <w:t>Augment method for a description of the rebonding algorithm implemented in Aten</w:t>
      </w:r>
    </w:p>
    <w:p w:rsidR="00D56ECB" w:rsidRDefault="00D56ECB" w:rsidP="00873156">
      <w:pPr>
        <w:pStyle w:val="Heading4Command"/>
      </w:pPr>
      <w:r>
        <w:t>bond</w:t>
      </w:r>
      <w:r w:rsidR="000C1C07">
        <w:t>T</w:t>
      </w:r>
      <w:r>
        <w:t>olerance</w:t>
      </w:r>
      <w:r w:rsidR="00873156">
        <w:fldChar w:fldCharType="begin"/>
      </w:r>
      <w:r w:rsidR="00873156">
        <w:instrText xml:space="preserve"> XE "</w:instrText>
      </w:r>
      <w:r w:rsidR="00873156" w:rsidRPr="0062367C">
        <w:instrText>commands:bond</w:instrText>
      </w:r>
      <w:r w:rsidR="000C1C07">
        <w:instrText>T</w:instrText>
      </w:r>
      <w:r w:rsidR="00873156" w:rsidRPr="0062367C">
        <w:instrText>olerance</w:instrText>
      </w:r>
      <w:r w:rsidR="00873156">
        <w:instrText xml:space="preserve">" </w:instrText>
      </w:r>
      <w:r w:rsidR="00873156">
        <w:fldChar w:fldCharType="end"/>
      </w:r>
    </w:p>
    <w:p w:rsidR="00D56ECB" w:rsidRDefault="00F42D4B" w:rsidP="00B731CD">
      <w:r w:rsidRPr="00F42D4B">
        <w:rPr>
          <w:i/>
        </w:rPr>
        <w:t>Syntax:</w:t>
      </w:r>
    </w:p>
    <w:p w:rsidR="00D56ECB" w:rsidRDefault="001B53AC" w:rsidP="00C81745">
      <w:pPr>
        <w:pStyle w:val="CommandType"/>
      </w:pPr>
      <w:r w:rsidRPr="00730483">
        <w:t>double</w:t>
      </w:r>
      <w:r w:rsidR="00D56ECB">
        <w:t xml:space="preserve"> </w:t>
      </w:r>
      <w:bookmarkStart w:id="231" w:name="command_bondtolerance"/>
      <w:r w:rsidR="00D56ECB">
        <w:rPr>
          <w:rStyle w:val="CommandName"/>
        </w:rPr>
        <w:t>bond</w:t>
      </w:r>
      <w:r w:rsidR="000C1C07">
        <w:rPr>
          <w:rStyle w:val="CommandName"/>
        </w:rPr>
        <w:t>T</w:t>
      </w:r>
      <w:r w:rsidR="00D56ECB">
        <w:rPr>
          <w:rStyle w:val="CommandName"/>
        </w:rPr>
        <w:t>olerance</w:t>
      </w:r>
      <w:bookmarkEnd w:id="231"/>
      <w:r w:rsidR="00D56ECB">
        <w:t xml:space="preserve"> ( )</w:t>
      </w:r>
    </w:p>
    <w:p w:rsidR="00D56ECB" w:rsidRDefault="001B53AC" w:rsidP="00C81745">
      <w:pPr>
        <w:pStyle w:val="CommandType"/>
      </w:pPr>
      <w:r w:rsidRPr="00730483">
        <w:t>double</w:t>
      </w:r>
      <w:r w:rsidR="00D56ECB">
        <w:t xml:space="preserve"> </w:t>
      </w:r>
      <w:r w:rsidR="00D56ECB">
        <w:rPr>
          <w:rStyle w:val="CommandName"/>
        </w:rPr>
        <w:t>bond</w:t>
      </w:r>
      <w:r w:rsidR="000C1C07">
        <w:rPr>
          <w:rStyle w:val="CommandName"/>
        </w:rPr>
        <w:t>T</w:t>
      </w:r>
      <w:r w:rsidR="00D56ECB">
        <w:rPr>
          <w:rStyle w:val="CommandName"/>
        </w:rPr>
        <w:t>olerance</w:t>
      </w:r>
      <w:r w:rsidR="00D56ECB">
        <w:t xml:space="preserve"> ( </w:t>
      </w:r>
      <w:r w:rsidRPr="00730483">
        <w:t>double</w:t>
      </w:r>
      <w:r w:rsidR="00D56ECB">
        <w:t xml:space="preserve"> </w:t>
      </w:r>
      <w:r w:rsidR="00D56ECB">
        <w:rPr>
          <w:rStyle w:val="CommandParameter"/>
        </w:rPr>
        <w:t>tol</w:t>
      </w:r>
      <w:r w:rsidR="00D61ABE">
        <w:t xml:space="preserve"> )</w:t>
      </w:r>
    </w:p>
    <w:p w:rsidR="00D56ECB" w:rsidRDefault="00D56ECB" w:rsidP="00B731CD">
      <w:r>
        <w:t>Adjust the bond calculation tolerance. It may often be necessary to tweak the bond tolerance in order to get Aten to recognise patterns within models correctly. The current or new bond tolerance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bond</w:t>
      </w:r>
      <w:r w:rsidR="000C1C07">
        <w:t>T</w:t>
      </w:r>
      <w:r>
        <w:t>olerance(1.20);</w:t>
      </w:r>
    </w:p>
    <w:p w:rsidR="00EF6A84" w:rsidRDefault="00EF6A84" w:rsidP="001F3E10">
      <w:pPr>
        <w:pStyle w:val="ExampleCode"/>
      </w:pPr>
    </w:p>
    <w:p w:rsidR="00D56ECB" w:rsidRDefault="00D56ECB" w:rsidP="00B731CD">
      <w:r>
        <w:t>sets the bonding tolerance to 1.2.</w:t>
      </w:r>
    </w:p>
    <w:p w:rsidR="00EF6A84" w:rsidRDefault="00EF6A84" w:rsidP="001F3E10">
      <w:pPr>
        <w:pStyle w:val="ExampleCode"/>
      </w:pPr>
    </w:p>
    <w:p w:rsidR="00EF6A84" w:rsidRPr="00D070A7" w:rsidRDefault="00EF6A84" w:rsidP="001F3E10">
      <w:pPr>
        <w:pStyle w:val="ExampleCode"/>
      </w:pPr>
      <w:r>
        <w:t>double tol = bond</w:t>
      </w:r>
      <w:r w:rsidR="000C1C07">
        <w:t>T</w:t>
      </w:r>
      <w:r>
        <w:t>olerance();</w:t>
      </w:r>
    </w:p>
    <w:p w:rsidR="00EF6A84" w:rsidRDefault="00EF6A84" w:rsidP="001F3E10">
      <w:pPr>
        <w:pStyle w:val="ExampleCode"/>
      </w:pPr>
    </w:p>
    <w:p w:rsidR="00D56ECB" w:rsidRDefault="00D56ECB" w:rsidP="00B731CD">
      <w:r>
        <w:t>retrieve the current bond tolerance.</w:t>
      </w:r>
      <w:r w:rsidR="000C1C07">
        <w:t xml:space="preserve"> See Section </w:t>
      </w:r>
      <w:r w:rsidR="000C1C07">
        <w:fldChar w:fldCharType="begin"/>
      </w:r>
      <w:r w:rsidR="000C1C07">
        <w:instrText xml:space="preserve"> REF _Ref308813682 \r \h </w:instrText>
      </w:r>
      <w:r w:rsidR="000C1C07">
        <w:fldChar w:fldCharType="separate"/>
      </w:r>
      <w:r w:rsidR="00046E86">
        <w:t>15.1.5</w:t>
      </w:r>
      <w:r w:rsidR="000C1C07">
        <w:fldChar w:fldCharType="end"/>
      </w:r>
      <w:r w:rsidR="000C1C07">
        <w:t xml:space="preserve"> for a description</w:t>
      </w:r>
      <w:r>
        <w:t xml:space="preserve"> of the rebonding algorithm implemented in Aten</w:t>
      </w:r>
    </w:p>
    <w:p w:rsidR="00D56ECB" w:rsidRDefault="00D56ECB" w:rsidP="00873156">
      <w:pPr>
        <w:pStyle w:val="Heading4Command"/>
      </w:pPr>
      <w:r>
        <w:t>clear</w:t>
      </w:r>
      <w:r w:rsidR="000C1C07">
        <w:t>B</w:t>
      </w:r>
      <w:r>
        <w:t>onds</w:t>
      </w:r>
      <w:r w:rsidR="00873156">
        <w:fldChar w:fldCharType="begin"/>
      </w:r>
      <w:r w:rsidR="00873156">
        <w:instrText xml:space="preserve"> XE "</w:instrText>
      </w:r>
      <w:r w:rsidR="00873156" w:rsidRPr="00970131">
        <w:instrText>commands:clear</w:instrText>
      </w:r>
      <w:r w:rsidR="000C1C07">
        <w:instrText>B</w:instrText>
      </w:r>
      <w:r w:rsidR="00873156" w:rsidRPr="00970131">
        <w:instrText>onds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232" w:name="command_clearbonds"/>
      <w:r>
        <w:rPr>
          <w:rStyle w:val="CommandName"/>
        </w:rPr>
        <w:t>clear</w:t>
      </w:r>
      <w:r w:rsidR="000C1C07">
        <w:rPr>
          <w:rStyle w:val="CommandName"/>
        </w:rPr>
        <w:t>B</w:t>
      </w:r>
      <w:r>
        <w:rPr>
          <w:rStyle w:val="CommandName"/>
        </w:rPr>
        <w:t>onds</w:t>
      </w:r>
      <w:bookmarkEnd w:id="232"/>
      <w:r>
        <w:t xml:space="preserve"> ( )</w:t>
      </w:r>
    </w:p>
    <w:p w:rsidR="00D56ECB" w:rsidRDefault="00D56ECB" w:rsidP="00B731CD">
      <w:r>
        <w:t>Delete all bonds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w:t>
      </w:r>
      <w:r w:rsidR="000C1C07">
        <w:t>B</w:t>
      </w:r>
      <w:r>
        <w:t>onds();</w:t>
      </w:r>
    </w:p>
    <w:p w:rsidR="00EF6A84" w:rsidRDefault="00EF6A84" w:rsidP="001F3E10">
      <w:pPr>
        <w:pStyle w:val="ExampleCode"/>
      </w:pPr>
    </w:p>
    <w:p w:rsidR="00D56ECB" w:rsidRDefault="00D56ECB" w:rsidP="00873156">
      <w:pPr>
        <w:pStyle w:val="Heading4Command"/>
      </w:pPr>
      <w:r>
        <w:t>clear</w:t>
      </w:r>
      <w:r w:rsidR="000C1C07">
        <w:t>S</w:t>
      </w:r>
      <w:r>
        <w:t>elected</w:t>
      </w:r>
      <w:r w:rsidR="000C1C07">
        <w:t>B</w:t>
      </w:r>
      <w:r>
        <w:t>onds</w:t>
      </w:r>
      <w:r w:rsidR="00873156">
        <w:fldChar w:fldCharType="begin"/>
      </w:r>
      <w:r w:rsidR="00873156">
        <w:instrText xml:space="preserve"> XE "</w:instrText>
      </w:r>
      <w:r w:rsidR="00873156" w:rsidRPr="00387392">
        <w:instrText>commands:clear</w:instrText>
      </w:r>
      <w:r w:rsidR="000C1C07">
        <w:instrText>S</w:instrText>
      </w:r>
      <w:r w:rsidR="00873156" w:rsidRPr="00387392">
        <w:instrText>elected</w:instrText>
      </w:r>
      <w:r w:rsidR="000C1C07">
        <w:instrText>B</w:instrText>
      </w:r>
      <w:r w:rsidR="00873156" w:rsidRPr="00387392">
        <w:instrText>onds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3" w:name="command_clearselectedbonds"/>
      <w:r>
        <w:rPr>
          <w:rStyle w:val="CommandName"/>
        </w:rPr>
        <w:t>clear</w:t>
      </w:r>
      <w:r w:rsidR="000C1C07">
        <w:rPr>
          <w:rStyle w:val="CommandName"/>
        </w:rPr>
        <w:t>S</w:t>
      </w:r>
      <w:r>
        <w:rPr>
          <w:rStyle w:val="CommandName"/>
        </w:rPr>
        <w:t>elected</w:t>
      </w:r>
      <w:r w:rsidR="000C1C07">
        <w:rPr>
          <w:rStyle w:val="CommandName"/>
        </w:rPr>
        <w:t>B</w:t>
      </w:r>
      <w:r>
        <w:rPr>
          <w:rStyle w:val="CommandName"/>
        </w:rPr>
        <w:t>onds</w:t>
      </w:r>
      <w:bookmarkEnd w:id="233"/>
      <w:r>
        <w:t xml:space="preserve"> ( )</w:t>
      </w:r>
    </w:p>
    <w:p w:rsidR="00D56ECB" w:rsidRDefault="00D56ECB" w:rsidP="00B731CD">
      <w:r>
        <w:t>Delete all bonds in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w:t>
      </w:r>
      <w:r w:rsidR="000C1C07">
        <w:t>S</w:t>
      </w:r>
      <w:r>
        <w:t>elected</w:t>
      </w:r>
      <w:r w:rsidR="000C1C07">
        <w:t>B</w:t>
      </w:r>
      <w:r>
        <w:t>onds();</w:t>
      </w:r>
    </w:p>
    <w:p w:rsidR="00EF6A84" w:rsidRDefault="00EF6A84" w:rsidP="001F3E10">
      <w:pPr>
        <w:pStyle w:val="ExampleCode"/>
      </w:pPr>
    </w:p>
    <w:p w:rsidR="00D56ECB" w:rsidRDefault="00D56ECB" w:rsidP="00873156">
      <w:pPr>
        <w:pStyle w:val="Heading4Command"/>
      </w:pPr>
      <w:r>
        <w:t>new</w:t>
      </w:r>
      <w:r w:rsidR="000C1C07">
        <w:t>B</w:t>
      </w:r>
      <w:r>
        <w:t>ond</w:t>
      </w:r>
      <w:r w:rsidR="00873156">
        <w:fldChar w:fldCharType="begin"/>
      </w:r>
      <w:r w:rsidR="00873156">
        <w:instrText xml:space="preserve"> XE "</w:instrText>
      </w:r>
      <w:r w:rsidR="00873156" w:rsidRPr="00A439AE">
        <w:instrText>commands:new</w:instrText>
      </w:r>
      <w:r w:rsidR="000C1C07">
        <w:instrText>B</w:instrText>
      </w:r>
      <w:r w:rsidR="00873156" w:rsidRPr="00A439AE">
        <w:instrText>ond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4" w:name="command_newbond"/>
      <w:r>
        <w:rPr>
          <w:rStyle w:val="CommandName"/>
        </w:rPr>
        <w:t>new</w:t>
      </w:r>
      <w:r w:rsidR="000C1C07">
        <w:rPr>
          <w:rStyle w:val="CommandName"/>
        </w:rPr>
        <w:t>B</w:t>
      </w:r>
      <w:r>
        <w:rPr>
          <w:rStyle w:val="CommandName"/>
        </w:rPr>
        <w:t>ond</w:t>
      </w:r>
      <w:bookmarkEnd w:id="234"/>
      <w:r>
        <w:t xml:space="preserve"> ( </w:t>
      </w:r>
      <w:r w:rsidR="005E09BA" w:rsidRPr="00730483">
        <w:t>atom|int</w:t>
      </w:r>
      <w:r>
        <w:t xml:space="preserve"> </w:t>
      </w:r>
      <w:r w:rsidR="008F67FF" w:rsidRPr="008F67FF">
        <w:rPr>
          <w:rStyle w:val="CommandParameter"/>
        </w:rPr>
        <w:t>i</w:t>
      </w:r>
      <w:r w:rsidR="008F67FF">
        <w:t>,</w:t>
      </w:r>
      <w:r>
        <w:t xml:space="preserve"> </w:t>
      </w:r>
      <w:r w:rsidR="005E09BA" w:rsidRPr="00730483">
        <w:t>atom|int</w:t>
      </w:r>
      <w:r>
        <w:t xml:space="preserve"> </w:t>
      </w:r>
      <w:r w:rsidRPr="008F67FF">
        <w:rPr>
          <w:rStyle w:val="CommandParameter"/>
        </w:rPr>
        <w:t>j</w:t>
      </w:r>
      <w:r w:rsidR="008F67FF">
        <w:t>,</w:t>
      </w:r>
      <w:r>
        <w:t xml:space="preserve"> )</w:t>
      </w:r>
    </w:p>
    <w:p w:rsidR="00D56ECB" w:rsidRDefault="00D56ECB" w:rsidP="00C81745">
      <w:pPr>
        <w:pStyle w:val="CommandType"/>
      </w:pPr>
      <w:r>
        <w:t xml:space="preserve">void </w:t>
      </w:r>
      <w:r>
        <w:rPr>
          <w:rStyle w:val="CommandName"/>
        </w:rPr>
        <w:t>new</w:t>
      </w:r>
      <w:r w:rsidR="000C1C07">
        <w:rPr>
          <w:rStyle w:val="CommandName"/>
        </w:rPr>
        <w:t>B</w:t>
      </w:r>
      <w:r>
        <w:rPr>
          <w:rStyle w:val="CommandName"/>
        </w:rPr>
        <w:t>ond</w:t>
      </w:r>
      <w:r>
        <w:t xml:space="preserve"> ( </w:t>
      </w:r>
      <w:r w:rsidR="005E09BA" w:rsidRPr="00730483">
        <w:t>atom|int</w:t>
      </w:r>
      <w:r>
        <w:t xml:space="preserve"> </w:t>
      </w:r>
      <w:r w:rsidR="008F67FF" w:rsidRPr="008F67FF">
        <w:rPr>
          <w:rStyle w:val="CommandParameter"/>
        </w:rPr>
        <w:t>i</w:t>
      </w:r>
      <w:r w:rsidR="008F67FF">
        <w:t>,</w:t>
      </w:r>
      <w:r>
        <w:t xml:space="preserve"> </w:t>
      </w:r>
      <w:r w:rsidR="005E09BA" w:rsidRPr="00730483">
        <w:t>atom|int</w:t>
      </w:r>
      <w:r>
        <w:t xml:space="preserve"> </w:t>
      </w:r>
      <w:r w:rsidRPr="008F67FF">
        <w:rPr>
          <w:rStyle w:val="CommandParameter"/>
        </w:rPr>
        <w:t>j</w:t>
      </w:r>
      <w:r w:rsidR="008F67FF">
        <w:t>,</w:t>
      </w:r>
      <w:r>
        <w:t xml:space="preserve"> string|int </w:t>
      </w:r>
      <w:r w:rsidRPr="008F67FF">
        <w:rPr>
          <w:rStyle w:val="CommandParameter"/>
        </w:rPr>
        <w:t>bondtype</w:t>
      </w:r>
      <w:r>
        <w:t xml:space="preserve"> )</w:t>
      </w:r>
    </w:p>
    <w:p w:rsidR="00D56ECB" w:rsidRDefault="00D56ECB" w:rsidP="00B731CD">
      <w:r>
        <w:t xml:space="preserve">Create a new bond in the model between the specified atoms. The optional </w:t>
      </w:r>
      <w:r w:rsidR="00C46893" w:rsidRPr="00C46893">
        <w:rPr>
          <w:rStyle w:val="CommandParameter"/>
        </w:rPr>
        <w:t>bondtype</w:t>
      </w:r>
      <w:r>
        <w:t xml:space="preserve"> argument specified the type of bond: e.g. single (default), double, or triple. Alternatively, an integer number representing the bond order may be given.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new</w:t>
      </w:r>
      <w:r w:rsidR="000C1C07">
        <w:t>B</w:t>
      </w:r>
      <w:r>
        <w:t>ond(4, 5, "double");</w:t>
      </w:r>
    </w:p>
    <w:p w:rsidR="00EF6A84" w:rsidRDefault="00EF6A84" w:rsidP="001F3E10">
      <w:pPr>
        <w:pStyle w:val="ExampleCode"/>
      </w:pPr>
    </w:p>
    <w:p w:rsidR="00D56ECB" w:rsidRDefault="00D56ECB" w:rsidP="00B731CD">
      <w:r>
        <w:t>creates a double bond between the fourth and fifth atoms in the model.</w:t>
      </w:r>
    </w:p>
    <w:p w:rsidR="00EF6A84" w:rsidRDefault="00EF6A84" w:rsidP="001F3E10">
      <w:pPr>
        <w:pStyle w:val="ExampleCode"/>
      </w:pPr>
    </w:p>
    <w:p w:rsidR="00EF6A84" w:rsidRPr="00D070A7" w:rsidRDefault="00EF6A84" w:rsidP="001F3E10">
      <w:pPr>
        <w:pStyle w:val="ExampleCode"/>
      </w:pPr>
      <w:r w:rsidRPr="00D070A7">
        <w:t>new</w:t>
      </w:r>
      <w:r w:rsidR="000C1C07">
        <w:t>B</w:t>
      </w:r>
      <w:r w:rsidRPr="00D070A7">
        <w:t>ond(1, 2,</w:t>
      </w:r>
      <w:r>
        <w:t xml:space="preserve"> 3);</w:t>
      </w:r>
    </w:p>
    <w:p w:rsidR="00EF6A84" w:rsidRDefault="00EF6A84" w:rsidP="001F3E10">
      <w:pPr>
        <w:pStyle w:val="ExampleCode"/>
      </w:pPr>
    </w:p>
    <w:p w:rsidR="00D56ECB" w:rsidRDefault="00D56ECB" w:rsidP="00B731CD">
      <w:r>
        <w:t>creates a triple bond between the first and second atoms in the model.</w:t>
      </w:r>
    </w:p>
    <w:p w:rsidR="00EF6A84" w:rsidRDefault="00EF6A84" w:rsidP="001F3E10">
      <w:pPr>
        <w:pStyle w:val="ExampleCode"/>
      </w:pPr>
    </w:p>
    <w:p w:rsidR="008F67FF" w:rsidRDefault="000C1C07" w:rsidP="001F3E10">
      <w:pPr>
        <w:pStyle w:val="ExampleCode"/>
      </w:pPr>
      <w:r>
        <w:t>A</w:t>
      </w:r>
      <w:r w:rsidR="008F67FF">
        <w:t>tom i,j;</w:t>
      </w:r>
    </w:p>
    <w:p w:rsidR="008F67FF" w:rsidRDefault="00D56ECB" w:rsidP="001F3E10">
      <w:pPr>
        <w:pStyle w:val="ExampleCode"/>
      </w:pPr>
      <w:r w:rsidRPr="00D070A7">
        <w:t>i = new</w:t>
      </w:r>
      <w:r w:rsidR="000C1C07">
        <w:t>A</w:t>
      </w:r>
      <w:r w:rsidRPr="00D070A7">
        <w:t>tom("C", 0, 0, 0);</w:t>
      </w:r>
    </w:p>
    <w:p w:rsidR="008F67FF" w:rsidRDefault="008F67FF" w:rsidP="001F3E10">
      <w:pPr>
        <w:pStyle w:val="ExampleCode"/>
      </w:pPr>
      <w:r>
        <w:t>j = new</w:t>
      </w:r>
      <w:r w:rsidR="000C1C07">
        <w:t>A</w:t>
      </w:r>
      <w:r>
        <w:t>tom("H", 0, 1.08, 0);</w:t>
      </w:r>
    </w:p>
    <w:p w:rsidR="00D56ECB" w:rsidRDefault="00D56ECB" w:rsidP="00E246E6">
      <w:pPr>
        <w:pStyle w:val="ExampleCode"/>
      </w:pPr>
      <w:r w:rsidRPr="00D070A7">
        <w:t>new</w:t>
      </w:r>
      <w:r w:rsidR="00167A41">
        <w:t>B</w:t>
      </w:r>
      <w:r w:rsidRPr="00D070A7">
        <w:t>ond(i, j, "single")</w:t>
      </w:r>
      <w:r w:rsidR="00E246E6">
        <w:t>;</w:t>
      </w:r>
    </w:p>
    <w:p w:rsidR="00EF6A84" w:rsidRPr="00D070A7" w:rsidRDefault="00EF6A84" w:rsidP="00E246E6">
      <w:pPr>
        <w:pStyle w:val="ExampleCode"/>
      </w:pPr>
    </w:p>
    <w:p w:rsidR="00D56ECB" w:rsidRDefault="00D56ECB" w:rsidP="00B731CD">
      <w:r>
        <w:lastRenderedPageBreak/>
        <w:t>creates a new single bond between two atoms, supplied as references.</w:t>
      </w:r>
    </w:p>
    <w:p w:rsidR="00D56ECB" w:rsidRDefault="00D56ECB" w:rsidP="00873156">
      <w:pPr>
        <w:pStyle w:val="Heading4Command"/>
      </w:pPr>
      <w:r>
        <w:t>new</w:t>
      </w:r>
      <w:r w:rsidR="00167A41">
        <w:t>B</w:t>
      </w:r>
      <w:r>
        <w:t>ond</w:t>
      </w:r>
      <w:r w:rsidR="00167A41">
        <w:t>I</w:t>
      </w:r>
      <w:r>
        <w:t>d</w:t>
      </w:r>
      <w:r w:rsidR="00873156">
        <w:fldChar w:fldCharType="begin"/>
      </w:r>
      <w:r w:rsidR="00873156">
        <w:instrText xml:space="preserve"> XE "</w:instrText>
      </w:r>
      <w:r w:rsidR="00873156" w:rsidRPr="00D7243A">
        <w:instrText>commands:new</w:instrText>
      </w:r>
      <w:r w:rsidR="00167A41">
        <w:instrText>B</w:instrText>
      </w:r>
      <w:r w:rsidR="00873156" w:rsidRPr="00D7243A">
        <w:instrText>ond</w:instrText>
      </w:r>
      <w:r w:rsidR="00167A41">
        <w:instrText>I</w:instrText>
      </w:r>
      <w:r w:rsidR="00873156" w:rsidRPr="00D7243A">
        <w:instrText>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5" w:name="command_newbondid"/>
      <w:r>
        <w:rPr>
          <w:rStyle w:val="CommandName"/>
        </w:rPr>
        <w:t>new</w:t>
      </w:r>
      <w:r w:rsidR="00167A41">
        <w:rPr>
          <w:rStyle w:val="CommandName"/>
        </w:rPr>
        <w:t>B</w:t>
      </w:r>
      <w:r>
        <w:rPr>
          <w:rStyle w:val="CommandName"/>
        </w:rPr>
        <w:t>ond</w:t>
      </w:r>
      <w:r w:rsidR="00167A41">
        <w:rPr>
          <w:rStyle w:val="CommandName"/>
        </w:rPr>
        <w:t>I</w:t>
      </w:r>
      <w:r>
        <w:rPr>
          <w:rStyle w:val="CommandName"/>
        </w:rPr>
        <w:t>d</w:t>
      </w:r>
      <w:bookmarkEnd w:id="235"/>
      <w:r>
        <w:t xml:space="preserve"> ( </w:t>
      </w:r>
      <w:r w:rsidRPr="00730483">
        <w:t>int</w:t>
      </w:r>
      <w:r>
        <w:t xml:space="preserve"> </w:t>
      </w:r>
      <w:r>
        <w:rPr>
          <w:rStyle w:val="CommandParameter"/>
        </w:rPr>
        <w:t>i</w:t>
      </w:r>
      <w:r>
        <w:t xml:space="preserve">, </w:t>
      </w:r>
      <w:r w:rsidRPr="00730483">
        <w:t>int</w:t>
      </w:r>
      <w:r>
        <w:t xml:space="preserve"> </w:t>
      </w:r>
      <w:r>
        <w:rPr>
          <w:rStyle w:val="CommandParameter"/>
        </w:rPr>
        <w:t>j</w:t>
      </w:r>
      <w:r w:rsidR="00D61ABE">
        <w:t xml:space="preserve"> )</w:t>
      </w:r>
    </w:p>
    <w:p w:rsidR="00D56ECB" w:rsidRDefault="00D56ECB" w:rsidP="00C81745">
      <w:pPr>
        <w:pStyle w:val="CommandType"/>
      </w:pPr>
      <w:r>
        <w:t xml:space="preserve">void </w:t>
      </w:r>
      <w:r>
        <w:rPr>
          <w:rStyle w:val="CommandName"/>
        </w:rPr>
        <w:t>new</w:t>
      </w:r>
      <w:r w:rsidR="00167A41">
        <w:rPr>
          <w:rStyle w:val="CommandName"/>
        </w:rPr>
        <w:t>B</w:t>
      </w:r>
      <w:r>
        <w:rPr>
          <w:rStyle w:val="CommandName"/>
        </w:rPr>
        <w:t>ond</w:t>
      </w:r>
      <w:r w:rsidR="00167A41">
        <w:rPr>
          <w:rStyle w:val="CommandName"/>
        </w:rPr>
        <w:t>I</w:t>
      </w:r>
      <w:r>
        <w:rPr>
          <w:rStyle w:val="CommandName"/>
        </w:rPr>
        <w:t>d</w:t>
      </w:r>
      <w:r>
        <w:t xml:space="preserve"> ( </w:t>
      </w:r>
      <w:r w:rsidRPr="00730483">
        <w:t>int</w:t>
      </w:r>
      <w:r>
        <w:t xml:space="preserve"> </w:t>
      </w:r>
      <w:r>
        <w:rPr>
          <w:rStyle w:val="CommandParameter"/>
        </w:rPr>
        <w:t>i</w:t>
      </w:r>
      <w:r>
        <w:t xml:space="preserve">, </w:t>
      </w:r>
      <w:r w:rsidRPr="00730483">
        <w:t>int</w:t>
      </w:r>
      <w:r>
        <w:t xml:space="preserve"> </w:t>
      </w:r>
      <w:r>
        <w:rPr>
          <w:rStyle w:val="CommandParameter"/>
        </w:rPr>
        <w:t>j</w:t>
      </w:r>
      <w:r>
        <w:t xml:space="preserve">, string|int </w:t>
      </w:r>
      <w:r w:rsidRPr="008F67FF">
        <w:rPr>
          <w:rStyle w:val="CommandParameter"/>
        </w:rPr>
        <w:t>bondtype</w:t>
      </w:r>
      <w:r>
        <w:t xml:space="preserve"> )</w:t>
      </w:r>
    </w:p>
    <w:p w:rsidR="00D56ECB" w:rsidRDefault="00D56ECB" w:rsidP="00B731CD">
      <w:r>
        <w:t>Create a new bond in the model between atoms referenced by their temporary ID, set manually with the setid command. Otherwise identical to the newbond command.</w:t>
      </w:r>
    </w:p>
    <w:p w:rsidR="00D56ECB" w:rsidRDefault="00D56ECB" w:rsidP="00873156">
      <w:pPr>
        <w:pStyle w:val="Heading4Command"/>
      </w:pPr>
      <w:r>
        <w:t>rebond</w:t>
      </w:r>
      <w:r w:rsidR="00873156">
        <w:fldChar w:fldCharType="begin"/>
      </w:r>
      <w:r w:rsidR="00873156">
        <w:instrText xml:space="preserve"> XE "</w:instrText>
      </w:r>
      <w:r w:rsidR="00873156" w:rsidRPr="00820EB7">
        <w:instrText>commands:rebond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6" w:name="command_rebond"/>
      <w:r>
        <w:rPr>
          <w:rStyle w:val="CommandName"/>
        </w:rPr>
        <w:t>rebond</w:t>
      </w:r>
      <w:bookmarkEnd w:id="236"/>
      <w:r>
        <w:t xml:space="preserve"> ( )</w:t>
      </w:r>
    </w:p>
    <w:p w:rsidR="00D56ECB" w:rsidRDefault="00D56ECB" w:rsidP="00B731CD">
      <w:r>
        <w:t>Calculate bonding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w:t>
      </w:r>
    </w:p>
    <w:p w:rsidR="00EF6A84" w:rsidRDefault="00EF6A84" w:rsidP="001F3E10">
      <w:pPr>
        <w:pStyle w:val="ExampleCode"/>
      </w:pPr>
    </w:p>
    <w:p w:rsidR="00D56ECB" w:rsidRDefault="00D56ECB" w:rsidP="00873156">
      <w:pPr>
        <w:pStyle w:val="Heading4Command"/>
      </w:pPr>
      <w:r>
        <w:t>rebondpatterns</w:t>
      </w:r>
      <w:r w:rsidR="00873156">
        <w:fldChar w:fldCharType="begin"/>
      </w:r>
      <w:r w:rsidR="00873156">
        <w:instrText xml:space="preserve"> XE "</w:instrText>
      </w:r>
      <w:r w:rsidR="00873156" w:rsidRPr="00782FFF">
        <w:instrText>commands:rebondpatterns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7" w:name="command_rebondpatterns"/>
      <w:r>
        <w:rPr>
          <w:rStyle w:val="CommandName"/>
        </w:rPr>
        <w:t>rebond</w:t>
      </w:r>
      <w:r w:rsidR="00167A41">
        <w:rPr>
          <w:rStyle w:val="CommandName"/>
        </w:rPr>
        <w:t>P</w:t>
      </w:r>
      <w:r>
        <w:rPr>
          <w:rStyle w:val="CommandName"/>
        </w:rPr>
        <w:t>atterns</w:t>
      </w:r>
      <w:bookmarkEnd w:id="237"/>
      <w:r>
        <w:t xml:space="preserve"> ( )</w:t>
      </w:r>
    </w:p>
    <w:p w:rsidR="00D56ECB" w:rsidRDefault="00D56ECB" w:rsidP="00B731CD">
      <w:r>
        <w:t>Calculate bonding in the current model, but restrict bond creation to between atoms in individual molecules of defined patterns.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w:t>
      </w:r>
      <w:r w:rsidR="00167A41">
        <w:t>P</w:t>
      </w:r>
      <w:r>
        <w:t>atterns();</w:t>
      </w:r>
    </w:p>
    <w:p w:rsidR="00EF6A84" w:rsidRDefault="00EF6A84" w:rsidP="001F3E10">
      <w:pPr>
        <w:pStyle w:val="ExampleCode"/>
      </w:pPr>
    </w:p>
    <w:p w:rsidR="00D56ECB" w:rsidRDefault="00167A41" w:rsidP="00B731CD">
      <w:r>
        <w:t>This command is</w:t>
      </w:r>
      <w:r w:rsidR="00D56ECB">
        <w:t xml:space="preserve"> useful when molecules in a system are too close together to have the correct bonding detected. In such a case, bonds and any old patterns in the model may be cleared, new patterns created by hand, and then 'rebondpatterns' used to calculate bonds only between the atoms of individual molecules in the defined patterns in order to recreate the original molecules.</w:t>
      </w:r>
    </w:p>
    <w:p w:rsidR="00D56ECB" w:rsidRDefault="00D56ECB" w:rsidP="00B731CD">
      <w:r>
        <w:t>For example:</w:t>
      </w:r>
    </w:p>
    <w:p w:rsidR="00EF6A84" w:rsidRDefault="00EF6A84" w:rsidP="001F3E10">
      <w:pPr>
        <w:pStyle w:val="ExampleCode"/>
      </w:pPr>
    </w:p>
    <w:p w:rsidR="00570C7C" w:rsidRDefault="00570C7C" w:rsidP="001F3E10">
      <w:pPr>
        <w:pStyle w:val="ExampleCode"/>
      </w:pPr>
      <w:r w:rsidRPr="00D070A7">
        <w:t>#</w:t>
      </w:r>
      <w:r>
        <w:t xml:space="preserve"> Delete existing bonds in model</w:t>
      </w:r>
    </w:p>
    <w:p w:rsidR="00570C7C" w:rsidRDefault="00D56ECB" w:rsidP="001F3E10">
      <w:pPr>
        <w:pStyle w:val="ExampleCode"/>
      </w:pPr>
      <w:r w:rsidRPr="00D070A7">
        <w:t>clear</w:t>
      </w:r>
      <w:r w:rsidR="00167A41">
        <w:t>B</w:t>
      </w:r>
      <w:r w:rsidRPr="00D070A7">
        <w:t>onds();</w:t>
      </w:r>
    </w:p>
    <w:p w:rsidR="00570C7C" w:rsidRDefault="00570C7C" w:rsidP="001F3E10">
      <w:pPr>
        <w:pStyle w:val="ExampleCode"/>
      </w:pPr>
      <w:r w:rsidRPr="00D070A7">
        <w:t xml:space="preserve"># Delete any existing patterns in the model </w:t>
      </w:r>
    </w:p>
    <w:p w:rsidR="00570C7C" w:rsidRDefault="00570C7C" w:rsidP="001F3E10">
      <w:pPr>
        <w:pStyle w:val="ExampleCode"/>
      </w:pPr>
      <w:r>
        <w:lastRenderedPageBreak/>
        <w:t>clear</w:t>
      </w:r>
      <w:r w:rsidR="00167A41">
        <w:t>P</w:t>
      </w:r>
      <w:r>
        <w:t>atterns();</w:t>
      </w:r>
    </w:p>
    <w:p w:rsidR="00570C7C" w:rsidRDefault="00570C7C" w:rsidP="001F3E10">
      <w:pPr>
        <w:pStyle w:val="ExampleCode"/>
      </w:pPr>
      <w:r w:rsidRPr="00D070A7">
        <w:t xml:space="preserve"># Add new pattern: 100 molecules of benzene (12 atoms), followed by... </w:t>
      </w:r>
    </w:p>
    <w:p w:rsidR="00570C7C" w:rsidRDefault="00570C7C" w:rsidP="001F3E10">
      <w:pPr>
        <w:pStyle w:val="ExampleCode"/>
      </w:pPr>
      <w:r>
        <w:t>new</w:t>
      </w:r>
      <w:r w:rsidR="00167A41">
        <w:t>P</w:t>
      </w:r>
      <w:r>
        <w:t>attern("benzene", 100, 12);</w:t>
      </w:r>
    </w:p>
    <w:p w:rsidR="00570C7C" w:rsidRDefault="00570C7C" w:rsidP="001F3E10">
      <w:pPr>
        <w:pStyle w:val="ExampleCode"/>
      </w:pPr>
      <w:r w:rsidRPr="00D070A7">
        <w:t># ...50 molecules of diethyl-ether (15 atoms)</w:t>
      </w:r>
    </w:p>
    <w:p w:rsidR="00570C7C" w:rsidRDefault="00570C7C" w:rsidP="001F3E10">
      <w:pPr>
        <w:pStyle w:val="ExampleCode"/>
      </w:pPr>
      <w:r>
        <w:t>new</w:t>
      </w:r>
      <w:r w:rsidR="00167A41">
        <w:t>P</w:t>
      </w:r>
      <w:r>
        <w:t>attern("ether", 50, 15);</w:t>
      </w:r>
    </w:p>
    <w:p w:rsidR="00570C7C" w:rsidRDefault="00570C7C" w:rsidP="001F3E10">
      <w:pPr>
        <w:pStyle w:val="ExampleCode"/>
      </w:pPr>
      <w:r w:rsidRPr="00D070A7">
        <w:t># Calculate bonds within individual benzene and ether molecules</w:t>
      </w:r>
    </w:p>
    <w:p w:rsidR="00D56ECB" w:rsidRDefault="00570C7C" w:rsidP="001F3E10">
      <w:pPr>
        <w:pStyle w:val="ExampleCode"/>
      </w:pPr>
      <w:r>
        <w:t>rebond</w:t>
      </w:r>
      <w:r w:rsidR="00167A41">
        <w:t>P</w:t>
      </w:r>
      <w:r>
        <w:t>atterns();</w:t>
      </w:r>
    </w:p>
    <w:p w:rsidR="00EF6A84" w:rsidRPr="00D070A7" w:rsidRDefault="00EF6A84" w:rsidP="001F3E10">
      <w:pPr>
        <w:pStyle w:val="ExampleCode"/>
      </w:pPr>
    </w:p>
    <w:p w:rsidR="00D56ECB" w:rsidRDefault="00D56ECB" w:rsidP="00873156">
      <w:pPr>
        <w:pStyle w:val="Heading4Command"/>
      </w:pPr>
      <w:r>
        <w:t>rebond</w:t>
      </w:r>
      <w:r w:rsidR="00167A41">
        <w:t>S</w:t>
      </w:r>
      <w:r>
        <w:t>election</w:t>
      </w:r>
      <w:r w:rsidR="00873156">
        <w:fldChar w:fldCharType="begin"/>
      </w:r>
      <w:r w:rsidR="00873156">
        <w:instrText xml:space="preserve"> XE "</w:instrText>
      </w:r>
      <w:r w:rsidR="00873156" w:rsidRPr="00C8054B">
        <w:instrText>commands:rebond</w:instrText>
      </w:r>
      <w:r w:rsidR="00167A41">
        <w:instrText>S</w:instrText>
      </w:r>
      <w:r w:rsidR="00873156" w:rsidRPr="00C8054B">
        <w:instrText>election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8" w:name="command_rebondselection"/>
      <w:r>
        <w:rPr>
          <w:rStyle w:val="CommandName"/>
        </w:rPr>
        <w:t>rebond</w:t>
      </w:r>
      <w:r w:rsidR="00167A41">
        <w:rPr>
          <w:rStyle w:val="CommandName"/>
        </w:rPr>
        <w:t>S</w:t>
      </w:r>
      <w:r>
        <w:rPr>
          <w:rStyle w:val="CommandName"/>
        </w:rPr>
        <w:t>election</w:t>
      </w:r>
      <w:bookmarkEnd w:id="238"/>
      <w:r>
        <w:t xml:space="preserve"> ( )</w:t>
      </w:r>
    </w:p>
    <w:p w:rsidR="00D56ECB" w:rsidRDefault="00D56ECB" w:rsidP="00B731CD">
      <w:r>
        <w:t>Calculate bonding between atoms in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w:t>
      </w:r>
      <w:r w:rsidR="00167A41">
        <w:t>S</w:t>
      </w:r>
      <w:r>
        <w:t>election();</w:t>
      </w:r>
    </w:p>
    <w:p w:rsidR="00EF6A84" w:rsidRDefault="00EF6A84" w:rsidP="001F3E10">
      <w:pPr>
        <w:pStyle w:val="ExampleCode"/>
      </w:pPr>
    </w:p>
    <w:p w:rsidR="00033A1D" w:rsidRDefault="00033A1D" w:rsidP="00570C7C">
      <w:pPr>
        <w:pStyle w:val="Heading2"/>
        <w:sectPr w:rsidR="00033A1D" w:rsidSect="0036236F">
          <w:pgSz w:w="11906" w:h="16838"/>
          <w:pgMar w:top="1134" w:right="1134" w:bottom="1134" w:left="1701" w:header="708" w:footer="708" w:gutter="0"/>
          <w:cols w:space="708"/>
          <w:docGrid w:linePitch="360"/>
        </w:sectPr>
      </w:pPr>
    </w:p>
    <w:p w:rsidR="00D56ECB" w:rsidRPr="00570C7C" w:rsidRDefault="00D56ECB" w:rsidP="00570C7C">
      <w:pPr>
        <w:pStyle w:val="Heading2"/>
      </w:pPr>
      <w:bookmarkStart w:id="239" w:name="_Toc308955209"/>
      <w:r w:rsidRPr="00570C7C">
        <w:lastRenderedPageBreak/>
        <w:t>Building Commands</w:t>
      </w:r>
      <w:bookmarkEnd w:id="239"/>
    </w:p>
    <w:p w:rsidR="00D56ECB" w:rsidRDefault="00D56ECB" w:rsidP="00B731CD">
      <w:r>
        <w:t>Tools to build molecules from scratch, or finalise unfinished models. When creating atoms using the commands listed below, if the coordinates of the new atom are not specified then it is placed at the current pen position. In addition, the reference frame of the pen position is represented as a set of three orthogonal vectors defining the pen's local coordinate system (set initially to the Cartesian axes) centred at an arbitrary origin (the pen position). Subsequent rotations operate on these coordinate axes. Think of it as a 3D version of the old-school turtle.</w:t>
      </w:r>
    </w:p>
    <w:p w:rsidR="00D56ECB" w:rsidRDefault="00D56ECB" w:rsidP="00873156">
      <w:pPr>
        <w:pStyle w:val="Heading4Command"/>
      </w:pPr>
      <w:r>
        <w:t>add</w:t>
      </w:r>
      <w:r w:rsidR="00DA3A7C">
        <w:t>H</w:t>
      </w:r>
      <w:r>
        <w:t>ydrogen</w:t>
      </w:r>
      <w:r w:rsidR="00873156">
        <w:fldChar w:fldCharType="begin"/>
      </w:r>
      <w:r w:rsidR="00873156">
        <w:instrText xml:space="preserve"> XE "</w:instrText>
      </w:r>
      <w:r w:rsidR="00873156" w:rsidRPr="000D776B">
        <w:instrText>commands:add</w:instrText>
      </w:r>
      <w:r w:rsidR="00DA3A7C">
        <w:instrText>H</w:instrText>
      </w:r>
      <w:r w:rsidR="00873156" w:rsidRPr="000D776B">
        <w:instrText>ydrogen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0" w:name="command_addhydrogen"/>
      <w:r>
        <w:rPr>
          <w:rStyle w:val="CommandName"/>
        </w:rPr>
        <w:t>add</w:t>
      </w:r>
      <w:r w:rsidR="00DA3A7C">
        <w:rPr>
          <w:rStyle w:val="CommandName"/>
        </w:rPr>
        <w:t>H</w:t>
      </w:r>
      <w:r>
        <w:rPr>
          <w:rStyle w:val="CommandName"/>
        </w:rPr>
        <w:t>ydrogen</w:t>
      </w:r>
      <w:bookmarkEnd w:id="240"/>
      <w:r>
        <w:t xml:space="preserve"> ( )</w:t>
      </w:r>
    </w:p>
    <w:p w:rsidR="00D56ECB" w:rsidRDefault="00D56ECB" w:rsidP="00C81745">
      <w:pPr>
        <w:pStyle w:val="CommandType"/>
      </w:pPr>
      <w:r>
        <w:t xml:space="preserve">void </w:t>
      </w:r>
      <w:r>
        <w:rPr>
          <w:rStyle w:val="CommandName"/>
        </w:rPr>
        <w:t>add</w:t>
      </w:r>
      <w:r w:rsidR="00DA3A7C">
        <w:rPr>
          <w:rStyle w:val="CommandName"/>
        </w:rPr>
        <w:t>H</w:t>
      </w:r>
      <w:r>
        <w:rPr>
          <w:rStyle w:val="CommandName"/>
        </w:rPr>
        <w:t>ydrogen</w:t>
      </w:r>
      <w:r>
        <w:t xml:space="preserve"> ( </w:t>
      </w:r>
      <w:r w:rsidR="005E09BA" w:rsidRPr="00730483">
        <w:t>atom|int</w:t>
      </w:r>
      <w:r>
        <w:t xml:space="preserve"> </w:t>
      </w:r>
      <w:r w:rsidRPr="00570C7C">
        <w:rPr>
          <w:rStyle w:val="CommandParameter"/>
        </w:rPr>
        <w:t>i</w:t>
      </w:r>
      <w:r>
        <w:t xml:space="preserve"> )</w:t>
      </w:r>
    </w:p>
    <w:p w:rsidR="00D56ECB" w:rsidRDefault="00D56ECB" w:rsidP="00B731CD">
      <w:r>
        <w:t>Satisfy the valencies of all atoms in the current model by adding hydrogens to heavy atoms. If an integer id or atom reference is provided as the argument then the addition of hydrogen is restricted to the specified atom.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add</w:t>
      </w:r>
      <w:r w:rsidR="00DA3A7C">
        <w:t>H</w:t>
      </w:r>
      <w:r>
        <w:t>ydrogen();</w:t>
      </w:r>
    </w:p>
    <w:p w:rsidR="00EF6A84" w:rsidRDefault="00EF6A84" w:rsidP="001F3E10">
      <w:pPr>
        <w:pStyle w:val="ExampleCode"/>
      </w:pPr>
    </w:p>
    <w:p w:rsidR="00D56ECB" w:rsidRDefault="00D56ECB" w:rsidP="00B731CD">
      <w:r>
        <w:t>add hydrogens to all atoms in the current model.</w:t>
      </w:r>
    </w:p>
    <w:p w:rsidR="00EF6A84" w:rsidRDefault="00EF6A84" w:rsidP="001F3E10">
      <w:pPr>
        <w:pStyle w:val="ExampleCode"/>
      </w:pPr>
    </w:p>
    <w:p w:rsidR="00EF6A84" w:rsidRPr="00D070A7" w:rsidRDefault="00EF6A84" w:rsidP="001F3E10">
      <w:pPr>
        <w:pStyle w:val="ExampleCode"/>
      </w:pPr>
      <w:r>
        <w:t>add</w:t>
      </w:r>
      <w:r w:rsidR="00DA3A7C">
        <w:t>H</w:t>
      </w:r>
      <w:r>
        <w:t>ydrogen(10);</w:t>
      </w:r>
    </w:p>
    <w:p w:rsidR="00EF6A84" w:rsidRDefault="00EF6A84" w:rsidP="001F3E10">
      <w:pPr>
        <w:pStyle w:val="ExampleCode"/>
      </w:pPr>
    </w:p>
    <w:p w:rsidR="00D56ECB" w:rsidRDefault="00D56ECB" w:rsidP="00B731CD">
      <w:r>
        <w:t>add hydrogens to atom 10 only.</w:t>
      </w:r>
    </w:p>
    <w:p w:rsidR="00D56ECB" w:rsidRDefault="00D56ECB" w:rsidP="00873156">
      <w:pPr>
        <w:pStyle w:val="Heading4Command"/>
      </w:pPr>
      <w:r>
        <w:t>bohr</w:t>
      </w:r>
      <w:r w:rsidR="00873156">
        <w:fldChar w:fldCharType="begin"/>
      </w:r>
      <w:r w:rsidR="00873156">
        <w:instrText xml:space="preserve"> XE "</w:instrText>
      </w:r>
      <w:r w:rsidR="00873156" w:rsidRPr="000744B8">
        <w:instrText>commands:bohr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1" w:name="command_bohr"/>
      <w:r>
        <w:rPr>
          <w:rStyle w:val="CommandName"/>
        </w:rPr>
        <w:t>bohr</w:t>
      </w:r>
      <w:bookmarkEnd w:id="241"/>
      <w:r>
        <w:t xml:space="preserve"> ( </w:t>
      </w:r>
      <w:r w:rsidRPr="00730483">
        <w:t>object</w:t>
      </w:r>
      <w:r>
        <w:t xml:space="preserve"> </w:t>
      </w:r>
      <w:r w:rsidRPr="00570C7C">
        <w:rPr>
          <w:rStyle w:val="CommandParameter"/>
        </w:rPr>
        <w:t>x</w:t>
      </w:r>
      <w:r>
        <w:t>, ... )</w:t>
      </w:r>
    </w:p>
    <w:p w:rsidR="00D56ECB" w:rsidRDefault="00D56ECB" w:rsidP="00B731CD">
      <w:r>
        <w:t xml:space="preserve">Converts the specified object(s) data to </w:t>
      </w:r>
      <w:r w:rsidR="00033A1D">
        <w:t>Ǻ</w:t>
      </w:r>
      <w:r>
        <w:t>, assuming that it is currently specified in Bohr.</w:t>
      </w:r>
    </w:p>
    <w:p w:rsidR="00D56ECB" w:rsidRDefault="00D56ECB" w:rsidP="00B731CD">
      <w:r>
        <w:t>For example:</w:t>
      </w:r>
    </w:p>
    <w:p w:rsidR="00EF6A84" w:rsidRDefault="00EF6A84" w:rsidP="001F3E10">
      <w:pPr>
        <w:pStyle w:val="ExampleCode"/>
      </w:pPr>
    </w:p>
    <w:p w:rsidR="00570C7C" w:rsidRDefault="00DA3A7C" w:rsidP="001F3E10">
      <w:pPr>
        <w:pStyle w:val="ExampleCode"/>
      </w:pPr>
      <w:r>
        <w:t>A</w:t>
      </w:r>
      <w:r w:rsidR="00D56ECB" w:rsidRPr="00D070A7">
        <w:t xml:space="preserve">tom i </w:t>
      </w:r>
      <w:r w:rsidR="00570C7C">
        <w:t>= aten.model.atoms[2];</w:t>
      </w:r>
    </w:p>
    <w:p w:rsidR="00D56ECB" w:rsidRDefault="00570C7C" w:rsidP="001F3E10">
      <w:pPr>
        <w:pStyle w:val="ExampleCode"/>
      </w:pPr>
      <w:r>
        <w:t>bohr(i);</w:t>
      </w:r>
    </w:p>
    <w:p w:rsidR="00EF6A84" w:rsidRPr="00D070A7" w:rsidRDefault="00EF6A84" w:rsidP="001F3E10">
      <w:pPr>
        <w:pStyle w:val="ExampleCode"/>
      </w:pPr>
    </w:p>
    <w:p w:rsidR="00D56ECB" w:rsidRDefault="00D56ECB" w:rsidP="00B731CD">
      <w:r>
        <w:t xml:space="preserve">converts the coordinates of the supplied atom from Bohr to </w:t>
      </w:r>
      <w:r w:rsidR="00570C7C">
        <w:t>Ǻ</w:t>
      </w:r>
      <w:r>
        <w:t>.</w:t>
      </w:r>
    </w:p>
    <w:p w:rsidR="00D56ECB" w:rsidRDefault="00D56ECB" w:rsidP="00873156">
      <w:pPr>
        <w:pStyle w:val="Heading4Command"/>
      </w:pPr>
      <w:r>
        <w:lastRenderedPageBreak/>
        <w:t>chain</w:t>
      </w:r>
      <w:r w:rsidR="00873156">
        <w:fldChar w:fldCharType="begin"/>
      </w:r>
      <w:r w:rsidR="00873156">
        <w:instrText xml:space="preserve"> XE "</w:instrText>
      </w:r>
      <w:r w:rsidR="00873156" w:rsidRPr="0020235F">
        <w:instrText>commands:chain</w:instrText>
      </w:r>
      <w:r w:rsidR="00873156">
        <w:instrText xml:space="preserve">" </w:instrText>
      </w:r>
      <w:r w:rsidR="00873156">
        <w:fldChar w:fldCharType="end"/>
      </w:r>
    </w:p>
    <w:p w:rsidR="00D56ECB" w:rsidRDefault="00F42D4B" w:rsidP="00B731CD">
      <w:r w:rsidRPr="00F42D4B">
        <w:rPr>
          <w:i/>
        </w:rPr>
        <w:t>Syntax:</w:t>
      </w:r>
    </w:p>
    <w:p w:rsidR="00D56ECB" w:rsidRDefault="00DA3A7C" w:rsidP="00C81745">
      <w:pPr>
        <w:pStyle w:val="CommandType"/>
      </w:pPr>
      <w:r>
        <w:fldChar w:fldCharType="begin"/>
      </w:r>
      <w:r>
        <w:instrText xml:space="preserve"> REF types_atom \h </w:instrText>
      </w:r>
      <w:r>
        <w:fldChar w:fldCharType="separate"/>
      </w:r>
      <w:r w:rsidR="00046E86">
        <w:rPr>
          <w:rStyle w:val="Code"/>
        </w:rPr>
        <w:t>A</w:t>
      </w:r>
      <w:r w:rsidR="00046E86" w:rsidRPr="00FC208B">
        <w:rPr>
          <w:rStyle w:val="Code"/>
        </w:rPr>
        <w:t>tom</w:t>
      </w:r>
      <w:r>
        <w:fldChar w:fldCharType="end"/>
      </w:r>
      <w:r w:rsidR="00D56ECB">
        <w:t xml:space="preserve"> </w:t>
      </w:r>
      <w:bookmarkStart w:id="242" w:name="command_chain"/>
      <w:r w:rsidR="00D56ECB">
        <w:rPr>
          <w:rStyle w:val="CommandName"/>
        </w:rPr>
        <w:t>chain</w:t>
      </w:r>
      <w:bookmarkEnd w:id="242"/>
      <w:r w:rsidR="00D56ECB">
        <w:t xml:space="preserve"> ( int|string </w:t>
      </w:r>
      <w:r w:rsidR="00D56ECB" w:rsidRPr="00570C7C">
        <w:rPr>
          <w:rStyle w:val="CommandParameter"/>
        </w:rPr>
        <w:t>el</w:t>
      </w:r>
      <w:r w:rsidR="00D56ECB">
        <w:t xml:space="preserve"> )</w:t>
      </w:r>
    </w:p>
    <w:p w:rsidR="00D56ECB" w:rsidRDefault="00DA3A7C" w:rsidP="00C81745">
      <w:pPr>
        <w:pStyle w:val="CommandType"/>
      </w:pPr>
      <w:r>
        <w:fldChar w:fldCharType="begin"/>
      </w:r>
      <w:r>
        <w:instrText xml:space="preserve"> REF types_atom \h </w:instrText>
      </w:r>
      <w:r>
        <w:fldChar w:fldCharType="separate"/>
      </w:r>
      <w:r w:rsidR="00046E86">
        <w:rPr>
          <w:rStyle w:val="Code"/>
        </w:rPr>
        <w:t>A</w:t>
      </w:r>
      <w:r w:rsidR="00046E86" w:rsidRPr="00FC208B">
        <w:rPr>
          <w:rStyle w:val="Code"/>
        </w:rPr>
        <w:t>tom</w:t>
      </w:r>
      <w:r>
        <w:fldChar w:fldCharType="end"/>
      </w:r>
      <w:r w:rsidR="00D56ECB">
        <w:t xml:space="preserve"> </w:t>
      </w:r>
      <w:r w:rsidR="00D56ECB">
        <w:rPr>
          <w:rStyle w:val="CommandName"/>
        </w:rPr>
        <w:t>chain</w:t>
      </w:r>
      <w:r w:rsidR="00D56ECB">
        <w:t xml:space="preserve"> ( int|string </w:t>
      </w:r>
      <w:r w:rsidR="00D56ECB" w:rsidRPr="00570C7C">
        <w:rPr>
          <w:rStyle w:val="CommandParameter"/>
        </w:rPr>
        <w:t>el</w:t>
      </w:r>
      <w:r w:rsidR="00570C7C">
        <w:t>,</w:t>
      </w:r>
      <w:r w:rsidR="00D56ECB">
        <w:t xml:space="preserve"> int|string </w:t>
      </w:r>
      <w:r w:rsidR="00D56ECB" w:rsidRPr="00570C7C">
        <w:rPr>
          <w:rStyle w:val="CommandParameter"/>
        </w:rPr>
        <w:t>bondtype</w:t>
      </w:r>
      <w:r w:rsidR="00D56ECB">
        <w:t xml:space="preserve"> )</w:t>
      </w:r>
    </w:p>
    <w:p w:rsidR="00D56ECB" w:rsidRDefault="00DA3A7C" w:rsidP="00C81745">
      <w:pPr>
        <w:pStyle w:val="CommandType"/>
      </w:pPr>
      <w:r>
        <w:fldChar w:fldCharType="begin"/>
      </w:r>
      <w:r>
        <w:instrText xml:space="preserve"> REF types_atom \h </w:instrText>
      </w:r>
      <w:r>
        <w:fldChar w:fldCharType="separate"/>
      </w:r>
      <w:r w:rsidR="00046E86">
        <w:rPr>
          <w:rStyle w:val="Code"/>
        </w:rPr>
        <w:t>A</w:t>
      </w:r>
      <w:r w:rsidR="00046E86" w:rsidRPr="00FC208B">
        <w:rPr>
          <w:rStyle w:val="Code"/>
        </w:rPr>
        <w:t>tom</w:t>
      </w:r>
      <w:r>
        <w:fldChar w:fldCharType="end"/>
      </w:r>
      <w:r w:rsidR="00D56ECB">
        <w:t xml:space="preserve"> </w:t>
      </w:r>
      <w:r w:rsidR="00D56ECB">
        <w:rPr>
          <w:rStyle w:val="CommandName"/>
        </w:rPr>
        <w:t>chain</w:t>
      </w:r>
      <w:r w:rsidR="00D56ECB">
        <w:t xml:space="preserve"> ( int|string </w:t>
      </w:r>
      <w:r w:rsidR="00D56ECB" w:rsidRPr="00570C7C">
        <w:rPr>
          <w:rStyle w:val="CommandParameter"/>
        </w:rPr>
        <w:t>el</w:t>
      </w:r>
      <w:r w:rsidR="00570C7C">
        <w:t>,</w:t>
      </w:r>
      <w:r w:rsidR="00D56ECB">
        <w:t xml:space="preserve"> </w:t>
      </w:r>
      <w:r w:rsidR="001B53AC" w:rsidRPr="00730483">
        <w:t>double</w:t>
      </w:r>
      <w:r w:rsidR="00D56ECB">
        <w:t xml:space="preserve"> </w:t>
      </w:r>
      <w:r w:rsidR="00D56ECB">
        <w:rPr>
          <w:rStyle w:val="CommandParameter"/>
        </w:rPr>
        <w:t>x</w:t>
      </w:r>
      <w:r w:rsidR="00D56ECB">
        <w:t xml:space="preserve">, </w:t>
      </w:r>
      <w:r w:rsidR="001B53AC" w:rsidRPr="00730483">
        <w:t>double</w:t>
      </w:r>
      <w:r w:rsidR="00D56ECB">
        <w:t xml:space="preserve"> </w:t>
      </w:r>
      <w:r w:rsidR="00D56ECB">
        <w:rPr>
          <w:rStyle w:val="CommandParameter"/>
        </w:rPr>
        <w:t>y</w:t>
      </w:r>
      <w:r w:rsidR="00D56ECB">
        <w:t xml:space="preserve">, </w:t>
      </w:r>
      <w:r w:rsidR="001B53AC" w:rsidRPr="00730483">
        <w:t>double</w:t>
      </w:r>
      <w:r w:rsidR="00D56ECB">
        <w:t xml:space="preserve"> </w:t>
      </w:r>
      <w:r w:rsidR="00D56ECB">
        <w:rPr>
          <w:rStyle w:val="CommandParameter"/>
        </w:rPr>
        <w:t>z</w:t>
      </w:r>
      <w:r w:rsidR="00D61ABE">
        <w:t xml:space="preserve"> )</w:t>
      </w:r>
    </w:p>
    <w:p w:rsidR="00D56ECB" w:rsidRDefault="00DA3A7C" w:rsidP="00C81745">
      <w:pPr>
        <w:pStyle w:val="CommandType"/>
      </w:pPr>
      <w:r>
        <w:fldChar w:fldCharType="begin"/>
      </w:r>
      <w:r>
        <w:instrText xml:space="preserve"> REF types_atom \h </w:instrText>
      </w:r>
      <w:r>
        <w:fldChar w:fldCharType="separate"/>
      </w:r>
      <w:r w:rsidR="00046E86">
        <w:rPr>
          <w:rStyle w:val="Code"/>
        </w:rPr>
        <w:t>A</w:t>
      </w:r>
      <w:r w:rsidR="00046E86" w:rsidRPr="00FC208B">
        <w:rPr>
          <w:rStyle w:val="Code"/>
        </w:rPr>
        <w:t>tom</w:t>
      </w:r>
      <w:r>
        <w:fldChar w:fldCharType="end"/>
      </w:r>
      <w:r w:rsidR="00D56ECB">
        <w:t xml:space="preserve"> </w:t>
      </w:r>
      <w:r w:rsidR="00D56ECB">
        <w:rPr>
          <w:rStyle w:val="CommandName"/>
        </w:rPr>
        <w:t>chain</w:t>
      </w:r>
      <w:r w:rsidR="00D56ECB">
        <w:t xml:space="preserve"> ( int|string </w:t>
      </w:r>
      <w:r w:rsidR="00D56ECB" w:rsidRPr="00570C7C">
        <w:rPr>
          <w:rStyle w:val="CommandParameter"/>
        </w:rPr>
        <w:t>el</w:t>
      </w:r>
      <w:r w:rsidR="00570C7C">
        <w:t>,</w:t>
      </w:r>
      <w:r w:rsidR="00D56ECB">
        <w:t xml:space="preserve"> </w:t>
      </w:r>
      <w:r w:rsidR="001B53AC" w:rsidRPr="00730483">
        <w:t>double</w:t>
      </w:r>
      <w:r w:rsidR="00D56ECB">
        <w:t xml:space="preserve"> </w:t>
      </w:r>
      <w:r w:rsidR="00D56ECB">
        <w:rPr>
          <w:rStyle w:val="CommandParameter"/>
        </w:rPr>
        <w:t>x</w:t>
      </w:r>
      <w:r w:rsidR="00D56ECB">
        <w:t xml:space="preserve">, </w:t>
      </w:r>
      <w:r w:rsidR="001B53AC" w:rsidRPr="00730483">
        <w:t>double</w:t>
      </w:r>
      <w:r w:rsidR="00D56ECB">
        <w:t xml:space="preserve"> </w:t>
      </w:r>
      <w:r w:rsidR="00D56ECB">
        <w:rPr>
          <w:rStyle w:val="CommandParameter"/>
        </w:rPr>
        <w:t>y</w:t>
      </w:r>
      <w:r w:rsidR="00D56ECB">
        <w:t xml:space="preserve">, </w:t>
      </w:r>
      <w:r w:rsidR="001B53AC" w:rsidRPr="00730483">
        <w:t>double</w:t>
      </w:r>
      <w:r w:rsidR="00D56ECB">
        <w:t xml:space="preserve"> </w:t>
      </w:r>
      <w:r w:rsidR="00D56ECB">
        <w:rPr>
          <w:rStyle w:val="CommandParameter"/>
        </w:rPr>
        <w:t>z</w:t>
      </w:r>
      <w:r w:rsidR="00D56ECB">
        <w:t xml:space="preserve">, int|string </w:t>
      </w:r>
      <w:r w:rsidR="00D56ECB" w:rsidRPr="00570C7C">
        <w:rPr>
          <w:rStyle w:val="CommandParameter"/>
        </w:rPr>
        <w:t>bondtype</w:t>
      </w:r>
      <w:r w:rsidR="00D56ECB">
        <w:t xml:space="preserve"> )</w:t>
      </w:r>
    </w:p>
    <w:p w:rsidR="00D56ECB" w:rsidRDefault="00D56ECB" w:rsidP="00B731CD">
      <w:r>
        <w:t xml:space="preserve">Create a new atom of element </w:t>
      </w:r>
      <w:r w:rsidR="00C46893" w:rsidRPr="00C46893">
        <w:rPr>
          <w:rStyle w:val="CommandParameter"/>
        </w:rPr>
        <w:t>el</w:t>
      </w:r>
      <w:r>
        <w:t xml:space="preserve"> at the current pen position (or the specified coordinates) bound to the last drawn atom with a single bond (or of type </w:t>
      </w:r>
      <w:r w:rsidR="00C46893" w:rsidRPr="00C46893">
        <w:rPr>
          <w:rStyle w:val="CommandParameter"/>
        </w:rPr>
        <w:t>bondtype</w:t>
      </w:r>
      <w:r>
        <w:t xml:space="preserve"> if it was specified). The element can be provided as a character string containing the element symbol or element name instead of the integer atomic number.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at</w:t>
      </w:r>
      <w:r>
        <w:t>om i = chain("C");</w:t>
      </w:r>
    </w:p>
    <w:p w:rsidR="00EF6A84" w:rsidRDefault="00EF6A84" w:rsidP="001F3E10">
      <w:pPr>
        <w:pStyle w:val="ExampleCode"/>
      </w:pPr>
    </w:p>
    <w:p w:rsidR="00D56ECB" w:rsidRDefault="00D56ECB" w:rsidP="00B731CD">
      <w:r>
        <w:t>places a carbon atom at the current pen coordinates, and creates a single bond with the last drawn atom.</w:t>
      </w:r>
    </w:p>
    <w:p w:rsidR="00EF6A84" w:rsidRDefault="00EF6A84" w:rsidP="001F3E10">
      <w:pPr>
        <w:pStyle w:val="ExampleCode"/>
      </w:pPr>
    </w:p>
    <w:p w:rsidR="00EF6A84" w:rsidRPr="00D070A7" w:rsidRDefault="00EF6A84" w:rsidP="001F3E10">
      <w:pPr>
        <w:pStyle w:val="ExampleCode"/>
      </w:pPr>
      <w:r>
        <w:t>atom i = chain(8, "double");</w:t>
      </w:r>
    </w:p>
    <w:p w:rsidR="00EF6A84" w:rsidRDefault="00EF6A84" w:rsidP="001F3E10">
      <w:pPr>
        <w:pStyle w:val="ExampleCode"/>
      </w:pPr>
    </w:p>
    <w:p w:rsidR="00D56ECB" w:rsidRDefault="00D56ECB" w:rsidP="00B731CD">
      <w:r>
        <w:t>places an oxygen atom at the current pen coordinates, and creates a double bond with the last drawn atom.</w:t>
      </w:r>
    </w:p>
    <w:p w:rsidR="00EF6A84" w:rsidRDefault="00EF6A84" w:rsidP="001F3E10">
      <w:pPr>
        <w:pStyle w:val="ExampleCode"/>
      </w:pPr>
    </w:p>
    <w:p w:rsidR="00EF6A84" w:rsidRPr="00D070A7" w:rsidRDefault="00EF6A84" w:rsidP="001F3E10">
      <w:pPr>
        <w:pStyle w:val="ExampleCode"/>
      </w:pPr>
      <w:r w:rsidRPr="00D070A7">
        <w:t>atom i = chain(</w:t>
      </w:r>
      <w:r>
        <w:t>"Cl", 4.0, 5.0, 6.0, "single");</w:t>
      </w:r>
    </w:p>
    <w:p w:rsidR="00EF6A84" w:rsidRDefault="00EF6A84" w:rsidP="001F3E10">
      <w:pPr>
        <w:pStyle w:val="ExampleCode"/>
      </w:pPr>
    </w:p>
    <w:p w:rsidR="00D56ECB" w:rsidRDefault="00D56ECB" w:rsidP="00B731CD">
      <w:r>
        <w:t>creates a chlorine at coordinates { 4.0, 5.0, 6.0 }, joined by a single bond to the last drawn atom.</w:t>
      </w:r>
    </w:p>
    <w:p w:rsidR="00D56ECB" w:rsidRDefault="00D56ECB" w:rsidP="00873156">
      <w:pPr>
        <w:pStyle w:val="Heading4Command"/>
      </w:pPr>
      <w:r>
        <w:t>end</w:t>
      </w:r>
      <w:r w:rsidR="00E14949">
        <w:t>C</w:t>
      </w:r>
      <w:r>
        <w:t>hain</w:t>
      </w:r>
      <w:r w:rsidR="00873156">
        <w:fldChar w:fldCharType="begin"/>
      </w:r>
      <w:r w:rsidR="00873156">
        <w:instrText xml:space="preserve"> XE "</w:instrText>
      </w:r>
      <w:r w:rsidR="00873156" w:rsidRPr="00257671">
        <w:instrText>commands:end</w:instrText>
      </w:r>
      <w:r w:rsidR="00E14949">
        <w:instrText>C</w:instrText>
      </w:r>
      <w:r w:rsidR="00873156" w:rsidRPr="00257671">
        <w:instrText>hain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3" w:name="command_endchain"/>
      <w:r>
        <w:rPr>
          <w:rStyle w:val="CommandName"/>
        </w:rPr>
        <w:t>end</w:t>
      </w:r>
      <w:r w:rsidR="00E14949">
        <w:rPr>
          <w:rStyle w:val="CommandName"/>
        </w:rPr>
        <w:t>C</w:t>
      </w:r>
      <w:r>
        <w:rPr>
          <w:rStyle w:val="CommandName"/>
        </w:rPr>
        <w:t>hain</w:t>
      </w:r>
      <w:bookmarkEnd w:id="243"/>
      <w:r>
        <w:t xml:space="preserve"> ( )</w:t>
      </w:r>
    </w:p>
    <w:p w:rsidR="00D56ECB" w:rsidRDefault="00D56ECB" w:rsidP="00B731CD">
      <w:r>
        <w:t>Ends the current chain (so that the next atom drawn with 'chain' will be unbound).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end</w:t>
      </w:r>
      <w:r w:rsidR="00E14949">
        <w:t>C</w:t>
      </w:r>
      <w:r>
        <w:t>hain();</w:t>
      </w:r>
    </w:p>
    <w:p w:rsidR="00EF6A84" w:rsidRDefault="00EF6A84" w:rsidP="001F3E10">
      <w:pPr>
        <w:pStyle w:val="ExampleCode"/>
      </w:pPr>
    </w:p>
    <w:p w:rsidR="00D56ECB" w:rsidRDefault="00D56ECB" w:rsidP="00873156">
      <w:pPr>
        <w:pStyle w:val="Heading4Command"/>
      </w:pPr>
      <w:r>
        <w:lastRenderedPageBreak/>
        <w:t>locate</w:t>
      </w:r>
      <w:r w:rsidR="00873156">
        <w:fldChar w:fldCharType="begin"/>
      </w:r>
      <w:r w:rsidR="00873156">
        <w:instrText xml:space="preserve"> XE "</w:instrText>
      </w:r>
      <w:r w:rsidR="00873156" w:rsidRPr="0079273F">
        <w:instrText>commands:locate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4" w:name="command_locate"/>
      <w:r>
        <w:rPr>
          <w:rStyle w:val="CommandName"/>
        </w:rPr>
        <w:t>locate</w:t>
      </w:r>
      <w:bookmarkEnd w:id="244"/>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Sets the pen position to the coordinates specified (in </w:t>
      </w:r>
      <w:r w:rsidR="00570C7C">
        <w:t>Ǻ</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locate(0.0, 0.0, 0.0);</w:t>
      </w:r>
    </w:p>
    <w:p w:rsidR="00EF6A84" w:rsidRDefault="00EF6A84" w:rsidP="001F3E10">
      <w:pPr>
        <w:pStyle w:val="ExampleCode"/>
      </w:pPr>
    </w:p>
    <w:p w:rsidR="00D56ECB" w:rsidRDefault="00D56ECB" w:rsidP="00B731CD">
      <w:r>
        <w:t>moves the pen back to the coordinate origin.</w:t>
      </w:r>
    </w:p>
    <w:p w:rsidR="00D56ECB" w:rsidRDefault="00D56ECB" w:rsidP="00873156">
      <w:pPr>
        <w:pStyle w:val="Heading4Command"/>
      </w:pPr>
      <w:r>
        <w:t>move</w:t>
      </w:r>
      <w:r w:rsidR="00873156">
        <w:fldChar w:fldCharType="begin"/>
      </w:r>
      <w:r w:rsidR="00873156">
        <w:instrText xml:space="preserve"> XE "</w:instrText>
      </w:r>
      <w:r w:rsidR="00873156" w:rsidRPr="00AB4437">
        <w:instrText>commands:move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5" w:name="command_move"/>
      <w:r>
        <w:rPr>
          <w:rStyle w:val="CommandName"/>
        </w:rPr>
        <w:t>move</w:t>
      </w:r>
      <w:bookmarkEnd w:id="245"/>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Moves the pen position by the amounts specified (in </w:t>
      </w:r>
      <w:r w:rsidR="00570C7C">
        <w:t>Ǻ</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move(1.0, 1.0, 0.0);</w:t>
      </w:r>
    </w:p>
    <w:p w:rsidR="00EF6A84" w:rsidRDefault="00EF6A84" w:rsidP="001F3E10">
      <w:pPr>
        <w:pStyle w:val="ExampleCode"/>
      </w:pPr>
    </w:p>
    <w:p w:rsidR="00D56ECB" w:rsidRDefault="00570C7C" w:rsidP="00B731CD">
      <w:r>
        <w:t>moves the pen one</w:t>
      </w:r>
      <w:r w:rsidR="00D56ECB">
        <w:t xml:space="preserve"> </w:t>
      </w:r>
      <w:r>
        <w:t xml:space="preserve">Ǻ </w:t>
      </w:r>
      <w:r w:rsidR="00D56ECB">
        <w:t xml:space="preserve">in both the </w:t>
      </w:r>
      <w:r>
        <w:t xml:space="preserve">positive </w:t>
      </w:r>
      <w:r w:rsidR="00D56ECB">
        <w:t>x and y directions.</w:t>
      </w:r>
    </w:p>
    <w:p w:rsidR="00D56ECB" w:rsidRDefault="00D56ECB" w:rsidP="00873156">
      <w:pPr>
        <w:pStyle w:val="Heading4Command"/>
      </w:pPr>
      <w:r>
        <w:t>move</w:t>
      </w:r>
      <w:r w:rsidR="00E14949">
        <w:t>T</w:t>
      </w:r>
      <w:r>
        <w:t>o</w:t>
      </w:r>
      <w:r w:rsidR="00E14949">
        <w:t>E</w:t>
      </w:r>
      <w:r>
        <w:t>nd</w:t>
      </w:r>
      <w:r w:rsidR="00873156">
        <w:fldChar w:fldCharType="begin"/>
      </w:r>
      <w:r w:rsidR="00873156">
        <w:instrText xml:space="preserve"> XE "</w:instrText>
      </w:r>
      <w:r w:rsidR="00873156" w:rsidRPr="00257595">
        <w:instrText>commands:move</w:instrText>
      </w:r>
      <w:r w:rsidR="00E14949">
        <w:instrText>T</w:instrText>
      </w:r>
      <w:r w:rsidR="00873156" w:rsidRPr="00257595">
        <w:instrText>o</w:instrText>
      </w:r>
      <w:r w:rsidR="00E14949">
        <w:instrText>E</w:instrText>
      </w:r>
      <w:r w:rsidR="00873156" w:rsidRPr="00257595">
        <w:instrText>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6" w:name="command_movetoend"/>
      <w:r>
        <w:rPr>
          <w:rStyle w:val="CommandName"/>
        </w:rPr>
        <w:t>move</w:t>
      </w:r>
      <w:r w:rsidR="00E14949">
        <w:rPr>
          <w:rStyle w:val="CommandName"/>
        </w:rPr>
        <w:t>T</w:t>
      </w:r>
      <w:r>
        <w:rPr>
          <w:rStyle w:val="CommandName"/>
        </w:rPr>
        <w:t>o</w:t>
      </w:r>
      <w:r w:rsidR="00E14949">
        <w:rPr>
          <w:rStyle w:val="CommandName"/>
        </w:rPr>
        <w:t>E</w:t>
      </w:r>
      <w:r>
        <w:rPr>
          <w:rStyle w:val="CommandName"/>
        </w:rPr>
        <w:t>nd</w:t>
      </w:r>
      <w:bookmarkEnd w:id="246"/>
      <w:r>
        <w:t xml:space="preserve"> ( )</w:t>
      </w:r>
    </w:p>
    <w:p w:rsidR="00D56ECB" w:rsidRDefault="00D56ECB" w:rsidP="00B731CD">
      <w:r>
        <w:t>Move the current atom selection to the end of the list. The relative order of atoms in the selection is preserved.</w:t>
      </w:r>
    </w:p>
    <w:p w:rsidR="00D56ECB" w:rsidRDefault="00D56ECB" w:rsidP="00B731CD">
      <w:r>
        <w:t>For example:</w:t>
      </w:r>
    </w:p>
    <w:p w:rsidR="00EF6A84" w:rsidRDefault="00EF6A84" w:rsidP="001F3E10">
      <w:pPr>
        <w:pStyle w:val="ExampleCode"/>
      </w:pPr>
    </w:p>
    <w:p w:rsidR="00E14949" w:rsidRDefault="00E14949" w:rsidP="001F3E10">
      <w:pPr>
        <w:pStyle w:val="ExampleCode"/>
      </w:pPr>
      <w:r>
        <w:t>select(H);</w:t>
      </w:r>
    </w:p>
    <w:p w:rsidR="00EF6A84" w:rsidRPr="00D070A7" w:rsidRDefault="00EF6A84" w:rsidP="001F3E10">
      <w:pPr>
        <w:pStyle w:val="ExampleCode"/>
      </w:pPr>
      <w:r>
        <w:t>move</w:t>
      </w:r>
      <w:r w:rsidR="00E14949">
        <w:t>T</w:t>
      </w:r>
      <w:r>
        <w:t>o</w:t>
      </w:r>
      <w:r w:rsidR="00E14949">
        <w:t>E</w:t>
      </w:r>
      <w:r>
        <w:t>nd();</w:t>
      </w:r>
    </w:p>
    <w:p w:rsidR="00EF6A84" w:rsidRDefault="00EF6A84" w:rsidP="001F3E10">
      <w:pPr>
        <w:pStyle w:val="ExampleCode"/>
      </w:pPr>
    </w:p>
    <w:p w:rsidR="00E14949" w:rsidRDefault="00E14949" w:rsidP="00E14949">
      <w:r>
        <w:t>moves all hydrogen atoms to the end of the atom list.</w:t>
      </w:r>
    </w:p>
    <w:p w:rsidR="00D56ECB" w:rsidRDefault="00D56ECB" w:rsidP="00873156">
      <w:pPr>
        <w:pStyle w:val="Heading4Command"/>
      </w:pPr>
      <w:r>
        <w:t>move</w:t>
      </w:r>
      <w:r w:rsidR="00E14949">
        <w:t>T</w:t>
      </w:r>
      <w:r>
        <w:t>o</w:t>
      </w:r>
      <w:r w:rsidR="00E14949">
        <w:t>S</w:t>
      </w:r>
      <w:r>
        <w:t>tart</w:t>
      </w:r>
      <w:r w:rsidR="00873156">
        <w:fldChar w:fldCharType="begin"/>
      </w:r>
      <w:r w:rsidR="00873156">
        <w:instrText xml:space="preserve"> XE "</w:instrText>
      </w:r>
      <w:r w:rsidR="00873156" w:rsidRPr="00FE0633">
        <w:instrText>commands:move</w:instrText>
      </w:r>
      <w:r w:rsidR="00E14949">
        <w:instrText>T</w:instrText>
      </w:r>
      <w:r w:rsidR="00873156" w:rsidRPr="00FE0633">
        <w:instrText>o</w:instrText>
      </w:r>
      <w:r w:rsidR="00E14949">
        <w:instrText>S</w:instrText>
      </w:r>
      <w:r w:rsidR="00873156" w:rsidRPr="00FE0633">
        <w:instrText>tart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247" w:name="command_movetostart"/>
      <w:r>
        <w:rPr>
          <w:rStyle w:val="CommandName"/>
        </w:rPr>
        <w:t>move</w:t>
      </w:r>
      <w:r w:rsidR="00E14949">
        <w:rPr>
          <w:rStyle w:val="CommandName"/>
        </w:rPr>
        <w:t>T</w:t>
      </w:r>
      <w:r>
        <w:rPr>
          <w:rStyle w:val="CommandName"/>
        </w:rPr>
        <w:t>o</w:t>
      </w:r>
      <w:r w:rsidR="00E14949">
        <w:rPr>
          <w:rStyle w:val="CommandName"/>
        </w:rPr>
        <w:t>S</w:t>
      </w:r>
      <w:r>
        <w:rPr>
          <w:rStyle w:val="CommandName"/>
        </w:rPr>
        <w:t>tart</w:t>
      </w:r>
      <w:bookmarkEnd w:id="247"/>
      <w:r>
        <w:t xml:space="preserve"> ( )</w:t>
      </w:r>
    </w:p>
    <w:p w:rsidR="00D56ECB" w:rsidRDefault="00D56ECB" w:rsidP="00B731CD">
      <w:r>
        <w:t>Move the current atom selection to the start of the list. The relative order of the atoms in the selection is preserved.</w:t>
      </w:r>
    </w:p>
    <w:p w:rsidR="00D56ECB" w:rsidRDefault="00D56ECB" w:rsidP="00B731CD">
      <w:r>
        <w:t>For example:</w:t>
      </w:r>
    </w:p>
    <w:p w:rsidR="00EF6A84" w:rsidRDefault="00EF6A84" w:rsidP="001F3E10">
      <w:pPr>
        <w:pStyle w:val="ExampleCode"/>
      </w:pPr>
    </w:p>
    <w:p w:rsidR="00E14949" w:rsidRDefault="00E14949" w:rsidP="001F3E10">
      <w:pPr>
        <w:pStyle w:val="ExampleCode"/>
      </w:pPr>
      <w:r>
        <w:t>selectType(O, “nbonds=2,-H(n=2)”);</w:t>
      </w:r>
    </w:p>
    <w:p w:rsidR="00EF6A84" w:rsidRPr="00D070A7" w:rsidRDefault="00EF6A84" w:rsidP="001F3E10">
      <w:pPr>
        <w:pStyle w:val="ExampleCode"/>
      </w:pPr>
      <w:r>
        <w:t>move</w:t>
      </w:r>
      <w:r w:rsidR="00E14949">
        <w:t>T</w:t>
      </w:r>
      <w:r>
        <w:t>o</w:t>
      </w:r>
      <w:r w:rsidR="00E14949">
        <w:t>S</w:t>
      </w:r>
      <w:r>
        <w:t>tart();</w:t>
      </w:r>
    </w:p>
    <w:p w:rsidR="00EF6A84" w:rsidRDefault="00EF6A84" w:rsidP="001F3E10">
      <w:pPr>
        <w:pStyle w:val="ExampleCode"/>
      </w:pPr>
    </w:p>
    <w:p w:rsidR="00E14949" w:rsidRDefault="00E14949" w:rsidP="00E14949">
      <w:r>
        <w:t>moves all water molecules to the start of the atom list.</w:t>
      </w:r>
    </w:p>
    <w:p w:rsidR="00D56ECB" w:rsidRDefault="00D56ECB" w:rsidP="00873156">
      <w:pPr>
        <w:pStyle w:val="Heading4Command"/>
      </w:pPr>
      <w:r>
        <w:t>new</w:t>
      </w:r>
      <w:r w:rsidR="00E14949">
        <w:t>A</w:t>
      </w:r>
      <w:r>
        <w:t>tom</w:t>
      </w:r>
      <w:r w:rsidR="00873156">
        <w:fldChar w:fldCharType="begin"/>
      </w:r>
      <w:r w:rsidR="00873156">
        <w:instrText xml:space="preserve"> XE "</w:instrText>
      </w:r>
      <w:r w:rsidR="00873156" w:rsidRPr="007163D7">
        <w:instrText>commands:new</w:instrText>
      </w:r>
      <w:r w:rsidR="00E14949">
        <w:instrText>A</w:instrText>
      </w:r>
      <w:r w:rsidR="00873156" w:rsidRPr="007163D7">
        <w:instrText>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8" w:name="command_newatom"/>
      <w:r>
        <w:rPr>
          <w:rStyle w:val="CommandName"/>
        </w:rPr>
        <w:t>new</w:t>
      </w:r>
      <w:r w:rsidR="00E14949">
        <w:rPr>
          <w:rStyle w:val="CommandName"/>
        </w:rPr>
        <w:t>A</w:t>
      </w:r>
      <w:r>
        <w:rPr>
          <w:rStyle w:val="CommandName"/>
        </w:rPr>
        <w:t>tom</w:t>
      </w:r>
      <w:bookmarkEnd w:id="248"/>
      <w:r>
        <w:t xml:space="preserve"> ( int|string </w:t>
      </w:r>
      <w:r w:rsidRPr="00570C7C">
        <w:rPr>
          <w:rStyle w:val="CommandParameter"/>
        </w:rPr>
        <w:t>el</w:t>
      </w:r>
      <w:r>
        <w:t xml:space="preserve"> )</w:t>
      </w:r>
    </w:p>
    <w:p w:rsidR="00D56ECB" w:rsidRDefault="00D56ECB" w:rsidP="00C81745">
      <w:pPr>
        <w:pStyle w:val="CommandType"/>
      </w:pPr>
      <w:r>
        <w:t xml:space="preserve">void </w:t>
      </w:r>
      <w:r>
        <w:rPr>
          <w:rStyle w:val="CommandName"/>
        </w:rPr>
        <w:t>new</w:t>
      </w:r>
      <w:r w:rsidR="00E14949">
        <w:rPr>
          <w:rStyle w:val="CommandName"/>
        </w:rPr>
        <w:t>A</w:t>
      </w:r>
      <w:r>
        <w:rPr>
          <w:rStyle w:val="CommandName"/>
        </w:rPr>
        <w:t>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new</w:t>
      </w:r>
      <w:r w:rsidR="00E14949">
        <w:rPr>
          <w:rStyle w:val="CommandName"/>
        </w:rPr>
        <w:t>A</w:t>
      </w:r>
      <w:r>
        <w:rPr>
          <w:rStyle w:val="CommandName"/>
        </w:rPr>
        <w:t>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t xml:space="preserve">void </w:t>
      </w:r>
      <w:r>
        <w:rPr>
          <w:rStyle w:val="CommandName"/>
        </w:rPr>
        <w:t>new</w:t>
      </w:r>
      <w:r w:rsidR="00E14949">
        <w:rPr>
          <w:rStyle w:val="CommandName"/>
        </w:rPr>
        <w:t>A</w:t>
      </w:r>
      <w:r>
        <w:rPr>
          <w:rStyle w:val="CommandName"/>
        </w:rPr>
        <w:t>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B731CD">
      <w:r>
        <w:t xml:space="preserve">Create a new atom of element </w:t>
      </w:r>
      <w:r w:rsidR="00C46893" w:rsidRPr="00C46893">
        <w:rPr>
          <w:rStyle w:val="CommandParameter"/>
        </w:rPr>
        <w:t>el</w:t>
      </w:r>
      <w:r>
        <w:t xml:space="preserve"> at the current pen position or, if provided, the specified coordinates (and optional velocities or velocities and forces). Either the integer atomic number or the symbol/name of the element may be used to identify the desired element. A reference to the new atom is returned.</w:t>
      </w:r>
    </w:p>
    <w:p w:rsidR="00D56ECB" w:rsidRDefault="00D56ECB" w:rsidP="00B731CD">
      <w:r>
        <w:t>For example:</w:t>
      </w:r>
    </w:p>
    <w:p w:rsidR="00EF6A84" w:rsidRDefault="00EF6A84" w:rsidP="001F3E10">
      <w:pPr>
        <w:pStyle w:val="ExampleCode"/>
      </w:pPr>
    </w:p>
    <w:p w:rsidR="00EF6A84" w:rsidRPr="00D070A7" w:rsidRDefault="00E14949" w:rsidP="001F3E10">
      <w:pPr>
        <w:pStyle w:val="ExampleCode"/>
      </w:pPr>
      <w:r>
        <w:t>A</w:t>
      </w:r>
      <w:r w:rsidR="00EF6A84">
        <w:t>tom i = new</w:t>
      </w:r>
      <w:r>
        <w:t>A</w:t>
      </w:r>
      <w:r w:rsidR="00EF6A84">
        <w:t>tom("N");</w:t>
      </w:r>
    </w:p>
    <w:p w:rsidR="00EF6A84" w:rsidRDefault="00EF6A84" w:rsidP="001F3E10">
      <w:pPr>
        <w:pStyle w:val="ExampleCode"/>
      </w:pPr>
    </w:p>
    <w:p w:rsidR="00D56ECB" w:rsidRDefault="00D56ECB" w:rsidP="00B731CD">
      <w:r>
        <w:t>places a nitrogen atom at the current pen coordinates.</w:t>
      </w:r>
    </w:p>
    <w:p w:rsidR="00EF6A84" w:rsidRDefault="00EF6A84" w:rsidP="001F3E10">
      <w:pPr>
        <w:pStyle w:val="ExampleCode"/>
      </w:pPr>
    </w:p>
    <w:p w:rsidR="00EF6A84" w:rsidRPr="00D070A7" w:rsidRDefault="00E14949" w:rsidP="001F3E10">
      <w:pPr>
        <w:pStyle w:val="ExampleCode"/>
      </w:pPr>
      <w:r>
        <w:t>A</w:t>
      </w:r>
      <w:r w:rsidR="00EF6A84">
        <w:t>tom i = new</w:t>
      </w:r>
      <w:r>
        <w:t>A</w:t>
      </w:r>
      <w:r w:rsidR="00EF6A84">
        <w:t>tom(18, 5.2, 0, 0);</w:t>
      </w:r>
    </w:p>
    <w:p w:rsidR="00EF6A84" w:rsidRDefault="00EF6A84" w:rsidP="001F3E10">
      <w:pPr>
        <w:pStyle w:val="ExampleCode"/>
      </w:pPr>
    </w:p>
    <w:p w:rsidR="00D56ECB" w:rsidRDefault="00D56ECB" w:rsidP="00B731CD">
      <w:r>
        <w:t>places an argon atom at the coordinates { 5.2, 0.0, 0.0 }.</w:t>
      </w:r>
    </w:p>
    <w:p w:rsidR="00D56ECB" w:rsidRDefault="00D56ECB" w:rsidP="00873156">
      <w:pPr>
        <w:pStyle w:val="Heading4Command"/>
      </w:pPr>
      <w:r>
        <w:t>new</w:t>
      </w:r>
      <w:r w:rsidR="00E14949">
        <w:t>A</w:t>
      </w:r>
      <w:r>
        <w:t>tom</w:t>
      </w:r>
      <w:r w:rsidR="00E14949">
        <w:t>F</w:t>
      </w:r>
      <w:r>
        <w:t>rac</w:t>
      </w:r>
      <w:r w:rsidR="00873156">
        <w:fldChar w:fldCharType="begin"/>
      </w:r>
      <w:r w:rsidR="00873156">
        <w:instrText xml:space="preserve"> XE "</w:instrText>
      </w:r>
      <w:r w:rsidR="00873156" w:rsidRPr="0064569E">
        <w:instrText>commands:new</w:instrText>
      </w:r>
      <w:r w:rsidR="00E14949">
        <w:instrText>A</w:instrText>
      </w:r>
      <w:r w:rsidR="00873156" w:rsidRPr="0064569E">
        <w:instrText>tom</w:instrText>
      </w:r>
      <w:r w:rsidR="00E14949">
        <w:instrText>F</w:instrText>
      </w:r>
      <w:r w:rsidR="00873156" w:rsidRPr="0064569E">
        <w:instrText>rac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9" w:name="command_newatomfrac"/>
      <w:r>
        <w:rPr>
          <w:rStyle w:val="CommandName"/>
        </w:rPr>
        <w:t>new</w:t>
      </w:r>
      <w:r w:rsidR="00E14949">
        <w:rPr>
          <w:rStyle w:val="CommandName"/>
        </w:rPr>
        <w:t>A</w:t>
      </w:r>
      <w:r>
        <w:rPr>
          <w:rStyle w:val="CommandName"/>
        </w:rPr>
        <w:t>tom</w:t>
      </w:r>
      <w:r w:rsidR="00E14949">
        <w:rPr>
          <w:rStyle w:val="CommandName"/>
        </w:rPr>
        <w:t>F</w:t>
      </w:r>
      <w:r>
        <w:rPr>
          <w:rStyle w:val="CommandName"/>
        </w:rPr>
        <w:t>rac</w:t>
      </w:r>
      <w:bookmarkEnd w:id="249"/>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new</w:t>
      </w:r>
      <w:r w:rsidR="00E14949">
        <w:rPr>
          <w:rStyle w:val="CommandName"/>
        </w:rPr>
        <w:t>A</w:t>
      </w:r>
      <w:r>
        <w:rPr>
          <w:rStyle w:val="CommandName"/>
        </w:rPr>
        <w:t>tom</w:t>
      </w:r>
      <w:r w:rsidR="00E14949">
        <w:rPr>
          <w:rStyle w:val="CommandName"/>
        </w:rPr>
        <w:t>F</w:t>
      </w:r>
      <w:r>
        <w:rPr>
          <w:rStyle w:val="CommandName"/>
        </w:rPr>
        <w:t>rac</w:t>
      </w:r>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lastRenderedPageBreak/>
        <w:t xml:space="preserve">void </w:t>
      </w:r>
      <w:r>
        <w:rPr>
          <w:rStyle w:val="CommandName"/>
        </w:rPr>
        <w:t>new</w:t>
      </w:r>
      <w:r w:rsidR="00E14949">
        <w:rPr>
          <w:rStyle w:val="CommandName"/>
        </w:rPr>
        <w:t>A</w:t>
      </w:r>
      <w:r>
        <w:rPr>
          <w:rStyle w:val="CommandName"/>
        </w:rPr>
        <w:t>tom</w:t>
      </w:r>
      <w:r w:rsidR="00E14949">
        <w:rPr>
          <w:rStyle w:val="CommandName"/>
        </w:rPr>
        <w:t>F</w:t>
      </w:r>
      <w:r>
        <w:rPr>
          <w:rStyle w:val="CommandName"/>
        </w:rPr>
        <w:t>rac</w:t>
      </w:r>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B731CD">
      <w:r>
        <w:t xml:space="preserve">Create a new atom of element </w:t>
      </w:r>
      <w:r w:rsidR="00C46893" w:rsidRPr="00C46893">
        <w:rPr>
          <w:rStyle w:val="CommandParameter"/>
        </w:rPr>
        <w:t>el</w:t>
      </w:r>
      <w:r>
        <w:t xml:space="preserve"> at the specified fractional coordinates (velocities and forces are optional). Either the integer atomic number or the symbol/name of the element may be used to identify the desired element. A reference to the new atom is returned.</w:t>
      </w:r>
    </w:p>
    <w:p w:rsidR="00D56ECB" w:rsidRDefault="00D56ECB" w:rsidP="00B731CD">
      <w:r>
        <w:t>For example:</w:t>
      </w:r>
    </w:p>
    <w:p w:rsidR="00EF6A84" w:rsidRDefault="00EF6A84" w:rsidP="001F3E10">
      <w:pPr>
        <w:pStyle w:val="ExampleCode"/>
      </w:pPr>
    </w:p>
    <w:p w:rsidR="00EF6A84" w:rsidRPr="00D070A7" w:rsidRDefault="00E14949" w:rsidP="001F3E10">
      <w:pPr>
        <w:pStyle w:val="ExampleCode"/>
      </w:pPr>
      <w:r>
        <w:t>A</w:t>
      </w:r>
      <w:r w:rsidR="00EF6A84" w:rsidRPr="00D070A7">
        <w:t>tom i = n</w:t>
      </w:r>
      <w:r w:rsidR="00EF6A84">
        <w:t>ew</w:t>
      </w:r>
      <w:r>
        <w:t>At</w:t>
      </w:r>
      <w:r w:rsidR="00EF6A84">
        <w:t>om</w:t>
      </w:r>
      <w:r>
        <w:t>F</w:t>
      </w:r>
      <w:r w:rsidR="00EF6A84">
        <w:t>rac("C", 0.5, 0.5, 0.5);</w:t>
      </w:r>
    </w:p>
    <w:p w:rsidR="00EF6A84" w:rsidRDefault="00EF6A84" w:rsidP="001F3E10">
      <w:pPr>
        <w:pStyle w:val="ExampleCode"/>
      </w:pPr>
    </w:p>
    <w:p w:rsidR="00D56ECB" w:rsidRDefault="00D56ECB" w:rsidP="00B731CD">
      <w:r>
        <w:t xml:space="preserve">places a carbon </w:t>
      </w:r>
      <w:r w:rsidR="00E14949">
        <w:t>atom at the centre of the model’</w:t>
      </w:r>
      <w:r>
        <w:t>s cell.</w:t>
      </w:r>
    </w:p>
    <w:p w:rsidR="00D56ECB" w:rsidRDefault="00D56ECB" w:rsidP="00873156">
      <w:pPr>
        <w:pStyle w:val="Heading4Command"/>
      </w:pPr>
      <w:r>
        <w:t>reorder</w:t>
      </w:r>
      <w:r w:rsidR="00873156">
        <w:fldChar w:fldCharType="begin"/>
      </w:r>
      <w:r w:rsidR="00873156">
        <w:instrText xml:space="preserve"> XE "</w:instrText>
      </w:r>
      <w:r w:rsidR="00873156" w:rsidRPr="00204503">
        <w:instrText>commands:reorder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0" w:name="command_reorder"/>
      <w:r>
        <w:rPr>
          <w:rStyle w:val="CommandName"/>
        </w:rPr>
        <w:t>reorder</w:t>
      </w:r>
      <w:bookmarkEnd w:id="250"/>
      <w:r>
        <w:t xml:space="preserve"> ( )</w:t>
      </w:r>
    </w:p>
    <w:p w:rsidR="00D56ECB" w:rsidRDefault="00D56ECB" w:rsidP="00B731CD">
      <w:r>
        <w:t>Adjust the ordering of atoms in the current selection such that atoms in bound fragments/molecules have successive IDs. Useful to recover 'molecularity' in order to apply a suitable pattern description to the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reorder();</w:t>
      </w:r>
    </w:p>
    <w:p w:rsidR="00EF6A84" w:rsidRDefault="00EF6A84" w:rsidP="001F3E10">
      <w:pPr>
        <w:pStyle w:val="ExampleCode"/>
      </w:pPr>
    </w:p>
    <w:p w:rsidR="00D56ECB" w:rsidRDefault="00D56ECB" w:rsidP="00873156">
      <w:pPr>
        <w:pStyle w:val="Heading4Command"/>
      </w:pPr>
      <w:r>
        <w:t>rot</w:t>
      </w:r>
      <w:r w:rsidR="00E14949">
        <w:t>X</w:t>
      </w:r>
      <w:r w:rsidR="00873156">
        <w:fldChar w:fldCharType="begin"/>
      </w:r>
      <w:r w:rsidR="00873156">
        <w:instrText xml:space="preserve"> XE "</w:instrText>
      </w:r>
      <w:r w:rsidR="00873156" w:rsidRPr="00E01259">
        <w:instrText>commands:rot</w:instrText>
      </w:r>
      <w:r w:rsidR="00E14949">
        <w:instrText>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1" w:name="command_rotx"/>
      <w:r>
        <w:rPr>
          <w:rStyle w:val="CommandName"/>
        </w:rPr>
        <w:t>ro</w:t>
      </w:r>
      <w:r w:rsidR="00E14949">
        <w:rPr>
          <w:rStyle w:val="CommandName"/>
        </w:rPr>
        <w:t>tX</w:t>
      </w:r>
      <w:bookmarkEnd w:id="251"/>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x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w:t>
      </w:r>
      <w:r w:rsidR="00E14949">
        <w:t>X</w:t>
      </w:r>
      <w:r>
        <w:t>(90.0);</w:t>
      </w:r>
    </w:p>
    <w:p w:rsidR="00EF6A84" w:rsidRDefault="00EF6A84" w:rsidP="001F3E10">
      <w:pPr>
        <w:pStyle w:val="ExampleCode"/>
      </w:pPr>
    </w:p>
    <w:p w:rsidR="00D56ECB" w:rsidRDefault="00D56ECB" w:rsidP="00B731CD">
      <w:r>
        <w:t>rotates around the x axis by 90 degrees.</w:t>
      </w:r>
    </w:p>
    <w:p w:rsidR="00D56ECB" w:rsidRDefault="00D56ECB" w:rsidP="00873156">
      <w:pPr>
        <w:pStyle w:val="Heading4Command"/>
      </w:pPr>
      <w:r>
        <w:t>rot</w:t>
      </w:r>
      <w:r w:rsidR="00E14949">
        <w:t>Y</w:t>
      </w:r>
      <w:r w:rsidR="00873156">
        <w:fldChar w:fldCharType="begin"/>
      </w:r>
      <w:r w:rsidR="00873156">
        <w:instrText xml:space="preserve"> XE "</w:instrText>
      </w:r>
      <w:r w:rsidR="00873156" w:rsidRPr="003654C3">
        <w:instrText>commands:rot</w:instrText>
      </w:r>
      <w:r w:rsidR="00E14949">
        <w:instrText>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2" w:name="command_roty"/>
      <w:r>
        <w:rPr>
          <w:rStyle w:val="CommandName"/>
        </w:rPr>
        <w:t>ro</w:t>
      </w:r>
      <w:r w:rsidR="00E14949">
        <w:rPr>
          <w:rStyle w:val="CommandName"/>
        </w:rPr>
        <w:t>tY</w:t>
      </w:r>
      <w:bookmarkEnd w:id="252"/>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y axis by </w:t>
      </w:r>
      <w:r w:rsidR="00C46893" w:rsidRPr="00C46893">
        <w:rPr>
          <w:rStyle w:val="CommandParameter"/>
        </w:rPr>
        <w:t>angle</w:t>
      </w:r>
      <w:r>
        <w:t xml:space="preserve"> degrees.</w:t>
      </w:r>
    </w:p>
    <w:p w:rsidR="00D56ECB" w:rsidRDefault="00D56ECB" w:rsidP="00B731CD">
      <w:r>
        <w:lastRenderedPageBreak/>
        <w:t>For example:</w:t>
      </w:r>
    </w:p>
    <w:p w:rsidR="00EF6A84" w:rsidRDefault="00EF6A84" w:rsidP="001F3E10">
      <w:pPr>
        <w:pStyle w:val="ExampleCode"/>
      </w:pPr>
    </w:p>
    <w:p w:rsidR="00EF6A84" w:rsidRPr="00D070A7" w:rsidRDefault="00EF6A84" w:rsidP="001F3E10">
      <w:pPr>
        <w:pStyle w:val="ExampleCode"/>
      </w:pPr>
      <w:r>
        <w:t>rot</w:t>
      </w:r>
      <w:r w:rsidR="00E14949">
        <w:t>Y</w:t>
      </w:r>
      <w:r>
        <w:t>(45.0);</w:t>
      </w:r>
    </w:p>
    <w:p w:rsidR="00EF6A84" w:rsidRDefault="00EF6A84" w:rsidP="001F3E10">
      <w:pPr>
        <w:pStyle w:val="ExampleCode"/>
      </w:pPr>
    </w:p>
    <w:p w:rsidR="00D56ECB" w:rsidRDefault="00D56ECB" w:rsidP="00B731CD">
      <w:r>
        <w:t>rotates around the y axis by 45 degrees.</w:t>
      </w:r>
    </w:p>
    <w:p w:rsidR="00D56ECB" w:rsidRDefault="00D56ECB" w:rsidP="00873156">
      <w:pPr>
        <w:pStyle w:val="Heading4Command"/>
      </w:pPr>
      <w:r>
        <w:t>rot</w:t>
      </w:r>
      <w:r w:rsidR="00E14949">
        <w:t>Z</w:t>
      </w:r>
      <w:r w:rsidR="00873156">
        <w:fldChar w:fldCharType="begin"/>
      </w:r>
      <w:r w:rsidR="00873156">
        <w:instrText xml:space="preserve"> XE "</w:instrText>
      </w:r>
      <w:r w:rsidR="00873156" w:rsidRPr="00395C3F">
        <w:instrText>commands:rot</w:instrText>
      </w:r>
      <w:r w:rsidR="00E14949">
        <w:instrText>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3" w:name="command_rotz"/>
      <w:r w:rsidR="00E14949">
        <w:rPr>
          <w:rStyle w:val="CommandName"/>
        </w:rPr>
        <w:t>rotZ</w:t>
      </w:r>
      <w:bookmarkEnd w:id="253"/>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z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w:t>
      </w:r>
      <w:r w:rsidR="00E14949">
        <w:t>Z</w:t>
      </w:r>
      <w:r>
        <w:t>(109.5);</w:t>
      </w:r>
    </w:p>
    <w:p w:rsidR="00EF6A84" w:rsidRDefault="00EF6A84" w:rsidP="001F3E10">
      <w:pPr>
        <w:pStyle w:val="ExampleCode"/>
      </w:pPr>
    </w:p>
    <w:p w:rsidR="00D56ECB" w:rsidRDefault="00D56ECB" w:rsidP="00B731CD">
      <w:r>
        <w:t>rotates around the z axis by 109.5 degrees.</w:t>
      </w:r>
    </w:p>
    <w:p w:rsidR="00D56ECB" w:rsidRDefault="00D56ECB" w:rsidP="00873156">
      <w:pPr>
        <w:pStyle w:val="Heading4Command"/>
      </w:pPr>
      <w:r>
        <w:t>selection</w:t>
      </w:r>
      <w:r w:rsidR="00E14949">
        <w:t>A</w:t>
      </w:r>
      <w:r>
        <w:t>dd</w:t>
      </w:r>
      <w:r w:rsidR="00E14949">
        <w:t>H</w:t>
      </w:r>
      <w:r>
        <w:t>ydrogen</w:t>
      </w:r>
      <w:r w:rsidR="00873156">
        <w:fldChar w:fldCharType="begin"/>
      </w:r>
      <w:r w:rsidR="00873156">
        <w:instrText xml:space="preserve"> XE "</w:instrText>
      </w:r>
      <w:r w:rsidR="00873156" w:rsidRPr="0024761F">
        <w:instrText>commands:selection</w:instrText>
      </w:r>
      <w:r w:rsidR="00E14949">
        <w:instrText>A</w:instrText>
      </w:r>
      <w:r w:rsidR="00873156" w:rsidRPr="0024761F">
        <w:instrText>dd</w:instrText>
      </w:r>
      <w:r w:rsidR="00E14949">
        <w:instrText>H</w:instrText>
      </w:r>
      <w:r w:rsidR="00873156" w:rsidRPr="0024761F">
        <w:instrText>ydrogen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4" w:name="command_selectionaddhydrogen"/>
      <w:r>
        <w:rPr>
          <w:rStyle w:val="CommandName"/>
        </w:rPr>
        <w:t>selection</w:t>
      </w:r>
      <w:r w:rsidR="00E14949">
        <w:rPr>
          <w:rStyle w:val="CommandName"/>
        </w:rPr>
        <w:t>A</w:t>
      </w:r>
      <w:r>
        <w:rPr>
          <w:rStyle w:val="CommandName"/>
        </w:rPr>
        <w:t>dd</w:t>
      </w:r>
      <w:r w:rsidR="00E14949">
        <w:rPr>
          <w:rStyle w:val="CommandName"/>
        </w:rPr>
        <w:t>H</w:t>
      </w:r>
      <w:r>
        <w:rPr>
          <w:rStyle w:val="CommandName"/>
        </w:rPr>
        <w:t>ydrogen</w:t>
      </w:r>
      <w:bookmarkEnd w:id="254"/>
      <w:r>
        <w:t xml:space="preserve"> ( )</w:t>
      </w:r>
    </w:p>
    <w:p w:rsidR="00D56ECB" w:rsidRDefault="00D56ECB" w:rsidP="00B731CD">
      <w:r>
        <w:t>Adds hydrogen atoms to the current atom selection only.</w:t>
      </w:r>
    </w:p>
    <w:p w:rsidR="00D56ECB" w:rsidRDefault="00D56ECB" w:rsidP="00873156">
      <w:pPr>
        <w:pStyle w:val="Heading4Command"/>
      </w:pPr>
      <w:r>
        <w:t>shift</w:t>
      </w:r>
      <w:r w:rsidR="00E14949">
        <w:t>D</w:t>
      </w:r>
      <w:r>
        <w:t>own</w:t>
      </w:r>
      <w:r w:rsidR="00873156">
        <w:fldChar w:fldCharType="begin"/>
      </w:r>
      <w:r w:rsidR="00873156">
        <w:instrText xml:space="preserve"> XE "</w:instrText>
      </w:r>
      <w:r w:rsidR="00873156" w:rsidRPr="00E96ED6">
        <w:instrText>commands:shift</w:instrText>
      </w:r>
      <w:r w:rsidR="00E14949">
        <w:instrText>D</w:instrText>
      </w:r>
      <w:r w:rsidR="00873156" w:rsidRPr="00E96ED6">
        <w:instrText>own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5" w:name="command_shiftdown"/>
      <w:r>
        <w:rPr>
          <w:rStyle w:val="CommandName"/>
        </w:rPr>
        <w:t>shift</w:t>
      </w:r>
      <w:r w:rsidR="00E14949">
        <w:rPr>
          <w:rStyle w:val="CommandName"/>
        </w:rPr>
        <w:t>D</w:t>
      </w:r>
      <w:r>
        <w:rPr>
          <w:rStyle w:val="CommandName"/>
        </w:rPr>
        <w:t>own</w:t>
      </w:r>
      <w:bookmarkEnd w:id="255"/>
      <w:r>
        <w:t xml:space="preserve"> ( )</w:t>
      </w:r>
    </w:p>
    <w:p w:rsidR="00D56ECB" w:rsidRDefault="00D56ECB" w:rsidP="00C81745">
      <w:pPr>
        <w:pStyle w:val="CommandType"/>
      </w:pPr>
      <w:r>
        <w:t xml:space="preserve">void </w:t>
      </w:r>
      <w:r>
        <w:rPr>
          <w:rStyle w:val="CommandName"/>
        </w:rPr>
        <w:t>shift</w:t>
      </w:r>
      <w:r w:rsidR="00E14949">
        <w:rPr>
          <w:rStyle w:val="CommandName"/>
        </w:rPr>
        <w:t>D</w:t>
      </w:r>
      <w:r>
        <w:rPr>
          <w:rStyle w:val="CommandName"/>
        </w:rPr>
        <w:t>own</w:t>
      </w:r>
      <w:r>
        <w:t xml:space="preserve"> ( </w:t>
      </w:r>
      <w:r w:rsidRPr="00730483">
        <w:t>int</w:t>
      </w:r>
      <w:r>
        <w:t xml:space="preserve"> </w:t>
      </w:r>
      <w:r>
        <w:rPr>
          <w:rStyle w:val="CommandParameter"/>
        </w:rPr>
        <w:t>n</w:t>
      </w:r>
      <w:r w:rsidR="00D61ABE">
        <w:t xml:space="preserve"> )</w:t>
      </w:r>
    </w:p>
    <w:p w:rsidR="00D56ECB" w:rsidRDefault="00D56ECB" w:rsidP="00B731CD">
      <w:r>
        <w:t xml:space="preserve">Move the current atom selection one (or </w:t>
      </w:r>
      <w:r w:rsidR="00C46893" w:rsidRPr="00C46893">
        <w:rPr>
          <w:rStyle w:val="CommandParameter"/>
        </w:rPr>
        <w:t>n</w:t>
      </w:r>
      <w:r>
        <w:t>) places down in the atom list (i.e. towards higher IDs).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shift</w:t>
      </w:r>
      <w:r w:rsidR="00E14949">
        <w:t>D</w:t>
      </w:r>
      <w:r>
        <w:t>own(4);</w:t>
      </w:r>
    </w:p>
    <w:p w:rsidR="00EF6A84" w:rsidRDefault="00EF6A84" w:rsidP="001F3E10">
      <w:pPr>
        <w:pStyle w:val="ExampleCode"/>
      </w:pPr>
    </w:p>
    <w:p w:rsidR="00D56ECB" w:rsidRDefault="00D56ECB" w:rsidP="00B731CD">
      <w:r>
        <w:t>moves the current atom selection down four places.</w:t>
      </w:r>
    </w:p>
    <w:p w:rsidR="00D56ECB" w:rsidRDefault="00D56ECB" w:rsidP="00873156">
      <w:pPr>
        <w:pStyle w:val="Heading4Command"/>
      </w:pPr>
      <w:r>
        <w:t>shift</w:t>
      </w:r>
      <w:r w:rsidR="00E14949">
        <w:t>U</w:t>
      </w:r>
      <w:r>
        <w:t>p</w:t>
      </w:r>
      <w:r w:rsidR="00873156">
        <w:fldChar w:fldCharType="begin"/>
      </w:r>
      <w:r w:rsidR="00873156">
        <w:instrText xml:space="preserve"> XE "</w:instrText>
      </w:r>
      <w:r w:rsidR="00873156" w:rsidRPr="00CC1ACB">
        <w:instrText>commands:shift</w:instrText>
      </w:r>
      <w:r w:rsidR="00E14949">
        <w:instrText>U</w:instrText>
      </w:r>
      <w:r w:rsidR="00873156" w:rsidRPr="00CC1ACB">
        <w:instrText>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256" w:name="command_shiftup"/>
      <w:r>
        <w:rPr>
          <w:rStyle w:val="CommandName"/>
        </w:rPr>
        <w:t>shift</w:t>
      </w:r>
      <w:r w:rsidR="00E14949">
        <w:rPr>
          <w:rStyle w:val="CommandName"/>
        </w:rPr>
        <w:t>U</w:t>
      </w:r>
      <w:r>
        <w:rPr>
          <w:rStyle w:val="CommandName"/>
        </w:rPr>
        <w:t>p</w:t>
      </w:r>
      <w:bookmarkEnd w:id="256"/>
      <w:r>
        <w:t xml:space="preserve"> ( )</w:t>
      </w:r>
    </w:p>
    <w:p w:rsidR="00D56ECB" w:rsidRDefault="00D56ECB" w:rsidP="00C81745">
      <w:pPr>
        <w:pStyle w:val="CommandType"/>
      </w:pPr>
      <w:r>
        <w:t xml:space="preserve">void </w:t>
      </w:r>
      <w:r>
        <w:rPr>
          <w:rStyle w:val="CommandName"/>
        </w:rPr>
        <w:t>shift</w:t>
      </w:r>
      <w:r w:rsidR="00E14949">
        <w:rPr>
          <w:rStyle w:val="CommandName"/>
        </w:rPr>
        <w:t>U</w:t>
      </w:r>
      <w:r>
        <w:rPr>
          <w:rStyle w:val="CommandName"/>
        </w:rPr>
        <w:t>p</w:t>
      </w:r>
      <w:r>
        <w:t xml:space="preserve"> ( </w:t>
      </w:r>
      <w:r w:rsidRPr="00730483">
        <w:t>int</w:t>
      </w:r>
      <w:r>
        <w:t xml:space="preserve"> </w:t>
      </w:r>
      <w:r>
        <w:rPr>
          <w:rStyle w:val="CommandParameter"/>
        </w:rPr>
        <w:t>n</w:t>
      </w:r>
      <w:r w:rsidR="00D61ABE">
        <w:t xml:space="preserve"> )</w:t>
      </w:r>
    </w:p>
    <w:p w:rsidR="00D56ECB" w:rsidRDefault="00D56ECB" w:rsidP="00B731CD">
      <w:r>
        <w:t xml:space="preserve">Move the current atom selection one (or </w:t>
      </w:r>
      <w:r w:rsidR="00C46893" w:rsidRPr="00C46893">
        <w:rPr>
          <w:rStyle w:val="CommandParameter"/>
        </w:rPr>
        <w:t>n</w:t>
      </w:r>
      <w:r>
        <w:t>) places up in the atom list (i.e. towards lower IDs).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shift</w:t>
      </w:r>
      <w:r w:rsidR="00E14949">
        <w:t>U</w:t>
      </w:r>
      <w:r>
        <w:t>p();</w:t>
      </w:r>
    </w:p>
    <w:p w:rsidR="00EF6A84" w:rsidRDefault="00EF6A84" w:rsidP="001F3E10">
      <w:pPr>
        <w:pStyle w:val="ExampleCode"/>
      </w:pPr>
    </w:p>
    <w:p w:rsidR="00D56ECB" w:rsidRDefault="00D56ECB" w:rsidP="00B731CD">
      <w:r>
        <w:t>moves the current atom selection up one place.</w:t>
      </w:r>
    </w:p>
    <w:p w:rsidR="00D56ECB" w:rsidRDefault="00D56ECB" w:rsidP="00873156">
      <w:pPr>
        <w:pStyle w:val="Heading4Command"/>
      </w:pPr>
      <w:r>
        <w:t>transmute</w:t>
      </w:r>
      <w:r w:rsidR="00873156">
        <w:fldChar w:fldCharType="begin"/>
      </w:r>
      <w:r w:rsidR="00873156">
        <w:instrText xml:space="preserve"> XE "</w:instrText>
      </w:r>
      <w:r w:rsidR="00873156" w:rsidRPr="00E4001A">
        <w:instrText>commands:transmute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7" w:name="command_transmute"/>
      <w:r>
        <w:rPr>
          <w:rStyle w:val="CommandName"/>
        </w:rPr>
        <w:t>transmute</w:t>
      </w:r>
      <w:bookmarkEnd w:id="257"/>
      <w:r>
        <w:t xml:space="preserve"> ( int|string </w:t>
      </w:r>
      <w:r w:rsidRPr="00F10113">
        <w:rPr>
          <w:rStyle w:val="CommandParameter"/>
        </w:rPr>
        <w:t>el</w:t>
      </w:r>
      <w:r>
        <w:t xml:space="preserve"> )</w:t>
      </w:r>
    </w:p>
    <w:p w:rsidR="00D56ECB" w:rsidRDefault="00D56ECB" w:rsidP="00B731CD">
      <w:r>
        <w:t>Transmute the current atom selection to the specified element.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transmute("F");</w:t>
      </w:r>
    </w:p>
    <w:p w:rsidR="00EF6A84" w:rsidRDefault="00EF6A84" w:rsidP="001F3E10">
      <w:pPr>
        <w:pStyle w:val="ExampleCode"/>
      </w:pPr>
    </w:p>
    <w:p w:rsidR="00D56ECB" w:rsidRDefault="00D56ECB" w:rsidP="00B731CD">
      <w:r>
        <w:t>changes all atoms in the current selection to fluorine.</w:t>
      </w:r>
    </w:p>
    <w:p w:rsidR="00EF6A84" w:rsidRDefault="00EF6A84" w:rsidP="001F3E10">
      <w:pPr>
        <w:pStyle w:val="ExampleCode"/>
      </w:pPr>
    </w:p>
    <w:p w:rsidR="00EF6A84" w:rsidRPr="00D070A7" w:rsidRDefault="00EF6A84" w:rsidP="001F3E10">
      <w:pPr>
        <w:pStyle w:val="ExampleCode"/>
      </w:pPr>
      <w:r>
        <w:t>transmute(Cl);</w:t>
      </w:r>
    </w:p>
    <w:p w:rsidR="00EF6A84" w:rsidRDefault="00EF6A84" w:rsidP="001F3E10">
      <w:pPr>
        <w:pStyle w:val="ExampleCode"/>
      </w:pPr>
    </w:p>
    <w:p w:rsidR="00D56ECB" w:rsidRDefault="00D56ECB" w:rsidP="00B731CD">
      <w:r>
        <w:t>changes all atoms in the current selection to chlorine.</w:t>
      </w:r>
    </w:p>
    <w:p w:rsidR="00EF6A84" w:rsidRDefault="00EF6A84" w:rsidP="001F3E10">
      <w:pPr>
        <w:pStyle w:val="ExampleCode"/>
      </w:pPr>
    </w:p>
    <w:p w:rsidR="00EF6A84" w:rsidRPr="00D070A7" w:rsidRDefault="00EF6A84" w:rsidP="001F3E10">
      <w:pPr>
        <w:pStyle w:val="ExampleCode"/>
      </w:pPr>
      <w:r>
        <w:t>transmute(6);</w:t>
      </w:r>
    </w:p>
    <w:p w:rsidR="00EF6A84" w:rsidRDefault="00EF6A84" w:rsidP="001F3E10">
      <w:pPr>
        <w:pStyle w:val="ExampleCode"/>
      </w:pPr>
    </w:p>
    <w:p w:rsidR="00D56ECB" w:rsidRDefault="00D56ECB" w:rsidP="00B731CD">
      <w:r>
        <w:t>changes all atoms in the current selection to carbon</w:t>
      </w:r>
    </w:p>
    <w:p w:rsidR="00033A1D" w:rsidRDefault="00033A1D" w:rsidP="00F10113">
      <w:pPr>
        <w:pStyle w:val="Heading2"/>
        <w:sectPr w:rsidR="00033A1D" w:rsidSect="0036236F">
          <w:pgSz w:w="11906" w:h="16838"/>
          <w:pgMar w:top="1134" w:right="1134" w:bottom="1134" w:left="1701" w:header="708" w:footer="708" w:gutter="0"/>
          <w:cols w:space="708"/>
          <w:docGrid w:linePitch="360"/>
        </w:sectPr>
      </w:pPr>
    </w:p>
    <w:p w:rsidR="00D56ECB" w:rsidRPr="00F10113" w:rsidRDefault="00D56ECB" w:rsidP="00F10113">
      <w:pPr>
        <w:pStyle w:val="Heading2"/>
      </w:pPr>
      <w:bookmarkStart w:id="258" w:name="_Toc308955210"/>
      <w:r w:rsidRPr="00F10113">
        <w:lastRenderedPageBreak/>
        <w:t>Cell Commands</w:t>
      </w:r>
      <w:bookmarkEnd w:id="258"/>
    </w:p>
    <w:p w:rsidR="00D56ECB" w:rsidRDefault="00D56ECB" w:rsidP="00B731CD">
      <w:r>
        <w:t>Create, remove, modify, pack, and replicate the model's unit cell.</w:t>
      </w:r>
    </w:p>
    <w:p w:rsidR="00D56ECB" w:rsidRDefault="00D56ECB" w:rsidP="00873156">
      <w:pPr>
        <w:pStyle w:val="Heading4Command"/>
      </w:pPr>
      <w:r>
        <w:t>adjust</w:t>
      </w:r>
      <w:r w:rsidR="00E14949">
        <w:t>C</w:t>
      </w:r>
      <w:r>
        <w:t>ell</w:t>
      </w:r>
      <w:r w:rsidR="00873156">
        <w:fldChar w:fldCharType="begin"/>
      </w:r>
      <w:r w:rsidR="00873156">
        <w:instrText xml:space="preserve"> XE "</w:instrText>
      </w:r>
      <w:r w:rsidR="00873156" w:rsidRPr="00056326">
        <w:instrText>commands:adjust</w:instrText>
      </w:r>
      <w:r w:rsidR="00E14949">
        <w:instrText>C</w:instrText>
      </w:r>
      <w:r w:rsidR="00873156" w:rsidRPr="00056326">
        <w:instrText>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9" w:name="command_adjustcell"/>
      <w:r>
        <w:rPr>
          <w:rStyle w:val="CommandName"/>
        </w:rPr>
        <w:t>adjust</w:t>
      </w:r>
      <w:r w:rsidR="00E14949">
        <w:rPr>
          <w:rStyle w:val="CommandName"/>
        </w:rPr>
        <w:t>C</w:t>
      </w:r>
      <w:r>
        <w:rPr>
          <w:rStyle w:val="CommandName"/>
        </w:rPr>
        <w:t>ell</w:t>
      </w:r>
      <w:bookmarkEnd w:id="259"/>
      <w:r>
        <w:t xml:space="preserve"> ( </w:t>
      </w:r>
      <w:r w:rsidRPr="00730483">
        <w:t>string</w:t>
      </w:r>
      <w:r>
        <w:t xml:space="preserve"> </w:t>
      </w:r>
      <w:r>
        <w:rPr>
          <w:rStyle w:val="CommandParameter"/>
        </w:rPr>
        <w:t>parameter</w:t>
      </w:r>
      <w:r>
        <w:t xml:space="preserve">, </w:t>
      </w:r>
      <w:r w:rsidR="001B53AC" w:rsidRPr="00730483">
        <w:t>double</w:t>
      </w:r>
      <w:r>
        <w:t xml:space="preserve"> </w:t>
      </w:r>
      <w:r>
        <w:rPr>
          <w:rStyle w:val="CommandParameter"/>
        </w:rPr>
        <w:t>value</w:t>
      </w:r>
      <w:r w:rsidR="00D61ABE">
        <w:t xml:space="preserve"> )</w:t>
      </w:r>
    </w:p>
    <w:p w:rsidR="00D56ECB" w:rsidRDefault="00D56ECB" w:rsidP="00B731CD">
      <w:r>
        <w:t xml:space="preserve">Adjust a single unit cell parameter </w:t>
      </w:r>
      <w:r w:rsidR="00150C17">
        <w:t xml:space="preserve">(one of </w:t>
      </w:r>
      <w:r w:rsidR="00150C17" w:rsidRPr="00E0304B">
        <w:rPr>
          <w:rStyle w:val="Code"/>
        </w:rPr>
        <w:t>a</w:t>
      </w:r>
      <w:r w:rsidR="00150C17">
        <w:t xml:space="preserve">, </w:t>
      </w:r>
      <w:r w:rsidR="00150C17" w:rsidRPr="00E0304B">
        <w:rPr>
          <w:rStyle w:val="Code"/>
        </w:rPr>
        <w:t>b</w:t>
      </w:r>
      <w:r w:rsidR="00150C17">
        <w:t xml:space="preserve">, </w:t>
      </w:r>
      <w:r w:rsidR="00150C17" w:rsidRPr="00E0304B">
        <w:rPr>
          <w:rStyle w:val="Code"/>
        </w:rPr>
        <w:t>c</w:t>
      </w:r>
      <w:r w:rsidR="00150C17">
        <w:t xml:space="preserve">, </w:t>
      </w:r>
      <w:r w:rsidR="00150C17" w:rsidRPr="00E0304B">
        <w:rPr>
          <w:rStyle w:val="Code"/>
        </w:rPr>
        <w:t>alpha</w:t>
      </w:r>
      <w:r w:rsidR="00150C17">
        <w:t xml:space="preserve">, </w:t>
      </w:r>
      <w:r w:rsidR="00150C17" w:rsidRPr="00E0304B">
        <w:rPr>
          <w:rStyle w:val="Code"/>
        </w:rPr>
        <w:t>beta</w:t>
      </w:r>
      <w:r w:rsidR="00150C17">
        <w:t xml:space="preserve">, </w:t>
      </w:r>
      <w:r w:rsidR="00150C17" w:rsidRPr="00E0304B">
        <w:rPr>
          <w:rStyle w:val="Code"/>
        </w:rPr>
        <w:t>gamma</w:t>
      </w:r>
      <w:r w:rsidR="00150C17">
        <w:t xml:space="preserve">, or one of the matrix elements </w:t>
      </w:r>
      <w:r w:rsidR="00150C17" w:rsidRPr="00E0304B">
        <w:rPr>
          <w:rStyle w:val="Code"/>
        </w:rPr>
        <w:t>ax</w:t>
      </w:r>
      <w:r w:rsidR="00150C17">
        <w:t xml:space="preserve">, </w:t>
      </w:r>
      <w:r w:rsidR="00150C17" w:rsidRPr="00E0304B">
        <w:rPr>
          <w:rStyle w:val="Code"/>
        </w:rPr>
        <w:t>ay</w:t>
      </w:r>
      <w:r w:rsidR="00150C17">
        <w:t xml:space="preserve">, </w:t>
      </w:r>
      <w:r w:rsidR="00150C17" w:rsidRPr="00E0304B">
        <w:rPr>
          <w:rStyle w:val="Code"/>
        </w:rPr>
        <w:t>az</w:t>
      </w:r>
      <w:r w:rsidR="00150C17">
        <w:t xml:space="preserve">, ..., </w:t>
      </w:r>
      <w:r w:rsidR="00150C17" w:rsidRPr="00E0304B">
        <w:rPr>
          <w:rStyle w:val="Code"/>
        </w:rPr>
        <w:t>cz</w:t>
      </w:r>
      <w:r w:rsidR="00150C17">
        <w:t xml:space="preserve">) by the given </w:t>
      </w:r>
      <w:r w:rsidR="00150C17" w:rsidRPr="00150C17">
        <w:rPr>
          <w:rStyle w:val="CommandParameter"/>
        </w:rPr>
        <w:t>value</w:t>
      </w:r>
      <w:r>
        <w:t xml:space="preserve">. This does not set the specified </w:t>
      </w:r>
      <w:r w:rsidR="00150C17">
        <w:t>parameter</w:t>
      </w:r>
      <w:r>
        <w:t xml:space="preserve"> to the given </w:t>
      </w:r>
      <w:r w:rsidRPr="00150C17">
        <w:rPr>
          <w:rStyle w:val="CommandParameter"/>
        </w:rPr>
        <w:t>val</w:t>
      </w:r>
      <w:r w:rsidR="00150C17" w:rsidRPr="00150C17">
        <w:rPr>
          <w:rStyle w:val="CommandParameter"/>
        </w:rPr>
        <w:t>ue</w:t>
      </w:r>
      <w:r w:rsidR="00150C17">
        <w:t xml:space="preserve">; instead the supplied </w:t>
      </w:r>
      <w:r w:rsidR="00150C17" w:rsidRPr="00150C17">
        <w:rPr>
          <w:rStyle w:val="CommandParameter"/>
        </w:rPr>
        <w:t>value</w:t>
      </w:r>
      <w:r>
        <w:t xml:space="preserve"> is added to the existing value of the parameter.</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adjust</w:t>
      </w:r>
      <w:r w:rsidR="00E14949">
        <w:t>C</w:t>
      </w:r>
      <w:r>
        <w:t>ell("alpha",5.0);</w:t>
      </w:r>
    </w:p>
    <w:p w:rsidR="00EF6A84" w:rsidRDefault="00EF6A84" w:rsidP="001F3E10">
      <w:pPr>
        <w:pStyle w:val="ExampleCode"/>
      </w:pPr>
    </w:p>
    <w:p w:rsidR="00D56ECB" w:rsidRDefault="00E14949" w:rsidP="00B731CD">
      <w:r>
        <w:t>increases the cell angle ‘alpha’</w:t>
      </w:r>
      <w:r w:rsidR="00D56ECB">
        <w:t xml:space="preserve"> by 5 degrees.</w:t>
      </w:r>
    </w:p>
    <w:p w:rsidR="00EF6A84" w:rsidRDefault="00EF6A84" w:rsidP="001F3E10">
      <w:pPr>
        <w:pStyle w:val="ExampleCode"/>
      </w:pPr>
    </w:p>
    <w:p w:rsidR="00EF6A84" w:rsidRPr="00D070A7" w:rsidRDefault="00EF6A84" w:rsidP="001F3E10">
      <w:pPr>
        <w:pStyle w:val="ExampleCode"/>
      </w:pPr>
      <w:r>
        <w:t>adjustcell("c",-10.0);</w:t>
      </w:r>
    </w:p>
    <w:p w:rsidR="00EF6A84" w:rsidRDefault="00EF6A84" w:rsidP="001F3E10">
      <w:pPr>
        <w:pStyle w:val="ExampleCode"/>
      </w:pPr>
    </w:p>
    <w:p w:rsidR="00D56ECB" w:rsidRDefault="00E14949" w:rsidP="00B731CD">
      <w:r>
        <w:t>decreases the cell length ‘c’</w:t>
      </w:r>
      <w:r w:rsidR="00D56ECB">
        <w:t xml:space="preserve"> by 10 </w:t>
      </w:r>
      <w:r w:rsidR="00F10113">
        <w:t>Ǻ</w:t>
      </w:r>
      <w:r w:rsidR="00D56ECB">
        <w:t>.</w:t>
      </w:r>
    </w:p>
    <w:p w:rsidR="00D56ECB" w:rsidRDefault="00D56ECB" w:rsidP="00873156">
      <w:pPr>
        <w:pStyle w:val="Heading4Command"/>
      </w:pPr>
      <w:r>
        <w:t>cell</w:t>
      </w:r>
      <w:r w:rsidR="00873156">
        <w:fldChar w:fldCharType="begin"/>
      </w:r>
      <w:r w:rsidR="00873156">
        <w:instrText xml:space="preserve"> XE "</w:instrText>
      </w:r>
      <w:r w:rsidR="00873156" w:rsidRPr="00C34E4C">
        <w:instrText>commands:cell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0" w:name="command_cell"/>
      <w:r>
        <w:rPr>
          <w:rStyle w:val="CommandName"/>
        </w:rPr>
        <w:t>cell</w:t>
      </w:r>
      <w:bookmarkEnd w:id="260"/>
      <w:r>
        <w:t xml:space="preserve"> ( </w:t>
      </w:r>
      <w:r w:rsidR="001B53AC" w:rsidRPr="00730483">
        <w:t>double</w:t>
      </w:r>
      <w:r>
        <w:t xml:space="preserve"> </w:t>
      </w:r>
      <w:r>
        <w:rPr>
          <w:rStyle w:val="CommandParameter"/>
        </w:rPr>
        <w:t>a</w:t>
      </w:r>
      <w:r>
        <w:t xml:space="preserve">, </w:t>
      </w:r>
      <w:r w:rsidR="001B53AC" w:rsidRPr="00730483">
        <w:t>double</w:t>
      </w:r>
      <w:r>
        <w:t xml:space="preserve"> </w:t>
      </w:r>
      <w:r>
        <w:rPr>
          <w:rStyle w:val="CommandParameter"/>
        </w:rPr>
        <w:t>b</w:t>
      </w:r>
      <w:r>
        <w:t xml:space="preserve">, </w:t>
      </w:r>
      <w:r w:rsidR="001B53AC" w:rsidRPr="00730483">
        <w:t>double</w:t>
      </w:r>
      <w:r>
        <w:t xml:space="preserve"> </w:t>
      </w:r>
      <w:r>
        <w:rPr>
          <w:rStyle w:val="CommandParameter"/>
        </w:rPr>
        <w:t>c</w:t>
      </w:r>
      <w:r>
        <w:t xml:space="preserve">, </w:t>
      </w:r>
      <w:r w:rsidR="001B53AC" w:rsidRPr="00730483">
        <w:t>double</w:t>
      </w:r>
      <w:r>
        <w:t xml:space="preserve"> </w:t>
      </w:r>
      <w:r>
        <w:rPr>
          <w:rStyle w:val="CommandParameter"/>
        </w:rPr>
        <w:t>alpha</w:t>
      </w:r>
      <w:r>
        <w:t xml:space="preserve">, </w:t>
      </w:r>
      <w:r w:rsidR="001B53AC" w:rsidRPr="00730483">
        <w:t>double</w:t>
      </w:r>
      <w:r>
        <w:t xml:space="preserve"> </w:t>
      </w:r>
      <w:r>
        <w:rPr>
          <w:rStyle w:val="CommandParameter"/>
        </w:rPr>
        <w:t>beta</w:t>
      </w:r>
      <w:r>
        <w:t xml:space="preserve">, </w:t>
      </w:r>
      <w:r w:rsidR="001B53AC" w:rsidRPr="00730483">
        <w:t>double</w:t>
      </w:r>
      <w:r>
        <w:t xml:space="preserve"> </w:t>
      </w:r>
      <w:r>
        <w:rPr>
          <w:rStyle w:val="CommandParameter"/>
        </w:rPr>
        <w:t>gamma</w:t>
      </w:r>
      <w:r w:rsidR="00D61ABE">
        <w:t xml:space="preserve"> )</w:t>
      </w:r>
    </w:p>
    <w:p w:rsidR="00D56ECB" w:rsidRDefault="00D56ECB" w:rsidP="00B731CD">
      <w:r>
        <w:t>Set cell lengths and angles of current model. This command will modify an existing cell or add a new cell to a model currently without a unit cell specification.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cell(20.0,</w:t>
      </w:r>
      <w:r>
        <w:t xml:space="preserve"> 10.0, 10.0, 90.0, 90.0, 90.0);</w:t>
      </w:r>
    </w:p>
    <w:p w:rsidR="00EF6A84" w:rsidRDefault="00EF6A84" w:rsidP="001F3E10">
      <w:pPr>
        <w:pStyle w:val="ExampleCode"/>
      </w:pPr>
    </w:p>
    <w:p w:rsidR="00D56ECB" w:rsidRDefault="00D56ECB" w:rsidP="00B731CD">
      <w:r>
        <w:t xml:space="preserve">sets the model's cell to be orthorhombic with side lengths 20x10x10 </w:t>
      </w:r>
      <w:r w:rsidR="00F10113">
        <w:t>Ǻ</w:t>
      </w:r>
      <w:r>
        <w:t>.</w:t>
      </w:r>
    </w:p>
    <w:p w:rsidR="00D56ECB" w:rsidRDefault="00D56ECB" w:rsidP="00873156">
      <w:pPr>
        <w:pStyle w:val="Heading4Command"/>
      </w:pPr>
      <w:r>
        <w:t>cell</w:t>
      </w:r>
      <w:r w:rsidR="00E14949">
        <w:t>A</w:t>
      </w:r>
      <w:r>
        <w:t>xes</w:t>
      </w:r>
      <w:r w:rsidR="00873156">
        <w:fldChar w:fldCharType="begin"/>
      </w:r>
      <w:r w:rsidR="00873156">
        <w:instrText xml:space="preserve"> XE "</w:instrText>
      </w:r>
      <w:r w:rsidR="00873156" w:rsidRPr="00686ED1">
        <w:instrText>commands:cell</w:instrText>
      </w:r>
      <w:r w:rsidR="00E14949">
        <w:instrText>A</w:instrText>
      </w:r>
      <w:r w:rsidR="00873156" w:rsidRPr="00686ED1">
        <w:instrText>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1" w:name="command_cellaxes"/>
      <w:r>
        <w:rPr>
          <w:rStyle w:val="CommandName"/>
        </w:rPr>
        <w:t>cell</w:t>
      </w:r>
      <w:r w:rsidR="00E14949">
        <w:rPr>
          <w:rStyle w:val="CommandName"/>
        </w:rPr>
        <w:t>A</w:t>
      </w:r>
      <w:r>
        <w:rPr>
          <w:rStyle w:val="CommandName"/>
        </w:rPr>
        <w:t>xes</w:t>
      </w:r>
      <w:bookmarkEnd w:id="261"/>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B731CD">
      <w:r>
        <w:lastRenderedPageBreak/>
        <w:t>Set cell axes of current model. This command will modify an existing cell or add a new cell to a model currently without a unit cell specification.</w:t>
      </w:r>
    </w:p>
    <w:p w:rsidR="00D56ECB" w:rsidRDefault="00D56ECB" w:rsidP="00B731CD">
      <w:r>
        <w:t>For example:</w:t>
      </w:r>
    </w:p>
    <w:p w:rsidR="00150C17" w:rsidRDefault="00150C17" w:rsidP="00150C17">
      <w:pPr>
        <w:pStyle w:val="ExampleCode"/>
      </w:pPr>
    </w:p>
    <w:p w:rsidR="00D56ECB" w:rsidRDefault="00D56ECB" w:rsidP="00150C17">
      <w:pPr>
        <w:pStyle w:val="ExampleCode"/>
      </w:pPr>
      <w:r w:rsidRPr="00150C17">
        <w:t>cell</w:t>
      </w:r>
      <w:r w:rsidR="00E14949">
        <w:t>A</w:t>
      </w:r>
      <w:r w:rsidRPr="00150C17">
        <w:t xml:space="preserve">xes(15, 0, 0, </w:t>
      </w:r>
      <w:r w:rsidR="00F10113" w:rsidRPr="00150C17">
        <w:t>0, 15, 0, 0, 0, 15);</w:t>
      </w:r>
    </w:p>
    <w:p w:rsidR="00150C17" w:rsidRPr="00150C17" w:rsidRDefault="00150C17" w:rsidP="00150C17">
      <w:pPr>
        <w:pStyle w:val="ExampleCode"/>
      </w:pPr>
    </w:p>
    <w:p w:rsidR="00D56ECB" w:rsidRDefault="00150C17" w:rsidP="00B731CD">
      <w:r>
        <w:t>sets the model’</w:t>
      </w:r>
      <w:r w:rsidR="00D56ECB">
        <w:t xml:space="preserve">s cell to be cubic with side length 15 </w:t>
      </w:r>
      <w:r w:rsidR="00F10113">
        <w:t>Ǻ</w:t>
      </w:r>
      <w:r w:rsidR="00D56ECB">
        <w:t>.</w:t>
      </w:r>
    </w:p>
    <w:p w:rsidR="00D56ECB" w:rsidRDefault="00D56ECB" w:rsidP="00873156">
      <w:pPr>
        <w:pStyle w:val="Heading4Command"/>
      </w:pPr>
      <w:r>
        <w:t>fold</w:t>
      </w:r>
      <w:r w:rsidR="00873156">
        <w:fldChar w:fldCharType="begin"/>
      </w:r>
      <w:r w:rsidR="00873156">
        <w:instrText xml:space="preserve"> XE "</w:instrText>
      </w:r>
      <w:r w:rsidR="00873156" w:rsidRPr="00CB4830">
        <w:instrText>commands:fold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2" w:name="command_fold"/>
      <w:r>
        <w:rPr>
          <w:rStyle w:val="CommandName"/>
        </w:rPr>
        <w:t>fold</w:t>
      </w:r>
      <w:bookmarkEnd w:id="262"/>
      <w:r>
        <w:t xml:space="preserve"> ( )</w:t>
      </w:r>
    </w:p>
    <w:p w:rsidR="00D56ECB" w:rsidRDefault="00D56ECB" w:rsidP="00B731CD">
      <w:r>
        <w:t>Fold all atoms so they are within the boundaries of the unit cell.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fold();</w:t>
      </w:r>
    </w:p>
    <w:p w:rsidR="00EF6A84" w:rsidRDefault="00EF6A84" w:rsidP="001F3E10">
      <w:pPr>
        <w:pStyle w:val="ExampleCode"/>
      </w:pPr>
    </w:p>
    <w:p w:rsidR="00D56ECB" w:rsidRDefault="00D56ECB" w:rsidP="00873156">
      <w:pPr>
        <w:pStyle w:val="Heading4Command"/>
      </w:pPr>
      <w:r>
        <w:t>fold</w:t>
      </w:r>
      <w:r w:rsidR="00E14949">
        <w:t>M</w:t>
      </w:r>
      <w:r>
        <w:t>olecules</w:t>
      </w:r>
      <w:r w:rsidR="00873156">
        <w:fldChar w:fldCharType="begin"/>
      </w:r>
      <w:r w:rsidR="00873156">
        <w:instrText xml:space="preserve"> XE "</w:instrText>
      </w:r>
      <w:r w:rsidR="00873156" w:rsidRPr="00DB50A1">
        <w:instrText>commands:fold</w:instrText>
      </w:r>
      <w:r w:rsidR="00E14949">
        <w:instrText>M</w:instrText>
      </w:r>
      <w:r w:rsidR="00873156" w:rsidRPr="00DB50A1">
        <w:instrText>olecules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3" w:name="command_foldmolecules"/>
      <w:r>
        <w:rPr>
          <w:rStyle w:val="CommandName"/>
        </w:rPr>
        <w:t>fold</w:t>
      </w:r>
      <w:r w:rsidR="00E14949">
        <w:rPr>
          <w:rStyle w:val="CommandName"/>
        </w:rPr>
        <w:t>M</w:t>
      </w:r>
      <w:r>
        <w:rPr>
          <w:rStyle w:val="CommandName"/>
        </w:rPr>
        <w:t>olecules</w:t>
      </w:r>
      <w:bookmarkEnd w:id="263"/>
      <w:r>
        <w:t xml:space="preserve"> ( )</w:t>
      </w:r>
    </w:p>
    <w:p w:rsidR="00D56ECB" w:rsidRDefault="00D56ECB" w:rsidP="00B731CD">
      <w:r>
        <w:t>Fold all pattern molecules so the are unbroken across cell boundaries.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fold</w:t>
      </w:r>
      <w:r w:rsidR="00E14949">
        <w:t>M</w:t>
      </w:r>
      <w:r w:rsidRPr="00D070A7">
        <w:t>ole</w:t>
      </w:r>
      <w:r>
        <w:t>cules();</w:t>
      </w:r>
    </w:p>
    <w:p w:rsidR="00EF6A84" w:rsidRDefault="00EF6A84" w:rsidP="001F3E10">
      <w:pPr>
        <w:pStyle w:val="ExampleCode"/>
      </w:pPr>
    </w:p>
    <w:p w:rsidR="00D56ECB" w:rsidRDefault="00D56ECB" w:rsidP="00873156">
      <w:pPr>
        <w:pStyle w:val="Heading4Command"/>
      </w:pPr>
      <w:r>
        <w:t>miller</w:t>
      </w:r>
      <w:r w:rsidR="00E14949">
        <w:t>C</w:t>
      </w:r>
      <w:r>
        <w:t>ut</w:t>
      </w:r>
      <w:r w:rsidR="00873156">
        <w:fldChar w:fldCharType="begin"/>
      </w:r>
      <w:r w:rsidR="00873156">
        <w:instrText xml:space="preserve"> XE "</w:instrText>
      </w:r>
      <w:r w:rsidR="00873156" w:rsidRPr="00237DA7">
        <w:instrText>commands:miller</w:instrText>
      </w:r>
      <w:r w:rsidR="00E14949">
        <w:instrText>C</w:instrText>
      </w:r>
      <w:r w:rsidR="00873156" w:rsidRPr="00237DA7">
        <w:instrText>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4" w:name="command_millercut"/>
      <w:r>
        <w:rPr>
          <w:rStyle w:val="CommandName"/>
        </w:rPr>
        <w:t>miller</w:t>
      </w:r>
      <w:r w:rsidR="00E14949">
        <w:rPr>
          <w:rStyle w:val="CommandName"/>
        </w:rPr>
        <w:t>C</w:t>
      </w:r>
      <w:r>
        <w:rPr>
          <w:rStyle w:val="CommandName"/>
        </w:rPr>
        <w:t>ut</w:t>
      </w:r>
      <w:bookmarkEnd w:id="264"/>
      <w:r>
        <w:t xml:space="preserve"> ( </w:t>
      </w:r>
      <w:r w:rsidRPr="00730483">
        <w:t>int</w:t>
      </w:r>
      <w:r>
        <w:t xml:space="preserve"> </w:t>
      </w:r>
      <w:r>
        <w:rPr>
          <w:rStyle w:val="CommandParameter"/>
        </w:rPr>
        <w:t>h</w:t>
      </w:r>
      <w:r>
        <w:t xml:space="preserve">, </w:t>
      </w:r>
      <w:r w:rsidRPr="00730483">
        <w:t>int</w:t>
      </w:r>
      <w:r>
        <w:t xml:space="preserve"> </w:t>
      </w:r>
      <w:r>
        <w:rPr>
          <w:rStyle w:val="CommandParameter"/>
        </w:rPr>
        <w:t>k</w:t>
      </w:r>
      <w:r>
        <w:t xml:space="preserve">, </w:t>
      </w:r>
      <w:r w:rsidRPr="00730483">
        <w:t>int</w:t>
      </w:r>
      <w:r>
        <w:t xml:space="preserve"> </w:t>
      </w:r>
      <w:r>
        <w:rPr>
          <w:rStyle w:val="CommandParameter"/>
        </w:rPr>
        <w:t>l</w:t>
      </w:r>
      <w:r>
        <w:t xml:space="preserve">, bool </w:t>
      </w:r>
      <w:r w:rsidRPr="00F10113">
        <w:rPr>
          <w:rStyle w:val="CommandParameter"/>
        </w:rPr>
        <w:t>inside</w:t>
      </w:r>
      <w:r>
        <w:t xml:space="preserve"> = FALSE )</w:t>
      </w:r>
    </w:p>
    <w:p w:rsidR="00D56ECB" w:rsidRDefault="00D56ECB" w:rsidP="00B731CD">
      <w:r>
        <w:t xml:space="preserve">Remove all atoms from </w:t>
      </w:r>
      <w:r w:rsidR="00150C17">
        <w:t>the unit cell that lay ‘outside’</w:t>
      </w:r>
      <w:r>
        <w:t xml:space="preserve"> the specified Miller plane (and its mirror, if it has one). If the final parameter is given as </w:t>
      </w:r>
      <w:smartTag w:uri="urn:schemas-microsoft-com:office:smarttags" w:element="stockticker">
        <w:r>
          <w:t>TRUE</w:t>
        </w:r>
      </w:smartTag>
      <w:r>
        <w:t>, then atoms 'inside' the bounding Miller plane(s) are selected.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miller</w:t>
      </w:r>
      <w:r w:rsidR="00E14949">
        <w:t>C</w:t>
      </w:r>
      <w:r>
        <w:t>ut(1,2,1,</w:t>
      </w:r>
      <w:smartTag w:uri="urn:schemas-microsoft-com:office:smarttags" w:element="stockticker">
        <w:r>
          <w:t>TRUE</w:t>
        </w:r>
      </w:smartTag>
      <w:r>
        <w:t>);</w:t>
      </w:r>
    </w:p>
    <w:p w:rsidR="00EF6A84" w:rsidRDefault="00EF6A84" w:rsidP="001F3E10">
      <w:pPr>
        <w:pStyle w:val="ExampleCode"/>
      </w:pPr>
    </w:p>
    <w:p w:rsidR="00D56ECB" w:rsidRDefault="00D56ECB" w:rsidP="00B731CD">
      <w:r>
        <w:lastRenderedPageBreak/>
        <w:t>removes all atoms inside the two enclosing (121) planes.</w:t>
      </w:r>
    </w:p>
    <w:p w:rsidR="00D56ECB" w:rsidRDefault="00D56ECB" w:rsidP="00873156">
      <w:pPr>
        <w:pStyle w:val="Heading4Command"/>
      </w:pPr>
      <w:r>
        <w:t>pack</w:t>
      </w:r>
      <w:r w:rsidR="00873156">
        <w:fldChar w:fldCharType="begin"/>
      </w:r>
      <w:r w:rsidR="00873156">
        <w:instrText xml:space="preserve"> XE "</w:instrText>
      </w:r>
      <w:r w:rsidR="00873156" w:rsidRPr="00AC51C1">
        <w:instrText>commands:pack</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5" w:name="command_pack"/>
      <w:r>
        <w:rPr>
          <w:rStyle w:val="CommandName"/>
        </w:rPr>
        <w:t>pack</w:t>
      </w:r>
      <w:bookmarkEnd w:id="265"/>
      <w:r>
        <w:t xml:space="preserve"> ( )</w:t>
      </w:r>
    </w:p>
    <w:p w:rsidR="00D56ECB" w:rsidRDefault="00D56ECB" w:rsidP="00B731CD">
      <w:r>
        <w:t>Perform spacegroup packing on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pack();</w:t>
      </w:r>
    </w:p>
    <w:p w:rsidR="00EF6A84" w:rsidRDefault="00EF6A84" w:rsidP="001F3E10">
      <w:pPr>
        <w:pStyle w:val="ExampleCode"/>
      </w:pPr>
    </w:p>
    <w:p w:rsidR="00D56ECB" w:rsidRDefault="00D56ECB" w:rsidP="00873156">
      <w:pPr>
        <w:pStyle w:val="Heading4Command"/>
      </w:pPr>
      <w:r>
        <w:t>print</w:t>
      </w:r>
      <w:r w:rsidR="00E14949">
        <w:t>C</w:t>
      </w:r>
      <w:r>
        <w:t>ell</w:t>
      </w:r>
      <w:r w:rsidR="00873156">
        <w:fldChar w:fldCharType="begin"/>
      </w:r>
      <w:r w:rsidR="00873156">
        <w:instrText xml:space="preserve"> XE "</w:instrText>
      </w:r>
      <w:r w:rsidR="00873156" w:rsidRPr="00FF02B6">
        <w:instrText>commands:print</w:instrText>
      </w:r>
      <w:r w:rsidR="00E14949">
        <w:instrText>C</w:instrText>
      </w:r>
      <w:r w:rsidR="00873156" w:rsidRPr="00FF02B6">
        <w:instrText>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6" w:name="command_printcell"/>
      <w:r>
        <w:rPr>
          <w:rStyle w:val="CommandName"/>
        </w:rPr>
        <w:t>print</w:t>
      </w:r>
      <w:r w:rsidR="00E14949">
        <w:rPr>
          <w:rStyle w:val="CommandName"/>
        </w:rPr>
        <w:t>C</w:t>
      </w:r>
      <w:r>
        <w:rPr>
          <w:rStyle w:val="CommandName"/>
        </w:rPr>
        <w:t>ell</w:t>
      </w:r>
      <w:bookmarkEnd w:id="266"/>
      <w:r>
        <w:t xml:space="preserve"> ( )</w:t>
      </w:r>
    </w:p>
    <w:p w:rsidR="00D56ECB" w:rsidRDefault="00D56ECB" w:rsidP="00B731CD">
      <w:r>
        <w:t>Prints the cell parameters of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E14949">
        <w:t>C</w:t>
      </w:r>
      <w:r>
        <w:t>ell();</w:t>
      </w:r>
    </w:p>
    <w:p w:rsidR="00EF6A84" w:rsidRDefault="00EF6A84" w:rsidP="001F3E10">
      <w:pPr>
        <w:pStyle w:val="ExampleCode"/>
      </w:pPr>
    </w:p>
    <w:p w:rsidR="00D56ECB" w:rsidRDefault="00D56ECB" w:rsidP="00873156">
      <w:pPr>
        <w:pStyle w:val="Heading4Command"/>
      </w:pPr>
      <w:r>
        <w:t>replicate</w:t>
      </w:r>
      <w:r w:rsidR="00873156">
        <w:fldChar w:fldCharType="begin"/>
      </w:r>
      <w:r w:rsidR="00873156">
        <w:instrText xml:space="preserve"> XE "</w:instrText>
      </w:r>
      <w:r w:rsidR="00873156" w:rsidRPr="007F59C1">
        <w:instrText>commands:replicate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7" w:name="command_replicate"/>
      <w:r>
        <w:rPr>
          <w:rStyle w:val="CommandName"/>
        </w:rPr>
        <w:t>replicate</w:t>
      </w:r>
      <w:bookmarkEnd w:id="267"/>
      <w:r>
        <w:t xml:space="preserve"> ( </w:t>
      </w:r>
      <w:r w:rsidR="001B53AC" w:rsidRPr="00730483">
        <w:t>double</w:t>
      </w:r>
      <w:r>
        <w:t xml:space="preserve"> </w:t>
      </w:r>
      <w:r>
        <w:rPr>
          <w:rStyle w:val="CommandParameter"/>
        </w:rPr>
        <w:t>negx</w:t>
      </w:r>
      <w:r>
        <w:t xml:space="preserve">, </w:t>
      </w:r>
      <w:r w:rsidR="001B53AC" w:rsidRPr="00730483">
        <w:t>double</w:t>
      </w:r>
      <w:r>
        <w:t xml:space="preserve"> </w:t>
      </w:r>
      <w:r>
        <w:rPr>
          <w:rStyle w:val="CommandParameter"/>
        </w:rPr>
        <w:t>negy</w:t>
      </w:r>
      <w:r>
        <w:t xml:space="preserve">, </w:t>
      </w:r>
      <w:r w:rsidR="001B53AC" w:rsidRPr="00730483">
        <w:t>double</w:t>
      </w:r>
      <w:r>
        <w:t xml:space="preserve"> </w:t>
      </w:r>
      <w:r>
        <w:rPr>
          <w:rStyle w:val="CommandParameter"/>
        </w:rPr>
        <w:t>negz</w:t>
      </w:r>
      <w:r>
        <w:t xml:space="preserve">, </w:t>
      </w:r>
      <w:r w:rsidR="001B53AC" w:rsidRPr="00730483">
        <w:t>double</w:t>
      </w:r>
      <w:r>
        <w:t xml:space="preserve"> </w:t>
      </w:r>
      <w:r>
        <w:rPr>
          <w:rStyle w:val="CommandParameter"/>
        </w:rPr>
        <w:t>posx</w:t>
      </w:r>
      <w:r>
        <w:t xml:space="preserve">, </w:t>
      </w:r>
      <w:r w:rsidR="001B53AC" w:rsidRPr="00730483">
        <w:t>double</w:t>
      </w:r>
      <w:r>
        <w:t xml:space="preserve"> </w:t>
      </w:r>
      <w:r>
        <w:rPr>
          <w:rStyle w:val="CommandParameter"/>
        </w:rPr>
        <w:t>posy</w:t>
      </w:r>
      <w:r>
        <w:t xml:space="preserve">, </w:t>
      </w:r>
      <w:r w:rsidR="001B53AC" w:rsidRPr="00730483">
        <w:t>double</w:t>
      </w:r>
      <w:r>
        <w:t xml:space="preserve"> </w:t>
      </w:r>
      <w:r>
        <w:rPr>
          <w:rStyle w:val="CommandParameter"/>
        </w:rPr>
        <w:t>posz</w:t>
      </w:r>
      <w:r w:rsidR="00D61ABE">
        <w:t xml:space="preserve"> )</w:t>
      </w:r>
    </w:p>
    <w:p w:rsidR="00D56ECB" w:rsidRDefault="00D56ECB" w:rsidP="00B731CD">
      <w:r>
        <w:t>Create a supercell of the current model, creating copies of the cell in each of the three cell axis directions. The number of cells to replicate in each positive and negative direction are specified as 'additional' cells beyond the original. So:</w:t>
      </w:r>
    </w:p>
    <w:p w:rsidR="00EF6A84" w:rsidRDefault="00EF6A84" w:rsidP="001F3E10">
      <w:pPr>
        <w:pStyle w:val="ExampleCode"/>
      </w:pPr>
    </w:p>
    <w:p w:rsidR="00EF6A84" w:rsidRPr="00D070A7" w:rsidRDefault="00EF6A84" w:rsidP="001F3E10">
      <w:pPr>
        <w:pStyle w:val="ExampleCode"/>
      </w:pPr>
      <w:r>
        <w:t>replicate(0, 0, 0, 0, 0, 0);</w:t>
      </w:r>
    </w:p>
    <w:p w:rsidR="00EF6A84" w:rsidRDefault="00EF6A84" w:rsidP="001F3E10">
      <w:pPr>
        <w:pStyle w:val="ExampleCode"/>
      </w:pPr>
    </w:p>
    <w:p w:rsidR="00D56ECB" w:rsidRDefault="00D56ECB" w:rsidP="00B731CD">
      <w:r>
        <w:t>will do nothing at all to the model, while:</w:t>
      </w:r>
    </w:p>
    <w:p w:rsidR="00EF6A84" w:rsidRDefault="00EF6A84" w:rsidP="001F3E10">
      <w:pPr>
        <w:pStyle w:val="ExampleCode"/>
      </w:pPr>
    </w:p>
    <w:p w:rsidR="00EF6A84" w:rsidRPr="00D070A7" w:rsidRDefault="00EF6A84" w:rsidP="001F3E10">
      <w:pPr>
        <w:pStyle w:val="ExampleCode"/>
      </w:pPr>
      <w:r>
        <w:t>replicate(-5, 0, 0, 5, 0, 0);</w:t>
      </w:r>
    </w:p>
    <w:p w:rsidR="00EF6A84" w:rsidRDefault="00EF6A84" w:rsidP="001F3E10">
      <w:pPr>
        <w:pStyle w:val="ExampleCode"/>
      </w:pPr>
    </w:p>
    <w:p w:rsidR="00D56ECB" w:rsidRDefault="00D56ECB" w:rsidP="00B731CD">
      <w:r>
        <w:t>will result in a supercell that consists of eleven copies of</w:t>
      </w:r>
      <w:r w:rsidR="00E14949">
        <w:t xml:space="preserve"> the original cell along the x-</w:t>
      </w:r>
      <w:r>
        <w:t>axis direction. Similarly,</w:t>
      </w:r>
    </w:p>
    <w:p w:rsidR="00EF6A84" w:rsidRDefault="00EF6A84" w:rsidP="001F3E10">
      <w:pPr>
        <w:pStyle w:val="ExampleCode"/>
      </w:pPr>
    </w:p>
    <w:p w:rsidR="00EF6A84" w:rsidRDefault="00EF6A84" w:rsidP="001F3E10">
      <w:pPr>
        <w:pStyle w:val="ExampleCode"/>
      </w:pPr>
      <w:r>
        <w:lastRenderedPageBreak/>
        <w:t>replicate(0, 0, 0, 4, 4, 4);</w:t>
      </w:r>
    </w:p>
    <w:p w:rsidR="00D56ECB" w:rsidRDefault="00D56ECB" w:rsidP="00E246E6">
      <w:pPr>
        <w:pStyle w:val="ExampleCode"/>
      </w:pPr>
      <w:r w:rsidRPr="00D070A7">
        <w:t>replicate(-2, -2, -2, 2, 2, 2)</w:t>
      </w:r>
      <w:r w:rsidR="00E246E6">
        <w:t>;</w:t>
      </w:r>
    </w:p>
    <w:p w:rsidR="00EF6A84" w:rsidRPr="00D070A7" w:rsidRDefault="00EF6A84" w:rsidP="00E246E6">
      <w:pPr>
        <w:pStyle w:val="ExampleCode"/>
      </w:pPr>
    </w:p>
    <w:p w:rsidR="00D56ECB" w:rsidRDefault="00D56ECB" w:rsidP="00B731CD">
      <w:r>
        <w:t>will both create a 5x5x5 arrangement of the original cell.</w:t>
      </w:r>
    </w:p>
    <w:p w:rsidR="00D56ECB" w:rsidRDefault="00D56ECB" w:rsidP="00873156">
      <w:pPr>
        <w:pStyle w:val="Heading4Command"/>
      </w:pPr>
      <w:r>
        <w:t>remove</w:t>
      </w:r>
      <w:r w:rsidR="00E14949">
        <w:t>C</w:t>
      </w:r>
      <w:r>
        <w:t>ell</w:t>
      </w:r>
      <w:r w:rsidR="00873156">
        <w:fldChar w:fldCharType="begin"/>
      </w:r>
      <w:r w:rsidR="00873156">
        <w:instrText xml:space="preserve"> XE "</w:instrText>
      </w:r>
      <w:r w:rsidR="00873156" w:rsidRPr="002842E0">
        <w:instrText>commands:remove</w:instrText>
      </w:r>
      <w:r w:rsidR="00E14949">
        <w:instrText>C</w:instrText>
      </w:r>
      <w:r w:rsidR="00873156" w:rsidRPr="002842E0">
        <w:instrText>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8" w:name="command_removecell"/>
      <w:r>
        <w:rPr>
          <w:rStyle w:val="CommandName"/>
        </w:rPr>
        <w:t>remove</w:t>
      </w:r>
      <w:r w:rsidR="00E14949">
        <w:rPr>
          <w:rStyle w:val="CommandName"/>
        </w:rPr>
        <w:t>C</w:t>
      </w:r>
      <w:r>
        <w:rPr>
          <w:rStyle w:val="CommandName"/>
        </w:rPr>
        <w:t>ell</w:t>
      </w:r>
      <w:bookmarkEnd w:id="268"/>
      <w:r>
        <w:t xml:space="preserve"> ( )</w:t>
      </w:r>
    </w:p>
    <w:p w:rsidR="00D56ECB" w:rsidRDefault="00D56ECB" w:rsidP="00B731CD">
      <w:r>
        <w:t>Clears any cell description (removes periodic boundary conditions) from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remove</w:t>
      </w:r>
      <w:r w:rsidR="00E14949">
        <w:t>C</w:t>
      </w:r>
      <w:r>
        <w:t>ell();</w:t>
      </w:r>
    </w:p>
    <w:p w:rsidR="00EF6A84" w:rsidRDefault="00EF6A84" w:rsidP="001F3E10">
      <w:pPr>
        <w:pStyle w:val="ExampleCode"/>
      </w:pPr>
    </w:p>
    <w:p w:rsidR="00D56ECB" w:rsidRDefault="00D56ECB" w:rsidP="00873156">
      <w:pPr>
        <w:pStyle w:val="Heading4Command"/>
      </w:pPr>
      <w:r>
        <w:t>scale</w:t>
      </w:r>
      <w:r w:rsidR="00873156">
        <w:fldChar w:fldCharType="begin"/>
      </w:r>
      <w:r w:rsidR="00873156">
        <w:instrText xml:space="preserve"> XE "</w:instrText>
      </w:r>
      <w:r w:rsidR="00873156" w:rsidRPr="00CE2DDE">
        <w:instrText>commands:scale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9" w:name="command_scale"/>
      <w:r>
        <w:rPr>
          <w:rStyle w:val="CommandName"/>
        </w:rPr>
        <w:t>scale</w:t>
      </w:r>
      <w:bookmarkEnd w:id="269"/>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F10113">
        <w:rPr>
          <w:rStyle w:val="CommandParameter"/>
        </w:rPr>
        <w:t>calcenergy</w:t>
      </w:r>
      <w:r>
        <w:t xml:space="preserve"> = FALSE )</w:t>
      </w:r>
    </w:p>
    <w:p w:rsidR="00D56ECB" w:rsidRDefault="00D56ECB" w:rsidP="00B731CD">
      <w:r>
        <w:t xml:space="preserve">Scale unit cell and its constituent atoms by the scale factors </w:t>
      </w:r>
      <w:r w:rsidR="00C46893" w:rsidRPr="00C46893">
        <w:rPr>
          <w:rStyle w:val="CommandParameter"/>
        </w:rPr>
        <w:t>x</w:t>
      </w:r>
      <w:r>
        <w:t xml:space="preserve">, </w:t>
      </w:r>
      <w:r w:rsidR="00C46893" w:rsidRPr="00C46893">
        <w:rPr>
          <w:rStyle w:val="CommandParameter"/>
        </w:rPr>
        <w:t>y</w:t>
      </w:r>
      <w:r>
        <w:t xml:space="preserve">, and </w:t>
      </w:r>
      <w:r w:rsidR="00C46893" w:rsidRPr="00C46893">
        <w:rPr>
          <w:rStyle w:val="CommandParameter"/>
        </w:rPr>
        <w:t>z</w:t>
      </w:r>
      <w:r>
        <w:t xml:space="preserve">. The optional </w:t>
      </w:r>
      <w:r w:rsidR="00C46893" w:rsidRPr="00C46893">
        <w:rPr>
          <w:rStyle w:val="CommandParameter"/>
        </w:rPr>
        <w:t>calcenergy</w:t>
      </w:r>
      <w:r>
        <w:t xml:space="preserve"> parameter calculates the energy difference resulting from the scaling operation.</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scale(1.0, 2.0, 1.0)</w:t>
      </w:r>
      <w:r>
        <w:t>;</w:t>
      </w:r>
    </w:p>
    <w:p w:rsidR="00EF6A84" w:rsidRDefault="00EF6A84" w:rsidP="00E246E6">
      <w:pPr>
        <w:pStyle w:val="ExampleCode"/>
      </w:pPr>
    </w:p>
    <w:p w:rsidR="00D56ECB" w:rsidRDefault="00D56ECB" w:rsidP="00B731CD">
      <w:r>
        <w:t>doubles the length of the y-axis of the system. x- and z-axes remain unchanged.</w:t>
      </w:r>
    </w:p>
    <w:p w:rsidR="00D56ECB" w:rsidRDefault="00D56ECB" w:rsidP="00873156">
      <w:pPr>
        <w:pStyle w:val="Heading4Command"/>
      </w:pPr>
      <w:r>
        <w:t>scale</w:t>
      </w:r>
      <w:r w:rsidR="00E14949">
        <w:t>M</w:t>
      </w:r>
      <w:r>
        <w:t>olecules</w:t>
      </w:r>
      <w:r w:rsidR="00873156">
        <w:fldChar w:fldCharType="begin"/>
      </w:r>
      <w:r w:rsidR="00873156">
        <w:instrText xml:space="preserve"> XE "</w:instrText>
      </w:r>
      <w:r w:rsidR="00873156" w:rsidRPr="00DC0439">
        <w:instrText>commands:scale</w:instrText>
      </w:r>
      <w:r w:rsidR="00E14949">
        <w:instrText>M</w:instrText>
      </w:r>
      <w:r w:rsidR="00873156" w:rsidRPr="00DC0439">
        <w:instrText>olecules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0" w:name="command_scalemolecules"/>
      <w:r>
        <w:rPr>
          <w:rStyle w:val="CommandName"/>
        </w:rPr>
        <w:t>scale</w:t>
      </w:r>
      <w:r w:rsidR="00E14949">
        <w:rPr>
          <w:rStyle w:val="CommandName"/>
        </w:rPr>
        <w:t>M</w:t>
      </w:r>
      <w:r>
        <w:rPr>
          <w:rStyle w:val="CommandName"/>
        </w:rPr>
        <w:t>olecules</w:t>
      </w:r>
      <w:bookmarkEnd w:id="270"/>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F10113">
        <w:rPr>
          <w:rStyle w:val="CommandParameter"/>
        </w:rPr>
        <w:t>calcenergy</w:t>
      </w:r>
      <w:r>
        <w:t xml:space="preserve"> = FALSE )</w:t>
      </w:r>
    </w:p>
    <w:p w:rsidR="00D56ECB" w:rsidRDefault="00D56ECB" w:rsidP="00B731CD">
      <w:r>
        <w:t xml:space="preserve">Scale unit cell and centres-of-geometry of molecules within it by the scale factors </w:t>
      </w:r>
      <w:r w:rsidR="00C46893" w:rsidRPr="00C46893">
        <w:rPr>
          <w:rStyle w:val="CommandParameter"/>
        </w:rPr>
        <w:t>x</w:t>
      </w:r>
      <w:r>
        <w:t xml:space="preserve">, </w:t>
      </w:r>
      <w:r w:rsidR="00C46893" w:rsidRPr="00C46893">
        <w:rPr>
          <w:rStyle w:val="CommandParameter"/>
        </w:rPr>
        <w:t>y</w:t>
      </w:r>
      <w:r>
        <w:t xml:space="preserve">, and </w:t>
      </w:r>
      <w:r w:rsidR="00C46893" w:rsidRPr="00C46893">
        <w:rPr>
          <w:rStyle w:val="CommandParameter"/>
        </w:rPr>
        <w:t>z</w:t>
      </w:r>
      <w:r>
        <w:t xml:space="preserve">. Within individual molecules the relative distances between atoms stays the same, but the centres-of-geometry of other molecules do not. The optional </w:t>
      </w:r>
      <w:r w:rsidR="00C46893" w:rsidRPr="00C46893">
        <w:rPr>
          <w:rStyle w:val="CommandParameter"/>
        </w:rPr>
        <w:t>calcenergy</w:t>
      </w:r>
      <w:r>
        <w:t xml:space="preserve"> parameter calculates the energy difference resulting from the scaling operation.</w:t>
      </w:r>
    </w:p>
    <w:p w:rsidR="00D56ECB" w:rsidRDefault="00D56ECB" w:rsidP="00B731CD">
      <w:r>
        <w:t>For example:</w:t>
      </w:r>
    </w:p>
    <w:p w:rsidR="00E0304B" w:rsidRDefault="00E0304B" w:rsidP="00E0304B">
      <w:pPr>
        <w:pStyle w:val="ExampleCode"/>
      </w:pPr>
    </w:p>
    <w:p w:rsidR="00D56ECB" w:rsidRDefault="00D56ECB" w:rsidP="00E0304B">
      <w:pPr>
        <w:pStyle w:val="ExampleCode"/>
      </w:pPr>
      <w:r w:rsidRPr="00E0304B">
        <w:t>scale</w:t>
      </w:r>
      <w:r w:rsidR="00E14949">
        <w:t>M</w:t>
      </w:r>
      <w:r w:rsidRPr="00E0304B">
        <w:t>olecules(0.5, 0.5, 0.</w:t>
      </w:r>
      <w:r w:rsidR="00E0304B">
        <w:t>5);</w:t>
      </w:r>
    </w:p>
    <w:p w:rsidR="00E0304B" w:rsidRPr="00E0304B" w:rsidRDefault="00E0304B" w:rsidP="00E0304B">
      <w:pPr>
        <w:pStyle w:val="ExampleCode"/>
      </w:pPr>
    </w:p>
    <w:p w:rsidR="00D56ECB" w:rsidRDefault="00D56ECB" w:rsidP="00B731CD">
      <w:r>
        <w:lastRenderedPageBreak/>
        <w:t>halves the lengths of all axes, scaling the positions of the molecules to reflect the new size.</w:t>
      </w:r>
    </w:p>
    <w:p w:rsidR="00D56ECB" w:rsidRDefault="00D56ECB" w:rsidP="00873156">
      <w:pPr>
        <w:pStyle w:val="Heading4Command"/>
      </w:pPr>
      <w:r>
        <w:t>set</w:t>
      </w:r>
      <w:r w:rsidR="00E14949">
        <w:t>C</w:t>
      </w:r>
      <w:r>
        <w:t>ell</w:t>
      </w:r>
      <w:r w:rsidR="00873156">
        <w:fldChar w:fldCharType="begin"/>
      </w:r>
      <w:r w:rsidR="00873156">
        <w:instrText xml:space="preserve"> XE "</w:instrText>
      </w:r>
      <w:r w:rsidR="00873156" w:rsidRPr="004417A7">
        <w:instrText>commands:set</w:instrText>
      </w:r>
      <w:r w:rsidR="00E14949">
        <w:instrText>C</w:instrText>
      </w:r>
      <w:r w:rsidR="00873156" w:rsidRPr="004417A7">
        <w:instrText>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1" w:name="command_setcell"/>
      <w:r>
        <w:rPr>
          <w:rStyle w:val="CommandName"/>
        </w:rPr>
        <w:t>set</w:t>
      </w:r>
      <w:r w:rsidR="00E14949">
        <w:rPr>
          <w:rStyle w:val="CommandName"/>
        </w:rPr>
        <w:t>C</w:t>
      </w:r>
      <w:r>
        <w:rPr>
          <w:rStyle w:val="CommandName"/>
        </w:rPr>
        <w:t>ell</w:t>
      </w:r>
      <w:bookmarkEnd w:id="271"/>
      <w:r>
        <w:t xml:space="preserve"> ( </w:t>
      </w:r>
      <w:r w:rsidRPr="00730483">
        <w:t>string</w:t>
      </w:r>
      <w:r>
        <w:t xml:space="preserve"> </w:t>
      </w:r>
      <w:r>
        <w:rPr>
          <w:rStyle w:val="CommandParameter"/>
        </w:rPr>
        <w:t>parameter</w:t>
      </w:r>
      <w:r>
        <w:t xml:space="preserve">, </w:t>
      </w:r>
      <w:r w:rsidR="001B53AC" w:rsidRPr="00730483">
        <w:t>double</w:t>
      </w:r>
      <w:r>
        <w:t xml:space="preserve"> </w:t>
      </w:r>
      <w:r>
        <w:rPr>
          <w:rStyle w:val="CommandParameter"/>
        </w:rPr>
        <w:t>value</w:t>
      </w:r>
      <w:r w:rsidR="00D61ABE">
        <w:t xml:space="preserve"> )</w:t>
      </w:r>
    </w:p>
    <w:p w:rsidR="00D56ECB" w:rsidRDefault="00D56ECB" w:rsidP="00B731CD">
      <w:r>
        <w:t>Set a single</w:t>
      </w:r>
      <w:r w:rsidR="00F10113">
        <w:t xml:space="preserve"> unit cell parameter </w:t>
      </w:r>
      <w:r w:rsidR="00E0304B">
        <w:t>(</w:t>
      </w:r>
      <w:r w:rsidR="00F10113">
        <w:t xml:space="preserve">one of </w:t>
      </w:r>
      <w:r w:rsidR="00F10113" w:rsidRPr="00E0304B">
        <w:rPr>
          <w:rStyle w:val="Code"/>
        </w:rPr>
        <w:t>a</w:t>
      </w:r>
      <w:r>
        <w:t xml:space="preserve">, </w:t>
      </w:r>
      <w:r w:rsidRPr="00E0304B">
        <w:rPr>
          <w:rStyle w:val="Code"/>
        </w:rPr>
        <w:t>b</w:t>
      </w:r>
      <w:r>
        <w:t xml:space="preserve">, </w:t>
      </w:r>
      <w:r w:rsidRPr="00E0304B">
        <w:rPr>
          <w:rStyle w:val="Code"/>
        </w:rPr>
        <w:t>c</w:t>
      </w:r>
      <w:r>
        <w:t xml:space="preserve">, </w:t>
      </w:r>
      <w:r w:rsidRPr="00E0304B">
        <w:rPr>
          <w:rStyle w:val="Code"/>
        </w:rPr>
        <w:t>alpha</w:t>
      </w:r>
      <w:r>
        <w:t xml:space="preserve">, </w:t>
      </w:r>
      <w:r w:rsidRPr="00E0304B">
        <w:rPr>
          <w:rStyle w:val="Code"/>
        </w:rPr>
        <w:t>beta</w:t>
      </w:r>
      <w:r>
        <w:t xml:space="preserve">, </w:t>
      </w:r>
      <w:r w:rsidRPr="00E0304B">
        <w:rPr>
          <w:rStyle w:val="Code"/>
        </w:rPr>
        <w:t>gamma</w:t>
      </w:r>
      <w:r>
        <w:t xml:space="preserve">, or one of the matrix elements </w:t>
      </w:r>
      <w:r w:rsidRPr="00E0304B">
        <w:rPr>
          <w:rStyle w:val="Code"/>
        </w:rPr>
        <w:t>ax</w:t>
      </w:r>
      <w:r>
        <w:t xml:space="preserve">, </w:t>
      </w:r>
      <w:r w:rsidRPr="00E0304B">
        <w:rPr>
          <w:rStyle w:val="Code"/>
        </w:rPr>
        <w:t>ay</w:t>
      </w:r>
      <w:r>
        <w:t xml:space="preserve">, </w:t>
      </w:r>
      <w:r w:rsidRPr="00E0304B">
        <w:rPr>
          <w:rStyle w:val="Code"/>
        </w:rPr>
        <w:t>az</w:t>
      </w:r>
      <w:r>
        <w:t xml:space="preserve">, ..., </w:t>
      </w:r>
      <w:r w:rsidRPr="00E0304B">
        <w:rPr>
          <w:rStyle w:val="Code"/>
        </w:rPr>
        <w:t>cz</w:t>
      </w:r>
      <w:r>
        <w:t xml:space="preserve">) to the given </w:t>
      </w:r>
      <w:r w:rsidR="00C46893" w:rsidRPr="00C46893">
        <w:rPr>
          <w:rStyle w:val="CommandParameter"/>
        </w:rPr>
        <w:t>value</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set</w:t>
      </w:r>
      <w:r w:rsidR="00E14949">
        <w:t>C</w:t>
      </w:r>
      <w:r>
        <w:t>ell("beta", 101.0);</w:t>
      </w:r>
    </w:p>
    <w:p w:rsidR="00EF6A84" w:rsidRDefault="00EF6A84" w:rsidP="001F3E10">
      <w:pPr>
        <w:pStyle w:val="ExampleCode"/>
      </w:pPr>
    </w:p>
    <w:p w:rsidR="00D56ECB" w:rsidRDefault="00E0304B" w:rsidP="00B731CD">
      <w:r>
        <w:t xml:space="preserve">sets the cell angle </w:t>
      </w:r>
      <w:r w:rsidR="00D56ECB" w:rsidRPr="00E0304B">
        <w:rPr>
          <w:rStyle w:val="Code"/>
        </w:rPr>
        <w:t>beta</w:t>
      </w:r>
      <w:r w:rsidR="00D56ECB">
        <w:t xml:space="preserve"> to 101 degrees.</w:t>
      </w:r>
    </w:p>
    <w:p w:rsidR="00EF6A84" w:rsidRDefault="00EF6A84" w:rsidP="001F3E10">
      <w:pPr>
        <w:pStyle w:val="ExampleCode"/>
      </w:pPr>
    </w:p>
    <w:p w:rsidR="00EF6A84" w:rsidRPr="00D070A7" w:rsidRDefault="00EF6A84" w:rsidP="001F3E10">
      <w:pPr>
        <w:pStyle w:val="ExampleCode"/>
      </w:pPr>
      <w:r>
        <w:t>set</w:t>
      </w:r>
      <w:r w:rsidR="00E14949">
        <w:t>C</w:t>
      </w:r>
      <w:r>
        <w:t>ell("a", 15.5);</w:t>
      </w:r>
    </w:p>
    <w:p w:rsidR="00EF6A84" w:rsidRDefault="00EF6A84" w:rsidP="001F3E10">
      <w:pPr>
        <w:pStyle w:val="ExampleCode"/>
      </w:pPr>
    </w:p>
    <w:p w:rsidR="00D56ECB" w:rsidRDefault="00E0304B" w:rsidP="00B731CD">
      <w:r>
        <w:t xml:space="preserve">sets the cell length </w:t>
      </w:r>
      <w:r w:rsidRPr="00E0304B">
        <w:rPr>
          <w:rStyle w:val="Code"/>
        </w:rPr>
        <w:t>a</w:t>
      </w:r>
      <w:r w:rsidR="00D56ECB">
        <w:t xml:space="preserve"> to 15.5 </w:t>
      </w:r>
      <w:r w:rsidR="00F10113">
        <w:t>Ǻ</w:t>
      </w:r>
      <w:r w:rsidR="00D56ECB">
        <w:t>.</w:t>
      </w:r>
    </w:p>
    <w:p w:rsidR="00D56ECB" w:rsidRDefault="00D56ECB" w:rsidP="00873156">
      <w:pPr>
        <w:pStyle w:val="Heading4Command"/>
      </w:pPr>
      <w:r>
        <w:t>spacegroup</w:t>
      </w:r>
      <w:r w:rsidR="00873156">
        <w:fldChar w:fldCharType="begin"/>
      </w:r>
      <w:r w:rsidR="00873156">
        <w:instrText xml:space="preserve"> XE "</w:instrText>
      </w:r>
      <w:r w:rsidR="00873156" w:rsidRPr="007A532D">
        <w:instrText>commands:spacegroup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2" w:name="command_spacegroup"/>
      <w:r>
        <w:rPr>
          <w:rStyle w:val="CommandName"/>
        </w:rPr>
        <w:t>spacegroup</w:t>
      </w:r>
      <w:bookmarkEnd w:id="272"/>
      <w:r>
        <w:t xml:space="preserve"> ( int|string </w:t>
      </w:r>
      <w:r w:rsidRPr="0038028E">
        <w:rPr>
          <w:rStyle w:val="CommandParameter"/>
        </w:rPr>
        <w:t>sg</w:t>
      </w:r>
      <w:r>
        <w:t xml:space="preserve"> )</w:t>
      </w:r>
    </w:p>
    <w:p w:rsidR="00D56ECB" w:rsidRDefault="00D56ECB" w:rsidP="00B731CD">
      <w:r>
        <w:t>Sets the spacegroup of the model, used for crystal packing.</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spacegroup(12)</w:t>
      </w:r>
      <w:r>
        <w:t>;</w:t>
      </w:r>
    </w:p>
    <w:p w:rsidR="00EF6A84" w:rsidRDefault="00EF6A84" w:rsidP="00E246E6">
      <w:pPr>
        <w:pStyle w:val="ExampleCode"/>
      </w:pPr>
    </w:p>
    <w:p w:rsidR="00D56ECB" w:rsidRDefault="00D56ECB" w:rsidP="00B731CD">
      <w:r>
        <w:t>sets the model spacegroup to be C2/m (number 12).</w:t>
      </w:r>
    </w:p>
    <w:p w:rsidR="00EF6A84" w:rsidRDefault="00EF6A84" w:rsidP="001F3E10">
      <w:pPr>
        <w:pStyle w:val="ExampleCode"/>
      </w:pPr>
    </w:p>
    <w:p w:rsidR="00EF6A84" w:rsidRPr="00D070A7" w:rsidRDefault="00EF6A84" w:rsidP="001F3E10">
      <w:pPr>
        <w:pStyle w:val="ExampleCode"/>
      </w:pPr>
      <w:r>
        <w:t>spacegroup("P1/m");</w:t>
      </w:r>
    </w:p>
    <w:p w:rsidR="00EF6A84" w:rsidRDefault="00EF6A84" w:rsidP="001F3E10">
      <w:pPr>
        <w:pStyle w:val="ExampleCode"/>
      </w:pPr>
    </w:p>
    <w:p w:rsidR="00D56ECB" w:rsidRDefault="00D56ECB" w:rsidP="00B731CD">
      <w:r>
        <w:t>sets the model spacegroup to P1/m.</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73" w:name="_Toc308955211"/>
      <w:r w:rsidRPr="0038028E">
        <w:lastRenderedPageBreak/>
        <w:t>Charges Commands</w:t>
      </w:r>
      <w:bookmarkEnd w:id="273"/>
    </w:p>
    <w:p w:rsidR="00D56ECB" w:rsidRDefault="00D56ECB" w:rsidP="00B731CD">
      <w:r>
        <w:t>Assign partial charges to models, atoms, and patterns.</w:t>
      </w:r>
    </w:p>
    <w:p w:rsidR="00D56ECB" w:rsidRDefault="00D56ECB" w:rsidP="00873156">
      <w:pPr>
        <w:pStyle w:val="Heading4Command"/>
      </w:pPr>
      <w:r>
        <w:t>charge</w:t>
      </w:r>
      <w:r w:rsidR="00873156">
        <w:fldChar w:fldCharType="begin"/>
      </w:r>
      <w:r w:rsidR="00873156">
        <w:instrText xml:space="preserve"> XE "</w:instrText>
      </w:r>
      <w:r w:rsidR="00873156" w:rsidRPr="00EA565C">
        <w:instrText>commands:charge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r>
        <w:rPr>
          <w:rStyle w:val="CommandName"/>
        </w:rPr>
        <w:t>charge</w:t>
      </w:r>
      <w:r>
        <w:t xml:space="preserve"> ( )</w:t>
      </w:r>
    </w:p>
    <w:p w:rsidR="00D56ECB" w:rsidRDefault="00D56ECB" w:rsidP="00C81745">
      <w:pPr>
        <w:pStyle w:val="CommandType"/>
      </w:pPr>
      <w:r>
        <w:t xml:space="preserve">double </w:t>
      </w:r>
      <w:r>
        <w:rPr>
          <w:rStyle w:val="CommandName"/>
        </w:rPr>
        <w:t>charge</w:t>
      </w:r>
      <w:r>
        <w:t xml:space="preserve"> (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each selected atom in the current model, or returns the total charge of the current selection if no value is supplied.</w:t>
      </w:r>
    </w:p>
    <w:p w:rsidR="00D56ECB" w:rsidRDefault="00D56ECB" w:rsidP="00B731CD">
      <w:r>
        <w:t>For example:</w:t>
      </w:r>
    </w:p>
    <w:p w:rsidR="00E0304B" w:rsidRDefault="00E0304B" w:rsidP="00E0304B">
      <w:pPr>
        <w:pStyle w:val="ExampleCode"/>
      </w:pPr>
    </w:p>
    <w:p w:rsidR="00D56ECB" w:rsidRDefault="0038028E" w:rsidP="00E0304B">
      <w:pPr>
        <w:pStyle w:val="ExampleCode"/>
      </w:pPr>
      <w:r w:rsidRPr="00E0304B">
        <w:t>ch</w:t>
      </w:r>
      <w:r>
        <w:t>arge(1.0);</w:t>
      </w:r>
    </w:p>
    <w:p w:rsidR="00E0304B" w:rsidRPr="00E0304B" w:rsidRDefault="00E0304B" w:rsidP="00E0304B">
      <w:pPr>
        <w:pStyle w:val="ExampleCode"/>
      </w:pPr>
    </w:p>
    <w:p w:rsidR="00D56ECB" w:rsidRDefault="00D56ECB" w:rsidP="00B731CD">
      <w:r>
        <w:t>gives each atom in the current model's selection a charge of 1.0.</w:t>
      </w:r>
    </w:p>
    <w:p w:rsidR="00D56ECB" w:rsidRDefault="00D56ECB" w:rsidP="00873156">
      <w:pPr>
        <w:pStyle w:val="Heading4Command"/>
      </w:pPr>
      <w:bookmarkStart w:id="274" w:name="command_chargeff"/>
      <w:r>
        <w:t>charge</w:t>
      </w:r>
      <w:r w:rsidR="00E14949">
        <w:t>FF</w:t>
      </w:r>
      <w:bookmarkEnd w:id="274"/>
      <w:r w:rsidR="00873156">
        <w:fldChar w:fldCharType="begin"/>
      </w:r>
      <w:r w:rsidR="00873156">
        <w:instrText xml:space="preserve"> XE "</w:instrText>
      </w:r>
      <w:r w:rsidR="00873156" w:rsidRPr="00352F45">
        <w:instrText>commands:charge</w:instrText>
      </w:r>
      <w:r w:rsidR="00E14949">
        <w:instrText>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5" w:name="command_charge"/>
      <w:r>
        <w:rPr>
          <w:rStyle w:val="CommandName"/>
        </w:rPr>
        <w:t>charg</w:t>
      </w:r>
      <w:r w:rsidR="00E14949">
        <w:rPr>
          <w:rStyle w:val="CommandName"/>
        </w:rPr>
        <w:t>eFF</w:t>
      </w:r>
      <w:bookmarkEnd w:id="275"/>
      <w:r>
        <w:t xml:space="preserve"> ( )</w:t>
      </w:r>
    </w:p>
    <w:p w:rsidR="00D56ECB" w:rsidRDefault="00D56ECB" w:rsidP="00B731CD">
      <w:r>
        <w:t>Assigns charges to all atoms in the current model based on the forcefield associated to the model and the current types of the atoms.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w:t>
      </w:r>
      <w:r w:rsidR="00E14949">
        <w:t>FF</w:t>
      </w:r>
      <w:r>
        <w:t>();</w:t>
      </w:r>
    </w:p>
    <w:p w:rsidR="00EF6A84" w:rsidRDefault="00EF6A84" w:rsidP="001F3E10">
      <w:pPr>
        <w:pStyle w:val="ExampleCode"/>
      </w:pPr>
    </w:p>
    <w:p w:rsidR="00D56ECB" w:rsidRDefault="00D56ECB" w:rsidP="00873156">
      <w:pPr>
        <w:pStyle w:val="Heading4Command"/>
      </w:pPr>
      <w:r>
        <w:t>charge</w:t>
      </w:r>
      <w:r w:rsidR="00E14949">
        <w:t>F</w:t>
      </w:r>
      <w:r>
        <w:t>rom</w:t>
      </w:r>
      <w:r w:rsidR="00E14949">
        <w:t>M</w:t>
      </w:r>
      <w:r>
        <w:t>odel</w:t>
      </w:r>
      <w:r w:rsidR="00873156">
        <w:fldChar w:fldCharType="begin"/>
      </w:r>
      <w:r w:rsidR="00873156">
        <w:instrText xml:space="preserve"> XE "</w:instrText>
      </w:r>
      <w:r w:rsidR="00873156" w:rsidRPr="00581A57">
        <w:instrText>commands:charge</w:instrText>
      </w:r>
      <w:r w:rsidR="00E14949">
        <w:instrText>F</w:instrText>
      </w:r>
      <w:r w:rsidR="00873156" w:rsidRPr="00581A57">
        <w:instrText>rom</w:instrText>
      </w:r>
      <w:r w:rsidR="00E14949">
        <w:instrText>M</w:instrText>
      </w:r>
      <w:r w:rsidR="00873156" w:rsidRPr="00581A57">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6" w:name="command_chargefrommodel"/>
      <w:r>
        <w:rPr>
          <w:rStyle w:val="CommandName"/>
        </w:rPr>
        <w:t>charge</w:t>
      </w:r>
      <w:r w:rsidR="00E14949">
        <w:rPr>
          <w:rStyle w:val="CommandName"/>
        </w:rPr>
        <w:t>F</w:t>
      </w:r>
      <w:r>
        <w:rPr>
          <w:rStyle w:val="CommandName"/>
        </w:rPr>
        <w:t>rom</w:t>
      </w:r>
      <w:r w:rsidR="00E14949">
        <w:rPr>
          <w:rStyle w:val="CommandName"/>
        </w:rPr>
        <w:t>M</w:t>
      </w:r>
      <w:r>
        <w:rPr>
          <w:rStyle w:val="CommandName"/>
        </w:rPr>
        <w:t>odel</w:t>
      </w:r>
      <w:bookmarkEnd w:id="276"/>
      <w:r>
        <w:t xml:space="preserve"> ( )</w:t>
      </w:r>
    </w:p>
    <w:p w:rsidR="00D56ECB" w:rsidRDefault="00D56ECB" w:rsidP="00B731CD">
      <w:r>
        <w:t>Copies charges of all atoms in the current model to the atoms of the current trajectory frame.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w:t>
      </w:r>
      <w:r w:rsidR="00E14949">
        <w:t>F</w:t>
      </w:r>
      <w:r>
        <w:t>rom</w:t>
      </w:r>
      <w:r w:rsidR="00E14949">
        <w:t>M</w:t>
      </w:r>
      <w:r>
        <w:t>odel();</w:t>
      </w:r>
    </w:p>
    <w:p w:rsidR="00EF6A84" w:rsidRDefault="00EF6A84" w:rsidP="001F3E10">
      <w:pPr>
        <w:pStyle w:val="ExampleCode"/>
      </w:pPr>
    </w:p>
    <w:p w:rsidR="00D56ECB" w:rsidRDefault="00D56ECB" w:rsidP="00873156">
      <w:pPr>
        <w:pStyle w:val="Heading4Command"/>
      </w:pPr>
      <w:r>
        <w:lastRenderedPageBreak/>
        <w:t>charge</w:t>
      </w:r>
      <w:r w:rsidR="00E14949">
        <w:t>PA</w:t>
      </w:r>
      <w:r>
        <w:t>tom</w:t>
      </w:r>
      <w:r w:rsidR="00873156">
        <w:fldChar w:fldCharType="begin"/>
      </w:r>
      <w:r w:rsidR="00873156">
        <w:instrText xml:space="preserve"> XE "</w:instrText>
      </w:r>
      <w:r w:rsidR="00873156" w:rsidRPr="007715D3">
        <w:instrText>commands:charge</w:instrText>
      </w:r>
      <w:r w:rsidR="00E14949">
        <w:instrText>PA</w:instrText>
      </w:r>
      <w:r w:rsidR="00873156" w:rsidRPr="007715D3">
        <w:instrText>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7" w:name="command_chargepatom"/>
      <w:r>
        <w:rPr>
          <w:rStyle w:val="CommandName"/>
        </w:rPr>
        <w:t>charge</w:t>
      </w:r>
      <w:r w:rsidR="00E14949">
        <w:rPr>
          <w:rStyle w:val="CommandName"/>
        </w:rPr>
        <w:t>PA</w:t>
      </w:r>
      <w:r>
        <w:rPr>
          <w:rStyle w:val="CommandName"/>
        </w:rPr>
        <w:t>tom</w:t>
      </w:r>
      <w:bookmarkEnd w:id="277"/>
      <w:r>
        <w:t xml:space="preserve"> ( </w:t>
      </w:r>
      <w:r w:rsidRPr="00730483">
        <w:t>int</w:t>
      </w:r>
      <w:r>
        <w:t xml:space="preserve"> </w:t>
      </w:r>
      <w:r>
        <w:rPr>
          <w:rStyle w:val="CommandParameter"/>
        </w:rPr>
        <w:t>id</w:t>
      </w:r>
      <w:r>
        <w:t xml:space="preserve">,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atom </w:t>
      </w:r>
      <w:r w:rsidR="00C46893" w:rsidRPr="00C46893">
        <w:rPr>
          <w:rStyle w:val="CommandParameter"/>
        </w:rPr>
        <w:t>id</w:t>
      </w:r>
      <w:r>
        <w:t xml:space="preserve"> in each molecule of the current pattern.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w:t>
      </w:r>
      <w:r w:rsidR="00E14949">
        <w:t>PA</w:t>
      </w:r>
      <w:r>
        <w:t>tom(3, 0.1);</w:t>
      </w:r>
    </w:p>
    <w:p w:rsidR="00EF6A84" w:rsidRDefault="00EF6A84" w:rsidP="001F3E10">
      <w:pPr>
        <w:pStyle w:val="ExampleCode"/>
      </w:pPr>
    </w:p>
    <w:p w:rsidR="00D56ECB" w:rsidRDefault="00D56ECB" w:rsidP="00B731CD">
      <w:r>
        <w:t>assigns a charge of 0.1 to the third atom in each molecule of the current pattern.</w:t>
      </w:r>
    </w:p>
    <w:p w:rsidR="00D56ECB" w:rsidRDefault="00D56ECB" w:rsidP="00873156">
      <w:pPr>
        <w:pStyle w:val="Heading4Command"/>
      </w:pPr>
      <w:r>
        <w:t>charge</w:t>
      </w:r>
      <w:r w:rsidR="00E14949">
        <w:t>T</w:t>
      </w:r>
      <w:r>
        <w:t>ype</w:t>
      </w:r>
      <w:r w:rsidR="00873156">
        <w:fldChar w:fldCharType="begin"/>
      </w:r>
      <w:r w:rsidR="00873156">
        <w:instrText xml:space="preserve"> XE "</w:instrText>
      </w:r>
      <w:r w:rsidR="00873156" w:rsidRPr="009C67FB">
        <w:instrText>commands:charge</w:instrText>
      </w:r>
      <w:r w:rsidR="00E14949">
        <w:instrText>T</w:instrText>
      </w:r>
      <w:r w:rsidR="00873156" w:rsidRPr="009C67FB">
        <w:instrTe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8" w:name="command_chargetype"/>
      <w:r>
        <w:rPr>
          <w:rStyle w:val="CommandName"/>
        </w:rPr>
        <w:t>charge</w:t>
      </w:r>
      <w:r w:rsidR="00E14949">
        <w:rPr>
          <w:rStyle w:val="CommandName"/>
        </w:rPr>
        <w:t>T</w:t>
      </w:r>
      <w:r>
        <w:rPr>
          <w:rStyle w:val="CommandName"/>
        </w:rPr>
        <w:t>ype</w:t>
      </w:r>
      <w:bookmarkEnd w:id="278"/>
      <w:r>
        <w:t xml:space="preserve"> ( </w:t>
      </w:r>
      <w:r w:rsidRPr="00730483">
        <w:t>string</w:t>
      </w:r>
      <w:r>
        <w:t xml:space="preserve"> </w:t>
      </w:r>
      <w:r>
        <w:rPr>
          <w:rStyle w:val="CommandParameter"/>
        </w:rPr>
        <w:t>fftype</w:t>
      </w:r>
      <w:r>
        <w:t xml:space="preserve">,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each atom that is of type </w:t>
      </w:r>
      <w:r w:rsidR="00C46893" w:rsidRPr="00C46893">
        <w:rPr>
          <w:rStyle w:val="CommandParameter"/>
        </w:rPr>
        <w:t>fftype</w:t>
      </w:r>
      <w:r>
        <w:t xml:space="preserve">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w:t>
      </w:r>
      <w:r w:rsidR="00E14949">
        <w:t>T</w:t>
      </w:r>
      <w:r>
        <w:t>ype("OW",-0.8);</w:t>
      </w:r>
    </w:p>
    <w:p w:rsidR="00EF6A84" w:rsidRDefault="00EF6A84" w:rsidP="001F3E10">
      <w:pPr>
        <w:pStyle w:val="ExampleCode"/>
      </w:pPr>
    </w:p>
    <w:p w:rsidR="00D56ECB" w:rsidRDefault="00D56ECB" w:rsidP="00B731CD">
      <w:r>
        <w:t xml:space="preserve">gives a charge of -0.8 to every atom that </w:t>
      </w:r>
      <w:r w:rsidR="00E0304B">
        <w:t xml:space="preserve">has an assigned typename of </w:t>
      </w:r>
      <w:r w:rsidR="00E0304B" w:rsidRPr="00E0304B">
        <w:rPr>
          <w:rStyle w:val="Code"/>
        </w:rPr>
        <w:t>OW</w:t>
      </w:r>
      <w:r>
        <w:t>.</w:t>
      </w:r>
    </w:p>
    <w:p w:rsidR="00D56ECB" w:rsidRDefault="00D56ECB" w:rsidP="00873156">
      <w:pPr>
        <w:pStyle w:val="Heading4Command"/>
      </w:pPr>
      <w:r>
        <w:t>clear</w:t>
      </w:r>
      <w:r w:rsidR="00E14949">
        <w:t>C</w:t>
      </w:r>
      <w:r>
        <w:t>harges</w:t>
      </w:r>
      <w:r w:rsidR="00873156">
        <w:fldChar w:fldCharType="begin"/>
      </w:r>
      <w:r w:rsidR="00873156">
        <w:instrText xml:space="preserve"> XE "</w:instrText>
      </w:r>
      <w:r w:rsidR="00873156" w:rsidRPr="00F72133">
        <w:instrText>commands:clear</w:instrText>
      </w:r>
      <w:r w:rsidR="00E14949">
        <w:instrText>C</w:instrText>
      </w:r>
      <w:r w:rsidR="00873156" w:rsidRPr="00F72133">
        <w:instrText>harges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9" w:name="command_clearcharges"/>
      <w:r>
        <w:rPr>
          <w:rStyle w:val="CommandName"/>
        </w:rPr>
        <w:t>clear</w:t>
      </w:r>
      <w:r w:rsidR="00E14949">
        <w:rPr>
          <w:rStyle w:val="CommandName"/>
        </w:rPr>
        <w:t>C</w:t>
      </w:r>
      <w:r>
        <w:rPr>
          <w:rStyle w:val="CommandName"/>
        </w:rPr>
        <w:t>harges</w:t>
      </w:r>
      <w:bookmarkEnd w:id="279"/>
      <w:r>
        <w:t xml:space="preserve"> ( )</w:t>
      </w:r>
    </w:p>
    <w:p w:rsidR="00D56ECB" w:rsidRDefault="00D56ECB" w:rsidP="00B731CD">
      <w:r>
        <w:t>Clears all charges in the current model, setting them to zero.</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w:t>
      </w:r>
      <w:r w:rsidR="00EF59F5">
        <w:t>C</w:t>
      </w:r>
      <w:r>
        <w:t>harges();</w:t>
      </w:r>
    </w:p>
    <w:p w:rsidR="00EF6A84" w:rsidRDefault="00EF6A84" w:rsidP="001F3E10">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80" w:name="_Toc308955212"/>
      <w:r w:rsidRPr="0038028E">
        <w:lastRenderedPageBreak/>
        <w:t>ColourScales Commands</w:t>
      </w:r>
      <w:bookmarkEnd w:id="280"/>
    </w:p>
    <w:p w:rsidR="00D56ECB" w:rsidRDefault="00D56ECB" w:rsidP="00B731CD">
      <w:r>
        <w:t>Define colourscales to colour objects. Each colourscale has a number of points defining colours at specific values - between adjacent points the colour is linearly interpolated. Points in a colourscale are numbered from 1 onwards. There are ten available colourscales, with IDs 1-10. Some of these have specific uses within Aten.</w:t>
      </w:r>
    </w:p>
    <w:p w:rsidR="00D56ECB" w:rsidRDefault="00D56ECB" w:rsidP="00B731CD">
      <w:commentRangeStart w:id="281"/>
      <w:r>
        <w:t>Colourscales for a discus</w:t>
      </w:r>
      <w:commentRangeEnd w:id="281"/>
      <w:r w:rsidR="00033A1D">
        <w:rPr>
          <w:rStyle w:val="CommentReference"/>
        </w:rPr>
        <w:commentReference w:id="281"/>
      </w:r>
      <w:r>
        <w:t>sion of colourscales and how they may be used within Aten.</w:t>
      </w:r>
    </w:p>
    <w:p w:rsidR="00D56ECB" w:rsidRDefault="00D56ECB" w:rsidP="00873156">
      <w:pPr>
        <w:pStyle w:val="Heading4Command"/>
      </w:pPr>
      <w:r>
        <w:t>add</w:t>
      </w:r>
      <w:r w:rsidR="00EF59F5">
        <w:t>P</w:t>
      </w:r>
      <w:r>
        <w:t>oint</w:t>
      </w:r>
      <w:r w:rsidR="00873156">
        <w:fldChar w:fldCharType="begin"/>
      </w:r>
      <w:r w:rsidR="00873156">
        <w:instrText xml:space="preserve"> XE "</w:instrText>
      </w:r>
      <w:r w:rsidR="00873156" w:rsidRPr="0010221E">
        <w:instrText>commands:add</w:instrText>
      </w:r>
      <w:r w:rsidR="00EF59F5">
        <w:instrText>P</w:instrText>
      </w:r>
      <w:r w:rsidR="00873156" w:rsidRPr="0010221E">
        <w:instrText>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2" w:name="command_addpoint"/>
      <w:r>
        <w:rPr>
          <w:rStyle w:val="CommandName"/>
        </w:rPr>
        <w:t>add</w:t>
      </w:r>
      <w:r w:rsidR="00EF59F5">
        <w:rPr>
          <w:rStyle w:val="CommandName"/>
        </w:rPr>
        <w:t>P</w:t>
      </w:r>
      <w:r>
        <w:rPr>
          <w:rStyle w:val="CommandName"/>
        </w:rPr>
        <w:t>oint</w:t>
      </w:r>
      <w:bookmarkEnd w:id="282"/>
      <w:r>
        <w:t xml:space="preserve"> ( </w:t>
      </w:r>
      <w:r w:rsidRPr="00730483">
        <w:t>int</w:t>
      </w:r>
      <w:r>
        <w:t xml:space="preserve"> </w:t>
      </w:r>
      <w:r>
        <w:rPr>
          <w:rStyle w:val="CommandParameter"/>
        </w:rPr>
        <w:t>scaleid</w:t>
      </w:r>
      <w:r>
        <w:t xml:space="preserve">, </w:t>
      </w:r>
      <w:r w:rsidR="001B53AC" w:rsidRPr="00730483">
        <w:t>double</w:t>
      </w:r>
      <w:r>
        <w:t xml:space="preserve"> </w:t>
      </w:r>
      <w:r>
        <w:rPr>
          <w:rStyle w:val="CommandParameter"/>
        </w:rPr>
        <w:t>value</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 xml:space="preserve">Adds a new point to the end of the specified colourscale, at the point </w:t>
      </w:r>
      <w:r w:rsidR="00C46893" w:rsidRPr="00C46893">
        <w:rPr>
          <w:rStyle w:val="CommandParameter"/>
        </w:rPr>
        <w:t>value</w:t>
      </w:r>
      <w:r>
        <w:t xml:space="preserve"> and with the </w:t>
      </w:r>
      <w:smartTag w:uri="urn:schemas-microsoft-com:office:smarttags" w:element="stockticker">
        <w:r>
          <w:t>RGB</w:t>
        </w:r>
      </w:smartTag>
      <w:r w:rsidR="00BB61F7">
        <w:t>[A] colour provided (each component of which should be in the range 0.0 to 1.0 inclusive).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add</w:t>
      </w:r>
      <w:r w:rsidR="00EF59F5">
        <w:t>P</w:t>
      </w:r>
      <w:r w:rsidRPr="00D070A7">
        <w:t>oint(1, 15.0, 0.0</w:t>
      </w:r>
      <w:r>
        <w:t>, 1.0, 0.0);</w:t>
      </w:r>
    </w:p>
    <w:p w:rsidR="00EF6A84" w:rsidRDefault="00EF6A84" w:rsidP="001F3E10">
      <w:pPr>
        <w:pStyle w:val="ExampleCode"/>
      </w:pPr>
    </w:p>
    <w:p w:rsidR="00D56ECB" w:rsidRDefault="00D56ECB" w:rsidP="00B731CD">
      <w:r>
        <w:t>adds a point to colourscale 1 at a value of 15.0 in a nasty green colour.</w:t>
      </w:r>
    </w:p>
    <w:p w:rsidR="00D56ECB" w:rsidRDefault="00D56ECB" w:rsidP="00873156">
      <w:pPr>
        <w:pStyle w:val="Heading4Command"/>
      </w:pPr>
      <w:r>
        <w:t>clear</w:t>
      </w:r>
      <w:r w:rsidR="00EF59F5">
        <w:t>P</w:t>
      </w:r>
      <w:r>
        <w:t>oints</w:t>
      </w:r>
      <w:r w:rsidR="00873156">
        <w:fldChar w:fldCharType="begin"/>
      </w:r>
      <w:r w:rsidR="00873156">
        <w:instrText xml:space="preserve"> XE "</w:instrText>
      </w:r>
      <w:r w:rsidR="00873156" w:rsidRPr="00A3375C">
        <w:instrText>commands:clear</w:instrText>
      </w:r>
      <w:r w:rsidR="00EF59F5">
        <w:instrText>P</w:instrText>
      </w:r>
      <w:r w:rsidR="00873156" w:rsidRPr="00A3375C">
        <w:instrText>oints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3" w:name="command_clearpoints"/>
      <w:r>
        <w:rPr>
          <w:rStyle w:val="CommandName"/>
        </w:rPr>
        <w:t>clear</w:t>
      </w:r>
      <w:r w:rsidR="00EF59F5">
        <w:rPr>
          <w:rStyle w:val="CommandName"/>
        </w:rPr>
        <w:t>P</w:t>
      </w:r>
      <w:r>
        <w:rPr>
          <w:rStyle w:val="CommandName"/>
        </w:rPr>
        <w:t>oints</w:t>
      </w:r>
      <w:bookmarkEnd w:id="283"/>
      <w:r>
        <w:t xml:space="preserve"> ( </w:t>
      </w:r>
      <w:r w:rsidRPr="00730483">
        <w:t>int</w:t>
      </w:r>
      <w:r>
        <w:t xml:space="preserve"> </w:t>
      </w:r>
      <w:r>
        <w:rPr>
          <w:rStyle w:val="CommandParameter"/>
        </w:rPr>
        <w:t>scaleid</w:t>
      </w:r>
      <w:r w:rsidR="00D61ABE">
        <w:t xml:space="preserve"> )</w:t>
      </w:r>
    </w:p>
    <w:p w:rsidR="00D56ECB" w:rsidRDefault="00D56ECB" w:rsidP="00B731CD">
      <w:r>
        <w:t>Clears all points from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w:t>
      </w:r>
      <w:r w:rsidR="00EF59F5">
        <w:t>P</w:t>
      </w:r>
      <w:r>
        <w:t>oints(3);</w:t>
      </w:r>
    </w:p>
    <w:p w:rsidR="00EF6A84" w:rsidRDefault="00EF6A84" w:rsidP="001F3E10">
      <w:pPr>
        <w:pStyle w:val="ExampleCode"/>
      </w:pPr>
    </w:p>
    <w:p w:rsidR="00D56ECB" w:rsidRDefault="00D56ECB" w:rsidP="00B731CD">
      <w:r>
        <w:t>clears all points from the third colourscale.</w:t>
      </w:r>
    </w:p>
    <w:p w:rsidR="00D56ECB" w:rsidRDefault="00D56ECB" w:rsidP="00873156">
      <w:pPr>
        <w:pStyle w:val="Heading4Command"/>
      </w:pPr>
      <w:r>
        <w:t>list</w:t>
      </w:r>
      <w:r w:rsidR="00EF59F5">
        <w:t>S</w:t>
      </w:r>
      <w:r>
        <w:t>cales</w:t>
      </w:r>
      <w:r w:rsidR="00873156">
        <w:fldChar w:fldCharType="begin"/>
      </w:r>
      <w:r w:rsidR="00873156">
        <w:instrText xml:space="preserve"> XE "</w:instrText>
      </w:r>
      <w:r w:rsidR="00873156" w:rsidRPr="003C5925">
        <w:instrText>commands:list</w:instrText>
      </w:r>
      <w:r w:rsidR="00EF59F5">
        <w:instrText>S</w:instrText>
      </w:r>
      <w:r w:rsidR="00873156" w:rsidRPr="003C5925">
        <w:instrText>cales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4" w:name="command_listscales"/>
      <w:r>
        <w:rPr>
          <w:rStyle w:val="CommandName"/>
        </w:rPr>
        <w:t>list</w:t>
      </w:r>
      <w:r w:rsidR="00EF59F5">
        <w:rPr>
          <w:rStyle w:val="CommandName"/>
        </w:rPr>
        <w:t>S</w:t>
      </w:r>
      <w:r>
        <w:rPr>
          <w:rStyle w:val="CommandName"/>
        </w:rPr>
        <w:t>cales</w:t>
      </w:r>
      <w:bookmarkEnd w:id="284"/>
      <w:r>
        <w:t xml:space="preserve"> ( )</w:t>
      </w:r>
    </w:p>
    <w:p w:rsidR="00D56ECB" w:rsidRDefault="00D56ECB" w:rsidP="00B731CD">
      <w:r>
        <w:t>Lists the current types, colours, and ranges of the colourscales</w:t>
      </w:r>
    </w:p>
    <w:p w:rsidR="00D56ECB" w:rsidRDefault="00D56ECB" w:rsidP="00B731CD">
      <w:r>
        <w:lastRenderedPageBreak/>
        <w:t>For example:</w:t>
      </w:r>
    </w:p>
    <w:p w:rsidR="00EF6A84" w:rsidRDefault="00EF6A84" w:rsidP="001F3E10">
      <w:pPr>
        <w:pStyle w:val="ExampleCode"/>
      </w:pPr>
    </w:p>
    <w:p w:rsidR="00EF6A84" w:rsidRPr="00D070A7" w:rsidRDefault="00EF6A84" w:rsidP="001F3E10">
      <w:pPr>
        <w:pStyle w:val="ExampleCode"/>
      </w:pPr>
      <w:r>
        <w:t>list</w:t>
      </w:r>
      <w:r w:rsidR="00EF59F5">
        <w:t>S</w:t>
      </w:r>
      <w:r>
        <w:t>cales();</w:t>
      </w:r>
    </w:p>
    <w:p w:rsidR="00EF6A84" w:rsidRDefault="00EF6A84" w:rsidP="001F3E10">
      <w:pPr>
        <w:pStyle w:val="ExampleCode"/>
      </w:pPr>
    </w:p>
    <w:p w:rsidR="00D56ECB" w:rsidRDefault="00D56ECB" w:rsidP="00873156">
      <w:pPr>
        <w:pStyle w:val="Heading4Command"/>
      </w:pPr>
      <w:r>
        <w:t>remove</w:t>
      </w:r>
      <w:r w:rsidR="00EF59F5">
        <w:t>P</w:t>
      </w:r>
      <w:r>
        <w:t>oint</w:t>
      </w:r>
      <w:r w:rsidR="00873156">
        <w:fldChar w:fldCharType="begin"/>
      </w:r>
      <w:r w:rsidR="00873156">
        <w:instrText xml:space="preserve"> XE "</w:instrText>
      </w:r>
      <w:r w:rsidR="00873156" w:rsidRPr="00CE339A">
        <w:instrText>commands:remove</w:instrText>
      </w:r>
      <w:r w:rsidR="00EF59F5">
        <w:instrText>P</w:instrText>
      </w:r>
      <w:r w:rsidR="00873156" w:rsidRPr="00CE339A">
        <w:instrText>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5" w:name="command_removepoint"/>
      <w:r>
        <w:rPr>
          <w:rStyle w:val="CommandName"/>
        </w:rPr>
        <w:t>remove</w:t>
      </w:r>
      <w:r w:rsidR="00EF59F5">
        <w:rPr>
          <w:rStyle w:val="CommandName"/>
        </w:rPr>
        <w:t>P</w:t>
      </w:r>
      <w:r>
        <w:rPr>
          <w:rStyle w:val="CommandName"/>
        </w:rPr>
        <w:t>oint</w:t>
      </w:r>
      <w:bookmarkEnd w:id="285"/>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rsidR="00D61ABE">
        <w:t xml:space="preserve"> )</w:t>
      </w:r>
    </w:p>
    <w:p w:rsidR="00D56ECB" w:rsidRDefault="00D56ECB" w:rsidP="00B731CD">
      <w:r>
        <w:t>Remove a single point from the selected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remove</w:t>
      </w:r>
      <w:r w:rsidR="00EF59F5">
        <w:t>P</w:t>
      </w:r>
      <w:r>
        <w:t>oint(1,4);</w:t>
      </w:r>
    </w:p>
    <w:p w:rsidR="00EF6A84" w:rsidRDefault="00EF6A84" w:rsidP="001F3E10">
      <w:pPr>
        <w:pStyle w:val="ExampleCode"/>
      </w:pPr>
    </w:p>
    <w:p w:rsidR="00D56ECB" w:rsidRDefault="00D56ECB" w:rsidP="00B731CD">
      <w:r>
        <w:t>deletes the fourth point from colourscale 1.</w:t>
      </w:r>
    </w:p>
    <w:p w:rsidR="00D56ECB" w:rsidRDefault="00D56ECB" w:rsidP="00873156">
      <w:pPr>
        <w:pStyle w:val="Heading4Command"/>
      </w:pPr>
      <w:r>
        <w:t>scale</w:t>
      </w:r>
      <w:r w:rsidR="00EF59F5">
        <w:t>N</w:t>
      </w:r>
      <w:r>
        <w:t>ame</w:t>
      </w:r>
      <w:r w:rsidR="00873156">
        <w:fldChar w:fldCharType="begin"/>
      </w:r>
      <w:r w:rsidR="00873156">
        <w:instrText xml:space="preserve"> XE "</w:instrText>
      </w:r>
      <w:r w:rsidR="00873156" w:rsidRPr="00B049FE">
        <w:instrText>commands:scale</w:instrText>
      </w:r>
      <w:r w:rsidR="00EF59F5">
        <w:instrText>N</w:instrText>
      </w:r>
      <w:r w:rsidR="00873156" w:rsidRPr="00B049FE">
        <w:instrText>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286" w:name="command_scalename"/>
      <w:r>
        <w:rPr>
          <w:rStyle w:val="CommandName"/>
        </w:rPr>
        <w:t>scale</w:t>
      </w:r>
      <w:r w:rsidR="00EF59F5">
        <w:rPr>
          <w:rStyle w:val="CommandName"/>
        </w:rPr>
        <w:t>N</w:t>
      </w:r>
      <w:r>
        <w:rPr>
          <w:rStyle w:val="CommandName"/>
        </w:rPr>
        <w:t>ame</w:t>
      </w:r>
      <w:bookmarkEnd w:id="286"/>
      <w:r>
        <w:t xml:space="preserve"> ( </w:t>
      </w:r>
      <w:r w:rsidRPr="00730483">
        <w:t>int</w:t>
      </w:r>
      <w:r>
        <w:t xml:space="preserve"> </w:t>
      </w:r>
      <w:r>
        <w:rPr>
          <w:rStyle w:val="CommandParameter"/>
        </w:rPr>
        <w:t>scaleid</w:t>
      </w:r>
      <w:r w:rsidR="00D61ABE">
        <w:t xml:space="preserve"> )</w:t>
      </w:r>
    </w:p>
    <w:p w:rsidR="00D56ECB" w:rsidRDefault="00D56ECB" w:rsidP="00C81745">
      <w:pPr>
        <w:pStyle w:val="CommandType"/>
      </w:pPr>
      <w:r>
        <w:t xml:space="preserve">string </w:t>
      </w:r>
      <w:r>
        <w:rPr>
          <w:rStyle w:val="CommandName"/>
        </w:rPr>
        <w:t>scale</w:t>
      </w:r>
      <w:r w:rsidR="00EF59F5">
        <w:rPr>
          <w:rStyle w:val="CommandName"/>
        </w:rPr>
        <w:t>N</w:t>
      </w:r>
      <w:r>
        <w:rPr>
          <w:rStyle w:val="CommandName"/>
        </w:rPr>
        <w:t>ame</w:t>
      </w:r>
      <w:r>
        <w:t xml:space="preserve"> ( </w:t>
      </w:r>
      <w:r w:rsidRPr="00730483">
        <w:t>int</w:t>
      </w:r>
      <w:r>
        <w:t xml:space="preserve"> </w:t>
      </w:r>
      <w:r>
        <w:rPr>
          <w:rStyle w:val="CommandParameter"/>
        </w:rPr>
        <w:t>scaleid</w:t>
      </w:r>
      <w:r>
        <w:t xml:space="preserve">, </w:t>
      </w:r>
      <w:r w:rsidRPr="00730483">
        <w:t>string</w:t>
      </w:r>
      <w:r>
        <w:t xml:space="preserve"> </w:t>
      </w:r>
      <w:r>
        <w:rPr>
          <w:rStyle w:val="CommandParameter"/>
        </w:rPr>
        <w:t>newname</w:t>
      </w:r>
      <w:r w:rsidR="00D61ABE">
        <w:t xml:space="preserve"> )</w:t>
      </w:r>
    </w:p>
    <w:p w:rsidR="00D56ECB" w:rsidRDefault="00D56ECB" w:rsidP="00B731CD">
      <w:r>
        <w:t>Retrieves the name of the colourscale id provided, or sets the name if a new name is provided). The name is displayed next to the gradient bar (if drawn).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scale</w:t>
      </w:r>
      <w:r w:rsidR="00EF59F5">
        <w:t>N</w:t>
      </w:r>
      <w:r>
        <w:t>ame(1, "Orientation");</w:t>
      </w:r>
    </w:p>
    <w:p w:rsidR="00EF6A84" w:rsidRDefault="00EF6A84" w:rsidP="001F3E10">
      <w:pPr>
        <w:pStyle w:val="ExampleCode"/>
      </w:pPr>
    </w:p>
    <w:p w:rsidR="00D56ECB" w:rsidRDefault="00D56ECB" w:rsidP="00B731CD">
      <w:r>
        <w:t xml:space="preserve">renames the first colourscale to </w:t>
      </w:r>
      <w:r w:rsidR="00EF59F5">
        <w:t>‘</w:t>
      </w:r>
      <w:r>
        <w:t>Orientation</w:t>
      </w:r>
      <w:r w:rsidR="00EF59F5">
        <w:t>’</w:t>
      </w:r>
      <w:r>
        <w:t>.</w:t>
      </w:r>
    </w:p>
    <w:p w:rsidR="00D56ECB" w:rsidRDefault="00D56ECB" w:rsidP="00873156">
      <w:pPr>
        <w:pStyle w:val="Heading4Command"/>
      </w:pPr>
      <w:r>
        <w:t>scale</w:t>
      </w:r>
      <w:r w:rsidR="00EF59F5">
        <w:t>V</w:t>
      </w:r>
      <w:r>
        <w:t>isible</w:t>
      </w:r>
      <w:r w:rsidR="00873156">
        <w:fldChar w:fldCharType="begin"/>
      </w:r>
      <w:r w:rsidR="00873156">
        <w:instrText xml:space="preserve"> XE "</w:instrText>
      </w:r>
      <w:r w:rsidR="00873156" w:rsidRPr="008B0A16">
        <w:instrText>commands:scale</w:instrText>
      </w:r>
      <w:r w:rsidR="00EF59F5">
        <w:instrText>V</w:instrText>
      </w:r>
      <w:r w:rsidR="00873156" w:rsidRPr="008B0A16">
        <w:instrText>isible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7" w:name="command_scalevisible"/>
      <w:r>
        <w:rPr>
          <w:rStyle w:val="CommandName"/>
        </w:rPr>
        <w:t>scale</w:t>
      </w:r>
      <w:r w:rsidR="00EF59F5">
        <w:rPr>
          <w:rStyle w:val="CommandName"/>
        </w:rPr>
        <w:t>V</w:t>
      </w:r>
      <w:r>
        <w:rPr>
          <w:rStyle w:val="CommandName"/>
        </w:rPr>
        <w:t>isible</w:t>
      </w:r>
      <w:bookmarkEnd w:id="287"/>
      <w:r>
        <w:t xml:space="preserve"> ( </w:t>
      </w:r>
      <w:r w:rsidRPr="00730483">
        <w:t>int</w:t>
      </w:r>
      <w:r>
        <w:t xml:space="preserve"> </w:t>
      </w:r>
      <w:r>
        <w:rPr>
          <w:rStyle w:val="CommandParameter"/>
        </w:rPr>
        <w:t>scaleid</w:t>
      </w:r>
      <w:r>
        <w:t xml:space="preserve">, </w:t>
      </w:r>
      <w:r w:rsidRPr="00730483">
        <w:t>bool</w:t>
      </w:r>
      <w:r>
        <w:t xml:space="preserve"> </w:t>
      </w:r>
      <w:r>
        <w:rPr>
          <w:rStyle w:val="CommandParameter"/>
        </w:rPr>
        <w:t>visible</w:t>
      </w:r>
      <w:r w:rsidR="00D61ABE">
        <w:t xml:space="preserve"> )</w:t>
      </w:r>
    </w:p>
    <w:p w:rsidR="00D56ECB" w:rsidRDefault="00D56ECB" w:rsidP="00B731CD">
      <w:r>
        <w:t>Sets whether the gradient bar for the specified colourscale should be drawn in</w:t>
      </w:r>
      <w:r w:rsidR="00EF59F5">
        <w:t xml:space="preserve"> the main view. Default is ‘off’</w:t>
      </w:r>
      <w:r>
        <w:t xml:space="preserve"> for all colourscales.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scale</w:t>
      </w:r>
      <w:r w:rsidR="00EF59F5">
        <w:t>V</w:t>
      </w:r>
      <w:r>
        <w:t>isible(9, "yes");</w:t>
      </w:r>
    </w:p>
    <w:p w:rsidR="00EF6A84" w:rsidRDefault="00EF6A84" w:rsidP="001F3E10">
      <w:pPr>
        <w:pStyle w:val="ExampleCode"/>
      </w:pPr>
    </w:p>
    <w:p w:rsidR="00D56ECB" w:rsidRDefault="00D56ECB" w:rsidP="00B731CD">
      <w:r>
        <w:lastRenderedPageBreak/>
        <w:t>draws the gradient bar for the 9th colourscale in the main view.</w:t>
      </w:r>
    </w:p>
    <w:p w:rsidR="00D56ECB" w:rsidRDefault="00D56ECB" w:rsidP="00873156">
      <w:pPr>
        <w:pStyle w:val="Heading4Command"/>
      </w:pPr>
      <w:r>
        <w:t>set</w:t>
      </w:r>
      <w:r w:rsidR="00EF59F5">
        <w:t>P</w:t>
      </w:r>
      <w:r>
        <w:t>oint</w:t>
      </w:r>
      <w:r w:rsidR="00873156">
        <w:fldChar w:fldCharType="begin"/>
      </w:r>
      <w:r w:rsidR="00873156">
        <w:instrText xml:space="preserve"> XE "</w:instrText>
      </w:r>
      <w:r w:rsidR="00873156" w:rsidRPr="00DE3784">
        <w:instrText>commands:set</w:instrText>
      </w:r>
      <w:r w:rsidR="00EF59F5">
        <w:instrText>P</w:instrText>
      </w:r>
      <w:r w:rsidR="00873156" w:rsidRPr="00DE3784">
        <w:instrText>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8" w:name="command_setpoint"/>
      <w:r>
        <w:rPr>
          <w:rStyle w:val="CommandName"/>
        </w:rPr>
        <w:t>set</w:t>
      </w:r>
      <w:r w:rsidR="00EF59F5">
        <w:rPr>
          <w:rStyle w:val="CommandName"/>
        </w:rPr>
        <w:t>P</w:t>
      </w:r>
      <w:r>
        <w:rPr>
          <w:rStyle w:val="CommandName"/>
        </w:rPr>
        <w:t>oint</w:t>
      </w:r>
      <w:bookmarkEnd w:id="288"/>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value</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Sets the value and colour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w:t>
      </w:r>
      <w:r w:rsidR="00EF59F5">
        <w:t>P</w:t>
      </w:r>
      <w:r w:rsidRPr="00D070A7">
        <w:t>o</w:t>
      </w:r>
      <w:r>
        <w:t>int(1, 2, -3.3, 1.0, 1.0, 1.0);</w:t>
      </w:r>
    </w:p>
    <w:p w:rsidR="00EF6A84" w:rsidRDefault="00EF6A84" w:rsidP="001F3E10">
      <w:pPr>
        <w:pStyle w:val="ExampleCode"/>
      </w:pPr>
    </w:p>
    <w:p w:rsidR="00D56ECB" w:rsidRDefault="00D56ECB" w:rsidP="00B731CD">
      <w:r>
        <w:t>sets the second point on colourscale 1 to a value of -3.3 and white colour.</w:t>
      </w:r>
    </w:p>
    <w:p w:rsidR="00D56ECB" w:rsidRDefault="00D56ECB" w:rsidP="00873156">
      <w:pPr>
        <w:pStyle w:val="Heading4Command"/>
      </w:pPr>
      <w:r>
        <w:t>set</w:t>
      </w:r>
      <w:r w:rsidR="00EF59F5">
        <w:t>P</w:t>
      </w:r>
      <w:r>
        <w:t>oint</w:t>
      </w:r>
      <w:r w:rsidR="00EF59F5">
        <w:t>C</w:t>
      </w:r>
      <w:r>
        <w:t>olour</w:t>
      </w:r>
      <w:r w:rsidR="00873156">
        <w:fldChar w:fldCharType="begin"/>
      </w:r>
      <w:r w:rsidR="00873156">
        <w:instrText xml:space="preserve"> XE "</w:instrText>
      </w:r>
      <w:r w:rsidR="00873156" w:rsidRPr="00EA7860">
        <w:instrText>commands:set</w:instrText>
      </w:r>
      <w:r w:rsidR="00EF59F5">
        <w:instrText>P</w:instrText>
      </w:r>
      <w:r w:rsidR="00873156" w:rsidRPr="00EA7860">
        <w:instrText>oint</w:instrText>
      </w:r>
      <w:r w:rsidR="00EF59F5">
        <w:instrText>C</w:instrText>
      </w:r>
      <w:r w:rsidR="00873156" w:rsidRPr="00EA7860">
        <w:instrText>olour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9" w:name="command_setpointcolour"/>
      <w:r>
        <w:rPr>
          <w:rStyle w:val="CommandName"/>
        </w:rPr>
        <w:t>set</w:t>
      </w:r>
      <w:r w:rsidR="00EF59F5">
        <w:rPr>
          <w:rStyle w:val="CommandName"/>
        </w:rPr>
        <w:t>P</w:t>
      </w:r>
      <w:r>
        <w:rPr>
          <w:rStyle w:val="CommandName"/>
        </w:rPr>
        <w:t>oint</w:t>
      </w:r>
      <w:r w:rsidR="00EF59F5">
        <w:rPr>
          <w:rStyle w:val="CommandName"/>
        </w:rPr>
        <w:t>C</w:t>
      </w:r>
      <w:r>
        <w:rPr>
          <w:rStyle w:val="CommandName"/>
        </w:rPr>
        <w:t>olour</w:t>
      </w:r>
      <w:bookmarkEnd w:id="289"/>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Sets the colour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w:t>
      </w:r>
      <w:r w:rsidR="00EF59F5">
        <w:t>P</w:t>
      </w:r>
      <w:r w:rsidRPr="00D070A7">
        <w:t>oint</w:t>
      </w:r>
      <w:r w:rsidR="00EF59F5">
        <w:t>C</w:t>
      </w:r>
      <w:r w:rsidRPr="00D070A7">
        <w:t>olour(5, 1, 0.0</w:t>
      </w:r>
      <w:r>
        <w:t>, 0.0, 1.0);</w:t>
      </w:r>
    </w:p>
    <w:p w:rsidR="00EF6A84" w:rsidRDefault="00EF6A84" w:rsidP="001F3E10">
      <w:pPr>
        <w:pStyle w:val="ExampleCode"/>
      </w:pPr>
    </w:p>
    <w:p w:rsidR="00D56ECB" w:rsidRDefault="00D56ECB" w:rsidP="00B731CD">
      <w:r>
        <w:t>sets the first point on colourscale 5 to be coloured blue.</w:t>
      </w:r>
    </w:p>
    <w:p w:rsidR="00D56ECB" w:rsidRDefault="00D56ECB" w:rsidP="00873156">
      <w:pPr>
        <w:pStyle w:val="Heading4Command"/>
      </w:pPr>
      <w:r>
        <w:t>set</w:t>
      </w:r>
      <w:r w:rsidR="00EF59F5">
        <w:t>P</w:t>
      </w:r>
      <w:r>
        <w:t>oint</w:t>
      </w:r>
      <w:r w:rsidR="00EF59F5">
        <w:t>V</w:t>
      </w:r>
      <w:r>
        <w:t>alue</w:t>
      </w:r>
      <w:r w:rsidR="00873156">
        <w:fldChar w:fldCharType="begin"/>
      </w:r>
      <w:r w:rsidR="00873156">
        <w:instrText xml:space="preserve"> XE "</w:instrText>
      </w:r>
      <w:r w:rsidR="00873156" w:rsidRPr="00131A92">
        <w:instrText>commands:set</w:instrText>
      </w:r>
      <w:r w:rsidR="00EF59F5">
        <w:instrText>P</w:instrText>
      </w:r>
      <w:r w:rsidR="00873156" w:rsidRPr="00131A92">
        <w:instrText>oint</w:instrText>
      </w:r>
      <w:r w:rsidR="00EF59F5">
        <w:instrText>V</w:instrText>
      </w:r>
      <w:r w:rsidR="00873156" w:rsidRPr="00131A92">
        <w:instrText>alue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0" w:name="command_setpointvalue"/>
      <w:r>
        <w:rPr>
          <w:rStyle w:val="CommandName"/>
        </w:rPr>
        <w:t>set</w:t>
      </w:r>
      <w:r w:rsidR="00EF59F5">
        <w:rPr>
          <w:rStyle w:val="CommandName"/>
        </w:rPr>
        <w:t>P</w:t>
      </w:r>
      <w:r>
        <w:rPr>
          <w:rStyle w:val="CommandName"/>
        </w:rPr>
        <w:t>oint</w:t>
      </w:r>
      <w:r w:rsidR="00EF59F5">
        <w:rPr>
          <w:rStyle w:val="CommandName"/>
        </w:rPr>
        <w:t>V</w:t>
      </w:r>
      <w:r>
        <w:rPr>
          <w:rStyle w:val="CommandName"/>
        </w:rPr>
        <w:t>alue</w:t>
      </w:r>
      <w:bookmarkEnd w:id="290"/>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value</w:t>
      </w:r>
      <w:r w:rsidR="00D61ABE">
        <w:t xml:space="preserve"> )</w:t>
      </w:r>
    </w:p>
    <w:p w:rsidR="00D56ECB" w:rsidRDefault="00D56ECB" w:rsidP="00B731CD">
      <w:r>
        <w:t>Sets the value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w:t>
      </w:r>
      <w:r w:rsidR="00EF59F5">
        <w:t>P</w:t>
      </w:r>
      <w:r w:rsidRPr="00D070A7">
        <w:t>oint</w:t>
      </w:r>
      <w:r w:rsidR="00EF59F5">
        <w:t>V</w:t>
      </w:r>
      <w:r w:rsidRPr="00D070A7">
        <w:t xml:space="preserve">alue(4, 3, </w:t>
      </w:r>
      <w:r>
        <w:t>0.1);</w:t>
      </w:r>
    </w:p>
    <w:p w:rsidR="00EF6A84" w:rsidRDefault="00EF6A84" w:rsidP="001F3E10">
      <w:pPr>
        <w:pStyle w:val="ExampleCode"/>
      </w:pPr>
    </w:p>
    <w:p w:rsidR="00D56ECB" w:rsidRDefault="00D56ECB" w:rsidP="00B731CD">
      <w:r>
        <w:t>sets the third point of colourscale 4 to a value of 0.1.</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38028E" w:rsidP="0038028E">
      <w:pPr>
        <w:pStyle w:val="Heading2"/>
      </w:pPr>
      <w:bookmarkStart w:id="291" w:name="_Toc308955213"/>
      <w:r>
        <w:lastRenderedPageBreak/>
        <w:t>Disorder</w:t>
      </w:r>
      <w:r w:rsidR="00D56ECB" w:rsidRPr="0038028E">
        <w:t xml:space="preserve"> Commands</w:t>
      </w:r>
      <w:bookmarkEnd w:id="291"/>
    </w:p>
    <w:p w:rsidR="00D56ECB" w:rsidRDefault="00D56ECB" w:rsidP="00B731CD">
      <w:r>
        <w:t xml:space="preserve">Set up the disordered builder to create systems from individual components using </w:t>
      </w:r>
      <w:smartTag w:uri="urn:schemas-microsoft-com:office:smarttags" w:element="place">
        <w:r>
          <w:t>Monte Carlo</w:t>
        </w:r>
      </w:smartTag>
      <w:r>
        <w:t xml:space="preserve"> methods.</w:t>
      </w:r>
    </w:p>
    <w:p w:rsidR="00D56ECB" w:rsidRDefault="00D56ECB" w:rsidP="00873156">
      <w:pPr>
        <w:pStyle w:val="Heading4Command"/>
      </w:pPr>
      <w:r>
        <w:t>disorder</w:t>
      </w:r>
      <w:r w:rsidR="00873156">
        <w:fldChar w:fldCharType="begin"/>
      </w:r>
      <w:r w:rsidR="00873156">
        <w:instrText xml:space="preserve"> XE "</w:instrText>
      </w:r>
      <w:r w:rsidR="00873156" w:rsidRPr="00207B09">
        <w:instrText>commands:disorder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2" w:name="command_disorder"/>
      <w:r>
        <w:rPr>
          <w:rStyle w:val="CommandName"/>
        </w:rPr>
        <w:t>disorder</w:t>
      </w:r>
      <w:bookmarkEnd w:id="292"/>
      <w:r>
        <w:t xml:space="preserve"> ( </w:t>
      </w:r>
      <w:r w:rsidR="00F916B6">
        <w:t xml:space="preserve">string </w:t>
      </w:r>
      <w:r w:rsidR="00F916B6" w:rsidRPr="00EF59F5">
        <w:rPr>
          <w:rStyle w:val="CommandParameter"/>
        </w:rPr>
        <w:t>scheme</w:t>
      </w:r>
      <w:r w:rsidR="00F916B6">
        <w:t>,</w:t>
      </w:r>
      <w:r>
        <w:t xml:space="preserve"> </w:t>
      </w:r>
      <w:r w:rsidR="00537926" w:rsidRPr="00537926">
        <w:t>bool</w:t>
      </w:r>
      <w:r w:rsidR="00537926">
        <w:t xml:space="preserve"> </w:t>
      </w:r>
      <w:r w:rsidR="00537926" w:rsidRPr="00537926">
        <w:rPr>
          <w:rStyle w:val="CommandParameter"/>
        </w:rPr>
        <w:t>fixedCell</w:t>
      </w:r>
      <w:r w:rsidR="00537926">
        <w:t xml:space="preserve"> = TRUE</w:t>
      </w:r>
      <w:r w:rsidR="00D61ABE">
        <w:t xml:space="preserve"> )</w:t>
      </w:r>
    </w:p>
    <w:p w:rsidR="00D56ECB" w:rsidRDefault="00D56ECB" w:rsidP="00B731CD">
      <w:r>
        <w:t>Start the disordered builder</w:t>
      </w:r>
      <w:r w:rsidR="00537926">
        <w:t xml:space="preserve"> on the current model (which must already possess a unit cell) employing the current </w:t>
      </w:r>
      <w:r w:rsidR="00537926" w:rsidRPr="00537926">
        <w:rPr>
          <w:rStyle w:val="CommandParameter"/>
        </w:rPr>
        <w:t>scheme</w:t>
      </w:r>
      <w:r w:rsidR="00537926">
        <w:t xml:space="preserve"> (which should correspond to the name of an available partitioning scheme)</w:t>
      </w:r>
      <w:r>
        <w:t>.</w:t>
      </w:r>
      <w:r w:rsidR="00537926">
        <w:t xml:space="preserve"> The size of the unit cell of the current model is, by default, not modified by the disorder builder, but this can be overridden by specifying fixedCell as FALSE. From the GUI, the equivalent of doing the latter is to specify the basic relative cell lengths and let the builder determine the final cell size. </w:t>
      </w:r>
    </w:p>
    <w:p w:rsidR="00D56ECB" w:rsidRDefault="00D56ECB" w:rsidP="00B731CD">
      <w:r>
        <w:t>For example:</w:t>
      </w:r>
    </w:p>
    <w:p w:rsidR="00EF6A84" w:rsidRDefault="00EF6A84" w:rsidP="00E246E6">
      <w:pPr>
        <w:pStyle w:val="ExampleCode"/>
      </w:pPr>
    </w:p>
    <w:p w:rsidR="00EF6A84" w:rsidRPr="00D070A7" w:rsidRDefault="00537926" w:rsidP="00E246E6">
      <w:pPr>
        <w:pStyle w:val="ExampleCode"/>
      </w:pPr>
      <w:r>
        <w:t>disorder("CylinderX", FALSE</w:t>
      </w:r>
      <w:r w:rsidR="00EF6A84" w:rsidRPr="00D070A7">
        <w:t>)</w:t>
      </w:r>
      <w:r w:rsidR="00EF6A84">
        <w:t>;</w:t>
      </w:r>
    </w:p>
    <w:p w:rsidR="00EF6A84" w:rsidRDefault="00EF6A84" w:rsidP="00E246E6">
      <w:pPr>
        <w:pStyle w:val="ExampleCode"/>
      </w:pPr>
    </w:p>
    <w:p w:rsidR="00D56ECB" w:rsidRDefault="00D56ECB" w:rsidP="00B731CD">
      <w:r>
        <w:t xml:space="preserve">runs </w:t>
      </w:r>
      <w:r w:rsidR="00537926">
        <w:t>the disorder builder using the ‘CylinderX’ partitioning scheme, and allows the cell size to change.</w:t>
      </w:r>
    </w:p>
    <w:p w:rsidR="006E0BF5" w:rsidRDefault="006E0BF5" w:rsidP="006E0BF5">
      <w:pPr>
        <w:pStyle w:val="Heading4Command"/>
      </w:pPr>
      <w:r>
        <w:t>listComponents</w:t>
      </w:r>
      <w:r>
        <w:fldChar w:fldCharType="begin"/>
      </w:r>
      <w:r>
        <w:instrText xml:space="preserve"> XE "</w:instrText>
      </w:r>
      <w:r w:rsidRPr="00402F47">
        <w:instrText>commands:list</w:instrText>
      </w:r>
      <w:r>
        <w:instrText>C</w:instrText>
      </w:r>
      <w:r w:rsidRPr="00402F47">
        <w:instrText>omponents</w:instrText>
      </w:r>
      <w:r>
        <w:instrText xml:space="preserve">" </w:instrText>
      </w:r>
      <w:r>
        <w:fldChar w:fldCharType="end"/>
      </w:r>
    </w:p>
    <w:p w:rsidR="006E0BF5" w:rsidRDefault="006E0BF5" w:rsidP="006E0BF5">
      <w:r w:rsidRPr="00F42D4B">
        <w:rPr>
          <w:i/>
        </w:rPr>
        <w:t>Syntax:</w:t>
      </w:r>
    </w:p>
    <w:p w:rsidR="006E0BF5" w:rsidRDefault="006E0BF5" w:rsidP="006E0BF5">
      <w:pPr>
        <w:pStyle w:val="CommandType"/>
      </w:pPr>
      <w:r>
        <w:t xml:space="preserve">void </w:t>
      </w:r>
      <w:r>
        <w:rPr>
          <w:rStyle w:val="CommandName"/>
        </w:rPr>
        <w:t>listComponents</w:t>
      </w:r>
      <w:r>
        <w:t xml:space="preserve"> ( )</w:t>
      </w:r>
    </w:p>
    <w:p w:rsidR="006E0BF5" w:rsidRDefault="006E0BF5" w:rsidP="006E0BF5">
      <w:r>
        <w:t>Prints a list of the currently requested populations, densities, and destination partitions for all models to be added during the disordered building process.</w:t>
      </w:r>
    </w:p>
    <w:p w:rsidR="006E0BF5" w:rsidRDefault="006E0BF5" w:rsidP="006E0BF5">
      <w:r>
        <w:t>For example:</w:t>
      </w:r>
    </w:p>
    <w:p w:rsidR="006E0BF5" w:rsidRDefault="006E0BF5" w:rsidP="006E0BF5">
      <w:pPr>
        <w:pStyle w:val="ExampleCode"/>
      </w:pPr>
    </w:p>
    <w:p w:rsidR="006E0BF5" w:rsidRDefault="006E0BF5" w:rsidP="006E0BF5">
      <w:pPr>
        <w:pStyle w:val="ExampleCode"/>
      </w:pPr>
      <w:r w:rsidRPr="00D070A7">
        <w:t>list</w:t>
      </w:r>
      <w:r>
        <w:t>C</w:t>
      </w:r>
      <w:r w:rsidRPr="00D070A7">
        <w:t>omponents()</w:t>
      </w:r>
      <w:r>
        <w:t>;</w:t>
      </w:r>
    </w:p>
    <w:p w:rsidR="006E0BF5" w:rsidRDefault="006E0BF5" w:rsidP="006E0BF5">
      <w:pPr>
        <w:pStyle w:val="ExampleCode"/>
      </w:pPr>
    </w:p>
    <w:p w:rsidR="00D56ECB" w:rsidRDefault="006E0BF5" w:rsidP="00873156">
      <w:pPr>
        <w:pStyle w:val="Heading4Command"/>
      </w:pPr>
      <w:r>
        <w:t>setupC</w:t>
      </w:r>
      <w:r w:rsidR="00D56ECB">
        <w:t>omponent</w:t>
      </w:r>
      <w:r w:rsidR="00873156">
        <w:fldChar w:fldCharType="begin"/>
      </w:r>
      <w:r w:rsidR="00873156">
        <w:instrText xml:space="preserve"> XE "</w:instrText>
      </w:r>
      <w:r w:rsidR="00873156" w:rsidRPr="00402F47">
        <w:instrText>commands:</w:instrText>
      </w:r>
      <w:r>
        <w:instrText>setupC</w:instrText>
      </w:r>
      <w:r w:rsidR="00873156" w:rsidRPr="00402F47">
        <w:instrText>omponent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3" w:name="command_listcomponents"/>
      <w:bookmarkStart w:id="294" w:name="command_setupComponent"/>
      <w:r w:rsidR="006E0BF5">
        <w:rPr>
          <w:rStyle w:val="CommandName"/>
        </w:rPr>
        <w:t>setupC</w:t>
      </w:r>
      <w:r>
        <w:rPr>
          <w:rStyle w:val="CommandName"/>
        </w:rPr>
        <w:t>omponent</w:t>
      </w:r>
      <w:bookmarkEnd w:id="293"/>
      <w:bookmarkEnd w:id="294"/>
      <w:r>
        <w:t xml:space="preserve"> ( </w:t>
      </w:r>
      <w:r w:rsidR="006E0BF5" w:rsidRPr="006E0BF5">
        <w:t>string</w:t>
      </w:r>
      <w:r w:rsidR="006E0BF5">
        <w:t xml:space="preserve"> </w:t>
      </w:r>
      <w:r w:rsidR="006E0BF5" w:rsidRPr="006E0BF5">
        <w:rPr>
          <w:rStyle w:val="CommandParameter"/>
        </w:rPr>
        <w:t>policy</w:t>
      </w:r>
      <w:r w:rsidR="006E0BF5">
        <w:t xml:space="preserve">, </w:t>
      </w:r>
      <w:r w:rsidR="006E0BF5" w:rsidRPr="006E0BF5">
        <w:t>int</w:t>
      </w:r>
      <w:r w:rsidR="006E0BF5">
        <w:t xml:space="preserve"> </w:t>
      </w:r>
      <w:r w:rsidR="006E0BF5" w:rsidRPr="006E0BF5">
        <w:rPr>
          <w:rStyle w:val="CommandParameter"/>
        </w:rPr>
        <w:t>partition</w:t>
      </w:r>
      <w:r w:rsidR="006E0BF5">
        <w:t xml:space="preserve"> = 1, </w:t>
      </w:r>
      <w:r w:rsidR="006E0BF5" w:rsidRPr="006E0BF5">
        <w:t>int</w:t>
      </w:r>
      <w:r w:rsidR="006E0BF5">
        <w:t xml:space="preserve"> </w:t>
      </w:r>
      <w:r w:rsidR="006E0BF5" w:rsidRPr="006E0BF5">
        <w:rPr>
          <w:rStyle w:val="CommandParameter"/>
        </w:rPr>
        <w:t>population</w:t>
      </w:r>
      <w:r w:rsidR="006E0BF5">
        <w:t xml:space="preserve"> = 0, </w:t>
      </w:r>
      <w:r w:rsidR="006E0BF5" w:rsidRPr="006E0BF5">
        <w:t>double</w:t>
      </w:r>
      <w:r w:rsidR="006E0BF5">
        <w:t xml:space="preserve"> </w:t>
      </w:r>
      <w:r w:rsidR="006E0BF5" w:rsidRPr="006E0BF5">
        <w:rPr>
          <w:rStyle w:val="CommandParameter"/>
        </w:rPr>
        <w:t>density</w:t>
      </w:r>
      <w:r w:rsidR="006E0BF5">
        <w:t xml:space="preserve"> = 0.0, </w:t>
      </w:r>
      <w:r w:rsidR="006E0BF5" w:rsidRPr="006E0BF5">
        <w:t>bool</w:t>
      </w:r>
      <w:r w:rsidR="006E0BF5">
        <w:t xml:space="preserve"> </w:t>
      </w:r>
      <w:r w:rsidR="006E0BF5" w:rsidRPr="006E0BF5">
        <w:rPr>
          <w:rStyle w:val="CommandParameter"/>
        </w:rPr>
        <w:t>rotate</w:t>
      </w:r>
      <w:r w:rsidR="006E0BF5">
        <w:t xml:space="preserve"> = TRUE </w:t>
      </w:r>
      <w:r>
        <w:t>)</w:t>
      </w:r>
    </w:p>
    <w:p w:rsidR="00D56ECB" w:rsidRDefault="006E0BF5" w:rsidP="00B731CD">
      <w:r>
        <w:t xml:space="preserve">Instead of setting up a model for insertion by the disorder builder by setting its relevant variables, the </w:t>
      </w:r>
      <w:r>
        <w:fldChar w:fldCharType="begin"/>
      </w:r>
      <w:r>
        <w:instrText xml:space="preserve"> REF command_setupcomponent \h </w:instrText>
      </w:r>
      <w:r>
        <w:fldChar w:fldCharType="separate"/>
      </w:r>
      <w:r w:rsidR="00046E86">
        <w:rPr>
          <w:rStyle w:val="CommandName"/>
        </w:rPr>
        <w:t>setupComponent</w:t>
      </w:r>
      <w:r>
        <w:fldChar w:fldCharType="end"/>
      </w:r>
      <w:r>
        <w:t xml:space="preserve"> command allows all variables for the current model to be set </w:t>
      </w:r>
      <w:r>
        <w:lastRenderedPageBreak/>
        <w:t xml:space="preserve">simultaneously. The </w:t>
      </w:r>
      <w:r w:rsidRPr="006E0BF5">
        <w:rPr>
          <w:rStyle w:val="CommandParameter"/>
        </w:rPr>
        <w:t>policy</w:t>
      </w:r>
      <w:r>
        <w:t xml:space="preserve"> should correspond to one of “none”, “number”, “density”, “both”, or “relative”, and determines the final population of the model in the resulting disordered model.  See Section </w:t>
      </w:r>
      <w:r>
        <w:fldChar w:fldCharType="begin"/>
      </w:r>
      <w:r>
        <w:instrText xml:space="preserve"> REF _Ref308884822 \r \h </w:instrText>
      </w:r>
      <w:r>
        <w:fldChar w:fldCharType="separate"/>
      </w:r>
      <w:r w:rsidR="00046E86">
        <w:t>7.11.5</w:t>
      </w:r>
      <w:r>
        <w:fldChar w:fldCharType="end"/>
      </w:r>
      <w:r>
        <w:t xml:space="preserve"> for more information on the various insertion policy types.</w:t>
      </w:r>
      <w:r w:rsidR="0029319A">
        <w:t xml:space="preserve"> The partition id refers to the partition number into which the model should be inserted, as defined by the partitioning scheme selected when using the </w:t>
      </w:r>
      <w:r w:rsidR="0029319A">
        <w:fldChar w:fldCharType="begin"/>
      </w:r>
      <w:r w:rsidR="0029319A">
        <w:instrText xml:space="preserve"> REF command_disorder \h </w:instrText>
      </w:r>
      <w:r w:rsidR="0029319A">
        <w:fldChar w:fldCharType="separate"/>
      </w:r>
      <w:r w:rsidR="00046E86">
        <w:rPr>
          <w:rStyle w:val="CommandName"/>
        </w:rPr>
        <w:t>disorder</w:t>
      </w:r>
      <w:r w:rsidR="0029319A">
        <w:fldChar w:fldCharType="end"/>
      </w:r>
      <w:r w:rsidR="0029319A">
        <w:t xml:space="preserve"> command.</w:t>
      </w:r>
    </w:p>
    <w:p w:rsidR="00D56ECB" w:rsidRDefault="00D56ECB" w:rsidP="00B731CD">
      <w:r>
        <w:t>For example:</w:t>
      </w:r>
    </w:p>
    <w:p w:rsidR="00EF6A84" w:rsidRDefault="00EF6A84" w:rsidP="00E246E6">
      <w:pPr>
        <w:pStyle w:val="ExampleCode"/>
      </w:pPr>
    </w:p>
    <w:p w:rsidR="00EF6A84" w:rsidRDefault="006E0BF5" w:rsidP="00E246E6">
      <w:pPr>
        <w:pStyle w:val="ExampleCode"/>
      </w:pPr>
      <w:r>
        <w:t>setupComponent</w:t>
      </w:r>
      <w:r w:rsidR="00EF6A84" w:rsidRPr="00D070A7">
        <w:t>(</w:t>
      </w:r>
      <w:r w:rsidR="0029319A">
        <w:t>"both", 2, 0, 0.8</w:t>
      </w:r>
      <w:r w:rsidR="00EF6A84" w:rsidRPr="00D070A7">
        <w:t>)</w:t>
      </w:r>
      <w:r w:rsidR="00EF6A84">
        <w:t>;</w:t>
      </w:r>
    </w:p>
    <w:p w:rsidR="0029319A" w:rsidRDefault="0029319A" w:rsidP="00E246E6">
      <w:pPr>
        <w:pStyle w:val="ExampleCode"/>
      </w:pPr>
    </w:p>
    <w:p w:rsidR="0029319A" w:rsidRDefault="0029319A" w:rsidP="0029319A">
      <w:r>
        <w:t xml:space="preserve">sets up the corrent model to be added into partition number 2 (in the example given in the </w:t>
      </w:r>
      <w:r>
        <w:fldChar w:fldCharType="begin"/>
      </w:r>
      <w:r>
        <w:instrText xml:space="preserve"> REF command_disorder \h </w:instrText>
      </w:r>
      <w:r>
        <w:fldChar w:fldCharType="separate"/>
      </w:r>
      <w:r w:rsidR="00046E86">
        <w:rPr>
          <w:rStyle w:val="CommandName"/>
        </w:rPr>
        <w:t>disorder</w:t>
      </w:r>
      <w:r>
        <w:fldChar w:fldCharType="end"/>
      </w:r>
      <w:r>
        <w:t xml:space="preserve"> command given above, for example, this would correspond to the cylindrical region) with a final density of 0.8 g cm</w:t>
      </w:r>
      <w:r w:rsidRPr="0029319A">
        <w:rPr>
          <w:vertAlign w:val="superscript"/>
        </w:rPr>
        <w:t>–3</w:t>
      </w:r>
      <w:r>
        <w:t>.</w:t>
      </w:r>
    </w:p>
    <w:p w:rsidR="0029319A" w:rsidRPr="00D070A7" w:rsidRDefault="0029319A" w:rsidP="0029319A"/>
    <w:p w:rsidR="00EF6A84" w:rsidRDefault="00EF6A84" w:rsidP="0029319A"/>
    <w:p w:rsidR="00033A1D" w:rsidRDefault="00033A1D" w:rsidP="0029319A">
      <w:pPr>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95" w:name="_Toc308955214"/>
      <w:r w:rsidRPr="0038028E">
        <w:lastRenderedPageBreak/>
        <w:t>Edit Commands</w:t>
      </w:r>
      <w:bookmarkEnd w:id="295"/>
    </w:p>
    <w:p w:rsidR="00D56ECB" w:rsidRDefault="00D56ECB" w:rsidP="00B731CD">
      <w:r>
        <w:t>Standard editing commands.</w:t>
      </w:r>
    </w:p>
    <w:p w:rsidR="00D56ECB" w:rsidRDefault="00D56ECB" w:rsidP="00873156">
      <w:pPr>
        <w:pStyle w:val="Heading4Command"/>
      </w:pPr>
      <w:r>
        <w:t>copy</w:t>
      </w:r>
      <w:r w:rsidR="00873156">
        <w:fldChar w:fldCharType="begin"/>
      </w:r>
      <w:r w:rsidR="00873156">
        <w:instrText xml:space="preserve"> XE "</w:instrText>
      </w:r>
      <w:r w:rsidR="00873156" w:rsidRPr="005C1AF0">
        <w:instrText>commands:copy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6" w:name="command_copy"/>
      <w:r>
        <w:rPr>
          <w:rStyle w:val="CommandName"/>
        </w:rPr>
        <w:t>copy</w:t>
      </w:r>
      <w:bookmarkEnd w:id="296"/>
      <w:r>
        <w:t xml:space="preserve"> ( )</w:t>
      </w:r>
    </w:p>
    <w:p w:rsidR="00D56ECB" w:rsidRDefault="00D56ECB" w:rsidP="00B731CD">
      <w:r>
        <w:t>Copy the current atom selection to the clipboard, ready for pasting.</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copy();</w:t>
      </w:r>
    </w:p>
    <w:p w:rsidR="00EF6A84" w:rsidRDefault="00EF6A84" w:rsidP="001F3E10">
      <w:pPr>
        <w:pStyle w:val="ExampleCode"/>
      </w:pPr>
    </w:p>
    <w:p w:rsidR="00D56ECB" w:rsidRDefault="00D56ECB" w:rsidP="00873156">
      <w:pPr>
        <w:pStyle w:val="Heading4Command"/>
      </w:pPr>
      <w:r>
        <w:t>cut</w:t>
      </w:r>
      <w:r w:rsidR="00873156">
        <w:fldChar w:fldCharType="begin"/>
      </w:r>
      <w:r w:rsidR="00873156">
        <w:instrText xml:space="preserve"> XE "</w:instrText>
      </w:r>
      <w:r w:rsidR="00873156" w:rsidRPr="009B6BE8">
        <w:instrText>commands:cut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7" w:name="command_cut"/>
      <w:r>
        <w:rPr>
          <w:rStyle w:val="CommandName"/>
        </w:rPr>
        <w:t>cut</w:t>
      </w:r>
      <w:bookmarkEnd w:id="297"/>
      <w:r>
        <w:t xml:space="preserve"> ( )</w:t>
      </w:r>
    </w:p>
    <w:p w:rsidR="00D56ECB" w:rsidRDefault="00D56ECB" w:rsidP="00B731CD">
      <w:r>
        <w:t>Cut the current atom selection to the clipboard.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cut();</w:t>
      </w:r>
    </w:p>
    <w:p w:rsidR="00EF6A84" w:rsidRDefault="00EF6A84" w:rsidP="001F3E10">
      <w:pPr>
        <w:pStyle w:val="ExampleCode"/>
      </w:pPr>
    </w:p>
    <w:p w:rsidR="00D56ECB" w:rsidRDefault="00D56ECB" w:rsidP="00873156">
      <w:pPr>
        <w:pStyle w:val="Heading4Command"/>
      </w:pPr>
      <w:r>
        <w:t>delete</w:t>
      </w:r>
      <w:r w:rsidR="00873156">
        <w:fldChar w:fldCharType="begin"/>
      </w:r>
      <w:r w:rsidR="00873156">
        <w:instrText xml:space="preserve"> XE "</w:instrText>
      </w:r>
      <w:r w:rsidR="00873156" w:rsidRPr="006E6870">
        <w:instrText>commands:delete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8" w:name="command_delete"/>
      <w:r>
        <w:rPr>
          <w:rStyle w:val="CommandName"/>
        </w:rPr>
        <w:t>delete</w:t>
      </w:r>
      <w:bookmarkEnd w:id="298"/>
      <w:r>
        <w:t xml:space="preserve"> ( )</w:t>
      </w:r>
    </w:p>
    <w:p w:rsidR="00D56ECB" w:rsidRDefault="00D56ECB" w:rsidP="00B731CD">
      <w:r>
        <w:t>Delete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delete();</w:t>
      </w:r>
    </w:p>
    <w:p w:rsidR="00EF6A84" w:rsidRDefault="00EF6A84" w:rsidP="001F3E10">
      <w:pPr>
        <w:pStyle w:val="ExampleCode"/>
      </w:pPr>
    </w:p>
    <w:p w:rsidR="00D56ECB" w:rsidRDefault="00D56ECB" w:rsidP="00873156">
      <w:pPr>
        <w:pStyle w:val="Heading4Command"/>
      </w:pPr>
      <w:r>
        <w:t>paste</w:t>
      </w:r>
      <w:r w:rsidR="00873156">
        <w:fldChar w:fldCharType="begin"/>
      </w:r>
      <w:r w:rsidR="00873156">
        <w:instrText xml:space="preserve"> XE "</w:instrText>
      </w:r>
      <w:r w:rsidR="00873156" w:rsidRPr="00D76708">
        <w:instrText>commands:paste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9" w:name="command_paste"/>
      <w:r>
        <w:rPr>
          <w:rStyle w:val="CommandName"/>
        </w:rPr>
        <w:t>paste</w:t>
      </w:r>
      <w:bookmarkEnd w:id="299"/>
      <w:r>
        <w:t xml:space="preserve"> ( )</w:t>
      </w:r>
    </w:p>
    <w:p w:rsidR="00D56ECB" w:rsidRDefault="00D56ECB" w:rsidP="00B731CD">
      <w:r>
        <w:t>Paste the copied atom selection.</w:t>
      </w:r>
    </w:p>
    <w:p w:rsidR="00D56ECB" w:rsidRDefault="00D56ECB" w:rsidP="00B731CD">
      <w:r>
        <w:lastRenderedPageBreak/>
        <w:t>For example:</w:t>
      </w:r>
    </w:p>
    <w:p w:rsidR="00EF6A84" w:rsidRDefault="00EF6A84" w:rsidP="001F3E10">
      <w:pPr>
        <w:pStyle w:val="ExampleCode"/>
      </w:pPr>
    </w:p>
    <w:p w:rsidR="00EF6A84" w:rsidRPr="00D070A7" w:rsidRDefault="00EF6A84" w:rsidP="001F3E10">
      <w:pPr>
        <w:pStyle w:val="ExampleCode"/>
      </w:pPr>
      <w:r>
        <w:t>paste();</w:t>
      </w:r>
    </w:p>
    <w:p w:rsidR="00EF6A84" w:rsidRDefault="00EF6A84" w:rsidP="001F3E10">
      <w:pPr>
        <w:pStyle w:val="ExampleCode"/>
      </w:pPr>
    </w:p>
    <w:p w:rsidR="00D56ECB" w:rsidRDefault="00D56ECB" w:rsidP="00873156">
      <w:pPr>
        <w:pStyle w:val="Heading4Command"/>
      </w:pPr>
      <w:r>
        <w:t>redo</w:t>
      </w:r>
      <w:r w:rsidR="00873156">
        <w:fldChar w:fldCharType="begin"/>
      </w:r>
      <w:r w:rsidR="00873156">
        <w:instrText xml:space="preserve"> XE "</w:instrText>
      </w:r>
      <w:r w:rsidR="00873156" w:rsidRPr="002230C9">
        <w:instrText>commands:redo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0" w:name="command_redo"/>
      <w:r>
        <w:rPr>
          <w:rStyle w:val="CommandName"/>
        </w:rPr>
        <w:t>redo</w:t>
      </w:r>
      <w:bookmarkEnd w:id="300"/>
      <w:r>
        <w:t xml:space="preserve"> ( )</w:t>
      </w:r>
    </w:p>
    <w:p w:rsidR="00D56ECB" w:rsidRDefault="00D56ECB" w:rsidP="00B731CD">
      <w:r>
        <w:t>Redo the last</w:t>
      </w:r>
      <w:r w:rsidR="00EF6A84">
        <w:t xml:space="preserve"> ‘</w:t>
      </w:r>
      <w:r>
        <w:t>undone</w:t>
      </w:r>
      <w:r w:rsidR="00EF6A84">
        <w:t>’</w:t>
      </w:r>
      <w:r>
        <w:t xml:space="preserve"> operation.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redo();</w:t>
      </w:r>
    </w:p>
    <w:p w:rsidR="00EF6A84" w:rsidRDefault="00EF6A84" w:rsidP="001F3E10">
      <w:pPr>
        <w:pStyle w:val="ExampleCode"/>
      </w:pPr>
    </w:p>
    <w:p w:rsidR="00D56ECB" w:rsidRDefault="00D56ECB" w:rsidP="00873156">
      <w:pPr>
        <w:pStyle w:val="Heading4Command"/>
      </w:pPr>
      <w:r>
        <w:t>undo</w:t>
      </w:r>
      <w:r w:rsidR="00873156">
        <w:fldChar w:fldCharType="begin"/>
      </w:r>
      <w:r w:rsidR="00873156">
        <w:instrText xml:space="preserve"> XE "</w:instrText>
      </w:r>
      <w:r w:rsidR="00873156" w:rsidRPr="00DD240D">
        <w:instrText>commands:undo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1" w:name="command_undo"/>
      <w:r>
        <w:rPr>
          <w:rStyle w:val="CommandName"/>
        </w:rPr>
        <w:t>undo</w:t>
      </w:r>
      <w:bookmarkEnd w:id="301"/>
      <w:r>
        <w:t xml:space="preserve"> ( )</w:t>
      </w:r>
    </w:p>
    <w:p w:rsidR="00D56ECB" w:rsidRDefault="00D56ECB" w:rsidP="00B731CD">
      <w:r>
        <w:t>Undo the last operation.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undo();</w:t>
      </w:r>
    </w:p>
    <w:p w:rsidR="00EF6A84" w:rsidRDefault="00EF6A84" w:rsidP="001F3E10">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302" w:name="_Toc308955215"/>
      <w:r w:rsidRPr="0038028E">
        <w:lastRenderedPageBreak/>
        <w:t>Energy Commands</w:t>
      </w:r>
      <w:bookmarkEnd w:id="302"/>
    </w:p>
    <w:p w:rsidR="00D56ECB" w:rsidRDefault="00D56ECB" w:rsidP="00B731CD">
      <w:r>
        <w:t>Calculate energies for models and trajectory frames. All printing commands refer to the last energy calculated for either the model or a trajectory frame.</w:t>
      </w:r>
    </w:p>
    <w:p w:rsidR="00D56ECB" w:rsidRDefault="00D56ECB" w:rsidP="00873156">
      <w:pPr>
        <w:pStyle w:val="Heading4Command"/>
      </w:pPr>
      <w:r>
        <w:t>elec</w:t>
      </w:r>
      <w:r w:rsidR="00873156">
        <w:fldChar w:fldCharType="begin"/>
      </w:r>
      <w:r w:rsidR="00873156">
        <w:instrText xml:space="preserve"> XE "</w:instrText>
      </w:r>
      <w:r w:rsidR="00873156" w:rsidRPr="00B0514F">
        <w:instrText>commands:elec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3" w:name="command_elec"/>
      <w:r>
        <w:rPr>
          <w:rStyle w:val="CommandName"/>
        </w:rPr>
        <w:t>elec</w:t>
      </w:r>
      <w:bookmarkEnd w:id="303"/>
      <w:r>
        <w:t xml:space="preserve"> ( string </w:t>
      </w:r>
      <w:r w:rsidRPr="0038028E">
        <w:rPr>
          <w:rStyle w:val="CommandParameter"/>
        </w:rPr>
        <w:t>type</w:t>
      </w:r>
      <w:r>
        <w:t xml:space="preserve"> = "none" )</w:t>
      </w:r>
    </w:p>
    <w:p w:rsidR="00D56ECB" w:rsidRDefault="00D56ECB" w:rsidP="00C81745">
      <w:pPr>
        <w:pStyle w:val="CommandType"/>
      </w:pPr>
      <w:r>
        <w:t xml:space="preserve">void </w:t>
      </w:r>
      <w:r>
        <w:rPr>
          <w:rStyle w:val="CommandName"/>
        </w:rPr>
        <w:t>elec</w:t>
      </w:r>
      <w:r>
        <w:t xml:space="preserve"> ( "coulomb" )</w:t>
      </w:r>
    </w:p>
    <w:p w:rsidR="00D56ECB" w:rsidRDefault="00D56ECB" w:rsidP="00C81745">
      <w:pPr>
        <w:pStyle w:val="CommandType"/>
      </w:pPr>
      <w:r>
        <w:t xml:space="preserve">void </w:t>
      </w:r>
      <w:r>
        <w:rPr>
          <w:rStyle w:val="CommandName"/>
        </w:rPr>
        <w:t>elec</w:t>
      </w:r>
      <w:r>
        <w:t xml:space="preserve"> ( "ewald" </w:t>
      </w:r>
      <w:r w:rsidR="001B53AC" w:rsidRPr="00730483">
        <w:t>double</w:t>
      </w:r>
      <w:r>
        <w:t xml:space="preserve"> </w:t>
      </w:r>
      <w:r>
        <w:rPr>
          <w:rStyle w:val="CommandParameter"/>
        </w:rPr>
        <w:t>alpha</w:t>
      </w:r>
      <w:r>
        <w:t xml:space="preserve">, </w:t>
      </w:r>
      <w:r w:rsidRPr="00730483">
        <w:t>int</w:t>
      </w:r>
      <w:r>
        <w:t xml:space="preserve"> </w:t>
      </w:r>
      <w:r>
        <w:rPr>
          <w:rStyle w:val="CommandParameter"/>
        </w:rPr>
        <w:t>kx</w:t>
      </w:r>
      <w:r>
        <w:t xml:space="preserve">, </w:t>
      </w:r>
      <w:r w:rsidRPr="00730483">
        <w:t>int</w:t>
      </w:r>
      <w:r>
        <w:t xml:space="preserve"> </w:t>
      </w:r>
      <w:r>
        <w:rPr>
          <w:rStyle w:val="CommandParameter"/>
        </w:rPr>
        <w:t>ky</w:t>
      </w:r>
      <w:r>
        <w:t xml:space="preserve">, </w:t>
      </w:r>
      <w:r w:rsidRPr="00730483">
        <w:t>int</w:t>
      </w:r>
      <w:r>
        <w:t xml:space="preserve"> </w:t>
      </w:r>
      <w:r>
        <w:rPr>
          <w:rStyle w:val="CommandParameter"/>
        </w:rPr>
        <w:t>kz</w:t>
      </w:r>
      <w:r w:rsidR="00D61ABE">
        <w:t xml:space="preserve"> )</w:t>
      </w:r>
    </w:p>
    <w:p w:rsidR="00D56ECB" w:rsidRDefault="00D56ECB" w:rsidP="00C81745">
      <w:pPr>
        <w:pStyle w:val="CommandType"/>
      </w:pPr>
      <w:r>
        <w:t xml:space="preserve">void </w:t>
      </w:r>
      <w:r>
        <w:rPr>
          <w:rStyle w:val="CommandName"/>
        </w:rPr>
        <w:t>elec</w:t>
      </w:r>
      <w:r>
        <w:t xml:space="preserve"> ( "ewaldauto" </w:t>
      </w:r>
      <w:r w:rsidR="001B53AC" w:rsidRPr="00730483">
        <w:t>double</w:t>
      </w:r>
      <w:r>
        <w:t xml:space="preserve"> </w:t>
      </w:r>
      <w:r>
        <w:rPr>
          <w:rStyle w:val="CommandParameter"/>
        </w:rPr>
        <w:t>precision</w:t>
      </w:r>
      <w:r w:rsidR="00D61ABE">
        <w:t xml:space="preserve"> )</w:t>
      </w:r>
    </w:p>
    <w:p w:rsidR="00D56ECB" w:rsidRDefault="00D56ECB" w:rsidP="00B731CD">
      <w:r>
        <w:t xml:space="preserve">Set the style of electrostatic energy calculation to use, either no electrostatics, coulombic (non-periodic) electrostatics, or Ewald-based electrostatics. For the latter, either the various parameters may be defined explicitly (when </w:t>
      </w:r>
      <w:r w:rsidR="006B1473">
        <w:t>“</w:t>
      </w:r>
      <w:r>
        <w:t>ewald</w:t>
      </w:r>
      <w:r w:rsidR="006B1473">
        <w:t>”</w:t>
      </w:r>
      <w:r>
        <w:t xml:space="preserve"> is the chosen method) or may be estimated for the current system by using </w:t>
      </w:r>
      <w:r w:rsidR="006B1473">
        <w:t>“</w:t>
      </w:r>
      <w:r>
        <w:t>ewaldauto</w:t>
      </w:r>
      <w:r w:rsidR="006B1473">
        <w:t>”</w:t>
      </w:r>
      <w:r>
        <w:t>.</w:t>
      </w:r>
    </w:p>
    <w:p w:rsidR="00D56ECB" w:rsidRDefault="00D56ECB" w:rsidP="00873156">
      <w:pPr>
        <w:pStyle w:val="Heading4Command"/>
      </w:pPr>
      <w:r>
        <w:t>frame</w:t>
      </w:r>
      <w:r w:rsidR="004C0AE2">
        <w:t>E</w:t>
      </w:r>
      <w:r>
        <w:t>nergy</w:t>
      </w:r>
      <w:r w:rsidR="00873156">
        <w:fldChar w:fldCharType="begin"/>
      </w:r>
      <w:r w:rsidR="00873156">
        <w:instrText xml:space="preserve"> XE "</w:instrText>
      </w:r>
      <w:r w:rsidR="00873156" w:rsidRPr="00E51FA1">
        <w:instrText>commands:frame</w:instrText>
      </w:r>
      <w:r w:rsidR="004C0AE2">
        <w:instrText>E</w:instrText>
      </w:r>
      <w:r w:rsidR="00873156" w:rsidRPr="00E51FA1">
        <w:instrText>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04" w:name="command_frameenergy"/>
      <w:r>
        <w:rPr>
          <w:rStyle w:val="CommandName"/>
        </w:rPr>
        <w:t>frame</w:t>
      </w:r>
      <w:r w:rsidR="004C0AE2">
        <w:rPr>
          <w:rStyle w:val="CommandName"/>
        </w:rPr>
        <w:t>E</w:t>
      </w:r>
      <w:r>
        <w:rPr>
          <w:rStyle w:val="CommandName"/>
        </w:rPr>
        <w:t>nergy</w:t>
      </w:r>
      <w:bookmarkEnd w:id="304"/>
      <w:r>
        <w:t xml:space="preserve"> ( )</w:t>
      </w:r>
    </w:p>
    <w:p w:rsidR="00D56ECB" w:rsidRDefault="00D56ECB" w:rsidP="00B731CD">
      <w:r>
        <w:t>Calculate energy of the current frame of the trajectory associated with the current model.</w:t>
      </w:r>
    </w:p>
    <w:p w:rsidR="00D56ECB" w:rsidRDefault="00D56ECB" w:rsidP="00B731CD">
      <w:r>
        <w:t>For example:</w:t>
      </w:r>
    </w:p>
    <w:p w:rsidR="00EF6A84" w:rsidRDefault="00EF6A84" w:rsidP="00E246E6">
      <w:pPr>
        <w:pStyle w:val="ExampleCode"/>
      </w:pPr>
    </w:p>
    <w:p w:rsidR="00EF6A84" w:rsidRPr="00E246E6" w:rsidRDefault="00EF6A84" w:rsidP="00E246E6">
      <w:pPr>
        <w:pStyle w:val="ExampleCode"/>
      </w:pPr>
      <w:r w:rsidRPr="00E246E6">
        <w:t>double energy = fram</w:t>
      </w:r>
      <w:r>
        <w:t>e</w:t>
      </w:r>
      <w:r w:rsidR="004C0AE2">
        <w:t>E</w:t>
      </w:r>
      <w:r>
        <w:t>nergy();</w:t>
      </w:r>
    </w:p>
    <w:p w:rsidR="00EF6A84" w:rsidRDefault="00EF6A84" w:rsidP="00E246E6">
      <w:pPr>
        <w:pStyle w:val="ExampleCode"/>
      </w:pPr>
    </w:p>
    <w:p w:rsidR="00D56ECB" w:rsidRDefault="00D56ECB" w:rsidP="00873156">
      <w:pPr>
        <w:pStyle w:val="Heading4Command"/>
      </w:pPr>
      <w:r>
        <w:t>model</w:t>
      </w:r>
      <w:r w:rsidR="004C0AE2">
        <w:t>E</w:t>
      </w:r>
      <w:r>
        <w:t>nergy</w:t>
      </w:r>
      <w:r w:rsidR="00873156">
        <w:fldChar w:fldCharType="begin"/>
      </w:r>
      <w:r w:rsidR="00873156">
        <w:instrText xml:space="preserve"> XE "</w:instrText>
      </w:r>
      <w:r w:rsidR="00873156" w:rsidRPr="00694D47">
        <w:instrText>commands:model</w:instrText>
      </w:r>
      <w:r w:rsidR="004C0AE2">
        <w:instrText>E</w:instrText>
      </w:r>
      <w:r w:rsidR="00873156" w:rsidRPr="00694D47">
        <w:instrText>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05" w:name="command_modelenergy"/>
      <w:r>
        <w:rPr>
          <w:rStyle w:val="CommandName"/>
        </w:rPr>
        <w:t>model</w:t>
      </w:r>
      <w:r w:rsidR="004C0AE2">
        <w:rPr>
          <w:rStyle w:val="CommandName"/>
        </w:rPr>
        <w:t>E</w:t>
      </w:r>
      <w:r>
        <w:rPr>
          <w:rStyle w:val="CommandName"/>
        </w:rPr>
        <w:t>nergy</w:t>
      </w:r>
      <w:bookmarkEnd w:id="305"/>
      <w:r>
        <w:t xml:space="preserve"> ( )</w:t>
      </w:r>
    </w:p>
    <w:p w:rsidR="00D56ECB" w:rsidRDefault="00D56ECB" w:rsidP="00B731CD">
      <w:r>
        <w:t>Calculate the energy of the current model, which can then be printed out (in whole or by parts) by the other subcommands.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double e = model</w:t>
      </w:r>
      <w:r w:rsidR="004C0AE2">
        <w:t>E</w:t>
      </w:r>
      <w:r>
        <w:t>nergy();</w:t>
      </w:r>
    </w:p>
    <w:p w:rsidR="00EF6A84" w:rsidRDefault="00EF6A84" w:rsidP="001F3E10">
      <w:pPr>
        <w:pStyle w:val="ExampleCode"/>
      </w:pPr>
    </w:p>
    <w:p w:rsidR="00D56ECB" w:rsidRDefault="00D56ECB" w:rsidP="00873156">
      <w:pPr>
        <w:pStyle w:val="Heading4Command"/>
      </w:pPr>
      <w:r>
        <w:lastRenderedPageBreak/>
        <w:t>print</w:t>
      </w:r>
      <w:r w:rsidR="004C0AE2">
        <w:t>E</w:t>
      </w:r>
      <w:r>
        <w:t>lec</w:t>
      </w:r>
      <w:r w:rsidR="00873156">
        <w:fldChar w:fldCharType="begin"/>
      </w:r>
      <w:r w:rsidR="00873156">
        <w:instrText xml:space="preserve"> XE "</w:instrText>
      </w:r>
      <w:r w:rsidR="00873156" w:rsidRPr="00845AB3">
        <w:instrText>commands:print</w:instrText>
      </w:r>
      <w:r w:rsidR="004C0AE2">
        <w:instrText>E</w:instrText>
      </w:r>
      <w:r w:rsidR="00873156" w:rsidRPr="00845AB3">
        <w:instrText>lec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6" w:name="command_printelec"/>
      <w:r>
        <w:rPr>
          <w:rStyle w:val="CommandName"/>
        </w:rPr>
        <w:t>print</w:t>
      </w:r>
      <w:r w:rsidR="004C0AE2">
        <w:rPr>
          <w:rStyle w:val="CommandName"/>
        </w:rPr>
        <w:t>E</w:t>
      </w:r>
      <w:r>
        <w:rPr>
          <w:rStyle w:val="CommandName"/>
        </w:rPr>
        <w:t>lec</w:t>
      </w:r>
      <w:bookmarkEnd w:id="306"/>
      <w:r>
        <w:t xml:space="preserve"> ( )</w:t>
      </w:r>
    </w:p>
    <w:p w:rsidR="00D56ECB" w:rsidRDefault="00D56ECB" w:rsidP="00B731CD">
      <w:r>
        <w:t>Prints out the electrostatic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E</w:t>
      </w:r>
      <w:r>
        <w:t>lec();</w:t>
      </w:r>
    </w:p>
    <w:p w:rsidR="00EF6A84" w:rsidRDefault="00EF6A84" w:rsidP="001F3E10">
      <w:pPr>
        <w:pStyle w:val="ExampleCode"/>
      </w:pPr>
    </w:p>
    <w:p w:rsidR="00D56ECB" w:rsidRDefault="00D56ECB" w:rsidP="00873156">
      <w:pPr>
        <w:pStyle w:val="Heading4Command"/>
      </w:pPr>
      <w:r>
        <w:t>print</w:t>
      </w:r>
      <w:r w:rsidR="004C0AE2">
        <w:t>E</w:t>
      </w:r>
      <w:r>
        <w:t>wald</w:t>
      </w:r>
      <w:r w:rsidR="00873156">
        <w:fldChar w:fldCharType="begin"/>
      </w:r>
      <w:r w:rsidR="00873156">
        <w:instrText xml:space="preserve"> XE "</w:instrText>
      </w:r>
      <w:r w:rsidR="00873156" w:rsidRPr="00594574">
        <w:instrText>commands:print</w:instrText>
      </w:r>
      <w:r w:rsidR="004C0AE2">
        <w:instrText>E</w:instrText>
      </w:r>
      <w:r w:rsidR="00873156" w:rsidRPr="00594574">
        <w:instrText>wald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7" w:name="command_printewald"/>
      <w:r>
        <w:rPr>
          <w:rStyle w:val="CommandName"/>
        </w:rPr>
        <w:t>print</w:t>
      </w:r>
      <w:r w:rsidR="004C0AE2">
        <w:rPr>
          <w:rStyle w:val="CommandName"/>
        </w:rPr>
        <w:t>E</w:t>
      </w:r>
      <w:r>
        <w:rPr>
          <w:rStyle w:val="CommandName"/>
        </w:rPr>
        <w:t>wald</w:t>
      </w:r>
      <w:bookmarkEnd w:id="307"/>
      <w:r>
        <w:t xml:space="preserve"> ( )</w:t>
      </w:r>
    </w:p>
    <w:p w:rsidR="00D56ECB" w:rsidRDefault="00D56ECB" w:rsidP="00B731CD">
      <w:r>
        <w:t>Prints the components of the Ewald sum energy.</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E</w:t>
      </w:r>
      <w:r>
        <w:t>wald();</w:t>
      </w:r>
    </w:p>
    <w:p w:rsidR="00EF6A84" w:rsidRDefault="00EF6A84" w:rsidP="001F3E10">
      <w:pPr>
        <w:pStyle w:val="ExampleCode"/>
      </w:pPr>
    </w:p>
    <w:p w:rsidR="00D56ECB" w:rsidRDefault="00D56ECB" w:rsidP="00873156">
      <w:pPr>
        <w:pStyle w:val="Heading4Command"/>
      </w:pPr>
      <w:r>
        <w:t>print</w:t>
      </w:r>
      <w:r w:rsidR="004C0AE2">
        <w:t>I</w:t>
      </w:r>
      <w:r>
        <w:t>nter</w:t>
      </w:r>
      <w:r w:rsidR="00873156">
        <w:fldChar w:fldCharType="begin"/>
      </w:r>
      <w:r w:rsidR="00873156">
        <w:instrText xml:space="preserve"> XE "</w:instrText>
      </w:r>
      <w:r w:rsidR="00873156" w:rsidRPr="00C10463">
        <w:instrText>commands:print</w:instrText>
      </w:r>
      <w:r w:rsidR="004C0AE2">
        <w:instrText>I</w:instrText>
      </w:r>
      <w:r w:rsidR="00873156" w:rsidRPr="00C10463">
        <w:instrText>nter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8" w:name="command_printinter"/>
      <w:r>
        <w:rPr>
          <w:rStyle w:val="CommandName"/>
        </w:rPr>
        <w:t>print</w:t>
      </w:r>
      <w:r w:rsidR="004C0AE2">
        <w:rPr>
          <w:rStyle w:val="CommandName"/>
        </w:rPr>
        <w:t>I</w:t>
      </w:r>
      <w:r>
        <w:rPr>
          <w:rStyle w:val="CommandName"/>
        </w:rPr>
        <w:t>nter</w:t>
      </w:r>
      <w:bookmarkEnd w:id="308"/>
      <w:r>
        <w:t xml:space="preserve"> ( )</w:t>
      </w:r>
    </w:p>
    <w:p w:rsidR="00D56ECB" w:rsidRDefault="00D56ECB" w:rsidP="00B731CD">
      <w:r>
        <w:t>Prints out the total inter-pattern energy decomposition matrix.</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print</w:t>
      </w:r>
      <w:r w:rsidR="004C0AE2">
        <w:t>I</w:t>
      </w:r>
      <w:r w:rsidRPr="00D070A7">
        <w:t>nter()</w:t>
      </w:r>
      <w:r>
        <w:t>;</w:t>
      </w:r>
    </w:p>
    <w:p w:rsidR="00EF6A84" w:rsidRDefault="00EF6A84" w:rsidP="00E246E6">
      <w:pPr>
        <w:pStyle w:val="ExampleCode"/>
      </w:pPr>
    </w:p>
    <w:p w:rsidR="00D56ECB" w:rsidRDefault="00D56ECB" w:rsidP="00873156">
      <w:pPr>
        <w:pStyle w:val="Heading4Command"/>
      </w:pPr>
      <w:r>
        <w:t>print</w:t>
      </w:r>
      <w:r w:rsidR="004C0AE2">
        <w:t>I</w:t>
      </w:r>
      <w:r>
        <w:t>ntra</w:t>
      </w:r>
      <w:r w:rsidR="00873156">
        <w:fldChar w:fldCharType="begin"/>
      </w:r>
      <w:r w:rsidR="00873156">
        <w:instrText xml:space="preserve"> XE "</w:instrText>
      </w:r>
      <w:r w:rsidR="00873156" w:rsidRPr="00C6744C">
        <w:instrText>commands:print</w:instrText>
      </w:r>
      <w:r w:rsidR="004C0AE2">
        <w:instrText>I</w:instrText>
      </w:r>
      <w:r w:rsidR="00873156" w:rsidRPr="00C6744C">
        <w:instrText>ntra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9" w:name="command_printintra"/>
      <w:r>
        <w:rPr>
          <w:rStyle w:val="CommandName"/>
        </w:rPr>
        <w:t>print</w:t>
      </w:r>
      <w:r w:rsidR="004C0AE2">
        <w:rPr>
          <w:rStyle w:val="CommandName"/>
        </w:rPr>
        <w:t>I</w:t>
      </w:r>
      <w:r>
        <w:rPr>
          <w:rStyle w:val="CommandName"/>
        </w:rPr>
        <w:t>ntra</w:t>
      </w:r>
      <w:bookmarkEnd w:id="309"/>
      <w:r>
        <w:t xml:space="preserve"> ( )</w:t>
      </w:r>
    </w:p>
    <w:p w:rsidR="00D56ECB" w:rsidRDefault="00D56ECB" w:rsidP="00B731CD">
      <w:r>
        <w:t>Prints out the total intramolecular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I</w:t>
      </w:r>
      <w:r>
        <w:t>ntra();</w:t>
      </w:r>
    </w:p>
    <w:p w:rsidR="00EF6A84" w:rsidRDefault="00EF6A84" w:rsidP="001F3E10">
      <w:pPr>
        <w:pStyle w:val="ExampleCode"/>
      </w:pPr>
    </w:p>
    <w:p w:rsidR="00D56ECB" w:rsidRDefault="00D56ECB" w:rsidP="00873156">
      <w:pPr>
        <w:pStyle w:val="Heading4Command"/>
      </w:pPr>
      <w:r>
        <w:lastRenderedPageBreak/>
        <w:t>print</w:t>
      </w:r>
      <w:r w:rsidR="004C0AE2">
        <w:t>E</w:t>
      </w:r>
      <w:r>
        <w:t>nergy</w:t>
      </w:r>
      <w:r w:rsidR="00873156">
        <w:fldChar w:fldCharType="begin"/>
      </w:r>
      <w:r w:rsidR="00873156">
        <w:instrText xml:space="preserve"> XE "</w:instrText>
      </w:r>
      <w:r w:rsidR="00873156" w:rsidRPr="008F4C65">
        <w:instrText>commands:print</w:instrText>
      </w:r>
      <w:r w:rsidR="004C0AE2">
        <w:instrText>E</w:instrText>
      </w:r>
      <w:r w:rsidR="00873156" w:rsidRPr="008F4C65">
        <w:instrText>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0" w:name="command_printenergy"/>
      <w:r>
        <w:rPr>
          <w:rStyle w:val="CommandName"/>
        </w:rPr>
        <w:t>print</w:t>
      </w:r>
      <w:r w:rsidR="004C0AE2">
        <w:rPr>
          <w:rStyle w:val="CommandName"/>
        </w:rPr>
        <w:t>E</w:t>
      </w:r>
      <w:r>
        <w:rPr>
          <w:rStyle w:val="CommandName"/>
        </w:rPr>
        <w:t>nergy</w:t>
      </w:r>
      <w:bookmarkEnd w:id="310"/>
      <w:r>
        <w:t xml:space="preserve"> ( )</w:t>
      </w:r>
    </w:p>
    <w:p w:rsidR="00D56ECB" w:rsidRDefault="00D56ECB" w:rsidP="00B731CD">
      <w:r>
        <w:t>Prints the elements of the calculated energy in a list.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E</w:t>
      </w:r>
      <w:r>
        <w:t>nergy();</w:t>
      </w:r>
    </w:p>
    <w:p w:rsidR="00EF6A84" w:rsidRDefault="00EF6A84" w:rsidP="001F3E10">
      <w:pPr>
        <w:pStyle w:val="ExampleCode"/>
      </w:pPr>
    </w:p>
    <w:p w:rsidR="00D56ECB" w:rsidRDefault="00D56ECB" w:rsidP="00873156">
      <w:pPr>
        <w:pStyle w:val="Heading4Command"/>
      </w:pPr>
      <w:r>
        <w:t>print</w:t>
      </w:r>
      <w:r w:rsidR="004C0AE2">
        <w:t>S</w:t>
      </w:r>
      <w:r>
        <w:t>ummary</w:t>
      </w:r>
      <w:r w:rsidR="00873156">
        <w:fldChar w:fldCharType="begin"/>
      </w:r>
      <w:r w:rsidR="00873156">
        <w:instrText xml:space="preserve"> XE "</w:instrText>
      </w:r>
      <w:r w:rsidR="00873156" w:rsidRPr="00236A46">
        <w:instrText>commands:print</w:instrText>
      </w:r>
      <w:r w:rsidR="004C0AE2">
        <w:instrText>S</w:instrText>
      </w:r>
      <w:r w:rsidR="00873156" w:rsidRPr="00236A46">
        <w:instrText>ummary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1" w:name="command_printsummary"/>
      <w:r>
        <w:rPr>
          <w:rStyle w:val="CommandName"/>
        </w:rPr>
        <w:t>print</w:t>
      </w:r>
      <w:r w:rsidR="004C0AE2">
        <w:rPr>
          <w:rStyle w:val="CommandName"/>
        </w:rPr>
        <w:t>S</w:t>
      </w:r>
      <w:r>
        <w:rPr>
          <w:rStyle w:val="CommandName"/>
        </w:rPr>
        <w:t>ummary</w:t>
      </w:r>
      <w:bookmarkEnd w:id="311"/>
      <w:r>
        <w:t xml:space="preserve"> ( )</w:t>
      </w:r>
    </w:p>
    <w:p w:rsidR="00D56ECB" w:rsidRDefault="00D56ECB" w:rsidP="00B731CD">
      <w:r>
        <w:t>Print out a one-line summary of the calculated energy.</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S</w:t>
      </w:r>
      <w:r>
        <w:t>ummary();</w:t>
      </w:r>
    </w:p>
    <w:p w:rsidR="00EF6A84" w:rsidRDefault="00EF6A84" w:rsidP="001F3E10">
      <w:pPr>
        <w:pStyle w:val="ExampleCode"/>
      </w:pPr>
    </w:p>
    <w:p w:rsidR="00D56ECB" w:rsidRDefault="00D56ECB" w:rsidP="00873156">
      <w:pPr>
        <w:pStyle w:val="Heading4Command"/>
      </w:pPr>
      <w:r>
        <w:t>print</w:t>
      </w:r>
      <w:r w:rsidR="004C0AE2">
        <w:t>V</w:t>
      </w:r>
      <w:r>
        <w:t>dw</w:t>
      </w:r>
      <w:r w:rsidR="00873156">
        <w:fldChar w:fldCharType="begin"/>
      </w:r>
      <w:r w:rsidR="00873156">
        <w:instrText xml:space="preserve"> XE "</w:instrText>
      </w:r>
      <w:r w:rsidR="00873156" w:rsidRPr="00081007">
        <w:instrText>commands:print</w:instrText>
      </w:r>
      <w:r w:rsidR="004C0AE2">
        <w:instrText>V</w:instrText>
      </w:r>
      <w:r w:rsidR="00873156" w:rsidRPr="00081007">
        <w:instrText>dw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2" w:name="command_printvdw"/>
      <w:r>
        <w:rPr>
          <w:rStyle w:val="CommandName"/>
        </w:rPr>
        <w:t>print</w:t>
      </w:r>
      <w:r w:rsidR="004C0AE2">
        <w:rPr>
          <w:rStyle w:val="CommandName"/>
        </w:rPr>
        <w:t>V</w:t>
      </w:r>
      <w:r>
        <w:rPr>
          <w:rStyle w:val="CommandName"/>
        </w:rPr>
        <w:t>dw</w:t>
      </w:r>
      <w:bookmarkEnd w:id="312"/>
      <w:r w:rsidR="0038028E">
        <w:t xml:space="preserve"> ( )</w:t>
      </w:r>
    </w:p>
    <w:p w:rsidR="00D56ECB" w:rsidRDefault="00D56ECB" w:rsidP="00B731CD">
      <w:r>
        <w:t>Prints out the VDW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V</w:t>
      </w:r>
      <w:r>
        <w:t>dw();</w:t>
      </w:r>
    </w:p>
    <w:p w:rsidR="00EF6A84" w:rsidRDefault="00EF6A84" w:rsidP="001F3E10">
      <w:pPr>
        <w:pStyle w:val="ExampleCode"/>
      </w:pPr>
    </w:p>
    <w:p w:rsidR="00D56ECB" w:rsidRDefault="00D56ECB" w:rsidP="00B731CD"/>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313" w:name="_Toc308955216"/>
      <w:r w:rsidRPr="0038028E">
        <w:lastRenderedPageBreak/>
        <w:t>Flow Commands</w:t>
      </w:r>
      <w:bookmarkEnd w:id="313"/>
    </w:p>
    <w:p w:rsidR="00D56ECB" w:rsidRDefault="00D56ECB" w:rsidP="00B731CD">
      <w:r>
        <w:t>Loop</w:t>
      </w:r>
      <w:r w:rsidR="004C0AE2">
        <w:t xml:space="preserve"> control and conditional statements.</w:t>
      </w:r>
    </w:p>
    <w:p w:rsidR="00D56ECB" w:rsidRDefault="00D56ECB" w:rsidP="00873156">
      <w:pPr>
        <w:pStyle w:val="Heading4Command"/>
      </w:pPr>
      <w:r>
        <w:t>do</w:t>
      </w:r>
      <w:r w:rsidR="00873156">
        <w:fldChar w:fldCharType="begin"/>
      </w:r>
      <w:r w:rsidR="00873156">
        <w:instrText xml:space="preserve"> XE "</w:instrText>
      </w:r>
      <w:r w:rsidR="00873156" w:rsidRPr="007226BF">
        <w:instrText>commands:do</w:instrText>
      </w:r>
      <w:r w:rsidR="00873156">
        <w:instrText xml:space="preserve">" </w:instrText>
      </w:r>
      <w:r w:rsidR="00873156">
        <w:fldChar w:fldCharType="end"/>
      </w:r>
    </w:p>
    <w:p w:rsidR="00D56ECB" w:rsidRDefault="00F42D4B" w:rsidP="00B731CD">
      <w:r w:rsidRPr="00F42D4B">
        <w:rPr>
          <w:i/>
        </w:rPr>
        <w:t>Syntax:</w:t>
      </w:r>
    </w:p>
    <w:p w:rsidR="00EF6A84" w:rsidRPr="00730483" w:rsidRDefault="00EF6A84" w:rsidP="00EF6A84">
      <w:pPr>
        <w:rPr>
          <w:rStyle w:val="CommandTypeChar"/>
        </w:rPr>
      </w:pPr>
      <w:bookmarkStart w:id="314" w:name="command_do"/>
      <w:r w:rsidRPr="00EF6A84">
        <w:rPr>
          <w:rStyle w:val="CommandName"/>
        </w:rPr>
        <w:t>do</w:t>
      </w:r>
      <w:bookmarkEnd w:id="314"/>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commands</w:t>
      </w:r>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while</w:t>
      </w:r>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condition</w:t>
      </w:r>
      <w:r w:rsidRPr="00E30EBE">
        <w:rPr>
          <w:rStyle w:val="CommandTypeChar"/>
        </w:rPr>
        <w:t xml:space="preserve"> </w:t>
      </w:r>
      <w:r w:rsidRPr="00F916CD">
        <w:rPr>
          <w:rStyle w:val="StyleCommandParameterNameNotItalic"/>
          <w:i w:val="0"/>
        </w:rPr>
        <w:t>}</w:t>
      </w:r>
    </w:p>
    <w:p w:rsidR="00D56ECB" w:rsidRDefault="00D56ECB" w:rsidP="00B731CD">
      <w:r>
        <w:t>The do-w</w:t>
      </w:r>
      <w:r w:rsidR="00EF6A84">
        <w:t>hile loop is cousin of the ‘for’</w:t>
      </w:r>
      <w:r>
        <w:t xml:space="preserve"> loop, except that there is no control variable. The termination of the loop depends on the </w:t>
      </w:r>
      <w:r w:rsidRPr="00EF6A84">
        <w:rPr>
          <w:rStyle w:val="CommandParameter"/>
        </w:rPr>
        <w:t>condition</w:t>
      </w:r>
      <w:r>
        <w:t xml:space="preserve"> which is tested at the end of every execution of the </w:t>
      </w:r>
      <w:r w:rsidRPr="00EF6A84">
        <w:rPr>
          <w:rStyle w:val="CommandParameter"/>
        </w:rPr>
        <w:t>commands</w:t>
      </w:r>
      <w:r w:rsidR="00EF6A84">
        <w:t xml:space="preserve">. If the condition evaluates to </w:t>
      </w:r>
      <w:smartTag w:uri="urn:schemas-microsoft-com:office:smarttags" w:element="stockticker">
        <w:r w:rsidR="00EF6A84" w:rsidRPr="006D757D">
          <w:rPr>
            <w:rStyle w:val="Code"/>
          </w:rPr>
          <w:t>TRUE</w:t>
        </w:r>
      </w:smartTag>
      <w:r>
        <w:t xml:space="preserve">, the </w:t>
      </w:r>
      <w:r w:rsidR="00F916CD" w:rsidRPr="00F916CD">
        <w:rPr>
          <w:rStyle w:val="CommandParameter"/>
        </w:rPr>
        <w:t>commands</w:t>
      </w:r>
      <w:r>
        <w:t xml:space="preserve"> are executed again, and </w:t>
      </w:r>
      <w:r w:rsidR="00F916CD" w:rsidRPr="00F916CD">
        <w:rPr>
          <w:rStyle w:val="CommandParameter"/>
        </w:rPr>
        <w:t>condition</w:t>
      </w:r>
      <w:r>
        <w:t xml:space="preserve"> </w:t>
      </w:r>
      <w:r w:rsidR="008D23A9">
        <w:t xml:space="preserve">re-tested afterwards. If </w:t>
      </w:r>
      <w:r w:rsidR="008D23A9" w:rsidRPr="008D23A9">
        <w:rPr>
          <w:rStyle w:val="Code"/>
        </w:rPr>
        <w:t>FALSE</w:t>
      </w:r>
      <w:r>
        <w:t xml:space="preserve"> the loop ends.</w:t>
      </w:r>
    </w:p>
    <w:p w:rsidR="00D56ECB" w:rsidRDefault="00D56ECB" w:rsidP="00B731CD">
      <w:r>
        <w:t>For example:</w:t>
      </w:r>
    </w:p>
    <w:p w:rsidR="00EF6A84" w:rsidRDefault="00EF6A84" w:rsidP="001F3E10">
      <w:pPr>
        <w:pStyle w:val="ExampleCode"/>
      </w:pPr>
    </w:p>
    <w:p w:rsidR="0038028E" w:rsidRDefault="00D56ECB" w:rsidP="001F3E10">
      <w:pPr>
        <w:pStyle w:val="ExampleCode"/>
      </w:pPr>
      <w:r w:rsidRPr="00D070A7">
        <w:t>int i = 1;</w:t>
      </w:r>
    </w:p>
    <w:p w:rsidR="00D56ECB" w:rsidRDefault="00D56ECB" w:rsidP="001F3E10">
      <w:pPr>
        <w:pStyle w:val="ExampleCode"/>
      </w:pPr>
      <w:r w:rsidRPr="00D070A7">
        <w:t>do { i = i * 2; printf("i</w:t>
      </w:r>
      <w:r w:rsidR="00033A1D">
        <w:t xml:space="preserve"> = %d\n", i); } while (i &lt; 100);</w:t>
      </w:r>
    </w:p>
    <w:p w:rsidR="00EF6A84" w:rsidRPr="00D070A7" w:rsidRDefault="00EF6A84" w:rsidP="001F3E10">
      <w:pPr>
        <w:pStyle w:val="ExampleCode"/>
      </w:pPr>
    </w:p>
    <w:p w:rsidR="00D56ECB" w:rsidRDefault="00D56ECB" w:rsidP="00B731CD">
      <w:r>
        <w:t>will print out the following:</w:t>
      </w:r>
    </w:p>
    <w:p w:rsidR="00EF6A84" w:rsidRDefault="00EF6A84" w:rsidP="001F3E10">
      <w:pPr>
        <w:pStyle w:val="ExampleCode"/>
      </w:pPr>
    </w:p>
    <w:p w:rsidR="0038028E" w:rsidRDefault="0038028E" w:rsidP="001F3E10">
      <w:pPr>
        <w:pStyle w:val="ExampleCode"/>
      </w:pPr>
      <w:r>
        <w:t>i = 2</w:t>
      </w:r>
    </w:p>
    <w:p w:rsidR="0038028E" w:rsidRDefault="00D56ECB" w:rsidP="001F3E10">
      <w:pPr>
        <w:pStyle w:val="ExampleCode"/>
      </w:pPr>
      <w:r w:rsidRPr="00D070A7">
        <w:t>i =</w:t>
      </w:r>
      <w:r w:rsidR="0038028E">
        <w:t xml:space="preserve"> 4</w:t>
      </w:r>
    </w:p>
    <w:p w:rsidR="0038028E" w:rsidRDefault="0038028E" w:rsidP="001F3E10">
      <w:pPr>
        <w:pStyle w:val="ExampleCode"/>
      </w:pPr>
      <w:r>
        <w:t>i = 8</w:t>
      </w:r>
    </w:p>
    <w:p w:rsidR="0038028E" w:rsidRDefault="0038028E" w:rsidP="001F3E10">
      <w:pPr>
        <w:pStyle w:val="ExampleCode"/>
      </w:pPr>
      <w:r>
        <w:t>i = 16</w:t>
      </w:r>
    </w:p>
    <w:p w:rsidR="0038028E" w:rsidRDefault="0038028E" w:rsidP="001F3E10">
      <w:pPr>
        <w:pStyle w:val="ExampleCode"/>
      </w:pPr>
      <w:r>
        <w:t>i = 32</w:t>
      </w:r>
    </w:p>
    <w:p w:rsidR="0038028E" w:rsidRDefault="0038028E" w:rsidP="001F3E10">
      <w:pPr>
        <w:pStyle w:val="ExampleCode"/>
      </w:pPr>
      <w:r>
        <w:t>i = 64</w:t>
      </w:r>
    </w:p>
    <w:p w:rsidR="00D56ECB" w:rsidRDefault="00D56ECB" w:rsidP="001F3E10">
      <w:pPr>
        <w:pStyle w:val="ExampleCode"/>
      </w:pPr>
      <w:r w:rsidRPr="00D070A7">
        <w:t xml:space="preserve">i = 128 </w:t>
      </w:r>
    </w:p>
    <w:p w:rsidR="00EF6A84" w:rsidRPr="00D070A7" w:rsidRDefault="00EF6A84" w:rsidP="001F3E10">
      <w:pPr>
        <w:pStyle w:val="ExampleCode"/>
      </w:pPr>
    </w:p>
    <w:p w:rsidR="00D56ECB" w:rsidRDefault="00D56ECB" w:rsidP="00B731CD">
      <w:r>
        <w:t xml:space="preserve">Note that the final value of </w:t>
      </w:r>
      <w:r w:rsidR="00F916CD" w:rsidRPr="00F916CD">
        <w:rPr>
          <w:rStyle w:val="CommandParameter"/>
        </w:rPr>
        <w:t>i</w:t>
      </w:r>
      <w:r w:rsidR="00EF6A84">
        <w:t xml:space="preserve"> inside the loop is 128</w:t>
      </w:r>
      <w:r>
        <w:t xml:space="preserve"> (greater than 100) since the </w:t>
      </w:r>
      <w:r w:rsidR="00F916CD" w:rsidRPr="00F916CD">
        <w:rPr>
          <w:rStyle w:val="CommandParameter"/>
        </w:rPr>
        <w:t>condition</w:t>
      </w:r>
      <w:r>
        <w:t xml:space="preserve"> is only tested at the end of the execution of the </w:t>
      </w:r>
      <w:r w:rsidR="00F916CD" w:rsidRPr="00F916CD">
        <w:rPr>
          <w:rStyle w:val="CommandParameter"/>
        </w:rPr>
        <w:t>commands</w:t>
      </w:r>
      <w:r>
        <w:t xml:space="preserve">. The while loop works in the same way, save that the </w:t>
      </w:r>
      <w:r w:rsidR="00F916CD" w:rsidRPr="00F916CD">
        <w:rPr>
          <w:rStyle w:val="CommandParameter"/>
        </w:rPr>
        <w:t>condition</w:t>
      </w:r>
      <w:r>
        <w:t xml:space="preserve"> is tested at the beginning of the loop, before </w:t>
      </w:r>
      <w:r w:rsidR="00F916CD" w:rsidRPr="00F916CD">
        <w:rPr>
          <w:rStyle w:val="CommandParameter"/>
        </w:rPr>
        <w:t>commands</w:t>
      </w:r>
      <w:r>
        <w:t xml:space="preserve"> are executed, rather than at the end.</w:t>
      </w:r>
    </w:p>
    <w:p w:rsidR="00D56ECB" w:rsidRDefault="00D56ECB" w:rsidP="00873156">
      <w:pPr>
        <w:pStyle w:val="Heading4Command"/>
      </w:pPr>
      <w:r>
        <w:t>for</w:t>
      </w:r>
      <w:r w:rsidR="00873156">
        <w:fldChar w:fldCharType="begin"/>
      </w:r>
      <w:r w:rsidR="00873156">
        <w:instrText xml:space="preserve"> XE "</w:instrText>
      </w:r>
      <w:r w:rsidR="00873156" w:rsidRPr="00D91F05">
        <w:instrText>commands:for</w:instrText>
      </w:r>
      <w:r w:rsidR="00873156">
        <w:instrText xml:space="preserve">" </w:instrText>
      </w:r>
      <w:r w:rsidR="00873156">
        <w:fldChar w:fldCharType="end"/>
      </w:r>
    </w:p>
    <w:p w:rsidR="00D56ECB" w:rsidRDefault="00F42D4B" w:rsidP="00B731CD">
      <w:r w:rsidRPr="00F42D4B">
        <w:rPr>
          <w:i/>
        </w:rPr>
        <w:t>Syntax:</w:t>
      </w:r>
    </w:p>
    <w:p w:rsidR="00D56ECB" w:rsidRPr="00432747" w:rsidRDefault="00D56ECB" w:rsidP="00EF6A84">
      <w:pPr>
        <w:rPr>
          <w:rStyle w:val="StyleCommandParameterNameNotItalic"/>
        </w:rPr>
      </w:pPr>
      <w:bookmarkStart w:id="315" w:name="command_for"/>
      <w:r w:rsidRPr="00EF6A84">
        <w:rPr>
          <w:rStyle w:val="CommandName"/>
        </w:rPr>
        <w:t>for</w:t>
      </w:r>
      <w:bookmarkEnd w:id="315"/>
      <w:r w:rsidRPr="00F916CD">
        <w:rPr>
          <w:rStyle w:val="StyleCommandParameterNameNotItalic"/>
          <w:i w:val="0"/>
        </w:rPr>
        <w:t xml:space="preserve"> ( </w:t>
      </w:r>
      <w:r w:rsidRPr="00EF6A84">
        <w:rPr>
          <w:rStyle w:val="CommandParameter"/>
        </w:rPr>
        <w:t>startvalue</w:t>
      </w:r>
      <w:r w:rsidRPr="00F916CD">
        <w:rPr>
          <w:rStyle w:val="StyleCommandParameterNameNotItalic"/>
          <w:i w:val="0"/>
        </w:rPr>
        <w:t xml:space="preserve"> ; </w:t>
      </w:r>
      <w:r w:rsidRPr="00EF6A84">
        <w:rPr>
          <w:rStyle w:val="CommandParameter"/>
        </w:rPr>
        <w:t>condition</w:t>
      </w:r>
      <w:r w:rsidRPr="00F916CD">
        <w:rPr>
          <w:rStyle w:val="StyleCommandParameterNameNotItalic"/>
          <w:i w:val="0"/>
        </w:rPr>
        <w:t xml:space="preserve"> ; </w:t>
      </w:r>
      <w:r w:rsidRPr="00EF6A84">
        <w:rPr>
          <w:rStyle w:val="CommandParameter"/>
        </w:rPr>
        <w:t>increment</w:t>
      </w:r>
      <w:r w:rsidRPr="00F916CD">
        <w:rPr>
          <w:rStyle w:val="StyleCommandParameterNameNotItalic"/>
          <w:i w:val="0"/>
        </w:rPr>
        <w:t xml:space="preserve"> ) { </w:t>
      </w:r>
      <w:r w:rsidRPr="00EF6A84">
        <w:rPr>
          <w:rStyle w:val="CommandParameter"/>
        </w:rPr>
        <w:t>commands</w:t>
      </w:r>
      <w:r w:rsidRPr="00F916CD">
        <w:rPr>
          <w:rStyle w:val="StyleCommandParameterNameNotItalic"/>
          <w:i w:val="0"/>
        </w:rPr>
        <w:t xml:space="preserve"> }</w:t>
      </w:r>
    </w:p>
    <w:p w:rsidR="00D56ECB" w:rsidRDefault="00D56ECB" w:rsidP="00B731CD">
      <w:r>
        <w:t xml:space="preserve">Three separate components make up a 'for' loop. </w:t>
      </w:r>
      <w:r w:rsidRPr="00EF6A84">
        <w:rPr>
          <w:rStyle w:val="CommandParameter"/>
        </w:rPr>
        <w:t>startvalue</w:t>
      </w:r>
      <w:r>
        <w:t xml:space="preserve"> defines both the control variable (i.e. the variable that changes on each loop iteration) and optionally its starting value, the </w:t>
      </w:r>
      <w:r w:rsidRPr="00EF6A84">
        <w:rPr>
          <w:rStyle w:val="CommandParameter"/>
        </w:rPr>
        <w:t>condition</w:t>
      </w:r>
      <w:r>
        <w:t xml:space="preserve"> is tested on each loop iteration to see whether or not to continue with the loop, and finally the </w:t>
      </w:r>
      <w:r w:rsidRPr="00EF6A84">
        <w:rPr>
          <w:rStyle w:val="CommandParameter"/>
        </w:rPr>
        <w:t>increment</w:t>
      </w:r>
      <w:r>
        <w:t xml:space="preserve"> is an expression to modify the control variable after each iteration, setting it to a new value. If multiple </w:t>
      </w:r>
      <w:r w:rsidRPr="00EF6A84">
        <w:rPr>
          <w:rStyle w:val="CommandParameter"/>
        </w:rPr>
        <w:t>commands</w:t>
      </w:r>
      <w:r>
        <w:t xml:space="preserve"> are to make up the body of the loop (executed on each iteration) then they should be enclosed in curly brackets (as written in the </w:t>
      </w:r>
      <w:r>
        <w:lastRenderedPageBreak/>
        <w:t>syntax above). If only a single command is executed on each iteration, the curly brackets may be omitted.</w:t>
      </w:r>
    </w:p>
    <w:p w:rsidR="00D56ECB" w:rsidRDefault="00D56ECB" w:rsidP="00B731CD">
      <w:r>
        <w:t>Some examples:</w:t>
      </w:r>
    </w:p>
    <w:p w:rsidR="00EF6A84" w:rsidRDefault="00EF6A84" w:rsidP="001F3E10">
      <w:pPr>
        <w:pStyle w:val="ExampleCode"/>
      </w:pPr>
    </w:p>
    <w:p w:rsidR="00EF6A84" w:rsidRPr="00D070A7" w:rsidRDefault="00EF6A84" w:rsidP="001F3E10">
      <w:pPr>
        <w:pStyle w:val="ExampleCode"/>
      </w:pPr>
      <w:r w:rsidRPr="00D070A7">
        <w:t>for (int i=1; i&lt;=10; i = i + 1) prin</w:t>
      </w:r>
      <w:r w:rsidR="00F916CD">
        <w:t>tf("%i\n", i);</w:t>
      </w:r>
    </w:p>
    <w:p w:rsidR="00EF6A84" w:rsidRDefault="00EF6A84" w:rsidP="001F3E10">
      <w:pPr>
        <w:pStyle w:val="ExampleCode"/>
      </w:pPr>
    </w:p>
    <w:p w:rsidR="00D56ECB" w:rsidRDefault="00D56ECB" w:rsidP="00B731CD">
      <w:r>
        <w:t xml:space="preserve">Loop over and print all integers between 1 and 10. A local variable </w:t>
      </w:r>
      <w:r>
        <w:rPr>
          <w:i/>
          <w:iCs/>
        </w:rPr>
        <w:t>i</w:t>
      </w:r>
      <w:r>
        <w:t xml:space="preserve"> is declared and initialised all in one go in the </w:t>
      </w:r>
      <w:r>
        <w:rPr>
          <w:i/>
          <w:iCs/>
        </w:rPr>
        <w:t>startvalue</w:t>
      </w:r>
      <w:r>
        <w:t xml:space="preserve"> part of the loop. The 'long' way of incrementing the integer variable (i = i + 1) is typically not used in C/C++, most people preferring to take advantage of the C's useful postfix and prefix operators, as in the next example).</w:t>
      </w:r>
    </w:p>
    <w:p w:rsidR="00F916CD" w:rsidRDefault="00F916CD" w:rsidP="00F916CD">
      <w:pPr>
        <w:pStyle w:val="ExampleCode"/>
      </w:pPr>
    </w:p>
    <w:p w:rsidR="00D56ECB" w:rsidRDefault="00D56ECB" w:rsidP="00F916CD">
      <w:pPr>
        <w:pStyle w:val="ExampleCode"/>
      </w:pPr>
      <w:r w:rsidRPr="00F916CD">
        <w:t>for (n = 100; n&gt;0; --n) printf</w:t>
      </w:r>
      <w:r w:rsidRPr="00D070A7">
        <w:t xml:space="preserve">("Counting down... %i\n", </w:t>
      </w:r>
      <w:r w:rsidR="00F916CD">
        <w:t>n);</w:t>
      </w:r>
    </w:p>
    <w:p w:rsidR="00F916CD" w:rsidRPr="00F916CD" w:rsidRDefault="00F916CD" w:rsidP="00F916CD">
      <w:pPr>
        <w:pStyle w:val="ExampleCode"/>
      </w:pPr>
    </w:p>
    <w:p w:rsidR="00D56ECB" w:rsidRDefault="00D56ECB" w:rsidP="00B731CD">
      <w:r>
        <w:t xml:space="preserve">Here, an existing variable </w:t>
      </w:r>
      <w:r w:rsidR="00F916CD" w:rsidRPr="00F916CD">
        <w:rPr>
          <w:rStyle w:val="CommandParameter"/>
        </w:rPr>
        <w:t>n</w:t>
      </w:r>
      <w:r>
        <w:t xml:space="preserve"> is decreased from 100 to 1, printing out all numbers along the way. Note the usage of the double-minus '</w:t>
      </w:r>
      <w:r w:rsidRPr="00F916CD">
        <w:rPr>
          <w:rStyle w:val="Code"/>
        </w:rPr>
        <w:t>--</w:t>
      </w:r>
      <w:r>
        <w:t xml:space="preserve">' operator (the prefix decrease operator) which decreases its associated variable, in this case </w:t>
      </w:r>
      <w:r w:rsidR="00F916CD" w:rsidRPr="00F916CD">
        <w:rPr>
          <w:rStyle w:val="CommandParameter"/>
        </w:rPr>
        <w:t>n</w:t>
      </w:r>
      <w:r>
        <w:t>. For integers, to decrease means to reduce the value by 1. For othe</w:t>
      </w:r>
      <w:r w:rsidR="00F916CD">
        <w:t>r types the meaning may vary – f</w:t>
      </w:r>
      <w:r>
        <w:t>or instance, with reference types the '</w:t>
      </w:r>
      <w:r w:rsidRPr="00F916CD">
        <w:rPr>
          <w:rStyle w:val="Code"/>
        </w:rPr>
        <w:t>--</w:t>
      </w:r>
      <w:r>
        <w:t>' operator means 'previous item in the list', since all such objects in Aten (e.g. atoms) are stored in lists containing many objects of the same type. This makes iterating over, say, all atoms in a given model pretty easy...</w:t>
      </w:r>
    </w:p>
    <w:p w:rsidR="00EF6A84" w:rsidRDefault="00EF6A84" w:rsidP="001F3E10">
      <w:pPr>
        <w:pStyle w:val="ExampleCode"/>
      </w:pPr>
    </w:p>
    <w:p w:rsidR="00EF6A84" w:rsidRDefault="00D56ECB" w:rsidP="001F3E10">
      <w:pPr>
        <w:pStyle w:val="ExampleCode"/>
      </w:pPr>
      <w:r w:rsidRPr="00D070A7">
        <w:t>for (ato</w:t>
      </w:r>
      <w:r w:rsidR="00EF6A84">
        <w:t>m a = aten.model.atoms; a; ++a)</w:t>
      </w:r>
    </w:p>
    <w:p w:rsidR="00EF6A84" w:rsidRDefault="00EF6A84" w:rsidP="001F3E10">
      <w:pPr>
        <w:pStyle w:val="ExampleCode"/>
      </w:pPr>
      <w:r>
        <w:t>{</w:t>
      </w:r>
    </w:p>
    <w:p w:rsidR="00D56ECB" w:rsidRDefault="00D56ECB" w:rsidP="00EF6A84">
      <w:pPr>
        <w:pStyle w:val="ExampleCode"/>
        <w:ind w:firstLine="607"/>
      </w:pPr>
      <w:r w:rsidRPr="00D070A7">
        <w:t>printf("Atom id %i is element %s.\n", a.id, a.symbo</w:t>
      </w:r>
      <w:r w:rsidR="00EF6A84">
        <w:t>l);</w:t>
      </w:r>
    </w:p>
    <w:p w:rsidR="00EF6A84" w:rsidRDefault="00EF6A84" w:rsidP="00EF6A84">
      <w:pPr>
        <w:pStyle w:val="ExampleCode"/>
      </w:pPr>
      <w:r>
        <w:t>}</w:t>
      </w:r>
    </w:p>
    <w:p w:rsidR="00EF6A84" w:rsidRPr="00D070A7" w:rsidRDefault="00EF6A84" w:rsidP="001F3E10">
      <w:pPr>
        <w:pStyle w:val="ExampleCode"/>
      </w:pPr>
    </w:p>
    <w:p w:rsidR="00D56ECB" w:rsidRDefault="00D56ECB" w:rsidP="00B731CD">
      <w:r>
        <w:t xml:space="preserve">In this example the variable </w:t>
      </w:r>
      <w:r w:rsidRPr="006D757D">
        <w:rPr>
          <w:rStyle w:val="Code"/>
        </w:rPr>
        <w:t>a</w:t>
      </w:r>
      <w:r>
        <w:t xml:space="preserve"> is declared and initialised to be a reference to the first atom in the current model. The </w:t>
      </w:r>
      <w:r w:rsidR="00F916CD" w:rsidRPr="00F916CD">
        <w:rPr>
          <w:rStyle w:val="CommandParameter"/>
        </w:rPr>
        <w:t>condition</w:t>
      </w:r>
      <w:r>
        <w:t xml:space="preserve"> part simpl</w:t>
      </w:r>
      <w:r w:rsidR="00EF6A84">
        <w:t>y consists of the expression ‘</w:t>
      </w:r>
      <w:r w:rsidR="00EF6A84" w:rsidRPr="006D757D">
        <w:rPr>
          <w:rStyle w:val="Code"/>
        </w:rPr>
        <w:t>a</w:t>
      </w:r>
      <w:r w:rsidR="00EF6A84">
        <w:t>’</w:t>
      </w:r>
      <w:r>
        <w:t xml:space="preserve">, which effectively tests the reference address currently stored in </w:t>
      </w:r>
      <w:r w:rsidRPr="006D757D">
        <w:rPr>
          <w:rStyle w:val="Code"/>
        </w:rPr>
        <w:t>a</w:t>
      </w:r>
      <w:r>
        <w:t>. Since any p</w:t>
      </w:r>
      <w:r w:rsidR="00EF6A84">
        <w:t xml:space="preserve">ositive number equates to </w:t>
      </w:r>
      <w:smartTag w:uri="urn:schemas-microsoft-com:office:smarttags" w:element="stockticker">
        <w:r w:rsidR="00EF6A84" w:rsidRPr="006D757D">
          <w:rPr>
            <w:rStyle w:val="Code"/>
          </w:rPr>
          <w:t>TRUE</w:t>
        </w:r>
      </w:smartTag>
      <w:r>
        <w:t xml:space="preserve"> (see below for the </w:t>
      </w:r>
      <w:r w:rsidR="00EF6A84" w:rsidRPr="006D757D">
        <w:rPr>
          <w:rStyle w:val="Code"/>
        </w:rPr>
        <w:t>if</w:t>
      </w:r>
      <w:r>
        <w:t xml:space="preserve"> test) the loop will continue until </w:t>
      </w:r>
      <w:r w:rsidRPr="006D757D">
        <w:rPr>
          <w:rStyle w:val="Code"/>
        </w:rPr>
        <w:t>a</w:t>
      </w:r>
      <w:r>
        <w:t xml:space="preserve"> contains no reference. Since most all reference objects in Aten are stored internally in linked lists, the</w:t>
      </w:r>
      <w:r w:rsidR="00EF6A84">
        <w:t xml:space="preserve"> prefix increment operator (</w:t>
      </w:r>
      <w:r w:rsidR="00EF6A84" w:rsidRPr="006D757D">
        <w:rPr>
          <w:rStyle w:val="Code"/>
        </w:rPr>
        <w:t>++</w:t>
      </w:r>
      <w:r>
        <w:t>) changes the value of the variable to be the reference of the next item in the list, or 0 if there are no more items. In this way, the whole list of atoms can be traversed and neatly ended once the final item in the list has passed.</w:t>
      </w:r>
    </w:p>
    <w:p w:rsidR="00D56ECB" w:rsidRDefault="00D56ECB" w:rsidP="00B731CD">
      <w:r>
        <w:t xml:space="preserve">A variant of the </w:t>
      </w:r>
      <w:r w:rsidRPr="006D757D">
        <w:rPr>
          <w:rStyle w:val="Code"/>
        </w:rPr>
        <w:t>for</w:t>
      </w:r>
      <w:r>
        <w:t xml:space="preserve"> loop described above is the </w:t>
      </w:r>
      <w:r w:rsidRPr="006D757D">
        <w:rPr>
          <w:rStyle w:val="Code"/>
        </w:rPr>
        <w:t>for/in</w:t>
      </w:r>
      <w:r w:rsidR="00EF6A84">
        <w:t xml:space="preserve"> loop – </w:t>
      </w:r>
      <w:r>
        <w:t xml:space="preserve">here, only a control variable and initial value are supplied, both of which must be of pointer types. The loop itself will increase the value of the variable (i.e. skip to the next item in the linked list) until a </w:t>
      </w:r>
      <w:r w:rsidRPr="006D757D">
        <w:rPr>
          <w:rStyle w:val="Code"/>
        </w:rPr>
        <w:t>NULL</w:t>
      </w:r>
      <w:r>
        <w:t xml:space="preserve"> pointer is found. For example:</w:t>
      </w:r>
    </w:p>
    <w:p w:rsidR="00EF6A84" w:rsidRDefault="00EF6A84" w:rsidP="001F3E10">
      <w:pPr>
        <w:pStyle w:val="ExampleCode"/>
      </w:pPr>
    </w:p>
    <w:p w:rsidR="0038028E" w:rsidRDefault="0038028E" w:rsidP="001F3E10">
      <w:pPr>
        <w:pStyle w:val="ExampleCode"/>
      </w:pPr>
      <w:r>
        <w:t>select(H);</w:t>
      </w:r>
    </w:p>
    <w:p w:rsidR="00EF6A84" w:rsidRDefault="00D56ECB" w:rsidP="001F3E10">
      <w:pPr>
        <w:pStyle w:val="ExampleCode"/>
      </w:pPr>
      <w:r w:rsidRPr="00D070A7">
        <w:t xml:space="preserve">for (atom i </w:t>
      </w:r>
      <w:r w:rsidR="00EF6A84">
        <w:t>= aten.model.selection; i; ++i)</w:t>
      </w:r>
    </w:p>
    <w:p w:rsidR="00EF6A84" w:rsidRDefault="00EF6A84" w:rsidP="001F3E10">
      <w:pPr>
        <w:pStyle w:val="ExampleCode"/>
      </w:pPr>
      <w:r>
        <w:t>{</w:t>
      </w:r>
    </w:p>
    <w:p w:rsidR="0038028E" w:rsidRDefault="00D56ECB" w:rsidP="00EF6A84">
      <w:pPr>
        <w:pStyle w:val="ExampleCode"/>
        <w:ind w:firstLine="607"/>
      </w:pPr>
      <w:r w:rsidRPr="00D070A7">
        <w:t>printf(</w:t>
      </w:r>
      <w:r w:rsidR="0038028E">
        <w:t>"Atom %i is selected\n", i.id);</w:t>
      </w:r>
    </w:p>
    <w:p w:rsidR="00EF6A84" w:rsidRDefault="00EF6A84" w:rsidP="00EF6A84">
      <w:pPr>
        <w:pStyle w:val="ExampleCode"/>
      </w:pPr>
      <w:r>
        <w:t>}</w:t>
      </w:r>
    </w:p>
    <w:p w:rsidR="00EF6A84" w:rsidRDefault="00D56ECB" w:rsidP="00EF6A84">
      <w:pPr>
        <w:pStyle w:val="ExampleCode"/>
      </w:pPr>
      <w:r w:rsidRPr="00D070A7">
        <w:t>for (a</w:t>
      </w:r>
      <w:r w:rsidR="00EF6A84">
        <w:t>tom ii in aten.model.selection)</w:t>
      </w:r>
    </w:p>
    <w:p w:rsidR="00EF6A84" w:rsidRDefault="00EF6A84" w:rsidP="00EF6A84">
      <w:pPr>
        <w:pStyle w:val="ExampleCode"/>
      </w:pPr>
      <w:r>
        <w:t>{</w:t>
      </w:r>
    </w:p>
    <w:p w:rsidR="00EF6A84" w:rsidRDefault="00D56ECB" w:rsidP="00EF6A84">
      <w:pPr>
        <w:pStyle w:val="ExampleCode"/>
        <w:ind w:firstLine="607"/>
      </w:pPr>
      <w:r w:rsidRPr="00D070A7">
        <w:t>printf("</w:t>
      </w:r>
      <w:r w:rsidR="00EF6A84">
        <w:t>Atom %i is selected\n", ii.id);</w:t>
      </w:r>
    </w:p>
    <w:p w:rsidR="00EF6A84" w:rsidRDefault="00EF6A84" w:rsidP="00EF6A84">
      <w:pPr>
        <w:pStyle w:val="ExampleCode"/>
      </w:pPr>
      <w:r>
        <w:t>}</w:t>
      </w:r>
    </w:p>
    <w:p w:rsidR="00EF6A84" w:rsidRPr="00D070A7" w:rsidRDefault="00EF6A84" w:rsidP="00EF6A84">
      <w:pPr>
        <w:pStyle w:val="ExampleCode"/>
      </w:pPr>
    </w:p>
    <w:p w:rsidR="00D56ECB" w:rsidRDefault="00D56ECB" w:rsidP="00B731CD">
      <w:r>
        <w:t>This will select all hydrogen atoms in the current model then loop over the atom selection twice, once with a for loop and once with a for/in loop, both of which are equivalent.</w:t>
      </w:r>
    </w:p>
    <w:p w:rsidR="00D56ECB" w:rsidRDefault="00D56ECB" w:rsidP="00873156">
      <w:pPr>
        <w:pStyle w:val="Heading4Command"/>
      </w:pPr>
      <w:r>
        <w:t>if</w:t>
      </w:r>
      <w:r w:rsidR="00873156">
        <w:fldChar w:fldCharType="begin"/>
      </w:r>
      <w:r w:rsidR="00873156">
        <w:instrText xml:space="preserve"> XE "</w:instrText>
      </w:r>
      <w:r w:rsidR="00873156" w:rsidRPr="00013E0F">
        <w:instrText>commands:if</w:instrText>
      </w:r>
      <w:r w:rsidR="00873156">
        <w:instrText xml:space="preserve">" </w:instrText>
      </w:r>
      <w:r w:rsidR="00873156">
        <w:fldChar w:fldCharType="end"/>
      </w:r>
    </w:p>
    <w:p w:rsidR="00D56ECB" w:rsidRDefault="00F42D4B" w:rsidP="00B731CD">
      <w:r w:rsidRPr="00F42D4B">
        <w:rPr>
          <w:i/>
        </w:rPr>
        <w:t>Syntax:</w:t>
      </w:r>
    </w:p>
    <w:p w:rsidR="0038028E" w:rsidRPr="00EF6A84" w:rsidRDefault="0038028E" w:rsidP="00EF6A84">
      <w:pPr>
        <w:rPr>
          <w:rStyle w:val="CommandParameter"/>
        </w:rPr>
      </w:pPr>
      <w:bookmarkStart w:id="316" w:name="command_if"/>
      <w:r w:rsidRPr="00EF6A84">
        <w:rPr>
          <w:rStyle w:val="CommandName"/>
        </w:rPr>
        <w:t>if</w:t>
      </w:r>
      <w:bookmarkEnd w:id="316"/>
      <w:r w:rsidRPr="00E30EBE">
        <w:rPr>
          <w:rStyle w:val="CommandTypeChar"/>
        </w:rPr>
        <w:t xml:space="preserve"> ( </w:t>
      </w:r>
      <w:r w:rsidRPr="00EF6A84">
        <w:rPr>
          <w:rStyle w:val="CommandParameter"/>
        </w:rPr>
        <w:t>condition</w:t>
      </w:r>
      <w:r w:rsidRPr="00E30EBE">
        <w:rPr>
          <w:rStyle w:val="CommandTypeChar"/>
        </w:rPr>
        <w:t xml:space="preserve"> ) { </w:t>
      </w:r>
      <w:r w:rsidRPr="00EF6A84">
        <w:rPr>
          <w:rStyle w:val="CommandParameter"/>
        </w:rPr>
        <w:t>commands</w:t>
      </w:r>
      <w:r w:rsidRPr="00E30EBE">
        <w:rPr>
          <w:rStyle w:val="CommandTypeChar"/>
        </w:rPr>
        <w:t xml:space="preserve"> } [</w:t>
      </w:r>
      <w:r w:rsidR="00EF6A84" w:rsidRPr="00E30EBE">
        <w:rPr>
          <w:rStyle w:val="CommandTypeChar"/>
        </w:rPr>
        <w:t xml:space="preserve"> </w:t>
      </w:r>
      <w:bookmarkStart w:id="317" w:name="command_else"/>
      <w:r w:rsidRPr="00EF6A84">
        <w:rPr>
          <w:rStyle w:val="CommandName"/>
        </w:rPr>
        <w:t>else</w:t>
      </w:r>
      <w:bookmarkEnd w:id="317"/>
      <w:r w:rsidRPr="00EF6A84">
        <w:rPr>
          <w:rStyle w:val="CommandName"/>
        </w:rPr>
        <w:t xml:space="preserve"> if</w:t>
      </w:r>
      <w:r w:rsidRPr="00E30EBE">
        <w:rPr>
          <w:rStyle w:val="CommandTypeChar"/>
        </w:rPr>
        <w:t xml:space="preserve"> { </w:t>
      </w:r>
      <w:r w:rsidRPr="00EF6A84">
        <w:rPr>
          <w:rStyle w:val="CommandParameter"/>
        </w:rPr>
        <w:t>commands</w:t>
      </w:r>
      <w:r w:rsidR="00EF6A84" w:rsidRPr="00E30EBE">
        <w:rPr>
          <w:rStyle w:val="CommandTypeChar"/>
        </w:rPr>
        <w:t xml:space="preserve"> </w:t>
      </w:r>
      <w:r w:rsidRPr="00E30EBE">
        <w:rPr>
          <w:rStyle w:val="CommandTypeChar"/>
        </w:rPr>
        <w:t xml:space="preserve">}] [ </w:t>
      </w:r>
      <w:r w:rsidRPr="00EF6A84">
        <w:rPr>
          <w:rStyle w:val="CommandName"/>
        </w:rPr>
        <w:t>else</w:t>
      </w:r>
      <w:r w:rsidRPr="00E30EBE">
        <w:rPr>
          <w:rStyle w:val="CommandTypeChar"/>
        </w:rPr>
        <w:t xml:space="preserve"> { </w:t>
      </w:r>
      <w:r w:rsidRPr="00EF6A84">
        <w:rPr>
          <w:rStyle w:val="CommandParameter"/>
        </w:rPr>
        <w:t>commands</w:t>
      </w:r>
      <w:r w:rsidRPr="00E30EBE">
        <w:rPr>
          <w:rStyle w:val="CommandTypeChar"/>
        </w:rPr>
        <w:t xml:space="preserve"> </w:t>
      </w:r>
      <w:r w:rsidRPr="00F916CD">
        <w:rPr>
          <w:rStyle w:val="StyleCommandParameterNameNotItalic"/>
          <w:i w:val="0"/>
        </w:rPr>
        <w:t>}</w:t>
      </w:r>
    </w:p>
    <w:p w:rsidR="00D56ECB" w:rsidRDefault="003D6625" w:rsidP="00B731CD">
      <w:r>
        <w:t xml:space="preserve">The </w:t>
      </w:r>
      <w:r w:rsidRPr="006D757D">
        <w:rPr>
          <w:rStyle w:val="Code"/>
        </w:rPr>
        <w:t>if</w:t>
      </w:r>
      <w:r w:rsidR="00D56ECB">
        <w:t xml:space="preserve"> statement permits sections of code to be executed based on the assessment of logical comparison of values. If the supplied </w:t>
      </w:r>
      <w:r w:rsidR="00D56ECB" w:rsidRPr="003D6625">
        <w:rPr>
          <w:rStyle w:val="CommandParameter"/>
        </w:rPr>
        <w:t>condition</w:t>
      </w:r>
      <w:r w:rsidR="00D56ECB">
        <w:t xml:space="preserve"> evaluates to be </w:t>
      </w:r>
      <w:smartTag w:uri="urn:schemas-microsoft-com:office:smarttags" w:element="stockticker">
        <w:r w:rsidR="00F916CD" w:rsidRPr="00F916CD">
          <w:rPr>
            <w:rStyle w:val="Code"/>
          </w:rPr>
          <w:t>TRUE</w:t>
        </w:r>
      </w:smartTag>
      <w:r w:rsidR="00D56ECB">
        <w:t xml:space="preserve"> then the following </w:t>
      </w:r>
      <w:r w:rsidR="00F916CD" w:rsidRPr="00F916CD">
        <w:rPr>
          <w:rStyle w:val="CommandParameter"/>
        </w:rPr>
        <w:t>commands</w:t>
      </w:r>
      <w:r w:rsidR="00D56ECB">
        <w:t xml:space="preserve"> are executed, otherwise nothing happens. In the second form of the command, if the </w:t>
      </w:r>
      <w:r w:rsidR="00F916CD" w:rsidRPr="00F916CD">
        <w:rPr>
          <w:rStyle w:val="CommandParameter"/>
        </w:rPr>
        <w:t>condition</w:t>
      </w:r>
      <w:r w:rsidR="00D56ECB">
        <w:t xml:space="preserve"> evaluates to be 'false' then the second set of </w:t>
      </w:r>
      <w:r w:rsidR="00D56ECB" w:rsidRPr="003D6625">
        <w:rPr>
          <w:rStyle w:val="CommandParameter"/>
        </w:rPr>
        <w:t>commands</w:t>
      </w:r>
      <w:r w:rsidR="00D56ECB">
        <w:t xml:space="preserve"> are executed instead. If multiple </w:t>
      </w:r>
      <w:r w:rsidR="00D56ECB" w:rsidRPr="003D6625">
        <w:rPr>
          <w:rStyle w:val="CommandParameter"/>
        </w:rPr>
        <w:t>commands</w:t>
      </w:r>
      <w:r w:rsidR="00D56ECB">
        <w:t xml:space="preserve"> are to be executed then they should be enclosed in curly brackets (as written in the syntax above). If only a single command is to be executed the curly brackets may be omitted.</w:t>
      </w:r>
    </w:p>
    <w:p w:rsidR="003D6625" w:rsidRDefault="00D56ECB" w:rsidP="00B731CD">
      <w:r>
        <w:t>Typically, comparisons are made betw</w:t>
      </w:r>
      <w:r w:rsidR="003D6625">
        <w:t>een two variables, for example:</w:t>
      </w:r>
    </w:p>
    <w:p w:rsidR="003D6625" w:rsidRDefault="003D6625" w:rsidP="003D6625">
      <w:pPr>
        <w:pStyle w:val="ExampleCode"/>
      </w:pPr>
    </w:p>
    <w:p w:rsidR="003D6625" w:rsidRDefault="00D56ECB" w:rsidP="003D6625">
      <w:pPr>
        <w:pStyle w:val="ExampleCode"/>
      </w:pPr>
      <w:r>
        <w:t xml:space="preserve">if ( </w:t>
      </w:r>
      <w:r>
        <w:rPr>
          <w:i/>
          <w:iCs/>
        </w:rPr>
        <w:t>var1</w:t>
      </w:r>
      <w:r>
        <w:t xml:space="preserve"> &gt; </w:t>
      </w:r>
      <w:r>
        <w:rPr>
          <w:i/>
          <w:iCs/>
        </w:rPr>
        <w:t>var2</w:t>
      </w:r>
      <w:r w:rsidR="003D6625">
        <w:t xml:space="preserve"> ) ...</w:t>
      </w:r>
    </w:p>
    <w:p w:rsidR="003D6625" w:rsidRDefault="003D6625" w:rsidP="003D6625">
      <w:pPr>
        <w:pStyle w:val="ExampleCode"/>
      </w:pPr>
    </w:p>
    <w:p w:rsidR="00D56ECB" w:rsidRDefault="00D56ECB" w:rsidP="00B731CD">
      <w:r>
        <w:t xml:space="preserve">checks for </w:t>
      </w:r>
      <w:r w:rsidRPr="006D757D">
        <w:rPr>
          <w:rStyle w:val="Code"/>
        </w:rPr>
        <w:t>var1</w:t>
      </w:r>
      <w:r>
        <w:t xml:space="preserve"> being greater in value than </w:t>
      </w:r>
      <w:r w:rsidRPr="006D757D">
        <w:rPr>
          <w:rStyle w:val="Code"/>
        </w:rPr>
        <w:t>var2</w:t>
      </w:r>
      <w:r>
        <w:t>, executing the following commands if this turns out to be true. The comparison operator may be any one of the following symbols:</w:t>
      </w:r>
    </w:p>
    <w:p w:rsidR="00066F90" w:rsidRDefault="00066F90" w:rsidP="00066F90">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9</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w:t>
      </w:r>
      <w:r w:rsidR="0052298C">
        <w:fldChar w:fldCharType="end"/>
      </w:r>
      <w:r>
        <w:t xml:space="preserve"> Comparison Operators</w:t>
      </w:r>
    </w:p>
    <w:tbl>
      <w:tblPr>
        <w:tblW w:w="0" w:type="auto"/>
        <w:jc w:val="center"/>
        <w:tblLook w:val="01E0" w:firstRow="1" w:lastRow="1" w:firstColumn="1" w:lastColumn="1" w:noHBand="0" w:noVBand="0"/>
      </w:tblPr>
      <w:tblGrid>
        <w:gridCol w:w="1296"/>
        <w:gridCol w:w="4644"/>
      </w:tblGrid>
      <w:tr w:rsidR="00066F90" w:rsidRPr="009473C2">
        <w:trPr>
          <w:jc w:val="center"/>
        </w:trPr>
        <w:tc>
          <w:tcPr>
            <w:tcW w:w="1296" w:type="dxa"/>
            <w:shd w:val="clear" w:color="auto" w:fill="0C0C0C"/>
          </w:tcPr>
          <w:p w:rsidR="00066F90" w:rsidRPr="009473C2" w:rsidRDefault="00066F90" w:rsidP="00992248">
            <w:pPr>
              <w:rPr>
                <w:color w:val="FFFFFF"/>
              </w:rPr>
            </w:pPr>
            <w:r w:rsidRPr="009473C2">
              <w:rPr>
                <w:color w:val="FFFFFF"/>
              </w:rPr>
              <w:t>Operator</w:t>
            </w:r>
          </w:p>
        </w:tc>
        <w:tc>
          <w:tcPr>
            <w:tcW w:w="4644" w:type="dxa"/>
            <w:shd w:val="clear" w:color="auto" w:fill="0C0C0C"/>
          </w:tcPr>
          <w:p w:rsidR="00066F90" w:rsidRPr="009473C2" w:rsidRDefault="00066F90" w:rsidP="00992248">
            <w:pPr>
              <w:rPr>
                <w:color w:val="FFFFFF"/>
              </w:rPr>
            </w:pPr>
            <w:r w:rsidRPr="009473C2">
              <w:rPr>
                <w:color w:val="FFFFFF"/>
              </w:rPr>
              <w:t>Meaning</w:t>
            </w:r>
          </w:p>
        </w:tc>
      </w:tr>
      <w:tr w:rsidR="00066F90" w:rsidRPr="00992248">
        <w:trPr>
          <w:jc w:val="center"/>
        </w:trPr>
        <w:tc>
          <w:tcPr>
            <w:tcW w:w="1296" w:type="dxa"/>
          </w:tcPr>
          <w:p w:rsidR="00066F90" w:rsidRPr="00992248" w:rsidRDefault="00066F90" w:rsidP="00992248">
            <w:pPr>
              <w:rPr>
                <w:rStyle w:val="Code"/>
              </w:rPr>
            </w:pPr>
            <w:r w:rsidRPr="00992248">
              <w:rPr>
                <w:rStyle w:val="Code"/>
              </w:rPr>
              <w:t>==</w:t>
            </w:r>
          </w:p>
        </w:tc>
        <w:tc>
          <w:tcPr>
            <w:tcW w:w="4644" w:type="dxa"/>
          </w:tcPr>
          <w:p w:rsidR="00066F90" w:rsidRPr="00992248" w:rsidRDefault="00066F90" w:rsidP="00992248">
            <w:r w:rsidRPr="00992248">
              <w:t>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w:t>
            </w:r>
          </w:p>
        </w:tc>
        <w:tc>
          <w:tcPr>
            <w:tcW w:w="4644" w:type="dxa"/>
          </w:tcPr>
          <w:p w:rsidR="00066F90" w:rsidRPr="00992248" w:rsidRDefault="00066F90" w:rsidP="00992248">
            <w:r w:rsidRPr="00992248">
              <w:t>Not 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&lt;&gt;</w:t>
            </w:r>
          </w:p>
        </w:tc>
        <w:tc>
          <w:tcPr>
            <w:tcW w:w="4644" w:type="dxa"/>
          </w:tcPr>
          <w:p w:rsidR="00066F90" w:rsidRPr="00992248" w:rsidRDefault="00066F90" w:rsidP="00992248">
            <w:r w:rsidRPr="00992248">
              <w:t>Not 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&gt;</w:t>
            </w:r>
          </w:p>
        </w:tc>
        <w:tc>
          <w:tcPr>
            <w:tcW w:w="4644" w:type="dxa"/>
          </w:tcPr>
          <w:p w:rsidR="00066F90" w:rsidRPr="00992248" w:rsidRDefault="00066F90" w:rsidP="00992248">
            <w:r w:rsidRPr="00992248">
              <w:t>Greater than</w:t>
            </w:r>
          </w:p>
        </w:tc>
      </w:tr>
      <w:tr w:rsidR="00066F90" w:rsidRPr="00992248">
        <w:trPr>
          <w:jc w:val="center"/>
        </w:trPr>
        <w:tc>
          <w:tcPr>
            <w:tcW w:w="1296" w:type="dxa"/>
          </w:tcPr>
          <w:p w:rsidR="00066F90" w:rsidRPr="00992248" w:rsidRDefault="00066F90" w:rsidP="00992248">
            <w:pPr>
              <w:rPr>
                <w:rStyle w:val="Code"/>
              </w:rPr>
            </w:pPr>
            <w:r w:rsidRPr="00992248">
              <w:rPr>
                <w:rStyle w:val="Code"/>
              </w:rPr>
              <w:t>&lt;</w:t>
            </w:r>
          </w:p>
        </w:tc>
        <w:tc>
          <w:tcPr>
            <w:tcW w:w="4644" w:type="dxa"/>
          </w:tcPr>
          <w:p w:rsidR="00066F90" w:rsidRPr="00992248" w:rsidRDefault="00066F90" w:rsidP="00992248">
            <w:r w:rsidRPr="00992248">
              <w:t>Less than</w:t>
            </w:r>
          </w:p>
        </w:tc>
      </w:tr>
      <w:tr w:rsidR="00066F90" w:rsidRPr="00992248">
        <w:trPr>
          <w:jc w:val="center"/>
        </w:trPr>
        <w:tc>
          <w:tcPr>
            <w:tcW w:w="1296" w:type="dxa"/>
          </w:tcPr>
          <w:p w:rsidR="00066F90" w:rsidRPr="00992248" w:rsidRDefault="00066F90" w:rsidP="00992248">
            <w:pPr>
              <w:rPr>
                <w:rStyle w:val="Code"/>
              </w:rPr>
            </w:pPr>
            <w:r w:rsidRPr="00992248">
              <w:rPr>
                <w:rStyle w:val="Code"/>
              </w:rPr>
              <w:t>&gt;=</w:t>
            </w:r>
          </w:p>
        </w:tc>
        <w:tc>
          <w:tcPr>
            <w:tcW w:w="4644" w:type="dxa"/>
          </w:tcPr>
          <w:p w:rsidR="00066F90" w:rsidRPr="00992248" w:rsidRDefault="00066F90" w:rsidP="00992248">
            <w:r w:rsidRPr="00992248">
              <w:t>Greater than or equal to</w:t>
            </w:r>
          </w:p>
        </w:tc>
      </w:tr>
      <w:tr w:rsidR="00066F90" w:rsidRPr="00992248">
        <w:trPr>
          <w:jc w:val="center"/>
        </w:trPr>
        <w:tc>
          <w:tcPr>
            <w:tcW w:w="1296" w:type="dxa"/>
            <w:tcBorders>
              <w:bottom w:val="single" w:sz="8" w:space="0" w:color="auto"/>
            </w:tcBorders>
          </w:tcPr>
          <w:p w:rsidR="00066F90" w:rsidRPr="00992248" w:rsidRDefault="00066F90" w:rsidP="00992248">
            <w:pPr>
              <w:rPr>
                <w:rStyle w:val="Code"/>
              </w:rPr>
            </w:pPr>
            <w:r w:rsidRPr="00992248">
              <w:rPr>
                <w:rStyle w:val="Code"/>
              </w:rPr>
              <w:t>&lt;=</w:t>
            </w:r>
          </w:p>
        </w:tc>
        <w:tc>
          <w:tcPr>
            <w:tcW w:w="4644" w:type="dxa"/>
            <w:tcBorders>
              <w:bottom w:val="single" w:sz="8" w:space="0" w:color="auto"/>
            </w:tcBorders>
          </w:tcPr>
          <w:p w:rsidR="00066F90" w:rsidRPr="00992248" w:rsidRDefault="00066F90" w:rsidP="00992248">
            <w:r w:rsidRPr="00992248">
              <w:t>Less than or equal to</w:t>
            </w:r>
          </w:p>
        </w:tc>
      </w:tr>
    </w:tbl>
    <w:p w:rsidR="00D56ECB" w:rsidRDefault="00D56ECB" w:rsidP="00B731CD">
      <w:r>
        <w:t xml:space="preserve">In truth, the </w:t>
      </w:r>
      <w:r w:rsidRPr="00066F90">
        <w:rPr>
          <w:rStyle w:val="CommandParameter"/>
        </w:rPr>
        <w:t>condition</w:t>
      </w:r>
      <w:r>
        <w:t xml:space="preserve"> part may be any expression, command, or amalgam of both, provided the end result of executing it is a single value. The type of the final result doesn't even matter, since conversion to a boolean is guaranteed. Deep down in the logic of Aten, integers are at the heart of it all, with zero or a</w:t>
      </w:r>
      <w:r w:rsidR="00066F90">
        <w:t xml:space="preserve">ny negative number being </w:t>
      </w:r>
      <w:r w:rsidR="00066F90" w:rsidRPr="006D757D">
        <w:rPr>
          <w:rStyle w:val="Code"/>
        </w:rPr>
        <w:t>FALSE</w:t>
      </w:r>
      <w:r>
        <w:t>, and an</w:t>
      </w:r>
      <w:r w:rsidR="00066F90">
        <w:t xml:space="preserve">y positive number meaning </w:t>
      </w:r>
      <w:smartTag w:uri="urn:schemas-microsoft-com:office:smarttags" w:element="stockticker">
        <w:r w:rsidR="00066F90" w:rsidRPr="006D757D">
          <w:rPr>
            <w:rStyle w:val="Code"/>
          </w:rPr>
          <w:t>TRUE</w:t>
        </w:r>
      </w:smartTag>
      <w:r>
        <w:t>.</w:t>
      </w:r>
    </w:p>
    <w:p w:rsidR="00D56ECB" w:rsidRDefault="00D56ECB" w:rsidP="00B731CD">
      <w:r>
        <w:t>For example:</w:t>
      </w:r>
    </w:p>
    <w:p w:rsidR="00066F90" w:rsidRDefault="00066F90" w:rsidP="001F3E10">
      <w:pPr>
        <w:pStyle w:val="ExampleCode"/>
      </w:pPr>
    </w:p>
    <w:p w:rsidR="0038028E" w:rsidRDefault="00D56ECB" w:rsidP="001F3E10">
      <w:pPr>
        <w:pStyle w:val="ExampleCode"/>
      </w:pPr>
      <w:r w:rsidRPr="001F3E10">
        <w:t>i</w:t>
      </w:r>
      <w:r w:rsidR="0038028E" w:rsidRPr="001F3E10">
        <w:t>nt i = 1</w:t>
      </w:r>
      <w:r w:rsidR="0038028E">
        <w:t>0;</w:t>
      </w:r>
    </w:p>
    <w:p w:rsidR="00D56ECB" w:rsidRDefault="00D56ECB" w:rsidP="00E246E6">
      <w:pPr>
        <w:pStyle w:val="ExampleCode"/>
      </w:pPr>
      <w:r w:rsidRPr="00D070A7">
        <w:t>if (i &gt; 5) printf("Hooray!\n")</w:t>
      </w:r>
      <w:r w:rsidR="00E246E6">
        <w:t>;</w:t>
      </w:r>
    </w:p>
    <w:p w:rsidR="00066F90" w:rsidRPr="00D070A7" w:rsidRDefault="00066F90" w:rsidP="00E246E6">
      <w:pPr>
        <w:pStyle w:val="ExampleCode"/>
      </w:pPr>
    </w:p>
    <w:p w:rsidR="00D56ECB" w:rsidRDefault="00D56ECB" w:rsidP="00B731CD">
      <w:r>
        <w:lastRenderedPageBreak/>
        <w:t xml:space="preserve">in this case 'Hooray!' </w:t>
      </w:r>
      <w:r>
        <w:rPr>
          <w:i/>
          <w:iCs/>
        </w:rPr>
        <w:t>will</w:t>
      </w:r>
      <w:r>
        <w:t xml:space="preserve"> be printed, because </w:t>
      </w:r>
      <w:r w:rsidRPr="006D757D">
        <w:rPr>
          <w:rStyle w:val="Code"/>
        </w:rPr>
        <w:t>i</w:t>
      </w:r>
      <w:r>
        <w:t xml:space="preserve"> is greater than 5.</w:t>
      </w:r>
    </w:p>
    <w:p w:rsidR="00066F90" w:rsidRDefault="00066F90" w:rsidP="001F3E10">
      <w:pPr>
        <w:pStyle w:val="ExampleCode"/>
      </w:pPr>
    </w:p>
    <w:p w:rsidR="0038028E" w:rsidRDefault="0038028E" w:rsidP="001F3E10">
      <w:pPr>
        <w:pStyle w:val="ExampleCode"/>
      </w:pPr>
      <w:r>
        <w:t>int i = 10, j = 20;</w:t>
      </w:r>
    </w:p>
    <w:p w:rsidR="00D56ECB" w:rsidRDefault="00D56ECB" w:rsidP="00E246E6">
      <w:pPr>
        <w:pStyle w:val="ExampleCode"/>
      </w:pPr>
      <w:r w:rsidRPr="00D070A7">
        <w:t>if (i &gt; j) printf("Hooray!\n")</w:t>
      </w:r>
      <w:r w:rsidR="00E246E6">
        <w:t>;</w:t>
      </w:r>
    </w:p>
    <w:p w:rsidR="00066F90" w:rsidRPr="00D070A7" w:rsidRDefault="00066F90" w:rsidP="00E246E6">
      <w:pPr>
        <w:pStyle w:val="ExampleCode"/>
      </w:pPr>
    </w:p>
    <w:p w:rsidR="00D56ECB" w:rsidRDefault="00D56ECB" w:rsidP="00B731CD">
      <w:r>
        <w:t xml:space="preserve">but in this case 'Hooray!' will </w:t>
      </w:r>
      <w:r>
        <w:rPr>
          <w:i/>
          <w:iCs/>
        </w:rPr>
        <w:t>not</w:t>
      </w:r>
      <w:r>
        <w:t xml:space="preserve"> be printed, because </w:t>
      </w:r>
      <w:r w:rsidRPr="006D757D">
        <w:rPr>
          <w:rStyle w:val="Code"/>
        </w:rPr>
        <w:t>i</w:t>
      </w:r>
      <w:r>
        <w:t xml:space="preserve"> is not greater than </w:t>
      </w:r>
      <w:r w:rsidRPr="006D757D">
        <w:rPr>
          <w:rStyle w:val="Code"/>
        </w:rPr>
        <w:t>j</w:t>
      </w:r>
      <w:r>
        <w:t>.</w:t>
      </w:r>
    </w:p>
    <w:p w:rsidR="00066F90" w:rsidRDefault="00066F90" w:rsidP="001F3E10">
      <w:pPr>
        <w:pStyle w:val="ExampleCode"/>
      </w:pPr>
    </w:p>
    <w:p w:rsidR="0038028E" w:rsidRDefault="00D56ECB" w:rsidP="001F3E10">
      <w:pPr>
        <w:pStyle w:val="ExampleCode"/>
      </w:pPr>
      <w:r w:rsidRPr="001F3E10">
        <w:t>int i = 1</w:t>
      </w:r>
      <w:r w:rsidR="0038028E" w:rsidRPr="001F3E10">
        <w:t>0, j = 2</w:t>
      </w:r>
      <w:r w:rsidR="0038028E">
        <w:t>0;</w:t>
      </w:r>
    </w:p>
    <w:p w:rsidR="0038028E" w:rsidRDefault="0038028E" w:rsidP="001F3E10">
      <w:pPr>
        <w:pStyle w:val="ExampleCode"/>
      </w:pPr>
      <w:r>
        <w:t>if (i &gt; j) printf("Hooray!\n");</w:t>
      </w:r>
    </w:p>
    <w:p w:rsidR="00D56ECB" w:rsidRDefault="00D56ECB" w:rsidP="001F3E10">
      <w:pPr>
        <w:pStyle w:val="ExampleCode"/>
      </w:pPr>
      <w:r w:rsidRPr="00D070A7">
        <w:t>else { p</w:t>
      </w:r>
      <w:r w:rsidR="0038028E">
        <w:t>rintf("Too small.\n"); i = j; }</w:t>
      </w:r>
    </w:p>
    <w:p w:rsidR="00066F90" w:rsidRPr="00D070A7" w:rsidRDefault="00066F90" w:rsidP="001F3E10">
      <w:pPr>
        <w:pStyle w:val="ExampleCode"/>
      </w:pPr>
    </w:p>
    <w:p w:rsidR="00D56ECB" w:rsidRDefault="00D56ECB" w:rsidP="00B731CD">
      <w:r>
        <w:t>Here, the test fails for</w:t>
      </w:r>
      <w:r w:rsidR="00066F90">
        <w:t xml:space="preserve"> the same reason, but since an </w:t>
      </w:r>
      <w:r w:rsidR="00066F90" w:rsidRPr="006D757D">
        <w:rPr>
          <w:rStyle w:val="Code"/>
        </w:rPr>
        <w:t>else</w:t>
      </w:r>
      <w:r>
        <w:t xml:space="preserve"> part was provided we still execute some commands (printing 'Too small.' and setting the variable </w:t>
      </w:r>
      <w:r w:rsidRPr="006D757D">
        <w:rPr>
          <w:rStyle w:val="Code"/>
        </w:rPr>
        <w:t>i</w:t>
      </w:r>
      <w:r>
        <w:t xml:space="preserve"> equal to </w:t>
      </w:r>
      <w:r w:rsidRPr="006D757D">
        <w:rPr>
          <w:rStyle w:val="Code"/>
        </w:rPr>
        <w:t>j</w:t>
      </w:r>
      <w:r>
        <w:t>).</w:t>
      </w:r>
    </w:p>
    <w:p w:rsidR="00D56ECB" w:rsidRDefault="00066F90" w:rsidP="00B731CD">
      <w:r>
        <w:t>S</w:t>
      </w:r>
      <w:r w:rsidR="00D56ECB">
        <w:t>in</w:t>
      </w:r>
      <w:r>
        <w:t xml:space="preserve">ce any positive number is </w:t>
      </w:r>
      <w:smartTag w:uri="urn:schemas-microsoft-com:office:smarttags" w:element="stockticker">
        <w:r w:rsidRPr="006D757D">
          <w:rPr>
            <w:rStyle w:val="Code"/>
          </w:rPr>
          <w:t>TRUE</w:t>
        </w:r>
      </w:smartTag>
      <w:r w:rsidR="00D56ECB">
        <w:t>, we can simply test the value of a variable.</w:t>
      </w:r>
    </w:p>
    <w:p w:rsidR="00066F90" w:rsidRDefault="00066F90" w:rsidP="00066F90">
      <w:pPr>
        <w:pStyle w:val="ExampleCode"/>
        <w:tabs>
          <w:tab w:val="left" w:pos="5475"/>
        </w:tabs>
      </w:pPr>
    </w:p>
    <w:p w:rsidR="00066F90" w:rsidRDefault="00066F90" w:rsidP="00066F90">
      <w:pPr>
        <w:pStyle w:val="ExampleCode"/>
        <w:tabs>
          <w:tab w:val="left" w:pos="5475"/>
        </w:tabs>
      </w:pPr>
      <w:r>
        <w:t>int i = -55;</w:t>
      </w:r>
    </w:p>
    <w:p w:rsidR="00066F90" w:rsidRDefault="00066F90" w:rsidP="00066F90">
      <w:pPr>
        <w:pStyle w:val="ExampleCode"/>
        <w:tabs>
          <w:tab w:val="left" w:pos="5475"/>
        </w:tabs>
      </w:pPr>
      <w:r w:rsidRPr="00066F90">
        <w:t xml:space="preserve">if (i) </w:t>
      </w:r>
      <w:r w:rsidRPr="00D070A7">
        <w:t>printf("Snoopy.\n</w:t>
      </w:r>
      <w:r>
        <w:t>");</w:t>
      </w:r>
    </w:p>
    <w:p w:rsidR="00066F90" w:rsidRPr="00066F90" w:rsidRDefault="00066F90" w:rsidP="00066F90">
      <w:pPr>
        <w:pStyle w:val="ExampleCode"/>
        <w:tabs>
          <w:tab w:val="left" w:pos="5475"/>
        </w:tabs>
      </w:pPr>
    </w:p>
    <w:p w:rsidR="0038028E" w:rsidRDefault="004C0AE2" w:rsidP="001F3E10">
      <w:pPr>
        <w:pStyle w:val="ExampleCode"/>
      </w:pPr>
      <w:r>
        <w:t>A</w:t>
      </w:r>
      <w:r w:rsidR="0038028E">
        <w:t>tom a = new</w:t>
      </w:r>
      <w:r>
        <w:t>A</w:t>
      </w:r>
      <w:r w:rsidR="0038028E">
        <w:t>tom("H");</w:t>
      </w:r>
    </w:p>
    <w:p w:rsidR="00D56ECB" w:rsidRDefault="00D56ECB" w:rsidP="00E246E6">
      <w:pPr>
        <w:pStyle w:val="ExampleCode"/>
      </w:pPr>
      <w:r w:rsidRPr="00D070A7">
        <w:t>if (a) printf("New atom.\n")</w:t>
      </w:r>
      <w:r w:rsidR="00E246E6">
        <w:t>;</w:t>
      </w:r>
    </w:p>
    <w:p w:rsidR="00066F90" w:rsidRPr="00D070A7" w:rsidRDefault="00066F90" w:rsidP="00E246E6">
      <w:pPr>
        <w:pStyle w:val="ExampleCode"/>
      </w:pPr>
    </w:p>
    <w:p w:rsidR="00D56ECB" w:rsidRDefault="00D56ECB" w:rsidP="00B731CD">
      <w:r>
        <w:t>In a similar way, a reference variable has a positive integer value at its heart, and so can also be tested in this way.</w:t>
      </w:r>
    </w:p>
    <w:p w:rsidR="00066F90" w:rsidRDefault="00066F90" w:rsidP="001F3E10">
      <w:pPr>
        <w:pStyle w:val="ExampleCode"/>
      </w:pPr>
    </w:p>
    <w:p w:rsidR="0038028E" w:rsidRDefault="004C0AE2" w:rsidP="001F3E10">
      <w:pPr>
        <w:pStyle w:val="ExampleCode"/>
      </w:pPr>
      <w:r>
        <w:t>A</w:t>
      </w:r>
      <w:r w:rsidR="0038028E">
        <w:t>tom a = new</w:t>
      </w:r>
      <w:r>
        <w:t>A</w:t>
      </w:r>
      <w:r w:rsidR="0038028E">
        <w:t>tom("H");</w:t>
      </w:r>
    </w:p>
    <w:p w:rsidR="0038028E" w:rsidRDefault="0038028E" w:rsidP="001F3E10">
      <w:pPr>
        <w:pStyle w:val="ExampleCode"/>
      </w:pPr>
      <w:r>
        <w:t>double alpha = 100.0;</w:t>
      </w:r>
    </w:p>
    <w:p w:rsidR="0038028E" w:rsidRDefault="00D56ECB" w:rsidP="001F3E10">
      <w:pPr>
        <w:pStyle w:val="ExampleCode"/>
      </w:pPr>
      <w:r w:rsidRPr="00D070A7">
        <w:t>if ( (a) &amp;&amp; (alpha &lt; 50.0) ) printf("Alpha and atom are OK.\n");</w:t>
      </w:r>
    </w:p>
    <w:p w:rsidR="00D56ECB" w:rsidRDefault="00D56ECB" w:rsidP="00E246E6">
      <w:pPr>
        <w:pStyle w:val="ExampleCode"/>
      </w:pPr>
      <w:r w:rsidRPr="00D070A7">
        <w:t>else printf("No good!\n")</w:t>
      </w:r>
      <w:r w:rsidR="00E246E6">
        <w:t>;</w:t>
      </w:r>
    </w:p>
    <w:p w:rsidR="00066F90" w:rsidRPr="00D070A7" w:rsidRDefault="00066F90" w:rsidP="00E246E6">
      <w:pPr>
        <w:pStyle w:val="ExampleCode"/>
      </w:pPr>
    </w:p>
    <w:p w:rsidR="00D56ECB" w:rsidRDefault="00D56ECB" w:rsidP="00B731CD">
      <w:r>
        <w:t xml:space="preserve">Two or more consecutive </w:t>
      </w:r>
      <w:r w:rsidRPr="006D757D">
        <w:rPr>
          <w:rStyle w:val="Code"/>
        </w:rPr>
        <w:t>conditions</w:t>
      </w:r>
      <w:r>
        <w:t xml:space="preserve"> can b</w:t>
      </w:r>
      <w:r w:rsidR="00066F90">
        <w:t>e tested in order to determine ‘truth’</w:t>
      </w:r>
      <w:r>
        <w:t>, in this ca</w:t>
      </w:r>
      <w:r w:rsidR="00066F90">
        <w:t xml:space="preserve">se using the ‘and’ operator </w:t>
      </w:r>
      <w:r w:rsidR="00066F90" w:rsidRPr="006D757D">
        <w:rPr>
          <w:rStyle w:val="Code"/>
        </w:rPr>
        <w:t>&amp;&amp;</w:t>
      </w:r>
      <w:r>
        <w:t xml:space="preserve">. Here, the value of the reference variable </w:t>
      </w:r>
      <w:r w:rsidRPr="006D757D">
        <w:rPr>
          <w:rStyle w:val="Code"/>
        </w:rPr>
        <w:t>a</w:t>
      </w:r>
      <w:r>
        <w:t xml:space="preserve"> and the value of </w:t>
      </w:r>
      <w:r w:rsidRPr="006D757D">
        <w:rPr>
          <w:rStyle w:val="Code"/>
        </w:rPr>
        <w:t>alpha</w:t>
      </w:r>
      <w:r>
        <w:t xml:space="preserve"> are both checked, and t</w:t>
      </w:r>
      <w:r w:rsidR="00066F90">
        <w:t>he text ‘Alpha and atom are OK.’</w:t>
      </w:r>
      <w:r>
        <w:t xml:space="preserve"> is only printed if both turn out to be </w:t>
      </w:r>
      <w:smartTag w:uri="urn:schemas-microsoft-com:office:smarttags" w:element="stockticker">
        <w:r w:rsidR="00066F90" w:rsidRPr="006D757D">
          <w:rPr>
            <w:rStyle w:val="Code"/>
          </w:rPr>
          <w:t>TRUE</w:t>
        </w:r>
      </w:smartTag>
      <w:r w:rsidR="00066F90">
        <w:t>.</w:t>
      </w:r>
    </w:p>
    <w:p w:rsidR="00066F90" w:rsidRDefault="00066F90" w:rsidP="001F3E10">
      <w:pPr>
        <w:pStyle w:val="ExampleCode"/>
      </w:pPr>
    </w:p>
    <w:p w:rsidR="0038028E" w:rsidRDefault="00D56ECB" w:rsidP="001F3E10">
      <w:pPr>
        <w:pStyle w:val="ExampleCode"/>
      </w:pPr>
      <w:r w:rsidRPr="00D070A7">
        <w:t xml:space="preserve">if (time == </w:t>
      </w:r>
      <w:r w:rsidR="0038028E">
        <w:t>0) printf("There is no time.");</w:t>
      </w:r>
    </w:p>
    <w:p w:rsidR="0038028E" w:rsidRDefault="00D56ECB" w:rsidP="001F3E10">
      <w:pPr>
        <w:pStyle w:val="ExampleCode"/>
      </w:pPr>
      <w:r w:rsidRPr="00D070A7">
        <w:t>else if (time &gt; 5) printf("The</w:t>
      </w:r>
      <w:r w:rsidR="0038028E">
        <w:t>re is more than enough time.");</w:t>
      </w:r>
    </w:p>
    <w:p w:rsidR="00D56ECB" w:rsidRDefault="00D56ECB" w:rsidP="001F3E10">
      <w:pPr>
        <w:pStyle w:val="ExampleCode"/>
      </w:pPr>
      <w:r w:rsidRPr="00D070A7">
        <w:t>else printf("</w:t>
      </w:r>
      <w:r w:rsidR="0038028E">
        <w:t>There is only a little time.");</w:t>
      </w:r>
    </w:p>
    <w:p w:rsidR="00066F90" w:rsidRPr="00D070A7" w:rsidRDefault="00066F90" w:rsidP="001F3E10">
      <w:pPr>
        <w:pStyle w:val="ExampleCode"/>
      </w:pPr>
    </w:p>
    <w:p w:rsidR="00D56ECB" w:rsidRDefault="00D56ECB" w:rsidP="00B731CD">
      <w:r>
        <w:t xml:space="preserve">Multiple if tests can also be nested to create a sequence of tests. As soon as a </w:t>
      </w:r>
      <w:r w:rsidRPr="006D757D">
        <w:rPr>
          <w:rStyle w:val="Code"/>
        </w:rPr>
        <w:t>condition</w:t>
      </w:r>
      <w:r>
        <w:t xml:space="preserve"> is encountered that equates to 'true' the accompanying </w:t>
      </w:r>
      <w:r w:rsidRPr="006D757D">
        <w:rPr>
          <w:rStyle w:val="Code"/>
        </w:rPr>
        <w:t>commands</w:t>
      </w:r>
      <w:r>
        <w:t xml:space="preserve"> are executed and any subsequent 'else'd tests or commands are ignored.</w:t>
      </w:r>
    </w:p>
    <w:p w:rsidR="00D56ECB" w:rsidRDefault="00D56ECB" w:rsidP="00873156">
      <w:pPr>
        <w:pStyle w:val="Heading4Command"/>
      </w:pPr>
      <w:r>
        <w:t>return</w:t>
      </w:r>
      <w:r w:rsidR="00873156">
        <w:fldChar w:fldCharType="begin"/>
      </w:r>
      <w:r w:rsidR="00873156">
        <w:instrText xml:space="preserve"> XE "</w:instrText>
      </w:r>
      <w:r w:rsidR="00873156" w:rsidRPr="00791C13">
        <w:instrText>commands:return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bookmarkStart w:id="318" w:name="command_return"/>
      <w:r w:rsidRPr="00066F90">
        <w:rPr>
          <w:rStyle w:val="CommandName"/>
        </w:rPr>
        <w:t>return</w:t>
      </w:r>
      <w:bookmarkEnd w:id="318"/>
    </w:p>
    <w:p w:rsidR="00D56ECB" w:rsidRDefault="00D56ECB" w:rsidP="00C81745">
      <w:pPr>
        <w:pStyle w:val="CommandType"/>
      </w:pPr>
      <w:r w:rsidRPr="00066F90">
        <w:rPr>
          <w:rStyle w:val="CommandName"/>
        </w:rPr>
        <w:lastRenderedPageBreak/>
        <w:t>return</w:t>
      </w:r>
      <w:r>
        <w:t xml:space="preserve"> </w:t>
      </w:r>
      <w:r w:rsidRPr="00066F90">
        <w:rPr>
          <w:rStyle w:val="CommandParameter"/>
        </w:rPr>
        <w:t>value</w:t>
      </w:r>
    </w:p>
    <w:p w:rsidR="00D56ECB" w:rsidRDefault="00D56ECB" w:rsidP="00B731CD">
      <w:r>
        <w:t>Used in (user-defined) functions, and returns control immediately back to the calling f</w:t>
      </w:r>
      <w:r w:rsidR="00066F90">
        <w:t xml:space="preserve">unction. In the case of a </w:t>
      </w:r>
      <w:r w:rsidR="00066F90" w:rsidRPr="006D757D">
        <w:rPr>
          <w:rStyle w:val="Code"/>
        </w:rPr>
        <w:t>void</w:t>
      </w:r>
      <w:r>
        <w:t xml:space="preserve"> function, no return value must be specified. Similarly, for functions returning a value a valid value of that type must be given.</w:t>
      </w:r>
    </w:p>
    <w:p w:rsidR="00D56ECB" w:rsidRDefault="00D56ECB" w:rsidP="00873156">
      <w:pPr>
        <w:pStyle w:val="Heading4Command"/>
      </w:pPr>
      <w:r>
        <w:t>while</w:t>
      </w:r>
      <w:r w:rsidR="00873156">
        <w:fldChar w:fldCharType="begin"/>
      </w:r>
      <w:r w:rsidR="00873156">
        <w:instrText xml:space="preserve"> XE "</w:instrText>
      </w:r>
      <w:r w:rsidR="00873156" w:rsidRPr="002E4A67">
        <w:instrText>commands:while</w:instrText>
      </w:r>
      <w:r w:rsidR="00873156">
        <w:instrText xml:space="preserve">" </w:instrText>
      </w:r>
      <w:r w:rsidR="00873156">
        <w:fldChar w:fldCharType="end"/>
      </w:r>
    </w:p>
    <w:p w:rsidR="00D56ECB" w:rsidRDefault="00F42D4B" w:rsidP="00B731CD">
      <w:r w:rsidRPr="00F42D4B">
        <w:rPr>
          <w:i/>
        </w:rPr>
        <w:t>Syntax:</w:t>
      </w:r>
    </w:p>
    <w:p w:rsidR="00D56ECB" w:rsidRPr="00432747" w:rsidRDefault="00D56ECB" w:rsidP="00066F90">
      <w:pPr>
        <w:rPr>
          <w:rStyle w:val="StyleCommandParameterNameNotItalic"/>
        </w:rPr>
      </w:pPr>
      <w:bookmarkStart w:id="319" w:name="command_while"/>
      <w:r w:rsidRPr="00066F90">
        <w:rPr>
          <w:rStyle w:val="CommandName"/>
        </w:rPr>
        <w:t>w</w:t>
      </w:r>
      <w:r w:rsidR="00066F90" w:rsidRPr="00066F90">
        <w:rPr>
          <w:rStyle w:val="CommandName"/>
        </w:rPr>
        <w:t>hile</w:t>
      </w:r>
      <w:bookmarkEnd w:id="319"/>
      <w:r w:rsidR="00066F90" w:rsidRPr="00F916CD">
        <w:rPr>
          <w:rStyle w:val="StyleCommandParameterNameNotItalic"/>
          <w:i w:val="0"/>
        </w:rPr>
        <w:t xml:space="preserve"> ( </w:t>
      </w:r>
      <w:r w:rsidR="00066F90" w:rsidRPr="00066F90">
        <w:rPr>
          <w:rStyle w:val="CommandParameter"/>
        </w:rPr>
        <w:t>condition</w:t>
      </w:r>
      <w:r w:rsidR="00066F90" w:rsidRPr="00F916CD">
        <w:rPr>
          <w:rStyle w:val="StyleCommandParameterNameNotItalic"/>
          <w:i w:val="0"/>
        </w:rPr>
        <w:t xml:space="preserve"> ) { </w:t>
      </w:r>
      <w:r w:rsidR="00066F90" w:rsidRPr="00066F90">
        <w:rPr>
          <w:rStyle w:val="CommandParameter"/>
        </w:rPr>
        <w:t>commands</w:t>
      </w:r>
      <w:r w:rsidR="00066F90" w:rsidRPr="00F916CD">
        <w:rPr>
          <w:rStyle w:val="StyleCommandParameterNameNotItalic"/>
          <w:i w:val="0"/>
        </w:rPr>
        <w:t xml:space="preserve"> }</w:t>
      </w:r>
    </w:p>
    <w:p w:rsidR="00D56ECB" w:rsidRDefault="00D56ECB" w:rsidP="00B731CD">
      <w:r>
        <w:t>The while loo</w:t>
      </w:r>
      <w:r w:rsidR="00066F90">
        <w:t xml:space="preserve">p is another cousin of the </w:t>
      </w:r>
      <w:r w:rsidR="00066F90" w:rsidRPr="006D757D">
        <w:rPr>
          <w:rStyle w:val="Code"/>
        </w:rPr>
        <w:t>for</w:t>
      </w:r>
      <w:r>
        <w:t xml:space="preserve"> loop, and as with the </w:t>
      </w:r>
      <w:r w:rsidRPr="006D757D">
        <w:rPr>
          <w:rStyle w:val="Code"/>
        </w:rPr>
        <w:t>do-while</w:t>
      </w:r>
      <w:r>
        <w:t xml:space="preserve"> loop there is no control variable. The termination of the loop depends on the </w:t>
      </w:r>
      <w:r w:rsidRPr="00066F90">
        <w:rPr>
          <w:rStyle w:val="CommandParameter"/>
        </w:rPr>
        <w:t>condition</w:t>
      </w:r>
      <w:r>
        <w:t xml:space="preserve"> which is tested at the beginning of the loop, before execution of the </w:t>
      </w:r>
      <w:r w:rsidRPr="00066F90">
        <w:rPr>
          <w:rStyle w:val="CommandParameter"/>
        </w:rPr>
        <w:t>commands</w:t>
      </w:r>
      <w:r>
        <w:t xml:space="preserve">. If </w:t>
      </w:r>
      <w:smartTag w:uri="urn:schemas-microsoft-com:office:smarttags" w:element="stockticker">
        <w:r w:rsidR="00066F90" w:rsidRPr="006D757D">
          <w:rPr>
            <w:rStyle w:val="Code"/>
          </w:rPr>
          <w:t>TRUE</w:t>
        </w:r>
      </w:smartTag>
      <w:r>
        <w:t xml:space="preserve">, the </w:t>
      </w:r>
      <w:r w:rsidR="00F916CD" w:rsidRPr="00F916CD">
        <w:rPr>
          <w:rStyle w:val="CommandParameter"/>
        </w:rPr>
        <w:t>commands</w:t>
      </w:r>
      <w:r w:rsidR="00066F90">
        <w:t xml:space="preserve"> are executed, but if </w:t>
      </w:r>
      <w:r w:rsidR="00066F90" w:rsidRPr="006D757D">
        <w:rPr>
          <w:rStyle w:val="Code"/>
        </w:rPr>
        <w:t>FALSE</w:t>
      </w:r>
      <w:r>
        <w:t xml:space="preserve"> the loop ends without executing the </w:t>
      </w:r>
      <w:r w:rsidR="00F916CD" w:rsidRPr="00F916CD">
        <w:rPr>
          <w:rStyle w:val="CommandParameter"/>
        </w:rPr>
        <w:t>commands</w:t>
      </w:r>
      <w:r>
        <w:t xml:space="preserve"> (and meaning that it is possible that the </w:t>
      </w:r>
      <w:r w:rsidR="00F916CD" w:rsidRPr="00F916CD">
        <w:rPr>
          <w:rStyle w:val="CommandParameter"/>
        </w:rPr>
        <w:t>commands</w:t>
      </w:r>
      <w:r>
        <w:t xml:space="preserve"> are </w:t>
      </w:r>
      <w:r>
        <w:rPr>
          <w:i/>
          <w:iCs/>
        </w:rPr>
        <w:t>never</w:t>
      </w:r>
      <w:r>
        <w:t xml:space="preserve"> executed).</w:t>
      </w:r>
    </w:p>
    <w:p w:rsidR="00D56ECB" w:rsidRDefault="00D56ECB" w:rsidP="00B731CD">
      <w:r>
        <w:t>For example:</w:t>
      </w:r>
    </w:p>
    <w:p w:rsidR="00066F90" w:rsidRDefault="00066F90" w:rsidP="001F3E10">
      <w:pPr>
        <w:pStyle w:val="ExampleCode"/>
      </w:pPr>
    </w:p>
    <w:p w:rsidR="00066F90" w:rsidRDefault="00066F90" w:rsidP="001F3E10">
      <w:pPr>
        <w:pStyle w:val="ExampleCode"/>
      </w:pPr>
      <w:r>
        <w:t>int i = 1024;</w:t>
      </w:r>
    </w:p>
    <w:p w:rsidR="00D56ECB" w:rsidRDefault="00D56ECB" w:rsidP="001F3E10">
      <w:pPr>
        <w:pStyle w:val="ExampleCode"/>
      </w:pPr>
      <w:r w:rsidRPr="00D070A7">
        <w:t xml:space="preserve">while (i &gt; 100) { i = </w:t>
      </w:r>
      <w:r w:rsidR="00066F90">
        <w:t>i / 2; printf("i = %d\n", i); }</w:t>
      </w:r>
    </w:p>
    <w:p w:rsidR="00066F90" w:rsidRPr="00D070A7" w:rsidRDefault="00066F90" w:rsidP="001F3E10">
      <w:pPr>
        <w:pStyle w:val="ExampleCode"/>
      </w:pPr>
    </w:p>
    <w:p w:rsidR="00D56ECB" w:rsidRDefault="00D56ECB" w:rsidP="00B731CD">
      <w:r>
        <w:t>will print out the following:</w:t>
      </w:r>
    </w:p>
    <w:p w:rsidR="00066F90" w:rsidRDefault="00066F90" w:rsidP="001F3E10">
      <w:pPr>
        <w:pStyle w:val="ExampleCode"/>
      </w:pPr>
    </w:p>
    <w:p w:rsidR="00021FC7" w:rsidRDefault="00021FC7" w:rsidP="001F3E10">
      <w:pPr>
        <w:pStyle w:val="ExampleCode"/>
      </w:pPr>
      <w:r>
        <w:t>i = 512</w:t>
      </w:r>
    </w:p>
    <w:p w:rsidR="00021FC7" w:rsidRDefault="00021FC7" w:rsidP="001F3E10">
      <w:pPr>
        <w:pStyle w:val="ExampleCode"/>
      </w:pPr>
      <w:r>
        <w:t>i = 256</w:t>
      </w:r>
    </w:p>
    <w:p w:rsidR="00021FC7" w:rsidRDefault="00021FC7" w:rsidP="001F3E10">
      <w:pPr>
        <w:pStyle w:val="ExampleCode"/>
      </w:pPr>
      <w:r>
        <w:t>i = 128</w:t>
      </w:r>
    </w:p>
    <w:p w:rsidR="00D56ECB" w:rsidRDefault="00021FC7" w:rsidP="001F3E10">
      <w:pPr>
        <w:pStyle w:val="ExampleCode"/>
      </w:pPr>
      <w:r>
        <w:t>i = 64</w:t>
      </w:r>
    </w:p>
    <w:p w:rsidR="00066F90" w:rsidRPr="00D070A7" w:rsidRDefault="00066F90" w:rsidP="001F3E10">
      <w:pPr>
        <w:pStyle w:val="ExampleCode"/>
      </w:pPr>
    </w:p>
    <w:p w:rsidR="00033A1D" w:rsidRDefault="00033A1D" w:rsidP="00021FC7">
      <w:pPr>
        <w:pStyle w:val="Heading2"/>
        <w:sectPr w:rsidR="00033A1D" w:rsidSect="0036236F">
          <w:pgSz w:w="11906" w:h="16838"/>
          <w:pgMar w:top="1134" w:right="1134" w:bottom="1134" w:left="1701" w:header="708" w:footer="708" w:gutter="0"/>
          <w:cols w:space="708"/>
          <w:docGrid w:linePitch="360"/>
        </w:sectPr>
      </w:pPr>
    </w:p>
    <w:p w:rsidR="00D56ECB" w:rsidRPr="00021FC7" w:rsidRDefault="00D56ECB" w:rsidP="00021FC7">
      <w:pPr>
        <w:pStyle w:val="Heading2"/>
      </w:pPr>
      <w:bookmarkStart w:id="320" w:name="_Toc308955217"/>
      <w:r w:rsidRPr="00021FC7">
        <w:lastRenderedPageBreak/>
        <w:t>Forcefield Commands</w:t>
      </w:r>
      <w:bookmarkEnd w:id="320"/>
    </w:p>
    <w:p w:rsidR="00D56ECB" w:rsidRDefault="00D56ECB" w:rsidP="00B731CD">
      <w:r>
        <w:t>Forcefield management and manual term creation.</w:t>
      </w:r>
    </w:p>
    <w:p w:rsidR="00D56ECB" w:rsidRDefault="00D56ECB" w:rsidP="00873156">
      <w:pPr>
        <w:pStyle w:val="Heading4Command"/>
      </w:pPr>
      <w:r>
        <w:t>angle</w:t>
      </w:r>
      <w:r w:rsidR="004C0AE2">
        <w:t>D</w:t>
      </w:r>
      <w:r>
        <w:t>ef</w:t>
      </w:r>
      <w:r w:rsidR="00873156">
        <w:fldChar w:fldCharType="begin"/>
      </w:r>
      <w:r w:rsidR="00873156">
        <w:instrText xml:space="preserve"> XE "</w:instrText>
      </w:r>
      <w:r w:rsidR="00873156" w:rsidRPr="002C3954">
        <w:instrText>commands:angle</w:instrText>
      </w:r>
      <w:r w:rsidR="004C0AE2">
        <w:instrText>D</w:instrText>
      </w:r>
      <w:r w:rsidR="00873156" w:rsidRPr="002C3954">
        <w:instrText>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1" w:name="command_angledef"/>
      <w:r>
        <w:rPr>
          <w:rStyle w:val="CommandName"/>
        </w:rPr>
        <w:t>angle</w:t>
      </w:r>
      <w:r w:rsidR="004C0AE2">
        <w:rPr>
          <w:rStyle w:val="CommandName"/>
        </w:rPr>
        <w:t>D</w:t>
      </w:r>
      <w:r>
        <w:rPr>
          <w:rStyle w:val="CommandName"/>
        </w:rPr>
        <w:t>ef</w:t>
      </w:r>
      <w:bookmarkEnd w:id="321"/>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string </w:t>
      </w:r>
      <w:r w:rsidRPr="00605D6E">
        <w:rPr>
          <w:rStyle w:val="CommandParameter"/>
        </w:rPr>
        <w:t>type_k</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an angle definition to the current forcefield. </w:t>
      </w:r>
      <w:r w:rsidR="00F916CD" w:rsidRPr="00F916CD">
        <w:rPr>
          <w:rStyle w:val="CommandParameter"/>
        </w:rPr>
        <w:t>form</w:t>
      </w:r>
      <w:r>
        <w:t xml:space="preserve"> should correspond to one of the implemented angle functional forms, while the three </w:t>
      </w:r>
      <w:r w:rsidR="00F916CD" w:rsidRPr="00F916CD">
        <w:rPr>
          <w:rStyle w:val="CommandParameter"/>
        </w:rPr>
        <w:t>types</w:t>
      </w:r>
      <w:r>
        <w:t xml:space="preserve"> refer to either type or equivalent names of defined atom types. Up to ten data parameters may be supplied.</w:t>
      </w:r>
    </w:p>
    <w:p w:rsidR="00D56ECB" w:rsidRDefault="00D56ECB" w:rsidP="00873156">
      <w:pPr>
        <w:pStyle w:val="Heading4Command"/>
      </w:pPr>
      <w:r>
        <w:t>auto</w:t>
      </w:r>
      <w:r w:rsidR="004C0AE2">
        <w:t>C</w:t>
      </w:r>
      <w:r>
        <w:t>onversion</w:t>
      </w:r>
      <w:r w:rsidR="004C0AE2">
        <w:t>U</w:t>
      </w:r>
      <w:r>
        <w:t>nit</w:t>
      </w:r>
      <w:r w:rsidR="00873156">
        <w:fldChar w:fldCharType="begin"/>
      </w:r>
      <w:r w:rsidR="00873156">
        <w:instrText xml:space="preserve"> XE "</w:instrText>
      </w:r>
      <w:r w:rsidR="00873156" w:rsidRPr="00283F09">
        <w:instrText>commands:auto</w:instrText>
      </w:r>
      <w:r w:rsidR="004C0AE2">
        <w:instrText>C</w:instrText>
      </w:r>
      <w:r w:rsidR="00873156" w:rsidRPr="00283F09">
        <w:instrText>onversion</w:instrText>
      </w:r>
      <w:r w:rsidR="004C0AE2">
        <w:instrText>U</w:instrText>
      </w:r>
      <w:r w:rsidR="00873156" w:rsidRPr="00283F09">
        <w:instrText>nit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2" w:name="command_autoconversionunit"/>
      <w:r>
        <w:rPr>
          <w:rStyle w:val="CommandName"/>
        </w:rPr>
        <w:t>auto</w:t>
      </w:r>
      <w:r w:rsidR="004C0AE2">
        <w:rPr>
          <w:rStyle w:val="CommandName"/>
        </w:rPr>
        <w:t>C</w:t>
      </w:r>
      <w:r>
        <w:rPr>
          <w:rStyle w:val="CommandName"/>
        </w:rPr>
        <w:t>onversion</w:t>
      </w:r>
      <w:r w:rsidR="004C0AE2">
        <w:rPr>
          <w:rStyle w:val="CommandName"/>
        </w:rPr>
        <w:t>U</w:t>
      </w:r>
      <w:r>
        <w:rPr>
          <w:rStyle w:val="CommandName"/>
        </w:rPr>
        <w:t>nit</w:t>
      </w:r>
      <w:bookmarkEnd w:id="322"/>
      <w:r>
        <w:t xml:space="preserve"> ( string </w:t>
      </w:r>
      <w:r w:rsidRPr="00605D6E">
        <w:rPr>
          <w:rStyle w:val="CommandParameter"/>
        </w:rPr>
        <w:t>unit</w:t>
      </w:r>
      <w:r>
        <w:t xml:space="preserve"> = </w:t>
      </w:r>
      <w:r w:rsidR="00605D6E">
        <w:t>“”</w:t>
      </w:r>
      <w:r>
        <w:t xml:space="preserve"> )</w:t>
      </w:r>
    </w:p>
    <w:p w:rsidR="00D56ECB" w:rsidRDefault="00D56ECB" w:rsidP="00B731CD">
      <w:r>
        <w:t>Sets the target energy unit for automatic conversion of energetic forcefield parameters when writing out expresisons. Can only be used within a file filter definition. The 'unit' parameter should correspond to one of the energy units recognised by Aten (see energy units) or may be omitted to specify that no conversion of parameters from the current internal unit of energy should take place. Note that the conversion of energetic forcefield term parameters is performed only when accessing data through either the 'data' member or 'parameter' function of the forcefield atom, forcefield bound or bound variable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auto</w:t>
      </w:r>
      <w:r w:rsidR="004C0AE2">
        <w:t>C</w:t>
      </w:r>
      <w:r w:rsidRPr="00D070A7">
        <w:t>onversion</w:t>
      </w:r>
      <w:r w:rsidR="004C0AE2">
        <w:t>Unit</w:t>
      </w:r>
      <w:r w:rsidRPr="00D070A7">
        <w:t>("kcal")</w:t>
      </w:r>
      <w:r>
        <w:t>;</w:t>
      </w:r>
    </w:p>
    <w:p w:rsidR="00066F90" w:rsidRDefault="00066F90" w:rsidP="00E246E6">
      <w:pPr>
        <w:pStyle w:val="ExampleCode"/>
      </w:pPr>
    </w:p>
    <w:p w:rsidR="00D56ECB" w:rsidRDefault="00D56ECB" w:rsidP="00B731CD">
      <w:r>
        <w:t>indicates that, no matter what the current internal unit of energy is, all energetic forcefield parameters, when accessed by the means listed above, will be automatically converted into units of kcal.</w:t>
      </w:r>
    </w:p>
    <w:p w:rsidR="00D56ECB" w:rsidRDefault="00D56ECB" w:rsidP="00873156">
      <w:pPr>
        <w:pStyle w:val="Heading4Command"/>
      </w:pPr>
      <w:r>
        <w:t>bond</w:t>
      </w:r>
      <w:r w:rsidR="004C0AE2">
        <w:t>D</w:t>
      </w:r>
      <w:r>
        <w:t>ef</w:t>
      </w:r>
      <w:r w:rsidR="00873156">
        <w:fldChar w:fldCharType="begin"/>
      </w:r>
      <w:r w:rsidR="00873156">
        <w:instrText xml:space="preserve"> XE "</w:instrText>
      </w:r>
      <w:r w:rsidR="00873156" w:rsidRPr="001C0037">
        <w:instrText>commands:bond</w:instrText>
      </w:r>
      <w:r w:rsidR="004C0AE2">
        <w:instrText>D</w:instrText>
      </w:r>
      <w:r w:rsidR="00873156" w:rsidRPr="001C0037">
        <w:instrText>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3" w:name="command_bonddef"/>
      <w:r>
        <w:rPr>
          <w:rStyle w:val="CommandName"/>
        </w:rPr>
        <w:t>bond</w:t>
      </w:r>
      <w:r w:rsidR="004C0AE2">
        <w:rPr>
          <w:rStyle w:val="CommandName"/>
        </w:rPr>
        <w:t>D</w:t>
      </w:r>
      <w:r>
        <w:rPr>
          <w:rStyle w:val="CommandName"/>
        </w:rPr>
        <w:t>ef</w:t>
      </w:r>
      <w:bookmarkEnd w:id="323"/>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bond definition to the current forcefield. </w:t>
      </w:r>
      <w:r w:rsidR="00F916CD" w:rsidRPr="00F916CD">
        <w:rPr>
          <w:rStyle w:val="CommandParameter"/>
        </w:rPr>
        <w:t>form</w:t>
      </w:r>
      <w:r>
        <w:t xml:space="preserve"> should correspond to one of the implemented bond functional forms, while the two </w:t>
      </w:r>
      <w:r w:rsidR="00F916CD" w:rsidRPr="00F916CD">
        <w:rPr>
          <w:rStyle w:val="CommandParameter"/>
        </w:rPr>
        <w:t>types</w:t>
      </w:r>
      <w:r>
        <w:t xml:space="preserve"> refer to either type or equivalent names of defined atom types. Up to ten data parameters may be supplied.</w:t>
      </w:r>
    </w:p>
    <w:p w:rsidR="00D56ECB" w:rsidRDefault="00D56ECB" w:rsidP="00873156">
      <w:pPr>
        <w:pStyle w:val="Heading4Command"/>
      </w:pPr>
      <w:r>
        <w:lastRenderedPageBreak/>
        <w:t>clear</w:t>
      </w:r>
      <w:r w:rsidR="004C0AE2">
        <w:t>E</w:t>
      </w:r>
      <w:r>
        <w:t>xport</w:t>
      </w:r>
      <w:r w:rsidR="004C0AE2">
        <w:t>M</w:t>
      </w:r>
      <w:r>
        <w:t>ap</w:t>
      </w:r>
      <w:r w:rsidR="00873156">
        <w:fldChar w:fldCharType="begin"/>
      </w:r>
      <w:r w:rsidR="00873156">
        <w:instrText xml:space="preserve"> XE "</w:instrText>
      </w:r>
      <w:r w:rsidR="00873156" w:rsidRPr="0054197E">
        <w:instrText>commands:clear</w:instrText>
      </w:r>
      <w:r w:rsidR="004C0AE2">
        <w:instrText>E</w:instrText>
      </w:r>
      <w:r w:rsidR="00873156" w:rsidRPr="0054197E">
        <w:instrText>xport</w:instrText>
      </w:r>
      <w:r w:rsidR="004C0AE2">
        <w:instrText>M</w:instrText>
      </w:r>
      <w:r w:rsidR="00873156" w:rsidRPr="0054197E">
        <w:instrText>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4" w:name="command_clearexportmap"/>
      <w:r>
        <w:rPr>
          <w:rStyle w:val="CommandName"/>
        </w:rPr>
        <w:t>clear</w:t>
      </w:r>
      <w:r w:rsidR="004C0AE2">
        <w:rPr>
          <w:rStyle w:val="CommandName"/>
        </w:rPr>
        <w:t>E</w:t>
      </w:r>
      <w:r>
        <w:rPr>
          <w:rStyle w:val="CommandName"/>
        </w:rPr>
        <w:t>xport</w:t>
      </w:r>
      <w:r w:rsidR="004C0AE2">
        <w:rPr>
          <w:rStyle w:val="CommandName"/>
        </w:rPr>
        <w:t>M</w:t>
      </w:r>
      <w:r>
        <w:rPr>
          <w:rStyle w:val="CommandName"/>
        </w:rPr>
        <w:t>ap</w:t>
      </w:r>
      <w:bookmarkEnd w:id="324"/>
      <w:r>
        <w:t xml:space="preserve"> ( )</w:t>
      </w:r>
    </w:p>
    <w:p w:rsidR="00D56ECB" w:rsidRDefault="00D56ECB" w:rsidP="00B731CD">
      <w:r>
        <w:t>Clear any manual export typemap definitions.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w:t>
      </w:r>
      <w:r w:rsidR="004C0AE2">
        <w:t>E</w:t>
      </w:r>
      <w:r w:rsidRPr="00D070A7">
        <w:t>xport</w:t>
      </w:r>
      <w:r w:rsidR="004C0AE2">
        <w:t>M</w:t>
      </w:r>
      <w:r w:rsidRPr="00D070A7">
        <w:t>ap()</w:t>
      </w:r>
      <w:r>
        <w:t>;</w:t>
      </w:r>
    </w:p>
    <w:p w:rsidR="00066F90" w:rsidRDefault="00066F90" w:rsidP="00E246E6">
      <w:pPr>
        <w:pStyle w:val="ExampleCode"/>
      </w:pPr>
    </w:p>
    <w:p w:rsidR="00D56ECB" w:rsidRDefault="00D56ECB" w:rsidP="00873156">
      <w:pPr>
        <w:pStyle w:val="Heading4Command"/>
      </w:pPr>
      <w:r>
        <w:t>clear</w:t>
      </w:r>
      <w:r w:rsidR="004C0AE2">
        <w:t>E</w:t>
      </w:r>
      <w:r>
        <w:t>xpression</w:t>
      </w:r>
      <w:r w:rsidR="00873156">
        <w:fldChar w:fldCharType="begin"/>
      </w:r>
      <w:r w:rsidR="00873156">
        <w:instrText xml:space="preserve"> XE "</w:instrText>
      </w:r>
      <w:r w:rsidR="00873156" w:rsidRPr="007D32BE">
        <w:instrText>commands:clear</w:instrText>
      </w:r>
      <w:r w:rsidR="004C0AE2">
        <w:instrText>E</w:instrText>
      </w:r>
      <w:r w:rsidR="00873156" w:rsidRPr="007D32BE">
        <w:instrText>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5" w:name="command_clearexpression"/>
      <w:r>
        <w:rPr>
          <w:rStyle w:val="CommandName"/>
        </w:rPr>
        <w:t>clear</w:t>
      </w:r>
      <w:r w:rsidR="004C0AE2">
        <w:rPr>
          <w:rStyle w:val="CommandName"/>
        </w:rPr>
        <w:t>E</w:t>
      </w:r>
      <w:r>
        <w:rPr>
          <w:rStyle w:val="CommandName"/>
        </w:rPr>
        <w:t>xpression</w:t>
      </w:r>
      <w:bookmarkEnd w:id="325"/>
      <w:r>
        <w:t xml:space="preserve"> ( )</w:t>
      </w:r>
    </w:p>
    <w:p w:rsidR="00D56ECB" w:rsidRDefault="00D56ECB" w:rsidP="00B731CD">
      <w:r>
        <w:t>Removes any forcefield expression defined for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w:t>
      </w:r>
      <w:r w:rsidR="004C0AE2">
        <w:t>E</w:t>
      </w:r>
      <w:r w:rsidRPr="00D070A7">
        <w:t>xpression()</w:t>
      </w:r>
      <w:r>
        <w:t>;</w:t>
      </w:r>
    </w:p>
    <w:p w:rsidR="00A514A6" w:rsidRDefault="00A514A6" w:rsidP="00E246E6">
      <w:pPr>
        <w:pStyle w:val="ExampleCode"/>
      </w:pPr>
    </w:p>
    <w:p w:rsidR="00A514A6" w:rsidRDefault="00A514A6" w:rsidP="00A514A6">
      <w:pPr>
        <w:pStyle w:val="Heading4Command"/>
      </w:pPr>
      <w:r>
        <w:t>clear</w:t>
      </w:r>
      <w:r w:rsidR="004C0AE2">
        <w:t>M</w:t>
      </w:r>
      <w:r>
        <w:t>ap</w:t>
      </w:r>
      <w:r>
        <w:fldChar w:fldCharType="begin"/>
      </w:r>
      <w:r>
        <w:instrText xml:space="preserve"> XE "</w:instrText>
      </w:r>
      <w:r w:rsidRPr="00E15DA3">
        <w:instrText>commands:clear</w:instrText>
      </w:r>
      <w:r w:rsidR="004C0AE2">
        <w:instrText>M</w:instrText>
      </w:r>
      <w:r w:rsidRPr="00E15DA3">
        <w:instrText>ap</w:instrText>
      </w:r>
      <w:r>
        <w:instrText xml:space="preserve">" </w:instrText>
      </w:r>
      <w:r>
        <w:fldChar w:fldCharType="end"/>
      </w:r>
    </w:p>
    <w:p w:rsidR="00A514A6" w:rsidRDefault="00A514A6" w:rsidP="00A514A6">
      <w:r w:rsidRPr="00F42D4B">
        <w:rPr>
          <w:i/>
        </w:rPr>
        <w:t>Syntax:</w:t>
      </w:r>
    </w:p>
    <w:p w:rsidR="00A514A6" w:rsidRDefault="00A514A6" w:rsidP="00A514A6">
      <w:pPr>
        <w:pStyle w:val="CommandType"/>
      </w:pPr>
      <w:r>
        <w:t xml:space="preserve">void </w:t>
      </w:r>
      <w:bookmarkStart w:id="326" w:name="command_clearmap"/>
      <w:r>
        <w:rPr>
          <w:rStyle w:val="CommandName"/>
        </w:rPr>
        <w:t>clear</w:t>
      </w:r>
      <w:r w:rsidR="004C0AE2">
        <w:rPr>
          <w:rStyle w:val="CommandName"/>
        </w:rPr>
        <w:t>M</w:t>
      </w:r>
      <w:r>
        <w:rPr>
          <w:rStyle w:val="CommandName"/>
        </w:rPr>
        <w:t>ap</w:t>
      </w:r>
      <w:bookmarkEnd w:id="326"/>
      <w:r>
        <w:t xml:space="preserve"> ( )</w:t>
      </w:r>
    </w:p>
    <w:p w:rsidR="00A514A6" w:rsidRDefault="00A514A6" w:rsidP="00A514A6">
      <w:r>
        <w:t>Clear any manual typemap definitions.</w:t>
      </w:r>
    </w:p>
    <w:p w:rsidR="00A514A6" w:rsidRDefault="00A514A6" w:rsidP="00A514A6">
      <w:r>
        <w:t>For example:</w:t>
      </w:r>
    </w:p>
    <w:p w:rsidR="00A514A6" w:rsidRDefault="00A514A6" w:rsidP="00A514A6">
      <w:pPr>
        <w:pStyle w:val="ExampleCode"/>
      </w:pPr>
    </w:p>
    <w:p w:rsidR="00A514A6" w:rsidRPr="00D070A7" w:rsidRDefault="00A514A6" w:rsidP="00A514A6">
      <w:pPr>
        <w:pStyle w:val="ExampleCode"/>
      </w:pPr>
      <w:r w:rsidRPr="00D070A7">
        <w:t>clear</w:t>
      </w:r>
      <w:r w:rsidR="004C0AE2">
        <w:t>M</w:t>
      </w:r>
      <w:r w:rsidRPr="00D070A7">
        <w:t>ap()</w:t>
      </w:r>
      <w:r>
        <w:t>;</w:t>
      </w:r>
    </w:p>
    <w:p w:rsidR="00A514A6" w:rsidRDefault="00A514A6" w:rsidP="00A514A6">
      <w:pPr>
        <w:pStyle w:val="ExampleCode"/>
      </w:pPr>
    </w:p>
    <w:p w:rsidR="00A514A6" w:rsidRDefault="00A514A6" w:rsidP="001F1C7F">
      <w:pPr>
        <w:pStyle w:val="Heading4Command"/>
      </w:pPr>
      <w:r>
        <w:t>clear</w:t>
      </w:r>
      <w:r w:rsidR="004C0AE2">
        <w:t>T</w:t>
      </w:r>
      <w:r>
        <w:t>ypes</w:t>
      </w:r>
      <w:r w:rsidR="004C0AE2">
        <w:fldChar w:fldCharType="begin"/>
      </w:r>
      <w:r w:rsidR="004C0AE2">
        <w:instrText xml:space="preserve"> XE "</w:instrText>
      </w:r>
      <w:r w:rsidR="004C0AE2" w:rsidRPr="00E15DA3">
        <w:instrText>commands:clear</w:instrText>
      </w:r>
      <w:r w:rsidR="004C0AE2">
        <w:instrText xml:space="preserve">Types" </w:instrText>
      </w:r>
      <w:r w:rsidR="004C0AE2">
        <w:fldChar w:fldCharType="end"/>
      </w:r>
    </w:p>
    <w:p w:rsidR="00A514A6" w:rsidRPr="00A514A6" w:rsidRDefault="00A514A6" w:rsidP="00A514A6">
      <w:pPr>
        <w:rPr>
          <w:i/>
        </w:rPr>
      </w:pPr>
      <w:r w:rsidRPr="00A514A6">
        <w:rPr>
          <w:i/>
        </w:rPr>
        <w:t>Syntax:</w:t>
      </w:r>
    </w:p>
    <w:p w:rsidR="00A514A6" w:rsidRPr="00A514A6" w:rsidRDefault="00A514A6" w:rsidP="00A514A6">
      <w:pPr>
        <w:rPr>
          <w:rStyle w:val="Code"/>
        </w:rPr>
      </w:pPr>
      <w:r w:rsidRPr="00A514A6">
        <w:rPr>
          <w:rStyle w:val="CommandTypeChar"/>
        </w:rPr>
        <w:t>void</w:t>
      </w:r>
      <w:r w:rsidRPr="00A514A6">
        <w:rPr>
          <w:rStyle w:val="Code"/>
        </w:rPr>
        <w:t xml:space="preserve"> </w:t>
      </w:r>
      <w:bookmarkStart w:id="327" w:name="command_cleartypes"/>
      <w:r w:rsidRPr="00A514A6">
        <w:rPr>
          <w:rStyle w:val="CommandName"/>
        </w:rPr>
        <w:t>clear</w:t>
      </w:r>
      <w:r w:rsidR="004C0AE2">
        <w:rPr>
          <w:rStyle w:val="CommandName"/>
        </w:rPr>
        <w:t>T</w:t>
      </w:r>
      <w:r w:rsidRPr="00A514A6">
        <w:rPr>
          <w:rStyle w:val="CommandName"/>
        </w:rPr>
        <w:t>ypes</w:t>
      </w:r>
      <w:bookmarkEnd w:id="327"/>
      <w:r w:rsidRPr="00A514A6">
        <w:rPr>
          <w:rStyle w:val="Code"/>
        </w:rPr>
        <w:t xml:space="preserve"> ( )</w:t>
      </w:r>
    </w:p>
    <w:p w:rsidR="00A514A6" w:rsidRDefault="00A514A6" w:rsidP="00A514A6">
      <w:r>
        <w:t>Clear any previously-assigned atom types from the current model.</w:t>
      </w:r>
    </w:p>
    <w:p w:rsidR="00A514A6" w:rsidRDefault="00A514A6" w:rsidP="00A514A6">
      <w:r>
        <w:t>For example:</w:t>
      </w:r>
    </w:p>
    <w:p w:rsidR="00A514A6" w:rsidRDefault="00A514A6" w:rsidP="00A514A6">
      <w:pPr>
        <w:pStyle w:val="ExampleCode"/>
      </w:pPr>
    </w:p>
    <w:p w:rsidR="00A514A6" w:rsidRDefault="00A514A6" w:rsidP="00A514A6">
      <w:pPr>
        <w:pStyle w:val="ExampleCode"/>
      </w:pPr>
      <w:r>
        <w:t>clear</w:t>
      </w:r>
      <w:r w:rsidR="004C0AE2">
        <w:t>T</w:t>
      </w:r>
      <w:r>
        <w:t>ypes();</w:t>
      </w:r>
    </w:p>
    <w:p w:rsidR="00A514A6" w:rsidRDefault="00A514A6" w:rsidP="00A514A6">
      <w:pPr>
        <w:pStyle w:val="ExampleCode"/>
      </w:pPr>
    </w:p>
    <w:p w:rsidR="00D56ECB" w:rsidRDefault="00D56ECB" w:rsidP="00873156">
      <w:pPr>
        <w:pStyle w:val="Heading4Command"/>
      </w:pPr>
      <w:r>
        <w:lastRenderedPageBreak/>
        <w:t>create</w:t>
      </w:r>
      <w:r w:rsidR="004C0AE2">
        <w:t>E</w:t>
      </w:r>
      <w:r>
        <w:t>xpression</w:t>
      </w:r>
      <w:r w:rsidR="00873156">
        <w:fldChar w:fldCharType="begin"/>
      </w:r>
      <w:r w:rsidR="00873156">
        <w:instrText xml:space="preserve"> XE "</w:instrText>
      </w:r>
      <w:r w:rsidR="00873156" w:rsidRPr="00D827A1">
        <w:instrText>commands:create</w:instrText>
      </w:r>
      <w:r w:rsidR="004C0AE2">
        <w:instrText>E</w:instrText>
      </w:r>
      <w:r w:rsidR="00873156" w:rsidRPr="00D827A1">
        <w:instrText>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28" w:name="command_createexpression"/>
      <w:r>
        <w:rPr>
          <w:rStyle w:val="CommandName"/>
        </w:rPr>
        <w:t>create</w:t>
      </w:r>
      <w:r w:rsidR="004C0AE2">
        <w:rPr>
          <w:rStyle w:val="CommandName"/>
        </w:rPr>
        <w:t>E</w:t>
      </w:r>
      <w:r>
        <w:rPr>
          <w:rStyle w:val="CommandName"/>
        </w:rPr>
        <w:t>xpression</w:t>
      </w:r>
      <w:bookmarkEnd w:id="328"/>
      <w:r>
        <w:t xml:space="preserve"> ( bool </w:t>
      </w:r>
      <w:r w:rsidRPr="00605D6E">
        <w:rPr>
          <w:rStyle w:val="CommandParameter"/>
        </w:rPr>
        <w:t>no</w:t>
      </w:r>
      <w:r w:rsidR="004C0AE2">
        <w:rPr>
          <w:rStyle w:val="CommandParameter"/>
        </w:rPr>
        <w:t>I</w:t>
      </w:r>
      <w:r w:rsidRPr="00605D6E">
        <w:rPr>
          <w:rStyle w:val="CommandParameter"/>
        </w:rPr>
        <w:t>ntra</w:t>
      </w:r>
      <w:r>
        <w:t xml:space="preserve"> = FALSE</w:t>
      </w:r>
      <w:r w:rsidR="00605D6E">
        <w:t>,</w:t>
      </w:r>
      <w:r>
        <w:t xml:space="preserve"> bool </w:t>
      </w:r>
      <w:r w:rsidRPr="00605D6E">
        <w:rPr>
          <w:rStyle w:val="CommandParameter"/>
        </w:rPr>
        <w:t>no</w:t>
      </w:r>
      <w:r w:rsidR="004C0AE2">
        <w:rPr>
          <w:rStyle w:val="CommandParameter"/>
        </w:rPr>
        <w:t>D</w:t>
      </w:r>
      <w:r w:rsidRPr="00605D6E">
        <w:rPr>
          <w:rStyle w:val="CommandParameter"/>
        </w:rPr>
        <w:t>ummy</w:t>
      </w:r>
      <w:r>
        <w:t xml:space="preserve"> = FALSE</w:t>
      </w:r>
      <w:r w:rsidR="00605D6E">
        <w:t>,</w:t>
      </w:r>
      <w:r>
        <w:t xml:space="preserve"> bool </w:t>
      </w:r>
      <w:r w:rsidRPr="00605D6E">
        <w:rPr>
          <w:rStyle w:val="CommandParameter"/>
        </w:rPr>
        <w:t>assign</w:t>
      </w:r>
      <w:r w:rsidR="004C0AE2">
        <w:rPr>
          <w:rStyle w:val="CommandParameter"/>
        </w:rPr>
        <w:t>C</w:t>
      </w:r>
      <w:r w:rsidRPr="00605D6E">
        <w:rPr>
          <w:rStyle w:val="CommandParameter"/>
        </w:rPr>
        <w:t>harges</w:t>
      </w:r>
      <w:r>
        <w:t xml:space="preserve"> = </w:t>
      </w:r>
      <w:smartTag w:uri="urn:schemas-microsoft-com:office:smarttags" w:element="stockticker">
        <w:r>
          <w:t>TRUE</w:t>
        </w:r>
      </w:smartTag>
      <w:r>
        <w:t xml:space="preserve"> )</w:t>
      </w:r>
    </w:p>
    <w:p w:rsidR="00D56ECB" w:rsidRDefault="00D56ECB" w:rsidP="003B3FE1">
      <w:r>
        <w:t>Creates a suitable energy description for the current model. The optional flags control exactly what is in the created express</w:t>
      </w:r>
      <w:r w:rsidR="003B3FE1">
        <w:t xml:space="preserve">ion, or how it is created. The </w:t>
      </w:r>
      <w:r w:rsidR="003B3FE1" w:rsidRPr="003B3FE1">
        <w:rPr>
          <w:rStyle w:val="CommandParameter"/>
        </w:rPr>
        <w:t>no</w:t>
      </w:r>
      <w:r w:rsidR="004C0AE2">
        <w:rPr>
          <w:rStyle w:val="CommandParameter"/>
        </w:rPr>
        <w:t>I</w:t>
      </w:r>
      <w:r w:rsidR="003B3FE1" w:rsidRPr="003B3FE1">
        <w:rPr>
          <w:rStyle w:val="CommandParameter"/>
        </w:rPr>
        <w:t>ntra</w:t>
      </w:r>
      <w:r>
        <w:t xml:space="preserve"> flag can be used to force the creation of an expression containing only atomtype (i.e. van der Waals) terms - in such a case, patterns will contain no definitions of intramolecular bonds, angles</w:t>
      </w:r>
      <w:r w:rsidR="003B3FE1">
        <w:t xml:space="preserve">, and torsions whatsoever. The </w:t>
      </w:r>
      <w:r w:rsidR="003B3FE1" w:rsidRPr="003B3FE1">
        <w:rPr>
          <w:rStyle w:val="CommandParameter"/>
        </w:rPr>
        <w:t>no</w:t>
      </w:r>
      <w:r w:rsidR="004C0AE2">
        <w:rPr>
          <w:rStyle w:val="CommandParameter"/>
        </w:rPr>
        <w:t>D</w:t>
      </w:r>
      <w:r w:rsidR="003B3FE1" w:rsidRPr="003B3FE1">
        <w:rPr>
          <w:rStyle w:val="CommandParameter"/>
        </w:rPr>
        <w:t>ummy</w:t>
      </w:r>
      <w:r>
        <w:t xml:space="preserve"> option indicates whether dummy intramolecular terms (of simple functional form and with all parameters set to zero) should be automatically added to the energy expression should no suitable terms be found in the associated forcefield(s). Finally, </w:t>
      </w:r>
      <w:r w:rsidRPr="003B3FE1">
        <w:rPr>
          <w:rStyle w:val="CommandParameter"/>
        </w:rPr>
        <w:t>assign</w:t>
      </w:r>
      <w:r w:rsidR="004C0AE2">
        <w:rPr>
          <w:rStyle w:val="CommandParameter"/>
        </w:rPr>
        <w:t>C</w:t>
      </w:r>
      <w:r w:rsidRPr="003B3FE1">
        <w:rPr>
          <w:rStyle w:val="CommandParameter"/>
        </w:rPr>
        <w:t>harges</w:t>
      </w:r>
      <w:r>
        <w:t xml:space="preserve"> specifies whether to assign charges to atoms from their assigned forcefield types (</w:t>
      </w:r>
      <w:smartTag w:uri="urn:schemas-microsoft-com:office:smarttags" w:element="stockticker">
        <w:r w:rsidRPr="003B3FE1">
          <w:rPr>
            <w:rStyle w:val="Code"/>
          </w:rPr>
          <w:t>TRUE</w:t>
        </w:r>
      </w:smartTag>
      <w:r>
        <w:t>) or to leave atomic charges as they currently are (</w:t>
      </w:r>
      <w:r w:rsidRPr="003B3FE1">
        <w:rPr>
          <w:rStyle w:val="Code"/>
        </w:rPr>
        <w:t>FALSE</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create</w:t>
      </w:r>
      <w:r w:rsidR="004C0AE2">
        <w:t>E</w:t>
      </w:r>
      <w:r w:rsidRPr="00D070A7">
        <w:t>xpression()</w:t>
      </w:r>
      <w:r>
        <w:t>;</w:t>
      </w:r>
    </w:p>
    <w:p w:rsidR="00066F90" w:rsidRDefault="00066F90" w:rsidP="00E246E6">
      <w:pPr>
        <w:pStyle w:val="ExampleCode"/>
      </w:pPr>
    </w:p>
    <w:p w:rsidR="004C0AE2" w:rsidRDefault="004C0AE2" w:rsidP="004C0AE2">
      <w:pPr>
        <w:pStyle w:val="Heading4Command"/>
      </w:pPr>
      <w:r>
        <w:t>currentFF</w:t>
      </w:r>
      <w:r>
        <w:fldChar w:fldCharType="begin"/>
      </w:r>
      <w:r>
        <w:instrText xml:space="preserve"> XE "commands:currentFF" </w:instrText>
      </w:r>
      <w:r>
        <w:fldChar w:fldCharType="end"/>
      </w:r>
    </w:p>
    <w:p w:rsidR="004C0AE2" w:rsidRDefault="004C0AE2" w:rsidP="004C0AE2">
      <w:r w:rsidRPr="00F42D4B">
        <w:rPr>
          <w:i/>
        </w:rPr>
        <w:t>Syntax:</w:t>
      </w:r>
    </w:p>
    <w:p w:rsidR="004C0AE2" w:rsidRDefault="004C0AE2" w:rsidP="004C0AE2">
      <w:pPr>
        <w:pStyle w:val="CommandType"/>
      </w:pPr>
      <w:r>
        <w:t xml:space="preserve">void </w:t>
      </w:r>
      <w:bookmarkStart w:id="329" w:name="command_currentFF"/>
      <w:r w:rsidRPr="00E53EFE">
        <w:rPr>
          <w:rStyle w:val="CommandName"/>
          <w:rFonts w:ascii="Times New Roman" w:hAnsi="Times New Roman"/>
          <w:bCs/>
          <w:sz w:val="24"/>
          <w:lang w:val="en-GB" w:eastAsia="en-GB"/>
        </w:rPr>
        <w:t>currentFF</w:t>
      </w:r>
      <w:bookmarkEnd w:id="329"/>
      <w:r>
        <w:t xml:space="preserve"> ( string|int|</w:t>
      </w:r>
      <w:r>
        <w:fldChar w:fldCharType="begin"/>
      </w:r>
      <w:r>
        <w:instrText xml:space="preserve"> REF types_forcefield \h </w:instrText>
      </w:r>
      <w:r>
        <w:fldChar w:fldCharType="separate"/>
      </w:r>
      <w:r w:rsidR="00046E86">
        <w:rPr>
          <w:rStyle w:val="Code"/>
        </w:rPr>
        <w:t>F</w:t>
      </w:r>
      <w:r w:rsidR="00046E86" w:rsidRPr="00396F10">
        <w:rPr>
          <w:rStyle w:val="Code"/>
        </w:rPr>
        <w:t>orcefield</w:t>
      </w:r>
      <w:r>
        <w:fldChar w:fldCharType="end"/>
      </w:r>
      <w:r>
        <w:t xml:space="preserve"> </w:t>
      </w:r>
      <w:r w:rsidRPr="00605D6E">
        <w:rPr>
          <w:rStyle w:val="CommandParameter"/>
        </w:rPr>
        <w:t>ff</w:t>
      </w:r>
      <w:r>
        <w:t xml:space="preserve"> )</w:t>
      </w:r>
    </w:p>
    <w:p w:rsidR="004C0AE2" w:rsidRDefault="004C0AE2" w:rsidP="004C0AE2">
      <w:r>
        <w:t>Delete the specified forcefield (i.e. unload it) and remove all reference to it in all models.</w:t>
      </w:r>
    </w:p>
    <w:p w:rsidR="00D56ECB" w:rsidRDefault="00D56ECB" w:rsidP="00873156">
      <w:pPr>
        <w:pStyle w:val="Heading4Command"/>
      </w:pPr>
      <w:r>
        <w:t>d</w:t>
      </w:r>
      <w:r w:rsidR="00873156">
        <w:t>e</w:t>
      </w:r>
      <w:r>
        <w:t>lete</w:t>
      </w:r>
      <w:r w:rsidR="004C0AE2">
        <w:t>FF</w:t>
      </w:r>
      <w:r w:rsidR="00873156">
        <w:fldChar w:fldCharType="begin"/>
      </w:r>
      <w:r w:rsidR="00873156">
        <w:instrText xml:space="preserve"> XE "</w:instrText>
      </w:r>
      <w:r w:rsidR="00873156" w:rsidRPr="00C07879">
        <w:instrText>commands:delete</w:instrText>
      </w:r>
      <w:r w:rsidR="004C0AE2">
        <w:instrText>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0" w:name="command_deleteff"/>
      <w:r>
        <w:rPr>
          <w:rStyle w:val="CommandName"/>
        </w:rPr>
        <w:t>delete</w:t>
      </w:r>
      <w:r w:rsidR="004C0AE2">
        <w:rPr>
          <w:rStyle w:val="CommandName"/>
        </w:rPr>
        <w:t>FF</w:t>
      </w:r>
      <w:bookmarkEnd w:id="330"/>
      <w:r>
        <w:t xml:space="preserve"> ( string|</w:t>
      </w:r>
      <w:r w:rsidR="004C0AE2">
        <w:t>int|</w:t>
      </w:r>
      <w:r w:rsidR="004C0AE2">
        <w:fldChar w:fldCharType="begin"/>
      </w:r>
      <w:r w:rsidR="004C0AE2">
        <w:instrText xml:space="preserve"> REF types_forcefield \h </w:instrText>
      </w:r>
      <w:r w:rsidR="004C0AE2">
        <w:fldChar w:fldCharType="separate"/>
      </w:r>
      <w:r w:rsidR="00046E86">
        <w:rPr>
          <w:rStyle w:val="Code"/>
        </w:rPr>
        <w:t>F</w:t>
      </w:r>
      <w:r w:rsidR="00046E86" w:rsidRPr="00396F10">
        <w:rPr>
          <w:rStyle w:val="Code"/>
        </w:rPr>
        <w:t>orcefield</w:t>
      </w:r>
      <w:r w:rsidR="004C0AE2">
        <w:fldChar w:fldCharType="end"/>
      </w:r>
      <w:r>
        <w:t xml:space="preserve"> </w:t>
      </w:r>
      <w:r w:rsidRPr="00605D6E">
        <w:rPr>
          <w:rStyle w:val="CommandParameter"/>
        </w:rPr>
        <w:t>ff</w:t>
      </w:r>
      <w:r>
        <w:t xml:space="preserve"> )</w:t>
      </w:r>
    </w:p>
    <w:p w:rsidR="00D56ECB" w:rsidRDefault="00D56ECB" w:rsidP="00B731CD">
      <w:r>
        <w:t>Delete the specif</w:t>
      </w:r>
      <w:r w:rsidR="004C0AE2">
        <w:t>ied forcefield (i.e. unload it) and remove all reference to it in all models.</w:t>
      </w:r>
    </w:p>
    <w:p w:rsidR="00D56ECB" w:rsidRDefault="00D56ECB" w:rsidP="00873156">
      <w:pPr>
        <w:pStyle w:val="Heading4Command"/>
      </w:pPr>
      <w:r>
        <w:t>equivalents</w:t>
      </w:r>
      <w:r w:rsidR="00873156">
        <w:fldChar w:fldCharType="begin"/>
      </w:r>
      <w:r w:rsidR="00873156">
        <w:instrText xml:space="preserve"> XE "</w:instrText>
      </w:r>
      <w:r w:rsidR="00873156" w:rsidRPr="003A6884">
        <w:instrText>commands:equivalents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1" w:name="command_equivalents"/>
      <w:r>
        <w:rPr>
          <w:rStyle w:val="CommandName"/>
        </w:rPr>
        <w:t>equivalents</w:t>
      </w:r>
      <w:bookmarkEnd w:id="331"/>
      <w:r>
        <w:t xml:space="preserve"> ( </w:t>
      </w:r>
      <w:r w:rsidRPr="00730483">
        <w:t>string</w:t>
      </w:r>
      <w:r>
        <w:t xml:space="preserve"> </w:t>
      </w:r>
      <w:r>
        <w:rPr>
          <w:rStyle w:val="CommandParameter"/>
        </w:rPr>
        <w:t>name</w:t>
      </w:r>
      <w:r>
        <w:t xml:space="preserve">, string </w:t>
      </w:r>
      <w:r w:rsidRPr="00605D6E">
        <w:rPr>
          <w:rStyle w:val="CommandParameter"/>
        </w:rPr>
        <w:t>type</w:t>
      </w:r>
      <w:r w:rsidR="004C0AE2">
        <w:rPr>
          <w:rStyle w:val="CommandParameter"/>
        </w:rPr>
        <w:t>N</w:t>
      </w:r>
      <w:r w:rsidRPr="00605D6E">
        <w:rPr>
          <w:rStyle w:val="CommandParameter"/>
        </w:rPr>
        <w:t>ame(s)</w:t>
      </w:r>
      <w:r>
        <w:t xml:space="preserve"> ... )</w:t>
      </w:r>
    </w:p>
    <w:p w:rsidR="00D56ECB" w:rsidRDefault="00D56ECB" w:rsidP="00B731CD">
      <w:r>
        <w:t xml:space="preserve">Define equivalent terms in the current forcefield. </w:t>
      </w:r>
      <w:r w:rsidR="00F916CD" w:rsidRPr="00F916CD">
        <w:rPr>
          <w:rStyle w:val="CommandParameter"/>
        </w:rPr>
        <w:t>name</w:t>
      </w:r>
      <w:r>
        <w:t xml:space="preserve"> is the new typename to which the list of quoted </w:t>
      </w:r>
      <w:r w:rsidR="00F916CD" w:rsidRPr="00F916CD">
        <w:rPr>
          <w:rStyle w:val="CommandParameter"/>
        </w:rPr>
        <w:t>typenames</w:t>
      </w:r>
      <w:r>
        <w:t xml:space="preserve"> are linked, for subsequent use in intramolecular term definitions. See the equivalents forcefield keyword for more information.</w:t>
      </w:r>
    </w:p>
    <w:p w:rsidR="00D56ECB" w:rsidRDefault="00D56ECB" w:rsidP="00873156">
      <w:pPr>
        <w:pStyle w:val="Heading4Command"/>
      </w:pPr>
      <w:r>
        <w:t>export</w:t>
      </w:r>
      <w:r w:rsidR="00E53EFE">
        <w:t>M</w:t>
      </w:r>
      <w:r>
        <w:t>ap</w:t>
      </w:r>
      <w:r w:rsidR="00873156">
        <w:fldChar w:fldCharType="begin"/>
      </w:r>
      <w:r w:rsidR="00873156">
        <w:instrText xml:space="preserve"> XE "</w:instrText>
      </w:r>
      <w:r w:rsidR="00873156" w:rsidRPr="002C0F20">
        <w:instrText>commands:export</w:instrText>
      </w:r>
      <w:r w:rsidR="00E53EFE">
        <w:instrText>M</w:instrText>
      </w:r>
      <w:r w:rsidR="00873156" w:rsidRPr="002C0F20">
        <w:instrText>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332" w:name="command_exportmap"/>
      <w:r>
        <w:rPr>
          <w:rStyle w:val="CommandName"/>
        </w:rPr>
        <w:t>export</w:t>
      </w:r>
      <w:r w:rsidR="00E53EFE">
        <w:rPr>
          <w:rStyle w:val="CommandName"/>
        </w:rPr>
        <w:t>M</w:t>
      </w:r>
      <w:r>
        <w:rPr>
          <w:rStyle w:val="CommandName"/>
        </w:rPr>
        <w:t>ap</w:t>
      </w:r>
      <w:bookmarkEnd w:id="332"/>
      <w:r>
        <w:t xml:space="preserve"> ( </w:t>
      </w:r>
      <w:r w:rsidRPr="00730483">
        <w:t>string</w:t>
      </w:r>
      <w:r>
        <w:t xml:space="preserve"> </w:t>
      </w:r>
      <w:r>
        <w:rPr>
          <w:rStyle w:val="CommandParameter"/>
        </w:rPr>
        <w:t>maps</w:t>
      </w:r>
      <w:r w:rsidR="00D61ABE">
        <w:t xml:space="preserve"> )</w:t>
      </w:r>
    </w:p>
    <w:p w:rsidR="00D56ECB" w:rsidRDefault="00D56ECB" w:rsidP="00B731CD">
      <w:r>
        <w:t>Set up manual mappings that convert atomtype names when expression are exported. Works i</w:t>
      </w:r>
      <w:r w:rsidR="003B3FE1">
        <w:t xml:space="preserve">n the opposite way to the </w:t>
      </w:r>
      <w:r w:rsidR="003B3FE1">
        <w:fldChar w:fldCharType="begin"/>
      </w:r>
      <w:r w:rsidR="003B3FE1">
        <w:instrText xml:space="preserve"> REF command_map \h </w:instrText>
      </w:r>
      <w:r w:rsidR="003B3FE1">
        <w:fldChar w:fldCharType="separate"/>
      </w:r>
      <w:r w:rsidR="00046E86">
        <w:rPr>
          <w:rStyle w:val="CommandName"/>
        </w:rPr>
        <w:t>map</w:t>
      </w:r>
      <w:r w:rsidR="003B3FE1">
        <w:fldChar w:fldCharType="end"/>
      </w:r>
      <w:r w:rsidR="003B3FE1">
        <w:t xml:space="preserve"> </w:t>
      </w:r>
      <w:r>
        <w:t>command.</w:t>
      </w:r>
    </w:p>
    <w:p w:rsidR="00D56ECB" w:rsidRDefault="00D56ECB" w:rsidP="00B731CD">
      <w:r>
        <w:t>For example:</w:t>
      </w:r>
    </w:p>
    <w:p w:rsidR="00066F90" w:rsidRDefault="00066F90" w:rsidP="00E246E6">
      <w:pPr>
        <w:pStyle w:val="ExampleCode"/>
      </w:pPr>
    </w:p>
    <w:p w:rsidR="00066F90" w:rsidRPr="00D070A7" w:rsidRDefault="00E53EFE" w:rsidP="00E246E6">
      <w:pPr>
        <w:pStyle w:val="ExampleCode"/>
      </w:pPr>
      <w:r>
        <w:t>exportM</w:t>
      </w:r>
      <w:r w:rsidR="00066F90" w:rsidRPr="00D070A7">
        <w:t>ap("CT=Ctet,N3=N")</w:t>
      </w:r>
      <w:r w:rsidR="00066F90">
        <w:t>;</w:t>
      </w:r>
    </w:p>
    <w:p w:rsidR="00066F90" w:rsidRDefault="00066F90" w:rsidP="00E246E6">
      <w:pPr>
        <w:pStyle w:val="ExampleCode"/>
      </w:pPr>
    </w:p>
    <w:p w:rsidR="00D56ECB" w:rsidRDefault="003B3FE1" w:rsidP="00B731CD">
      <w:r>
        <w:t xml:space="preserve">converts the atomtype names </w:t>
      </w:r>
      <w:r w:rsidRPr="003B3FE1">
        <w:rPr>
          <w:rStyle w:val="Code"/>
        </w:rPr>
        <w:t>CT</w:t>
      </w:r>
      <w:r w:rsidR="00D56ECB">
        <w:t xml:space="preserve"> and </w:t>
      </w:r>
      <w:r w:rsidRPr="003B3FE1">
        <w:rPr>
          <w:rStyle w:val="Code"/>
        </w:rPr>
        <w:t>N3</w:t>
      </w:r>
      <w:r w:rsidR="00D56ECB">
        <w:t xml:space="preserve"> so that they appear as </w:t>
      </w:r>
      <w:r w:rsidRPr="003B3FE1">
        <w:rPr>
          <w:rStyle w:val="Code"/>
        </w:rPr>
        <w:t>Ctet</w:t>
      </w:r>
      <w:r w:rsidR="00D56ECB">
        <w:t xml:space="preserve"> and </w:t>
      </w:r>
      <w:r w:rsidRPr="003B3FE1">
        <w:rPr>
          <w:rStyle w:val="Code"/>
        </w:rPr>
        <w:t>N</w:t>
      </w:r>
      <w:r w:rsidR="00D56ECB">
        <w:t xml:space="preserve"> in any expression files written out.</w:t>
      </w:r>
    </w:p>
    <w:p w:rsidR="00D56ECB" w:rsidRDefault="00D56ECB" w:rsidP="00873156">
      <w:pPr>
        <w:pStyle w:val="Heading4Command"/>
      </w:pPr>
      <w:r>
        <w:t>ff</w:t>
      </w:r>
      <w:r w:rsidR="00E53EFE">
        <w:t>M</w:t>
      </w:r>
      <w:r>
        <w:t>odel</w:t>
      </w:r>
      <w:r w:rsidR="00873156">
        <w:fldChar w:fldCharType="begin"/>
      </w:r>
      <w:r w:rsidR="00873156">
        <w:instrText xml:space="preserve"> XE "</w:instrText>
      </w:r>
      <w:r w:rsidR="00873156" w:rsidRPr="0025407D">
        <w:instrText>commands:ff</w:instrText>
      </w:r>
      <w:r w:rsidR="00E53EFE">
        <w:instrText>M</w:instrText>
      </w:r>
      <w:r w:rsidR="00873156" w:rsidRPr="0025407D">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3" w:name="command_ffmodel"/>
      <w:r>
        <w:rPr>
          <w:rStyle w:val="CommandName"/>
        </w:rPr>
        <w:t>ff</w:t>
      </w:r>
      <w:r w:rsidR="00E53EFE">
        <w:rPr>
          <w:rStyle w:val="CommandName"/>
        </w:rPr>
        <w:t>M</w:t>
      </w:r>
      <w:r>
        <w:rPr>
          <w:rStyle w:val="CommandName"/>
        </w:rPr>
        <w:t>odel</w:t>
      </w:r>
      <w:bookmarkEnd w:id="333"/>
      <w:r>
        <w:t xml:space="preserve"> ( )</w:t>
      </w:r>
    </w:p>
    <w:p w:rsidR="00D56ECB" w:rsidRDefault="00D56ECB" w:rsidP="00B731CD">
      <w:r>
        <w:t>Associates current forcefield to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ff</w:t>
      </w:r>
      <w:r w:rsidR="00E53EFE">
        <w:t>M</w:t>
      </w:r>
      <w:r w:rsidRPr="00D070A7">
        <w:t>odel()</w:t>
      </w:r>
      <w:r>
        <w:t>;</w:t>
      </w:r>
    </w:p>
    <w:p w:rsidR="00066F90" w:rsidRDefault="00066F90" w:rsidP="00E246E6">
      <w:pPr>
        <w:pStyle w:val="ExampleCode"/>
      </w:pPr>
    </w:p>
    <w:p w:rsidR="00D56ECB" w:rsidRDefault="00D56ECB" w:rsidP="00873156">
      <w:pPr>
        <w:pStyle w:val="Heading4Command"/>
      </w:pPr>
      <w:r>
        <w:t>ff</w:t>
      </w:r>
      <w:r w:rsidR="00E53EFE">
        <w:t>P</w:t>
      </w:r>
      <w:r>
        <w:t>attern</w:t>
      </w:r>
      <w:r w:rsidR="00873156">
        <w:fldChar w:fldCharType="begin"/>
      </w:r>
      <w:r w:rsidR="00873156">
        <w:instrText xml:space="preserve"> XE "</w:instrText>
      </w:r>
      <w:r w:rsidR="00873156" w:rsidRPr="00F000E9">
        <w:instrText>commands:ff</w:instrText>
      </w:r>
      <w:r w:rsidR="00E53EFE">
        <w:instrText>P</w:instrText>
      </w:r>
      <w:r w:rsidR="00873156" w:rsidRPr="00F000E9">
        <w:instrText>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4" w:name="command_ffpattern"/>
      <w:r>
        <w:rPr>
          <w:rStyle w:val="CommandName"/>
        </w:rPr>
        <w:t>ff</w:t>
      </w:r>
      <w:r w:rsidR="00E53EFE">
        <w:rPr>
          <w:rStyle w:val="CommandName"/>
        </w:rPr>
        <w:t>P</w:t>
      </w:r>
      <w:r>
        <w:rPr>
          <w:rStyle w:val="CommandName"/>
        </w:rPr>
        <w:t>attern</w:t>
      </w:r>
      <w:bookmarkEnd w:id="334"/>
      <w:r>
        <w:t xml:space="preserve"> ( </w:t>
      </w:r>
      <w:r w:rsidRPr="00730483">
        <w:t>string</w:t>
      </w:r>
      <w:r>
        <w:t xml:space="preserve"> </w:t>
      </w:r>
      <w:r>
        <w:rPr>
          <w:rStyle w:val="CommandParameter"/>
        </w:rPr>
        <w:t>pattern</w:t>
      </w:r>
      <w:r w:rsidR="00D61ABE">
        <w:t xml:space="preserve"> )</w:t>
      </w:r>
    </w:p>
    <w:p w:rsidR="00D56ECB" w:rsidRDefault="00D56ECB" w:rsidP="00C81745">
      <w:pPr>
        <w:pStyle w:val="CommandType"/>
      </w:pPr>
      <w:r>
        <w:t xml:space="preserve">void </w:t>
      </w:r>
      <w:r>
        <w:rPr>
          <w:rStyle w:val="CommandName"/>
        </w:rPr>
        <w:t>ff</w:t>
      </w:r>
      <w:r w:rsidR="00E53EFE">
        <w:rPr>
          <w:rStyle w:val="CommandName"/>
        </w:rPr>
        <w:t>P</w:t>
      </w:r>
      <w:r>
        <w:rPr>
          <w:rStyle w:val="CommandName"/>
        </w:rPr>
        <w:t>attern</w:t>
      </w:r>
      <w:r>
        <w:t xml:space="preserve"> ( </w:t>
      </w:r>
      <w:r w:rsidRPr="00730483">
        <w:t>int</w:t>
      </w:r>
      <w:r>
        <w:t xml:space="preserve"> </w:t>
      </w:r>
      <w:r>
        <w:rPr>
          <w:rStyle w:val="CommandParameter"/>
        </w:rPr>
        <w:t>patternid</w:t>
      </w:r>
      <w:r w:rsidR="00D61ABE">
        <w:t xml:space="preserve"> )</w:t>
      </w:r>
    </w:p>
    <w:p w:rsidR="00D56ECB" w:rsidRDefault="00D56ECB" w:rsidP="00C81745">
      <w:pPr>
        <w:pStyle w:val="CommandType"/>
      </w:pPr>
      <w:r>
        <w:t xml:space="preserve">void </w:t>
      </w:r>
      <w:r>
        <w:rPr>
          <w:rStyle w:val="CommandName"/>
        </w:rPr>
        <w:t>ff</w:t>
      </w:r>
      <w:r w:rsidR="00E53EFE">
        <w:rPr>
          <w:rStyle w:val="CommandName"/>
        </w:rPr>
        <w:t>P</w:t>
      </w:r>
      <w:r>
        <w:rPr>
          <w:rStyle w:val="CommandName"/>
        </w:rPr>
        <w:t>attern</w:t>
      </w:r>
      <w:r>
        <w:t xml:space="preserve"> ( </w:t>
      </w:r>
      <w:r w:rsidR="00E53EFE">
        <w:fldChar w:fldCharType="begin"/>
      </w:r>
      <w:r w:rsidR="00E53EFE">
        <w:instrText xml:space="preserve"> REF types_pattern \h </w:instrText>
      </w:r>
      <w:r w:rsidR="00E53EFE">
        <w:fldChar w:fldCharType="separate"/>
      </w:r>
      <w:r w:rsidR="00046E86">
        <w:rPr>
          <w:rStyle w:val="Code"/>
        </w:rPr>
        <w:t>P</w:t>
      </w:r>
      <w:r w:rsidR="00046E86" w:rsidRPr="00176257">
        <w:rPr>
          <w:rStyle w:val="Code"/>
        </w:rPr>
        <w:t>attern</w:t>
      </w:r>
      <w:r w:rsidR="00E53EFE">
        <w:fldChar w:fldCharType="end"/>
      </w:r>
      <w:r>
        <w:t xml:space="preserve"> </w:t>
      </w:r>
      <w:r>
        <w:rPr>
          <w:rStyle w:val="CommandParameter"/>
        </w:rPr>
        <w:t>p</w:t>
      </w:r>
      <w:r w:rsidR="00D61ABE">
        <w:t xml:space="preserve"> )</w:t>
      </w:r>
    </w:p>
    <w:p w:rsidR="00D56ECB" w:rsidRDefault="00D56ECB" w:rsidP="00B731CD">
      <w:r>
        <w:t>Associates current forcefield to the current pattern, or one specified by either a reference, integer ID in the current model, or a pattern pointer.</w:t>
      </w:r>
    </w:p>
    <w:p w:rsidR="00D56ECB" w:rsidRDefault="00D56ECB" w:rsidP="00B731CD">
      <w:r>
        <w:t>For example:</w:t>
      </w:r>
    </w:p>
    <w:p w:rsidR="00066F90" w:rsidRDefault="00066F90" w:rsidP="00E246E6">
      <w:pPr>
        <w:pStyle w:val="ExampleCode"/>
      </w:pPr>
    </w:p>
    <w:p w:rsidR="00066F90" w:rsidRPr="00D070A7" w:rsidRDefault="00E53EFE" w:rsidP="00E246E6">
      <w:pPr>
        <w:pStyle w:val="ExampleCode"/>
      </w:pPr>
      <w:r>
        <w:t>ffP</w:t>
      </w:r>
      <w:r w:rsidR="00066F90" w:rsidRPr="00D070A7">
        <w:t>attern()</w:t>
      </w:r>
      <w:r w:rsidR="00066F90">
        <w:t>;</w:t>
      </w:r>
    </w:p>
    <w:p w:rsidR="00066F90" w:rsidRDefault="00066F90" w:rsidP="00E246E6">
      <w:pPr>
        <w:pStyle w:val="ExampleCode"/>
      </w:pPr>
    </w:p>
    <w:p w:rsidR="00D56ECB" w:rsidRDefault="00D56ECB" w:rsidP="00B731CD">
      <w:r>
        <w:t>associates the current forcefield to the current pattern.</w:t>
      </w:r>
    </w:p>
    <w:p w:rsidR="00066F90" w:rsidRDefault="00066F90" w:rsidP="00E246E6">
      <w:pPr>
        <w:pStyle w:val="ExampleCode"/>
      </w:pPr>
    </w:p>
    <w:p w:rsidR="00066F90" w:rsidRPr="00D070A7" w:rsidRDefault="00066F90" w:rsidP="00E246E6">
      <w:pPr>
        <w:pStyle w:val="ExampleCode"/>
      </w:pPr>
      <w:r w:rsidRPr="00D070A7">
        <w:t>ff</w:t>
      </w:r>
      <w:r w:rsidR="00E53EFE">
        <w:t>P</w:t>
      </w:r>
      <w:r w:rsidRPr="00D070A7">
        <w:t>attern("bulk")</w:t>
      </w:r>
      <w:r>
        <w:t>;</w:t>
      </w:r>
    </w:p>
    <w:p w:rsidR="00066F90" w:rsidRDefault="00066F90" w:rsidP="00E246E6">
      <w:pPr>
        <w:pStyle w:val="ExampleCode"/>
      </w:pPr>
    </w:p>
    <w:p w:rsidR="00D56ECB" w:rsidRDefault="00D56ECB" w:rsidP="00B731CD">
      <w:r>
        <w:t>associates the current for</w:t>
      </w:r>
      <w:r w:rsidR="00F82A8D">
        <w:t xml:space="preserve">cefield to a pattern named </w:t>
      </w:r>
      <w:r w:rsidR="00F82A8D" w:rsidRPr="00F82A8D">
        <w:rPr>
          <w:rStyle w:val="Code"/>
        </w:rPr>
        <w:t>bulk</w:t>
      </w:r>
      <w:r>
        <w:t xml:space="preserve"> in the current model.</w:t>
      </w:r>
    </w:p>
    <w:p w:rsidR="00D56ECB" w:rsidRDefault="00D56ECB" w:rsidP="00873156">
      <w:pPr>
        <w:pStyle w:val="Heading4Command"/>
      </w:pPr>
      <w:r>
        <w:lastRenderedPageBreak/>
        <w:t>finalise</w:t>
      </w:r>
      <w:r w:rsidR="00E53EFE">
        <w:t>FF</w:t>
      </w:r>
      <w:r w:rsidR="00873156">
        <w:fldChar w:fldCharType="begin"/>
      </w:r>
      <w:r w:rsidR="00873156">
        <w:instrText xml:space="preserve"> XE "</w:instrText>
      </w:r>
      <w:r w:rsidR="00873156" w:rsidRPr="009B201B">
        <w:instrText>commands:finalise</w:instrText>
      </w:r>
      <w:r w:rsidR="00E53EFE">
        <w:instrText>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5" w:name="command_finaliseff"/>
      <w:r>
        <w:rPr>
          <w:rStyle w:val="CommandName"/>
        </w:rPr>
        <w:t>finalise</w:t>
      </w:r>
      <w:r w:rsidR="00E53EFE">
        <w:rPr>
          <w:rStyle w:val="CommandName"/>
        </w:rPr>
        <w:t>FF</w:t>
      </w:r>
      <w:bookmarkEnd w:id="335"/>
      <w:r>
        <w:t xml:space="preserve"> ( )</w:t>
      </w:r>
    </w:p>
    <w:p w:rsidR="00D56ECB" w:rsidRDefault="00D56ECB" w:rsidP="00B731CD">
      <w:r>
        <w:t>Perform necessary operations on the current forcefield once all data has been added. Must be called!</w:t>
      </w:r>
    </w:p>
    <w:p w:rsidR="00D56ECB" w:rsidRDefault="00D56ECB" w:rsidP="00873156">
      <w:pPr>
        <w:pStyle w:val="Heading4Command"/>
      </w:pPr>
      <w:r>
        <w:t>fix</w:t>
      </w:r>
      <w:r w:rsidR="00E53EFE">
        <w:t>T</w:t>
      </w:r>
      <w:r>
        <w:t>ype</w:t>
      </w:r>
      <w:r w:rsidR="00873156">
        <w:fldChar w:fldCharType="begin"/>
      </w:r>
      <w:r w:rsidR="00873156">
        <w:instrText xml:space="preserve"> XE "</w:instrText>
      </w:r>
      <w:r w:rsidR="00873156" w:rsidRPr="000C625D">
        <w:instrText>commands:fix</w:instrText>
      </w:r>
      <w:r w:rsidR="00E53EFE">
        <w:instrText>T</w:instrText>
      </w:r>
      <w:r w:rsidR="00873156" w:rsidRPr="000C625D">
        <w:instrTe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6" w:name="command_fixtype"/>
      <w:r>
        <w:rPr>
          <w:rStyle w:val="CommandName"/>
        </w:rPr>
        <w:t>fix</w:t>
      </w:r>
      <w:r w:rsidR="00E53EFE">
        <w:rPr>
          <w:rStyle w:val="CommandName"/>
        </w:rPr>
        <w:t>T</w:t>
      </w:r>
      <w:r>
        <w:rPr>
          <w:rStyle w:val="CommandName"/>
        </w:rPr>
        <w:t>ype</w:t>
      </w:r>
      <w:bookmarkEnd w:id="336"/>
      <w:r>
        <w:t xml:space="preserve"> ( </w:t>
      </w:r>
      <w:r w:rsidRPr="00730483">
        <w:t>int</w:t>
      </w:r>
      <w:r>
        <w:t xml:space="preserve"> </w:t>
      </w:r>
      <w:r>
        <w:rPr>
          <w:rStyle w:val="CommandParameter"/>
        </w:rPr>
        <w:t>type</w:t>
      </w:r>
      <w:r w:rsidR="00E53EFE">
        <w:rPr>
          <w:rStyle w:val="CommandParameter"/>
        </w:rPr>
        <w:t>I</w:t>
      </w:r>
      <w:r>
        <w:rPr>
          <w:rStyle w:val="CommandParameter"/>
        </w:rPr>
        <w:t>d</w:t>
      </w:r>
      <w:r>
        <w:t xml:space="preserve">, </w:t>
      </w:r>
      <w:r w:rsidR="00E53EFE">
        <w:fldChar w:fldCharType="begin"/>
      </w:r>
      <w:r w:rsidR="00E53EFE">
        <w:instrText xml:space="preserve"> REF types_atom \h </w:instrText>
      </w:r>
      <w:r w:rsidR="00E53EFE">
        <w:fldChar w:fldCharType="separate"/>
      </w:r>
      <w:r w:rsidR="00046E86">
        <w:rPr>
          <w:rStyle w:val="Code"/>
        </w:rPr>
        <w:t>A</w:t>
      </w:r>
      <w:r w:rsidR="00046E86" w:rsidRPr="00FC208B">
        <w:rPr>
          <w:rStyle w:val="Code"/>
        </w:rPr>
        <w:t>tom</w:t>
      </w:r>
      <w:r w:rsidR="00E53EFE">
        <w:fldChar w:fldCharType="end"/>
      </w:r>
      <w:r w:rsidR="005E09BA" w:rsidRPr="00730483">
        <w:t>|int</w:t>
      </w:r>
      <w:r>
        <w:t xml:space="preserve"> </w:t>
      </w:r>
      <w:r w:rsidRPr="00605D6E">
        <w:rPr>
          <w:rStyle w:val="CommandParameter"/>
        </w:rPr>
        <w:t>id</w:t>
      </w:r>
      <w:r>
        <w:t xml:space="preserve"> = 0 )</w:t>
      </w:r>
    </w:p>
    <w:p w:rsidR="00D56ECB" w:rsidRDefault="00D56ECB" w:rsidP="00B731CD">
      <w:r>
        <w:t>Set the current atom selection, or the specified atom, to have the type id (in the current forcefield) specified. Types set in this manner will not be overwritten by tha typing routines, allowing specific types to be applied above the normal r</w:t>
      </w:r>
      <w:r w:rsidR="00F82A8D">
        <w:t>ules. Note that the type’</w:t>
      </w:r>
      <w:r>
        <w:t xml:space="preserve">s </w:t>
      </w:r>
      <w:smartTag w:uri="urn:schemas-microsoft-com:office:smarttags" w:element="stockticker">
        <w:r>
          <w:t>NETA</w:t>
        </w:r>
      </w:smartTag>
      <w:r>
        <w:t xml:space="preserve"> description is not checked, and so any (even types not matching the base element) may be applied in this way.</w:t>
      </w:r>
    </w:p>
    <w:p w:rsidR="00D56ECB" w:rsidRDefault="00D56ECB" w:rsidP="00B731CD">
      <w:r>
        <w:t>For example:</w:t>
      </w:r>
    </w:p>
    <w:p w:rsidR="00F82A8D" w:rsidRDefault="00F82A8D" w:rsidP="00F82A8D">
      <w:pPr>
        <w:pStyle w:val="ExampleCode"/>
      </w:pPr>
    </w:p>
    <w:p w:rsidR="00E53EFE" w:rsidRDefault="00D56ECB" w:rsidP="00F82A8D">
      <w:pPr>
        <w:pStyle w:val="ExampleCode"/>
      </w:pPr>
      <w:r w:rsidRPr="00F82A8D">
        <w:t>type</w:t>
      </w:r>
      <w:r w:rsidR="00E53EFE">
        <w:t>D</w:t>
      </w:r>
      <w:r w:rsidRPr="00F82A8D">
        <w:t xml:space="preserve">ef(99, "NX", "NX", N, "-C(n=4)"); </w:t>
      </w:r>
    </w:p>
    <w:p w:rsidR="00E53EFE" w:rsidRDefault="00E53EFE" w:rsidP="00F82A8D">
      <w:pPr>
        <w:pStyle w:val="ExampleCode"/>
      </w:pPr>
      <w:r>
        <w:t>select(C);</w:t>
      </w:r>
    </w:p>
    <w:p w:rsidR="00D56ECB" w:rsidRDefault="00D56ECB" w:rsidP="00F82A8D">
      <w:pPr>
        <w:pStyle w:val="ExampleCode"/>
      </w:pPr>
      <w:r w:rsidRPr="00F82A8D">
        <w:t>fix</w:t>
      </w:r>
      <w:r w:rsidR="00E53EFE">
        <w:t>T</w:t>
      </w:r>
      <w:r w:rsidRPr="00F82A8D">
        <w:t xml:space="preserve">ype(99); </w:t>
      </w:r>
    </w:p>
    <w:p w:rsidR="00F82A8D" w:rsidRPr="00F82A8D" w:rsidRDefault="00F82A8D" w:rsidP="00F82A8D">
      <w:pPr>
        <w:pStyle w:val="ExampleCode"/>
      </w:pPr>
    </w:p>
    <w:p w:rsidR="00D56ECB" w:rsidRDefault="00D56ECB" w:rsidP="00B731CD">
      <w:r>
        <w:t xml:space="preserve">assigns newly-created type </w:t>
      </w:r>
      <w:r w:rsidRPr="00F82A8D">
        <w:rPr>
          <w:rStyle w:val="Code"/>
        </w:rPr>
        <w:t>99</w:t>
      </w:r>
      <w:r>
        <w:t xml:space="preserve"> (specific to nitrogen) to all carbons in the model.</w:t>
      </w:r>
    </w:p>
    <w:p w:rsidR="00D56ECB" w:rsidRDefault="00E53EFE" w:rsidP="00873156">
      <w:pPr>
        <w:pStyle w:val="Heading4Command"/>
      </w:pPr>
      <w:r>
        <w:t>freeT</w:t>
      </w:r>
      <w:r w:rsidR="00D56ECB">
        <w:t>ype</w:t>
      </w:r>
      <w:r w:rsidR="00873156">
        <w:fldChar w:fldCharType="begin"/>
      </w:r>
      <w:r w:rsidR="00873156">
        <w:instrText xml:space="preserve"> XE "</w:instrText>
      </w:r>
      <w:r>
        <w:instrText>commands:freeT</w:instrText>
      </w:r>
      <w:r w:rsidR="00873156" w:rsidRPr="00ED5232">
        <w:instrTe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7" w:name="command_freetype"/>
      <w:r>
        <w:rPr>
          <w:rStyle w:val="CommandName"/>
        </w:rPr>
        <w:t>free</w:t>
      </w:r>
      <w:r w:rsidR="00E53EFE">
        <w:rPr>
          <w:rStyle w:val="CommandName"/>
        </w:rPr>
        <w:t>T</w:t>
      </w:r>
      <w:r>
        <w:rPr>
          <w:rStyle w:val="CommandName"/>
        </w:rPr>
        <w:t>ype</w:t>
      </w:r>
      <w:bookmarkEnd w:id="337"/>
      <w:r>
        <w:t xml:space="preserve"> ( </w:t>
      </w:r>
      <w:r w:rsidR="00E53EFE">
        <w:fldChar w:fldCharType="begin"/>
      </w:r>
      <w:r w:rsidR="00E53EFE">
        <w:instrText xml:space="preserve"> REF types_atom \h </w:instrText>
      </w:r>
      <w:r w:rsidR="00E53EFE">
        <w:fldChar w:fldCharType="separate"/>
      </w:r>
      <w:r w:rsidR="00046E86">
        <w:rPr>
          <w:rStyle w:val="Code"/>
        </w:rPr>
        <w:t>A</w:t>
      </w:r>
      <w:r w:rsidR="00046E86" w:rsidRPr="00FC208B">
        <w:rPr>
          <w:rStyle w:val="Code"/>
        </w:rPr>
        <w:t>tom</w:t>
      </w:r>
      <w:r w:rsidR="00E53EFE">
        <w:fldChar w:fldCharType="end"/>
      </w:r>
      <w:r w:rsidR="005E09BA" w:rsidRPr="00730483">
        <w:t>|int</w:t>
      </w:r>
      <w:r>
        <w:t xml:space="preserve"> </w:t>
      </w:r>
      <w:r w:rsidRPr="00605D6E">
        <w:rPr>
          <w:rStyle w:val="CommandParameter"/>
        </w:rPr>
        <w:t>id</w:t>
      </w:r>
      <w:r>
        <w:t xml:space="preserve"> = 0 )</w:t>
      </w:r>
    </w:p>
    <w:p w:rsidR="00D56ECB" w:rsidRDefault="00D56ECB" w:rsidP="00B731CD">
      <w:r>
        <w:t>For the current atom selection, or the specified atom, free any previously-fixed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free</w:t>
      </w:r>
      <w:r w:rsidR="00E53EFE">
        <w:t>T</w:t>
      </w:r>
      <w:r w:rsidRPr="00D070A7">
        <w:t>ype(14)</w:t>
      </w:r>
      <w:r>
        <w:t>;</w:t>
      </w:r>
    </w:p>
    <w:p w:rsidR="00066F90" w:rsidRDefault="00066F90" w:rsidP="00E246E6">
      <w:pPr>
        <w:pStyle w:val="ExampleCode"/>
      </w:pPr>
    </w:p>
    <w:p w:rsidR="00D56ECB" w:rsidRDefault="00D56ECB" w:rsidP="00B731CD">
      <w:r>
        <w:t>frees any previously-set type on atom 14.</w:t>
      </w:r>
    </w:p>
    <w:p w:rsidR="00E53EFE" w:rsidRDefault="00E53EFE" w:rsidP="00E53EFE">
      <w:pPr>
        <w:pStyle w:val="Heading4Command"/>
      </w:pPr>
      <w:r>
        <w:t>generateAngle</w:t>
      </w:r>
      <w:r>
        <w:fldChar w:fldCharType="begin"/>
      </w:r>
      <w:r>
        <w:instrText xml:space="preserve"> XE "commands:generateAngle" </w:instrText>
      </w:r>
      <w:r>
        <w:fldChar w:fldCharType="end"/>
      </w:r>
    </w:p>
    <w:p w:rsidR="00E53EFE" w:rsidRDefault="00E53EFE" w:rsidP="00E53EFE">
      <w:r w:rsidRPr="00F42D4B">
        <w:rPr>
          <w:i/>
        </w:rPr>
        <w:t>Syntax:</w:t>
      </w:r>
    </w:p>
    <w:p w:rsidR="00E53EFE" w:rsidRDefault="00E53EFE" w:rsidP="00E53EFE">
      <w:pPr>
        <w:pStyle w:val="CommandType"/>
      </w:pPr>
      <w:r>
        <w:fldChar w:fldCharType="begin"/>
      </w:r>
      <w:r>
        <w:instrText xml:space="preserve"> REF types_ffbound \h </w:instrText>
      </w:r>
      <w:r>
        <w:fldChar w:fldCharType="separate"/>
      </w:r>
      <w:r w:rsidR="00046E86">
        <w:rPr>
          <w:rStyle w:val="Code"/>
        </w:rPr>
        <w:t>FFB</w:t>
      </w:r>
      <w:r w:rsidR="00046E86" w:rsidRPr="00396F10">
        <w:rPr>
          <w:rStyle w:val="Code"/>
        </w:rPr>
        <w:t>ound</w:t>
      </w:r>
      <w:r>
        <w:fldChar w:fldCharType="end"/>
      </w:r>
      <w:r>
        <w:t xml:space="preserve"> </w:t>
      </w:r>
      <w:bookmarkStart w:id="338" w:name="command_generateAngle"/>
      <w:r>
        <w:rPr>
          <w:rStyle w:val="CommandName"/>
        </w:rPr>
        <w:t>generateAngle</w:t>
      </w:r>
      <w:bookmarkEnd w:id="338"/>
      <w:r>
        <w:t xml:space="preserve"> ( </w:t>
      </w:r>
      <w:r>
        <w:fldChar w:fldCharType="begin"/>
      </w:r>
      <w:r>
        <w:instrText xml:space="preserve"> REF types_atom \h </w:instrText>
      </w:r>
      <w:r>
        <w:fldChar w:fldCharType="separate"/>
      </w:r>
      <w:r w:rsidR="00046E86">
        <w:rPr>
          <w:rStyle w:val="Code"/>
        </w:rPr>
        <w:t>A</w:t>
      </w:r>
      <w:r w:rsidR="00046E86" w:rsidRPr="00FC208B">
        <w:rPr>
          <w:rStyle w:val="Code"/>
        </w:rPr>
        <w:t>tom</w:t>
      </w:r>
      <w:r>
        <w:fldChar w:fldCharType="end"/>
      </w:r>
      <w:r w:rsidRPr="00730483">
        <w:t>|int</w:t>
      </w:r>
      <w:r>
        <w:t xml:space="preserve"> </w:t>
      </w:r>
      <w:r w:rsidRPr="00605D6E">
        <w:rPr>
          <w:rStyle w:val="CommandParameter"/>
        </w:rPr>
        <w:t>i</w:t>
      </w:r>
      <w:r>
        <w:t xml:space="preserve">, </w:t>
      </w:r>
      <w:r>
        <w:fldChar w:fldCharType="begin"/>
      </w:r>
      <w:r>
        <w:instrText xml:space="preserve"> REF types_atom \h </w:instrText>
      </w:r>
      <w:r>
        <w:fldChar w:fldCharType="separate"/>
      </w:r>
      <w:r w:rsidR="00046E86">
        <w:rPr>
          <w:rStyle w:val="Code"/>
        </w:rPr>
        <w:t>A</w:t>
      </w:r>
      <w:r w:rsidR="00046E86" w:rsidRPr="00FC208B">
        <w:rPr>
          <w:rStyle w:val="Code"/>
        </w:rPr>
        <w:t>tom</w:t>
      </w:r>
      <w:r>
        <w:fldChar w:fldCharType="end"/>
      </w:r>
      <w:r w:rsidRPr="00730483">
        <w:t>|int</w:t>
      </w:r>
      <w:r>
        <w:t xml:space="preserve"> </w:t>
      </w:r>
      <w:r>
        <w:rPr>
          <w:rStyle w:val="CommandParameter"/>
        </w:rPr>
        <w:t xml:space="preserve">j, </w:t>
      </w:r>
      <w:r>
        <w:fldChar w:fldCharType="begin"/>
      </w:r>
      <w:r>
        <w:instrText xml:space="preserve"> REF types_atom \h </w:instrText>
      </w:r>
      <w:r>
        <w:fldChar w:fldCharType="separate"/>
      </w:r>
      <w:r w:rsidR="00046E86">
        <w:rPr>
          <w:rStyle w:val="Code"/>
        </w:rPr>
        <w:t>A</w:t>
      </w:r>
      <w:r w:rsidR="00046E86" w:rsidRPr="00FC208B">
        <w:rPr>
          <w:rStyle w:val="Code"/>
        </w:rPr>
        <w:t>tom</w:t>
      </w:r>
      <w:r>
        <w:fldChar w:fldCharType="end"/>
      </w:r>
      <w:r w:rsidRPr="00730483">
        <w:t>|int</w:t>
      </w:r>
      <w:r>
        <w:t xml:space="preserve"> </w:t>
      </w:r>
      <w:r>
        <w:rPr>
          <w:rStyle w:val="CommandParameter"/>
        </w:rPr>
        <w:t>k</w:t>
      </w:r>
      <w:r>
        <w:t>)</w:t>
      </w:r>
    </w:p>
    <w:p w:rsidR="00E53EFE" w:rsidRDefault="00E53EFE" w:rsidP="00E53EFE">
      <w:r>
        <w:lastRenderedPageBreak/>
        <w:t>Attempt to generate, from defined generator information in the current Forcefield, expression information for the angle between the specified atoms. The newly (or previously) generated term is returned.</w:t>
      </w:r>
    </w:p>
    <w:p w:rsidR="00E53EFE" w:rsidRDefault="00E53EFE" w:rsidP="00E53EFE">
      <w:r>
        <w:t>For example:</w:t>
      </w:r>
    </w:p>
    <w:p w:rsidR="00E53EFE" w:rsidRDefault="00E53EFE" w:rsidP="00E53EFE">
      <w:pPr>
        <w:pStyle w:val="ExampleCode"/>
      </w:pPr>
    </w:p>
    <w:p w:rsidR="005567A1" w:rsidRDefault="005567A1" w:rsidP="00E53EFE">
      <w:pPr>
        <w:pStyle w:val="ExampleCode"/>
      </w:pPr>
      <w:r>
        <w:t>newAtom(O);</w:t>
      </w:r>
    </w:p>
    <w:p w:rsidR="005567A1" w:rsidRDefault="005567A1" w:rsidP="00E53EFE">
      <w:pPr>
        <w:pStyle w:val="ExampleCode"/>
      </w:pPr>
      <w:r>
        <w:t>addHydrogen();</w:t>
      </w:r>
    </w:p>
    <w:p w:rsidR="00E53EFE" w:rsidRPr="00D070A7" w:rsidRDefault="00E53EFE" w:rsidP="00E53EFE">
      <w:pPr>
        <w:pStyle w:val="ExampleCode"/>
      </w:pPr>
      <w:r>
        <w:t xml:space="preserve">FFBound </w:t>
      </w:r>
      <w:r w:rsidR="005567A1">
        <w:t>generateAngle(2, 1, 3);</w:t>
      </w:r>
    </w:p>
    <w:p w:rsidR="00E53EFE" w:rsidRDefault="00E53EFE" w:rsidP="00E53EFE">
      <w:pPr>
        <w:pStyle w:val="ExampleCode"/>
      </w:pPr>
    </w:p>
    <w:p w:rsidR="00E53EFE" w:rsidRDefault="005567A1" w:rsidP="00E53EFE">
      <w:r>
        <w:t>attemps to generate an angle term for the newly-created water molecule.</w:t>
      </w:r>
    </w:p>
    <w:p w:rsidR="005567A1" w:rsidRDefault="005567A1" w:rsidP="005567A1">
      <w:pPr>
        <w:pStyle w:val="Heading4Command"/>
      </w:pPr>
      <w:r>
        <w:t>generateBond</w:t>
      </w:r>
      <w:r>
        <w:fldChar w:fldCharType="begin"/>
      </w:r>
      <w:r>
        <w:instrText xml:space="preserve"> XE "commands:generateBond" </w:instrText>
      </w:r>
      <w:r>
        <w:fldChar w:fldCharType="end"/>
      </w:r>
    </w:p>
    <w:p w:rsidR="005567A1" w:rsidRDefault="005567A1" w:rsidP="005567A1">
      <w:r w:rsidRPr="00F42D4B">
        <w:rPr>
          <w:i/>
        </w:rPr>
        <w:t>Syntax:</w:t>
      </w:r>
    </w:p>
    <w:p w:rsidR="005567A1" w:rsidRDefault="005567A1" w:rsidP="005567A1">
      <w:pPr>
        <w:pStyle w:val="CommandType"/>
      </w:pPr>
      <w:r>
        <w:fldChar w:fldCharType="begin"/>
      </w:r>
      <w:r>
        <w:instrText xml:space="preserve"> REF types_ffbound \h </w:instrText>
      </w:r>
      <w:r>
        <w:fldChar w:fldCharType="separate"/>
      </w:r>
      <w:r w:rsidR="00046E86">
        <w:rPr>
          <w:rStyle w:val="Code"/>
        </w:rPr>
        <w:t>FFB</w:t>
      </w:r>
      <w:r w:rsidR="00046E86" w:rsidRPr="00396F10">
        <w:rPr>
          <w:rStyle w:val="Code"/>
        </w:rPr>
        <w:t>ound</w:t>
      </w:r>
      <w:r>
        <w:fldChar w:fldCharType="end"/>
      </w:r>
      <w:r>
        <w:t xml:space="preserve"> </w:t>
      </w:r>
      <w:bookmarkStart w:id="339" w:name="command_generateBond"/>
      <w:r>
        <w:rPr>
          <w:rStyle w:val="CommandName"/>
        </w:rPr>
        <w:t>generateBond</w:t>
      </w:r>
      <w:bookmarkEnd w:id="339"/>
      <w:r>
        <w:t xml:space="preserve"> ( </w:t>
      </w:r>
      <w:r>
        <w:fldChar w:fldCharType="begin"/>
      </w:r>
      <w:r>
        <w:instrText xml:space="preserve"> REF types_atom \h </w:instrText>
      </w:r>
      <w:r>
        <w:fldChar w:fldCharType="separate"/>
      </w:r>
      <w:r w:rsidR="00046E86">
        <w:rPr>
          <w:rStyle w:val="Code"/>
        </w:rPr>
        <w:t>A</w:t>
      </w:r>
      <w:r w:rsidR="00046E86" w:rsidRPr="00FC208B">
        <w:rPr>
          <w:rStyle w:val="Code"/>
        </w:rPr>
        <w:t>tom</w:t>
      </w:r>
      <w:r>
        <w:fldChar w:fldCharType="end"/>
      </w:r>
      <w:r w:rsidRPr="00730483">
        <w:t>|int</w:t>
      </w:r>
      <w:r>
        <w:t xml:space="preserve"> </w:t>
      </w:r>
      <w:r w:rsidRPr="00605D6E">
        <w:rPr>
          <w:rStyle w:val="CommandParameter"/>
        </w:rPr>
        <w:t>i</w:t>
      </w:r>
      <w:r>
        <w:t xml:space="preserve">, </w:t>
      </w:r>
      <w:r>
        <w:fldChar w:fldCharType="begin"/>
      </w:r>
      <w:r>
        <w:instrText xml:space="preserve"> REF types_atom \h </w:instrText>
      </w:r>
      <w:r>
        <w:fldChar w:fldCharType="separate"/>
      </w:r>
      <w:r w:rsidR="00046E86">
        <w:rPr>
          <w:rStyle w:val="Code"/>
        </w:rPr>
        <w:t>A</w:t>
      </w:r>
      <w:r w:rsidR="00046E86" w:rsidRPr="00FC208B">
        <w:rPr>
          <w:rStyle w:val="Code"/>
        </w:rPr>
        <w:t>tom</w:t>
      </w:r>
      <w:r>
        <w:fldChar w:fldCharType="end"/>
      </w:r>
      <w:r w:rsidRPr="00730483">
        <w:t>|int</w:t>
      </w:r>
      <w:r>
        <w:t xml:space="preserve"> </w:t>
      </w:r>
      <w:r>
        <w:rPr>
          <w:rStyle w:val="CommandParameter"/>
        </w:rPr>
        <w:t xml:space="preserve">j </w:t>
      </w:r>
      <w:r>
        <w:t>)</w:t>
      </w:r>
    </w:p>
    <w:p w:rsidR="005567A1" w:rsidRDefault="005567A1" w:rsidP="005567A1">
      <w:r>
        <w:t>Attempt to generate, from defined generator information in the current Forcefield, expression information for the bond between the specified atoms. The newly (or previously) generated term is returned.</w:t>
      </w:r>
    </w:p>
    <w:p w:rsidR="005567A1" w:rsidRDefault="005567A1" w:rsidP="005567A1">
      <w:pPr>
        <w:pStyle w:val="Heading4Command"/>
      </w:pPr>
      <w:r>
        <w:t>generateTorsion</w:t>
      </w:r>
      <w:r>
        <w:fldChar w:fldCharType="begin"/>
      </w:r>
      <w:r>
        <w:instrText xml:space="preserve"> XE "commands:generateTorsion" </w:instrText>
      </w:r>
      <w:r>
        <w:fldChar w:fldCharType="end"/>
      </w:r>
    </w:p>
    <w:p w:rsidR="005567A1" w:rsidRDefault="005567A1" w:rsidP="005567A1">
      <w:r w:rsidRPr="00F42D4B">
        <w:rPr>
          <w:i/>
        </w:rPr>
        <w:t>Syntax:</w:t>
      </w:r>
    </w:p>
    <w:p w:rsidR="005567A1" w:rsidRDefault="005567A1" w:rsidP="005567A1">
      <w:pPr>
        <w:pStyle w:val="CommandType"/>
      </w:pPr>
      <w:r>
        <w:fldChar w:fldCharType="begin"/>
      </w:r>
      <w:r>
        <w:instrText xml:space="preserve"> REF types_ffbound \h </w:instrText>
      </w:r>
      <w:r>
        <w:fldChar w:fldCharType="separate"/>
      </w:r>
      <w:r w:rsidR="00046E86">
        <w:rPr>
          <w:rStyle w:val="Code"/>
        </w:rPr>
        <w:t>FFB</w:t>
      </w:r>
      <w:r w:rsidR="00046E86" w:rsidRPr="00396F10">
        <w:rPr>
          <w:rStyle w:val="Code"/>
        </w:rPr>
        <w:t>ound</w:t>
      </w:r>
      <w:r>
        <w:fldChar w:fldCharType="end"/>
      </w:r>
      <w:r>
        <w:t xml:space="preserve"> </w:t>
      </w:r>
      <w:bookmarkStart w:id="340" w:name="command_generateTorsion"/>
      <w:r>
        <w:rPr>
          <w:rStyle w:val="CommandName"/>
        </w:rPr>
        <w:t>generateTorsion</w:t>
      </w:r>
      <w:bookmarkEnd w:id="340"/>
      <w:r>
        <w:t xml:space="preserve"> ( </w:t>
      </w:r>
      <w:r>
        <w:fldChar w:fldCharType="begin"/>
      </w:r>
      <w:r>
        <w:instrText xml:space="preserve"> REF types_atom \h </w:instrText>
      </w:r>
      <w:r>
        <w:fldChar w:fldCharType="separate"/>
      </w:r>
      <w:r w:rsidR="00046E86">
        <w:rPr>
          <w:rStyle w:val="Code"/>
        </w:rPr>
        <w:t>A</w:t>
      </w:r>
      <w:r w:rsidR="00046E86" w:rsidRPr="00FC208B">
        <w:rPr>
          <w:rStyle w:val="Code"/>
        </w:rPr>
        <w:t>tom</w:t>
      </w:r>
      <w:r>
        <w:fldChar w:fldCharType="end"/>
      </w:r>
      <w:r w:rsidRPr="00730483">
        <w:t>|int</w:t>
      </w:r>
      <w:r>
        <w:t xml:space="preserve"> </w:t>
      </w:r>
      <w:r w:rsidRPr="00605D6E">
        <w:rPr>
          <w:rStyle w:val="CommandParameter"/>
        </w:rPr>
        <w:t>i</w:t>
      </w:r>
      <w:r>
        <w:t xml:space="preserve">, </w:t>
      </w:r>
      <w:r>
        <w:fldChar w:fldCharType="begin"/>
      </w:r>
      <w:r>
        <w:instrText xml:space="preserve"> REF types_atom \h </w:instrText>
      </w:r>
      <w:r>
        <w:fldChar w:fldCharType="separate"/>
      </w:r>
      <w:r w:rsidR="00046E86">
        <w:rPr>
          <w:rStyle w:val="Code"/>
        </w:rPr>
        <w:t>A</w:t>
      </w:r>
      <w:r w:rsidR="00046E86" w:rsidRPr="00FC208B">
        <w:rPr>
          <w:rStyle w:val="Code"/>
        </w:rPr>
        <w:t>tom</w:t>
      </w:r>
      <w:r>
        <w:fldChar w:fldCharType="end"/>
      </w:r>
      <w:r w:rsidRPr="00730483">
        <w:t>|int</w:t>
      </w:r>
      <w:r>
        <w:t xml:space="preserve"> </w:t>
      </w:r>
      <w:r>
        <w:rPr>
          <w:rStyle w:val="CommandParameter"/>
        </w:rPr>
        <w:t xml:space="preserve">j, </w:t>
      </w:r>
      <w:r>
        <w:fldChar w:fldCharType="begin"/>
      </w:r>
      <w:r>
        <w:instrText xml:space="preserve"> REF types_atom \h </w:instrText>
      </w:r>
      <w:r>
        <w:fldChar w:fldCharType="separate"/>
      </w:r>
      <w:r w:rsidR="00046E86">
        <w:rPr>
          <w:rStyle w:val="Code"/>
        </w:rPr>
        <w:t>A</w:t>
      </w:r>
      <w:r w:rsidR="00046E86" w:rsidRPr="00FC208B">
        <w:rPr>
          <w:rStyle w:val="Code"/>
        </w:rPr>
        <w:t>tom</w:t>
      </w:r>
      <w:r>
        <w:fldChar w:fldCharType="end"/>
      </w:r>
      <w:r w:rsidRPr="00730483">
        <w:t>|int</w:t>
      </w:r>
      <w:r>
        <w:t xml:space="preserve"> </w:t>
      </w:r>
      <w:r>
        <w:rPr>
          <w:rStyle w:val="CommandParameter"/>
        </w:rPr>
        <w:t>k</w:t>
      </w:r>
      <w:r>
        <w:t xml:space="preserve">, </w:t>
      </w:r>
      <w:r>
        <w:fldChar w:fldCharType="begin"/>
      </w:r>
      <w:r>
        <w:instrText xml:space="preserve"> REF types_atom \h </w:instrText>
      </w:r>
      <w:r>
        <w:fldChar w:fldCharType="separate"/>
      </w:r>
      <w:r w:rsidR="00046E86">
        <w:rPr>
          <w:rStyle w:val="Code"/>
        </w:rPr>
        <w:t>A</w:t>
      </w:r>
      <w:r w:rsidR="00046E86" w:rsidRPr="00FC208B">
        <w:rPr>
          <w:rStyle w:val="Code"/>
        </w:rPr>
        <w:t>tom</w:t>
      </w:r>
      <w:r>
        <w:fldChar w:fldCharType="end"/>
      </w:r>
      <w:r w:rsidRPr="00730483">
        <w:t>|int</w:t>
      </w:r>
      <w:r>
        <w:t xml:space="preserve"> </w:t>
      </w:r>
      <w:r>
        <w:rPr>
          <w:rStyle w:val="CommandParameter"/>
        </w:rPr>
        <w:t>l</w:t>
      </w:r>
      <w:r>
        <w:t>)</w:t>
      </w:r>
    </w:p>
    <w:p w:rsidR="005567A1" w:rsidRDefault="005567A1" w:rsidP="005567A1">
      <w:r>
        <w:t>Attempt to generate, from defined generator information in the current Forcefield, expression information for the torsion  between the specified atoms. The newly (or previously) generated term is returned.</w:t>
      </w:r>
    </w:p>
    <w:p w:rsidR="005567A1" w:rsidRDefault="005567A1" w:rsidP="005567A1">
      <w:pPr>
        <w:pStyle w:val="Heading4Command"/>
      </w:pPr>
      <w:r>
        <w:t>generateTorsion</w:t>
      </w:r>
      <w:r>
        <w:fldChar w:fldCharType="begin"/>
      </w:r>
      <w:r>
        <w:instrText xml:space="preserve"> XE "commands:generateTorsion" </w:instrText>
      </w:r>
      <w:r>
        <w:fldChar w:fldCharType="end"/>
      </w:r>
    </w:p>
    <w:p w:rsidR="005567A1" w:rsidRDefault="005567A1" w:rsidP="005567A1">
      <w:r w:rsidRPr="00F42D4B">
        <w:rPr>
          <w:i/>
        </w:rPr>
        <w:t>Syntax:</w:t>
      </w:r>
    </w:p>
    <w:p w:rsidR="005567A1" w:rsidRDefault="005567A1" w:rsidP="005567A1">
      <w:pPr>
        <w:pStyle w:val="CommandType"/>
      </w:pPr>
      <w:r>
        <w:fldChar w:fldCharType="begin"/>
      </w:r>
      <w:r>
        <w:instrText xml:space="preserve"> REF types_ffatom \h </w:instrText>
      </w:r>
      <w:r>
        <w:fldChar w:fldCharType="separate"/>
      </w:r>
      <w:r w:rsidR="00046E86">
        <w:rPr>
          <w:rStyle w:val="Code"/>
        </w:rPr>
        <w:t>FFA</w:t>
      </w:r>
      <w:r w:rsidR="00046E86" w:rsidRPr="00E01871">
        <w:rPr>
          <w:rStyle w:val="Code"/>
        </w:rPr>
        <w:t>tom</w:t>
      </w:r>
      <w:r>
        <w:fldChar w:fldCharType="end"/>
      </w:r>
      <w:r>
        <w:t xml:space="preserve"> </w:t>
      </w:r>
      <w:r>
        <w:rPr>
          <w:rStyle w:val="CommandName"/>
        </w:rPr>
        <w:t>generateVdw</w:t>
      </w:r>
      <w:r>
        <w:t xml:space="preserve"> ( </w:t>
      </w:r>
      <w:r>
        <w:fldChar w:fldCharType="begin"/>
      </w:r>
      <w:r>
        <w:instrText xml:space="preserve"> REF types_atom \h </w:instrText>
      </w:r>
      <w:r>
        <w:fldChar w:fldCharType="separate"/>
      </w:r>
      <w:r w:rsidR="00046E86">
        <w:rPr>
          <w:rStyle w:val="Code"/>
        </w:rPr>
        <w:t>A</w:t>
      </w:r>
      <w:r w:rsidR="00046E86" w:rsidRPr="00FC208B">
        <w:rPr>
          <w:rStyle w:val="Code"/>
        </w:rPr>
        <w:t>tom</w:t>
      </w:r>
      <w:r>
        <w:fldChar w:fldCharType="end"/>
      </w:r>
      <w:r w:rsidRPr="00730483">
        <w:t>|int</w:t>
      </w:r>
      <w:r>
        <w:t xml:space="preserve"> </w:t>
      </w:r>
      <w:r w:rsidRPr="00605D6E">
        <w:rPr>
          <w:rStyle w:val="CommandParameter"/>
        </w:rPr>
        <w:t>i</w:t>
      </w:r>
      <w:r>
        <w:rPr>
          <w:rStyle w:val="CommandParameter"/>
        </w:rPr>
        <w:t xml:space="preserve"> </w:t>
      </w:r>
      <w:r>
        <w:t>)</w:t>
      </w:r>
    </w:p>
    <w:p w:rsidR="00E53EFE" w:rsidRDefault="005567A1" w:rsidP="00B731CD">
      <w:r>
        <w:t>Attempt to generate, from defined generator information in the current Forcefield, a van der Waals term for the specified atom. The newly (or previously) generated term is returned.</w:t>
      </w:r>
    </w:p>
    <w:p w:rsidR="00D56ECB" w:rsidRDefault="00D56ECB" w:rsidP="00873156">
      <w:pPr>
        <w:pStyle w:val="Heading4Command"/>
      </w:pPr>
      <w:r>
        <w:t>get</w:t>
      </w:r>
      <w:r w:rsidR="00E53EFE">
        <w:t>C</w:t>
      </w:r>
      <w:r>
        <w:t>ombination</w:t>
      </w:r>
      <w:r w:rsidR="00E53EFE">
        <w:t>R</w:t>
      </w:r>
      <w:r>
        <w:t>ule</w:t>
      </w:r>
      <w:r w:rsidR="00873156">
        <w:fldChar w:fldCharType="begin"/>
      </w:r>
      <w:r w:rsidR="00873156">
        <w:instrText xml:space="preserve"> XE "</w:instrText>
      </w:r>
      <w:r w:rsidR="00873156" w:rsidRPr="00E47A22">
        <w:instrText>commands:get</w:instrText>
      </w:r>
      <w:r w:rsidR="005567A1">
        <w:instrText>C</w:instrText>
      </w:r>
      <w:r w:rsidR="00873156" w:rsidRPr="00E47A22">
        <w:instrText>ombination</w:instrText>
      </w:r>
      <w:r w:rsidR="005567A1">
        <w:instrText>R</w:instrText>
      </w:r>
      <w:r w:rsidR="00873156" w:rsidRPr="00E47A22">
        <w:instrText>ule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341" w:name="command_getcombinationrule"/>
      <w:r>
        <w:rPr>
          <w:rStyle w:val="CommandName"/>
        </w:rPr>
        <w:t>get</w:t>
      </w:r>
      <w:r w:rsidR="00937C0C">
        <w:rPr>
          <w:rStyle w:val="CommandName"/>
        </w:rPr>
        <w:t>C</w:t>
      </w:r>
      <w:r>
        <w:rPr>
          <w:rStyle w:val="CommandName"/>
        </w:rPr>
        <w:t>ombination</w:t>
      </w:r>
      <w:r w:rsidR="00937C0C">
        <w:rPr>
          <w:rStyle w:val="CommandName"/>
        </w:rPr>
        <w:t>R</w:t>
      </w:r>
      <w:r>
        <w:rPr>
          <w:rStyle w:val="CommandName"/>
        </w:rPr>
        <w:t>ule</w:t>
      </w:r>
      <w:bookmarkEnd w:id="341"/>
      <w:r>
        <w:t xml:space="preserve"> ( </w:t>
      </w:r>
      <w:r w:rsidRPr="00730483">
        <w:t>string</w:t>
      </w:r>
      <w:r>
        <w:t xml:space="preserve"> </w:t>
      </w:r>
      <w:r>
        <w:rPr>
          <w:rStyle w:val="CommandParameter"/>
        </w:rPr>
        <w:t>form</w:t>
      </w:r>
      <w:r>
        <w:t xml:space="preserve">, </w:t>
      </w:r>
      <w:r w:rsidRPr="00730483">
        <w:t>string</w:t>
      </w:r>
      <w:r>
        <w:t xml:space="preserve"> </w:t>
      </w:r>
      <w:r>
        <w:rPr>
          <w:rStyle w:val="CommandParameter"/>
        </w:rPr>
        <w:t>parameter</w:t>
      </w:r>
      <w:r w:rsidR="00D61ABE">
        <w:t xml:space="preserve"> )</w:t>
      </w:r>
    </w:p>
    <w:p w:rsidR="00D56ECB" w:rsidRDefault="00D56ECB" w:rsidP="00B731CD">
      <w:r>
        <w:t xml:space="preserve">Returns the combination rule in use for the specifed parameter of the given functional form. The </w:t>
      </w:r>
      <w:r w:rsidR="00F916CD" w:rsidRPr="00F916CD">
        <w:rPr>
          <w:rStyle w:val="CommandParameter"/>
        </w:rPr>
        <w:t>form</w:t>
      </w:r>
      <w:r>
        <w:t xml:space="preserve"> and related </w:t>
      </w:r>
      <w:r w:rsidR="00F916CD" w:rsidRPr="00F916CD">
        <w:rPr>
          <w:rStyle w:val="CommandParameter"/>
        </w:rPr>
        <w:t>parameter</w:t>
      </w:r>
      <w:r>
        <w:t xml:space="preserve"> should correspond to those given in the VDW functional </w:t>
      </w:r>
      <w:r>
        <w:lastRenderedPageBreak/>
        <w:t>forms table. A string corresponding to one of the available combination rule options is returned.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string cr = get</w:t>
      </w:r>
      <w:r w:rsidR="00937C0C">
        <w:t>C</w:t>
      </w:r>
      <w:r w:rsidRPr="00D070A7">
        <w:t>ombination</w:t>
      </w:r>
      <w:r w:rsidR="00937C0C">
        <w:t>R</w:t>
      </w:r>
      <w:r w:rsidRPr="00D070A7">
        <w:t>ule("lj", "epsilon")</w:t>
      </w:r>
      <w:r>
        <w:t>;</w:t>
      </w:r>
    </w:p>
    <w:p w:rsidR="00066F90" w:rsidRDefault="00066F90" w:rsidP="00E246E6">
      <w:pPr>
        <w:pStyle w:val="ExampleCode"/>
      </w:pPr>
    </w:p>
    <w:p w:rsidR="00D56ECB" w:rsidRDefault="00D56ECB" w:rsidP="00873156">
      <w:pPr>
        <w:pStyle w:val="Heading4Command"/>
      </w:pPr>
      <w:r>
        <w:t>get</w:t>
      </w:r>
      <w:r w:rsidR="00937C0C">
        <w:t>FF</w:t>
      </w:r>
      <w:r w:rsidR="00873156">
        <w:fldChar w:fldCharType="begin"/>
      </w:r>
      <w:r w:rsidR="00873156">
        <w:instrText xml:space="preserve"> XE "</w:instrText>
      </w:r>
      <w:r w:rsidR="00873156" w:rsidRPr="003B6AB3">
        <w:instrText>commands:get</w:instrText>
      </w:r>
      <w:r w:rsidR="00937C0C">
        <w:instrText>FF</w:instrText>
      </w:r>
      <w:r w:rsidR="00873156">
        <w:instrText xml:space="preserve">" </w:instrText>
      </w:r>
      <w:r w:rsidR="00873156">
        <w:fldChar w:fldCharType="end"/>
      </w:r>
    </w:p>
    <w:p w:rsidR="00D56ECB" w:rsidRDefault="00F42D4B" w:rsidP="00B731CD">
      <w:r w:rsidRPr="00F42D4B">
        <w:rPr>
          <w:i/>
        </w:rPr>
        <w:t>Syntax:</w:t>
      </w:r>
    </w:p>
    <w:p w:rsidR="00D56ECB" w:rsidRDefault="00937C0C" w:rsidP="00C81745">
      <w:pPr>
        <w:pStyle w:val="CommandType"/>
      </w:pPr>
      <w:r>
        <w:fldChar w:fldCharType="begin"/>
      </w:r>
      <w:r>
        <w:instrText xml:space="preserve"> REF types_forcefield \h </w:instrText>
      </w:r>
      <w:r>
        <w:fldChar w:fldCharType="separate"/>
      </w:r>
      <w:r w:rsidR="00046E86">
        <w:rPr>
          <w:rStyle w:val="Code"/>
        </w:rPr>
        <w:t>F</w:t>
      </w:r>
      <w:r w:rsidR="00046E86" w:rsidRPr="00396F10">
        <w:rPr>
          <w:rStyle w:val="Code"/>
        </w:rPr>
        <w:t>orcefield</w:t>
      </w:r>
      <w:r>
        <w:fldChar w:fldCharType="end"/>
      </w:r>
      <w:r w:rsidR="00D56ECB">
        <w:t xml:space="preserve"> </w:t>
      </w:r>
      <w:bookmarkStart w:id="342" w:name="command_getff"/>
      <w:r w:rsidR="00D56ECB">
        <w:rPr>
          <w:rStyle w:val="CommandName"/>
        </w:rPr>
        <w:t>get</w:t>
      </w:r>
      <w:r>
        <w:rPr>
          <w:rStyle w:val="CommandName"/>
        </w:rPr>
        <w:t>FF</w:t>
      </w:r>
      <w:bookmarkEnd w:id="342"/>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937C0C" w:rsidP="00C81745">
      <w:pPr>
        <w:pStyle w:val="CommandType"/>
      </w:pPr>
      <w:r>
        <w:fldChar w:fldCharType="begin"/>
      </w:r>
      <w:r>
        <w:instrText xml:space="preserve"> REF types_forcefield \h </w:instrText>
      </w:r>
      <w:r>
        <w:fldChar w:fldCharType="separate"/>
      </w:r>
      <w:r w:rsidR="00046E86">
        <w:rPr>
          <w:rStyle w:val="Code"/>
        </w:rPr>
        <w:t>F</w:t>
      </w:r>
      <w:r w:rsidR="00046E86" w:rsidRPr="00396F10">
        <w:rPr>
          <w:rStyle w:val="Code"/>
        </w:rPr>
        <w:t>orcefield</w:t>
      </w:r>
      <w:r>
        <w:fldChar w:fldCharType="end"/>
      </w:r>
      <w:r w:rsidR="00D56ECB">
        <w:t xml:space="preserve"> </w:t>
      </w:r>
      <w:r w:rsidR="00D56ECB">
        <w:rPr>
          <w:rStyle w:val="CommandName"/>
        </w:rPr>
        <w:t>get</w:t>
      </w:r>
      <w:r>
        <w:rPr>
          <w:rStyle w:val="CommandName"/>
        </w:rPr>
        <w:t>FF</w:t>
      </w:r>
      <w:r w:rsidR="00D56ECB">
        <w:t xml:space="preserve"> ( </w:t>
      </w:r>
      <w:r w:rsidR="00D56ECB" w:rsidRPr="00730483">
        <w:t>int</w:t>
      </w:r>
      <w:r w:rsidR="00D56ECB">
        <w:t xml:space="preserve"> </w:t>
      </w:r>
      <w:r w:rsidR="00D56ECB">
        <w:rPr>
          <w:rStyle w:val="CommandParameter"/>
        </w:rPr>
        <w:t>id</w:t>
      </w:r>
      <w:r w:rsidR="00D61ABE">
        <w:t xml:space="preserve"> )</w:t>
      </w:r>
    </w:p>
    <w:p w:rsidR="00D56ECB" w:rsidRDefault="00D56ECB" w:rsidP="00B731CD">
      <w:r>
        <w:t xml:space="preserve">Select the named forcefield (or forcefield with the specified </w:t>
      </w:r>
      <w:r w:rsidRPr="00F82A8D">
        <w:rPr>
          <w:rStyle w:val="CommandParameter"/>
        </w:rPr>
        <w:t>id</w:t>
      </w:r>
      <w:r>
        <w:t>) and make it current, returning a reference to it in the process.</w:t>
      </w:r>
    </w:p>
    <w:p w:rsidR="00D56ECB" w:rsidRDefault="00D56ECB" w:rsidP="00B731CD">
      <w:r>
        <w:t>For example:</w:t>
      </w:r>
    </w:p>
    <w:p w:rsidR="00066F90" w:rsidRDefault="00066F90" w:rsidP="00E246E6">
      <w:pPr>
        <w:pStyle w:val="ExampleCode"/>
      </w:pPr>
    </w:p>
    <w:p w:rsidR="00066F90" w:rsidRPr="00D070A7" w:rsidRDefault="00937C0C" w:rsidP="00E246E6">
      <w:pPr>
        <w:pStyle w:val="ExampleCode"/>
      </w:pPr>
      <w:r>
        <w:t>F</w:t>
      </w:r>
      <w:r w:rsidR="00066F90" w:rsidRPr="00D070A7">
        <w:t>orcefield uff = get</w:t>
      </w:r>
      <w:r>
        <w:t>FF</w:t>
      </w:r>
      <w:r w:rsidR="00066F90" w:rsidRPr="00D070A7">
        <w:t>("uff")</w:t>
      </w:r>
      <w:r w:rsidR="00066F90">
        <w:t>;</w:t>
      </w:r>
    </w:p>
    <w:p w:rsidR="00066F90" w:rsidRDefault="00066F90" w:rsidP="00E246E6">
      <w:pPr>
        <w:pStyle w:val="ExampleCode"/>
      </w:pPr>
    </w:p>
    <w:p w:rsidR="00D56ECB" w:rsidRDefault="00D56ECB" w:rsidP="00B731CD">
      <w:r>
        <w:t>makes the loaded forcefield named</w:t>
      </w:r>
      <w:r w:rsidR="00F82A8D">
        <w:t xml:space="preserve"> </w:t>
      </w:r>
      <w:r w:rsidR="00F82A8D" w:rsidRPr="00F82A8D">
        <w:rPr>
          <w:rStyle w:val="Code"/>
        </w:rPr>
        <w:t>uff</w:t>
      </w:r>
      <w:r>
        <w:t xml:space="preserve"> the current one, and stores a reference to it.</w:t>
      </w:r>
    </w:p>
    <w:p w:rsidR="00D56ECB" w:rsidRDefault="00D56ECB" w:rsidP="00873156">
      <w:pPr>
        <w:pStyle w:val="Heading4Command"/>
      </w:pPr>
      <w:r>
        <w:t>inter</w:t>
      </w:r>
      <w:r w:rsidR="00937C0C">
        <w:t>D</w:t>
      </w:r>
      <w:r>
        <w:t>ef</w:t>
      </w:r>
      <w:r w:rsidR="00873156">
        <w:fldChar w:fldCharType="begin"/>
      </w:r>
      <w:r w:rsidR="00873156">
        <w:instrText xml:space="preserve"> XE "</w:instrText>
      </w:r>
      <w:r w:rsidR="00873156" w:rsidRPr="00283960">
        <w:instrText>commands:inter</w:instrText>
      </w:r>
      <w:r w:rsidR="00937C0C">
        <w:instrText>D</w:instrText>
      </w:r>
      <w:r w:rsidR="00873156" w:rsidRPr="00283960">
        <w:instrText>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3" w:name="command_interdef"/>
      <w:r>
        <w:rPr>
          <w:rStyle w:val="CommandName"/>
        </w:rPr>
        <w:t>inter</w:t>
      </w:r>
      <w:r w:rsidR="00937C0C">
        <w:rPr>
          <w:rStyle w:val="CommandName"/>
        </w:rPr>
        <w:t>D</w:t>
      </w:r>
      <w:r>
        <w:rPr>
          <w:rStyle w:val="CommandName"/>
        </w:rPr>
        <w:t>ef</w:t>
      </w:r>
      <w:bookmarkEnd w:id="343"/>
      <w:r>
        <w:t xml:space="preserve"> ( </w:t>
      </w:r>
      <w:r w:rsidRPr="00730483">
        <w:t>string</w:t>
      </w:r>
      <w:r>
        <w:t xml:space="preserve"> </w:t>
      </w:r>
      <w:r>
        <w:rPr>
          <w:rStyle w:val="CommandParameter"/>
        </w:rPr>
        <w:t>form</w:t>
      </w:r>
      <w:r>
        <w:t xml:space="preserve">, </w:t>
      </w:r>
      <w:r w:rsidRPr="00730483">
        <w:t>int</w:t>
      </w:r>
      <w:r>
        <w:t xml:space="preserve"> </w:t>
      </w:r>
      <w:r>
        <w:rPr>
          <w:rStyle w:val="CommandParameter"/>
        </w:rPr>
        <w:t>type</w:t>
      </w:r>
      <w:r w:rsidR="00937C0C">
        <w:rPr>
          <w:rStyle w:val="CommandParameter"/>
        </w:rPr>
        <w:t>I</w:t>
      </w:r>
      <w:r>
        <w:rPr>
          <w:rStyle w:val="CommandParameter"/>
        </w:rPr>
        <w:t>d</w:t>
      </w:r>
      <w:r>
        <w:t xml:space="preserve">, </w:t>
      </w:r>
      <w:r w:rsidR="001B53AC" w:rsidRPr="00730483">
        <w:t>double</w:t>
      </w:r>
      <w:r>
        <w:t xml:space="preserve"> </w:t>
      </w:r>
      <w:r>
        <w:rPr>
          <w:rStyle w:val="CommandParameter"/>
        </w:rPr>
        <w:t>charge</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new short-range data definition to a type in the current forcefield. </w:t>
      </w:r>
      <w:r w:rsidR="00F916CD" w:rsidRPr="00F916CD">
        <w:rPr>
          <w:rStyle w:val="CommandParameter"/>
        </w:rPr>
        <w:t>form</w:t>
      </w:r>
      <w:r>
        <w:t xml:space="preserve"> should correspond to one of the implemented VDW functional forms. Up to ten parameters for the VDW potential may be given.</w:t>
      </w:r>
    </w:p>
    <w:p w:rsidR="00D56ECB" w:rsidRDefault="00D56ECB" w:rsidP="00873156">
      <w:pPr>
        <w:pStyle w:val="Heading4Command"/>
      </w:pPr>
      <w:r>
        <w:t>load</w:t>
      </w:r>
      <w:r w:rsidR="00937C0C">
        <w:t>FF</w:t>
      </w:r>
      <w:r w:rsidR="00873156">
        <w:fldChar w:fldCharType="begin"/>
      </w:r>
      <w:r w:rsidR="00873156">
        <w:instrText xml:space="preserve"> XE "</w:instrText>
      </w:r>
      <w:r w:rsidR="00873156" w:rsidRPr="001A1830">
        <w:instrText>commands:load</w:instrText>
      </w:r>
      <w:r w:rsidR="00937C0C">
        <w:instrText>FF</w:instrText>
      </w:r>
      <w:r w:rsidR="00873156">
        <w:instrText xml:space="preserve">" </w:instrText>
      </w:r>
      <w:r w:rsidR="00873156">
        <w:fldChar w:fldCharType="end"/>
      </w:r>
    </w:p>
    <w:p w:rsidR="00D56ECB" w:rsidRDefault="00F42D4B" w:rsidP="00B731CD">
      <w:r w:rsidRPr="00F42D4B">
        <w:rPr>
          <w:i/>
        </w:rPr>
        <w:t>Syntax:</w:t>
      </w:r>
    </w:p>
    <w:p w:rsidR="00D56ECB" w:rsidRDefault="00937C0C" w:rsidP="00C81745">
      <w:pPr>
        <w:pStyle w:val="CommandType"/>
      </w:pPr>
      <w:r>
        <w:fldChar w:fldCharType="begin"/>
      </w:r>
      <w:r>
        <w:instrText xml:space="preserve"> REF types_forcefield \h </w:instrText>
      </w:r>
      <w:r>
        <w:fldChar w:fldCharType="separate"/>
      </w:r>
      <w:r w:rsidR="00046E86">
        <w:rPr>
          <w:rStyle w:val="Code"/>
        </w:rPr>
        <w:t>F</w:t>
      </w:r>
      <w:r w:rsidR="00046E86" w:rsidRPr="00396F10">
        <w:rPr>
          <w:rStyle w:val="Code"/>
        </w:rPr>
        <w:t>orcefield</w:t>
      </w:r>
      <w:r>
        <w:fldChar w:fldCharType="end"/>
      </w:r>
      <w:r w:rsidR="00D56ECB">
        <w:t xml:space="preserve"> </w:t>
      </w:r>
      <w:bookmarkStart w:id="344" w:name="command_loadff"/>
      <w:r w:rsidR="00D56ECB">
        <w:rPr>
          <w:rStyle w:val="CommandName"/>
        </w:rPr>
        <w:t>load</w:t>
      </w:r>
      <w:r>
        <w:rPr>
          <w:rStyle w:val="CommandName"/>
        </w:rPr>
        <w:t>FF</w:t>
      </w:r>
      <w:bookmarkEnd w:id="344"/>
      <w:r w:rsidR="00D56ECB">
        <w:t xml:space="preserve"> ( </w:t>
      </w:r>
      <w:r w:rsidR="00D56ECB" w:rsidRPr="00730483">
        <w:t>string</w:t>
      </w:r>
      <w:r w:rsidR="00D56ECB">
        <w:t xml:space="preserve"> </w:t>
      </w:r>
      <w:r w:rsidR="00D56ECB">
        <w:rPr>
          <w:rStyle w:val="CommandParameter"/>
        </w:rPr>
        <w:t>file</w:t>
      </w:r>
      <w:r w:rsidR="00D56ECB">
        <w:t xml:space="preserve">, </w:t>
      </w:r>
      <w:r w:rsidR="00D56ECB" w:rsidRPr="00730483">
        <w:t>string</w:t>
      </w:r>
      <w:r w:rsidR="00D56ECB">
        <w:t xml:space="preserve"> </w:t>
      </w:r>
      <w:r w:rsidR="00D56ECB">
        <w:rPr>
          <w:rStyle w:val="CommandParameter"/>
        </w:rPr>
        <w:t>name</w:t>
      </w:r>
      <w:r w:rsidR="00D61ABE">
        <w:t xml:space="preserve"> )</w:t>
      </w:r>
    </w:p>
    <w:p w:rsidR="00D56ECB" w:rsidRDefault="00D56ECB" w:rsidP="00B731CD">
      <w:r>
        <w:t xml:space="preserve">Load a forcefield from </w:t>
      </w:r>
      <w:r w:rsidR="00F916CD" w:rsidRPr="00F916CD">
        <w:rPr>
          <w:rStyle w:val="CommandParameter"/>
        </w:rPr>
        <w:t>file</w:t>
      </w:r>
      <w:r>
        <w:t xml:space="preserve"> and reference it by </w:t>
      </w:r>
      <w:r w:rsidR="00F916CD" w:rsidRPr="00F916CD">
        <w:rPr>
          <w:rStyle w:val="CommandParameter"/>
        </w:rPr>
        <w:t>name</w:t>
      </w:r>
      <w:r>
        <w:t>. Becomes the current forcefield.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load</w:t>
      </w:r>
      <w:r w:rsidR="00937C0C">
        <w:t>FF</w:t>
      </w:r>
      <w:r w:rsidRPr="00D070A7">
        <w:t>("/home/foo/complex.ff", "waterff")</w:t>
      </w:r>
      <w:r>
        <w:t>;</w:t>
      </w:r>
    </w:p>
    <w:p w:rsidR="00066F90" w:rsidRDefault="00066F90" w:rsidP="00E246E6">
      <w:pPr>
        <w:pStyle w:val="ExampleCode"/>
      </w:pPr>
    </w:p>
    <w:p w:rsidR="00D56ECB" w:rsidRDefault="00D56ECB" w:rsidP="00B731CD">
      <w:r>
        <w:t xml:space="preserve">loads a forcefield called </w:t>
      </w:r>
      <w:r w:rsidRPr="00F82A8D">
        <w:rPr>
          <w:rStyle w:val="Code"/>
        </w:rPr>
        <w:t>complex.ff</w:t>
      </w:r>
      <w:r>
        <w:t xml:space="preserve"> and names it </w:t>
      </w:r>
      <w:r w:rsidRPr="00F82A8D">
        <w:rPr>
          <w:rStyle w:val="Code"/>
        </w:rPr>
        <w:t>waterff</w:t>
      </w:r>
      <w:r>
        <w:t>.</w:t>
      </w:r>
    </w:p>
    <w:p w:rsidR="00D56ECB" w:rsidRDefault="00D56ECB" w:rsidP="00873156">
      <w:pPr>
        <w:pStyle w:val="Heading4Command"/>
      </w:pPr>
      <w:r>
        <w:lastRenderedPageBreak/>
        <w:t>map</w:t>
      </w:r>
      <w:r w:rsidR="00873156">
        <w:fldChar w:fldCharType="begin"/>
      </w:r>
      <w:r w:rsidR="00873156">
        <w:instrText xml:space="preserve"> XE "</w:instrText>
      </w:r>
      <w:r w:rsidR="00873156" w:rsidRPr="00A406BC">
        <w:instrText>commands:map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5" w:name="command_map"/>
      <w:r>
        <w:rPr>
          <w:rStyle w:val="CommandName"/>
        </w:rPr>
        <w:t>map</w:t>
      </w:r>
      <w:bookmarkEnd w:id="345"/>
      <w:r>
        <w:t xml:space="preserve"> ( </w:t>
      </w:r>
      <w:r w:rsidRPr="00730483">
        <w:t>string</w:t>
      </w:r>
      <w:r>
        <w:t xml:space="preserve"> </w:t>
      </w:r>
      <w:r>
        <w:rPr>
          <w:rStyle w:val="CommandParameter"/>
        </w:rPr>
        <w:t>map</w:t>
      </w:r>
      <w:r>
        <w:t>, ... )</w:t>
      </w:r>
    </w:p>
    <w:p w:rsidR="00D56ECB" w:rsidRDefault="00D56ECB" w:rsidP="00B731CD">
      <w:r>
        <w:t xml:space="preserve">Set up manual typename mappings for atom names that do not readily correspond to element symbols, forcefield types etc. All atoms that are subsequently created using </w:t>
      </w:r>
      <w:r w:rsidR="00F916CD" w:rsidRPr="00F916CD">
        <w:rPr>
          <w:rStyle w:val="CommandParameter"/>
        </w:rPr>
        <w:t>name</w:t>
      </w:r>
      <w:r>
        <w:t xml:space="preserve"> as the element are automatically converted to the corresponding element.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map("CT1=C,CT2=C")</w:t>
      </w:r>
      <w:r>
        <w:t>;</w:t>
      </w:r>
    </w:p>
    <w:p w:rsidR="00066F90" w:rsidRDefault="00066F90" w:rsidP="00E246E6">
      <w:pPr>
        <w:pStyle w:val="ExampleCode"/>
      </w:pPr>
    </w:p>
    <w:p w:rsidR="00D56ECB" w:rsidRDefault="00D56ECB" w:rsidP="00B731CD">
      <w:r>
        <w:t xml:space="preserve">converts atoms with names </w:t>
      </w:r>
      <w:r w:rsidR="00F82A8D" w:rsidRPr="00F82A8D">
        <w:rPr>
          <w:rStyle w:val="Code"/>
        </w:rPr>
        <w:t>CT1</w:t>
      </w:r>
      <w:r>
        <w:t xml:space="preserve"> and </w:t>
      </w:r>
      <w:r w:rsidR="00F82A8D" w:rsidRPr="00F82A8D">
        <w:rPr>
          <w:rStyle w:val="Code"/>
        </w:rPr>
        <w:t>CT2</w:t>
      </w:r>
      <w:r>
        <w:t xml:space="preserve"> to carbon.</w:t>
      </w:r>
    </w:p>
    <w:p w:rsidR="00D56ECB" w:rsidRDefault="00D56ECB" w:rsidP="00873156">
      <w:pPr>
        <w:pStyle w:val="Heading4Command"/>
      </w:pPr>
      <w:r>
        <w:t>new</w:t>
      </w:r>
      <w:r w:rsidR="00937C0C">
        <w:t>FF</w:t>
      </w:r>
      <w:r w:rsidR="00873156">
        <w:fldChar w:fldCharType="begin"/>
      </w:r>
      <w:r w:rsidR="00873156">
        <w:instrText xml:space="preserve"> XE "</w:instrText>
      </w:r>
      <w:r w:rsidR="00873156" w:rsidRPr="00EC0833">
        <w:instrText>commands:new</w:instrText>
      </w:r>
      <w:r w:rsidR="00937C0C">
        <w:instrText>FF</w:instrText>
      </w:r>
      <w:r w:rsidR="00873156">
        <w:instrText xml:space="preserve">" </w:instrText>
      </w:r>
      <w:r w:rsidR="00873156">
        <w:fldChar w:fldCharType="end"/>
      </w:r>
    </w:p>
    <w:p w:rsidR="00D56ECB" w:rsidRDefault="00F42D4B" w:rsidP="00B731CD">
      <w:r w:rsidRPr="00F42D4B">
        <w:rPr>
          <w:i/>
        </w:rPr>
        <w:t>Syntax:</w:t>
      </w:r>
    </w:p>
    <w:p w:rsidR="00D56ECB" w:rsidRDefault="00937C0C" w:rsidP="00C81745">
      <w:pPr>
        <w:pStyle w:val="CommandType"/>
      </w:pPr>
      <w:r>
        <w:fldChar w:fldCharType="begin"/>
      </w:r>
      <w:r>
        <w:instrText xml:space="preserve"> REF types_forcefield \h </w:instrText>
      </w:r>
      <w:r>
        <w:fldChar w:fldCharType="separate"/>
      </w:r>
      <w:r w:rsidR="00046E86">
        <w:rPr>
          <w:rStyle w:val="Code"/>
        </w:rPr>
        <w:t>F</w:t>
      </w:r>
      <w:r w:rsidR="00046E86" w:rsidRPr="00396F10">
        <w:rPr>
          <w:rStyle w:val="Code"/>
        </w:rPr>
        <w:t>orcefield</w:t>
      </w:r>
      <w:r>
        <w:fldChar w:fldCharType="end"/>
      </w:r>
      <w:r w:rsidR="00D56ECB">
        <w:t xml:space="preserve"> </w:t>
      </w:r>
      <w:bookmarkStart w:id="346" w:name="command_newff"/>
      <w:r w:rsidR="00D56ECB">
        <w:rPr>
          <w:rStyle w:val="CommandName"/>
        </w:rPr>
        <w:t>new</w:t>
      </w:r>
      <w:r>
        <w:rPr>
          <w:rStyle w:val="CommandName"/>
        </w:rPr>
        <w:t>FF</w:t>
      </w:r>
      <w:bookmarkEnd w:id="346"/>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D56ECB" w:rsidP="00B731CD">
      <w:r>
        <w:t xml:space="preserve">Create a new, empty forcefield with the given </w:t>
      </w:r>
      <w:r w:rsidR="00F916CD" w:rsidRPr="00F916CD">
        <w:rPr>
          <w:rStyle w:val="CommandParameter"/>
        </w:rPr>
        <w:t>name</w:t>
      </w:r>
      <w:r>
        <w:t xml:space="preserve"> and make it current. Returns a reference to the new forcefield.</w:t>
      </w:r>
    </w:p>
    <w:p w:rsidR="00D56ECB" w:rsidRDefault="00D56ECB" w:rsidP="00B731CD">
      <w:r>
        <w:t>For example:</w:t>
      </w:r>
    </w:p>
    <w:p w:rsidR="00066F90" w:rsidRDefault="00066F90" w:rsidP="00E246E6">
      <w:pPr>
        <w:pStyle w:val="ExampleCode"/>
      </w:pPr>
    </w:p>
    <w:p w:rsidR="00066F90" w:rsidRPr="00D070A7" w:rsidRDefault="00000A80" w:rsidP="00E246E6">
      <w:pPr>
        <w:pStyle w:val="ExampleCode"/>
      </w:pPr>
      <w:r>
        <w:t>F</w:t>
      </w:r>
      <w:r w:rsidR="00066F90" w:rsidRPr="00D070A7">
        <w:t>orcefield ff = new</w:t>
      </w:r>
      <w:r>
        <w:t>FF</w:t>
      </w:r>
      <w:r w:rsidR="00066F90" w:rsidRPr="00D070A7">
        <w:t>("testff")</w:t>
      </w:r>
      <w:r w:rsidR="00066F90">
        <w:t>;</w:t>
      </w:r>
    </w:p>
    <w:p w:rsidR="00066F90" w:rsidRDefault="00066F90" w:rsidP="00E246E6">
      <w:pPr>
        <w:pStyle w:val="ExampleCode"/>
      </w:pPr>
    </w:p>
    <w:p w:rsidR="00D56ECB" w:rsidRDefault="00D56ECB" w:rsidP="00873156">
      <w:pPr>
        <w:pStyle w:val="Heading4Command"/>
      </w:pPr>
      <w:r>
        <w:t>print</w:t>
      </w:r>
      <w:r w:rsidR="00000A80">
        <w:t>S</w:t>
      </w:r>
      <w:r>
        <w:t>etup</w:t>
      </w:r>
      <w:r w:rsidR="00873156">
        <w:fldChar w:fldCharType="begin"/>
      </w:r>
      <w:r w:rsidR="00873156">
        <w:instrText xml:space="preserve"> XE "</w:instrText>
      </w:r>
      <w:r w:rsidR="00873156" w:rsidRPr="001B04D0">
        <w:instrText>commands:print</w:instrText>
      </w:r>
      <w:r w:rsidR="00000A80">
        <w:instrText>S</w:instrText>
      </w:r>
      <w:r w:rsidR="00873156" w:rsidRPr="001B04D0">
        <w:instrText>etup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7" w:name="command_printsetup"/>
      <w:r>
        <w:rPr>
          <w:rStyle w:val="CommandName"/>
        </w:rPr>
        <w:t>print</w:t>
      </w:r>
      <w:r w:rsidR="00000A80">
        <w:rPr>
          <w:rStyle w:val="CommandName"/>
        </w:rPr>
        <w:t>S</w:t>
      </w:r>
      <w:r>
        <w:rPr>
          <w:rStyle w:val="CommandName"/>
        </w:rPr>
        <w:t>etup</w:t>
      </w:r>
      <w:bookmarkEnd w:id="347"/>
      <w:r>
        <w:t xml:space="preserve"> ( )</w:t>
      </w:r>
    </w:p>
    <w:p w:rsidR="00D56ECB" w:rsidRDefault="00D56ECB" w:rsidP="00B731CD">
      <w:r>
        <w:t>Prints the current expression setup.</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w:t>
      </w:r>
      <w:r w:rsidR="00000A80">
        <w:t>S</w:t>
      </w:r>
      <w:r w:rsidRPr="00D070A7">
        <w:t>etup()</w:t>
      </w:r>
      <w:r>
        <w:t>;</w:t>
      </w:r>
    </w:p>
    <w:p w:rsidR="00066F90" w:rsidRDefault="00066F90" w:rsidP="00E246E6">
      <w:pPr>
        <w:pStyle w:val="ExampleCode"/>
      </w:pPr>
    </w:p>
    <w:p w:rsidR="00000A80" w:rsidRDefault="00000A80" w:rsidP="00000A80">
      <w:pPr>
        <w:pStyle w:val="Heading4Command"/>
      </w:pPr>
      <w:r>
        <w:t>printType</w:t>
      </w:r>
      <w:r>
        <w:fldChar w:fldCharType="begin"/>
      </w:r>
      <w:r>
        <w:instrText xml:space="preserve"> XE "</w:instrText>
      </w:r>
      <w:r w:rsidRPr="001B04D0">
        <w:instrText>commands:print</w:instrText>
      </w:r>
      <w:r>
        <w:instrText xml:space="preserve">Type" </w:instrText>
      </w:r>
      <w:r>
        <w:fldChar w:fldCharType="end"/>
      </w:r>
    </w:p>
    <w:p w:rsidR="00000A80" w:rsidRDefault="00000A80" w:rsidP="00000A80">
      <w:r w:rsidRPr="00F42D4B">
        <w:rPr>
          <w:i/>
        </w:rPr>
        <w:t>Syntax:</w:t>
      </w:r>
    </w:p>
    <w:p w:rsidR="00000A80" w:rsidRDefault="00000A80" w:rsidP="00000A80">
      <w:pPr>
        <w:pStyle w:val="CommandType"/>
      </w:pPr>
      <w:r>
        <w:t xml:space="preserve">void </w:t>
      </w:r>
      <w:bookmarkStart w:id="348" w:name="command_printType"/>
      <w:r>
        <w:rPr>
          <w:rStyle w:val="CommandName"/>
        </w:rPr>
        <w:t>printType</w:t>
      </w:r>
      <w:bookmarkEnd w:id="348"/>
      <w:r>
        <w:t xml:space="preserve"> ( int </w:t>
      </w:r>
      <w:r>
        <w:rPr>
          <w:rStyle w:val="CommandParameter"/>
        </w:rPr>
        <w:t xml:space="preserve">id </w:t>
      </w:r>
      <w:r>
        <w:t>)</w:t>
      </w:r>
    </w:p>
    <w:p w:rsidR="00000A80" w:rsidRDefault="00000A80" w:rsidP="00000A80">
      <w:r>
        <w:t xml:space="preserve">Prints the NETA description of type </w:t>
      </w:r>
      <w:r w:rsidRPr="00000A80">
        <w:rPr>
          <w:rStyle w:val="CommandParameter"/>
        </w:rPr>
        <w:t>id</w:t>
      </w:r>
      <w:r>
        <w:t xml:space="preserve"> in the current forcefield.</w:t>
      </w:r>
    </w:p>
    <w:p w:rsidR="00000A80" w:rsidRDefault="00000A80" w:rsidP="00000A80">
      <w:r>
        <w:lastRenderedPageBreak/>
        <w:t>For example:</w:t>
      </w:r>
    </w:p>
    <w:p w:rsidR="00000A80" w:rsidRDefault="00000A80" w:rsidP="00000A80">
      <w:pPr>
        <w:pStyle w:val="ExampleCode"/>
      </w:pPr>
    </w:p>
    <w:p w:rsidR="00000A80" w:rsidRPr="00D070A7" w:rsidRDefault="00000A80" w:rsidP="00000A80">
      <w:pPr>
        <w:pStyle w:val="ExampleCode"/>
      </w:pPr>
      <w:r w:rsidRPr="00D070A7">
        <w:t>print</w:t>
      </w:r>
      <w:r>
        <w:t>Type</w:t>
      </w:r>
      <w:r w:rsidRPr="00D070A7">
        <w:t>(</w:t>
      </w:r>
      <w:r>
        <w:t>99</w:t>
      </w:r>
      <w:r w:rsidRPr="00D070A7">
        <w:t>)</w:t>
      </w:r>
      <w:r>
        <w:t>;</w:t>
      </w:r>
    </w:p>
    <w:p w:rsidR="00000A80" w:rsidRDefault="00000A80" w:rsidP="00000A80">
      <w:pPr>
        <w:pStyle w:val="ExampleCode"/>
      </w:pPr>
    </w:p>
    <w:p w:rsidR="00000A80" w:rsidRDefault="00000A80" w:rsidP="00000A80">
      <w:r>
        <w:t>prints the NETA description of typ id 99.</w:t>
      </w:r>
    </w:p>
    <w:p w:rsidR="00D56ECB" w:rsidRDefault="00D56ECB" w:rsidP="00873156">
      <w:pPr>
        <w:pStyle w:val="Heading4Command"/>
      </w:pPr>
      <w:r>
        <w:t>recreate</w:t>
      </w:r>
      <w:r w:rsidR="00000A80">
        <w:t>E</w:t>
      </w:r>
      <w:r>
        <w:t>xpression</w:t>
      </w:r>
      <w:r w:rsidR="00873156">
        <w:fldChar w:fldCharType="begin"/>
      </w:r>
      <w:r w:rsidR="00873156">
        <w:instrText xml:space="preserve"> XE "</w:instrText>
      </w:r>
      <w:r w:rsidR="00873156" w:rsidRPr="001A3ECF">
        <w:instrText>commands:recreate</w:instrText>
      </w:r>
      <w:r w:rsidR="00000A80">
        <w:instrText>E</w:instrText>
      </w:r>
      <w:r w:rsidR="00873156" w:rsidRPr="001A3ECF">
        <w:instrText>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9" w:name="command_recreateexpression"/>
      <w:r>
        <w:rPr>
          <w:rStyle w:val="CommandName"/>
        </w:rPr>
        <w:t>recreate</w:t>
      </w:r>
      <w:r w:rsidR="00000A80">
        <w:rPr>
          <w:rStyle w:val="CommandName"/>
        </w:rPr>
        <w:t>E</w:t>
      </w:r>
      <w:r>
        <w:rPr>
          <w:rStyle w:val="CommandName"/>
        </w:rPr>
        <w:t>xpression</w:t>
      </w:r>
      <w:bookmarkEnd w:id="349"/>
      <w:r>
        <w:t xml:space="preserve"> (</w:t>
      </w:r>
      <w:r w:rsidR="00000A80">
        <w:t xml:space="preserve"> bool </w:t>
      </w:r>
      <w:r w:rsidR="00000A80" w:rsidRPr="00605D6E">
        <w:rPr>
          <w:rStyle w:val="CommandParameter"/>
        </w:rPr>
        <w:t>no</w:t>
      </w:r>
      <w:r w:rsidR="00000A80">
        <w:rPr>
          <w:rStyle w:val="CommandParameter"/>
        </w:rPr>
        <w:t>I</w:t>
      </w:r>
      <w:r w:rsidR="00000A80" w:rsidRPr="00605D6E">
        <w:rPr>
          <w:rStyle w:val="CommandParameter"/>
        </w:rPr>
        <w:t>ntra</w:t>
      </w:r>
      <w:r w:rsidR="00000A80">
        <w:t xml:space="preserve"> = FALSE, bool </w:t>
      </w:r>
      <w:r w:rsidR="00000A80" w:rsidRPr="00605D6E">
        <w:rPr>
          <w:rStyle w:val="CommandParameter"/>
        </w:rPr>
        <w:t>no</w:t>
      </w:r>
      <w:r w:rsidR="00000A80">
        <w:rPr>
          <w:rStyle w:val="CommandParameter"/>
        </w:rPr>
        <w:t>D</w:t>
      </w:r>
      <w:r w:rsidR="00000A80" w:rsidRPr="00605D6E">
        <w:rPr>
          <w:rStyle w:val="CommandParameter"/>
        </w:rPr>
        <w:t>ummy</w:t>
      </w:r>
      <w:r w:rsidR="00000A80">
        <w:t xml:space="preserve"> = FALSE, bool </w:t>
      </w:r>
      <w:r w:rsidR="00000A80" w:rsidRPr="00605D6E">
        <w:rPr>
          <w:rStyle w:val="CommandParameter"/>
        </w:rPr>
        <w:t>assign</w:t>
      </w:r>
      <w:r w:rsidR="00000A80">
        <w:rPr>
          <w:rStyle w:val="CommandParameter"/>
        </w:rPr>
        <w:t>C</w:t>
      </w:r>
      <w:r w:rsidR="00000A80" w:rsidRPr="00605D6E">
        <w:rPr>
          <w:rStyle w:val="CommandParameter"/>
        </w:rPr>
        <w:t>harges</w:t>
      </w:r>
      <w:r w:rsidR="00000A80">
        <w:t xml:space="preserve"> = </w:t>
      </w:r>
      <w:smartTag w:uri="urn:schemas-microsoft-com:office:smarttags" w:element="stockticker">
        <w:r w:rsidR="00000A80">
          <w:t>TRUE</w:t>
        </w:r>
      </w:smartTag>
      <w:r>
        <w:t xml:space="preserve"> )</w:t>
      </w:r>
    </w:p>
    <w:p w:rsidR="00D56ECB" w:rsidRDefault="00D56ECB" w:rsidP="00B731CD">
      <w:r>
        <w:t xml:space="preserve">Delete and recreate a suitable energy description for the current model. The optional </w:t>
      </w:r>
      <w:r w:rsidR="00F82A8D" w:rsidRPr="00F82A8D">
        <w:rPr>
          <w:rStyle w:val="CommandParameter"/>
        </w:rPr>
        <w:t>no</w:t>
      </w:r>
      <w:r w:rsidR="00000A80">
        <w:rPr>
          <w:rStyle w:val="CommandParameter"/>
        </w:rPr>
        <w:t>I</w:t>
      </w:r>
      <w:r w:rsidR="00F82A8D" w:rsidRPr="00F82A8D">
        <w:rPr>
          <w:rStyle w:val="CommandParameter"/>
        </w:rPr>
        <w:t>ntra</w:t>
      </w:r>
      <w:r w:rsidR="00000A80">
        <w:t xml:space="preserve">, </w:t>
      </w:r>
      <w:r w:rsidR="00000A80" w:rsidRPr="00000A80">
        <w:rPr>
          <w:rStyle w:val="CommandParameter"/>
        </w:rPr>
        <w:t>noDummy</w:t>
      </w:r>
      <w:r w:rsidR="00000A80">
        <w:t xml:space="preserve">, and </w:t>
      </w:r>
      <w:r w:rsidR="00000A80" w:rsidRPr="00000A80">
        <w:rPr>
          <w:rStyle w:val="CommandParameter"/>
        </w:rPr>
        <w:t>assignCharges</w:t>
      </w:r>
      <w:r w:rsidR="00000A80">
        <w:t xml:space="preserve"> </w:t>
      </w:r>
      <w:r>
        <w:t>flag</w:t>
      </w:r>
      <w:r w:rsidR="00000A80">
        <w:t>s</w:t>
      </w:r>
      <w:r>
        <w:t xml:space="preserve"> </w:t>
      </w:r>
      <w:r w:rsidR="00000A80">
        <w:t>control various aspects of parameter generation, as described in the createExpression.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recreate</w:t>
      </w:r>
      <w:r w:rsidR="00000A80">
        <w:t>E</w:t>
      </w:r>
      <w:r w:rsidRPr="00D070A7">
        <w:t>xpression()</w:t>
      </w:r>
      <w:r>
        <w:t>;</w:t>
      </w:r>
    </w:p>
    <w:p w:rsidR="00066F90" w:rsidRDefault="00066F90" w:rsidP="00E246E6">
      <w:pPr>
        <w:pStyle w:val="ExampleCode"/>
      </w:pPr>
    </w:p>
    <w:p w:rsidR="00D56ECB" w:rsidRDefault="00D56ECB" w:rsidP="00873156">
      <w:pPr>
        <w:pStyle w:val="Heading4Command"/>
      </w:pPr>
      <w:r>
        <w:t>save</w:t>
      </w:r>
      <w:r w:rsidR="00000A80">
        <w:t>E</w:t>
      </w:r>
      <w:r>
        <w:t>xpression</w:t>
      </w:r>
      <w:r w:rsidR="00873156">
        <w:fldChar w:fldCharType="begin"/>
      </w:r>
      <w:r w:rsidR="00873156">
        <w:instrText xml:space="preserve"> XE "</w:instrText>
      </w:r>
      <w:r w:rsidR="00873156" w:rsidRPr="00154874">
        <w:instrText>commands:save</w:instrText>
      </w:r>
      <w:r w:rsidR="00000A80">
        <w:instrText>E</w:instrText>
      </w:r>
      <w:r w:rsidR="00873156" w:rsidRPr="00154874">
        <w:instrText>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50" w:name="command_saveexpression"/>
      <w:r>
        <w:rPr>
          <w:rStyle w:val="CommandName"/>
        </w:rPr>
        <w:t>save</w:t>
      </w:r>
      <w:r w:rsidR="00000A80">
        <w:rPr>
          <w:rStyle w:val="CommandName"/>
        </w:rPr>
        <w:t>E</w:t>
      </w:r>
      <w:r>
        <w:rPr>
          <w:rStyle w:val="CommandName"/>
        </w:rPr>
        <w:t>xpression</w:t>
      </w:r>
      <w:bookmarkEnd w:id="350"/>
      <w:r>
        <w:t xml:space="preserve"> ( </w:t>
      </w:r>
      <w:r w:rsidRPr="00730483">
        <w:t>string</w:t>
      </w:r>
      <w:r>
        <w:t xml:space="preserve"> </w:t>
      </w:r>
      <w:r>
        <w:rPr>
          <w:rStyle w:val="CommandParameter"/>
        </w:rPr>
        <w:t>filter</w:t>
      </w:r>
      <w:r>
        <w:t xml:space="preserve">, </w:t>
      </w:r>
      <w:r w:rsidRPr="00730483">
        <w:t>string</w:t>
      </w:r>
      <w:r>
        <w:t xml:space="preserve"> </w:t>
      </w:r>
      <w:r>
        <w:rPr>
          <w:rStyle w:val="CommandParameter"/>
        </w:rPr>
        <w:t>filename</w:t>
      </w:r>
      <w:r w:rsidR="00D61ABE">
        <w:t xml:space="preserve"> )</w:t>
      </w:r>
    </w:p>
    <w:p w:rsidR="00D56ECB" w:rsidRDefault="00D56ECB" w:rsidP="00B731CD">
      <w:r>
        <w:t xml:space="preserve">Export the forcefield expression for the current model in the format determined by the </w:t>
      </w:r>
      <w:r w:rsidR="00F916CD" w:rsidRPr="00F916CD">
        <w:rPr>
          <w:rStyle w:val="CommandParameter"/>
        </w:rPr>
        <w:t>filter</w:t>
      </w:r>
      <w:r>
        <w:t xml:space="preserve"> nickname, to the </w:t>
      </w:r>
      <w:r w:rsidR="00F916CD" w:rsidRPr="00F916CD">
        <w:rPr>
          <w:rStyle w:val="CommandParameter"/>
        </w:rPr>
        <w:t>filename</w:t>
      </w:r>
      <w:r>
        <w:t xml:space="preserve"> specified. Return value is </w:t>
      </w:r>
      <w:r w:rsidRPr="00F82A8D">
        <w:rPr>
          <w:rStyle w:val="Code"/>
        </w:rPr>
        <w:t>1</w:t>
      </w:r>
      <w:r w:rsidR="00F82A8D">
        <w:t xml:space="preserve"> for successful write, or </w:t>
      </w:r>
      <w:r w:rsidR="00F82A8D" w:rsidRPr="00F82A8D">
        <w:rPr>
          <w:rStyle w:val="Code"/>
        </w:rPr>
        <w:t>0</w:t>
      </w:r>
      <w:r>
        <w:t xml:space="preserve"> otherwise.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save</w:t>
      </w:r>
      <w:r w:rsidR="00000A80">
        <w:t>E</w:t>
      </w:r>
      <w:r w:rsidRPr="00D070A7">
        <w:t>xpression("dlpoly", "data.FIELD")</w:t>
      </w:r>
      <w:r>
        <w:t>;</w:t>
      </w:r>
    </w:p>
    <w:p w:rsidR="00066F90" w:rsidRDefault="00066F90" w:rsidP="00E246E6">
      <w:pPr>
        <w:pStyle w:val="ExampleCode"/>
      </w:pPr>
    </w:p>
    <w:p w:rsidR="00D56ECB" w:rsidRDefault="00D56ECB" w:rsidP="00873156">
      <w:pPr>
        <w:pStyle w:val="Heading4Command"/>
      </w:pPr>
      <w:r>
        <w:t>set</w:t>
      </w:r>
      <w:r w:rsidR="00000A80">
        <w:t>C</w:t>
      </w:r>
      <w:r>
        <w:t>ombination</w:t>
      </w:r>
      <w:r w:rsidR="00000A80">
        <w:t>R</w:t>
      </w:r>
      <w:r>
        <w:t>ule</w:t>
      </w:r>
      <w:r w:rsidR="00873156">
        <w:fldChar w:fldCharType="begin"/>
      </w:r>
      <w:r w:rsidR="00873156">
        <w:instrText xml:space="preserve"> XE "</w:instrText>
      </w:r>
      <w:r w:rsidR="00873156" w:rsidRPr="008C7B90">
        <w:instrText>commands:set</w:instrText>
      </w:r>
      <w:r w:rsidR="00000A80">
        <w:instrText>C</w:instrText>
      </w:r>
      <w:r w:rsidR="00873156" w:rsidRPr="008C7B90">
        <w:instrText>ombination</w:instrText>
      </w:r>
      <w:r w:rsidR="00000A80">
        <w:instrText>R</w:instrText>
      </w:r>
      <w:r w:rsidR="00873156" w:rsidRPr="008C7B90">
        <w:instrText>ule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1" w:name="command_setcombinationrule"/>
      <w:r>
        <w:rPr>
          <w:rStyle w:val="CommandName"/>
        </w:rPr>
        <w:t>set</w:t>
      </w:r>
      <w:r w:rsidR="00000A80">
        <w:rPr>
          <w:rStyle w:val="CommandName"/>
        </w:rPr>
        <w:t>C</w:t>
      </w:r>
      <w:r>
        <w:rPr>
          <w:rStyle w:val="CommandName"/>
        </w:rPr>
        <w:t>ombination</w:t>
      </w:r>
      <w:r w:rsidR="00000A80">
        <w:rPr>
          <w:rStyle w:val="CommandName"/>
        </w:rPr>
        <w:t>R</w:t>
      </w:r>
      <w:r>
        <w:rPr>
          <w:rStyle w:val="CommandName"/>
        </w:rPr>
        <w:t>ule</w:t>
      </w:r>
      <w:bookmarkEnd w:id="351"/>
      <w:r>
        <w:t xml:space="preserve"> ( </w:t>
      </w:r>
      <w:r w:rsidRPr="00730483">
        <w:t>string</w:t>
      </w:r>
      <w:r>
        <w:t xml:space="preserve"> </w:t>
      </w:r>
      <w:r>
        <w:rPr>
          <w:rStyle w:val="CommandParameter"/>
        </w:rPr>
        <w:t>form</w:t>
      </w:r>
      <w:r>
        <w:t xml:space="preserve">, </w:t>
      </w:r>
      <w:r w:rsidRPr="00730483">
        <w:t>string</w:t>
      </w:r>
      <w:r>
        <w:t xml:space="preserve"> </w:t>
      </w:r>
      <w:r>
        <w:rPr>
          <w:rStyle w:val="CommandParameter"/>
        </w:rPr>
        <w:t>parameter</w:t>
      </w:r>
      <w:r>
        <w:t xml:space="preserve">, </w:t>
      </w:r>
      <w:r w:rsidRPr="00730483">
        <w:t>string</w:t>
      </w:r>
      <w:r>
        <w:t xml:space="preserve"> </w:t>
      </w:r>
      <w:r>
        <w:rPr>
          <w:rStyle w:val="CommandParameter"/>
        </w:rPr>
        <w:t>rule</w:t>
      </w:r>
      <w:r w:rsidR="00D61ABE">
        <w:t xml:space="preserve"> )</w:t>
      </w:r>
    </w:p>
    <w:p w:rsidR="00D56ECB" w:rsidRDefault="00D56ECB" w:rsidP="00B731CD">
      <w:r>
        <w:t xml:space="preserve">Sets the combination rule to use for the specifed parameter of the given functional form. The </w:t>
      </w:r>
      <w:r w:rsidR="00F916CD" w:rsidRPr="00F916CD">
        <w:rPr>
          <w:rStyle w:val="CommandParameter"/>
        </w:rPr>
        <w:t>form</w:t>
      </w:r>
      <w:r>
        <w:t xml:space="preserve"> and related </w:t>
      </w:r>
      <w:r w:rsidR="00F916CD" w:rsidRPr="00F916CD">
        <w:rPr>
          <w:rStyle w:val="CommandParameter"/>
        </w:rPr>
        <w:t>parameter</w:t>
      </w:r>
      <w:r>
        <w:t xml:space="preserve"> should correspond to those given in the VDW functional forms table, while </w:t>
      </w:r>
      <w:r w:rsidR="00F916CD" w:rsidRPr="00F916CD">
        <w:rPr>
          <w:rStyle w:val="CommandParameter"/>
        </w:rPr>
        <w:t>rule</w:t>
      </w:r>
      <w:r>
        <w:t xml:space="preserve"> should correspond to one of the available combination rule options.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set</w:t>
      </w:r>
      <w:r w:rsidR="00000A80">
        <w:t>C</w:t>
      </w:r>
      <w:r w:rsidRPr="00D070A7">
        <w:t>ombination</w:t>
      </w:r>
      <w:r w:rsidR="00000A80">
        <w:t>R</w:t>
      </w:r>
      <w:r w:rsidRPr="00D070A7">
        <w:t>ule("lj", "sigma", "geometric")</w:t>
      </w:r>
      <w:r>
        <w:t>;</w:t>
      </w:r>
    </w:p>
    <w:p w:rsidR="00066F90" w:rsidRDefault="00066F90" w:rsidP="00E246E6">
      <w:pPr>
        <w:pStyle w:val="ExampleCode"/>
      </w:pPr>
    </w:p>
    <w:p w:rsidR="00D56ECB" w:rsidRDefault="00D56ECB" w:rsidP="00873156">
      <w:pPr>
        <w:pStyle w:val="Heading4Command"/>
      </w:pPr>
      <w:r>
        <w:t>torsion</w:t>
      </w:r>
      <w:r w:rsidR="00000A80">
        <w:t>D</w:t>
      </w:r>
      <w:r>
        <w:t>ef</w:t>
      </w:r>
      <w:r w:rsidR="00873156">
        <w:fldChar w:fldCharType="begin"/>
      </w:r>
      <w:r w:rsidR="00873156">
        <w:instrText xml:space="preserve"> XE "</w:instrText>
      </w:r>
      <w:r w:rsidR="00873156" w:rsidRPr="00C24475">
        <w:instrText>commands:torsion</w:instrText>
      </w:r>
      <w:r w:rsidR="00000A80">
        <w:instrText>D</w:instrText>
      </w:r>
      <w:r w:rsidR="00873156" w:rsidRPr="00C24475">
        <w:instrText>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2" w:name="command_torsiondef"/>
      <w:r>
        <w:rPr>
          <w:rStyle w:val="CommandName"/>
        </w:rPr>
        <w:t>torsion</w:t>
      </w:r>
      <w:r w:rsidR="00000A80">
        <w:rPr>
          <w:rStyle w:val="CommandName"/>
        </w:rPr>
        <w:t>D</w:t>
      </w:r>
      <w:r>
        <w:rPr>
          <w:rStyle w:val="CommandName"/>
        </w:rPr>
        <w:t>ef</w:t>
      </w:r>
      <w:bookmarkEnd w:id="352"/>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string </w:t>
      </w:r>
      <w:r w:rsidRPr="00605D6E">
        <w:rPr>
          <w:rStyle w:val="CommandParameter"/>
        </w:rPr>
        <w:t>type_k</w:t>
      </w:r>
      <w:r w:rsidR="00605D6E">
        <w:t>,</w:t>
      </w:r>
      <w:r>
        <w:t xml:space="preserve"> string </w:t>
      </w:r>
      <w:r w:rsidRPr="00605D6E">
        <w:rPr>
          <w:rStyle w:val="CommandParameter"/>
        </w:rPr>
        <w:t>type_l</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torsion definition to the current forcefield. </w:t>
      </w:r>
      <w:r w:rsidR="00F916CD" w:rsidRPr="00F916CD">
        <w:rPr>
          <w:rStyle w:val="CommandParameter"/>
        </w:rPr>
        <w:t>form</w:t>
      </w:r>
      <w:r>
        <w:t xml:space="preserve"> should correspond to one of the implemented torsion functional forms, while the four </w:t>
      </w:r>
      <w:r w:rsidR="00F916CD" w:rsidRPr="00F916CD">
        <w:rPr>
          <w:rStyle w:val="CommandParameter"/>
        </w:rPr>
        <w:t>types</w:t>
      </w:r>
      <w:r>
        <w:t xml:space="preserve"> refer to either type or equivalent names of defined atom types. Up to ten real-valued parameter values for the function may be provided.</w:t>
      </w:r>
    </w:p>
    <w:p w:rsidR="00D56ECB" w:rsidRDefault="00D56ECB" w:rsidP="00873156">
      <w:pPr>
        <w:pStyle w:val="Heading4Command"/>
      </w:pPr>
      <w:r>
        <w:t>type</w:t>
      </w:r>
      <w:r w:rsidR="00000A80">
        <w:t>D</w:t>
      </w:r>
      <w:r>
        <w:t>ef</w:t>
      </w:r>
      <w:r w:rsidR="00873156">
        <w:fldChar w:fldCharType="begin"/>
      </w:r>
      <w:r w:rsidR="00873156">
        <w:instrText xml:space="preserve"> XE "</w:instrText>
      </w:r>
      <w:r w:rsidR="00873156" w:rsidRPr="00F05C1E">
        <w:instrText>commands:type</w:instrText>
      </w:r>
      <w:r w:rsidR="00000A80">
        <w:instrText>D</w:instrText>
      </w:r>
      <w:r w:rsidR="00873156" w:rsidRPr="00F05C1E">
        <w:instrText>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53" w:name="command_typedef"/>
      <w:r>
        <w:rPr>
          <w:rStyle w:val="CommandName"/>
        </w:rPr>
        <w:t>type</w:t>
      </w:r>
      <w:r w:rsidR="00000A80">
        <w:rPr>
          <w:rStyle w:val="CommandName"/>
        </w:rPr>
        <w:t>D</w:t>
      </w:r>
      <w:r>
        <w:rPr>
          <w:rStyle w:val="CommandName"/>
        </w:rPr>
        <w:t>ef</w:t>
      </w:r>
      <w:bookmarkEnd w:id="353"/>
      <w:r>
        <w:t xml:space="preserve"> ( </w:t>
      </w:r>
      <w:r w:rsidRPr="00730483">
        <w:t>int</w:t>
      </w:r>
      <w:r>
        <w:t xml:space="preserve"> </w:t>
      </w:r>
      <w:r>
        <w:rPr>
          <w:rStyle w:val="CommandParameter"/>
        </w:rPr>
        <w:t>typeid</w:t>
      </w:r>
      <w:r>
        <w:t xml:space="preserve">, </w:t>
      </w:r>
      <w:r w:rsidRPr="00730483">
        <w:t>string</w:t>
      </w:r>
      <w:r>
        <w:t xml:space="preserve"> </w:t>
      </w:r>
      <w:r>
        <w:rPr>
          <w:rStyle w:val="CommandParameter"/>
        </w:rPr>
        <w:t>name</w:t>
      </w:r>
      <w:r>
        <w:t xml:space="preserve">, </w:t>
      </w:r>
      <w:r w:rsidRPr="00730483">
        <w:t>string</w:t>
      </w:r>
      <w:r>
        <w:t xml:space="preserve"> </w:t>
      </w:r>
      <w:r>
        <w:rPr>
          <w:rStyle w:val="CommandParameter"/>
        </w:rPr>
        <w:t>equiv</w:t>
      </w:r>
      <w:r>
        <w:t xml:space="preserve">, string|int </w:t>
      </w:r>
      <w:r w:rsidRPr="00605D6E">
        <w:rPr>
          <w:rStyle w:val="CommandParameter"/>
        </w:rPr>
        <w:t>element</w:t>
      </w:r>
      <w:r w:rsidR="00000A80" w:rsidRPr="00000A80">
        <w:rPr>
          <w:rStyle w:val="CommandParameter"/>
          <w:i w:val="0"/>
        </w:rPr>
        <w:t>,</w:t>
      </w:r>
      <w:r>
        <w:t xml:space="preserve"> </w:t>
      </w:r>
      <w:r w:rsidRPr="00730483">
        <w:t>string</w:t>
      </w:r>
      <w:r>
        <w:t xml:space="preserve"> </w:t>
      </w:r>
      <w:r>
        <w:rPr>
          <w:rStyle w:val="CommandParameter"/>
        </w:rPr>
        <w:t>neta</w:t>
      </w:r>
      <w:r>
        <w:t xml:space="preserve">, string </w:t>
      </w:r>
      <w:r w:rsidRPr="00605D6E">
        <w:rPr>
          <w:rStyle w:val="CommandParameter"/>
        </w:rPr>
        <w:t>description</w:t>
      </w:r>
      <w:r>
        <w:t xml:space="preserve"> = "" )</w:t>
      </w:r>
    </w:p>
    <w:p w:rsidR="00D56ECB" w:rsidRDefault="00D56ECB" w:rsidP="00B731CD">
      <w:r>
        <w:t xml:space="preserve">Add a new atom type definition to the current forcefield, with the identifying </w:t>
      </w:r>
      <w:r w:rsidR="00F916CD" w:rsidRPr="00F916CD">
        <w:rPr>
          <w:rStyle w:val="CommandParameter"/>
        </w:rPr>
        <w:t>typeid</w:t>
      </w:r>
      <w:r>
        <w:t xml:space="preserve"> and called </w:t>
      </w:r>
      <w:r w:rsidR="00F916CD" w:rsidRPr="00F916CD">
        <w:rPr>
          <w:rStyle w:val="CommandParameter"/>
        </w:rPr>
        <w:t>name</w:t>
      </w:r>
      <w:r>
        <w:t xml:space="preserve">, with the equivalent typename </w:t>
      </w:r>
      <w:r w:rsidR="00F916CD" w:rsidRPr="00F916CD">
        <w:rPr>
          <w:rStyle w:val="CommandParameter"/>
        </w:rPr>
        <w:t>equiv</w:t>
      </w:r>
      <w:r>
        <w:t xml:space="preserve">. The basic element of the new type is given as </w:t>
      </w:r>
      <w:r w:rsidR="00F916CD" w:rsidRPr="00F916CD">
        <w:rPr>
          <w:rStyle w:val="CommandParameter"/>
        </w:rPr>
        <w:t>element</w:t>
      </w:r>
      <w:r>
        <w:t xml:space="preserve">, and </w:t>
      </w:r>
      <w:r w:rsidR="00F916CD" w:rsidRPr="00F916CD">
        <w:rPr>
          <w:rStyle w:val="CommandParameter"/>
        </w:rPr>
        <w:t>neta</w:t>
      </w:r>
      <w:r>
        <w:t xml:space="preserve"> is the </w:t>
      </w:r>
      <w:smartTag w:uri="urn:schemas-microsoft-com:office:smarttags" w:element="stockticker">
        <w:r>
          <w:t>NETA</w:t>
        </w:r>
      </w:smartTag>
      <w:r>
        <w:t xml:space="preserve"> definition of the type. An optional string describing the type in more detail can be given in </w:t>
      </w:r>
      <w:r w:rsidR="00F916CD" w:rsidRPr="00F916CD">
        <w:rPr>
          <w:rStyle w:val="CommandParameter"/>
        </w:rPr>
        <w:t>description</w:t>
      </w:r>
      <w:r w:rsidR="00000A80">
        <w:t>. The command returns ‘1’</w:t>
      </w:r>
      <w:r>
        <w:t xml:space="preserve"> if the mod</w:t>
      </w:r>
      <w:r w:rsidR="00000A80">
        <w:t>el was typed successfully or ‘0’</w:t>
      </w:r>
      <w:r>
        <w:t xml:space="preserve"> otherwise.</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type</w:t>
      </w:r>
      <w:r w:rsidR="00000A80">
        <w:t>D</w:t>
      </w:r>
      <w:r w:rsidRPr="00F82A8D">
        <w:t xml:space="preserve">ef(101, "Ctet", C, "nbonds=4", </w:t>
      </w:r>
      <w:r w:rsidR="00F82A8D">
        <w:t>"Standard tetrahedral carbon");</w:t>
      </w:r>
    </w:p>
    <w:p w:rsidR="00F82A8D" w:rsidRPr="00F82A8D" w:rsidRDefault="00F82A8D" w:rsidP="00F82A8D">
      <w:pPr>
        <w:pStyle w:val="ExampleCode"/>
      </w:pPr>
    </w:p>
    <w:p w:rsidR="00D56ECB" w:rsidRDefault="00D56ECB" w:rsidP="00B731CD">
      <w:r>
        <w:t>creates a new simple type for a carbon atom with four bonds.</w:t>
      </w:r>
    </w:p>
    <w:p w:rsidR="00D56ECB" w:rsidRDefault="00D56ECB" w:rsidP="00873156">
      <w:pPr>
        <w:pStyle w:val="Heading4Command"/>
      </w:pPr>
      <w:r>
        <w:t>type</w:t>
      </w:r>
      <w:r w:rsidR="00000A80">
        <w:t>M</w:t>
      </w:r>
      <w:r>
        <w:t>odel</w:t>
      </w:r>
      <w:r w:rsidR="00873156">
        <w:fldChar w:fldCharType="begin"/>
      </w:r>
      <w:r w:rsidR="00873156">
        <w:instrText xml:space="preserve"> XE "</w:instrText>
      </w:r>
      <w:r w:rsidR="00873156" w:rsidRPr="00A21BE9">
        <w:instrText>commands:type</w:instrText>
      </w:r>
      <w:r w:rsidR="00000A80">
        <w:instrText>M</w:instrText>
      </w:r>
      <w:r w:rsidR="00873156" w:rsidRPr="00A21BE9">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54" w:name="command_typemodel"/>
      <w:r>
        <w:rPr>
          <w:rStyle w:val="CommandName"/>
        </w:rPr>
        <w:t>type</w:t>
      </w:r>
      <w:r w:rsidR="00000A80">
        <w:rPr>
          <w:rStyle w:val="CommandName"/>
        </w:rPr>
        <w:t>M</w:t>
      </w:r>
      <w:r>
        <w:rPr>
          <w:rStyle w:val="CommandName"/>
        </w:rPr>
        <w:t>odel</w:t>
      </w:r>
      <w:bookmarkEnd w:id="354"/>
      <w:r>
        <w:t xml:space="preserve"> ( )</w:t>
      </w:r>
    </w:p>
    <w:p w:rsidR="00D56ECB" w:rsidRDefault="00D56ECB" w:rsidP="00B731CD">
      <w:r>
        <w:t>Perform atom typing</w:t>
      </w:r>
      <w:r w:rsidR="00F82A8D">
        <w:t xml:space="preserve"> on the current model. Returns </w:t>
      </w:r>
      <w:r w:rsidRPr="00F82A8D">
        <w:rPr>
          <w:rStyle w:val="Code"/>
        </w:rPr>
        <w:t>1</w:t>
      </w:r>
      <w:r>
        <w:t xml:space="preserve"> if atom typing was performed successfully or </w:t>
      </w:r>
      <w:r w:rsidRPr="00F82A8D">
        <w:rPr>
          <w:rStyle w:val="Code"/>
        </w:rPr>
        <w:t>0</w:t>
      </w:r>
      <w:r>
        <w:t xml:space="preserve"> otherwise.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int success = type</w:t>
      </w:r>
      <w:r w:rsidR="00000A80">
        <w:t>M</w:t>
      </w:r>
      <w:r w:rsidRPr="00D070A7">
        <w:t>odel()</w:t>
      </w:r>
      <w:r>
        <w:t>;</w:t>
      </w:r>
    </w:p>
    <w:p w:rsidR="00066F90" w:rsidRDefault="00066F90" w:rsidP="00E246E6">
      <w:pPr>
        <w:pStyle w:val="ExampleCode"/>
      </w:pPr>
    </w:p>
    <w:p w:rsidR="00D56ECB" w:rsidRDefault="00D56ECB" w:rsidP="00873156">
      <w:pPr>
        <w:pStyle w:val="Heading4Command"/>
      </w:pPr>
      <w:r>
        <w:t>type</w:t>
      </w:r>
      <w:r w:rsidR="00000A80">
        <w:t>T</w:t>
      </w:r>
      <w:r>
        <w:t>est</w:t>
      </w:r>
      <w:r w:rsidR="00873156">
        <w:fldChar w:fldCharType="begin"/>
      </w:r>
      <w:r w:rsidR="00873156">
        <w:instrText xml:space="preserve"> XE "</w:instrText>
      </w:r>
      <w:r w:rsidR="00873156" w:rsidRPr="00F255E8">
        <w:instrText>commands:type</w:instrText>
      </w:r>
      <w:r w:rsidR="00000A80">
        <w:instrText>T</w:instrText>
      </w:r>
      <w:r w:rsidR="00873156" w:rsidRPr="00F255E8">
        <w:instrText>est</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int </w:t>
      </w:r>
      <w:bookmarkStart w:id="355" w:name="command_typetest"/>
      <w:r>
        <w:rPr>
          <w:rStyle w:val="CommandName"/>
        </w:rPr>
        <w:t>type</w:t>
      </w:r>
      <w:r w:rsidR="00000A80">
        <w:rPr>
          <w:rStyle w:val="CommandName"/>
        </w:rPr>
        <w:t>T</w:t>
      </w:r>
      <w:r>
        <w:rPr>
          <w:rStyle w:val="CommandName"/>
        </w:rPr>
        <w:t>est</w:t>
      </w:r>
      <w:bookmarkEnd w:id="355"/>
      <w:r>
        <w:t xml:space="preserve"> ( </w:t>
      </w:r>
      <w:r w:rsidRPr="00730483">
        <w:t>int</w:t>
      </w:r>
      <w:r>
        <w:t xml:space="preserve"> </w:t>
      </w:r>
      <w:r>
        <w:rPr>
          <w:rStyle w:val="CommandParameter"/>
        </w:rPr>
        <w:t>type</w:t>
      </w:r>
      <w:r w:rsidR="00000A80">
        <w:rPr>
          <w:rStyle w:val="CommandParameter"/>
        </w:rPr>
        <w:t>I</w:t>
      </w:r>
      <w:r>
        <w:rPr>
          <w:rStyle w:val="CommandParameter"/>
        </w:rPr>
        <w:t>d</w:t>
      </w:r>
      <w:r>
        <w:t xml:space="preserve">, </w:t>
      </w:r>
      <w:r w:rsidR="009F680D">
        <w:fldChar w:fldCharType="begin"/>
      </w:r>
      <w:r w:rsidR="009F680D">
        <w:instrText xml:space="preserve"> REF types_atom \h </w:instrText>
      </w:r>
      <w:r w:rsidR="009F680D">
        <w:fldChar w:fldCharType="separate"/>
      </w:r>
      <w:r w:rsidR="00046E86">
        <w:rPr>
          <w:rStyle w:val="Code"/>
        </w:rPr>
        <w:t>A</w:t>
      </w:r>
      <w:r w:rsidR="00046E86" w:rsidRPr="00FC208B">
        <w:rPr>
          <w:rStyle w:val="Code"/>
        </w:rPr>
        <w:t>tom</w:t>
      </w:r>
      <w:r w:rsidR="009F680D">
        <w:fldChar w:fldCharType="end"/>
      </w:r>
      <w:r w:rsidR="005E09BA" w:rsidRPr="00730483">
        <w:t>|int</w:t>
      </w:r>
      <w:r>
        <w:t xml:space="preserve"> </w:t>
      </w:r>
      <w:r w:rsidRPr="00605D6E">
        <w:rPr>
          <w:rStyle w:val="CommandParameter"/>
        </w:rPr>
        <w:t>id</w:t>
      </w:r>
      <w:r>
        <w:t xml:space="preserve"> )</w:t>
      </w:r>
    </w:p>
    <w:p w:rsidR="00D56ECB" w:rsidRDefault="00D56ECB" w:rsidP="00B731CD">
      <w:r>
        <w:t xml:space="preserve">Test the current forcefield's atomtype </w:t>
      </w:r>
      <w:r w:rsidR="00F916CD" w:rsidRPr="00F916CD">
        <w:rPr>
          <w:rStyle w:val="CommandParameter"/>
        </w:rPr>
        <w:t>type</w:t>
      </w:r>
      <w:r w:rsidR="009F680D">
        <w:rPr>
          <w:rStyle w:val="CommandParameter"/>
        </w:rPr>
        <w:t>I</w:t>
      </w:r>
      <w:r w:rsidR="00F916CD" w:rsidRPr="00F916CD">
        <w:rPr>
          <w:rStyle w:val="CommandParameter"/>
        </w:rPr>
        <w:t>d</w:t>
      </w:r>
      <w:r>
        <w:t xml:space="preserve"> on the atom specified, returning the type score of the match (zero indicating no match).</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int sc</w:t>
      </w:r>
      <w:r w:rsidR="00F82A8D">
        <w:t>ore = type</w:t>
      </w:r>
      <w:r w:rsidR="009F680D">
        <w:t>T</w:t>
      </w:r>
      <w:r w:rsidR="00F82A8D">
        <w:t>est(112,</w:t>
      </w:r>
      <w:r w:rsidR="009F680D">
        <w:t xml:space="preserve"> </w:t>
      </w:r>
      <w:r w:rsidR="00F82A8D">
        <w:t>10);</w:t>
      </w:r>
    </w:p>
    <w:p w:rsidR="00F82A8D" w:rsidRPr="00F82A8D" w:rsidRDefault="00F82A8D" w:rsidP="00F82A8D">
      <w:pPr>
        <w:pStyle w:val="ExampleCode"/>
      </w:pPr>
    </w:p>
    <w:p w:rsidR="00D56ECB" w:rsidRDefault="00D56ECB" w:rsidP="00B731CD">
      <w:r>
        <w:t>tests type</w:t>
      </w:r>
      <w:r w:rsidR="009F680D">
        <w:t xml:space="preserve"> </w:t>
      </w:r>
      <w:r>
        <w:t>id 112 on the tenth atom in the model.</w:t>
      </w:r>
    </w:p>
    <w:p w:rsidR="00D56ECB" w:rsidRDefault="00D56ECB" w:rsidP="00873156">
      <w:pPr>
        <w:pStyle w:val="Heading4Command"/>
      </w:pPr>
      <w:r>
        <w:t>units</w:t>
      </w:r>
      <w:r w:rsidR="00873156">
        <w:fldChar w:fldCharType="begin"/>
      </w:r>
      <w:r w:rsidR="00873156">
        <w:instrText xml:space="preserve"> XE "</w:instrText>
      </w:r>
      <w:r w:rsidR="00873156" w:rsidRPr="00667BE4">
        <w:instrText>commands:units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6" w:name="command_units"/>
      <w:r>
        <w:rPr>
          <w:rStyle w:val="CommandName"/>
        </w:rPr>
        <w:t>units</w:t>
      </w:r>
      <w:bookmarkEnd w:id="356"/>
      <w:r>
        <w:t xml:space="preserve"> ( </w:t>
      </w:r>
      <w:r w:rsidRPr="00730483">
        <w:t>string</w:t>
      </w:r>
      <w:r>
        <w:t xml:space="preserve"> </w:t>
      </w:r>
      <w:r>
        <w:rPr>
          <w:rStyle w:val="CommandParameter"/>
        </w:rPr>
        <w:t>unit</w:t>
      </w:r>
      <w:r w:rsidR="00D61ABE">
        <w:t xml:space="preserve"> )</w:t>
      </w:r>
    </w:p>
    <w:p w:rsidR="00D56ECB" w:rsidRDefault="00D56ECB" w:rsidP="00B731CD">
      <w:r>
        <w:t xml:space="preserve">Sets the units in which energetic parameters are given for the current forcefield. For a list of available units see </w:t>
      </w:r>
      <w:r w:rsidR="009F680D">
        <w:t xml:space="preserve">Section </w:t>
      </w:r>
      <w:r w:rsidR="009F680D">
        <w:fldChar w:fldCharType="begin"/>
      </w:r>
      <w:r w:rsidR="009F680D">
        <w:instrText xml:space="preserve"> REF _Ref292119607 \r \h </w:instrText>
      </w:r>
      <w:r w:rsidR="009F680D">
        <w:fldChar w:fldCharType="separate"/>
      </w:r>
      <w:r w:rsidR="00046E86">
        <w:t>16.8</w:t>
      </w:r>
      <w:r w:rsidR="009F680D">
        <w:fldChar w:fldCharType="end"/>
      </w:r>
      <w:r w:rsidR="009F680D">
        <w:t>.</w:t>
      </w:r>
    </w:p>
    <w:p w:rsidR="00D56ECB" w:rsidRDefault="00D56ECB" w:rsidP="00B731CD"/>
    <w:p w:rsidR="00731E33" w:rsidRDefault="00731E33" w:rsidP="00605D6E">
      <w:pPr>
        <w:pStyle w:val="Heading2"/>
        <w:sectPr w:rsidR="00731E33" w:rsidSect="0036236F">
          <w:pgSz w:w="11906" w:h="16838"/>
          <w:pgMar w:top="1134" w:right="1134" w:bottom="1134" w:left="1701" w:header="708" w:footer="708" w:gutter="0"/>
          <w:cols w:space="708"/>
          <w:docGrid w:linePitch="360"/>
        </w:sectPr>
      </w:pPr>
    </w:p>
    <w:p w:rsidR="00D56ECB" w:rsidRPr="00605D6E" w:rsidRDefault="00D56ECB" w:rsidP="00605D6E">
      <w:pPr>
        <w:pStyle w:val="Heading2"/>
      </w:pPr>
      <w:bookmarkStart w:id="357" w:name="_Toc308955218"/>
      <w:r w:rsidRPr="00605D6E">
        <w:lastRenderedPageBreak/>
        <w:t>Forces Commands</w:t>
      </w:r>
      <w:bookmarkEnd w:id="357"/>
    </w:p>
    <w:p w:rsidR="00D56ECB" w:rsidRDefault="00D56ECB" w:rsidP="00B731CD">
      <w:r>
        <w:t>Calculate forces for models and trajectory frames.</w:t>
      </w:r>
    </w:p>
    <w:p w:rsidR="00D56ECB" w:rsidRDefault="00D56ECB" w:rsidP="00873156">
      <w:pPr>
        <w:pStyle w:val="Heading4Command"/>
      </w:pPr>
      <w:r>
        <w:t>frame</w:t>
      </w:r>
      <w:r w:rsidR="009F680D">
        <w:t>F</w:t>
      </w:r>
      <w:r>
        <w:t>orces</w:t>
      </w:r>
      <w:r w:rsidR="00873156">
        <w:fldChar w:fldCharType="begin"/>
      </w:r>
      <w:r w:rsidR="00873156">
        <w:instrText xml:space="preserve"> XE "</w:instrText>
      </w:r>
      <w:r w:rsidR="00873156" w:rsidRPr="00F04A78">
        <w:instrText>commands:frame</w:instrText>
      </w:r>
      <w:r w:rsidR="009F680D">
        <w:instrText>F</w:instrText>
      </w:r>
      <w:r w:rsidR="00873156" w:rsidRPr="00F04A78">
        <w:instrText>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8" w:name="command_frameforces"/>
      <w:r>
        <w:rPr>
          <w:rStyle w:val="CommandName"/>
        </w:rPr>
        <w:t>frame</w:t>
      </w:r>
      <w:r w:rsidR="009F680D">
        <w:rPr>
          <w:rStyle w:val="CommandName"/>
        </w:rPr>
        <w:t>F</w:t>
      </w:r>
      <w:r>
        <w:rPr>
          <w:rStyle w:val="CommandName"/>
        </w:rPr>
        <w:t>orces</w:t>
      </w:r>
      <w:bookmarkEnd w:id="358"/>
      <w:r>
        <w:t xml:space="preserve"> ( )</w:t>
      </w:r>
    </w:p>
    <w:p w:rsidR="00D56ECB" w:rsidRDefault="00D56ECB" w:rsidP="00B731CD">
      <w:r>
        <w:t>Calculate the atomic forces of the current frame of the trajectory associated with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frame</w:t>
      </w:r>
      <w:r w:rsidR="009F680D">
        <w:t>F</w:t>
      </w:r>
      <w:r w:rsidRPr="00D070A7">
        <w:t>orces()</w:t>
      </w:r>
      <w:r>
        <w:t>;</w:t>
      </w:r>
    </w:p>
    <w:p w:rsidR="00066F90" w:rsidRDefault="00066F90" w:rsidP="00E246E6">
      <w:pPr>
        <w:pStyle w:val="ExampleCode"/>
      </w:pPr>
    </w:p>
    <w:p w:rsidR="00D56ECB" w:rsidRDefault="00D56ECB" w:rsidP="00873156">
      <w:pPr>
        <w:pStyle w:val="Heading4Command"/>
      </w:pPr>
      <w:r>
        <w:t>model</w:t>
      </w:r>
      <w:r w:rsidR="009F680D">
        <w:t>F</w:t>
      </w:r>
      <w:r>
        <w:t>orces</w:t>
      </w:r>
      <w:r w:rsidR="00873156">
        <w:fldChar w:fldCharType="begin"/>
      </w:r>
      <w:r w:rsidR="00873156">
        <w:instrText xml:space="preserve"> XE "</w:instrText>
      </w:r>
      <w:r w:rsidR="00873156" w:rsidRPr="00E642FB">
        <w:instrText>commands:model</w:instrText>
      </w:r>
      <w:r w:rsidR="009F680D">
        <w:instrText>F</w:instrText>
      </w:r>
      <w:r w:rsidR="00873156" w:rsidRPr="00E642FB">
        <w:instrText>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9" w:name="command_modelforces"/>
      <w:r>
        <w:rPr>
          <w:rStyle w:val="CommandName"/>
        </w:rPr>
        <w:t>model</w:t>
      </w:r>
      <w:r w:rsidR="009F680D">
        <w:rPr>
          <w:rStyle w:val="CommandName"/>
        </w:rPr>
        <w:t>F</w:t>
      </w:r>
      <w:r>
        <w:rPr>
          <w:rStyle w:val="CommandName"/>
        </w:rPr>
        <w:t>orces</w:t>
      </w:r>
      <w:bookmarkEnd w:id="359"/>
      <w:r>
        <w:t xml:space="preserve"> ( )</w:t>
      </w:r>
    </w:p>
    <w:p w:rsidR="00D56ECB" w:rsidRDefault="00D56ECB" w:rsidP="00B731CD">
      <w:r>
        <w:t>Calculate the atomic forces of the current model.</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model</w:t>
      </w:r>
      <w:r w:rsidR="009F680D">
        <w:t>F</w:t>
      </w:r>
      <w:r>
        <w:t>orces();</w:t>
      </w:r>
    </w:p>
    <w:p w:rsidR="00066F90" w:rsidRDefault="00066F90" w:rsidP="001F3E10">
      <w:pPr>
        <w:pStyle w:val="ExampleCode"/>
      </w:pPr>
    </w:p>
    <w:p w:rsidR="00D56ECB" w:rsidRDefault="00D56ECB" w:rsidP="00873156">
      <w:pPr>
        <w:pStyle w:val="Heading4Command"/>
      </w:pPr>
      <w:r>
        <w:t>print</w:t>
      </w:r>
      <w:r w:rsidR="009F680D">
        <w:t>F</w:t>
      </w:r>
      <w:r>
        <w:t>orces</w:t>
      </w:r>
      <w:r w:rsidR="00873156">
        <w:fldChar w:fldCharType="begin"/>
      </w:r>
      <w:r w:rsidR="00873156">
        <w:instrText xml:space="preserve"> XE "</w:instrText>
      </w:r>
      <w:r w:rsidR="00873156" w:rsidRPr="002A2EFD">
        <w:instrText>commands:print</w:instrText>
      </w:r>
      <w:r w:rsidR="009F680D">
        <w:instrText>F</w:instrText>
      </w:r>
      <w:r w:rsidR="00873156" w:rsidRPr="002A2EFD">
        <w:instrText>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0" w:name="command_printforces"/>
      <w:r>
        <w:rPr>
          <w:rStyle w:val="CommandName"/>
        </w:rPr>
        <w:t>print</w:t>
      </w:r>
      <w:r w:rsidR="009F680D">
        <w:rPr>
          <w:rStyle w:val="CommandName"/>
        </w:rPr>
        <w:t>F</w:t>
      </w:r>
      <w:r>
        <w:rPr>
          <w:rStyle w:val="CommandName"/>
        </w:rPr>
        <w:t>orces</w:t>
      </w:r>
      <w:bookmarkEnd w:id="360"/>
      <w:r>
        <w:t xml:space="preserve"> ( )</w:t>
      </w:r>
    </w:p>
    <w:p w:rsidR="00D56ECB" w:rsidRDefault="00D56ECB" w:rsidP="00B731CD">
      <w:r>
        <w:t>Print out the forces of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w:t>
      </w:r>
      <w:r w:rsidR="009F680D">
        <w:t>F</w:t>
      </w:r>
      <w:r w:rsidRPr="00D070A7">
        <w:t>orces()</w:t>
      </w:r>
      <w:r>
        <w:t>;</w:t>
      </w:r>
    </w:p>
    <w:p w:rsidR="00066F90" w:rsidRDefault="00066F90" w:rsidP="00E246E6">
      <w:pPr>
        <w:pStyle w:val="ExampleCode"/>
      </w:pPr>
    </w:p>
    <w:p w:rsidR="00731E33" w:rsidRDefault="00731E33" w:rsidP="00605D6E">
      <w:pPr>
        <w:pStyle w:val="Heading2"/>
        <w:sectPr w:rsidR="00731E33" w:rsidSect="0036236F">
          <w:pgSz w:w="11906" w:h="16838"/>
          <w:pgMar w:top="1134" w:right="1134" w:bottom="1134" w:left="1701" w:header="708" w:footer="708" w:gutter="0"/>
          <w:cols w:space="708"/>
          <w:docGrid w:linePitch="360"/>
        </w:sectPr>
      </w:pPr>
    </w:p>
    <w:p w:rsidR="00D56ECB" w:rsidRPr="00605D6E" w:rsidRDefault="00D56ECB" w:rsidP="00605D6E">
      <w:pPr>
        <w:pStyle w:val="Heading2"/>
      </w:pPr>
      <w:bookmarkStart w:id="361" w:name="_Toc308955219"/>
      <w:r w:rsidRPr="00605D6E">
        <w:lastRenderedPageBreak/>
        <w:t>Glyph Commands</w:t>
      </w:r>
      <w:bookmarkEnd w:id="361"/>
    </w:p>
    <w:p w:rsidR="00D56ECB" w:rsidRDefault="00D56ECB" w:rsidP="00B731CD">
      <w:r>
        <w:t>Add glyphs to atoms in the model.</w:t>
      </w:r>
    </w:p>
    <w:p w:rsidR="00D56ECB" w:rsidRDefault="00D56ECB" w:rsidP="00873156">
      <w:pPr>
        <w:pStyle w:val="Heading4Command"/>
      </w:pPr>
      <w:r>
        <w:t>auto</w:t>
      </w:r>
      <w:r w:rsidR="009F680D">
        <w:t>E</w:t>
      </w:r>
      <w:r>
        <w:t>llipsoids</w:t>
      </w:r>
      <w:r w:rsidR="00873156">
        <w:fldChar w:fldCharType="begin"/>
      </w:r>
      <w:r w:rsidR="00873156">
        <w:instrText xml:space="preserve"> XE "</w:instrText>
      </w:r>
      <w:r w:rsidR="00873156" w:rsidRPr="00035A13">
        <w:instrText>commands:auto</w:instrText>
      </w:r>
      <w:r w:rsidR="009F680D">
        <w:instrText>E</w:instrText>
      </w:r>
      <w:r w:rsidR="00873156" w:rsidRPr="00035A13">
        <w:instrText>llipsoids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2" w:name="command_autoellipsoids"/>
      <w:r>
        <w:rPr>
          <w:rStyle w:val="CommandName"/>
        </w:rPr>
        <w:t>auto</w:t>
      </w:r>
      <w:r w:rsidR="009F680D">
        <w:rPr>
          <w:rStyle w:val="CommandName"/>
        </w:rPr>
        <w:t>E</w:t>
      </w:r>
      <w:r>
        <w:rPr>
          <w:rStyle w:val="CommandName"/>
        </w:rPr>
        <w:t>llipsoids</w:t>
      </w:r>
      <w:bookmarkEnd w:id="362"/>
      <w:r>
        <w:t xml:space="preserve"> ( )</w:t>
      </w:r>
    </w:p>
    <w:p w:rsidR="00D56ECB" w:rsidRDefault="00D56ECB" w:rsidP="00B731CD">
      <w:r>
        <w:t>Note: Experimental Feature!</w:t>
      </w:r>
    </w:p>
    <w:p w:rsidR="00D56ECB" w:rsidRDefault="00D56ECB" w:rsidP="00B731CD">
      <w:r>
        <w:t>Using the current atom selection, this command creates ellipsoid glyphs that cover (or represent) individual bound fragments within the selection. An ellipsoid glyph is added for each bound fragment within the selection, positioned at the geometric centre of the bound fragment, and scaled in an attempt to cover all atoms within the bound fragment. Such things are useful when wanting to represent molecules by simple geometric shapes, rather than by their fine-grained atomic positions.</w:t>
      </w:r>
    </w:p>
    <w:p w:rsidR="00D56ECB" w:rsidRDefault="00D56ECB" w:rsidP="00B731CD">
      <w:r>
        <w:t>For instance, given a box full of benzene molecules:</w:t>
      </w:r>
    </w:p>
    <w:p w:rsidR="00066F90" w:rsidRDefault="00066F90" w:rsidP="001F3E10">
      <w:pPr>
        <w:pStyle w:val="ExampleCode"/>
      </w:pPr>
    </w:p>
    <w:p w:rsidR="00066F90" w:rsidRPr="00F82A8D" w:rsidRDefault="00066F90" w:rsidP="00F82A8D">
      <w:pPr>
        <w:pStyle w:val="ExampleCode"/>
      </w:pPr>
      <w:r>
        <w:t>select</w:t>
      </w:r>
      <w:r w:rsidR="009F680D">
        <w:t>A</w:t>
      </w:r>
      <w:r>
        <w:t>ll();</w:t>
      </w:r>
    </w:p>
    <w:p w:rsidR="00D56ECB" w:rsidRDefault="00D56ECB" w:rsidP="00F82A8D">
      <w:pPr>
        <w:pStyle w:val="ExampleCode"/>
      </w:pPr>
      <w:r w:rsidRPr="00F82A8D">
        <w:t>auto</w:t>
      </w:r>
      <w:r w:rsidR="009F680D">
        <w:t>E</w:t>
      </w:r>
      <w:r w:rsidRPr="00F82A8D">
        <w:t>ll</w:t>
      </w:r>
      <w:r w:rsidR="00731E33" w:rsidRPr="00F82A8D">
        <w:t>ipsoids();</w:t>
      </w:r>
    </w:p>
    <w:p w:rsidR="00F82A8D" w:rsidRPr="00F82A8D" w:rsidRDefault="00F82A8D" w:rsidP="00F82A8D">
      <w:pPr>
        <w:pStyle w:val="ExampleCode"/>
      </w:pPr>
    </w:p>
    <w:p w:rsidR="00D56ECB" w:rsidRDefault="00D56ECB" w:rsidP="00B731CD">
      <w:r>
        <w:t>will add on a flattened ellipsoid to each individual molecule. To do the same thing but using only the ring carbons to generate the ellipsoids:</w:t>
      </w:r>
    </w:p>
    <w:p w:rsidR="00066F90" w:rsidRDefault="00066F90" w:rsidP="001F3E10">
      <w:pPr>
        <w:pStyle w:val="ExampleCode"/>
      </w:pPr>
    </w:p>
    <w:p w:rsidR="00066F90" w:rsidRDefault="00066F90" w:rsidP="001F3E10">
      <w:pPr>
        <w:pStyle w:val="ExampleCode"/>
      </w:pPr>
      <w:r>
        <w:t>select("C");</w:t>
      </w:r>
    </w:p>
    <w:p w:rsidR="00D56ECB" w:rsidRDefault="00731E33" w:rsidP="001F3E10">
      <w:pPr>
        <w:pStyle w:val="ExampleCode"/>
      </w:pPr>
      <w:r>
        <w:t>auto</w:t>
      </w:r>
      <w:r w:rsidR="009F680D">
        <w:t>E</w:t>
      </w:r>
      <w:r>
        <w:t>llipsoids();</w:t>
      </w:r>
    </w:p>
    <w:p w:rsidR="00066F90" w:rsidRPr="00D070A7" w:rsidRDefault="00066F90" w:rsidP="001F3E10">
      <w:pPr>
        <w:pStyle w:val="ExampleCode"/>
      </w:pPr>
    </w:p>
    <w:p w:rsidR="00D56ECB" w:rsidRDefault="00D56ECB" w:rsidP="00B731CD">
      <w:r>
        <w:t>Now the ellipsoids will cover the carbon atoms in each ring, leaving the hydrogens poking out.</w:t>
      </w:r>
    </w:p>
    <w:p w:rsidR="00D56ECB" w:rsidRDefault="00D56ECB" w:rsidP="00873156">
      <w:pPr>
        <w:pStyle w:val="Heading4Command"/>
      </w:pPr>
      <w:r>
        <w:t>auto</w:t>
      </w:r>
      <w:r w:rsidR="00942070">
        <w:t>P</w:t>
      </w:r>
      <w:r>
        <w:t>olyhedra</w:t>
      </w:r>
      <w:r w:rsidR="00873156">
        <w:fldChar w:fldCharType="begin"/>
      </w:r>
      <w:r w:rsidR="00873156">
        <w:instrText xml:space="preserve"> XE "</w:instrText>
      </w:r>
      <w:r w:rsidR="00873156" w:rsidRPr="00077C67">
        <w:instrText>commands:auto</w:instrText>
      </w:r>
      <w:r w:rsidR="00942070">
        <w:instrText>P</w:instrText>
      </w:r>
      <w:r w:rsidR="00873156" w:rsidRPr="00077C67">
        <w:instrText>olyhedra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3" w:name="command_autopolyhedra"/>
      <w:r>
        <w:rPr>
          <w:rStyle w:val="CommandName"/>
        </w:rPr>
        <w:t>auto</w:t>
      </w:r>
      <w:r w:rsidR="00942070">
        <w:rPr>
          <w:rStyle w:val="CommandName"/>
        </w:rPr>
        <w:t>P</w:t>
      </w:r>
      <w:r>
        <w:rPr>
          <w:rStyle w:val="CommandName"/>
        </w:rPr>
        <w:t>olyhedra</w:t>
      </w:r>
      <w:bookmarkEnd w:id="363"/>
      <w:r>
        <w:t xml:space="preserve"> ( string </w:t>
      </w:r>
      <w:r w:rsidRPr="00605D6E">
        <w:rPr>
          <w:rStyle w:val="CommandParameter"/>
        </w:rPr>
        <w:t>options</w:t>
      </w:r>
      <w:r>
        <w:t xml:space="preserve"> = "" )</w:t>
      </w:r>
    </w:p>
    <w:p w:rsidR="00D56ECB" w:rsidRDefault="00D56ECB" w:rsidP="00B731CD">
      <w:r>
        <w:t>Note: Very Experimental Feature!</w:t>
      </w:r>
    </w:p>
    <w:p w:rsidR="00D56ECB" w:rsidRDefault="00D56ECB" w:rsidP="00B731CD">
      <w:r>
        <w:t xml:space="preserve">In a similar way to the </w:t>
      </w:r>
      <w:r w:rsidR="00A0728D">
        <w:fldChar w:fldCharType="begin"/>
      </w:r>
      <w:r w:rsidR="00A0728D">
        <w:instrText xml:space="preserve"> REF command_autoellipsoids \h </w:instrText>
      </w:r>
      <w:r w:rsidR="00A0728D">
        <w:fldChar w:fldCharType="separate"/>
      </w:r>
      <w:r w:rsidR="00046E86">
        <w:rPr>
          <w:rStyle w:val="CommandName"/>
        </w:rPr>
        <w:t>autoEllipsoids</w:t>
      </w:r>
      <w:r w:rsidR="00A0728D">
        <w:fldChar w:fldCharType="end"/>
      </w:r>
      <w:r w:rsidR="00942070">
        <w:t xml:space="preserve"> command, </w:t>
      </w:r>
      <w:r w:rsidR="00942070">
        <w:fldChar w:fldCharType="begin"/>
      </w:r>
      <w:r w:rsidR="00942070">
        <w:instrText xml:space="preserve"> REF command_autopolyhedra \h </w:instrText>
      </w:r>
      <w:r w:rsidR="00942070">
        <w:fldChar w:fldCharType="separate"/>
      </w:r>
      <w:r w:rsidR="00046E86">
        <w:rPr>
          <w:rStyle w:val="CommandName"/>
        </w:rPr>
        <w:t>autoPolyhedra</w:t>
      </w:r>
      <w:r w:rsidR="00942070">
        <w:fldChar w:fldCharType="end"/>
      </w:r>
      <w:r>
        <w:t xml:space="preserve"> adds triangle glyphs to the current selection in an attempt to enclose certain atoms within solid structures. There are two principal modes of operation. The first (the default) assumes that the current atom selection consists of individual atoms that should be enclosed in a polyhedron made up from triangles added between triplets of bound neighbours. The carbon atom at the centre of methane would make a good example. The alternative mode (requested with the </w:t>
      </w:r>
      <w:r w:rsidR="00942070">
        <w:t>‘</w:t>
      </w:r>
      <w:r>
        <w:t>fragm</w:t>
      </w:r>
      <w:r w:rsidR="00942070">
        <w:t>ents’</w:t>
      </w:r>
      <w:r>
        <w:t xml:space="preserve"> </w:t>
      </w:r>
      <w:r>
        <w:lastRenderedPageBreak/>
        <w:t>option) assumes that atoms within individual bound fragments in the current selection should be used as the vertices to form an enclosed shell.</w:t>
      </w:r>
    </w:p>
    <w:p w:rsidR="00D56ECB" w:rsidRDefault="00D56ECB" w:rsidP="00B731CD">
      <w:r>
        <w:t xml:space="preserve">Possible </w:t>
      </w:r>
      <w:r>
        <w:rPr>
          <w:i/>
          <w:iCs/>
        </w:rPr>
        <w:t>options</w:t>
      </w:r>
      <w:r>
        <w:t xml:space="preserve"> are:</w:t>
      </w:r>
    </w:p>
    <w:tbl>
      <w:tblPr>
        <w:tblW w:w="0" w:type="auto"/>
        <w:tblCellSpacing w:w="15" w:type="dxa"/>
        <w:tblCellMar>
          <w:top w:w="15" w:type="dxa"/>
          <w:left w:w="15" w:type="dxa"/>
          <w:bottom w:w="15" w:type="dxa"/>
          <w:right w:w="15" w:type="dxa"/>
        </w:tblCellMar>
        <w:tblLook w:val="0000" w:firstRow="0" w:lastRow="0" w:firstColumn="0" w:lastColumn="0" w:noHBand="0" w:noVBand="0"/>
      </w:tblPr>
      <w:tblGrid>
        <w:gridCol w:w="9161"/>
      </w:tblGrid>
      <w:tr w:rsidR="00D56ECB">
        <w:trPr>
          <w:tblHeader/>
          <w:tblCellSpacing w:w="15" w:type="dxa"/>
        </w:trPr>
        <w:tc>
          <w:tcPr>
            <w:tcW w:w="0" w:type="auto"/>
            <w:vAlign w:val="center"/>
          </w:tcPr>
          <w:p w:rsidR="00A0728D" w:rsidRDefault="00A0728D" w:rsidP="00A0728D">
            <w:pPr>
              <w:pStyle w:val="Caption"/>
              <w:keepNext/>
            </w:pPr>
            <w:r>
              <w:t xml:space="preserve">Table </w:t>
            </w:r>
            <w:r>
              <w:fldChar w:fldCharType="begin"/>
            </w:r>
            <w:r>
              <w:instrText xml:space="preserve"> STYLEREF 1 \s </w:instrText>
            </w:r>
            <w:r>
              <w:fldChar w:fldCharType="separate"/>
            </w:r>
            <w:r w:rsidR="00046E86">
              <w:rPr>
                <w:noProof/>
              </w:rPr>
              <w:t>9</w:t>
            </w:r>
            <w:r>
              <w:fldChar w:fldCharType="end"/>
            </w:r>
            <w:r>
              <w:noBreakHyphen/>
            </w:r>
            <w:r>
              <w:fldChar w:fldCharType="begin"/>
            </w:r>
            <w:r>
              <w:instrText xml:space="preserve"> SEQ Table \* ARABIC \s 1 </w:instrText>
            </w:r>
            <w:r>
              <w:fldChar w:fldCharType="separate"/>
            </w:r>
            <w:r w:rsidR="00046E86">
              <w:rPr>
                <w:noProof/>
              </w:rPr>
              <w:t>2</w:t>
            </w:r>
            <w:r>
              <w:fldChar w:fldCharType="end"/>
            </w:r>
            <w:r>
              <w:t xml:space="preserve"> AutoPolyhedra Options</w:t>
            </w:r>
          </w:p>
          <w:tbl>
            <w:tblPr>
              <w:tblW w:w="7810" w:type="dxa"/>
              <w:jc w:val="center"/>
              <w:tblInd w:w="3348" w:type="dxa"/>
              <w:tblLook w:val="01E0" w:firstRow="1" w:lastRow="1" w:firstColumn="1" w:lastColumn="1" w:noHBand="0" w:noVBand="0"/>
            </w:tblPr>
            <w:tblGrid>
              <w:gridCol w:w="1933"/>
              <w:gridCol w:w="5877"/>
            </w:tblGrid>
            <w:tr w:rsidR="00A0728D" w:rsidRPr="009473C2" w:rsidTr="00A0728D">
              <w:trPr>
                <w:jc w:val="center"/>
              </w:trPr>
              <w:tc>
                <w:tcPr>
                  <w:tcW w:w="1933" w:type="dxa"/>
                  <w:shd w:val="clear" w:color="auto" w:fill="0C0C0C"/>
                </w:tcPr>
                <w:p w:rsidR="00A0728D" w:rsidRPr="009473C2" w:rsidRDefault="00A0728D" w:rsidP="008C4A7A">
                  <w:pPr>
                    <w:rPr>
                      <w:color w:val="FFFFFF"/>
                    </w:rPr>
                  </w:pPr>
                  <w:r>
                    <w:rPr>
                      <w:color w:val="FFFFFF"/>
                    </w:rPr>
                    <w:t>Option</w:t>
                  </w:r>
                </w:p>
              </w:tc>
              <w:tc>
                <w:tcPr>
                  <w:tcW w:w="5877" w:type="dxa"/>
                  <w:shd w:val="clear" w:color="auto" w:fill="0C0C0C"/>
                </w:tcPr>
                <w:p w:rsidR="00A0728D" w:rsidRPr="009473C2" w:rsidRDefault="00A0728D" w:rsidP="008C4A7A">
                  <w:pPr>
                    <w:rPr>
                      <w:color w:val="FFFFFF"/>
                    </w:rPr>
                  </w:pPr>
                  <w:r>
                    <w:rPr>
                      <w:color w:val="FFFFFF"/>
                    </w:rPr>
                    <w:t>Effect</w:t>
                  </w:r>
                </w:p>
              </w:tc>
            </w:tr>
            <w:tr w:rsidR="00A0728D" w:rsidTr="00A0728D">
              <w:trPr>
                <w:jc w:val="center"/>
              </w:trPr>
              <w:tc>
                <w:tcPr>
                  <w:tcW w:w="1933" w:type="dxa"/>
                </w:tcPr>
                <w:p w:rsidR="00A0728D" w:rsidRPr="009473C2" w:rsidRDefault="00A0728D" w:rsidP="008C4A7A">
                  <w:pPr>
                    <w:rPr>
                      <w:rStyle w:val="Code"/>
                    </w:rPr>
                  </w:pPr>
                  <w:r>
                    <w:rPr>
                      <w:rStyle w:val="Code"/>
                    </w:rPr>
                    <w:t>centres</w:t>
                  </w:r>
                </w:p>
              </w:tc>
              <w:tc>
                <w:tcPr>
                  <w:tcW w:w="5877" w:type="dxa"/>
                </w:tcPr>
                <w:p w:rsidR="00A0728D" w:rsidRDefault="00A0728D" w:rsidP="00A0728D">
                  <w:r>
                    <w:t>Assume that the current selection consists of individual atomic centres that should be enclosed (the default)</w:t>
                  </w:r>
                </w:p>
              </w:tc>
            </w:tr>
            <w:tr w:rsidR="00A0728D" w:rsidTr="00A0728D">
              <w:trPr>
                <w:jc w:val="center"/>
              </w:trPr>
              <w:tc>
                <w:tcPr>
                  <w:tcW w:w="1933" w:type="dxa"/>
                </w:tcPr>
                <w:p w:rsidR="00A0728D" w:rsidRPr="009473C2" w:rsidRDefault="00A0728D" w:rsidP="008C4A7A">
                  <w:pPr>
                    <w:rPr>
                      <w:rStyle w:val="Code"/>
                    </w:rPr>
                  </w:pPr>
                  <w:r>
                    <w:rPr>
                      <w:rStyle w:val="Code"/>
                    </w:rPr>
                    <w:t>fragments</w:t>
                  </w:r>
                </w:p>
              </w:tc>
              <w:tc>
                <w:tcPr>
                  <w:tcW w:w="5877" w:type="dxa"/>
                </w:tcPr>
                <w:p w:rsidR="00A0728D" w:rsidRDefault="00A0728D" w:rsidP="008C4A7A">
                  <w:r>
                    <w:t>Use individual bound fragments instead of assuming individual centres</w:t>
                  </w:r>
                </w:p>
              </w:tc>
            </w:tr>
            <w:tr w:rsidR="00A0728D" w:rsidTr="00A0728D">
              <w:trPr>
                <w:jc w:val="center"/>
              </w:trPr>
              <w:tc>
                <w:tcPr>
                  <w:tcW w:w="1933" w:type="dxa"/>
                </w:tcPr>
                <w:p w:rsidR="00A0728D" w:rsidRPr="009473C2" w:rsidRDefault="00A0728D" w:rsidP="008C4A7A">
                  <w:pPr>
                    <w:rPr>
                      <w:rStyle w:val="Code"/>
                    </w:rPr>
                  </w:pPr>
                  <w:r>
                    <w:rPr>
                      <w:rStyle w:val="Code"/>
                    </w:rPr>
                    <w:t>nolink</w:t>
                  </w:r>
                </w:p>
              </w:tc>
              <w:tc>
                <w:tcPr>
                  <w:tcW w:w="5877" w:type="dxa"/>
                </w:tcPr>
                <w:p w:rsidR="00A0728D" w:rsidRDefault="00A0728D" w:rsidP="00A0728D">
                  <w:r>
                    <w:t>Do not link the coordinates of generated glyphs to coordinates of the atoms (the default is to link glyph coordinates to atoms)</w:t>
                  </w:r>
                </w:p>
              </w:tc>
            </w:tr>
            <w:tr w:rsidR="00A0728D" w:rsidTr="00A0728D">
              <w:trPr>
                <w:jc w:val="center"/>
              </w:trPr>
              <w:tc>
                <w:tcPr>
                  <w:tcW w:w="1933" w:type="dxa"/>
                  <w:tcBorders>
                    <w:bottom w:val="single" w:sz="8" w:space="0" w:color="auto"/>
                  </w:tcBorders>
                </w:tcPr>
                <w:p w:rsidR="00A0728D" w:rsidRPr="009473C2" w:rsidRDefault="00A0728D" w:rsidP="008C4A7A">
                  <w:pPr>
                    <w:rPr>
                      <w:rStyle w:val="Code"/>
                    </w:rPr>
                  </w:pPr>
                  <w:r>
                    <w:rPr>
                      <w:rStyle w:val="Code"/>
                    </w:rPr>
                    <w:t>rcut=</w:t>
                  </w:r>
                  <w:r w:rsidRPr="00A0728D">
                    <w:rPr>
                      <w:rStyle w:val="CommandParameter"/>
                    </w:rPr>
                    <w:t>distance</w:t>
                  </w:r>
                </w:p>
              </w:tc>
              <w:tc>
                <w:tcPr>
                  <w:tcW w:w="5877" w:type="dxa"/>
                  <w:tcBorders>
                    <w:bottom w:val="single" w:sz="8" w:space="0" w:color="auto"/>
                  </w:tcBorders>
                </w:tcPr>
                <w:p w:rsidR="00A0728D" w:rsidRDefault="00A0728D" w:rsidP="008C4A7A">
                  <w:r>
                    <w:t>Specifies the maximum distance allowed between vertices of a triangle</w:t>
                  </w:r>
                </w:p>
              </w:tc>
            </w:tr>
          </w:tbl>
          <w:p w:rsidR="00D56ECB" w:rsidRDefault="00D56ECB" w:rsidP="00A0728D"/>
        </w:tc>
      </w:tr>
    </w:tbl>
    <w:p w:rsidR="00D56ECB" w:rsidRDefault="00D56ECB" w:rsidP="00873156">
      <w:pPr>
        <w:pStyle w:val="Heading4Command"/>
      </w:pPr>
      <w:r>
        <w:t>glyph</w:t>
      </w:r>
      <w:r w:rsidR="00942070">
        <w:t>A</w:t>
      </w:r>
      <w:r>
        <w:t>tom</w:t>
      </w:r>
      <w:r w:rsidR="00942070">
        <w:t>F</w:t>
      </w:r>
      <w:r w:rsidR="00873156">
        <w:fldChar w:fldCharType="begin"/>
      </w:r>
      <w:r w:rsidR="00873156">
        <w:instrText xml:space="preserve"> XE "</w:instrText>
      </w:r>
      <w:r w:rsidR="00873156" w:rsidRPr="00670198">
        <w:instrText>commands:glyph</w:instrText>
      </w:r>
      <w:r w:rsidR="00942070">
        <w:instrText>A</w:instrText>
      </w:r>
      <w:r w:rsidR="00873156" w:rsidRPr="00670198">
        <w:instrText>tom</w:instrText>
      </w:r>
      <w:r w:rsidR="00942070">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4" w:name="command_glyphatomf"/>
      <w:r>
        <w:rPr>
          <w:rStyle w:val="CommandName"/>
        </w:rPr>
        <w:t>glyph</w:t>
      </w:r>
      <w:r w:rsidR="00942070">
        <w:rPr>
          <w:rStyle w:val="CommandName"/>
        </w:rPr>
        <w:t>A</w:t>
      </w:r>
      <w:r>
        <w:rPr>
          <w:rStyle w:val="CommandName"/>
        </w:rPr>
        <w:t>tom</w:t>
      </w:r>
      <w:r w:rsidR="00942070">
        <w:rPr>
          <w:rStyle w:val="CommandName"/>
        </w:rPr>
        <w:t>F</w:t>
      </w:r>
      <w:bookmarkEnd w:id="364"/>
      <w:r>
        <w:t xml:space="preserve"> ( </w:t>
      </w:r>
      <w:r w:rsidRPr="00730483">
        <w:t>int</w:t>
      </w:r>
      <w:r>
        <w:t xml:space="preserve"> </w:t>
      </w:r>
      <w:r>
        <w:rPr>
          <w:rStyle w:val="CommandParameter"/>
        </w:rPr>
        <w:t>n</w:t>
      </w:r>
      <w:r w:rsidR="00D61ABE">
        <w:t xml:space="preserve"> )</w:t>
      </w:r>
    </w:p>
    <w:p w:rsidR="00D56ECB" w:rsidRDefault="00D56ECB" w:rsidP="00C81745">
      <w:pPr>
        <w:pStyle w:val="CommandType"/>
      </w:pPr>
      <w:r>
        <w:t xml:space="preserve">void </w:t>
      </w:r>
      <w:r>
        <w:rPr>
          <w:rStyle w:val="CommandName"/>
        </w:rPr>
        <w:t>glyph</w:t>
      </w:r>
      <w:r w:rsidR="00942070">
        <w:rPr>
          <w:rStyle w:val="CommandName"/>
        </w:rPr>
        <w:t>A</w:t>
      </w:r>
      <w:r>
        <w:rPr>
          <w:rStyle w:val="CommandName"/>
        </w:rPr>
        <w:t>tom</w:t>
      </w:r>
      <w:r w:rsidR="00942070">
        <w:rPr>
          <w:rStyle w:val="CommandName"/>
        </w:rPr>
        <w:t>F</w:t>
      </w:r>
      <w:r>
        <w:t xml:space="preserve"> ( </w:t>
      </w:r>
      <w:r w:rsidRPr="00730483">
        <w:t>int</w:t>
      </w:r>
      <w:r>
        <w:t xml:space="preserve"> </w:t>
      </w:r>
      <w:r>
        <w:rPr>
          <w:rStyle w:val="CommandParameter"/>
        </w:rPr>
        <w:t>n</w:t>
      </w:r>
      <w:r>
        <w:t xml:space="preserve">, </w:t>
      </w:r>
      <w:r w:rsidR="00942070">
        <w:fldChar w:fldCharType="begin"/>
      </w:r>
      <w:r w:rsidR="00942070">
        <w:instrText xml:space="preserve"> REF types_atom \h </w:instrText>
      </w:r>
      <w:r w:rsidR="00942070">
        <w:fldChar w:fldCharType="separate"/>
      </w:r>
      <w:r w:rsidR="00046E86">
        <w:rPr>
          <w:rStyle w:val="Code"/>
        </w:rPr>
        <w:t>A</w:t>
      </w:r>
      <w:r w:rsidR="00046E86" w:rsidRPr="00FC208B">
        <w:rPr>
          <w:rStyle w:val="Code"/>
        </w:rPr>
        <w:t>tom</w:t>
      </w:r>
      <w:r w:rsidR="00942070">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w:t>
      </w:r>
    </w:p>
    <w:p w:rsidR="00D56ECB" w:rsidRDefault="00D56ECB" w:rsidP="00B731CD">
      <w:r>
        <w:t>Set current (or specified) atom</w:t>
      </w:r>
      <w:r w:rsidR="00942070">
        <w:t>’</w:t>
      </w:r>
      <w:r>
        <w:t xml:space="preserve">s forces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w:t>
      </w:r>
      <w:r w:rsidR="00942070">
        <w:t>F</w:t>
      </w:r>
      <w:r>
        <w:t>(1);</w:t>
      </w:r>
    </w:p>
    <w:p w:rsidR="00066F90" w:rsidRDefault="00066F90" w:rsidP="001F3E10">
      <w:pPr>
        <w:pStyle w:val="ExampleCode"/>
      </w:pPr>
    </w:p>
    <w:p w:rsidR="00D56ECB" w:rsidRDefault="00D56ECB" w:rsidP="00B731CD">
      <w:r>
        <w:t>links the current atoms forces to the first datum in the current glyph.</w:t>
      </w:r>
    </w:p>
    <w:p w:rsidR="00D56ECB" w:rsidRDefault="00D56ECB" w:rsidP="00873156">
      <w:pPr>
        <w:pStyle w:val="Heading4Command"/>
      </w:pPr>
      <w:r>
        <w:t>glyph</w:t>
      </w:r>
      <w:r w:rsidR="00942070">
        <w:t>A</w:t>
      </w:r>
      <w:r>
        <w:t>tom</w:t>
      </w:r>
      <w:r w:rsidR="00942070">
        <w:t>R</w:t>
      </w:r>
      <w:r w:rsidR="00873156">
        <w:fldChar w:fldCharType="begin"/>
      </w:r>
      <w:r w:rsidR="00873156">
        <w:instrText xml:space="preserve"> XE "</w:instrText>
      </w:r>
      <w:r w:rsidR="00873156" w:rsidRPr="00117E01">
        <w:instrText>commands:glyph</w:instrText>
      </w:r>
      <w:r w:rsidR="00942070">
        <w:instrText>A</w:instrText>
      </w:r>
      <w:r w:rsidR="00873156" w:rsidRPr="00117E01">
        <w:instrText>tom</w:instrText>
      </w:r>
      <w:r w:rsidR="00942070">
        <w:instrTex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5" w:name="command_glyphatomr"/>
      <w:r>
        <w:rPr>
          <w:rStyle w:val="CommandName"/>
        </w:rPr>
        <w:t>glyph</w:t>
      </w:r>
      <w:r w:rsidR="00942070">
        <w:rPr>
          <w:rStyle w:val="CommandName"/>
        </w:rPr>
        <w:t>A</w:t>
      </w:r>
      <w:r>
        <w:rPr>
          <w:rStyle w:val="CommandName"/>
        </w:rPr>
        <w:t>to</w:t>
      </w:r>
      <w:r w:rsidR="00942070">
        <w:rPr>
          <w:rStyle w:val="CommandName"/>
        </w:rPr>
        <w:t>mR</w:t>
      </w:r>
      <w:bookmarkEnd w:id="365"/>
      <w:r>
        <w:t xml:space="preserve"> ( </w:t>
      </w:r>
      <w:r w:rsidRPr="00730483">
        <w:t>int</w:t>
      </w:r>
      <w:r>
        <w:t xml:space="preserve"> </w:t>
      </w:r>
      <w:r>
        <w:rPr>
          <w:rStyle w:val="CommandParameter"/>
        </w:rPr>
        <w:t>n</w:t>
      </w:r>
      <w:r w:rsidR="00D61ABE">
        <w:t xml:space="preserve"> )</w:t>
      </w:r>
    </w:p>
    <w:p w:rsidR="00D56ECB" w:rsidRDefault="00D56ECB" w:rsidP="00C81745">
      <w:pPr>
        <w:pStyle w:val="CommandType"/>
      </w:pPr>
      <w:r>
        <w:t xml:space="preserve">void </w:t>
      </w:r>
      <w:r>
        <w:rPr>
          <w:rStyle w:val="CommandName"/>
        </w:rPr>
        <w:t>glyph</w:t>
      </w:r>
      <w:r w:rsidR="00942070">
        <w:rPr>
          <w:rStyle w:val="CommandName"/>
        </w:rPr>
        <w:t>A</w:t>
      </w:r>
      <w:r>
        <w:rPr>
          <w:rStyle w:val="CommandName"/>
        </w:rPr>
        <w:t>tom</w:t>
      </w:r>
      <w:r w:rsidR="00942070">
        <w:rPr>
          <w:rStyle w:val="CommandName"/>
        </w:rPr>
        <w:t>R</w:t>
      </w:r>
      <w:r>
        <w:t xml:space="preserve"> ( </w:t>
      </w:r>
      <w:r w:rsidRPr="00730483">
        <w:t>int</w:t>
      </w:r>
      <w:r>
        <w:t xml:space="preserve"> </w:t>
      </w:r>
      <w:r>
        <w:rPr>
          <w:rStyle w:val="CommandParameter"/>
        </w:rPr>
        <w:t>n</w:t>
      </w:r>
      <w:r>
        <w:t xml:space="preserve">, </w:t>
      </w:r>
      <w:r w:rsidR="00942070">
        <w:fldChar w:fldCharType="begin"/>
      </w:r>
      <w:r w:rsidR="00942070">
        <w:instrText xml:space="preserve"> REF types_atom \h </w:instrText>
      </w:r>
      <w:r w:rsidR="00942070">
        <w:fldChar w:fldCharType="separate"/>
      </w:r>
      <w:r w:rsidR="00046E86">
        <w:rPr>
          <w:rStyle w:val="Code"/>
        </w:rPr>
        <w:t>A</w:t>
      </w:r>
      <w:r w:rsidR="00046E86" w:rsidRPr="00FC208B">
        <w:rPr>
          <w:rStyle w:val="Code"/>
        </w:rPr>
        <w:t>tom</w:t>
      </w:r>
      <w:r w:rsidR="00942070">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w:t>
      </w:r>
    </w:p>
    <w:p w:rsidR="00D56ECB" w:rsidRDefault="00D56ECB" w:rsidP="00B731CD">
      <w:r>
        <w:t xml:space="preserve">Set current (or specified) atom's position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w:t>
      </w:r>
      <w:r w:rsidR="00942070">
        <w:t>R</w:t>
      </w:r>
      <w:r>
        <w:t>(3, 55);</w:t>
      </w:r>
    </w:p>
    <w:p w:rsidR="00066F90" w:rsidRDefault="00066F90" w:rsidP="001F3E10">
      <w:pPr>
        <w:pStyle w:val="ExampleCode"/>
      </w:pPr>
    </w:p>
    <w:p w:rsidR="00D56ECB" w:rsidRDefault="00F82A8D" w:rsidP="00B731CD">
      <w:r>
        <w:t>links the 55th atom’</w:t>
      </w:r>
      <w:r w:rsidR="00D56ECB">
        <w:t>s position to the third datum in the current glyph.</w:t>
      </w:r>
    </w:p>
    <w:p w:rsidR="00D56ECB" w:rsidRDefault="00D56ECB" w:rsidP="00873156">
      <w:pPr>
        <w:pStyle w:val="Heading4Command"/>
      </w:pPr>
      <w:r>
        <w:lastRenderedPageBreak/>
        <w:t>glyph</w:t>
      </w:r>
      <w:r w:rsidR="00942070">
        <w:t>A</w:t>
      </w:r>
      <w:r>
        <w:t>tom</w:t>
      </w:r>
      <w:r w:rsidR="00942070">
        <w:t>V</w:t>
      </w:r>
      <w:r w:rsidR="00873156">
        <w:fldChar w:fldCharType="begin"/>
      </w:r>
      <w:r w:rsidR="00873156">
        <w:instrText xml:space="preserve"> XE "</w:instrText>
      </w:r>
      <w:r w:rsidR="00873156" w:rsidRPr="002201FF">
        <w:instrText>commands:glyph</w:instrText>
      </w:r>
      <w:r w:rsidR="00942070">
        <w:instrText>A</w:instrText>
      </w:r>
      <w:r w:rsidR="00873156" w:rsidRPr="002201FF">
        <w:instrText>tom</w:instrText>
      </w:r>
      <w:r w:rsidR="00942070">
        <w:instrText>V</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6" w:name="command_glyphatomv"/>
      <w:r>
        <w:rPr>
          <w:rStyle w:val="CommandName"/>
        </w:rPr>
        <w:t>glyph</w:t>
      </w:r>
      <w:r w:rsidR="00942070">
        <w:rPr>
          <w:rStyle w:val="CommandName"/>
        </w:rPr>
        <w:t>A</w:t>
      </w:r>
      <w:r>
        <w:rPr>
          <w:rStyle w:val="CommandName"/>
        </w:rPr>
        <w:t>tom</w:t>
      </w:r>
      <w:r w:rsidR="00942070">
        <w:rPr>
          <w:rStyle w:val="CommandName"/>
        </w:rPr>
        <w:t>V</w:t>
      </w:r>
      <w:bookmarkEnd w:id="366"/>
      <w:r>
        <w:t xml:space="preserve"> ( </w:t>
      </w:r>
      <w:r w:rsidRPr="00730483">
        <w:t>int</w:t>
      </w:r>
      <w:r>
        <w:t xml:space="preserve"> </w:t>
      </w:r>
      <w:r>
        <w:rPr>
          <w:rStyle w:val="CommandParameter"/>
        </w:rPr>
        <w:t>n</w:t>
      </w:r>
      <w:r w:rsidR="00D61ABE">
        <w:t xml:space="preserve"> )</w:t>
      </w:r>
    </w:p>
    <w:p w:rsidR="00D56ECB" w:rsidRDefault="00D56ECB" w:rsidP="00C81745">
      <w:pPr>
        <w:pStyle w:val="CommandType"/>
      </w:pPr>
      <w:r>
        <w:t xml:space="preserve">void </w:t>
      </w:r>
      <w:r>
        <w:rPr>
          <w:rStyle w:val="CommandName"/>
        </w:rPr>
        <w:t>glyph</w:t>
      </w:r>
      <w:r w:rsidR="00942070">
        <w:rPr>
          <w:rStyle w:val="CommandName"/>
        </w:rPr>
        <w:t>A</w:t>
      </w:r>
      <w:r>
        <w:rPr>
          <w:rStyle w:val="CommandName"/>
        </w:rPr>
        <w:t>tom</w:t>
      </w:r>
      <w:r w:rsidR="00942070">
        <w:rPr>
          <w:rStyle w:val="CommandName"/>
        </w:rPr>
        <w:t>V</w:t>
      </w:r>
      <w:r>
        <w:t xml:space="preserve"> ( </w:t>
      </w:r>
      <w:r w:rsidRPr="00730483">
        <w:t>int</w:t>
      </w:r>
      <w:r>
        <w:t xml:space="preserve"> </w:t>
      </w:r>
      <w:r>
        <w:rPr>
          <w:rStyle w:val="CommandParameter"/>
        </w:rPr>
        <w:t>n</w:t>
      </w:r>
      <w:r>
        <w:t xml:space="preserve">, </w:t>
      </w:r>
      <w:r w:rsidR="00942070">
        <w:fldChar w:fldCharType="begin"/>
      </w:r>
      <w:r w:rsidR="00942070">
        <w:instrText xml:space="preserve"> REF types_atom \h </w:instrText>
      </w:r>
      <w:r w:rsidR="00942070">
        <w:fldChar w:fldCharType="separate"/>
      </w:r>
      <w:r w:rsidR="00046E86">
        <w:rPr>
          <w:rStyle w:val="Code"/>
        </w:rPr>
        <w:t>A</w:t>
      </w:r>
      <w:r w:rsidR="00046E86" w:rsidRPr="00FC208B">
        <w:rPr>
          <w:rStyle w:val="Code"/>
        </w:rPr>
        <w:t>tom</w:t>
      </w:r>
      <w:r w:rsidR="00942070">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w:t>
      </w:r>
    </w:p>
    <w:p w:rsidR="00D56ECB" w:rsidRDefault="00D56ECB" w:rsidP="00B731CD">
      <w:r>
        <w:t xml:space="preserve">Set current (or specified) atom's velocity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731E33" w:rsidRDefault="00942070" w:rsidP="001F3E10">
      <w:pPr>
        <w:pStyle w:val="ExampleCode"/>
      </w:pPr>
      <w:r>
        <w:t>A</w:t>
      </w:r>
      <w:r w:rsidR="00D56ECB" w:rsidRPr="00D070A7">
        <w:t>tom i =</w:t>
      </w:r>
      <w:r w:rsidR="00731E33">
        <w:t xml:space="preserve"> new</w:t>
      </w:r>
      <w:r>
        <w:t>A</w:t>
      </w:r>
      <w:r w:rsidR="00731E33">
        <w:t>tom("H");</w:t>
      </w:r>
    </w:p>
    <w:p w:rsidR="00D56ECB" w:rsidRDefault="00731E33" w:rsidP="001F3E10">
      <w:pPr>
        <w:pStyle w:val="ExampleCode"/>
      </w:pPr>
      <w:r>
        <w:t>glyph</w:t>
      </w:r>
      <w:r w:rsidR="00942070">
        <w:t>A</w:t>
      </w:r>
      <w:r>
        <w:t>tom</w:t>
      </w:r>
      <w:r w:rsidR="00942070">
        <w:t>V</w:t>
      </w:r>
      <w:r>
        <w:t>(2,i);</w:t>
      </w:r>
    </w:p>
    <w:p w:rsidR="00066F90" w:rsidRPr="00D070A7" w:rsidRDefault="00066F90" w:rsidP="001F3E10">
      <w:pPr>
        <w:pStyle w:val="ExampleCode"/>
      </w:pPr>
    </w:p>
    <w:p w:rsidR="00D56ECB" w:rsidRDefault="00D56ECB" w:rsidP="00B731CD">
      <w:r>
        <w:t xml:space="preserve">links the velocity of new atom </w:t>
      </w:r>
      <w:r w:rsidR="00F916CD" w:rsidRPr="00F916CD">
        <w:rPr>
          <w:rStyle w:val="CommandParameter"/>
        </w:rPr>
        <w:t>i</w:t>
      </w:r>
      <w:r>
        <w:t xml:space="preserve"> to the second datum in the current glyph.</w:t>
      </w:r>
    </w:p>
    <w:p w:rsidR="00D56ECB" w:rsidRDefault="00D56ECB" w:rsidP="00873156">
      <w:pPr>
        <w:pStyle w:val="Heading4Command"/>
      </w:pPr>
      <w:r>
        <w:t>glyph</w:t>
      </w:r>
      <w:r w:rsidR="00942070">
        <w:t>A</w:t>
      </w:r>
      <w:r>
        <w:t>toms</w:t>
      </w:r>
      <w:r w:rsidR="00942070">
        <w:t>F</w:t>
      </w:r>
      <w:r w:rsidR="00873156">
        <w:fldChar w:fldCharType="begin"/>
      </w:r>
      <w:r w:rsidR="00873156">
        <w:instrText xml:space="preserve"> XE "</w:instrText>
      </w:r>
      <w:r w:rsidR="00873156" w:rsidRPr="00043B5E">
        <w:instrText>commands:glyph</w:instrText>
      </w:r>
      <w:r w:rsidR="00942070">
        <w:instrText>A</w:instrText>
      </w:r>
      <w:r w:rsidR="00873156" w:rsidRPr="00043B5E">
        <w:instrText>toms</w:instrText>
      </w:r>
      <w:r w:rsidR="00942070">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7" w:name="command_glyphatomsf"/>
      <w:r>
        <w:rPr>
          <w:rStyle w:val="CommandName"/>
        </w:rPr>
        <w:t>glyph</w:t>
      </w:r>
      <w:r w:rsidR="00942070">
        <w:rPr>
          <w:rStyle w:val="CommandName"/>
        </w:rPr>
        <w:t>A</w:t>
      </w:r>
      <w:r>
        <w:rPr>
          <w:rStyle w:val="CommandName"/>
        </w:rPr>
        <w:t>toms</w:t>
      </w:r>
      <w:r w:rsidR="00942070">
        <w:rPr>
          <w:rStyle w:val="CommandName"/>
        </w:rPr>
        <w:t>F</w:t>
      </w:r>
      <w:bookmarkEnd w:id="367"/>
      <w:r>
        <w:t xml:space="preserve"> ( </w:t>
      </w:r>
      <w:r w:rsidR="00942070">
        <w:fldChar w:fldCharType="begin"/>
      </w:r>
      <w:r w:rsidR="00942070">
        <w:instrText xml:space="preserve"> REF types_atom \h </w:instrText>
      </w:r>
      <w:r w:rsidR="00942070">
        <w:fldChar w:fldCharType="separate"/>
      </w:r>
      <w:r w:rsidR="00046E86">
        <w:rPr>
          <w:rStyle w:val="Code"/>
        </w:rPr>
        <w:t>A</w:t>
      </w:r>
      <w:r w:rsidR="00046E86" w:rsidRPr="00FC208B">
        <w:rPr>
          <w:rStyle w:val="Code"/>
        </w:rPr>
        <w:t>tom</w:t>
      </w:r>
      <w:r w:rsidR="00942070">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 )</w:t>
      </w:r>
    </w:p>
    <w:p w:rsidR="00D56ECB" w:rsidRDefault="00D56ECB" w:rsidP="00B731CD">
      <w:r>
        <w:t>Accepts one or more atoms, setting consecutive data in the current glyph to the forces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toms</w:t>
      </w:r>
      <w:r w:rsidR="00942070">
        <w:t>F</w:t>
      </w:r>
      <w:r>
        <w:t>(1, 2, 3);</w:t>
      </w:r>
    </w:p>
    <w:p w:rsidR="00066F90" w:rsidRDefault="00066F90" w:rsidP="001F3E10">
      <w:pPr>
        <w:pStyle w:val="ExampleCode"/>
      </w:pPr>
    </w:p>
    <w:p w:rsidR="00D56ECB" w:rsidRDefault="00D56ECB" w:rsidP="00B731CD">
      <w:r>
        <w:t>links the forces of atoms 1, 2, and 3 to the first three glyph data.</w:t>
      </w:r>
    </w:p>
    <w:p w:rsidR="00D56ECB" w:rsidRDefault="00D56ECB" w:rsidP="00873156">
      <w:pPr>
        <w:pStyle w:val="Heading4Command"/>
      </w:pPr>
      <w:r>
        <w:t>glyph</w:t>
      </w:r>
      <w:r w:rsidR="00942070">
        <w:t>A</w:t>
      </w:r>
      <w:r>
        <w:t>toms</w:t>
      </w:r>
      <w:r w:rsidR="00942070">
        <w:t>R</w:t>
      </w:r>
      <w:r w:rsidR="00873156">
        <w:fldChar w:fldCharType="begin"/>
      </w:r>
      <w:r w:rsidR="00873156">
        <w:instrText xml:space="preserve"> XE "</w:instrText>
      </w:r>
      <w:r w:rsidR="00873156" w:rsidRPr="0053156F">
        <w:instrText>commands:glyph</w:instrText>
      </w:r>
      <w:r w:rsidR="00942070">
        <w:instrText>A</w:instrText>
      </w:r>
      <w:r w:rsidR="00873156" w:rsidRPr="0053156F">
        <w:instrText>toms</w:instrText>
      </w:r>
      <w:r w:rsidR="00942070">
        <w:instrTex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8" w:name="command_glyphatomsr"/>
      <w:r>
        <w:rPr>
          <w:rStyle w:val="CommandName"/>
        </w:rPr>
        <w:t>glyph</w:t>
      </w:r>
      <w:r w:rsidR="00942070">
        <w:rPr>
          <w:rStyle w:val="CommandName"/>
        </w:rPr>
        <w:t>A</w:t>
      </w:r>
      <w:r>
        <w:rPr>
          <w:rStyle w:val="CommandName"/>
        </w:rPr>
        <w:t>toms</w:t>
      </w:r>
      <w:r w:rsidR="00942070">
        <w:rPr>
          <w:rStyle w:val="CommandName"/>
        </w:rPr>
        <w:t>R</w:t>
      </w:r>
      <w:bookmarkEnd w:id="368"/>
      <w:r>
        <w:t xml:space="preserve"> ( </w:t>
      </w:r>
      <w:r w:rsidR="00942070">
        <w:fldChar w:fldCharType="begin"/>
      </w:r>
      <w:r w:rsidR="00942070">
        <w:instrText xml:space="preserve"> REF types_atom \h </w:instrText>
      </w:r>
      <w:r w:rsidR="00942070">
        <w:fldChar w:fldCharType="separate"/>
      </w:r>
      <w:r w:rsidR="00046E86">
        <w:rPr>
          <w:rStyle w:val="Code"/>
        </w:rPr>
        <w:t>A</w:t>
      </w:r>
      <w:r w:rsidR="00046E86" w:rsidRPr="00FC208B">
        <w:rPr>
          <w:rStyle w:val="Code"/>
        </w:rPr>
        <w:t>tom</w:t>
      </w:r>
      <w:r w:rsidR="00942070">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 )</w:t>
      </w:r>
    </w:p>
    <w:p w:rsidR="00D56ECB" w:rsidRDefault="00D56ECB" w:rsidP="00B731CD">
      <w:r>
        <w:t>Accepts one or more atoms, setting consecutive data in the current glyph to the positions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toms</w:t>
      </w:r>
      <w:r w:rsidR="00942070">
        <w:t>R</w:t>
      </w:r>
      <w:r>
        <w:t>(3, 10);</w:t>
      </w:r>
    </w:p>
    <w:p w:rsidR="00066F90" w:rsidRDefault="00066F90" w:rsidP="001F3E10">
      <w:pPr>
        <w:pStyle w:val="ExampleCode"/>
      </w:pPr>
    </w:p>
    <w:p w:rsidR="00D56ECB" w:rsidRDefault="00D56ECB" w:rsidP="00B731CD">
      <w:r>
        <w:t>links the positions of atoms 3 and 10 to the first two glyph data.</w:t>
      </w:r>
    </w:p>
    <w:p w:rsidR="00D56ECB" w:rsidRDefault="00D56ECB" w:rsidP="00873156">
      <w:pPr>
        <w:pStyle w:val="Heading4Command"/>
      </w:pPr>
      <w:r>
        <w:t>glyph</w:t>
      </w:r>
      <w:r w:rsidR="00942070">
        <w:t>A</w:t>
      </w:r>
      <w:r>
        <w:t>toms</w:t>
      </w:r>
      <w:r w:rsidR="00942070">
        <w:t>V</w:t>
      </w:r>
      <w:r w:rsidR="00873156">
        <w:fldChar w:fldCharType="begin"/>
      </w:r>
      <w:r w:rsidR="00873156">
        <w:instrText xml:space="preserve"> XE "</w:instrText>
      </w:r>
      <w:r w:rsidR="00873156" w:rsidRPr="00077A81">
        <w:instrText>commands:glyph</w:instrText>
      </w:r>
      <w:r w:rsidR="00942070">
        <w:instrText>A</w:instrText>
      </w:r>
      <w:r w:rsidR="00873156" w:rsidRPr="00077A81">
        <w:instrText>toms</w:instrText>
      </w:r>
      <w:r w:rsidR="00942070">
        <w:instrText>V</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369" w:name="command_glyphatomsv"/>
      <w:r>
        <w:rPr>
          <w:rStyle w:val="CommandName"/>
        </w:rPr>
        <w:t>glyph</w:t>
      </w:r>
      <w:r w:rsidR="00942070">
        <w:rPr>
          <w:rStyle w:val="CommandName"/>
        </w:rPr>
        <w:t>A</w:t>
      </w:r>
      <w:r>
        <w:rPr>
          <w:rStyle w:val="CommandName"/>
        </w:rPr>
        <w:t>toms</w:t>
      </w:r>
      <w:r w:rsidR="00942070">
        <w:rPr>
          <w:rStyle w:val="CommandName"/>
        </w:rPr>
        <w:t>V</w:t>
      </w:r>
      <w:bookmarkEnd w:id="369"/>
      <w:r>
        <w:t xml:space="preserve"> ( </w:t>
      </w:r>
      <w:r w:rsidR="00942070">
        <w:fldChar w:fldCharType="begin"/>
      </w:r>
      <w:r w:rsidR="00942070">
        <w:instrText xml:space="preserve"> REF types_atom \h </w:instrText>
      </w:r>
      <w:r w:rsidR="00942070">
        <w:fldChar w:fldCharType="separate"/>
      </w:r>
      <w:r w:rsidR="00046E86">
        <w:rPr>
          <w:rStyle w:val="Code"/>
        </w:rPr>
        <w:t>A</w:t>
      </w:r>
      <w:r w:rsidR="00046E86" w:rsidRPr="00FC208B">
        <w:rPr>
          <w:rStyle w:val="Code"/>
        </w:rPr>
        <w:t>tom</w:t>
      </w:r>
      <w:r w:rsidR="00942070">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 )</w:t>
      </w:r>
    </w:p>
    <w:p w:rsidR="00D56ECB" w:rsidRDefault="00D56ECB" w:rsidP="00B731CD">
      <w:r>
        <w:t>Accepts one or more atoms, setting consecutive data in the current glyph to the velocities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toms</w:t>
      </w:r>
      <w:r w:rsidR="00942070">
        <w:t>V</w:t>
      </w:r>
      <w:r>
        <w:t>(9, 11, 13);</w:t>
      </w:r>
    </w:p>
    <w:p w:rsidR="00066F90" w:rsidRDefault="00066F90" w:rsidP="001F3E10">
      <w:pPr>
        <w:pStyle w:val="ExampleCode"/>
      </w:pPr>
    </w:p>
    <w:p w:rsidR="00D56ECB" w:rsidRDefault="00D56ECB" w:rsidP="00B731CD">
      <w:r>
        <w:t>links the velocities of atoms 9, 11, and 13 to first three glyph data.</w:t>
      </w:r>
    </w:p>
    <w:p w:rsidR="00D56ECB" w:rsidRDefault="00D56ECB" w:rsidP="00873156">
      <w:pPr>
        <w:pStyle w:val="Heading4Command"/>
      </w:pPr>
      <w:r>
        <w:t>glyph</w:t>
      </w:r>
      <w:r w:rsidR="00942070">
        <w:t>C</w:t>
      </w:r>
      <w:r>
        <w:t>olour</w:t>
      </w:r>
      <w:r w:rsidR="00873156">
        <w:fldChar w:fldCharType="begin"/>
      </w:r>
      <w:r w:rsidR="00873156">
        <w:instrText xml:space="preserve"> XE "</w:instrText>
      </w:r>
      <w:r w:rsidR="00873156" w:rsidRPr="00C87689">
        <w:instrText>commands:glyph</w:instrText>
      </w:r>
      <w:r w:rsidR="00942070">
        <w:instrText>C</w:instrText>
      </w:r>
      <w:r w:rsidR="00873156" w:rsidRPr="00C87689">
        <w:instrText>olour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0" w:name="command_glyphcolour"/>
      <w:r>
        <w:rPr>
          <w:rStyle w:val="CommandName"/>
        </w:rPr>
        <w:t>glyph</w:t>
      </w:r>
      <w:r w:rsidR="00942070">
        <w:rPr>
          <w:rStyle w:val="CommandName"/>
        </w:rPr>
        <w:t>C</w:t>
      </w:r>
      <w:r>
        <w:rPr>
          <w:rStyle w:val="CommandName"/>
        </w:rPr>
        <w:t>olour</w:t>
      </w:r>
      <w:bookmarkEnd w:id="370"/>
      <w:r>
        <w:t xml:space="preserve"> ( </w:t>
      </w:r>
      <w:r w:rsidRPr="00730483">
        <w:t>int</w:t>
      </w:r>
      <w:r>
        <w:t xml:space="preserve"> </w:t>
      </w:r>
      <w:r>
        <w:rPr>
          <w:rStyle w:val="CommandParameter"/>
        </w:rPr>
        <w:t>n</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00731E33" w:rsidRPr="00731E33">
        <w:rPr>
          <w:rStyle w:val="CommandParameter"/>
        </w:rPr>
        <w:t>a</w:t>
      </w:r>
      <w:r>
        <w:t xml:space="preserve"> = 1.0 )</w:t>
      </w:r>
    </w:p>
    <w:p w:rsidR="00D56ECB" w:rsidRDefault="00D56ECB" w:rsidP="00B731CD">
      <w:r>
        <w:t xml:space="preserve">Set the colour of vertex </w:t>
      </w:r>
      <w:r w:rsidR="00F916CD" w:rsidRPr="00F916CD">
        <w:rPr>
          <w:rStyle w:val="CommandParameter"/>
        </w:rPr>
        <w:t>n</w:t>
      </w:r>
      <w:r>
        <w:t xml:space="preserve"> for the current glyph to the </w:t>
      </w:r>
      <w:smartTag w:uri="urn:schemas-microsoft-com:office:smarttags" w:element="stockticker">
        <w:r>
          <w:t>RGB</w:t>
        </w:r>
      </w:smartTag>
      <w:r w:rsidR="00BB61F7">
        <w:t>(A) colour provided (each component of which should be in the range 0.0 to 1.0 inclusive).</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C</w:t>
      </w:r>
      <w:r>
        <w:t>olour(1, 1.0, 0.0, 0.0);</w:t>
      </w:r>
    </w:p>
    <w:p w:rsidR="00066F90" w:rsidRDefault="00066F90" w:rsidP="001F3E10">
      <w:pPr>
        <w:pStyle w:val="ExampleCode"/>
      </w:pPr>
    </w:p>
    <w:p w:rsidR="00D56ECB" w:rsidRDefault="00D56ECB" w:rsidP="00B731CD">
      <w:r>
        <w:t>sets the colour of the first vertex in the current glyph to red.</w:t>
      </w:r>
    </w:p>
    <w:p w:rsidR="00D56ECB" w:rsidRDefault="00D56ECB" w:rsidP="00873156">
      <w:pPr>
        <w:pStyle w:val="Heading4Command"/>
      </w:pPr>
      <w:r>
        <w:t>glyph</w:t>
      </w:r>
      <w:r w:rsidR="00942070">
        <w:t>D</w:t>
      </w:r>
      <w:r>
        <w:t>ata</w:t>
      </w:r>
      <w:r w:rsidR="00873156">
        <w:fldChar w:fldCharType="begin"/>
      </w:r>
      <w:r w:rsidR="00873156">
        <w:instrText xml:space="preserve"> XE "</w:instrText>
      </w:r>
      <w:r w:rsidR="00873156" w:rsidRPr="004E3E97">
        <w:instrText>commands:glyph</w:instrText>
      </w:r>
      <w:r w:rsidR="00942070">
        <w:instrText>D</w:instrText>
      </w:r>
      <w:r w:rsidR="00873156" w:rsidRPr="004E3E97">
        <w:instrText>ata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1" w:name="command_glyphdata"/>
      <w:r>
        <w:rPr>
          <w:rStyle w:val="CommandName"/>
        </w:rPr>
        <w:t>glyph</w:t>
      </w:r>
      <w:r w:rsidR="00942070">
        <w:rPr>
          <w:rStyle w:val="CommandName"/>
        </w:rPr>
        <w:t>D</w:t>
      </w:r>
      <w:r>
        <w:rPr>
          <w:rStyle w:val="CommandName"/>
        </w:rPr>
        <w:t>ata</w:t>
      </w:r>
      <w:bookmarkEnd w:id="371"/>
      <w:r>
        <w:t xml:space="preserve"> ( </w:t>
      </w:r>
      <w:r w:rsidRPr="00730483">
        <w:t>int</w:t>
      </w:r>
      <w:r>
        <w:t xml:space="preserve"> </w:t>
      </w:r>
      <w:r>
        <w:rPr>
          <w:rStyle w:val="CommandParameter"/>
        </w:rPr>
        <w:t>n</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rsidR="00D61ABE">
        <w:t xml:space="preserve"> )</w:t>
      </w:r>
    </w:p>
    <w:p w:rsidR="00D56ECB" w:rsidRDefault="00D56ECB" w:rsidP="00B731CD">
      <w:r>
        <w:t xml:space="preserve">Set vector data </w:t>
      </w:r>
      <w:r w:rsidR="00F916CD" w:rsidRPr="00F916CD">
        <w:rPr>
          <w:rStyle w:val="CommandParameter"/>
        </w:rPr>
        <w:t>n</w:t>
      </w:r>
      <w:r>
        <w:t xml:space="preserve"> for the current glyph to the fixed values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D</w:t>
      </w:r>
      <w:r>
        <w:t>ata(1, 0.0, 5.0, 2.4);</w:t>
      </w:r>
    </w:p>
    <w:p w:rsidR="00066F90" w:rsidRDefault="00066F90" w:rsidP="001F3E10">
      <w:pPr>
        <w:pStyle w:val="ExampleCode"/>
      </w:pPr>
    </w:p>
    <w:p w:rsidR="00D56ECB" w:rsidRDefault="00D56ECB" w:rsidP="00B731CD">
      <w:r>
        <w:t>sets the first positional data in the glyph to {0.0, 5.0, 2.4}.</w:t>
      </w:r>
    </w:p>
    <w:p w:rsidR="00D56ECB" w:rsidRDefault="00D56ECB" w:rsidP="00873156">
      <w:pPr>
        <w:pStyle w:val="Heading4Command"/>
      </w:pPr>
      <w:r>
        <w:t>glyph</w:t>
      </w:r>
      <w:r w:rsidR="00942070">
        <w:t>S</w:t>
      </w:r>
      <w:r>
        <w:t>olid</w:t>
      </w:r>
      <w:r w:rsidR="00873156">
        <w:fldChar w:fldCharType="begin"/>
      </w:r>
      <w:r w:rsidR="00873156">
        <w:instrText xml:space="preserve"> XE "</w:instrText>
      </w:r>
      <w:r w:rsidR="00873156" w:rsidRPr="00846016">
        <w:instrText>commands:glyph</w:instrText>
      </w:r>
      <w:r w:rsidR="00942070">
        <w:instrText>S</w:instrText>
      </w:r>
      <w:r w:rsidR="00873156" w:rsidRPr="00846016">
        <w:instrText>olid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2" w:name="command_glyphsolid"/>
      <w:r>
        <w:rPr>
          <w:rStyle w:val="CommandName"/>
        </w:rPr>
        <w:t>glyph</w:t>
      </w:r>
      <w:r w:rsidR="00942070">
        <w:rPr>
          <w:rStyle w:val="CommandName"/>
        </w:rPr>
        <w:t>S</w:t>
      </w:r>
      <w:r>
        <w:rPr>
          <w:rStyle w:val="CommandName"/>
        </w:rPr>
        <w:t>olid</w:t>
      </w:r>
      <w:bookmarkEnd w:id="372"/>
      <w:r>
        <w:t xml:space="preserve"> ( </w:t>
      </w:r>
      <w:r w:rsidRPr="00730483">
        <w:t>bool</w:t>
      </w:r>
      <w:r>
        <w:t xml:space="preserve"> </w:t>
      </w:r>
      <w:r>
        <w:rPr>
          <w:rStyle w:val="CommandParameter"/>
        </w:rPr>
        <w:t>is</w:t>
      </w:r>
      <w:r w:rsidR="00942070">
        <w:rPr>
          <w:rStyle w:val="CommandParameter"/>
        </w:rPr>
        <w:t>S</w:t>
      </w:r>
      <w:r>
        <w:rPr>
          <w:rStyle w:val="CommandParameter"/>
        </w:rPr>
        <w:t>olid</w:t>
      </w:r>
      <w:r w:rsidR="00D61ABE">
        <w:t xml:space="preserve"> )</w:t>
      </w:r>
    </w:p>
    <w:p w:rsidR="00D56ECB" w:rsidRDefault="00D56ECB" w:rsidP="00B731CD">
      <w:r>
        <w:lastRenderedPageBreak/>
        <w:t>Sets the drawing style of the current glyph to solid (true) or wireframe (false) (if the glyph style permits).</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S</w:t>
      </w:r>
      <w:r>
        <w:t>olid("true");</w:t>
      </w:r>
    </w:p>
    <w:p w:rsidR="00066F90" w:rsidRDefault="00066F90" w:rsidP="001F3E10">
      <w:pPr>
        <w:pStyle w:val="ExampleCode"/>
      </w:pPr>
    </w:p>
    <w:p w:rsidR="00D56ECB" w:rsidRDefault="00D56ECB" w:rsidP="00873156">
      <w:pPr>
        <w:pStyle w:val="Heading4Command"/>
      </w:pPr>
      <w:r>
        <w:t>glyph</w:t>
      </w:r>
      <w:r w:rsidR="00942070">
        <w:t>T</w:t>
      </w:r>
      <w:r>
        <w:t>ext</w:t>
      </w:r>
      <w:r w:rsidR="00873156">
        <w:fldChar w:fldCharType="begin"/>
      </w:r>
      <w:r w:rsidR="00873156">
        <w:instrText xml:space="preserve"> XE "</w:instrText>
      </w:r>
      <w:r w:rsidR="00873156" w:rsidRPr="00B150A1">
        <w:instrText>commands:glyph</w:instrText>
      </w:r>
      <w:r w:rsidR="00942070">
        <w:instrText>T</w:instrText>
      </w:r>
      <w:r w:rsidR="00873156" w:rsidRPr="00B150A1">
        <w:instrText>ext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3" w:name="command_glyphtext"/>
      <w:r>
        <w:rPr>
          <w:rStyle w:val="CommandName"/>
        </w:rPr>
        <w:t>glyph</w:t>
      </w:r>
      <w:r w:rsidR="00942070">
        <w:rPr>
          <w:rStyle w:val="CommandName"/>
        </w:rPr>
        <w:t>T</w:t>
      </w:r>
      <w:r>
        <w:rPr>
          <w:rStyle w:val="CommandName"/>
        </w:rPr>
        <w:t>ext</w:t>
      </w:r>
      <w:bookmarkEnd w:id="373"/>
      <w:r>
        <w:t xml:space="preserve"> ( </w:t>
      </w:r>
      <w:r w:rsidRPr="00730483">
        <w:t>string</w:t>
      </w:r>
      <w:r>
        <w:t xml:space="preserve"> </w:t>
      </w:r>
      <w:r>
        <w:rPr>
          <w:rStyle w:val="CommandParameter"/>
        </w:rPr>
        <w:t>text</w:t>
      </w:r>
      <w:r w:rsidR="00D61ABE">
        <w:t xml:space="preserve"> )</w:t>
      </w:r>
    </w:p>
    <w:p w:rsidR="00D56ECB" w:rsidRDefault="00D56ECB" w:rsidP="00B731CD">
      <w:r>
        <w:t>Set the text data in the current glyph. For text-st</w:t>
      </w:r>
      <w:r w:rsidR="00605D6E">
        <w:t xml:space="preserve">yle glyphs, this is a necessary piece of data. </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T</w:t>
      </w:r>
      <w:r>
        <w:t>ext("Coordinate Origin");</w:t>
      </w:r>
    </w:p>
    <w:p w:rsidR="00066F90" w:rsidRDefault="00066F90" w:rsidP="001F3E10">
      <w:pPr>
        <w:pStyle w:val="ExampleCode"/>
      </w:pPr>
    </w:p>
    <w:p w:rsidR="00D56ECB" w:rsidRDefault="00D56ECB" w:rsidP="00873156">
      <w:pPr>
        <w:pStyle w:val="Heading4Command"/>
      </w:pPr>
      <w:r>
        <w:t>new</w:t>
      </w:r>
      <w:r w:rsidR="00942070">
        <w:t>G</w:t>
      </w:r>
      <w:r>
        <w:t>lyph</w:t>
      </w:r>
      <w:r w:rsidR="00873156">
        <w:fldChar w:fldCharType="begin"/>
      </w:r>
      <w:r w:rsidR="00873156">
        <w:instrText xml:space="preserve"> XE "</w:instrText>
      </w:r>
      <w:r w:rsidR="00873156" w:rsidRPr="00FF7E01">
        <w:instrText>commands:new</w:instrText>
      </w:r>
      <w:r w:rsidR="00942070">
        <w:instrText>G</w:instrText>
      </w:r>
      <w:r w:rsidR="00873156" w:rsidRPr="00FF7E01">
        <w:instrText>lyph</w:instrText>
      </w:r>
      <w:r w:rsidR="00873156">
        <w:instrText xml:space="preserve">" </w:instrText>
      </w:r>
      <w:r w:rsidR="00873156">
        <w:fldChar w:fldCharType="end"/>
      </w:r>
    </w:p>
    <w:p w:rsidR="00D56ECB" w:rsidRDefault="00F42D4B" w:rsidP="00B731CD">
      <w:r w:rsidRPr="00F42D4B">
        <w:rPr>
          <w:i/>
        </w:rPr>
        <w:t>Syntax:</w:t>
      </w:r>
    </w:p>
    <w:p w:rsidR="00D56ECB" w:rsidRDefault="00942070" w:rsidP="00C81745">
      <w:pPr>
        <w:pStyle w:val="CommandType"/>
      </w:pPr>
      <w:r>
        <w:fldChar w:fldCharType="begin"/>
      </w:r>
      <w:r>
        <w:instrText xml:space="preserve"> REF types_glyph \h </w:instrText>
      </w:r>
      <w:r>
        <w:fldChar w:fldCharType="separate"/>
      </w:r>
      <w:r w:rsidR="00046E86">
        <w:rPr>
          <w:rStyle w:val="Code"/>
        </w:rPr>
        <w:t>G</w:t>
      </w:r>
      <w:r w:rsidR="00046E86" w:rsidRPr="00396F10">
        <w:rPr>
          <w:rStyle w:val="Code"/>
        </w:rPr>
        <w:t>lyph</w:t>
      </w:r>
      <w:r>
        <w:fldChar w:fldCharType="end"/>
      </w:r>
      <w:r w:rsidR="00D56ECB">
        <w:t xml:space="preserve"> </w:t>
      </w:r>
      <w:bookmarkStart w:id="374" w:name="command_newglyph"/>
      <w:r w:rsidR="00D56ECB">
        <w:rPr>
          <w:rStyle w:val="CommandName"/>
        </w:rPr>
        <w:t>new</w:t>
      </w:r>
      <w:r>
        <w:rPr>
          <w:rStyle w:val="CommandName"/>
        </w:rPr>
        <w:t>G</w:t>
      </w:r>
      <w:r w:rsidR="00D56ECB">
        <w:rPr>
          <w:rStyle w:val="CommandName"/>
        </w:rPr>
        <w:t>lyph</w:t>
      </w:r>
      <w:bookmarkEnd w:id="374"/>
      <w:r w:rsidR="00D56ECB">
        <w:t xml:space="preserve"> ( </w:t>
      </w:r>
      <w:r w:rsidR="00D56ECB" w:rsidRPr="00730483">
        <w:t>string</w:t>
      </w:r>
      <w:r w:rsidR="00D56ECB">
        <w:t xml:space="preserve"> </w:t>
      </w:r>
      <w:r w:rsidR="00D56ECB">
        <w:rPr>
          <w:rStyle w:val="CommandParameter"/>
        </w:rPr>
        <w:t>style</w:t>
      </w:r>
      <w:r w:rsidR="00D56ECB">
        <w:t xml:space="preserve">, string </w:t>
      </w:r>
      <w:r w:rsidR="00D56ECB" w:rsidRPr="00605D6E">
        <w:rPr>
          <w:rStyle w:val="CommandParameter"/>
        </w:rPr>
        <w:t>options</w:t>
      </w:r>
      <w:r w:rsidR="00D56ECB">
        <w:t xml:space="preserve"> = "" )</w:t>
      </w:r>
    </w:p>
    <w:p w:rsidR="00D56ECB" w:rsidRDefault="00D56ECB" w:rsidP="00B731CD">
      <w:r>
        <w:t>Create a new glyph of the specified style, and make it current. The colour of the glyph is set using the default glyph colour set in the global preferences. Valid glyph styles are listed in glyph types. Positional / size / scale vector data should be set afterwar</w:t>
      </w:r>
      <w:r w:rsidR="00942070">
        <w:t xml:space="preserve">ds with appropriate </w:t>
      </w:r>
      <w:r w:rsidR="00942070" w:rsidRPr="00942070">
        <w:rPr>
          <w:rStyle w:val="CommandName"/>
        </w:rPr>
        <w:t>glyph</w:t>
      </w:r>
      <w:r w:rsidR="00942070">
        <w:rPr>
          <w:rStyle w:val="CommandName"/>
        </w:rPr>
        <w:t>A</w:t>
      </w:r>
      <w:r w:rsidR="00942070" w:rsidRPr="00942070">
        <w:rPr>
          <w:rStyle w:val="CommandName"/>
        </w:rPr>
        <w:t>tom</w:t>
      </w:r>
      <w:r w:rsidR="00942070">
        <w:rPr>
          <w:rStyle w:val="CommandName"/>
        </w:rPr>
        <w:t>*</w:t>
      </w:r>
      <w:r>
        <w:t xml:space="preserve"> and </w:t>
      </w:r>
      <w:r w:rsidRPr="00942070">
        <w:rPr>
          <w:rStyle w:val="CommandName"/>
        </w:rPr>
        <w:t>glyph</w:t>
      </w:r>
      <w:r w:rsidR="00942070">
        <w:rPr>
          <w:rStyle w:val="CommandName"/>
        </w:rPr>
        <w:t>D</w:t>
      </w:r>
      <w:r w:rsidRPr="00942070">
        <w:rPr>
          <w:rStyle w:val="CommandName"/>
        </w:rPr>
        <w:t>ata</w:t>
      </w:r>
      <w:r w:rsidR="00942070">
        <w:rPr>
          <w:rStyle w:val="CommandName"/>
        </w:rPr>
        <w:t>*</w:t>
      </w:r>
      <w:r>
        <w:t xml:space="preserve"> commands.</w:t>
      </w:r>
    </w:p>
    <w:p w:rsidR="00D56ECB" w:rsidRDefault="00D56ECB" w:rsidP="00B731CD">
      <w:r>
        <w:t xml:space="preserve">One or more options may be given to the command. The list of possible </w:t>
      </w:r>
      <w:r w:rsidRPr="00A0728D">
        <w:rPr>
          <w:rStyle w:val="CommandParameter"/>
        </w:rPr>
        <w:t>options</w:t>
      </w:r>
      <w:r>
        <w:t xml:space="preserve"> is:</w:t>
      </w:r>
    </w:p>
    <w:p w:rsidR="00A0728D" w:rsidRDefault="00A0728D" w:rsidP="00A0728D">
      <w:pPr>
        <w:pStyle w:val="Caption"/>
        <w:keepNext/>
      </w:pPr>
      <w:r>
        <w:t xml:space="preserve">Table </w:t>
      </w:r>
      <w:r>
        <w:fldChar w:fldCharType="begin"/>
      </w:r>
      <w:r>
        <w:instrText xml:space="preserve"> STYLEREF 1 \s </w:instrText>
      </w:r>
      <w:r>
        <w:fldChar w:fldCharType="separate"/>
      </w:r>
      <w:r w:rsidR="00046E86">
        <w:rPr>
          <w:noProof/>
        </w:rPr>
        <w:t>9</w:t>
      </w:r>
      <w:r>
        <w:fldChar w:fldCharType="end"/>
      </w:r>
      <w:r>
        <w:noBreakHyphen/>
      </w:r>
      <w:r>
        <w:fldChar w:fldCharType="begin"/>
      </w:r>
      <w:r>
        <w:instrText xml:space="preserve"> SEQ Table \* ARABIC \s 1 </w:instrText>
      </w:r>
      <w:r>
        <w:fldChar w:fldCharType="separate"/>
      </w:r>
      <w:r w:rsidR="00046E86">
        <w:rPr>
          <w:noProof/>
        </w:rPr>
        <w:t>3</w:t>
      </w:r>
      <w:r>
        <w:fldChar w:fldCharType="end"/>
      </w:r>
      <w:r>
        <w:t xml:space="preserve"> NewGlyph Options</w:t>
      </w:r>
    </w:p>
    <w:tbl>
      <w:tblPr>
        <w:tblW w:w="7810" w:type="dxa"/>
        <w:jc w:val="center"/>
        <w:tblInd w:w="3348" w:type="dxa"/>
        <w:tblLook w:val="01E0" w:firstRow="1" w:lastRow="1" w:firstColumn="1" w:lastColumn="1" w:noHBand="0" w:noVBand="0"/>
      </w:tblPr>
      <w:tblGrid>
        <w:gridCol w:w="1933"/>
        <w:gridCol w:w="5877"/>
      </w:tblGrid>
      <w:tr w:rsidR="00A0728D" w:rsidRPr="009473C2" w:rsidTr="008C4A7A">
        <w:trPr>
          <w:jc w:val="center"/>
        </w:trPr>
        <w:tc>
          <w:tcPr>
            <w:tcW w:w="1933" w:type="dxa"/>
            <w:shd w:val="clear" w:color="auto" w:fill="0C0C0C"/>
          </w:tcPr>
          <w:p w:rsidR="00A0728D" w:rsidRPr="009473C2" w:rsidRDefault="00A0728D" w:rsidP="008C4A7A">
            <w:pPr>
              <w:rPr>
                <w:color w:val="FFFFFF"/>
              </w:rPr>
            </w:pPr>
            <w:r>
              <w:rPr>
                <w:color w:val="FFFFFF"/>
              </w:rPr>
              <w:t>Option</w:t>
            </w:r>
          </w:p>
        </w:tc>
        <w:tc>
          <w:tcPr>
            <w:tcW w:w="5877" w:type="dxa"/>
            <w:shd w:val="clear" w:color="auto" w:fill="0C0C0C"/>
          </w:tcPr>
          <w:p w:rsidR="00A0728D" w:rsidRPr="009473C2" w:rsidRDefault="00A0728D" w:rsidP="008C4A7A">
            <w:pPr>
              <w:rPr>
                <w:color w:val="FFFFFF"/>
              </w:rPr>
            </w:pPr>
            <w:r>
              <w:rPr>
                <w:color w:val="FFFFFF"/>
              </w:rPr>
              <w:t>Effect</w:t>
            </w:r>
          </w:p>
        </w:tc>
      </w:tr>
      <w:tr w:rsidR="00A0728D" w:rsidTr="008C4A7A">
        <w:trPr>
          <w:jc w:val="center"/>
        </w:trPr>
        <w:tc>
          <w:tcPr>
            <w:tcW w:w="1933" w:type="dxa"/>
          </w:tcPr>
          <w:p w:rsidR="00A0728D" w:rsidRPr="009473C2" w:rsidRDefault="00A0728D" w:rsidP="008C4A7A">
            <w:pPr>
              <w:rPr>
                <w:rStyle w:val="Code"/>
              </w:rPr>
            </w:pPr>
            <w:r>
              <w:rPr>
                <w:rStyle w:val="Code"/>
              </w:rPr>
              <w:t>solid</w:t>
            </w:r>
          </w:p>
        </w:tc>
        <w:tc>
          <w:tcPr>
            <w:tcW w:w="5877" w:type="dxa"/>
          </w:tcPr>
          <w:p w:rsidR="00A0728D" w:rsidRDefault="00A0728D" w:rsidP="00A0728D">
            <w:r>
              <w:t>Render the glyph in solid mode (if the glyph supports it). Same as calling ‘</w:t>
            </w:r>
            <w:r>
              <w:rPr>
                <w:rStyle w:val="Code"/>
              </w:rPr>
              <w:fldChar w:fldCharType="begin"/>
            </w:r>
            <w:r>
              <w:instrText xml:space="preserve"> REF command_glyphsolid \h </w:instrText>
            </w:r>
            <w:r>
              <w:rPr>
                <w:rStyle w:val="Code"/>
              </w:rPr>
            </w:r>
            <w:r>
              <w:rPr>
                <w:rStyle w:val="Code"/>
              </w:rPr>
              <w:fldChar w:fldCharType="separate"/>
            </w:r>
            <w:r w:rsidR="00046E86">
              <w:rPr>
                <w:rStyle w:val="CommandName"/>
              </w:rPr>
              <w:t>glyphSolid</w:t>
            </w:r>
            <w:r>
              <w:rPr>
                <w:rStyle w:val="Code"/>
              </w:rPr>
              <w:fldChar w:fldCharType="end"/>
            </w:r>
            <w:r w:rsidRPr="006D757D">
              <w:rPr>
                <w:rStyle w:val="Code"/>
              </w:rPr>
              <w:t>(</w:t>
            </w:r>
            <w:smartTag w:uri="urn:schemas-microsoft-com:office:smarttags" w:element="stockticker">
              <w:r w:rsidRPr="006D757D">
                <w:rPr>
                  <w:rStyle w:val="Code"/>
                </w:rPr>
                <w:t>TRUE</w:t>
              </w:r>
            </w:smartTag>
            <w:r w:rsidRPr="006D757D">
              <w:rPr>
                <w:rStyle w:val="Code"/>
              </w:rPr>
              <w:t>);</w:t>
            </w:r>
            <w:r>
              <w:t>’ after creation</w:t>
            </w:r>
          </w:p>
        </w:tc>
      </w:tr>
      <w:tr w:rsidR="00A0728D" w:rsidTr="008C4A7A">
        <w:trPr>
          <w:jc w:val="center"/>
        </w:trPr>
        <w:tc>
          <w:tcPr>
            <w:tcW w:w="1933" w:type="dxa"/>
          </w:tcPr>
          <w:p w:rsidR="00A0728D" w:rsidRPr="009473C2" w:rsidRDefault="00A0728D" w:rsidP="008C4A7A">
            <w:pPr>
              <w:rPr>
                <w:rStyle w:val="Code"/>
              </w:rPr>
            </w:pPr>
            <w:r>
              <w:rPr>
                <w:rStyle w:val="Code"/>
              </w:rPr>
              <w:t>text=</w:t>
            </w:r>
            <w:r w:rsidRPr="00A0728D">
              <w:rPr>
                <w:rStyle w:val="Code"/>
                <w:i/>
              </w:rPr>
              <w:t>string</w:t>
            </w:r>
          </w:p>
        </w:tc>
        <w:tc>
          <w:tcPr>
            <w:tcW w:w="5877" w:type="dxa"/>
          </w:tcPr>
          <w:p w:rsidR="00A0728D" w:rsidRDefault="00A0728D" w:rsidP="008C4A7A">
            <w:r>
              <w:t xml:space="preserve">Set the character data associated to the glyph to </w:t>
            </w:r>
            <w:r w:rsidRPr="00525FB2">
              <w:rPr>
                <w:i/>
                <w:iCs/>
              </w:rPr>
              <w:t>string</w:t>
            </w:r>
            <w:r>
              <w:t>. Valid only for glyphs which display text</w:t>
            </w:r>
          </w:p>
        </w:tc>
      </w:tr>
      <w:tr w:rsidR="00A0728D" w:rsidTr="008C4A7A">
        <w:trPr>
          <w:jc w:val="center"/>
        </w:trPr>
        <w:tc>
          <w:tcPr>
            <w:tcW w:w="1933" w:type="dxa"/>
            <w:tcBorders>
              <w:bottom w:val="single" w:sz="8" w:space="0" w:color="auto"/>
            </w:tcBorders>
          </w:tcPr>
          <w:p w:rsidR="00A0728D" w:rsidRPr="009473C2" w:rsidRDefault="00A0728D" w:rsidP="008C4A7A">
            <w:pPr>
              <w:rPr>
                <w:rStyle w:val="Code"/>
              </w:rPr>
            </w:pPr>
            <w:r>
              <w:rPr>
                <w:rStyle w:val="Code"/>
              </w:rPr>
              <w:t>wire</w:t>
            </w:r>
          </w:p>
        </w:tc>
        <w:tc>
          <w:tcPr>
            <w:tcW w:w="5877" w:type="dxa"/>
            <w:tcBorders>
              <w:bottom w:val="single" w:sz="8" w:space="0" w:color="auto"/>
            </w:tcBorders>
          </w:tcPr>
          <w:p w:rsidR="00A0728D" w:rsidRDefault="00A0728D" w:rsidP="00A0728D">
            <w:r>
              <w:t>Render the glyph in wireframe mode (if the glyph supports it). Same as calling ‘</w:t>
            </w:r>
            <w:r>
              <w:rPr>
                <w:rStyle w:val="Code"/>
              </w:rPr>
              <w:fldChar w:fldCharType="begin"/>
            </w:r>
            <w:r>
              <w:instrText xml:space="preserve"> REF command_glyphsolid \h </w:instrText>
            </w:r>
            <w:r>
              <w:rPr>
                <w:rStyle w:val="Code"/>
              </w:rPr>
            </w:r>
            <w:r>
              <w:rPr>
                <w:rStyle w:val="Code"/>
              </w:rPr>
              <w:fldChar w:fldCharType="separate"/>
            </w:r>
            <w:r w:rsidR="00046E86">
              <w:rPr>
                <w:rStyle w:val="CommandName"/>
              </w:rPr>
              <w:t>glyphSolid</w:t>
            </w:r>
            <w:r>
              <w:rPr>
                <w:rStyle w:val="Code"/>
              </w:rPr>
              <w:fldChar w:fldCharType="end"/>
            </w:r>
            <w:r w:rsidRPr="006D757D">
              <w:rPr>
                <w:rStyle w:val="Code"/>
              </w:rPr>
              <w:t>(FALSE);</w:t>
            </w:r>
            <w:r>
              <w:t>’ after creation</w:t>
            </w:r>
          </w:p>
        </w:tc>
      </w:tr>
    </w:tbl>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new</w:t>
      </w:r>
      <w:r w:rsidR="00942070">
        <w:t>G</w:t>
      </w:r>
      <w:r>
        <w:t>lyph("cube");</w:t>
      </w:r>
    </w:p>
    <w:p w:rsidR="00066F90" w:rsidRDefault="00066F90" w:rsidP="001F3E10">
      <w:pPr>
        <w:pStyle w:val="ExampleCode"/>
      </w:pPr>
    </w:p>
    <w:p w:rsidR="00D56ECB" w:rsidRDefault="00D56ECB" w:rsidP="00B731CD">
      <w:r>
        <w:t>creates a new cube in the model.</w:t>
      </w:r>
    </w:p>
    <w:p w:rsidR="00066F90" w:rsidRDefault="00066F90" w:rsidP="001F3E10">
      <w:pPr>
        <w:pStyle w:val="ExampleCode"/>
      </w:pPr>
    </w:p>
    <w:p w:rsidR="00066F90" w:rsidRPr="00D070A7" w:rsidRDefault="00066F90" w:rsidP="001F3E10">
      <w:pPr>
        <w:pStyle w:val="ExampleCode"/>
      </w:pPr>
      <w:r w:rsidRPr="00D070A7">
        <w:t>new</w:t>
      </w:r>
      <w:r w:rsidR="00942070">
        <w:t>G</w:t>
      </w:r>
      <w:r w:rsidRPr="00D070A7">
        <w:t>lyph("te</w:t>
      </w:r>
      <w:r>
        <w:t>xt","text=\"I am some text\"");</w:t>
      </w:r>
    </w:p>
    <w:p w:rsidR="00066F90" w:rsidRDefault="00066F90" w:rsidP="001F3E10">
      <w:pPr>
        <w:pStyle w:val="ExampleCode"/>
      </w:pPr>
    </w:p>
    <w:p w:rsidR="00D56ECB" w:rsidRDefault="00D56ECB" w:rsidP="00B731CD">
      <w:r>
        <w:t xml:space="preserve">creates a new text glyph in the model, reading </w:t>
      </w:r>
      <w:r w:rsidR="00942070">
        <w:t>“</w:t>
      </w:r>
      <w:r>
        <w:t>I am some text</w:t>
      </w:r>
      <w:r w:rsidR="00942070">
        <w:t>”</w:t>
      </w:r>
      <w:r>
        <w:t>. Note the need to escape the quotes surrounding the text.</w:t>
      </w:r>
    </w:p>
    <w:p w:rsidR="00066F90" w:rsidRDefault="00066F90" w:rsidP="001F3E10">
      <w:pPr>
        <w:pStyle w:val="ExampleCode"/>
      </w:pPr>
    </w:p>
    <w:p w:rsidR="00066F90" w:rsidRPr="00D070A7" w:rsidRDefault="00066F90" w:rsidP="001F3E10">
      <w:pPr>
        <w:pStyle w:val="ExampleCode"/>
      </w:pPr>
      <w:r w:rsidRPr="00D070A7">
        <w:t>n</w:t>
      </w:r>
      <w:r>
        <w:t>ew</w:t>
      </w:r>
      <w:r w:rsidR="00942070">
        <w:t>G</w:t>
      </w:r>
      <w:r>
        <w:t>lyph("tetrahedron", "wire");</w:t>
      </w:r>
    </w:p>
    <w:p w:rsidR="00066F90" w:rsidRDefault="00066F90" w:rsidP="001F3E10">
      <w:pPr>
        <w:pStyle w:val="ExampleCode"/>
      </w:pPr>
    </w:p>
    <w:p w:rsidR="00D56ECB" w:rsidRDefault="00D56ECB" w:rsidP="00B731CD">
      <w:r>
        <w:t>creates a new wireframe tetrahedron in the model.</w:t>
      </w:r>
    </w:p>
    <w:p w:rsidR="00731E33" w:rsidRDefault="00731E33" w:rsidP="00731E33">
      <w:pPr>
        <w:pStyle w:val="Heading2"/>
        <w:sectPr w:rsidR="00731E33"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75" w:name="_Toc308955220"/>
      <w:r w:rsidRPr="00731E33">
        <w:lastRenderedPageBreak/>
        <w:t>Grid Commands</w:t>
      </w:r>
      <w:bookmarkEnd w:id="375"/>
    </w:p>
    <w:p w:rsidR="00D56ECB" w:rsidRDefault="00D56ECB" w:rsidP="00B731CD">
      <w:r>
        <w:t>Add gridded data to the current model.</w:t>
      </w:r>
    </w:p>
    <w:p w:rsidR="00D56ECB" w:rsidRDefault="00D56ECB" w:rsidP="00B731CD">
      <w:r>
        <w:t>Grid window for management of grids in the GUI.</w:t>
      </w:r>
    </w:p>
    <w:p w:rsidR="00D56ECB" w:rsidRDefault="00D56ECB" w:rsidP="00873156">
      <w:pPr>
        <w:pStyle w:val="Heading4Command"/>
      </w:pPr>
      <w:r>
        <w:t>add</w:t>
      </w:r>
      <w:r w:rsidR="00942070">
        <w:t>G</w:t>
      </w:r>
      <w:r>
        <w:t>rid</w:t>
      </w:r>
      <w:r w:rsidR="00942070">
        <w:t>P</w:t>
      </w:r>
      <w:r>
        <w:t>oint</w:t>
      </w:r>
      <w:r w:rsidR="00873156">
        <w:fldChar w:fldCharType="begin"/>
      </w:r>
      <w:r w:rsidR="00873156">
        <w:instrText xml:space="preserve"> XE "</w:instrText>
      </w:r>
      <w:r w:rsidR="00873156" w:rsidRPr="00376251">
        <w:instrText>commands:add</w:instrText>
      </w:r>
      <w:r w:rsidR="00942070">
        <w:instrText>G</w:instrText>
      </w:r>
      <w:r w:rsidR="00873156" w:rsidRPr="00376251">
        <w:instrText>rid</w:instrText>
      </w:r>
      <w:r w:rsidR="00942070">
        <w:instrText>P</w:instrText>
      </w:r>
      <w:r w:rsidR="00873156" w:rsidRPr="00376251">
        <w:instrText>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6" w:name="command_addgridpoint"/>
      <w:r>
        <w:rPr>
          <w:rStyle w:val="CommandName"/>
        </w:rPr>
        <w:t>add</w:t>
      </w:r>
      <w:r w:rsidR="00942070">
        <w:rPr>
          <w:rStyle w:val="CommandName"/>
        </w:rPr>
        <w:t>G</w:t>
      </w:r>
      <w:r>
        <w:rPr>
          <w:rStyle w:val="CommandName"/>
        </w:rPr>
        <w:t>rid</w:t>
      </w:r>
      <w:r w:rsidR="00942070">
        <w:rPr>
          <w:rStyle w:val="CommandName"/>
        </w:rPr>
        <w:t>P</w:t>
      </w:r>
      <w:r>
        <w:rPr>
          <w:rStyle w:val="CommandName"/>
        </w:rPr>
        <w:t>oint</w:t>
      </w:r>
      <w:bookmarkEnd w:id="376"/>
      <w:r>
        <w:t xml:space="preserve"> ( </w:t>
      </w:r>
      <w:r w:rsidRPr="00730483">
        <w:t>int</w:t>
      </w:r>
      <w:r>
        <w:t xml:space="preserve"> </w:t>
      </w:r>
      <w:r>
        <w:rPr>
          <w:rStyle w:val="CommandParameter"/>
        </w:rPr>
        <w:t>ix</w:t>
      </w:r>
      <w:r>
        <w:t xml:space="preserve">, </w:t>
      </w:r>
      <w:r w:rsidRPr="00730483">
        <w:t>int</w:t>
      </w:r>
      <w:r>
        <w:t xml:space="preserve"> </w:t>
      </w:r>
      <w:r>
        <w:rPr>
          <w:rStyle w:val="CommandParameter"/>
        </w:rPr>
        <w:t>iy</w:t>
      </w:r>
      <w:r>
        <w:t xml:space="preserve">, </w:t>
      </w:r>
      <w:r w:rsidRPr="00730483">
        <w:t>int</w:t>
      </w:r>
      <w:r>
        <w:t xml:space="preserve"> </w:t>
      </w:r>
      <w:r>
        <w:rPr>
          <w:rStyle w:val="CommandParameter"/>
        </w:rPr>
        <w:t>iz</w:t>
      </w:r>
      <w:r>
        <w:t xml:space="preserve">, </w:t>
      </w:r>
      <w:r w:rsidR="001B53AC" w:rsidRPr="00730483">
        <w:t>double</w:t>
      </w:r>
      <w:r>
        <w:t xml:space="preserve"> </w:t>
      </w:r>
      <w:r>
        <w:rPr>
          <w:rStyle w:val="CommandParameter"/>
        </w:rPr>
        <w:t>value</w:t>
      </w:r>
      <w:r w:rsidR="00D61ABE">
        <w:t xml:space="preserve"> )</w:t>
      </w:r>
    </w:p>
    <w:p w:rsidR="00D56ECB" w:rsidRDefault="00D56ECB" w:rsidP="00B731CD">
      <w:r>
        <w:t>Set a specific data point in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add</w:t>
      </w:r>
      <w:r w:rsidR="00942070">
        <w:t>G</w:t>
      </w:r>
      <w:r w:rsidRPr="00D070A7">
        <w:t>rid</w:t>
      </w:r>
      <w:r w:rsidR="00942070">
        <w:t>P</w:t>
      </w:r>
      <w:r w:rsidRPr="00D070A7">
        <w:t>oint(4, 1, 15, 4.123)</w:t>
      </w:r>
      <w:r>
        <w:t>;</w:t>
      </w:r>
    </w:p>
    <w:p w:rsidR="00066F90" w:rsidRDefault="00066F90" w:rsidP="00E246E6">
      <w:pPr>
        <w:pStyle w:val="ExampleCode"/>
      </w:pPr>
    </w:p>
    <w:p w:rsidR="00D56ECB" w:rsidRDefault="00D56ECB" w:rsidP="00B731CD">
      <w:r>
        <w:t>set the grid value at point { 4,1,15 } in the dataset to 4.123.</w:t>
      </w:r>
    </w:p>
    <w:p w:rsidR="00D56ECB" w:rsidRDefault="00D56ECB" w:rsidP="00873156">
      <w:pPr>
        <w:pStyle w:val="Heading4Command"/>
      </w:pPr>
      <w:r>
        <w:t>add</w:t>
      </w:r>
      <w:r w:rsidR="00942070">
        <w:t>N</w:t>
      </w:r>
      <w:r>
        <w:t>ext</w:t>
      </w:r>
      <w:r w:rsidR="00942070">
        <w:t>G</w:t>
      </w:r>
      <w:r>
        <w:t>rid</w:t>
      </w:r>
      <w:r w:rsidR="00942070">
        <w:t>P</w:t>
      </w:r>
      <w:r>
        <w:t>oint</w:t>
      </w:r>
      <w:r w:rsidR="00873156">
        <w:fldChar w:fldCharType="begin"/>
      </w:r>
      <w:r w:rsidR="00873156">
        <w:instrText xml:space="preserve"> XE "</w:instrText>
      </w:r>
      <w:r w:rsidR="00873156" w:rsidRPr="00447411">
        <w:instrText>commands:add</w:instrText>
      </w:r>
      <w:r w:rsidR="00942070">
        <w:instrText>N</w:instrText>
      </w:r>
      <w:r w:rsidR="00873156" w:rsidRPr="00447411">
        <w:instrText>ext</w:instrText>
      </w:r>
      <w:r w:rsidR="00942070">
        <w:instrText>G</w:instrText>
      </w:r>
      <w:r w:rsidR="00873156" w:rsidRPr="00447411">
        <w:instrText>rid</w:instrText>
      </w:r>
      <w:r w:rsidR="00942070">
        <w:instrText>P</w:instrText>
      </w:r>
      <w:r w:rsidR="00873156" w:rsidRPr="00447411">
        <w:instrText>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7" w:name="command_addnextgridpoint"/>
      <w:r>
        <w:rPr>
          <w:rStyle w:val="CommandName"/>
        </w:rPr>
        <w:t>add</w:t>
      </w:r>
      <w:r w:rsidR="00942070">
        <w:rPr>
          <w:rStyle w:val="CommandName"/>
        </w:rPr>
        <w:t>N</w:t>
      </w:r>
      <w:r>
        <w:rPr>
          <w:rStyle w:val="CommandName"/>
        </w:rPr>
        <w:t>ext</w:t>
      </w:r>
      <w:r w:rsidR="00942070">
        <w:rPr>
          <w:rStyle w:val="CommandName"/>
        </w:rPr>
        <w:t>G</w:t>
      </w:r>
      <w:r>
        <w:rPr>
          <w:rStyle w:val="CommandName"/>
        </w:rPr>
        <w:t>rid</w:t>
      </w:r>
      <w:r w:rsidR="00942070">
        <w:rPr>
          <w:rStyle w:val="CommandName"/>
        </w:rPr>
        <w:t>P</w:t>
      </w:r>
      <w:r>
        <w:rPr>
          <w:rStyle w:val="CommandName"/>
        </w:rPr>
        <w:t>oint</w:t>
      </w:r>
      <w:bookmarkEnd w:id="377"/>
      <w:r>
        <w:t xml:space="preserve"> ( </w:t>
      </w:r>
      <w:r w:rsidR="001B53AC" w:rsidRPr="00730483">
        <w:t>double</w:t>
      </w:r>
      <w:r>
        <w:t xml:space="preserve"> </w:t>
      </w:r>
      <w:r>
        <w:rPr>
          <w:rStyle w:val="CommandParameter"/>
        </w:rPr>
        <w:t>value</w:t>
      </w:r>
      <w:r w:rsidR="00D61ABE">
        <w:t xml:space="preserve"> )</w:t>
      </w:r>
    </w:p>
    <w:p w:rsidR="00D56ECB" w:rsidRDefault="00D56ECB" w:rsidP="00B731CD">
      <w:r>
        <w:t xml:space="preserve">Add the next sequential grid point, starting at (1,1,1) and proceeding through dimensions as defined by the </w:t>
      </w:r>
      <w:r w:rsidR="00942070">
        <w:fldChar w:fldCharType="begin"/>
      </w:r>
      <w:r w:rsidR="00942070">
        <w:instrText xml:space="preserve"> REF command_gridlooporder \h </w:instrText>
      </w:r>
      <w:r w:rsidR="00942070">
        <w:fldChar w:fldCharType="separate"/>
      </w:r>
      <w:r w:rsidR="00046E86">
        <w:rPr>
          <w:rStyle w:val="CommandName"/>
        </w:rPr>
        <w:t>gridLoopOrder</w:t>
      </w:r>
      <w:r w:rsidR="00942070">
        <w:fldChar w:fldCharType="end"/>
      </w:r>
      <w:r w:rsidR="00942070">
        <w:t xml:space="preserve"> command (default is x→</w:t>
      </w:r>
      <w:r>
        <w:t>y</w:t>
      </w:r>
      <w:r w:rsidR="00942070">
        <w:t>→z, i.e. (</w:t>
      </w:r>
      <w:r>
        <w:t>1,1,1</w:t>
      </w:r>
      <w:r w:rsidR="00942070">
        <w:t>)</w:t>
      </w:r>
      <w:r>
        <w:t xml:space="preserve"> is set first, then </w:t>
      </w:r>
      <w:r w:rsidR="00942070">
        <w:t>(</w:t>
      </w:r>
      <w:r>
        <w:t>2,1,1</w:t>
      </w:r>
      <w:r w:rsidR="00942070">
        <w:t>)</w:t>
      </w:r>
      <w:r>
        <w:t xml:space="preserve">, </w:t>
      </w:r>
      <w:r w:rsidR="00942070">
        <w:t>(</w:t>
      </w:r>
      <w:r>
        <w:t>3,1,1</w:t>
      </w:r>
      <w:r w:rsidR="00942070">
        <w:t>)</w:t>
      </w:r>
      <w:r>
        <w:t xml:space="preserve"> etc.).</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add</w:t>
      </w:r>
      <w:r w:rsidR="00942070">
        <w:t>N</w:t>
      </w:r>
      <w:r w:rsidRPr="00D070A7">
        <w:t>ext</w:t>
      </w:r>
      <w:r w:rsidR="00942070">
        <w:t>G</w:t>
      </w:r>
      <w:r w:rsidRPr="00D070A7">
        <w:t>rid</w:t>
      </w:r>
      <w:r w:rsidR="00942070">
        <w:t>P</w:t>
      </w:r>
      <w:r w:rsidRPr="00D070A7">
        <w:t>oint(20.0)</w:t>
      </w:r>
      <w:r>
        <w:t>;</w:t>
      </w:r>
    </w:p>
    <w:p w:rsidR="00066F90" w:rsidRDefault="00066F90" w:rsidP="00E246E6">
      <w:pPr>
        <w:pStyle w:val="ExampleCode"/>
      </w:pPr>
    </w:p>
    <w:p w:rsidR="00D56ECB" w:rsidRDefault="00D56ECB" w:rsidP="00B731CD">
      <w:r>
        <w:t>sets the next grid point value to be 20.0.</w:t>
      </w:r>
    </w:p>
    <w:p w:rsidR="00D56ECB" w:rsidRDefault="00D56ECB" w:rsidP="00873156">
      <w:pPr>
        <w:pStyle w:val="Heading4Command"/>
      </w:pPr>
      <w:r>
        <w:t>finalise</w:t>
      </w:r>
      <w:r w:rsidR="00942070">
        <w:t>G</w:t>
      </w:r>
      <w:r>
        <w:t>rid</w:t>
      </w:r>
      <w:r w:rsidR="00873156">
        <w:fldChar w:fldCharType="begin"/>
      </w:r>
      <w:r w:rsidR="00873156">
        <w:instrText xml:space="preserve"> XE "</w:instrText>
      </w:r>
      <w:r w:rsidR="00873156" w:rsidRPr="00BD63B1">
        <w:instrText>commands:finalise</w:instrText>
      </w:r>
      <w:r w:rsidR="00942070">
        <w:instrText>G</w:instrText>
      </w:r>
      <w:r w:rsidR="00873156" w:rsidRPr="00BD63B1">
        <w:instrText>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8" w:name="command_finalisegrid"/>
      <w:r>
        <w:rPr>
          <w:rStyle w:val="CommandName"/>
        </w:rPr>
        <w:t>finalise</w:t>
      </w:r>
      <w:r w:rsidR="00942070">
        <w:rPr>
          <w:rStyle w:val="CommandName"/>
        </w:rPr>
        <w:t>G</w:t>
      </w:r>
      <w:r>
        <w:rPr>
          <w:rStyle w:val="CommandName"/>
        </w:rPr>
        <w:t>rid</w:t>
      </w:r>
      <w:bookmarkEnd w:id="378"/>
      <w:r>
        <w:t xml:space="preserve"> ( )</w:t>
      </w:r>
    </w:p>
    <w:p w:rsidR="00D56ECB" w:rsidRDefault="00D56ECB" w:rsidP="00B731CD">
      <w:r>
        <w:t>Perform internal post-load operations on the grid. Must be called for every new grid, after all data has been read in.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finalise</w:t>
      </w:r>
      <w:r w:rsidR="00942070">
        <w:t>G</w:t>
      </w:r>
      <w:r w:rsidRPr="00D070A7">
        <w:t>rid()</w:t>
      </w:r>
      <w:r>
        <w:t>;</w:t>
      </w:r>
    </w:p>
    <w:p w:rsidR="00066F90" w:rsidRDefault="00066F90" w:rsidP="00E246E6">
      <w:pPr>
        <w:pStyle w:val="ExampleCode"/>
      </w:pPr>
    </w:p>
    <w:p w:rsidR="00D56ECB" w:rsidRDefault="00D56ECB" w:rsidP="00873156">
      <w:pPr>
        <w:pStyle w:val="Heading4Command"/>
      </w:pPr>
      <w:r>
        <w:t>grid</w:t>
      </w:r>
      <w:r w:rsidR="00942070">
        <w:t>A</w:t>
      </w:r>
      <w:r>
        <w:t>lpha</w:t>
      </w:r>
      <w:r w:rsidR="00873156">
        <w:fldChar w:fldCharType="begin"/>
      </w:r>
      <w:r w:rsidR="00873156">
        <w:instrText xml:space="preserve"> XE "</w:instrText>
      </w:r>
      <w:r w:rsidR="00873156" w:rsidRPr="00616ED4">
        <w:instrText>commands:grid</w:instrText>
      </w:r>
      <w:r w:rsidR="00942070">
        <w:instrText>A</w:instrText>
      </w:r>
      <w:r w:rsidR="00873156" w:rsidRPr="00616ED4">
        <w:instrText>lpha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79" w:name="command_gridalpha"/>
      <w:r>
        <w:rPr>
          <w:rStyle w:val="CommandName"/>
        </w:rPr>
        <w:t>grid</w:t>
      </w:r>
      <w:r w:rsidR="00942070">
        <w:rPr>
          <w:rStyle w:val="CommandName"/>
        </w:rPr>
        <w:t>A</w:t>
      </w:r>
      <w:r>
        <w:rPr>
          <w:rStyle w:val="CommandName"/>
        </w:rPr>
        <w:t>lpha</w:t>
      </w:r>
      <w:bookmarkEnd w:id="379"/>
      <w:r>
        <w:t xml:space="preserve"> ( )</w:t>
      </w:r>
    </w:p>
    <w:p w:rsidR="00D56ECB" w:rsidRDefault="00D56ECB" w:rsidP="00C81745">
      <w:pPr>
        <w:pStyle w:val="CommandType"/>
      </w:pPr>
      <w:r>
        <w:t xml:space="preserve">double </w:t>
      </w:r>
      <w:r>
        <w:rPr>
          <w:rStyle w:val="CommandName"/>
        </w:rPr>
        <w:t>grid</w:t>
      </w:r>
      <w:r w:rsidR="00942070">
        <w:rPr>
          <w:rStyle w:val="CommandName"/>
        </w:rPr>
        <w:t>A</w:t>
      </w:r>
      <w:r>
        <w:rPr>
          <w:rStyle w:val="CommandName"/>
        </w:rPr>
        <w:t>lpha</w:t>
      </w:r>
      <w:r>
        <w:t xml:space="preserve"> ( </w:t>
      </w:r>
      <w:r w:rsidR="001B53AC" w:rsidRPr="00730483">
        <w:t>double</w:t>
      </w:r>
      <w:r>
        <w:t xml:space="preserve"> </w:t>
      </w:r>
      <w:r>
        <w:rPr>
          <w:rStyle w:val="CommandParameter"/>
        </w:rPr>
        <w:t>new</w:t>
      </w:r>
      <w:r w:rsidR="00942070">
        <w:rPr>
          <w:rStyle w:val="CommandParameter"/>
        </w:rPr>
        <w:t>A</w:t>
      </w:r>
      <w:r>
        <w:rPr>
          <w:rStyle w:val="CommandParameter"/>
        </w:rPr>
        <w:t>lpha</w:t>
      </w:r>
      <w:r w:rsidR="00D61ABE">
        <w:t xml:space="preserve"> )</w:t>
      </w:r>
    </w:p>
    <w:p w:rsidR="00D56ECB" w:rsidRDefault="00D56ECB" w:rsidP="00B731CD">
      <w:r>
        <w:t>Set the alpha value (transparency of the current surface), with 0.0 being fully opaque and 1.0 being fully transparent (i.e. invisible), or simply return the current alpha value if no new value is provided. Note that this command sets the alpha values for both the primary and secondary surface colours.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942070">
        <w:t>A</w:t>
      </w:r>
      <w:r w:rsidRPr="00D070A7">
        <w:t>lpha(0.5)</w:t>
      </w:r>
      <w:r>
        <w:t>;</w:t>
      </w:r>
    </w:p>
    <w:p w:rsidR="00066F90" w:rsidRDefault="00066F90" w:rsidP="00E246E6">
      <w:pPr>
        <w:pStyle w:val="ExampleCode"/>
      </w:pPr>
    </w:p>
    <w:p w:rsidR="00D56ECB" w:rsidRDefault="00D56ECB" w:rsidP="00873156">
      <w:pPr>
        <w:pStyle w:val="Heading4Command"/>
      </w:pPr>
      <w:r>
        <w:t>grid</w:t>
      </w:r>
      <w:r w:rsidR="00942070">
        <w:t>A</w:t>
      </w:r>
      <w:r>
        <w:t>xes</w:t>
      </w:r>
      <w:r w:rsidR="00873156">
        <w:fldChar w:fldCharType="begin"/>
      </w:r>
      <w:r w:rsidR="00873156">
        <w:instrText xml:space="preserve"> XE "</w:instrText>
      </w:r>
      <w:r w:rsidR="00873156" w:rsidRPr="00E94686">
        <w:instrText>commands:grid</w:instrText>
      </w:r>
      <w:r w:rsidR="00942070">
        <w:instrText>A</w:instrText>
      </w:r>
      <w:r w:rsidR="00873156" w:rsidRPr="00E94686">
        <w:instrText>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0" w:name="command_gridaxes"/>
      <w:r>
        <w:rPr>
          <w:rStyle w:val="CommandName"/>
        </w:rPr>
        <w:t>grid</w:t>
      </w:r>
      <w:r w:rsidR="00942070">
        <w:rPr>
          <w:rStyle w:val="CommandName"/>
        </w:rPr>
        <w:t>A</w:t>
      </w:r>
      <w:r>
        <w:rPr>
          <w:rStyle w:val="CommandName"/>
        </w:rPr>
        <w:t>xes</w:t>
      </w:r>
      <w:bookmarkEnd w:id="380"/>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B731CD">
      <w:r>
        <w:t>Set the axes of the current grid, specified as three vectors.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942070">
        <w:t>A</w:t>
      </w:r>
      <w:r w:rsidRPr="00D070A7">
        <w:t>xes(1, 0, 0, 0, 1, 0, 0, 0, 1)</w:t>
      </w:r>
      <w:r>
        <w:t>;</w:t>
      </w:r>
    </w:p>
    <w:p w:rsidR="00066F90" w:rsidRDefault="00066F90" w:rsidP="00E246E6">
      <w:pPr>
        <w:pStyle w:val="ExampleCode"/>
      </w:pPr>
    </w:p>
    <w:p w:rsidR="00D56ECB" w:rsidRDefault="00D56ECB" w:rsidP="00B731CD">
      <w:r>
        <w:t>sets a cubic system of axes for the current grid.</w:t>
      </w:r>
    </w:p>
    <w:p w:rsidR="00942070" w:rsidRDefault="00942070" w:rsidP="00942070">
      <w:pPr>
        <w:pStyle w:val="ExampleCode"/>
      </w:pPr>
    </w:p>
    <w:p w:rsidR="00D56ECB" w:rsidRDefault="00D56ECB" w:rsidP="00942070">
      <w:pPr>
        <w:pStyle w:val="ExampleCode"/>
      </w:pPr>
      <w:r w:rsidRPr="00942070">
        <w:t>grid</w:t>
      </w:r>
      <w:r w:rsidR="00942070" w:rsidRPr="00942070">
        <w:t>A</w:t>
      </w:r>
      <w:r w:rsidRPr="00942070">
        <w:t xml:space="preserve">xes(0.8, 0, 0, 0.1, 0.6, 0, 0, </w:t>
      </w:r>
      <w:r w:rsidR="00942070">
        <w:t>0, 0.7);</w:t>
      </w:r>
    </w:p>
    <w:p w:rsidR="00942070" w:rsidRPr="00942070" w:rsidRDefault="00942070" w:rsidP="00942070">
      <w:pPr>
        <w:pStyle w:val="ExampleCode"/>
      </w:pPr>
    </w:p>
    <w:p w:rsidR="00D56ECB" w:rsidRDefault="00D56ECB" w:rsidP="00B731CD">
      <w:r>
        <w:t>sets a monoclinic system of axes for the current grid.</w:t>
      </w:r>
    </w:p>
    <w:p w:rsidR="00D56ECB" w:rsidRDefault="00D56ECB" w:rsidP="00873156">
      <w:pPr>
        <w:pStyle w:val="Heading4Command"/>
      </w:pPr>
      <w:r>
        <w:t>grid</w:t>
      </w:r>
      <w:r w:rsidR="00942070">
        <w:t>C</w:t>
      </w:r>
      <w:r>
        <w:t>olour</w:t>
      </w:r>
      <w:r w:rsidR="00873156">
        <w:fldChar w:fldCharType="begin"/>
      </w:r>
      <w:r w:rsidR="00873156">
        <w:instrText xml:space="preserve"> XE "</w:instrText>
      </w:r>
      <w:r w:rsidR="009515C7">
        <w:instrText>commands:gridColour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1" w:name="command_gridcolourprimary"/>
      <w:r>
        <w:rPr>
          <w:rStyle w:val="CommandName"/>
        </w:rPr>
        <w:t>grid</w:t>
      </w:r>
      <w:r w:rsidR="009515C7">
        <w:rPr>
          <w:rStyle w:val="CommandName"/>
        </w:rPr>
        <w:t>Colour</w:t>
      </w:r>
      <w:bookmarkEnd w:id="381"/>
      <w:r>
        <w:t xml:space="preserve"> (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a = 1.0 )</w:t>
      </w:r>
    </w:p>
    <w:p w:rsidR="00D56ECB" w:rsidRDefault="00D56ECB" w:rsidP="00B731CD">
      <w:r>
        <w:t xml:space="preserve">Set the internal colour of the primary grid surface to the </w:t>
      </w:r>
      <w:smartTag w:uri="urn:schemas-microsoft-com:office:smarttags" w:element="stockticker">
        <w:r>
          <w:t>RGB</w:t>
        </w:r>
      </w:smartTag>
      <w:r w:rsidR="00BB61F7">
        <w:t>(A) value (each component of which should be in the range 0.0 to 1.0 inclusive).</w:t>
      </w:r>
    </w:p>
    <w:p w:rsidR="00D56ECB" w:rsidRDefault="00D56ECB" w:rsidP="00B731CD">
      <w:r>
        <w:lastRenderedPageBreak/>
        <w:t>For example:</w:t>
      </w:r>
    </w:p>
    <w:p w:rsidR="009515C7" w:rsidRDefault="009515C7" w:rsidP="009515C7">
      <w:pPr>
        <w:pStyle w:val="ExampleCode"/>
      </w:pPr>
    </w:p>
    <w:p w:rsidR="00D56ECB" w:rsidRDefault="00D56ECB" w:rsidP="009515C7">
      <w:pPr>
        <w:pStyle w:val="ExampleCode"/>
      </w:pPr>
      <w:r w:rsidRPr="009515C7">
        <w:t>grid</w:t>
      </w:r>
      <w:r w:rsidR="009515C7">
        <w:t>Colour(1.0, 1.0, 0.0);</w:t>
      </w:r>
    </w:p>
    <w:p w:rsidR="009515C7" w:rsidRPr="009515C7" w:rsidRDefault="009515C7" w:rsidP="009515C7">
      <w:pPr>
        <w:pStyle w:val="ExampleCode"/>
      </w:pPr>
    </w:p>
    <w:p w:rsidR="00D56ECB" w:rsidRDefault="00D56ECB" w:rsidP="00B731CD">
      <w:r>
        <w:t>sets the primary surface colour to yellow.</w:t>
      </w:r>
    </w:p>
    <w:p w:rsidR="00D56ECB" w:rsidRDefault="00D56ECB" w:rsidP="00873156">
      <w:pPr>
        <w:pStyle w:val="Heading4Command"/>
      </w:pPr>
      <w:r>
        <w:t>grid</w:t>
      </w:r>
      <w:r w:rsidR="009515C7">
        <w:t>C</w:t>
      </w:r>
      <w:r>
        <w:t>olour</w:t>
      </w:r>
      <w:r w:rsidR="009515C7">
        <w:t>S</w:t>
      </w:r>
      <w:r>
        <w:t>econdary</w:t>
      </w:r>
      <w:r w:rsidR="00873156">
        <w:fldChar w:fldCharType="begin"/>
      </w:r>
      <w:r w:rsidR="00873156">
        <w:instrText xml:space="preserve"> XE "</w:instrText>
      </w:r>
      <w:r w:rsidR="00873156" w:rsidRPr="00330A06">
        <w:instrText>commands:grid</w:instrText>
      </w:r>
      <w:r w:rsidR="009515C7">
        <w:instrText>C</w:instrText>
      </w:r>
      <w:r w:rsidR="00873156" w:rsidRPr="00330A06">
        <w:instrText>olour</w:instrText>
      </w:r>
      <w:r w:rsidR="009515C7">
        <w:instrText>S</w:instrText>
      </w:r>
      <w:r w:rsidR="00873156" w:rsidRPr="00330A06">
        <w:instrText>econdary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2" w:name="command_gridcoloursecondary"/>
      <w:r>
        <w:rPr>
          <w:rStyle w:val="CommandName"/>
        </w:rPr>
        <w:t>grid</w:t>
      </w:r>
      <w:r w:rsidR="009515C7">
        <w:rPr>
          <w:rStyle w:val="CommandName"/>
        </w:rPr>
        <w:t>C</w:t>
      </w:r>
      <w:r>
        <w:rPr>
          <w:rStyle w:val="CommandName"/>
        </w:rPr>
        <w:t>olour</w:t>
      </w:r>
      <w:r w:rsidR="009515C7">
        <w:rPr>
          <w:rStyle w:val="CommandName"/>
        </w:rPr>
        <w:t>S</w:t>
      </w:r>
      <w:r>
        <w:rPr>
          <w:rStyle w:val="CommandName"/>
        </w:rPr>
        <w:t>econdary</w:t>
      </w:r>
      <w:bookmarkEnd w:id="382"/>
      <w:r>
        <w:t xml:space="preserve"> (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a = 1.0 )</w:t>
      </w:r>
    </w:p>
    <w:p w:rsidR="00D56ECB" w:rsidRDefault="00D56ECB" w:rsidP="00B731CD">
      <w:r>
        <w:t xml:space="preserve">Set the internal colour of secondary grid surface to the </w:t>
      </w:r>
      <w:smartTag w:uri="urn:schemas-microsoft-com:office:smarttags" w:element="stockticker">
        <w:r>
          <w:t>RGB</w:t>
        </w:r>
      </w:smartTag>
      <w:r w:rsidR="00BB61F7">
        <w:t>(A) value supplied (each component of which should be in the range 0.0 to 1.0 inclusive).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9515C7">
        <w:t>C</w:t>
      </w:r>
      <w:r w:rsidRPr="00D070A7">
        <w:t>olour</w:t>
      </w:r>
      <w:r w:rsidR="009515C7">
        <w:t>S</w:t>
      </w:r>
      <w:r w:rsidRPr="00D070A7">
        <w:t>econdary(0.9, 0.9, 0.9)</w:t>
      </w:r>
      <w:r>
        <w:t>;</w:t>
      </w:r>
    </w:p>
    <w:p w:rsidR="00066F90" w:rsidRDefault="00066F90" w:rsidP="00E246E6">
      <w:pPr>
        <w:pStyle w:val="ExampleCode"/>
      </w:pPr>
    </w:p>
    <w:p w:rsidR="00D56ECB" w:rsidRDefault="00D56ECB" w:rsidP="00B731CD">
      <w:r>
        <w:t>sets the secondary surface colour to off-white.</w:t>
      </w:r>
    </w:p>
    <w:p w:rsidR="00D56ECB" w:rsidRDefault="00D56ECB" w:rsidP="00873156">
      <w:pPr>
        <w:pStyle w:val="Heading4Command"/>
      </w:pPr>
      <w:r>
        <w:t>grid</w:t>
      </w:r>
      <w:r w:rsidR="009515C7">
        <w:t>C</w:t>
      </w:r>
      <w:r>
        <w:t>olour</w:t>
      </w:r>
      <w:r w:rsidR="009515C7">
        <w:t>S</w:t>
      </w:r>
      <w:r>
        <w:t>cale</w:t>
      </w:r>
      <w:r w:rsidR="00873156">
        <w:fldChar w:fldCharType="begin"/>
      </w:r>
      <w:r w:rsidR="00873156">
        <w:instrText xml:space="preserve"> XE "</w:instrText>
      </w:r>
      <w:r w:rsidR="00873156" w:rsidRPr="00283055">
        <w:instrText>commands:grid</w:instrText>
      </w:r>
      <w:r w:rsidR="009515C7">
        <w:instrText>C</w:instrText>
      </w:r>
      <w:r w:rsidR="00873156" w:rsidRPr="00283055">
        <w:instrText>olour</w:instrText>
      </w:r>
      <w:r w:rsidR="009515C7">
        <w:instrText>S</w:instrText>
      </w:r>
      <w:r w:rsidR="00873156" w:rsidRPr="00283055">
        <w:instrText>cale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3" w:name="command_gridcolourscale"/>
      <w:r>
        <w:rPr>
          <w:rStyle w:val="CommandName"/>
        </w:rPr>
        <w:t>grid</w:t>
      </w:r>
      <w:r w:rsidR="00BD719C">
        <w:rPr>
          <w:rStyle w:val="CommandName"/>
        </w:rPr>
        <w:t>C</w:t>
      </w:r>
      <w:r>
        <w:rPr>
          <w:rStyle w:val="CommandName"/>
        </w:rPr>
        <w:t>olour</w:t>
      </w:r>
      <w:r w:rsidR="00BD719C">
        <w:rPr>
          <w:rStyle w:val="CommandName"/>
        </w:rPr>
        <w:t>S</w:t>
      </w:r>
      <w:r>
        <w:rPr>
          <w:rStyle w:val="CommandName"/>
        </w:rPr>
        <w:t>cale</w:t>
      </w:r>
      <w:bookmarkEnd w:id="383"/>
      <w:r>
        <w:t xml:space="preserve"> ( </w:t>
      </w:r>
      <w:r w:rsidRPr="00730483">
        <w:t>int</w:t>
      </w:r>
      <w:r>
        <w:t xml:space="preserve"> </w:t>
      </w:r>
      <w:r>
        <w:rPr>
          <w:rStyle w:val="CommandParameter"/>
        </w:rPr>
        <w:t>id</w:t>
      </w:r>
      <w:r w:rsidR="00D61ABE">
        <w:t xml:space="preserve"> )</w:t>
      </w:r>
    </w:p>
    <w:p w:rsidR="00D56ECB" w:rsidRDefault="00D56ECB" w:rsidP="00B731CD">
      <w:r>
        <w:t>Set the colourscale to use for the current grid to the colourscale ID specified, which should be in the range 1-10. If '0' is given as the argument, the internal colour of the grid data is used. Linking a colourscale to a grid will result in the minimum and maximum ranges of the grid being recalculated to ensure all points in the grid are covered by the scale, whose range is adjusted if necessary.</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olour</w:t>
      </w:r>
      <w:r w:rsidR="00BD719C">
        <w:t>S</w:t>
      </w:r>
      <w:r w:rsidRPr="00D070A7">
        <w:t>cale(4)</w:t>
      </w:r>
      <w:r>
        <w:t>;</w:t>
      </w:r>
    </w:p>
    <w:p w:rsidR="00066F90" w:rsidRDefault="00066F90" w:rsidP="00E246E6">
      <w:pPr>
        <w:pStyle w:val="ExampleCode"/>
      </w:pPr>
    </w:p>
    <w:p w:rsidR="00D56ECB" w:rsidRDefault="00D56ECB" w:rsidP="00B731CD">
      <w:r>
        <w:t>colours the grid data according to colourscale 4.</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olour</w:t>
      </w:r>
      <w:r w:rsidR="00BD719C">
        <w:t>S</w:t>
      </w:r>
      <w:r w:rsidRPr="00D070A7">
        <w:t>cale(0)</w:t>
      </w:r>
      <w:r>
        <w:t>;</w:t>
      </w:r>
    </w:p>
    <w:p w:rsidR="00066F90" w:rsidRDefault="00066F90" w:rsidP="00E246E6">
      <w:pPr>
        <w:pStyle w:val="ExampleCode"/>
      </w:pPr>
    </w:p>
    <w:p w:rsidR="00D56ECB" w:rsidRDefault="00D56ECB" w:rsidP="00B731CD">
      <w:r>
        <w:t>uses the internal colour(s) specified for the grid.</w:t>
      </w:r>
    </w:p>
    <w:p w:rsidR="00D56ECB" w:rsidRDefault="00D56ECB" w:rsidP="00873156">
      <w:pPr>
        <w:pStyle w:val="Heading4Command"/>
      </w:pPr>
      <w:r>
        <w:t>grid</w:t>
      </w:r>
      <w:r w:rsidR="00BD719C">
        <w:t>C</w:t>
      </w:r>
      <w:r>
        <w:t>ubic</w:t>
      </w:r>
      <w:r w:rsidR="00873156">
        <w:fldChar w:fldCharType="begin"/>
      </w:r>
      <w:r w:rsidR="00873156">
        <w:instrText xml:space="preserve"> XE "</w:instrText>
      </w:r>
      <w:r w:rsidR="00873156" w:rsidRPr="004A3651">
        <w:instrText>commands:grid</w:instrText>
      </w:r>
      <w:r w:rsidR="00BD719C">
        <w:instrText>C</w:instrText>
      </w:r>
      <w:r w:rsidR="00873156" w:rsidRPr="004A3651">
        <w:instrText>ubic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384" w:name="command_gridcubic"/>
      <w:r>
        <w:rPr>
          <w:rStyle w:val="CommandName"/>
        </w:rPr>
        <w:t>grid</w:t>
      </w:r>
      <w:r w:rsidR="00BD719C">
        <w:rPr>
          <w:rStyle w:val="CommandName"/>
        </w:rPr>
        <w:t>C</w:t>
      </w:r>
      <w:r>
        <w:rPr>
          <w:rStyle w:val="CommandName"/>
        </w:rPr>
        <w:t>ubic</w:t>
      </w:r>
      <w:bookmarkEnd w:id="384"/>
      <w:r>
        <w:t xml:space="preserve"> ( </w:t>
      </w:r>
      <w:r w:rsidR="001B53AC" w:rsidRPr="00730483">
        <w:t>double</w:t>
      </w:r>
      <w:r>
        <w:t xml:space="preserve"> </w:t>
      </w:r>
      <w:r>
        <w:rPr>
          <w:rStyle w:val="CommandParameter"/>
        </w:rPr>
        <w:t>l</w:t>
      </w:r>
      <w:r w:rsidR="00D61ABE">
        <w:t xml:space="preserve"> )</w:t>
      </w:r>
    </w:p>
    <w:p w:rsidR="00D56ECB" w:rsidRDefault="00D56ECB" w:rsidP="00B731CD">
      <w:r>
        <w:t>Sets up a cubic system of axes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ubic(0.5)</w:t>
      </w:r>
      <w:r>
        <w:t>;</w:t>
      </w:r>
    </w:p>
    <w:p w:rsidR="00066F90" w:rsidRDefault="00066F90" w:rsidP="00E246E6">
      <w:pPr>
        <w:pStyle w:val="ExampleCode"/>
      </w:pPr>
    </w:p>
    <w:p w:rsidR="00D56ECB" w:rsidRDefault="00D56ECB" w:rsidP="00B731CD">
      <w:r>
        <w:t xml:space="preserve">sets up a cubic system of axes, each grid point 0.5 </w:t>
      </w:r>
      <w:r w:rsidR="00873156">
        <w:t>Å</w:t>
      </w:r>
      <w:r>
        <w:t xml:space="preserve"> apart in all directions.</w:t>
      </w:r>
    </w:p>
    <w:p w:rsidR="00D56ECB" w:rsidRDefault="00D56ECB" w:rsidP="00873156">
      <w:pPr>
        <w:pStyle w:val="Heading4Command"/>
      </w:pPr>
      <w:r>
        <w:t>grid</w:t>
      </w:r>
      <w:r w:rsidR="00BD719C">
        <w:t>C</w:t>
      </w:r>
      <w:r>
        <w:t>utoff</w:t>
      </w:r>
      <w:r w:rsidR="00873156">
        <w:fldChar w:fldCharType="begin"/>
      </w:r>
      <w:r w:rsidR="00873156">
        <w:instrText xml:space="preserve"> XE "</w:instrText>
      </w:r>
      <w:r w:rsidR="00873156" w:rsidRPr="00EA4CBB">
        <w:instrText>commands:grid</w:instrText>
      </w:r>
      <w:r w:rsidR="00BD719C">
        <w:instrText>C</w:instrText>
      </w:r>
      <w:r w:rsidR="00873156" w:rsidRPr="00EA4CBB">
        <w:instrText>utoff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5" w:name="command_gridcutoff"/>
      <w:r>
        <w:rPr>
          <w:rStyle w:val="CommandName"/>
        </w:rPr>
        <w:t>grid</w:t>
      </w:r>
      <w:r w:rsidR="00BD719C">
        <w:rPr>
          <w:rStyle w:val="CommandName"/>
        </w:rPr>
        <w:t>C</w:t>
      </w:r>
      <w:r>
        <w:rPr>
          <w:rStyle w:val="CommandName"/>
        </w:rPr>
        <w:t>utoff</w:t>
      </w:r>
      <w:bookmarkEnd w:id="385"/>
      <w:r>
        <w:t xml:space="preserve"> ( </w:t>
      </w:r>
      <w:r w:rsidR="001B53AC" w:rsidRPr="00730483">
        <w:t>double</w:t>
      </w:r>
      <w:r>
        <w:t xml:space="preserve"> </w:t>
      </w:r>
      <w:r>
        <w:rPr>
          <w:rStyle w:val="CommandParameter"/>
        </w:rPr>
        <w:t>lowercut</w:t>
      </w:r>
      <w:r>
        <w:t>, [</w:t>
      </w:r>
      <w:r w:rsidR="001B53AC" w:rsidRPr="00730483">
        <w:t>double</w:t>
      </w:r>
      <w:r>
        <w:t xml:space="preserve"> uppercut] )</w:t>
      </w:r>
    </w:p>
    <w:p w:rsidR="00D56ECB" w:rsidRDefault="00D56ECB" w:rsidP="00B731CD">
      <w:r>
        <w:t>Sets the lower and (if supplied) upper cutoff values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utoff(0.002,0.005)</w:t>
      </w:r>
      <w:r>
        <w:t>;</w:t>
      </w:r>
    </w:p>
    <w:p w:rsidR="00066F90" w:rsidRDefault="00066F90" w:rsidP="00E246E6">
      <w:pPr>
        <w:pStyle w:val="ExampleCode"/>
      </w:pPr>
    </w:p>
    <w:p w:rsidR="00D56ECB" w:rsidRDefault="00D56ECB" w:rsidP="00B731CD">
      <w:r>
        <w:t>sets the lower grid cutoff for the current grid to 0.002, and the upper grid cutoff to 0.005.</w:t>
      </w:r>
    </w:p>
    <w:p w:rsidR="00D56ECB" w:rsidRDefault="00D56ECB" w:rsidP="00873156">
      <w:pPr>
        <w:pStyle w:val="Heading4Command"/>
      </w:pPr>
      <w:r>
        <w:t>grid</w:t>
      </w:r>
      <w:r w:rsidR="00BD719C">
        <w:t>C</w:t>
      </w:r>
      <w:r>
        <w:t>utoff</w:t>
      </w:r>
      <w:r w:rsidR="00BD719C">
        <w:t>S</w:t>
      </w:r>
      <w:r>
        <w:t>econdary</w:t>
      </w:r>
      <w:r w:rsidR="00873156">
        <w:fldChar w:fldCharType="begin"/>
      </w:r>
      <w:r w:rsidR="00873156">
        <w:instrText xml:space="preserve"> XE "</w:instrText>
      </w:r>
      <w:r w:rsidR="00873156" w:rsidRPr="00566A04">
        <w:instrText>commands:grid</w:instrText>
      </w:r>
      <w:r w:rsidR="00BD719C">
        <w:instrText>C</w:instrText>
      </w:r>
      <w:r w:rsidR="00873156" w:rsidRPr="00566A04">
        <w:instrText>utoff</w:instrText>
      </w:r>
      <w:r w:rsidR="00BD719C">
        <w:instrText>S</w:instrText>
      </w:r>
      <w:r w:rsidR="00873156" w:rsidRPr="00566A04">
        <w:instrText>econdary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6" w:name="command_gridcutoffsecondary"/>
      <w:r>
        <w:rPr>
          <w:rStyle w:val="CommandName"/>
        </w:rPr>
        <w:t>grid</w:t>
      </w:r>
      <w:r w:rsidR="00BD719C">
        <w:rPr>
          <w:rStyle w:val="CommandName"/>
        </w:rPr>
        <w:t>C</w:t>
      </w:r>
      <w:r>
        <w:rPr>
          <w:rStyle w:val="CommandName"/>
        </w:rPr>
        <w:t>utoff</w:t>
      </w:r>
      <w:r w:rsidR="00BD719C">
        <w:rPr>
          <w:rStyle w:val="CommandName"/>
        </w:rPr>
        <w:t>S</w:t>
      </w:r>
      <w:r>
        <w:rPr>
          <w:rStyle w:val="CommandName"/>
        </w:rPr>
        <w:t>econdary</w:t>
      </w:r>
      <w:bookmarkEnd w:id="386"/>
      <w:r>
        <w:t xml:space="preserve"> ( </w:t>
      </w:r>
      <w:r w:rsidR="001B53AC" w:rsidRPr="00730483">
        <w:t>double</w:t>
      </w:r>
      <w:r>
        <w:t xml:space="preserve"> </w:t>
      </w:r>
      <w:r>
        <w:rPr>
          <w:rStyle w:val="CommandParameter"/>
        </w:rPr>
        <w:t>lowercut</w:t>
      </w:r>
      <w:r>
        <w:t>, [</w:t>
      </w:r>
      <w:r w:rsidR="001B53AC" w:rsidRPr="00730483">
        <w:t>double</w:t>
      </w:r>
      <w:r>
        <w:t xml:space="preserve"> uppercut] )</w:t>
      </w:r>
    </w:p>
    <w:p w:rsidR="00D56ECB" w:rsidRDefault="00D56ECB" w:rsidP="00B731CD">
      <w:r>
        <w:t>Sets the lower and (if supplied) upper secondary cutoff values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utoff</w:t>
      </w:r>
      <w:r w:rsidR="00BD719C">
        <w:t>S</w:t>
      </w:r>
      <w:r w:rsidRPr="00D070A7">
        <w:t>econdary(0.0014)</w:t>
      </w:r>
      <w:r>
        <w:t>;</w:t>
      </w:r>
    </w:p>
    <w:p w:rsidR="00066F90" w:rsidRDefault="00066F90" w:rsidP="00E246E6">
      <w:pPr>
        <w:pStyle w:val="ExampleCode"/>
      </w:pPr>
    </w:p>
    <w:p w:rsidR="00D56ECB" w:rsidRDefault="00D56ECB" w:rsidP="00B731CD">
      <w:r>
        <w:t>sets the secondary lower grid cutoff for the current grid to 0.0014, leaving the upper secondary cutoff unchanged.</w:t>
      </w:r>
    </w:p>
    <w:p w:rsidR="00D56ECB" w:rsidRDefault="00D56ECB" w:rsidP="00873156">
      <w:pPr>
        <w:pStyle w:val="Heading4Command"/>
      </w:pPr>
      <w:r>
        <w:t>grid</w:t>
      </w:r>
      <w:r w:rsidR="00BD719C">
        <w:t>L</w:t>
      </w:r>
      <w:r>
        <w:t>oop</w:t>
      </w:r>
      <w:r w:rsidR="00BD719C">
        <w:t>O</w:t>
      </w:r>
      <w:r>
        <w:t>rder</w:t>
      </w:r>
      <w:r w:rsidR="00873156">
        <w:fldChar w:fldCharType="begin"/>
      </w:r>
      <w:r w:rsidR="00873156">
        <w:instrText xml:space="preserve"> XE "</w:instrText>
      </w:r>
      <w:r w:rsidR="00873156" w:rsidRPr="008C1568">
        <w:instrText>commands:grid</w:instrText>
      </w:r>
      <w:r w:rsidR="00BD719C">
        <w:instrText>L</w:instrText>
      </w:r>
      <w:r w:rsidR="00873156" w:rsidRPr="008C1568">
        <w:instrText>oop</w:instrText>
      </w:r>
      <w:r w:rsidR="00BD719C">
        <w:instrText>O</w:instrText>
      </w:r>
      <w:r w:rsidR="00873156" w:rsidRPr="008C1568">
        <w:instrText>rder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7" w:name="command_gridlooporder"/>
      <w:r>
        <w:rPr>
          <w:rStyle w:val="CommandName"/>
        </w:rPr>
        <w:t>grid</w:t>
      </w:r>
      <w:r w:rsidR="00BD719C">
        <w:rPr>
          <w:rStyle w:val="CommandName"/>
        </w:rPr>
        <w:t>L</w:t>
      </w:r>
      <w:r>
        <w:rPr>
          <w:rStyle w:val="CommandName"/>
        </w:rPr>
        <w:t>oop</w:t>
      </w:r>
      <w:r w:rsidR="00BD719C">
        <w:rPr>
          <w:rStyle w:val="CommandName"/>
        </w:rPr>
        <w:t>O</w:t>
      </w:r>
      <w:r>
        <w:rPr>
          <w:rStyle w:val="CommandName"/>
        </w:rPr>
        <w:t>rder</w:t>
      </w:r>
      <w:bookmarkEnd w:id="387"/>
      <w:r>
        <w:t xml:space="preserve"> ( </w:t>
      </w:r>
      <w:r w:rsidRPr="00730483">
        <w:t>string</w:t>
      </w:r>
      <w:r>
        <w:t xml:space="preserve"> </w:t>
      </w:r>
      <w:r>
        <w:rPr>
          <w:rStyle w:val="CommandParameter"/>
        </w:rPr>
        <w:t>order</w:t>
      </w:r>
      <w:r w:rsidR="00D61ABE">
        <w:t xml:space="preserve"> )</w:t>
      </w:r>
    </w:p>
    <w:p w:rsidR="00D56ECB" w:rsidRDefault="00D56ECB" w:rsidP="00B731CD">
      <w:r>
        <w:t xml:space="preserve">Set the grid loop order to use with addnextgridpoint, affecting in which order the dimensions of the data grid are filled. </w:t>
      </w:r>
      <w:r w:rsidR="00F916CD" w:rsidRPr="00F916CD">
        <w:rPr>
          <w:rStyle w:val="CommandParameter"/>
        </w:rPr>
        <w:t>order</w:t>
      </w:r>
      <w:r>
        <w:t xml:space="preserve"> should be given as a string of three charact</w:t>
      </w:r>
      <w:r w:rsidR="00BD719C">
        <w:t>ers, e.g. ‘xyz’ (equivalent to ‘123’), ‘yxz’ (equivalent to ‘213’</w:t>
      </w:r>
      <w:r>
        <w:t>), etc.</w:t>
      </w:r>
    </w:p>
    <w:p w:rsidR="00D56ECB" w:rsidRDefault="00D56ECB" w:rsidP="00B731CD">
      <w:r>
        <w:lastRenderedPageBreak/>
        <w:t>For example:</w:t>
      </w:r>
    </w:p>
    <w:p w:rsidR="00066F90" w:rsidRDefault="00066F90" w:rsidP="00E246E6">
      <w:pPr>
        <w:pStyle w:val="ExampleCode"/>
      </w:pPr>
    </w:p>
    <w:p w:rsidR="00066F90" w:rsidRPr="00D070A7" w:rsidRDefault="00066F90" w:rsidP="00E246E6">
      <w:pPr>
        <w:pStyle w:val="ExampleCode"/>
      </w:pPr>
      <w:r w:rsidRPr="00D070A7">
        <w:t>grid</w:t>
      </w:r>
      <w:r w:rsidR="00C32BF1">
        <w:t>L</w:t>
      </w:r>
      <w:r w:rsidRPr="00D070A7">
        <w:t>oop</w:t>
      </w:r>
      <w:r w:rsidR="00C32BF1">
        <w:t>O</w:t>
      </w:r>
      <w:r w:rsidRPr="00D070A7">
        <w:t>rder("zyx")</w:t>
      </w:r>
      <w:r>
        <w:t>;</w:t>
      </w:r>
    </w:p>
    <w:p w:rsidR="00066F90" w:rsidRDefault="00066F90" w:rsidP="00E246E6">
      <w:pPr>
        <w:pStyle w:val="ExampleCode"/>
      </w:pPr>
    </w:p>
    <w:p w:rsidR="00D56ECB" w:rsidRDefault="00D56ECB" w:rsidP="00B731CD">
      <w:r>
        <w:t>sets the loop order to the reverse of the default, so that the z-index is filled first.</w:t>
      </w:r>
    </w:p>
    <w:p w:rsidR="00D56ECB" w:rsidRDefault="00D56ECB" w:rsidP="00873156">
      <w:pPr>
        <w:pStyle w:val="Heading4Command"/>
      </w:pPr>
      <w:r>
        <w:t>grid</w:t>
      </w:r>
      <w:r w:rsidR="00C32BF1">
        <w:t>O</w:t>
      </w:r>
      <w:r>
        <w:t>rigin</w:t>
      </w:r>
      <w:r w:rsidR="00873156">
        <w:fldChar w:fldCharType="begin"/>
      </w:r>
      <w:r w:rsidR="00873156">
        <w:instrText xml:space="preserve"> XE "</w:instrText>
      </w:r>
      <w:r w:rsidR="00873156" w:rsidRPr="00A7114C">
        <w:instrText>commands:grid</w:instrText>
      </w:r>
      <w:r w:rsidR="00C32BF1">
        <w:instrText>O</w:instrText>
      </w:r>
      <w:r w:rsidR="00873156" w:rsidRPr="00A7114C">
        <w:instrText>rigin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8" w:name="command_gridorigin"/>
      <w:r>
        <w:rPr>
          <w:rStyle w:val="CommandName"/>
        </w:rPr>
        <w:t>grid</w:t>
      </w:r>
      <w:r w:rsidR="00C32BF1">
        <w:rPr>
          <w:rStyle w:val="CommandName"/>
        </w:rPr>
        <w:t>O</w:t>
      </w:r>
      <w:r>
        <w:rPr>
          <w:rStyle w:val="CommandName"/>
        </w:rPr>
        <w:t>rigin</w:t>
      </w:r>
      <w:bookmarkEnd w:id="388"/>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Sets the origin of the grid data, in </w:t>
      </w:r>
      <w:r w:rsidR="00873156">
        <w:t>Å</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C32BF1">
        <w:t>O</w:t>
      </w:r>
      <w:r w:rsidRPr="00D070A7">
        <w:t>rigin(0, 10, 0)</w:t>
      </w:r>
      <w:r>
        <w:t>;</w:t>
      </w:r>
    </w:p>
    <w:p w:rsidR="00066F90" w:rsidRDefault="00066F90" w:rsidP="00E246E6">
      <w:pPr>
        <w:pStyle w:val="ExampleCode"/>
      </w:pPr>
    </w:p>
    <w:p w:rsidR="00D56ECB" w:rsidRDefault="00D56ECB" w:rsidP="00B731CD">
      <w:r>
        <w:t xml:space="preserve">sets the grid origin to be offset 10 </w:t>
      </w:r>
      <w:r w:rsidR="00873156">
        <w:t>Å</w:t>
      </w:r>
      <w:r>
        <w:t xml:space="preserve"> along the y-axis.</w:t>
      </w:r>
    </w:p>
    <w:p w:rsidR="00D56ECB" w:rsidRDefault="00D56ECB" w:rsidP="00873156">
      <w:pPr>
        <w:pStyle w:val="Heading4Command"/>
      </w:pPr>
      <w:r>
        <w:t>grid</w:t>
      </w:r>
      <w:r w:rsidR="00C32BF1">
        <w:t>O</w:t>
      </w:r>
      <w:r>
        <w:t>rtho</w:t>
      </w:r>
      <w:r w:rsidR="00873156">
        <w:fldChar w:fldCharType="begin"/>
      </w:r>
      <w:r w:rsidR="00873156">
        <w:instrText xml:space="preserve"> XE "</w:instrText>
      </w:r>
      <w:r w:rsidR="00873156" w:rsidRPr="000455C9">
        <w:instrText>commands:grid</w:instrText>
      </w:r>
      <w:r w:rsidR="00C32BF1">
        <w:instrText>O</w:instrText>
      </w:r>
      <w:r w:rsidR="00873156" w:rsidRPr="000455C9">
        <w:instrText>rtho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9" w:name="command_gridortho"/>
      <w:r>
        <w:rPr>
          <w:rStyle w:val="CommandName"/>
        </w:rPr>
        <w:t>grid</w:t>
      </w:r>
      <w:r w:rsidR="00C32BF1">
        <w:rPr>
          <w:rStyle w:val="CommandName"/>
        </w:rPr>
        <w:t>O</w:t>
      </w:r>
      <w:r>
        <w:rPr>
          <w:rStyle w:val="CommandName"/>
        </w:rPr>
        <w:t>rtho</w:t>
      </w:r>
      <w:bookmarkEnd w:id="389"/>
      <w:r>
        <w:t xml:space="preserve"> ( </w:t>
      </w:r>
      <w:r w:rsidR="001B53AC" w:rsidRPr="00730483">
        <w:t>double</w:t>
      </w:r>
      <w:r>
        <w:t xml:space="preserve"> </w:t>
      </w:r>
      <w:r>
        <w:rPr>
          <w:rStyle w:val="CommandParameter"/>
        </w:rPr>
        <w:t>a</w:t>
      </w:r>
      <w:r>
        <w:t xml:space="preserve">, </w:t>
      </w:r>
      <w:r w:rsidR="001B53AC" w:rsidRPr="00730483">
        <w:t>double</w:t>
      </w:r>
      <w:r>
        <w:t xml:space="preserve"> </w:t>
      </w:r>
      <w:r>
        <w:rPr>
          <w:rStyle w:val="CommandParameter"/>
        </w:rPr>
        <w:t>b</w:t>
      </w:r>
      <w:r>
        <w:t xml:space="preserve">, </w:t>
      </w:r>
      <w:r w:rsidR="001B53AC" w:rsidRPr="00730483">
        <w:t>double</w:t>
      </w:r>
      <w:r>
        <w:t xml:space="preserve"> </w:t>
      </w:r>
      <w:r>
        <w:rPr>
          <w:rStyle w:val="CommandParameter"/>
        </w:rPr>
        <w:t>c</w:t>
      </w:r>
      <w:r w:rsidR="00D61ABE">
        <w:t xml:space="preserve"> )</w:t>
      </w:r>
    </w:p>
    <w:p w:rsidR="00D56ECB" w:rsidRDefault="00D56ECB" w:rsidP="00B731CD">
      <w:r>
        <w:t>Sets up an orthorhombic system of axes for the grid data.</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C32BF1">
        <w:t>O</w:t>
      </w:r>
      <w:r w:rsidRPr="00D070A7">
        <w:t>rtho(0.5, 0.5, 0.8)</w:t>
      </w:r>
      <w:r>
        <w:t>;</w:t>
      </w:r>
    </w:p>
    <w:p w:rsidR="00066F90" w:rsidRDefault="00066F90" w:rsidP="00E246E6">
      <w:pPr>
        <w:pStyle w:val="ExampleCode"/>
      </w:pPr>
    </w:p>
    <w:p w:rsidR="00D56ECB" w:rsidRDefault="00D56ECB" w:rsidP="00B731CD">
      <w:r>
        <w:t>sets up a system of axes elongated in the z-axis.</w:t>
      </w:r>
    </w:p>
    <w:p w:rsidR="00D56ECB" w:rsidRDefault="00D56ECB" w:rsidP="00873156">
      <w:pPr>
        <w:pStyle w:val="Heading4Command"/>
      </w:pPr>
      <w:r>
        <w:t>grid</w:t>
      </w:r>
      <w:r w:rsidR="00C32BF1">
        <w:t>S</w:t>
      </w:r>
      <w:r>
        <w:t>tyle</w:t>
      </w:r>
      <w:r w:rsidR="00873156">
        <w:fldChar w:fldCharType="begin"/>
      </w:r>
      <w:r w:rsidR="00873156">
        <w:instrText xml:space="preserve"> XE "</w:instrText>
      </w:r>
      <w:r w:rsidR="00873156" w:rsidRPr="00E00C4C">
        <w:instrText>commands:grid</w:instrText>
      </w:r>
      <w:r w:rsidR="00C32BF1">
        <w:instrText>S</w:instrText>
      </w:r>
      <w:r w:rsidR="00873156" w:rsidRPr="00E00C4C">
        <w:instrText>tyle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0" w:name="command_gridstyle"/>
      <w:r>
        <w:rPr>
          <w:rStyle w:val="CommandName"/>
        </w:rPr>
        <w:t>grid</w:t>
      </w:r>
      <w:r w:rsidR="00C32BF1">
        <w:rPr>
          <w:rStyle w:val="CommandName"/>
        </w:rPr>
        <w:t>S</w:t>
      </w:r>
      <w:r>
        <w:rPr>
          <w:rStyle w:val="CommandName"/>
        </w:rPr>
        <w:t>tyle</w:t>
      </w:r>
      <w:bookmarkEnd w:id="390"/>
      <w:r>
        <w:t xml:space="preserve"> ( </w:t>
      </w:r>
      <w:r w:rsidRPr="00730483">
        <w:t>string</w:t>
      </w:r>
      <w:r>
        <w:t xml:space="preserve"> </w:t>
      </w:r>
      <w:r>
        <w:rPr>
          <w:rStyle w:val="CommandParameter"/>
        </w:rPr>
        <w:t>style</w:t>
      </w:r>
      <w:r w:rsidR="00D61ABE">
        <w:t xml:space="preserve"> )</w:t>
      </w:r>
    </w:p>
    <w:p w:rsidR="00D56ECB" w:rsidRDefault="00D56ECB" w:rsidP="00B731CD">
      <w:r>
        <w:t xml:space="preserve">Determines how the current grid data is drawn on-screen. Valid </w:t>
      </w:r>
      <w:r w:rsidR="00F916CD" w:rsidRPr="00F916CD">
        <w:rPr>
          <w:rStyle w:val="CommandParameter"/>
        </w:rPr>
        <w:t>styles</w:t>
      </w:r>
      <w:r>
        <w:t xml:space="preserve"> are listed in </w:t>
      </w:r>
      <w:r w:rsidR="00C32BF1">
        <w:t xml:space="preserve">Section </w:t>
      </w:r>
      <w:r w:rsidR="00C32BF1">
        <w:fldChar w:fldCharType="begin"/>
      </w:r>
      <w:r w:rsidR="00C32BF1">
        <w:instrText xml:space="preserve"> REF _Ref292118989 \r \h </w:instrText>
      </w:r>
      <w:r w:rsidR="00C32BF1">
        <w:fldChar w:fldCharType="separate"/>
      </w:r>
      <w:r w:rsidR="00046E86">
        <w:t>16.10</w:t>
      </w:r>
      <w:r w:rsidR="00C32BF1">
        <w:fldChar w:fldCharType="end"/>
      </w:r>
      <w:r>
        <w:t>.</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grid</w:t>
      </w:r>
      <w:r w:rsidR="00C32BF1">
        <w:t>S</w:t>
      </w:r>
      <w:r>
        <w:t>tyle("triangles");</w:t>
      </w:r>
    </w:p>
    <w:p w:rsidR="00066F90" w:rsidRDefault="00066F90" w:rsidP="001F3E10">
      <w:pPr>
        <w:pStyle w:val="ExampleCode"/>
      </w:pPr>
    </w:p>
    <w:p w:rsidR="00D56ECB" w:rsidRDefault="00D56ECB" w:rsidP="00B731CD">
      <w:r>
        <w:lastRenderedPageBreak/>
        <w:t>draws the current grid as a triangle mesh.</w:t>
      </w:r>
    </w:p>
    <w:p w:rsidR="00D56ECB" w:rsidRDefault="00D56ECB" w:rsidP="00873156">
      <w:pPr>
        <w:pStyle w:val="Heading4Command"/>
      </w:pPr>
      <w:r>
        <w:t>grid</w:t>
      </w:r>
      <w:r w:rsidR="00C32BF1">
        <w:t>U</w:t>
      </w:r>
      <w:r>
        <w:t>se</w:t>
      </w:r>
      <w:r w:rsidR="00C32BF1">
        <w:t>Z</w:t>
      </w:r>
      <w:r w:rsidR="00873156">
        <w:fldChar w:fldCharType="begin"/>
      </w:r>
      <w:r w:rsidR="00873156">
        <w:instrText xml:space="preserve"> XE "</w:instrText>
      </w:r>
      <w:r w:rsidR="00873156" w:rsidRPr="001A1472">
        <w:instrText>commands:grid</w:instrText>
      </w:r>
      <w:r w:rsidR="00C32BF1">
        <w:instrText>U</w:instrText>
      </w:r>
      <w:r w:rsidR="00873156" w:rsidRPr="001A1472">
        <w:instrText>se</w:instrText>
      </w:r>
      <w:r w:rsidR="00C32BF1">
        <w:instrText>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91" w:name="command_gridusez"/>
      <w:r>
        <w:rPr>
          <w:rStyle w:val="CommandName"/>
        </w:rPr>
        <w:t>grid</w:t>
      </w:r>
      <w:r w:rsidR="00C32BF1">
        <w:rPr>
          <w:rStyle w:val="CommandName"/>
        </w:rPr>
        <w:t>U</w:t>
      </w:r>
      <w:r>
        <w:rPr>
          <w:rStyle w:val="CommandName"/>
        </w:rPr>
        <w:t>se</w:t>
      </w:r>
      <w:bookmarkEnd w:id="391"/>
      <w:r w:rsidR="00C32BF1">
        <w:rPr>
          <w:rStyle w:val="CommandName"/>
        </w:rPr>
        <w:t>Z</w:t>
      </w:r>
      <w:r>
        <w:t xml:space="preserve"> ( )</w:t>
      </w:r>
    </w:p>
    <w:p w:rsidR="00D56ECB" w:rsidRDefault="00D56ECB" w:rsidP="00C81745">
      <w:pPr>
        <w:pStyle w:val="CommandType"/>
      </w:pPr>
      <w:r>
        <w:t xml:space="preserve">int </w:t>
      </w:r>
      <w:r>
        <w:rPr>
          <w:rStyle w:val="CommandName"/>
        </w:rPr>
        <w:t>grid</w:t>
      </w:r>
      <w:r w:rsidR="00C32BF1">
        <w:rPr>
          <w:rStyle w:val="CommandName"/>
        </w:rPr>
        <w:t>U</w:t>
      </w:r>
      <w:r>
        <w:rPr>
          <w:rStyle w:val="CommandName"/>
        </w:rPr>
        <w:t>se</w:t>
      </w:r>
      <w:r w:rsidR="00C32BF1">
        <w:rPr>
          <w:rStyle w:val="CommandName"/>
        </w:rPr>
        <w:t>Z</w:t>
      </w:r>
      <w:r>
        <w:t xml:space="preserve"> ( </w:t>
      </w:r>
      <w:r w:rsidRPr="00730483">
        <w:t>bool</w:t>
      </w:r>
      <w:r>
        <w:t xml:space="preserve"> </w:t>
      </w:r>
      <w:r>
        <w:rPr>
          <w:rStyle w:val="CommandParameter"/>
        </w:rPr>
        <w:t>usez</w:t>
      </w:r>
      <w:r w:rsidR="00D61ABE">
        <w:t xml:space="preserve"> )</w:t>
      </w:r>
    </w:p>
    <w:p w:rsidR="00D56ECB" w:rsidRDefault="00D56ECB" w:rsidP="00B731CD">
      <w:r>
        <w:t xml:space="preserve">For two-dimensional grid (i.e. surface) data this option controls whether the data value is used as the height (z) component of the surface, or if no data value is used and the surface is flat. If called with no arguments the current status of the option is returned </w:t>
      </w:r>
      <w:r w:rsidR="00C32BF1">
        <w:t>(0 being off, and 1 being on</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C32BF1">
        <w:t>U</w:t>
      </w:r>
      <w:r w:rsidRPr="00D070A7">
        <w:t>se</w:t>
      </w:r>
      <w:r w:rsidR="00C32BF1">
        <w:t>Z</w:t>
      </w:r>
      <w:r w:rsidRPr="00D070A7">
        <w:t>("on")</w:t>
      </w:r>
      <w:r>
        <w:t>;</w:t>
      </w:r>
    </w:p>
    <w:p w:rsidR="00066F90" w:rsidRDefault="00066F90" w:rsidP="00E246E6">
      <w:pPr>
        <w:pStyle w:val="ExampleCode"/>
      </w:pPr>
    </w:p>
    <w:p w:rsidR="00D56ECB" w:rsidRDefault="00D56ECB" w:rsidP="00873156">
      <w:pPr>
        <w:pStyle w:val="Heading4Command"/>
      </w:pPr>
      <w:r>
        <w:t>grid</w:t>
      </w:r>
      <w:r w:rsidR="00C32BF1">
        <w:t>V</w:t>
      </w:r>
      <w:r>
        <w:t>isible</w:t>
      </w:r>
      <w:r w:rsidR="00873156">
        <w:fldChar w:fldCharType="begin"/>
      </w:r>
      <w:r w:rsidR="00873156">
        <w:instrText xml:space="preserve"> XE "</w:instrText>
      </w:r>
      <w:r w:rsidR="00873156" w:rsidRPr="00040C7C">
        <w:instrText>commands:grid</w:instrText>
      </w:r>
      <w:r w:rsidR="00C32BF1">
        <w:instrText>V</w:instrText>
      </w:r>
      <w:r w:rsidR="00873156" w:rsidRPr="00040C7C">
        <w:instrText>isible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92" w:name="command_gridvisible"/>
      <w:r>
        <w:rPr>
          <w:rStyle w:val="CommandName"/>
        </w:rPr>
        <w:t>grid</w:t>
      </w:r>
      <w:r w:rsidR="00C32BF1">
        <w:rPr>
          <w:rStyle w:val="CommandName"/>
        </w:rPr>
        <w:t>V</w:t>
      </w:r>
      <w:r>
        <w:rPr>
          <w:rStyle w:val="CommandName"/>
        </w:rPr>
        <w:t>isible</w:t>
      </w:r>
      <w:bookmarkEnd w:id="392"/>
      <w:r>
        <w:t xml:space="preserve"> ( )</w:t>
      </w:r>
    </w:p>
    <w:p w:rsidR="00D56ECB" w:rsidRDefault="00D56ECB" w:rsidP="00C81745">
      <w:pPr>
        <w:pStyle w:val="CommandType"/>
      </w:pPr>
      <w:r>
        <w:t xml:space="preserve">int </w:t>
      </w:r>
      <w:r>
        <w:rPr>
          <w:rStyle w:val="CommandName"/>
        </w:rPr>
        <w:t>grid</w:t>
      </w:r>
      <w:r w:rsidR="00C32BF1">
        <w:rPr>
          <w:rStyle w:val="CommandName"/>
        </w:rPr>
        <w:t>V</w:t>
      </w:r>
      <w:r>
        <w:rPr>
          <w:rStyle w:val="CommandName"/>
        </w:rPr>
        <w:t>isible</w:t>
      </w:r>
      <w:r>
        <w:t xml:space="preserve"> ( </w:t>
      </w:r>
      <w:r w:rsidRPr="00730483">
        <w:t>bool</w:t>
      </w:r>
      <w:r>
        <w:t xml:space="preserve"> </w:t>
      </w:r>
      <w:r>
        <w:rPr>
          <w:rStyle w:val="CommandParameter"/>
        </w:rPr>
        <w:t>visible</w:t>
      </w:r>
      <w:r w:rsidR="00D61ABE">
        <w:t xml:space="preserve"> )</w:t>
      </w:r>
    </w:p>
    <w:p w:rsidR="00D56ECB" w:rsidRDefault="00D56ECB" w:rsidP="00B731CD">
      <w:r>
        <w:t>Set the visibility of the current grid (i.e. whether it is drawn on screen).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C32BF1">
        <w:t>V</w:t>
      </w:r>
      <w:r w:rsidRPr="00D070A7">
        <w:t>isible(FALSE)</w:t>
      </w:r>
      <w:r>
        <w:t>;</w:t>
      </w:r>
    </w:p>
    <w:p w:rsidR="00066F90" w:rsidRDefault="00066F90" w:rsidP="00E246E6">
      <w:pPr>
        <w:pStyle w:val="ExampleCode"/>
      </w:pPr>
    </w:p>
    <w:p w:rsidR="00D56ECB" w:rsidRDefault="00C32BF1" w:rsidP="00873156">
      <w:pPr>
        <w:pStyle w:val="Heading4Command"/>
      </w:pPr>
      <w:r>
        <w:t>initGrid</w:t>
      </w:r>
      <w:r w:rsidR="00873156">
        <w:fldChar w:fldCharType="begin"/>
      </w:r>
      <w:r w:rsidR="00873156">
        <w:instrText xml:space="preserve"> XE "</w:instrText>
      </w:r>
      <w:r w:rsidR="00873156" w:rsidRPr="005B2A3A">
        <w:instrText>commands:init</w:instrText>
      </w:r>
      <w:r>
        <w:instrText>G</w:instrText>
      </w:r>
      <w:r w:rsidR="00873156" w:rsidRPr="005B2A3A">
        <w:instrText>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3" w:name="command_gridsize"/>
      <w:r w:rsidR="00C32BF1">
        <w:rPr>
          <w:rStyle w:val="CommandName"/>
        </w:rPr>
        <w:t>initGrid</w:t>
      </w:r>
      <w:bookmarkEnd w:id="393"/>
      <w:r>
        <w:t xml:space="preserve"> ( </w:t>
      </w:r>
      <w:r w:rsidRPr="00730483">
        <w:t>string</w:t>
      </w:r>
      <w:r>
        <w:t xml:space="preserve"> </w:t>
      </w:r>
      <w:r>
        <w:rPr>
          <w:rStyle w:val="CommandParameter"/>
        </w:rPr>
        <w:t>type</w:t>
      </w:r>
      <w:r>
        <w:t xml:space="preserve">, </w:t>
      </w:r>
      <w:r w:rsidRPr="00730483">
        <w:t>int</w:t>
      </w:r>
      <w:r>
        <w:t xml:space="preserve"> </w:t>
      </w:r>
      <w:r>
        <w:rPr>
          <w:rStyle w:val="CommandParameter"/>
        </w:rPr>
        <w:t>nx</w:t>
      </w:r>
      <w:r>
        <w:t xml:space="preserve">, </w:t>
      </w:r>
      <w:r w:rsidRPr="00730483">
        <w:t>int</w:t>
      </w:r>
      <w:r>
        <w:t xml:space="preserve"> </w:t>
      </w:r>
      <w:r>
        <w:rPr>
          <w:rStyle w:val="CommandParameter"/>
        </w:rPr>
        <w:t>ny</w:t>
      </w:r>
      <w:r>
        <w:t xml:space="preserve">, </w:t>
      </w:r>
      <w:r w:rsidRPr="00730483">
        <w:t>int</w:t>
      </w:r>
      <w:r>
        <w:t xml:space="preserve"> </w:t>
      </w:r>
      <w:r>
        <w:rPr>
          <w:rStyle w:val="CommandParameter"/>
        </w:rPr>
        <w:t>nz</w:t>
      </w:r>
      <w:r w:rsidR="00D61ABE">
        <w:t xml:space="preserve"> )</w:t>
      </w:r>
    </w:p>
    <w:p w:rsidR="00D56ECB" w:rsidRDefault="00D56ECB" w:rsidP="00B731CD">
      <w:r>
        <w:t xml:space="preserve">Initialises the current grid to be of the specified grid type and with the dimensions specified (if the </w:t>
      </w:r>
      <w:r w:rsidR="00F916CD" w:rsidRPr="00F916CD">
        <w:rPr>
          <w:rStyle w:val="CommandParameter"/>
        </w:rPr>
        <w:t>type</w:t>
      </w:r>
      <w:r>
        <w:t xml:space="preserve"> requires it). This must be called before any calls to addpoint or addnextgridpoint are issued.</w:t>
      </w:r>
    </w:p>
    <w:p w:rsidR="00D56ECB" w:rsidRDefault="00D56ECB" w:rsidP="00B731CD">
      <w:r>
        <w:t>For example:</w:t>
      </w:r>
    </w:p>
    <w:p w:rsidR="00066F90" w:rsidRDefault="00066F90" w:rsidP="00E246E6">
      <w:pPr>
        <w:pStyle w:val="ExampleCode"/>
      </w:pPr>
    </w:p>
    <w:p w:rsidR="00066F90" w:rsidRPr="00D070A7" w:rsidRDefault="00C32BF1" w:rsidP="00E246E6">
      <w:pPr>
        <w:pStyle w:val="ExampleCode"/>
      </w:pPr>
      <w:r>
        <w:t>initGrid</w:t>
      </w:r>
      <w:r w:rsidR="00066F90" w:rsidRPr="00D070A7">
        <w:t>("regularxyz", 64, 128, 64)</w:t>
      </w:r>
      <w:r w:rsidR="00066F90">
        <w:t>;</w:t>
      </w:r>
    </w:p>
    <w:p w:rsidR="00066F90" w:rsidRDefault="00066F90" w:rsidP="00E246E6">
      <w:pPr>
        <w:pStyle w:val="ExampleCode"/>
      </w:pPr>
    </w:p>
    <w:p w:rsidR="00D56ECB" w:rsidRDefault="00D56ECB" w:rsidP="00B731CD">
      <w:r>
        <w:lastRenderedPageBreak/>
        <w:t>initialises the current grid to be a regularly-spaced and hold a total of (gets calculator...) 524,288 points.</w:t>
      </w:r>
    </w:p>
    <w:p w:rsidR="00D56ECB" w:rsidRDefault="00D56ECB" w:rsidP="00873156">
      <w:pPr>
        <w:pStyle w:val="Heading4Command"/>
      </w:pPr>
      <w:r>
        <w:t>load</w:t>
      </w:r>
      <w:r w:rsidR="00C32BF1">
        <w:t>G</w:t>
      </w:r>
      <w:r>
        <w:t>rid</w:t>
      </w:r>
      <w:r w:rsidR="00873156">
        <w:fldChar w:fldCharType="begin"/>
      </w:r>
      <w:r w:rsidR="00873156">
        <w:instrText xml:space="preserve"> XE "</w:instrText>
      </w:r>
      <w:r w:rsidR="00873156" w:rsidRPr="00CB2F77">
        <w:instrText>commands:load</w:instrText>
      </w:r>
      <w:r w:rsidR="00C32BF1">
        <w:instrText>G</w:instrText>
      </w:r>
      <w:r w:rsidR="00873156" w:rsidRPr="00CB2F77">
        <w:instrText>rid</w:instrText>
      </w:r>
      <w:r w:rsidR="00873156">
        <w:instrText xml:space="preserve">" </w:instrText>
      </w:r>
      <w:r w:rsidR="00873156">
        <w:fldChar w:fldCharType="end"/>
      </w:r>
    </w:p>
    <w:p w:rsidR="00D56ECB" w:rsidRDefault="00F42D4B" w:rsidP="00B731CD">
      <w:r w:rsidRPr="00F42D4B">
        <w:rPr>
          <w:i/>
        </w:rPr>
        <w:t>Syntax:</w:t>
      </w:r>
    </w:p>
    <w:p w:rsidR="00D56ECB" w:rsidRDefault="00C32BF1" w:rsidP="00C81745">
      <w:pPr>
        <w:pStyle w:val="CommandType"/>
      </w:pPr>
      <w:r>
        <w:fldChar w:fldCharType="begin"/>
      </w:r>
      <w:r>
        <w:instrText xml:space="preserve"> REF types_grid \h </w:instrText>
      </w:r>
      <w:r>
        <w:fldChar w:fldCharType="separate"/>
      </w:r>
      <w:r w:rsidR="00046E86">
        <w:rPr>
          <w:rStyle w:val="Code"/>
        </w:rPr>
        <w:t>G</w:t>
      </w:r>
      <w:r w:rsidR="00046E86" w:rsidRPr="00396F10">
        <w:rPr>
          <w:rStyle w:val="Code"/>
        </w:rPr>
        <w:t>rid</w:t>
      </w:r>
      <w:r>
        <w:fldChar w:fldCharType="end"/>
      </w:r>
      <w:r w:rsidR="00D56ECB">
        <w:t xml:space="preserve"> </w:t>
      </w:r>
      <w:bookmarkStart w:id="394" w:name="command_loadgrid"/>
      <w:r w:rsidR="00D56ECB">
        <w:rPr>
          <w:rStyle w:val="CommandName"/>
        </w:rPr>
        <w:t>load</w:t>
      </w:r>
      <w:r>
        <w:rPr>
          <w:rStyle w:val="CommandName"/>
        </w:rPr>
        <w:t>G</w:t>
      </w:r>
      <w:r w:rsidR="00D56ECB">
        <w:rPr>
          <w:rStyle w:val="CommandName"/>
        </w:rPr>
        <w:t>rid</w:t>
      </w:r>
      <w:bookmarkEnd w:id="394"/>
      <w:r w:rsidR="00D56ECB">
        <w:t xml:space="preserve"> ( </w:t>
      </w:r>
      <w:r w:rsidR="00D56ECB" w:rsidRPr="00730483">
        <w:t>string</w:t>
      </w:r>
      <w:r w:rsidR="00D56ECB">
        <w:t xml:space="preserve"> </w:t>
      </w:r>
      <w:r w:rsidR="00D56ECB">
        <w:rPr>
          <w:rStyle w:val="CommandParameter"/>
        </w:rPr>
        <w:t>filename</w:t>
      </w:r>
      <w:r w:rsidR="00D61ABE">
        <w:t xml:space="preserve"> )</w:t>
      </w:r>
    </w:p>
    <w:p w:rsidR="00D56ECB" w:rsidRDefault="00D56ECB" w:rsidP="00B731CD">
      <w:r>
        <w:t>Load an existing grid from the specified file, and add it to the current model. If successfully loaded, a reference to the new grid is returned.</w:t>
      </w:r>
    </w:p>
    <w:p w:rsidR="00D56ECB" w:rsidRDefault="00D56ECB" w:rsidP="00B731CD">
      <w:r>
        <w:t>For example:</w:t>
      </w:r>
    </w:p>
    <w:p w:rsidR="00C32BF1" w:rsidRDefault="00C32BF1" w:rsidP="00C32BF1">
      <w:pPr>
        <w:pStyle w:val="ExampleCode"/>
      </w:pPr>
    </w:p>
    <w:p w:rsidR="00C32BF1" w:rsidRDefault="00C32BF1" w:rsidP="00C32BF1">
      <w:pPr>
        <w:pStyle w:val="ExampleCode"/>
      </w:pPr>
      <w:r>
        <w:t>G</w:t>
      </w:r>
      <w:r w:rsidR="00D56ECB" w:rsidRPr="00C32BF1">
        <w:t>rid density = lo</w:t>
      </w:r>
      <w:r w:rsidR="00D56ECB" w:rsidRPr="00D070A7">
        <w:t>ad</w:t>
      </w:r>
      <w:r>
        <w:t>G</w:t>
      </w:r>
      <w:r w:rsidR="00D56ECB" w:rsidRPr="00D070A7">
        <w:t>rid("density.pdens");</w:t>
      </w:r>
    </w:p>
    <w:p w:rsidR="00D56ECB" w:rsidRPr="00C32BF1" w:rsidRDefault="00D56ECB" w:rsidP="00C32BF1">
      <w:pPr>
        <w:pStyle w:val="ExampleCode"/>
      </w:pPr>
    </w:p>
    <w:p w:rsidR="00D56ECB" w:rsidRDefault="00D56ECB" w:rsidP="00B731CD">
      <w:r>
        <w:t xml:space="preserve">loads a grid called </w:t>
      </w:r>
      <w:r w:rsidR="00C32BF1">
        <w:t>“density.pdens”</w:t>
      </w:r>
      <w:r>
        <w:t xml:space="preserve"> </w:t>
      </w:r>
      <w:r w:rsidR="00C32BF1">
        <w:t xml:space="preserve">and attaches it to </w:t>
      </w:r>
      <w:r>
        <w:t>current model.</w:t>
      </w:r>
    </w:p>
    <w:p w:rsidR="00D56ECB" w:rsidRDefault="00D56ECB" w:rsidP="00873156">
      <w:pPr>
        <w:pStyle w:val="Heading4Command"/>
      </w:pPr>
      <w:r>
        <w:t>new</w:t>
      </w:r>
      <w:r w:rsidR="00C32BF1">
        <w:t>G</w:t>
      </w:r>
      <w:r>
        <w:t>rid</w:t>
      </w:r>
      <w:r w:rsidR="00873156">
        <w:fldChar w:fldCharType="begin"/>
      </w:r>
      <w:r w:rsidR="00873156">
        <w:instrText xml:space="preserve"> XE "</w:instrText>
      </w:r>
      <w:r w:rsidR="00873156" w:rsidRPr="006B501C">
        <w:instrText>commands:new</w:instrText>
      </w:r>
      <w:r w:rsidR="00C32BF1">
        <w:instrText>G</w:instrText>
      </w:r>
      <w:r w:rsidR="00873156" w:rsidRPr="006B501C">
        <w:instrText>rid</w:instrText>
      </w:r>
      <w:r w:rsidR="00873156">
        <w:instrText xml:space="preserve">" </w:instrText>
      </w:r>
      <w:r w:rsidR="00873156">
        <w:fldChar w:fldCharType="end"/>
      </w:r>
    </w:p>
    <w:p w:rsidR="00D56ECB" w:rsidRDefault="00F42D4B" w:rsidP="00B731CD">
      <w:r w:rsidRPr="00F42D4B">
        <w:rPr>
          <w:i/>
        </w:rPr>
        <w:t>Syntax:</w:t>
      </w:r>
    </w:p>
    <w:p w:rsidR="00D56ECB" w:rsidRDefault="00C32BF1" w:rsidP="00C81745">
      <w:pPr>
        <w:pStyle w:val="CommandType"/>
      </w:pPr>
      <w:r>
        <w:fldChar w:fldCharType="begin"/>
      </w:r>
      <w:r>
        <w:instrText xml:space="preserve"> REF types_grid \h </w:instrText>
      </w:r>
      <w:r>
        <w:fldChar w:fldCharType="separate"/>
      </w:r>
      <w:r w:rsidR="00046E86">
        <w:rPr>
          <w:rStyle w:val="Code"/>
        </w:rPr>
        <w:t>G</w:t>
      </w:r>
      <w:r w:rsidR="00046E86" w:rsidRPr="00396F10">
        <w:rPr>
          <w:rStyle w:val="Code"/>
        </w:rPr>
        <w:t>rid</w:t>
      </w:r>
      <w:r>
        <w:fldChar w:fldCharType="end"/>
      </w:r>
      <w:r w:rsidR="00D56ECB">
        <w:t xml:space="preserve"> </w:t>
      </w:r>
      <w:bookmarkStart w:id="395" w:name="command_newgrid"/>
      <w:r w:rsidR="00D56ECB">
        <w:rPr>
          <w:rStyle w:val="CommandName"/>
        </w:rPr>
        <w:t>new</w:t>
      </w:r>
      <w:r>
        <w:rPr>
          <w:rStyle w:val="CommandName"/>
        </w:rPr>
        <w:t>G</w:t>
      </w:r>
      <w:r w:rsidR="00D56ECB">
        <w:rPr>
          <w:rStyle w:val="CommandName"/>
        </w:rPr>
        <w:t>rid</w:t>
      </w:r>
      <w:bookmarkEnd w:id="395"/>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D56ECB" w:rsidP="00B731CD">
      <w:r>
        <w:t>Creates a new, empty grid with the provided 'name' in the current model, and returns a reference to it.</w:t>
      </w:r>
    </w:p>
    <w:p w:rsidR="00D56ECB" w:rsidRDefault="00D56ECB" w:rsidP="00B731CD">
      <w:r>
        <w:t>For example:</w:t>
      </w:r>
    </w:p>
    <w:p w:rsidR="00C32BF1" w:rsidRDefault="00C32BF1" w:rsidP="00C32BF1">
      <w:pPr>
        <w:pStyle w:val="ExampleCode"/>
      </w:pPr>
    </w:p>
    <w:p w:rsidR="00D56ECB" w:rsidRDefault="00C32BF1" w:rsidP="00C32BF1">
      <w:pPr>
        <w:pStyle w:val="ExampleCode"/>
      </w:pPr>
      <w:r>
        <w:t>G</w:t>
      </w:r>
      <w:r w:rsidR="00D56ECB" w:rsidRPr="00C32BF1">
        <w:t>rid g =</w:t>
      </w:r>
      <w:r>
        <w:t xml:space="preserve"> newGrid("charlie");</w:t>
      </w:r>
    </w:p>
    <w:p w:rsidR="00C32BF1" w:rsidRPr="00C32BF1" w:rsidRDefault="00C32BF1" w:rsidP="00C32BF1">
      <w:pPr>
        <w:pStyle w:val="ExampleCode"/>
      </w:pPr>
    </w:p>
    <w:p w:rsidR="00D56ECB" w:rsidRDefault="00D56ECB" w:rsidP="00B731CD">
      <w:r>
        <w:t xml:space="preserve">creates a new grid called, for some reason, </w:t>
      </w:r>
      <w:r w:rsidR="00C32BF1">
        <w:t>“</w:t>
      </w:r>
      <w:r>
        <w:t>charlie</w:t>
      </w:r>
      <w:r w:rsidR="00C32BF1">
        <w:t>”</w:t>
      </w:r>
      <w:r>
        <w:t>.</w:t>
      </w:r>
    </w:p>
    <w:p w:rsidR="00731E33" w:rsidRDefault="00731E33" w:rsidP="00731E33">
      <w:pPr>
        <w:pStyle w:val="Heading2"/>
        <w:sectPr w:rsidR="00731E33"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96" w:name="_Toc308955221"/>
      <w:r w:rsidRPr="00731E33">
        <w:lastRenderedPageBreak/>
        <w:t>Image Commands</w:t>
      </w:r>
      <w:bookmarkEnd w:id="396"/>
    </w:p>
    <w:p w:rsidR="00D56ECB" w:rsidRDefault="00D56ECB" w:rsidP="00B731CD">
      <w:r>
        <w:t>Save bitmap and vector images of the current view. The GUI is not requ</w:t>
      </w:r>
      <w:r w:rsidR="00067514">
        <w:t xml:space="preserve">ired in order to save images – </w:t>
      </w:r>
      <w:r>
        <w:t>using these commands from the command-line, for example, works just as well (models still have a current view, even without the GUI, and can be rotated, translated etc. just as if they were in the GUI).</w:t>
      </w:r>
    </w:p>
    <w:p w:rsidR="00D56ECB" w:rsidRDefault="00D56ECB" w:rsidP="00873156">
      <w:pPr>
        <w:pStyle w:val="Heading4Command"/>
      </w:pPr>
      <w:r>
        <w:t>save</w:t>
      </w:r>
      <w:r w:rsidR="00067514">
        <w:t>B</w:t>
      </w:r>
      <w:r>
        <w:t>itmap</w:t>
      </w:r>
      <w:r w:rsidR="00873156">
        <w:fldChar w:fldCharType="begin"/>
      </w:r>
      <w:r w:rsidR="00873156">
        <w:instrText xml:space="preserve"> XE "</w:instrText>
      </w:r>
      <w:r w:rsidR="00873156" w:rsidRPr="004D0545">
        <w:instrText>commands:save</w:instrText>
      </w:r>
      <w:r w:rsidR="00067514">
        <w:instrText>B</w:instrText>
      </w:r>
      <w:r w:rsidR="00873156" w:rsidRPr="004D0545">
        <w:instrText>itmap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7" w:name="command_savebitmap"/>
      <w:r>
        <w:rPr>
          <w:rStyle w:val="CommandName"/>
        </w:rPr>
        <w:t>save</w:t>
      </w:r>
      <w:r w:rsidR="00067514">
        <w:rPr>
          <w:rStyle w:val="CommandName"/>
        </w:rPr>
        <w:t>B</w:t>
      </w:r>
      <w:r>
        <w:rPr>
          <w:rStyle w:val="CommandName"/>
        </w:rPr>
        <w:t>itmap</w:t>
      </w:r>
      <w:bookmarkEnd w:id="397"/>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rsidR="00D61ABE">
        <w:t xml:space="preserve"> )</w:t>
      </w:r>
    </w:p>
    <w:p w:rsidR="00D56ECB" w:rsidRDefault="00D56ECB" w:rsidP="00C81745">
      <w:pPr>
        <w:pStyle w:val="CommandType"/>
      </w:pPr>
      <w:r>
        <w:t xml:space="preserve">void </w:t>
      </w:r>
      <w:r>
        <w:rPr>
          <w:rStyle w:val="CommandName"/>
        </w:rPr>
        <w:t>save</w:t>
      </w:r>
      <w:r w:rsidR="00067514">
        <w:rPr>
          <w:rStyle w:val="CommandName"/>
        </w:rPr>
        <w:t>B</w:t>
      </w:r>
      <w:r>
        <w:rPr>
          <w:rStyle w:val="CommandName"/>
        </w:rPr>
        <w:t>itmap</w:t>
      </w:r>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r w:rsidRPr="00730483">
        <w:t>int</w:t>
      </w:r>
      <w:r>
        <w:t xml:space="preserve"> </w:t>
      </w:r>
      <w:r>
        <w:rPr>
          <w:rStyle w:val="CommandParameter"/>
        </w:rPr>
        <w:t>width</w:t>
      </w:r>
      <w:r>
        <w:t xml:space="preserve">, </w:t>
      </w:r>
      <w:r w:rsidRPr="00730483">
        <w:t>int</w:t>
      </w:r>
      <w:r>
        <w:t xml:space="preserve"> </w:t>
      </w:r>
      <w:r>
        <w:rPr>
          <w:rStyle w:val="CommandParameter"/>
        </w:rPr>
        <w:t>height</w:t>
      </w:r>
      <w:r w:rsidR="00D61ABE">
        <w:t xml:space="preserve"> )</w:t>
      </w:r>
    </w:p>
    <w:p w:rsidR="00D56ECB" w:rsidRDefault="00D56ECB" w:rsidP="00C81745">
      <w:pPr>
        <w:pStyle w:val="CommandType"/>
      </w:pPr>
      <w:r>
        <w:t xml:space="preserve">void </w:t>
      </w:r>
      <w:r>
        <w:rPr>
          <w:rStyle w:val="CommandName"/>
        </w:rPr>
        <w:t>save</w:t>
      </w:r>
      <w:r w:rsidR="00067514">
        <w:rPr>
          <w:rStyle w:val="CommandName"/>
        </w:rPr>
        <w:t>B</w:t>
      </w:r>
      <w:r>
        <w:rPr>
          <w:rStyle w:val="CommandName"/>
        </w:rPr>
        <w:t>itmap</w:t>
      </w:r>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r w:rsidRPr="00730483">
        <w:t>int</w:t>
      </w:r>
      <w:r>
        <w:t xml:space="preserve"> </w:t>
      </w:r>
      <w:r>
        <w:rPr>
          <w:rStyle w:val="CommandParameter"/>
        </w:rPr>
        <w:t>width</w:t>
      </w:r>
      <w:r>
        <w:t xml:space="preserve">, </w:t>
      </w:r>
      <w:r w:rsidRPr="00730483">
        <w:t>int</w:t>
      </w:r>
      <w:r>
        <w:t xml:space="preserve"> </w:t>
      </w:r>
      <w:r>
        <w:rPr>
          <w:rStyle w:val="CommandParameter"/>
        </w:rPr>
        <w:t>height</w:t>
      </w:r>
      <w:r>
        <w:t xml:space="preserve">, </w:t>
      </w:r>
      <w:r w:rsidRPr="00730483">
        <w:t>int</w:t>
      </w:r>
      <w:r>
        <w:t xml:space="preserve"> </w:t>
      </w:r>
      <w:r>
        <w:rPr>
          <w:rStyle w:val="CommandParameter"/>
        </w:rPr>
        <w:t>quality</w:t>
      </w:r>
      <w:r w:rsidR="00D61ABE">
        <w:t xml:space="preserve"> )</w:t>
      </w:r>
    </w:p>
    <w:p w:rsidR="00D56ECB" w:rsidRDefault="00D56ECB" w:rsidP="00B731CD">
      <w:r>
        <w:t xml:space="preserve">Saves the current view as a bitmap image. Allowable values for </w:t>
      </w:r>
      <w:r w:rsidR="00F916CD" w:rsidRPr="00F916CD">
        <w:rPr>
          <w:rStyle w:val="CommandParameter"/>
        </w:rPr>
        <w:t>format</w:t>
      </w:r>
      <w:r>
        <w:t xml:space="preserve"> are:</w:t>
      </w:r>
    </w:p>
    <w:p w:rsidR="009473C2" w:rsidRDefault="009473C2" w:rsidP="009473C2">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9</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4</w:t>
      </w:r>
      <w:r w:rsidR="0052298C">
        <w:fldChar w:fldCharType="end"/>
      </w:r>
      <w:r>
        <w:t xml:space="preserve"> Bitmap Formats</w:t>
      </w:r>
    </w:p>
    <w:tbl>
      <w:tblPr>
        <w:tblW w:w="0" w:type="auto"/>
        <w:jc w:val="center"/>
        <w:tblInd w:w="3348" w:type="dxa"/>
        <w:tblLook w:val="01E0" w:firstRow="1" w:lastRow="1" w:firstColumn="1" w:lastColumn="1" w:noHBand="0" w:noVBand="0"/>
      </w:tblPr>
      <w:tblGrid>
        <w:gridCol w:w="1030"/>
        <w:gridCol w:w="4644"/>
      </w:tblGrid>
      <w:tr w:rsidR="009473C2" w:rsidRPr="009473C2">
        <w:trPr>
          <w:jc w:val="center"/>
        </w:trPr>
        <w:tc>
          <w:tcPr>
            <w:tcW w:w="1030" w:type="dxa"/>
            <w:shd w:val="clear" w:color="auto" w:fill="0C0C0C"/>
          </w:tcPr>
          <w:p w:rsidR="009473C2" w:rsidRPr="009473C2" w:rsidRDefault="009473C2" w:rsidP="00B731CD">
            <w:pPr>
              <w:rPr>
                <w:color w:val="FFFFFF"/>
              </w:rPr>
            </w:pPr>
            <w:r w:rsidRPr="009473C2">
              <w:rPr>
                <w:color w:val="FFFFFF"/>
              </w:rPr>
              <w:t>Format</w:t>
            </w:r>
          </w:p>
        </w:tc>
        <w:tc>
          <w:tcPr>
            <w:tcW w:w="4644" w:type="dxa"/>
            <w:shd w:val="clear" w:color="auto" w:fill="0C0C0C"/>
          </w:tcPr>
          <w:p w:rsidR="009473C2" w:rsidRPr="009473C2" w:rsidRDefault="009473C2" w:rsidP="00B731CD">
            <w:pPr>
              <w:rPr>
                <w:color w:val="FFFFFF"/>
              </w:rPr>
            </w:pPr>
            <w:r w:rsidRPr="009473C2">
              <w:rPr>
                <w:color w:val="FFFFFF"/>
              </w:rPr>
              <w:t>Description</w:t>
            </w:r>
          </w:p>
        </w:tc>
      </w:tr>
      <w:tr w:rsidR="009473C2">
        <w:trPr>
          <w:jc w:val="center"/>
        </w:trPr>
        <w:tc>
          <w:tcPr>
            <w:tcW w:w="1030" w:type="dxa"/>
          </w:tcPr>
          <w:p w:rsidR="009473C2" w:rsidRPr="009473C2" w:rsidRDefault="009473C2" w:rsidP="00B731CD">
            <w:pPr>
              <w:rPr>
                <w:rStyle w:val="Code"/>
              </w:rPr>
            </w:pPr>
            <w:r w:rsidRPr="009473C2">
              <w:rPr>
                <w:rStyle w:val="Code"/>
              </w:rPr>
              <w:t>bmp</w:t>
            </w:r>
          </w:p>
        </w:tc>
        <w:tc>
          <w:tcPr>
            <w:tcW w:w="4644" w:type="dxa"/>
          </w:tcPr>
          <w:p w:rsidR="009473C2" w:rsidRDefault="009473C2" w:rsidP="00B731CD">
            <w:r>
              <w:t>Windows Bitmap</w:t>
            </w:r>
          </w:p>
        </w:tc>
      </w:tr>
      <w:tr w:rsidR="009473C2">
        <w:trPr>
          <w:jc w:val="center"/>
        </w:trPr>
        <w:tc>
          <w:tcPr>
            <w:tcW w:w="1030" w:type="dxa"/>
          </w:tcPr>
          <w:p w:rsidR="009473C2" w:rsidRPr="009473C2" w:rsidRDefault="009473C2" w:rsidP="00B731CD">
            <w:pPr>
              <w:rPr>
                <w:rStyle w:val="Code"/>
              </w:rPr>
            </w:pPr>
            <w:r w:rsidRPr="009473C2">
              <w:rPr>
                <w:rStyle w:val="Code"/>
              </w:rPr>
              <w:t>jpg</w:t>
            </w:r>
          </w:p>
        </w:tc>
        <w:tc>
          <w:tcPr>
            <w:tcW w:w="4644" w:type="dxa"/>
          </w:tcPr>
          <w:p w:rsidR="009473C2" w:rsidRDefault="009473C2" w:rsidP="00B731CD">
            <w:r>
              <w:t xml:space="preserve">Joint Photographic Experts Group </w:t>
            </w:r>
          </w:p>
        </w:tc>
      </w:tr>
      <w:tr w:rsidR="009473C2">
        <w:trPr>
          <w:jc w:val="center"/>
        </w:trPr>
        <w:tc>
          <w:tcPr>
            <w:tcW w:w="1030" w:type="dxa"/>
          </w:tcPr>
          <w:p w:rsidR="009473C2" w:rsidRPr="009473C2" w:rsidRDefault="009473C2" w:rsidP="00B731CD">
            <w:pPr>
              <w:rPr>
                <w:rStyle w:val="Code"/>
              </w:rPr>
            </w:pPr>
            <w:r w:rsidRPr="009473C2">
              <w:rPr>
                <w:rStyle w:val="Code"/>
              </w:rPr>
              <w:t>png</w:t>
            </w:r>
          </w:p>
        </w:tc>
        <w:tc>
          <w:tcPr>
            <w:tcW w:w="4644" w:type="dxa"/>
          </w:tcPr>
          <w:p w:rsidR="009473C2" w:rsidRDefault="009473C2" w:rsidP="00B731CD">
            <w:r>
              <w:t>Portable Network Graphics</w:t>
            </w:r>
          </w:p>
        </w:tc>
      </w:tr>
      <w:tr w:rsidR="009473C2">
        <w:trPr>
          <w:jc w:val="center"/>
        </w:trPr>
        <w:tc>
          <w:tcPr>
            <w:tcW w:w="1030" w:type="dxa"/>
          </w:tcPr>
          <w:p w:rsidR="009473C2" w:rsidRPr="009473C2" w:rsidRDefault="009473C2" w:rsidP="00B731CD">
            <w:pPr>
              <w:rPr>
                <w:rStyle w:val="Code"/>
              </w:rPr>
            </w:pPr>
            <w:r w:rsidRPr="009473C2">
              <w:rPr>
                <w:rStyle w:val="Code"/>
              </w:rPr>
              <w:t>ppm</w:t>
            </w:r>
          </w:p>
        </w:tc>
        <w:tc>
          <w:tcPr>
            <w:tcW w:w="4644" w:type="dxa"/>
          </w:tcPr>
          <w:p w:rsidR="009473C2" w:rsidRDefault="009473C2" w:rsidP="00B731CD">
            <w:r>
              <w:t>Portable Pixmap</w:t>
            </w:r>
          </w:p>
        </w:tc>
      </w:tr>
      <w:tr w:rsidR="009473C2">
        <w:trPr>
          <w:jc w:val="center"/>
        </w:trPr>
        <w:tc>
          <w:tcPr>
            <w:tcW w:w="1030" w:type="dxa"/>
          </w:tcPr>
          <w:p w:rsidR="009473C2" w:rsidRPr="009473C2" w:rsidRDefault="009473C2" w:rsidP="00B731CD">
            <w:pPr>
              <w:rPr>
                <w:rStyle w:val="Code"/>
              </w:rPr>
            </w:pPr>
            <w:r w:rsidRPr="009473C2">
              <w:rPr>
                <w:rStyle w:val="Code"/>
              </w:rPr>
              <w:t>xbm</w:t>
            </w:r>
          </w:p>
        </w:tc>
        <w:tc>
          <w:tcPr>
            <w:tcW w:w="4644" w:type="dxa"/>
          </w:tcPr>
          <w:p w:rsidR="009473C2" w:rsidRDefault="009473C2" w:rsidP="00B731CD">
            <w:r>
              <w:t>X11 Bitmap</w:t>
            </w:r>
          </w:p>
        </w:tc>
      </w:tr>
      <w:tr w:rsidR="009473C2">
        <w:trPr>
          <w:jc w:val="center"/>
        </w:trPr>
        <w:tc>
          <w:tcPr>
            <w:tcW w:w="1030" w:type="dxa"/>
            <w:tcBorders>
              <w:bottom w:val="single" w:sz="8" w:space="0" w:color="auto"/>
            </w:tcBorders>
          </w:tcPr>
          <w:p w:rsidR="009473C2" w:rsidRPr="009473C2" w:rsidRDefault="009473C2" w:rsidP="00B731CD">
            <w:pPr>
              <w:rPr>
                <w:rStyle w:val="Code"/>
              </w:rPr>
            </w:pPr>
            <w:r w:rsidRPr="009473C2">
              <w:rPr>
                <w:rStyle w:val="Code"/>
              </w:rPr>
              <w:t>xpm</w:t>
            </w:r>
          </w:p>
        </w:tc>
        <w:tc>
          <w:tcPr>
            <w:tcW w:w="4644" w:type="dxa"/>
            <w:tcBorders>
              <w:bottom w:val="single" w:sz="8" w:space="0" w:color="auto"/>
            </w:tcBorders>
          </w:tcPr>
          <w:p w:rsidR="009473C2" w:rsidRDefault="009473C2" w:rsidP="00B731CD">
            <w:r>
              <w:t>X11 Pixmap</w:t>
            </w:r>
          </w:p>
        </w:tc>
      </w:tr>
    </w:tbl>
    <w:p w:rsidR="00D56ECB" w:rsidRDefault="00D56ECB" w:rsidP="00B731CD">
      <w:r>
        <w:t xml:space="preserve">If </w:t>
      </w:r>
      <w:r>
        <w:rPr>
          <w:i/>
          <w:iCs/>
        </w:rPr>
        <w:t>width</w:t>
      </w:r>
      <w:r>
        <w:t xml:space="preserve"> and </w:t>
      </w:r>
      <w:r>
        <w:rPr>
          <w:i/>
          <w:iCs/>
        </w:rPr>
        <w:t>height</w:t>
      </w:r>
      <w:r>
        <w:t xml:space="preserve"> are not specified the current dimensions of the view are used (800x600 if no GUI is present). The </w:t>
      </w:r>
      <w:r>
        <w:rPr>
          <w:i/>
          <w:iCs/>
        </w:rPr>
        <w:t>quality</w:t>
      </w:r>
      <w:r>
        <w:t xml:space="preserve"> option determines the compression used on saved images, affecting, for example, the quality and size of jpegs and pngs, and should be an integer between 1 and 100 (with 100 being the best compression).</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rsidRPr="00D070A7">
        <w:t>s</w:t>
      </w:r>
      <w:r>
        <w:t>ave</w:t>
      </w:r>
      <w:r w:rsidR="00067514">
        <w:t>B</w:t>
      </w:r>
      <w:r>
        <w:t>itmap("bmp", "test.bmp");</w:t>
      </w:r>
    </w:p>
    <w:p w:rsidR="00066F90" w:rsidRDefault="00066F90" w:rsidP="001F3E10">
      <w:pPr>
        <w:pStyle w:val="ExampleCode"/>
      </w:pPr>
    </w:p>
    <w:p w:rsidR="00D56ECB" w:rsidRDefault="00D56ECB" w:rsidP="00B731CD">
      <w:r>
        <w:t>sa</w:t>
      </w:r>
      <w:r w:rsidR="00154F6E">
        <w:t xml:space="preserve">ves the current view to a file </w:t>
      </w:r>
      <w:r w:rsidR="00154F6E" w:rsidRPr="00154F6E">
        <w:rPr>
          <w:rStyle w:val="Code"/>
        </w:rPr>
        <w:t>test.bmp</w:t>
      </w:r>
      <w:r>
        <w:t>.</w:t>
      </w:r>
    </w:p>
    <w:p w:rsidR="00154F6E" w:rsidRDefault="00154F6E" w:rsidP="00154F6E">
      <w:pPr>
        <w:pStyle w:val="ExampleCode"/>
      </w:pPr>
    </w:p>
    <w:p w:rsidR="00D56ECB" w:rsidRDefault="00D56ECB" w:rsidP="00154F6E">
      <w:pPr>
        <w:pStyle w:val="ExampleCode"/>
      </w:pPr>
      <w:r w:rsidRPr="00154F6E">
        <w:t>save</w:t>
      </w:r>
      <w:r w:rsidR="00067514">
        <w:t>B</w:t>
      </w:r>
      <w:r w:rsidRPr="00D070A7">
        <w:t>itmap("pn</w:t>
      </w:r>
      <w:r w:rsidR="00731E33" w:rsidRPr="00154F6E">
        <w:t>g", "big.png", 5000, 5000, 10);</w:t>
      </w:r>
    </w:p>
    <w:p w:rsidR="00154F6E" w:rsidRPr="00154F6E" w:rsidRDefault="00154F6E" w:rsidP="00154F6E">
      <w:pPr>
        <w:pStyle w:val="ExampleCode"/>
      </w:pPr>
    </w:p>
    <w:p w:rsidR="00D56ECB" w:rsidRDefault="00D56ECB" w:rsidP="00B731CD">
      <w:r>
        <w:t>saves an enormous, highly uncompressed png.</w:t>
      </w:r>
    </w:p>
    <w:p w:rsidR="00D56ECB" w:rsidRDefault="00D56ECB" w:rsidP="00873156">
      <w:pPr>
        <w:pStyle w:val="Heading4Command"/>
      </w:pPr>
      <w:r>
        <w:t>save</w:t>
      </w:r>
      <w:r w:rsidR="00067514">
        <w:t>M</w:t>
      </w:r>
      <w:r>
        <w:t>ovie</w:t>
      </w:r>
      <w:r w:rsidR="00873156">
        <w:fldChar w:fldCharType="begin"/>
      </w:r>
      <w:r w:rsidR="00873156">
        <w:instrText xml:space="preserve"> XE "</w:instrText>
      </w:r>
      <w:r w:rsidR="00873156" w:rsidRPr="00853541">
        <w:instrText>commands:save</w:instrText>
      </w:r>
      <w:r w:rsidR="00067514">
        <w:instrText>M</w:instrText>
      </w:r>
      <w:r w:rsidR="00873156" w:rsidRPr="00853541">
        <w:instrText>ovie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398" w:name="command_savemovie"/>
      <w:r>
        <w:rPr>
          <w:rStyle w:val="CommandName"/>
        </w:rPr>
        <w:t>save</w:t>
      </w:r>
      <w:r w:rsidR="00067514">
        <w:rPr>
          <w:rStyle w:val="CommandName"/>
        </w:rPr>
        <w:t>M</w:t>
      </w:r>
      <w:r>
        <w:rPr>
          <w:rStyle w:val="CommandName"/>
        </w:rPr>
        <w:t>ovie</w:t>
      </w:r>
      <w:bookmarkEnd w:id="398"/>
      <w:r>
        <w:t xml:space="preserve"> ( </w:t>
      </w:r>
      <w:r w:rsidRPr="00730483">
        <w:t>string</w:t>
      </w:r>
      <w:r>
        <w:t xml:space="preserve"> </w:t>
      </w:r>
      <w:r>
        <w:rPr>
          <w:rStyle w:val="CommandParameter"/>
        </w:rPr>
        <w:t>filename</w:t>
      </w:r>
      <w:r>
        <w:t xml:space="preserve">, </w:t>
      </w:r>
      <w:r w:rsidRPr="00730483">
        <w:t>string</w:t>
      </w:r>
      <w:r>
        <w:t xml:space="preserve"> </w:t>
      </w:r>
      <w:r>
        <w:rPr>
          <w:rStyle w:val="CommandParameter"/>
        </w:rPr>
        <w:t>format</w:t>
      </w:r>
      <w:r>
        <w:t xml:space="preserve">, int </w:t>
      </w:r>
      <w:r w:rsidRPr="00067514">
        <w:rPr>
          <w:rStyle w:val="CommandParameter"/>
        </w:rPr>
        <w:t>width</w:t>
      </w:r>
      <w:r>
        <w:t xml:space="preserve"> = -1 int </w:t>
      </w:r>
      <w:r w:rsidRPr="00067514">
        <w:rPr>
          <w:rStyle w:val="CommandParameter"/>
        </w:rPr>
        <w:t>height</w:t>
      </w:r>
      <w:r>
        <w:t xml:space="preserve"> = -1 int </w:t>
      </w:r>
      <w:r w:rsidRPr="00067514">
        <w:rPr>
          <w:rStyle w:val="CommandParameter"/>
        </w:rPr>
        <w:t>quality</w:t>
      </w:r>
      <w:r>
        <w:t xml:space="preserve"> = -1</w:t>
      </w:r>
      <w:r w:rsidR="00067514">
        <w:t>,</w:t>
      </w:r>
      <w:r>
        <w:t xml:space="preserve"> int </w:t>
      </w:r>
      <w:r w:rsidRPr="00067514">
        <w:rPr>
          <w:rStyle w:val="CommandParameter"/>
        </w:rPr>
        <w:t>first</w:t>
      </w:r>
      <w:r w:rsidR="00067514">
        <w:rPr>
          <w:rStyle w:val="CommandParameter"/>
        </w:rPr>
        <w:t>F</w:t>
      </w:r>
      <w:r w:rsidRPr="00067514">
        <w:rPr>
          <w:rStyle w:val="CommandParameter"/>
        </w:rPr>
        <w:t>rame</w:t>
      </w:r>
      <w:r>
        <w:t xml:space="preserve"> = 1 int </w:t>
      </w:r>
      <w:r w:rsidRPr="00067514">
        <w:rPr>
          <w:rStyle w:val="CommandParameter"/>
        </w:rPr>
        <w:t>last</w:t>
      </w:r>
      <w:r w:rsidR="00067514">
        <w:rPr>
          <w:rStyle w:val="CommandParameter"/>
        </w:rPr>
        <w:t>F</w:t>
      </w:r>
      <w:r w:rsidRPr="00067514">
        <w:rPr>
          <w:rStyle w:val="CommandParameter"/>
        </w:rPr>
        <w:t>rame</w:t>
      </w:r>
      <w:r>
        <w:t xml:space="preserve"> = &lt;last&gt;</w:t>
      </w:r>
      <w:r w:rsidR="00067514">
        <w:t>,</w:t>
      </w:r>
      <w:r>
        <w:t xml:space="preserve"> int </w:t>
      </w:r>
      <w:r w:rsidRPr="00067514">
        <w:rPr>
          <w:rStyle w:val="CommandParameter"/>
        </w:rPr>
        <w:t>interval</w:t>
      </w:r>
      <w:r>
        <w:t xml:space="preserve"> = 1 )</w:t>
      </w:r>
    </w:p>
    <w:p w:rsidR="00D56ECB" w:rsidRDefault="00D56ECB" w:rsidP="00B731CD">
      <w:r>
        <w:t xml:space="preserve">Saves a movie of the trajectory associated to the current model. Note that a valid movie encoder must be installed (such as </w:t>
      </w:r>
      <w:r w:rsidRPr="00067514">
        <w:rPr>
          <w:rStyle w:val="Code"/>
        </w:rPr>
        <w:t>mencoder</w:t>
      </w:r>
      <w:r>
        <w:t xml:space="preserve">) and arguments must be set in the program preferences (see the </w:t>
      </w:r>
      <w:r w:rsidR="00067514">
        <w:fldChar w:fldCharType="begin"/>
      </w:r>
      <w:r w:rsidR="00067514">
        <w:instrText xml:space="preserve"> REF types_prefs \h </w:instrText>
      </w:r>
      <w:r w:rsidR="00067514">
        <w:fldChar w:fldCharType="separate"/>
      </w:r>
      <w:r w:rsidR="00046E86">
        <w:rPr>
          <w:rStyle w:val="Code"/>
        </w:rPr>
        <w:t>P</w:t>
      </w:r>
      <w:r w:rsidR="00046E86" w:rsidRPr="00052F27">
        <w:rPr>
          <w:rStyle w:val="Code"/>
        </w:rPr>
        <w:t>refs</w:t>
      </w:r>
      <w:r w:rsidR="00067514">
        <w:fldChar w:fldCharType="end"/>
      </w:r>
      <w:r>
        <w:t xml:space="preserve"> variable). Aten will first save a series of png images of the width, height and quality specified to the temporary directory (also specified in the preferences) before passing them all to the provided encoder command. The encoder arguments should contain both the text </w:t>
      </w:r>
      <w:r w:rsidR="00067514">
        <w:t>‘</w:t>
      </w:r>
      <w:r>
        <w:t>FILES</w:t>
      </w:r>
      <w:r w:rsidR="00067514">
        <w:t>’</w:t>
      </w:r>
      <w:r>
        <w:t xml:space="preserve"> and </w:t>
      </w:r>
      <w:r w:rsidR="00067514">
        <w:t xml:space="preserve">‘OUTPUT’ – </w:t>
      </w:r>
      <w:r>
        <w:t xml:space="preserve">when it comes to running the commane, Aten will substitute </w:t>
      </w:r>
      <w:r w:rsidR="00067514">
        <w:t>‘</w:t>
      </w:r>
      <w:r>
        <w:t>FILES</w:t>
      </w:r>
      <w:r w:rsidR="00067514">
        <w:t>’</w:t>
      </w:r>
      <w:r>
        <w:t xml:space="preserve"> for a wildcard list of image files, and </w:t>
      </w:r>
      <w:r w:rsidR="00067514">
        <w:t>‘</w:t>
      </w:r>
      <w:r>
        <w:t>OUTPUT</w:t>
      </w:r>
      <w:r w:rsidR="00067514">
        <w:t>’</w:t>
      </w:r>
      <w:r>
        <w:t xml:space="preserve"> for the target movie filename. Note that the format of the output movie is entirely guided by the options passed to the encoder command.</w:t>
      </w:r>
    </w:p>
    <w:p w:rsidR="00D56ECB" w:rsidRDefault="00D56ECB" w:rsidP="00B731CD">
      <w:r>
        <w:t xml:space="preserve">As with the </w:t>
      </w:r>
      <w:r w:rsidR="00067514">
        <w:fldChar w:fldCharType="begin"/>
      </w:r>
      <w:r w:rsidR="00067514">
        <w:instrText xml:space="preserve"> REF command_savebitmap \h </w:instrText>
      </w:r>
      <w:r w:rsidR="00067514">
        <w:fldChar w:fldCharType="separate"/>
      </w:r>
      <w:r w:rsidR="00046E86">
        <w:rPr>
          <w:rStyle w:val="CommandName"/>
        </w:rPr>
        <w:t>saveBitmap</w:t>
      </w:r>
      <w:r w:rsidR="00067514">
        <w:fldChar w:fldCharType="end"/>
      </w:r>
      <w:r>
        <w:t xml:space="preserve"> command, if </w:t>
      </w:r>
      <w:r w:rsidR="00F916CD" w:rsidRPr="00F916CD">
        <w:rPr>
          <w:rStyle w:val="CommandParameter"/>
        </w:rPr>
        <w:t>width</w:t>
      </w:r>
      <w:r>
        <w:t xml:space="preserve"> and </w:t>
      </w:r>
      <w:r w:rsidR="00F916CD" w:rsidRPr="00F916CD">
        <w:rPr>
          <w:rStyle w:val="CommandParameter"/>
        </w:rPr>
        <w:t>height</w:t>
      </w:r>
      <w:r>
        <w:t xml:space="preserve"> are not specified the current dimensions of the view are used (800x600 if no GUI is present), and the </w:t>
      </w:r>
      <w:r>
        <w:rPr>
          <w:i/>
          <w:iCs/>
        </w:rPr>
        <w:t>quality</w:t>
      </w:r>
      <w:r>
        <w:t xml:space="preserve"> option determines the compression used on saved images. The other arguments are self-explanatory - </w:t>
      </w:r>
      <w:r>
        <w:rPr>
          <w:i/>
          <w:iCs/>
        </w:rPr>
        <w:t>firstframe</w:t>
      </w:r>
      <w:r>
        <w:t xml:space="preserve"> and </w:t>
      </w:r>
      <w:r>
        <w:rPr>
          <w:i/>
          <w:iCs/>
        </w:rPr>
        <w:t>lastframe</w:t>
      </w:r>
      <w:r>
        <w:t xml:space="preserve"> give the range of trajectory frames which will be saved, while the </w:t>
      </w:r>
      <w:r>
        <w:rPr>
          <w:i/>
          <w:iCs/>
        </w:rPr>
        <w:t>interval</w:t>
      </w:r>
      <w:r>
        <w:t xml:space="preserve"> value determines the 'stride' between frames (i.e. </w:t>
      </w:r>
      <w:r w:rsidR="00067514">
        <w:t>1 for every frame, 2 for every other frame, 10</w:t>
      </w:r>
      <w:r>
        <w:t xml:space="preserve"> for every tenth frame etc.).</w:t>
      </w:r>
    </w:p>
    <w:p w:rsidR="00D56ECB" w:rsidRDefault="00D56ECB" w:rsidP="00B731CD">
      <w:r>
        <w:t>For example:</w:t>
      </w:r>
    </w:p>
    <w:p w:rsidR="00F916CD" w:rsidRDefault="00F916CD" w:rsidP="00F916CD">
      <w:pPr>
        <w:pStyle w:val="ExampleCode"/>
      </w:pPr>
    </w:p>
    <w:p w:rsidR="00D56ECB" w:rsidRDefault="00D56ECB" w:rsidP="00F916CD">
      <w:pPr>
        <w:pStyle w:val="ExampleCode"/>
      </w:pPr>
      <w:r w:rsidRPr="00F916CD">
        <w:t>save</w:t>
      </w:r>
      <w:r w:rsidR="00067514">
        <w:t>M</w:t>
      </w:r>
      <w:r w:rsidRPr="00F916CD">
        <w:t>ovie("traj.mpg</w:t>
      </w:r>
      <w:r w:rsidRPr="00D070A7">
        <w:t>", 1024, 1024, -1, 50, 1000, 5</w:t>
      </w:r>
      <w:r w:rsidR="00F916CD">
        <w:t>0);</w:t>
      </w:r>
    </w:p>
    <w:p w:rsidR="00F916CD" w:rsidRPr="00F916CD" w:rsidRDefault="00F916CD" w:rsidP="00F916CD">
      <w:pPr>
        <w:pStyle w:val="ExampleCode"/>
      </w:pPr>
    </w:p>
    <w:p w:rsidR="00D56ECB" w:rsidRDefault="00D56ECB" w:rsidP="00B731CD">
      <w:r>
        <w:t xml:space="preserve">saves a movie called </w:t>
      </w:r>
      <w:r w:rsidR="00067514">
        <w:t>“</w:t>
      </w:r>
      <w:r>
        <w:t>traj.mpg</w:t>
      </w:r>
      <w:r w:rsidR="00067514">
        <w:t>”</w:t>
      </w:r>
      <w:r>
        <w:t xml:space="preserve"> with size 1024x1024, beginning at frame 50 and writing every 50th frame until frame 1000.</w:t>
      </w:r>
    </w:p>
    <w:p w:rsidR="00F241DD" w:rsidRDefault="00F241DD" w:rsidP="00731E33">
      <w:pPr>
        <w:pStyle w:val="Heading2"/>
        <w:sectPr w:rsidR="00F241DD"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99" w:name="_Toc308955222"/>
      <w:r w:rsidRPr="00731E33">
        <w:lastRenderedPageBreak/>
        <w:t>Labeling Commands</w:t>
      </w:r>
      <w:bookmarkEnd w:id="399"/>
    </w:p>
    <w:p w:rsidR="00D56ECB" w:rsidRDefault="00D56ECB" w:rsidP="00B731CD">
      <w:r>
        <w:t>Add and remove atom labels.</w:t>
      </w:r>
    </w:p>
    <w:p w:rsidR="00D56ECB" w:rsidRDefault="00D56ECB" w:rsidP="00873156">
      <w:pPr>
        <w:pStyle w:val="Heading4Command"/>
      </w:pPr>
      <w:r>
        <w:t>clear</w:t>
      </w:r>
      <w:r w:rsidR="00067514">
        <w:t>L</w:t>
      </w:r>
      <w:r>
        <w:t>abels</w:t>
      </w:r>
      <w:r w:rsidR="00873156">
        <w:fldChar w:fldCharType="begin"/>
      </w:r>
      <w:r w:rsidR="00873156">
        <w:instrText xml:space="preserve"> XE "</w:instrText>
      </w:r>
      <w:r w:rsidR="00873156" w:rsidRPr="00F169ED">
        <w:instrText>commands:clear</w:instrText>
      </w:r>
      <w:r w:rsidR="00067514">
        <w:instrText>L</w:instrText>
      </w:r>
      <w:r w:rsidR="00873156" w:rsidRPr="00F169ED">
        <w:instrText>abels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0" w:name="command_clearlabels"/>
      <w:r>
        <w:rPr>
          <w:rStyle w:val="CommandName"/>
        </w:rPr>
        <w:t>clear</w:t>
      </w:r>
      <w:r w:rsidR="00067514">
        <w:rPr>
          <w:rStyle w:val="CommandName"/>
        </w:rPr>
        <w:t>L</w:t>
      </w:r>
      <w:r>
        <w:rPr>
          <w:rStyle w:val="CommandName"/>
        </w:rPr>
        <w:t>abels</w:t>
      </w:r>
      <w:bookmarkEnd w:id="400"/>
      <w:r>
        <w:t xml:space="preserve"> ( )</w:t>
      </w:r>
    </w:p>
    <w:p w:rsidR="00D56ECB" w:rsidRDefault="00D56ECB" w:rsidP="00B731CD">
      <w:r>
        <w:t>Remove all atom labels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w:t>
      </w:r>
      <w:r w:rsidR="00067514">
        <w:t>L</w:t>
      </w:r>
      <w:r w:rsidRPr="00D070A7">
        <w:t>abels()</w:t>
      </w:r>
      <w:r>
        <w:t>;</w:t>
      </w:r>
    </w:p>
    <w:p w:rsidR="00066F90" w:rsidRDefault="00066F90" w:rsidP="00E246E6">
      <w:pPr>
        <w:pStyle w:val="ExampleCode"/>
      </w:pPr>
    </w:p>
    <w:p w:rsidR="00D56ECB" w:rsidRDefault="00D56ECB" w:rsidP="00873156">
      <w:pPr>
        <w:pStyle w:val="Heading4Command"/>
      </w:pPr>
      <w:r>
        <w:t>label</w:t>
      </w:r>
      <w:r w:rsidR="00873156">
        <w:fldChar w:fldCharType="begin"/>
      </w:r>
      <w:r w:rsidR="00873156">
        <w:instrText xml:space="preserve"> XE "</w:instrText>
      </w:r>
      <w:r w:rsidR="00873156" w:rsidRPr="00F86C7B">
        <w:instrText>commands:label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1" w:name="command_label"/>
      <w:r>
        <w:rPr>
          <w:rStyle w:val="CommandName"/>
        </w:rPr>
        <w:t>label</w:t>
      </w:r>
      <w:bookmarkEnd w:id="401"/>
      <w:r>
        <w:t xml:space="preserve"> ( </w:t>
      </w:r>
      <w:r w:rsidRPr="00730483">
        <w:t>string</w:t>
      </w:r>
      <w:r>
        <w:t xml:space="preserve"> </w:t>
      </w:r>
      <w:r>
        <w:rPr>
          <w:rStyle w:val="CommandParameter"/>
        </w:rPr>
        <w:t>type</w:t>
      </w:r>
      <w:r w:rsidR="00B807A6">
        <w:t xml:space="preserve">, </w:t>
      </w:r>
      <w:r w:rsidR="00B807A6">
        <w:fldChar w:fldCharType="begin"/>
      </w:r>
      <w:r w:rsidR="00B807A6">
        <w:instrText xml:space="preserve"> REF types_atom \h </w:instrText>
      </w:r>
      <w:r w:rsidR="00B807A6">
        <w:fldChar w:fldCharType="separate"/>
      </w:r>
      <w:r w:rsidR="00046E86">
        <w:rPr>
          <w:rStyle w:val="Code"/>
        </w:rPr>
        <w:t>A</w:t>
      </w:r>
      <w:r w:rsidR="00046E86" w:rsidRPr="00FC208B">
        <w:rPr>
          <w:rStyle w:val="Code"/>
        </w:rPr>
        <w:t>tom</w:t>
      </w:r>
      <w:r w:rsidR="00B807A6">
        <w:fldChar w:fldCharType="end"/>
      </w:r>
      <w:r w:rsidR="00B807A6">
        <w:t>|</w:t>
      </w:r>
      <w:r w:rsidR="00B807A6" w:rsidRPr="00B807A6">
        <w:t>int</w:t>
      </w:r>
      <w:r w:rsidR="00B807A6">
        <w:t xml:space="preserve"> </w:t>
      </w:r>
      <w:r w:rsidR="00B807A6" w:rsidRPr="00B807A6">
        <w:rPr>
          <w:rStyle w:val="CommandParameter"/>
        </w:rPr>
        <w:t>id</w:t>
      </w:r>
      <w:r w:rsidR="00B807A6">
        <w:t xml:space="preserve"> = 0 </w:t>
      </w:r>
      <w:r w:rsidR="00D61ABE">
        <w:t>)</w:t>
      </w:r>
    </w:p>
    <w:p w:rsidR="00D56ECB" w:rsidRDefault="00D56ECB" w:rsidP="00B731CD">
      <w:r>
        <w:t>Adds the specified label to each atom in the current selection</w:t>
      </w:r>
      <w:r w:rsidR="00B807A6">
        <w:t>, or alternatively just to the atom specified</w:t>
      </w:r>
      <w:r>
        <w:t xml:space="preserve">. Valid </w:t>
      </w:r>
      <w:r w:rsidR="00F916CD" w:rsidRPr="00F916CD">
        <w:rPr>
          <w:rStyle w:val="CommandParameter"/>
        </w:rPr>
        <w:t>types</w:t>
      </w:r>
      <w:r>
        <w:t xml:space="preserve"> are listed in </w:t>
      </w:r>
      <w:r w:rsidR="00067514">
        <w:t xml:space="preserve">Section </w:t>
      </w:r>
      <w:r w:rsidR="00067514">
        <w:fldChar w:fldCharType="begin"/>
      </w:r>
      <w:r w:rsidR="00067514">
        <w:instrText xml:space="preserve"> REF _Ref308893654 \r \h </w:instrText>
      </w:r>
      <w:r w:rsidR="00067514">
        <w:fldChar w:fldCharType="separate"/>
      </w:r>
      <w:r w:rsidR="00046E86">
        <w:t>16.12</w:t>
      </w:r>
      <w:r w:rsidR="00067514">
        <w:fldChar w:fldCharType="end"/>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label("element")</w:t>
      </w:r>
      <w:r>
        <w:t>;</w:t>
      </w:r>
    </w:p>
    <w:p w:rsidR="00066F90" w:rsidRDefault="00066F90" w:rsidP="00E246E6">
      <w:pPr>
        <w:pStyle w:val="ExampleCode"/>
      </w:pPr>
    </w:p>
    <w:p w:rsidR="00D56ECB" w:rsidRDefault="00D56ECB" w:rsidP="00B731CD">
      <w:r>
        <w:t>adds element labels to the current atom selection.</w:t>
      </w:r>
    </w:p>
    <w:p w:rsidR="00067514" w:rsidRDefault="00067514" w:rsidP="00067514">
      <w:pPr>
        <w:pStyle w:val="Heading4Command"/>
      </w:pPr>
      <w:r>
        <w:t>removeLabel</w:t>
      </w:r>
      <w:r>
        <w:fldChar w:fldCharType="begin"/>
      </w:r>
      <w:r>
        <w:instrText xml:space="preserve"> XE "</w:instrText>
      </w:r>
      <w:r w:rsidRPr="00233808">
        <w:instrText>commands:remove</w:instrText>
      </w:r>
      <w:r>
        <w:instrText>L</w:instrText>
      </w:r>
      <w:r w:rsidRPr="00233808">
        <w:instrText>abel</w:instrText>
      </w:r>
      <w:r>
        <w:instrText xml:space="preserve">" </w:instrText>
      </w:r>
      <w:r>
        <w:fldChar w:fldCharType="end"/>
      </w:r>
    </w:p>
    <w:p w:rsidR="00067514" w:rsidRDefault="00067514" w:rsidP="00067514">
      <w:r w:rsidRPr="00F42D4B">
        <w:rPr>
          <w:i/>
        </w:rPr>
        <w:t>Syntax:</w:t>
      </w:r>
    </w:p>
    <w:p w:rsidR="00067514" w:rsidRDefault="00067514" w:rsidP="00067514">
      <w:pPr>
        <w:pStyle w:val="CommandType"/>
      </w:pPr>
      <w:r>
        <w:t xml:space="preserve">void </w:t>
      </w:r>
      <w:bookmarkStart w:id="402" w:name="command_removeLabel"/>
      <w:r w:rsidRPr="00067514">
        <w:rPr>
          <w:rStyle w:val="CommandName"/>
          <w:rFonts w:ascii="Times New Roman" w:hAnsi="Times New Roman"/>
          <w:bCs/>
          <w:sz w:val="24"/>
          <w:lang w:val="en-GB" w:eastAsia="en-GB"/>
        </w:rPr>
        <w:t>removeLabel</w:t>
      </w:r>
      <w:bookmarkEnd w:id="402"/>
      <w:r>
        <w:t xml:space="preserve"> ( </w:t>
      </w:r>
      <w:r w:rsidRPr="00730483">
        <w:t>string</w:t>
      </w:r>
      <w:r>
        <w:t xml:space="preserve"> </w:t>
      </w:r>
      <w:r>
        <w:rPr>
          <w:rStyle w:val="CommandParameter"/>
        </w:rPr>
        <w:t>type</w:t>
      </w:r>
      <w:r w:rsidR="00B807A6">
        <w:t xml:space="preserve">, </w:t>
      </w:r>
      <w:r w:rsidR="00B807A6">
        <w:fldChar w:fldCharType="begin"/>
      </w:r>
      <w:r w:rsidR="00B807A6">
        <w:instrText xml:space="preserve"> REF types_atom \h </w:instrText>
      </w:r>
      <w:r w:rsidR="00B807A6">
        <w:fldChar w:fldCharType="separate"/>
      </w:r>
      <w:r w:rsidR="00046E86">
        <w:rPr>
          <w:rStyle w:val="Code"/>
        </w:rPr>
        <w:t>A</w:t>
      </w:r>
      <w:r w:rsidR="00046E86" w:rsidRPr="00FC208B">
        <w:rPr>
          <w:rStyle w:val="Code"/>
        </w:rPr>
        <w:t>tom</w:t>
      </w:r>
      <w:r w:rsidR="00B807A6">
        <w:fldChar w:fldCharType="end"/>
      </w:r>
      <w:r w:rsidR="00B807A6">
        <w:t>|</w:t>
      </w:r>
      <w:r w:rsidR="00B807A6" w:rsidRPr="00B807A6">
        <w:t>int</w:t>
      </w:r>
      <w:r w:rsidR="00B807A6">
        <w:t xml:space="preserve"> </w:t>
      </w:r>
      <w:r w:rsidR="00B807A6" w:rsidRPr="00B807A6">
        <w:rPr>
          <w:rStyle w:val="CommandParameter"/>
        </w:rPr>
        <w:t>id</w:t>
      </w:r>
      <w:r w:rsidR="00B807A6">
        <w:t xml:space="preserve"> = 0</w:t>
      </w:r>
      <w:r>
        <w:t xml:space="preserve"> )</w:t>
      </w:r>
    </w:p>
    <w:p w:rsidR="00067514" w:rsidRDefault="00067514" w:rsidP="00067514">
      <w:r>
        <w:t>Remove the specified label (if it exists) from eac</w:t>
      </w:r>
      <w:r w:rsidR="00B807A6">
        <w:t>h atom in the current selection, or alternatively just from the atom specified.</w:t>
      </w:r>
    </w:p>
    <w:p w:rsidR="00067514" w:rsidRDefault="00067514" w:rsidP="00067514">
      <w:r>
        <w:t>For example:</w:t>
      </w:r>
    </w:p>
    <w:p w:rsidR="00067514" w:rsidRDefault="00067514" w:rsidP="00067514">
      <w:pPr>
        <w:pStyle w:val="ExampleCode"/>
      </w:pPr>
    </w:p>
    <w:p w:rsidR="00067514" w:rsidRPr="00D070A7" w:rsidRDefault="00067514" w:rsidP="00067514">
      <w:pPr>
        <w:pStyle w:val="ExampleCode"/>
      </w:pPr>
      <w:r w:rsidRPr="00D070A7">
        <w:t>remove</w:t>
      </w:r>
      <w:r>
        <w:t>L</w:t>
      </w:r>
      <w:r w:rsidRPr="00D070A7">
        <w:t>abel("equiv")</w:t>
      </w:r>
      <w:r>
        <w:t>;</w:t>
      </w:r>
    </w:p>
    <w:p w:rsidR="00067514" w:rsidRDefault="00067514" w:rsidP="00067514">
      <w:pPr>
        <w:pStyle w:val="ExampleCode"/>
      </w:pPr>
    </w:p>
    <w:p w:rsidR="00067514" w:rsidRDefault="00067514" w:rsidP="00067514">
      <w:r>
        <w:t>removes the forcefield equivalent type label from each atom in the current selection.</w:t>
      </w:r>
    </w:p>
    <w:p w:rsidR="00D56ECB" w:rsidRDefault="00D56ECB" w:rsidP="00067514">
      <w:pPr>
        <w:pStyle w:val="Heading4Command"/>
      </w:pPr>
      <w:r>
        <w:lastRenderedPageBreak/>
        <w:t>remove</w:t>
      </w:r>
      <w:r w:rsidR="00067514">
        <w:t>L</w:t>
      </w:r>
      <w:r>
        <w:t>abel</w:t>
      </w:r>
      <w:r w:rsidR="00067514">
        <w:t>s</w:t>
      </w:r>
      <w:r w:rsidR="00873156">
        <w:fldChar w:fldCharType="begin"/>
      </w:r>
      <w:r w:rsidR="00873156">
        <w:instrText xml:space="preserve"> XE "</w:instrText>
      </w:r>
      <w:r w:rsidR="00873156" w:rsidRPr="00233808">
        <w:instrText>commands:remove</w:instrText>
      </w:r>
      <w:r w:rsidR="00067514">
        <w:instrText>L</w:instrText>
      </w:r>
      <w:r w:rsidR="00873156" w:rsidRPr="00233808">
        <w:instrText>abel</w:instrText>
      </w:r>
      <w:r w:rsidR="00067514">
        <w:instrTex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3" w:name="command_removeLabels"/>
      <w:r>
        <w:rPr>
          <w:rStyle w:val="CommandName"/>
        </w:rPr>
        <w:t>remove</w:t>
      </w:r>
      <w:r w:rsidR="00067514">
        <w:rPr>
          <w:rStyle w:val="CommandName"/>
        </w:rPr>
        <w:t>L</w:t>
      </w:r>
      <w:r>
        <w:rPr>
          <w:rStyle w:val="CommandName"/>
        </w:rPr>
        <w:t>abe</w:t>
      </w:r>
      <w:r w:rsidR="00067514">
        <w:rPr>
          <w:rStyle w:val="CommandName"/>
        </w:rPr>
        <w:t>ls</w:t>
      </w:r>
      <w:bookmarkEnd w:id="403"/>
      <w:r>
        <w:t xml:space="preserve"> (</w:t>
      </w:r>
      <w:r w:rsidR="00B807A6">
        <w:t xml:space="preserve"> </w:t>
      </w:r>
      <w:r w:rsidR="00B807A6">
        <w:fldChar w:fldCharType="begin"/>
      </w:r>
      <w:r w:rsidR="00B807A6">
        <w:instrText xml:space="preserve"> REF types_atom \h </w:instrText>
      </w:r>
      <w:r w:rsidR="00B807A6">
        <w:fldChar w:fldCharType="separate"/>
      </w:r>
      <w:r w:rsidR="00046E86">
        <w:rPr>
          <w:rStyle w:val="Code"/>
        </w:rPr>
        <w:t>A</w:t>
      </w:r>
      <w:r w:rsidR="00046E86" w:rsidRPr="00FC208B">
        <w:rPr>
          <w:rStyle w:val="Code"/>
        </w:rPr>
        <w:t>tom</w:t>
      </w:r>
      <w:r w:rsidR="00B807A6">
        <w:fldChar w:fldCharType="end"/>
      </w:r>
      <w:r w:rsidR="00B807A6">
        <w:t>|</w:t>
      </w:r>
      <w:r w:rsidR="00B807A6" w:rsidRPr="00B807A6">
        <w:t>int</w:t>
      </w:r>
      <w:r w:rsidR="00B807A6">
        <w:t xml:space="preserve"> </w:t>
      </w:r>
      <w:r w:rsidR="00B807A6" w:rsidRPr="00B807A6">
        <w:rPr>
          <w:rStyle w:val="CommandParameter"/>
        </w:rPr>
        <w:t>id</w:t>
      </w:r>
      <w:r w:rsidR="00B807A6">
        <w:t xml:space="preserve"> = 0 </w:t>
      </w:r>
      <w:r w:rsidR="00D61ABE">
        <w:t>)</w:t>
      </w:r>
    </w:p>
    <w:p w:rsidR="00D56ECB" w:rsidRDefault="00D56ECB" w:rsidP="00B731CD">
      <w:r>
        <w:t xml:space="preserve">Remove </w:t>
      </w:r>
      <w:r w:rsidR="00B807A6">
        <w:t>all labels from all atoms in the current selection, or alternatively just the atom specified.</w:t>
      </w:r>
    </w:p>
    <w:p w:rsidR="00D56ECB" w:rsidRDefault="00D56ECB" w:rsidP="00B731CD"/>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04" w:name="_Toc308955223"/>
      <w:r w:rsidRPr="00CE4FC8">
        <w:lastRenderedPageBreak/>
        <w:t>Math Commands</w:t>
      </w:r>
      <w:bookmarkEnd w:id="404"/>
    </w:p>
    <w:p w:rsidR="00D56ECB" w:rsidRDefault="00D56ECB" w:rsidP="00B731CD">
      <w:r>
        <w:t>Standard mathematical functions.</w:t>
      </w:r>
    </w:p>
    <w:p w:rsidR="00D56ECB" w:rsidRDefault="00D56ECB" w:rsidP="00873156">
      <w:pPr>
        <w:pStyle w:val="Heading4Command"/>
      </w:pPr>
      <w:r>
        <w:t>abs</w:t>
      </w:r>
      <w:r w:rsidR="00873156">
        <w:fldChar w:fldCharType="begin"/>
      </w:r>
      <w:r w:rsidR="00873156">
        <w:instrText xml:space="preserve"> XE "</w:instrText>
      </w:r>
      <w:r w:rsidR="00873156" w:rsidRPr="003368FF">
        <w:instrText>commands:abs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05" w:name="command_abs"/>
      <w:r>
        <w:rPr>
          <w:rStyle w:val="CommandName"/>
        </w:rPr>
        <w:t>abs</w:t>
      </w:r>
      <w:bookmarkEnd w:id="405"/>
      <w:r>
        <w:t xml:space="preserve"> ( int|</w:t>
      </w:r>
      <w:r w:rsidR="001B53AC" w:rsidRPr="00730483">
        <w:t>double</w:t>
      </w:r>
      <w:r>
        <w:t xml:space="preserve"> num )</w:t>
      </w:r>
    </w:p>
    <w:p w:rsidR="00D56ECB" w:rsidRDefault="00D56ECB" w:rsidP="00B731CD">
      <w:r>
        <w:t xml:space="preserve">Returns the absolute (positively-signed) value of </w:t>
      </w:r>
      <w:r w:rsidR="00F916CD" w:rsidRPr="00F916CD">
        <w:rPr>
          <w:rStyle w:val="CommandParameter"/>
        </w:rPr>
        <w:t>num</w:t>
      </w:r>
      <w:r>
        <w:t>.</w:t>
      </w:r>
    </w:p>
    <w:p w:rsidR="00D56ECB" w:rsidRDefault="00D56ECB" w:rsidP="00873156">
      <w:pPr>
        <w:pStyle w:val="Heading4Command"/>
      </w:pPr>
      <w:r>
        <w:t>cos</w:t>
      </w:r>
      <w:r w:rsidR="00873156">
        <w:fldChar w:fldCharType="begin"/>
      </w:r>
      <w:r w:rsidR="00873156">
        <w:instrText xml:space="preserve"> XE "</w:instrText>
      </w:r>
      <w:r w:rsidR="00873156" w:rsidRPr="0085172D">
        <w:instrText>commands:cos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06" w:name="command_cos"/>
      <w:r>
        <w:rPr>
          <w:rStyle w:val="CommandName"/>
        </w:rPr>
        <w:t>cos</w:t>
      </w:r>
      <w:bookmarkEnd w:id="406"/>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cosine of </w:t>
      </w:r>
      <w:r w:rsidR="00F916CD" w:rsidRPr="00F916CD">
        <w:rPr>
          <w:rStyle w:val="CommandParameter"/>
        </w:rPr>
        <w:t>angle</w:t>
      </w:r>
      <w:r>
        <w:t xml:space="preserve"> (which should be given in degrees).</w:t>
      </w:r>
    </w:p>
    <w:p w:rsidR="00D56ECB" w:rsidRDefault="00D56ECB" w:rsidP="00873156">
      <w:pPr>
        <w:pStyle w:val="Heading4Command"/>
      </w:pPr>
      <w:r>
        <w:t>dot</w:t>
      </w:r>
      <w:r w:rsidR="00067514">
        <w:t>P</w:t>
      </w:r>
      <w:r>
        <w:t>roduct</w:t>
      </w:r>
      <w:r w:rsidR="00873156">
        <w:fldChar w:fldCharType="begin"/>
      </w:r>
      <w:r w:rsidR="00873156">
        <w:instrText xml:space="preserve"> XE "</w:instrText>
      </w:r>
      <w:r w:rsidR="00873156" w:rsidRPr="00351D06">
        <w:instrText>commands:dot</w:instrText>
      </w:r>
      <w:r w:rsidR="00067514">
        <w:instrText>P</w:instrText>
      </w:r>
      <w:r w:rsidR="00873156" w:rsidRPr="00351D06">
        <w:instrText>roduct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07" w:name="command_dotproduct"/>
      <w:r>
        <w:rPr>
          <w:rStyle w:val="CommandName"/>
        </w:rPr>
        <w:t>dotproduct</w:t>
      </w:r>
      <w:bookmarkEnd w:id="407"/>
      <w:r>
        <w:t xml:space="preserve"> ( </w:t>
      </w:r>
      <w:r w:rsidRPr="00730483">
        <w:t>vector</w:t>
      </w:r>
      <w:r>
        <w:t xml:space="preserve"> </w:t>
      </w:r>
      <w:r>
        <w:rPr>
          <w:rStyle w:val="CommandParameter"/>
        </w:rPr>
        <w:t>u</w:t>
      </w:r>
      <w:r>
        <w:t xml:space="preserve">, </w:t>
      </w:r>
      <w:r w:rsidRPr="00730483">
        <w:t>vector</w:t>
      </w:r>
      <w:r>
        <w:t xml:space="preserve"> </w:t>
      </w:r>
      <w:r>
        <w:rPr>
          <w:rStyle w:val="CommandParameter"/>
        </w:rPr>
        <w:t>v</w:t>
      </w:r>
      <w:r w:rsidR="00D61ABE">
        <w:t xml:space="preserve"> )</w:t>
      </w:r>
    </w:p>
    <w:p w:rsidR="00D56ECB" w:rsidRDefault="00D56ECB" w:rsidP="00B731CD">
      <w:r>
        <w:t xml:space="preserve">Calculate and return the dot product of the two vectors </w:t>
      </w:r>
      <w:r w:rsidR="00F916CD" w:rsidRPr="00F916CD">
        <w:rPr>
          <w:rStyle w:val="CommandParameter"/>
        </w:rPr>
        <w:t>u</w:t>
      </w:r>
      <w:r>
        <w:t xml:space="preserve"> and </w:t>
      </w:r>
      <w:r w:rsidR="00F916CD" w:rsidRPr="00F916CD">
        <w:rPr>
          <w:rStyle w:val="CommandParameter"/>
        </w:rPr>
        <w:t>v</w:t>
      </w:r>
      <w:r>
        <w:t>.</w:t>
      </w:r>
    </w:p>
    <w:p w:rsidR="00D56ECB" w:rsidRDefault="00D56ECB" w:rsidP="00873156">
      <w:pPr>
        <w:pStyle w:val="Heading4Command"/>
      </w:pPr>
      <w:r>
        <w:t>exp</w:t>
      </w:r>
      <w:r w:rsidR="00873156">
        <w:fldChar w:fldCharType="begin"/>
      </w:r>
      <w:r w:rsidR="00873156">
        <w:instrText xml:space="preserve"> XE "</w:instrText>
      </w:r>
      <w:r w:rsidR="00873156" w:rsidRPr="00235A65">
        <w:instrText>commands:exp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08" w:name="command_exp"/>
      <w:r>
        <w:rPr>
          <w:rStyle w:val="CommandName"/>
        </w:rPr>
        <w:t>exp</w:t>
      </w:r>
      <w:bookmarkEnd w:id="408"/>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exponential of </w:t>
      </w:r>
      <w:r w:rsidR="00F916CD" w:rsidRPr="00F916CD">
        <w:rPr>
          <w:rStyle w:val="CommandParameter"/>
        </w:rPr>
        <w:t>x</w:t>
      </w:r>
      <w:r>
        <w:t>.</w:t>
      </w:r>
    </w:p>
    <w:p w:rsidR="00D56ECB" w:rsidRDefault="00D56ECB" w:rsidP="00873156">
      <w:pPr>
        <w:pStyle w:val="Heading4Command"/>
      </w:pPr>
      <w:r>
        <w:t>ln</w:t>
      </w:r>
      <w:r w:rsidR="00873156">
        <w:fldChar w:fldCharType="begin"/>
      </w:r>
      <w:r w:rsidR="00873156">
        <w:instrText xml:space="preserve"> XE "</w:instrText>
      </w:r>
      <w:r w:rsidR="00873156" w:rsidRPr="006924F6">
        <w:instrText>commands:ln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09" w:name="command_ln"/>
      <w:r>
        <w:rPr>
          <w:rStyle w:val="CommandName"/>
        </w:rPr>
        <w:t>ln</w:t>
      </w:r>
      <w:bookmarkEnd w:id="409"/>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natural base-e logarithm of </w:t>
      </w:r>
      <w:r w:rsidR="00F916CD" w:rsidRPr="00F916CD">
        <w:rPr>
          <w:rStyle w:val="CommandParameter"/>
        </w:rPr>
        <w:t>x</w:t>
      </w:r>
      <w:r>
        <w:t>.</w:t>
      </w:r>
    </w:p>
    <w:p w:rsidR="00D56ECB" w:rsidRDefault="00D56ECB" w:rsidP="00873156">
      <w:pPr>
        <w:pStyle w:val="Heading4Command"/>
      </w:pPr>
      <w:r>
        <w:t>log</w:t>
      </w:r>
      <w:r w:rsidR="00873156">
        <w:fldChar w:fldCharType="begin"/>
      </w:r>
      <w:r w:rsidR="00873156">
        <w:instrText xml:space="preserve"> XE "</w:instrText>
      </w:r>
      <w:r w:rsidR="00873156" w:rsidRPr="008E137C">
        <w:instrText>commands:log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10" w:name="command_log"/>
      <w:r>
        <w:rPr>
          <w:rStyle w:val="CommandName"/>
        </w:rPr>
        <w:t>log</w:t>
      </w:r>
      <w:bookmarkEnd w:id="410"/>
      <w:r>
        <w:t xml:space="preserve"> ( </w:t>
      </w:r>
      <w:r w:rsidR="001B53AC" w:rsidRPr="00730483">
        <w:t>double</w:t>
      </w:r>
      <w:r>
        <w:t xml:space="preserve"> </w:t>
      </w:r>
      <w:r>
        <w:rPr>
          <w:rStyle w:val="CommandParameter"/>
        </w:rPr>
        <w:t>x</w:t>
      </w:r>
      <w:r w:rsidR="00D61ABE">
        <w:t xml:space="preserve"> )</w:t>
      </w:r>
    </w:p>
    <w:p w:rsidR="00D56ECB" w:rsidRDefault="00D56ECB" w:rsidP="00B731CD">
      <w:r>
        <w:lastRenderedPageBreak/>
        <w:t xml:space="preserve">Returns the base-10 logarithm of </w:t>
      </w:r>
      <w:r w:rsidR="00F916CD" w:rsidRPr="00F916CD">
        <w:rPr>
          <w:rStyle w:val="CommandParameter"/>
        </w:rPr>
        <w:t>x</w:t>
      </w:r>
      <w:r>
        <w:t>.</w:t>
      </w:r>
    </w:p>
    <w:p w:rsidR="00D56ECB" w:rsidRDefault="00D56ECB" w:rsidP="00873156">
      <w:pPr>
        <w:pStyle w:val="Heading4Command"/>
      </w:pPr>
      <w:r>
        <w:t>nint</w:t>
      </w:r>
      <w:r w:rsidR="00873156">
        <w:fldChar w:fldCharType="begin"/>
      </w:r>
      <w:r w:rsidR="00873156">
        <w:instrText xml:space="preserve"> XE "</w:instrText>
      </w:r>
      <w:r w:rsidR="00873156" w:rsidRPr="007D72B6">
        <w:instrText>commands:nint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11" w:name="command_nint"/>
      <w:r>
        <w:rPr>
          <w:rStyle w:val="CommandName"/>
        </w:rPr>
        <w:t>nint</w:t>
      </w:r>
      <w:bookmarkEnd w:id="411"/>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nearest integer value to </w:t>
      </w:r>
      <w:r w:rsidR="00F916CD" w:rsidRPr="00F916CD">
        <w:rPr>
          <w:rStyle w:val="CommandParameter"/>
        </w:rPr>
        <w:t>x</w:t>
      </w:r>
      <w:r>
        <w:t>.</w:t>
      </w:r>
    </w:p>
    <w:p w:rsidR="00D56ECB" w:rsidRDefault="00D56ECB" w:rsidP="00873156">
      <w:pPr>
        <w:pStyle w:val="Heading4Command"/>
      </w:pPr>
      <w:r>
        <w:t>normalise</w:t>
      </w:r>
      <w:r w:rsidR="00873156">
        <w:fldChar w:fldCharType="begin"/>
      </w:r>
      <w:r w:rsidR="00873156">
        <w:instrText xml:space="preserve"> XE "</w:instrText>
      </w:r>
      <w:r w:rsidR="00873156" w:rsidRPr="00D2286B">
        <w:instrText>commands:normalise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12" w:name="command_normalise"/>
      <w:r>
        <w:rPr>
          <w:rStyle w:val="CommandName"/>
        </w:rPr>
        <w:t>normalise</w:t>
      </w:r>
      <w:bookmarkEnd w:id="412"/>
      <w:r>
        <w:t xml:space="preserve"> ( </w:t>
      </w:r>
      <w:r w:rsidRPr="00730483">
        <w:t>vector</w:t>
      </w:r>
      <w:r>
        <w:t xml:space="preserve"> </w:t>
      </w:r>
      <w:r>
        <w:rPr>
          <w:rStyle w:val="CommandParameter"/>
        </w:rPr>
        <w:t>v</w:t>
      </w:r>
      <w:r w:rsidR="00D61ABE">
        <w:t xml:space="preserve"> )</w:t>
      </w:r>
    </w:p>
    <w:p w:rsidR="00D56ECB" w:rsidRDefault="00D56ECB" w:rsidP="00B731CD">
      <w:r>
        <w:t xml:space="preserve">Normalises the vector </w:t>
      </w:r>
      <w:r w:rsidR="00F916CD" w:rsidRPr="00F916CD">
        <w:rPr>
          <w:rStyle w:val="CommandParameter"/>
        </w:rPr>
        <w:t>v</w:t>
      </w:r>
      <w:r>
        <w:t>, returning the magnitude of the vector before the normalisation was performed.</w:t>
      </w:r>
    </w:p>
    <w:p w:rsidR="00D56ECB" w:rsidRDefault="00D56ECB" w:rsidP="00B731CD">
      <w:r>
        <w:t>For example:</w:t>
      </w:r>
    </w:p>
    <w:p w:rsidR="00066F90" w:rsidRDefault="00066F90" w:rsidP="001F3E10">
      <w:pPr>
        <w:pStyle w:val="ExampleCode"/>
      </w:pPr>
    </w:p>
    <w:p w:rsidR="00066F90" w:rsidRDefault="00D56ECB" w:rsidP="001F3E10">
      <w:pPr>
        <w:pStyle w:val="ExampleCode"/>
      </w:pPr>
      <w:r w:rsidRPr="00D070A7">
        <w:t>vector v = { 1, 2, 3 };</w:t>
      </w:r>
    </w:p>
    <w:p w:rsidR="00066F90" w:rsidRDefault="00066F90" w:rsidP="001F3E10">
      <w:pPr>
        <w:pStyle w:val="ExampleCode"/>
      </w:pPr>
      <w:r>
        <w:t>double mag = normalise(v);</w:t>
      </w:r>
    </w:p>
    <w:p w:rsidR="00D56ECB" w:rsidRDefault="00D56ECB" w:rsidP="001F3E10">
      <w:pPr>
        <w:pStyle w:val="ExampleCode"/>
      </w:pPr>
      <w:r w:rsidRPr="00D070A7">
        <w:t xml:space="preserve">printf("Normalised vector is { %f, %f, %f }, </w:t>
      </w:r>
      <w:r w:rsidR="00066F90">
        <w:t>mag</w:t>
      </w:r>
      <w:r w:rsidRPr="00D070A7">
        <w:t xml:space="preserve"> </w:t>
      </w:r>
      <w:r w:rsidR="00066F90">
        <w:t>was %f\n", v.x, v.y, v.z, mag);</w:t>
      </w:r>
    </w:p>
    <w:p w:rsidR="00066F90" w:rsidRPr="00D070A7" w:rsidRDefault="00066F90" w:rsidP="001F3E10">
      <w:pPr>
        <w:pStyle w:val="ExampleCode"/>
      </w:pPr>
    </w:p>
    <w:p w:rsidR="00D56ECB" w:rsidRDefault="00D56ECB" w:rsidP="00B731CD">
      <w:r>
        <w:t>prints the following:</w:t>
      </w:r>
    </w:p>
    <w:p w:rsidR="0077665F" w:rsidRDefault="0077665F" w:rsidP="001F3E10">
      <w:pPr>
        <w:pStyle w:val="ExampleCode"/>
      </w:pPr>
    </w:p>
    <w:p w:rsidR="00D56ECB" w:rsidRDefault="00D56ECB" w:rsidP="001F3E10">
      <w:pPr>
        <w:pStyle w:val="ExampleCode"/>
      </w:pPr>
      <w:r w:rsidRPr="00D070A7">
        <w:t>Normalised vector is { 0.26</w:t>
      </w:r>
      <w:r w:rsidR="00066F90">
        <w:t xml:space="preserve">7261, 0.534522, 0.801784 }, mag </w:t>
      </w:r>
      <w:r w:rsidRPr="00D070A7">
        <w:t xml:space="preserve">was 3.741657 </w:t>
      </w:r>
    </w:p>
    <w:p w:rsidR="0077665F" w:rsidRPr="00D070A7" w:rsidRDefault="0077665F" w:rsidP="001F3E10">
      <w:pPr>
        <w:pStyle w:val="ExampleCode"/>
      </w:pPr>
    </w:p>
    <w:p w:rsidR="0077665F" w:rsidRDefault="0077665F" w:rsidP="0077665F">
      <w:pPr>
        <w:pStyle w:val="Heading4Command"/>
      </w:pPr>
      <w:r>
        <w:t>random</w:t>
      </w:r>
      <w:r>
        <w:fldChar w:fldCharType="begin"/>
      </w:r>
      <w:r>
        <w:instrText xml:space="preserve"> XE "commands:random" </w:instrText>
      </w:r>
      <w:r>
        <w:fldChar w:fldCharType="end"/>
      </w:r>
    </w:p>
    <w:p w:rsidR="0077665F" w:rsidRDefault="0077665F" w:rsidP="0077665F">
      <w:r w:rsidRPr="00F42D4B">
        <w:rPr>
          <w:i/>
        </w:rPr>
        <w:t>Syntax:</w:t>
      </w:r>
    </w:p>
    <w:p w:rsidR="0077665F" w:rsidRDefault="0077665F" w:rsidP="0077665F">
      <w:pPr>
        <w:pStyle w:val="CommandType"/>
      </w:pPr>
      <w:r>
        <w:t>double</w:t>
      </w:r>
      <w:r w:rsidRPr="00163FC2">
        <w:rPr>
          <w:rStyle w:val="Code"/>
        </w:rPr>
        <w:t xml:space="preserve"> </w:t>
      </w:r>
      <w:bookmarkStart w:id="413" w:name="command_random"/>
      <w:r>
        <w:rPr>
          <w:rStyle w:val="CommandName"/>
        </w:rPr>
        <w:t>random</w:t>
      </w:r>
      <w:bookmarkEnd w:id="413"/>
      <w:r>
        <w:t xml:space="preserve"> ( )</w:t>
      </w:r>
    </w:p>
    <w:p w:rsidR="0077665F" w:rsidRDefault="0077665F" w:rsidP="0077665F">
      <w:r>
        <w:t>Return a random real number between 0.0 and 1.0 inclusive.</w:t>
      </w:r>
    </w:p>
    <w:p w:rsidR="0077665F" w:rsidRDefault="0077665F" w:rsidP="00163FC2">
      <w:pPr>
        <w:pStyle w:val="Heading4Command"/>
      </w:pPr>
      <w:r>
        <w:t>random</w:t>
      </w:r>
      <w:r w:rsidR="00CB5E66">
        <w:t>I</w:t>
      </w:r>
      <w:r w:rsidR="00163FC2">
        <w:fldChar w:fldCharType="begin"/>
      </w:r>
      <w:r w:rsidR="00163FC2">
        <w:instrText xml:space="preserve"> XE "commands:random</w:instrText>
      </w:r>
      <w:r w:rsidR="00CB5E66">
        <w:instrText>I</w:instrText>
      </w:r>
      <w:r w:rsidR="00163FC2">
        <w:instrText xml:space="preserve">" </w:instrText>
      </w:r>
      <w:r w:rsidR="00163FC2">
        <w:fldChar w:fldCharType="end"/>
      </w:r>
    </w:p>
    <w:p w:rsidR="0077665F" w:rsidRDefault="0077665F" w:rsidP="0077665F">
      <w:r w:rsidRPr="00F42D4B">
        <w:rPr>
          <w:i/>
        </w:rPr>
        <w:t>Syntax:</w:t>
      </w:r>
    </w:p>
    <w:p w:rsidR="0077665F" w:rsidRDefault="00163FC2" w:rsidP="0077665F">
      <w:r>
        <w:rPr>
          <w:rStyle w:val="CommandTypeChar"/>
        </w:rPr>
        <w:t>int</w:t>
      </w:r>
      <w:r w:rsidR="0077665F" w:rsidRPr="00163FC2">
        <w:rPr>
          <w:rStyle w:val="Code"/>
        </w:rPr>
        <w:t xml:space="preserve"> </w:t>
      </w:r>
      <w:bookmarkStart w:id="414" w:name="command_randomi"/>
      <w:r w:rsidR="0077665F" w:rsidRPr="00163FC2">
        <w:rPr>
          <w:rStyle w:val="CommandName"/>
        </w:rPr>
        <w:t>random</w:t>
      </w:r>
      <w:r w:rsidR="00CB5E66">
        <w:rPr>
          <w:rStyle w:val="CommandName"/>
        </w:rPr>
        <w:t>I</w:t>
      </w:r>
      <w:bookmarkEnd w:id="414"/>
      <w:r w:rsidR="0077665F" w:rsidRPr="00163FC2">
        <w:rPr>
          <w:rStyle w:val="Code"/>
        </w:rPr>
        <w:t xml:space="preserve"> ( </w:t>
      </w:r>
      <w:r w:rsidR="0077665F" w:rsidRPr="00163FC2">
        <w:rPr>
          <w:rStyle w:val="CommandTypeChar"/>
        </w:rPr>
        <w:t>int</w:t>
      </w:r>
      <w:r w:rsidR="0077665F" w:rsidRPr="00163FC2">
        <w:rPr>
          <w:rStyle w:val="Code"/>
        </w:rPr>
        <w:t xml:space="preserve"> </w:t>
      </w:r>
      <w:r w:rsidR="0077665F" w:rsidRPr="00163FC2">
        <w:rPr>
          <w:rStyle w:val="CommandParameter"/>
        </w:rPr>
        <w:t>max</w:t>
      </w:r>
      <w:r w:rsidR="0077665F" w:rsidRPr="00163FC2">
        <w:rPr>
          <w:rStyle w:val="Code"/>
        </w:rPr>
        <w:t xml:space="preserve"> = RANDMAX )</w:t>
      </w:r>
    </w:p>
    <w:p w:rsidR="0077665F" w:rsidRDefault="00163FC2" w:rsidP="00163FC2">
      <w:r>
        <w:t xml:space="preserve">Return a random integer between 0 and RANDMAX inclusive, or 0 and </w:t>
      </w:r>
      <w:r w:rsidRPr="00163FC2">
        <w:rPr>
          <w:rStyle w:val="CommandParameter"/>
        </w:rPr>
        <w:t>max</w:t>
      </w:r>
      <w:r>
        <w:t xml:space="preserve"> if it is supplied.</w:t>
      </w:r>
    </w:p>
    <w:p w:rsidR="00D56ECB" w:rsidRDefault="00D56ECB" w:rsidP="00873156">
      <w:pPr>
        <w:pStyle w:val="Heading4Command"/>
      </w:pPr>
      <w:r>
        <w:t>sin</w:t>
      </w:r>
      <w:r w:rsidR="00873156">
        <w:fldChar w:fldCharType="begin"/>
      </w:r>
      <w:r w:rsidR="00873156">
        <w:instrText xml:space="preserve"> XE "</w:instrText>
      </w:r>
      <w:r w:rsidR="00873156" w:rsidRPr="00FB0CC2">
        <w:instrText>commands:sin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double </w:t>
      </w:r>
      <w:bookmarkStart w:id="415" w:name="command_sin"/>
      <w:r>
        <w:rPr>
          <w:rStyle w:val="CommandName"/>
        </w:rPr>
        <w:t>sin</w:t>
      </w:r>
      <w:bookmarkEnd w:id="415"/>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sine of </w:t>
      </w:r>
      <w:r w:rsidR="00F916CD" w:rsidRPr="00F916CD">
        <w:rPr>
          <w:rStyle w:val="CommandParameter"/>
        </w:rPr>
        <w:t>angle</w:t>
      </w:r>
      <w:r>
        <w:t xml:space="preserve"> (which should be given in degrees).</w:t>
      </w:r>
    </w:p>
    <w:p w:rsidR="00D56ECB" w:rsidRDefault="00D56ECB" w:rsidP="00873156">
      <w:pPr>
        <w:pStyle w:val="Heading4Command"/>
      </w:pPr>
      <w:r>
        <w:t>sqrt</w:t>
      </w:r>
      <w:r w:rsidR="00873156">
        <w:fldChar w:fldCharType="begin"/>
      </w:r>
      <w:r w:rsidR="00873156">
        <w:instrText xml:space="preserve"> XE "</w:instrText>
      </w:r>
      <w:r w:rsidR="00873156" w:rsidRPr="00CA756C">
        <w:instrText>commands:sqrt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16" w:name="command_sqrt"/>
      <w:r>
        <w:rPr>
          <w:rStyle w:val="CommandName"/>
        </w:rPr>
        <w:t>sqrt</w:t>
      </w:r>
      <w:bookmarkEnd w:id="416"/>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square root of </w:t>
      </w:r>
      <w:r w:rsidR="00F916CD" w:rsidRPr="00F916CD">
        <w:rPr>
          <w:rStyle w:val="CommandParameter"/>
        </w:rPr>
        <w:t>x</w:t>
      </w:r>
      <w:r>
        <w:t>.</w:t>
      </w:r>
    </w:p>
    <w:p w:rsidR="00D56ECB" w:rsidRDefault="00D56ECB" w:rsidP="00873156">
      <w:pPr>
        <w:pStyle w:val="Heading4Command"/>
      </w:pPr>
      <w:r>
        <w:t>tan</w:t>
      </w:r>
      <w:r w:rsidR="00873156">
        <w:fldChar w:fldCharType="begin"/>
      </w:r>
      <w:r w:rsidR="00873156">
        <w:instrText xml:space="preserve"> XE "</w:instrText>
      </w:r>
      <w:r w:rsidR="00873156" w:rsidRPr="00114363">
        <w:instrText>commands:tan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17" w:name="command_tan"/>
      <w:r>
        <w:rPr>
          <w:rStyle w:val="CommandName"/>
        </w:rPr>
        <w:t>tan</w:t>
      </w:r>
      <w:bookmarkEnd w:id="417"/>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tangent of </w:t>
      </w:r>
      <w:r w:rsidR="00F916CD" w:rsidRPr="00F916CD">
        <w:rPr>
          <w:rStyle w:val="CommandParameter"/>
        </w:rPr>
        <w:t>angle</w:t>
      </w:r>
      <w:r>
        <w:t xml:space="preserve"> (which should be given in degrees).</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18" w:name="_Toc308955224"/>
      <w:r w:rsidRPr="00CE4FC8">
        <w:lastRenderedPageBreak/>
        <w:t>Measuring Commands</w:t>
      </w:r>
      <w:bookmarkEnd w:id="418"/>
    </w:p>
    <w:p w:rsidR="00D56ECB" w:rsidRDefault="00D56ECB" w:rsidP="00B731CD">
      <w:r>
        <w:t xml:space="preserve">Make measurements of distances, angles, and torsion angles (dihedrals) in models. Note that there are </w:t>
      </w:r>
      <w:r w:rsidR="00CB5E66">
        <w:t>two distinct sets of commands – t</w:t>
      </w:r>
      <w:r>
        <w:t>hose which 'measure' and those which calculate 'geometry'. The former create visible measurements within the model (which can then be viewed in the GUI), while the latter simply determine and return geometric values. Both sets take a variable number of arguments which determine whether a distance, angle, or torsion is measured/determined.</w:t>
      </w:r>
    </w:p>
    <w:p w:rsidR="00D56ECB" w:rsidRDefault="00D56ECB" w:rsidP="00873156">
      <w:pPr>
        <w:pStyle w:val="Heading4Command"/>
      </w:pPr>
      <w:r>
        <w:t>clear</w:t>
      </w:r>
      <w:r w:rsidR="00C81E0F">
        <w:t>M</w:t>
      </w:r>
      <w:r>
        <w:t>easurements</w:t>
      </w:r>
      <w:r w:rsidR="00873156">
        <w:fldChar w:fldCharType="begin"/>
      </w:r>
      <w:r w:rsidR="00873156">
        <w:instrText xml:space="preserve"> XE "</w:instrText>
      </w:r>
      <w:r w:rsidR="00873156" w:rsidRPr="000969D7">
        <w:instrText>commands:clear</w:instrText>
      </w:r>
      <w:r w:rsidR="00C81E0F">
        <w:instrText>M</w:instrText>
      </w:r>
      <w:r w:rsidR="00873156" w:rsidRPr="000969D7">
        <w:instrText>easurements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19" w:name="command_clearmeasurements"/>
      <w:r>
        <w:rPr>
          <w:rStyle w:val="CommandName"/>
        </w:rPr>
        <w:t>clear</w:t>
      </w:r>
      <w:r w:rsidR="00C81E0F">
        <w:rPr>
          <w:rStyle w:val="CommandName"/>
        </w:rPr>
        <w:t>M</w:t>
      </w:r>
      <w:r>
        <w:rPr>
          <w:rStyle w:val="CommandName"/>
        </w:rPr>
        <w:t>easurements</w:t>
      </w:r>
      <w:bookmarkEnd w:id="419"/>
      <w:r>
        <w:t xml:space="preserve"> ( )</w:t>
      </w:r>
    </w:p>
    <w:p w:rsidR="00D56ECB" w:rsidRDefault="00D56ECB" w:rsidP="00B731CD">
      <w:r>
        <w:t>Clear all measurements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w:t>
      </w:r>
      <w:r w:rsidR="00C81E0F">
        <w:t>M</w:t>
      </w:r>
      <w:r w:rsidRPr="00D070A7">
        <w:t>easurements()</w:t>
      </w:r>
      <w:r>
        <w:t>;</w:t>
      </w:r>
    </w:p>
    <w:p w:rsidR="00066F90" w:rsidRDefault="00066F90" w:rsidP="00E246E6">
      <w:pPr>
        <w:pStyle w:val="ExampleCode"/>
      </w:pPr>
    </w:p>
    <w:p w:rsidR="00D56ECB" w:rsidRDefault="00D56ECB" w:rsidP="00873156">
      <w:pPr>
        <w:pStyle w:val="Heading4Command"/>
      </w:pPr>
      <w:r>
        <w:t>geometry</w:t>
      </w:r>
      <w:r w:rsidR="00873156">
        <w:fldChar w:fldCharType="begin"/>
      </w:r>
      <w:r w:rsidR="00873156">
        <w:instrText xml:space="preserve"> XE "</w:instrText>
      </w:r>
      <w:r w:rsidR="00873156" w:rsidRPr="00C46CAF">
        <w:instrText>commands:geometry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20" w:name="command_geometry"/>
      <w:r>
        <w:rPr>
          <w:rStyle w:val="CommandName"/>
        </w:rPr>
        <w:t>geometry</w:t>
      </w:r>
      <w:bookmarkEnd w:id="420"/>
      <w:r>
        <w:t xml:space="preserve"> ( </w:t>
      </w:r>
      <w:r w:rsidR="00C81E0F">
        <w:fldChar w:fldCharType="begin"/>
      </w:r>
      <w:r w:rsidR="00C81E0F">
        <w:instrText xml:space="preserve"> REF types_atom \h </w:instrText>
      </w:r>
      <w:r w:rsidR="00C81E0F">
        <w:fldChar w:fldCharType="separate"/>
      </w:r>
      <w:r w:rsidR="00046E86">
        <w:rPr>
          <w:rStyle w:val="Code"/>
        </w:rPr>
        <w:t>A</w:t>
      </w:r>
      <w:r w:rsidR="00046E86" w:rsidRPr="00FC208B">
        <w:rPr>
          <w:rStyle w:val="Code"/>
        </w:rPr>
        <w:t>tom</w:t>
      </w:r>
      <w:r w:rsidR="00C81E0F">
        <w:fldChar w:fldCharType="end"/>
      </w:r>
      <w:r w:rsidR="005E09BA" w:rsidRPr="00730483">
        <w:t>|int</w:t>
      </w:r>
      <w:r>
        <w:t xml:space="preserve"> </w:t>
      </w:r>
      <w:r w:rsidR="00C81E0F" w:rsidRPr="00C81E0F">
        <w:rPr>
          <w:rStyle w:val="CommandParameter"/>
        </w:rPr>
        <w:t>i</w:t>
      </w:r>
      <w:r w:rsidR="00C81E0F">
        <w:t>,</w:t>
      </w:r>
      <w:r>
        <w:t xml:space="preserve"> </w:t>
      </w:r>
      <w:r w:rsidR="00C81E0F">
        <w:fldChar w:fldCharType="begin"/>
      </w:r>
      <w:r w:rsidR="00C81E0F">
        <w:instrText xml:space="preserve"> REF types_atom \h </w:instrText>
      </w:r>
      <w:r w:rsidR="00C81E0F">
        <w:fldChar w:fldCharType="separate"/>
      </w:r>
      <w:r w:rsidR="00046E86">
        <w:rPr>
          <w:rStyle w:val="Code"/>
        </w:rPr>
        <w:t>A</w:t>
      </w:r>
      <w:r w:rsidR="00046E86" w:rsidRPr="00FC208B">
        <w:rPr>
          <w:rStyle w:val="Code"/>
        </w:rPr>
        <w:t>tom</w:t>
      </w:r>
      <w:r w:rsidR="00C81E0F">
        <w:fldChar w:fldCharType="end"/>
      </w:r>
      <w:r w:rsidR="005E09BA" w:rsidRPr="00730483">
        <w:t>|int</w:t>
      </w:r>
      <w:r>
        <w:t xml:space="preserve"> </w:t>
      </w:r>
      <w:r w:rsidRPr="00C81E0F">
        <w:rPr>
          <w:rStyle w:val="CommandParameter"/>
        </w:rPr>
        <w:t>j</w:t>
      </w:r>
      <w:r w:rsidR="00C81E0F">
        <w:t>,</w:t>
      </w:r>
      <w:r>
        <w:t xml:space="preserve"> </w:t>
      </w:r>
      <w:r w:rsidR="00C81E0F">
        <w:fldChar w:fldCharType="begin"/>
      </w:r>
      <w:r w:rsidR="00C81E0F">
        <w:instrText xml:space="preserve"> REF types_atom \h </w:instrText>
      </w:r>
      <w:r w:rsidR="00C81E0F">
        <w:fldChar w:fldCharType="separate"/>
      </w:r>
      <w:r w:rsidR="00046E86">
        <w:rPr>
          <w:rStyle w:val="Code"/>
        </w:rPr>
        <w:t>A</w:t>
      </w:r>
      <w:r w:rsidR="00046E86" w:rsidRPr="00FC208B">
        <w:rPr>
          <w:rStyle w:val="Code"/>
        </w:rPr>
        <w:t>tom</w:t>
      </w:r>
      <w:r w:rsidR="00C81E0F">
        <w:fldChar w:fldCharType="end"/>
      </w:r>
      <w:r w:rsidR="005E09BA" w:rsidRPr="00730483">
        <w:t>|int</w:t>
      </w:r>
      <w:r>
        <w:t xml:space="preserve"> </w:t>
      </w:r>
      <w:r w:rsidRPr="00C81E0F">
        <w:rPr>
          <w:rStyle w:val="CommandParameter"/>
        </w:rPr>
        <w:t>k</w:t>
      </w:r>
      <w:r>
        <w:t xml:space="preserve"> = 0</w:t>
      </w:r>
      <w:r w:rsidR="00C81E0F">
        <w:t>,</w:t>
      </w:r>
      <w:r>
        <w:t xml:space="preserve"> </w:t>
      </w:r>
      <w:r w:rsidR="00C81E0F">
        <w:fldChar w:fldCharType="begin"/>
      </w:r>
      <w:r w:rsidR="00C81E0F">
        <w:instrText xml:space="preserve"> REF types_atom \h </w:instrText>
      </w:r>
      <w:r w:rsidR="00C81E0F">
        <w:fldChar w:fldCharType="separate"/>
      </w:r>
      <w:r w:rsidR="00046E86">
        <w:rPr>
          <w:rStyle w:val="Code"/>
        </w:rPr>
        <w:t>A</w:t>
      </w:r>
      <w:r w:rsidR="00046E86" w:rsidRPr="00FC208B">
        <w:rPr>
          <w:rStyle w:val="Code"/>
        </w:rPr>
        <w:t>tom</w:t>
      </w:r>
      <w:r w:rsidR="00C81E0F">
        <w:fldChar w:fldCharType="end"/>
      </w:r>
      <w:r w:rsidR="005E09BA" w:rsidRPr="00730483">
        <w:t>|int</w:t>
      </w:r>
      <w:r>
        <w:t xml:space="preserve"> </w:t>
      </w:r>
      <w:r w:rsidRPr="00C81E0F">
        <w:rPr>
          <w:rStyle w:val="CommandParameter"/>
        </w:rPr>
        <w:t>l</w:t>
      </w:r>
      <w:r>
        <w:t xml:space="preserve"> = 0 )</w:t>
      </w:r>
    </w:p>
    <w:p w:rsidR="00D56ECB" w:rsidRDefault="00D56ECB" w:rsidP="00B731CD">
      <w:r>
        <w:t xml:space="preserve">This command is a general measuring tool, able to measure distances, angles, and torsions in the model, depending on how many arguments are supplied. Note that, unlike the measure command, the resulting measurement is </w:t>
      </w:r>
      <w:r w:rsidR="00F916CD" w:rsidRPr="00F916CD">
        <w:rPr>
          <w:rStyle w:val="CommandParameter"/>
        </w:rPr>
        <w:t>not</w:t>
      </w:r>
      <w:r>
        <w:t xml:space="preserve"> added to the Model</w:t>
      </w:r>
      <w:r w:rsidR="00C81E0F">
        <w:t>’</w:t>
      </w:r>
      <w:r>
        <w:t>s internal list, and thus will not be displayed in the model.</w:t>
      </w:r>
    </w:p>
    <w:p w:rsidR="00D56ECB" w:rsidRDefault="00D56ECB" w:rsidP="00B731CD">
      <w:r>
        <w:t>For example:</w:t>
      </w:r>
    </w:p>
    <w:p w:rsidR="00066F90" w:rsidRDefault="00066F90" w:rsidP="001F3E10">
      <w:pPr>
        <w:pStyle w:val="ExampleCode"/>
      </w:pPr>
    </w:p>
    <w:p w:rsidR="00066F90" w:rsidRDefault="00066F90" w:rsidP="001F3E10">
      <w:pPr>
        <w:pStyle w:val="ExampleCode"/>
      </w:pPr>
      <w:r w:rsidRPr="00D070A7">
        <w:t>double rij[50];</w:t>
      </w:r>
    </w:p>
    <w:p w:rsidR="00066F90" w:rsidRPr="00D070A7" w:rsidRDefault="00066F90" w:rsidP="001F3E10">
      <w:pPr>
        <w:pStyle w:val="ExampleCode"/>
      </w:pPr>
      <w:r w:rsidRPr="00D070A7">
        <w:t xml:space="preserve">for (int i=1; i&lt;=50; ++i) rij[i] = geometry(1,i); </w:t>
      </w:r>
    </w:p>
    <w:p w:rsidR="00066F90" w:rsidRDefault="00066F90" w:rsidP="001F3E10">
      <w:pPr>
        <w:pStyle w:val="ExampleCode"/>
      </w:pPr>
    </w:p>
    <w:p w:rsidR="00D56ECB" w:rsidRDefault="00D56ECB" w:rsidP="00B731CD">
      <w:r>
        <w:t>calculates the distances between the first 50 atoms in the model and the first, regardless of whether they are bound or not</w:t>
      </w:r>
    </w:p>
    <w:p w:rsidR="00D56ECB" w:rsidRDefault="00D56ECB" w:rsidP="00873156">
      <w:pPr>
        <w:pStyle w:val="Heading4Command"/>
      </w:pPr>
      <w:r>
        <w:t>list</w:t>
      </w:r>
      <w:r w:rsidR="00C81E0F">
        <w:t>M</w:t>
      </w:r>
      <w:r>
        <w:t>easurements</w:t>
      </w:r>
      <w:r w:rsidR="00873156">
        <w:fldChar w:fldCharType="begin"/>
      </w:r>
      <w:r w:rsidR="00873156">
        <w:instrText xml:space="preserve"> XE "</w:instrText>
      </w:r>
      <w:r w:rsidR="00873156" w:rsidRPr="00142449">
        <w:instrText>commands:list</w:instrText>
      </w:r>
      <w:r w:rsidR="00C81E0F">
        <w:instrText>M</w:instrText>
      </w:r>
      <w:r w:rsidR="00873156" w:rsidRPr="00142449">
        <w:instrText>easurements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1" w:name="command_listmeasurements"/>
      <w:r>
        <w:rPr>
          <w:rStyle w:val="CommandName"/>
        </w:rPr>
        <w:t>list</w:t>
      </w:r>
      <w:r w:rsidR="00C81E0F">
        <w:rPr>
          <w:rStyle w:val="CommandName"/>
        </w:rPr>
        <w:t>M</w:t>
      </w:r>
      <w:r>
        <w:rPr>
          <w:rStyle w:val="CommandName"/>
        </w:rPr>
        <w:t>easurements</w:t>
      </w:r>
      <w:bookmarkEnd w:id="421"/>
      <w:r>
        <w:t xml:space="preserve"> ( )</w:t>
      </w:r>
    </w:p>
    <w:p w:rsidR="00D56ECB" w:rsidRDefault="00D56ECB" w:rsidP="00B731CD">
      <w:r>
        <w:lastRenderedPageBreak/>
        <w:t>List all measurements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list</w:t>
      </w:r>
      <w:r w:rsidR="00C81E0F">
        <w:t>M</w:t>
      </w:r>
      <w:r w:rsidRPr="00D070A7">
        <w:t>easurements()</w:t>
      </w:r>
      <w:r>
        <w:t>;</w:t>
      </w:r>
    </w:p>
    <w:p w:rsidR="00066F90" w:rsidRDefault="00066F90" w:rsidP="00E246E6">
      <w:pPr>
        <w:pStyle w:val="ExampleCode"/>
      </w:pPr>
    </w:p>
    <w:p w:rsidR="00D56ECB" w:rsidRDefault="00D56ECB" w:rsidP="00B731CD">
      <w:r>
        <w:t>prints out a list of measurements made so far.</w:t>
      </w:r>
    </w:p>
    <w:p w:rsidR="00D56ECB" w:rsidRDefault="00D56ECB" w:rsidP="00873156">
      <w:pPr>
        <w:pStyle w:val="Heading4Command"/>
      </w:pPr>
      <w:r>
        <w:t>measure</w:t>
      </w:r>
      <w:r w:rsidR="00873156">
        <w:fldChar w:fldCharType="begin"/>
      </w:r>
      <w:r w:rsidR="00873156">
        <w:instrText xml:space="preserve"> XE "</w:instrText>
      </w:r>
      <w:r w:rsidR="00873156" w:rsidRPr="00970AE7">
        <w:instrText>commands:measure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22" w:name="command_measure"/>
      <w:r>
        <w:rPr>
          <w:rStyle w:val="CommandName"/>
        </w:rPr>
        <w:t>measure</w:t>
      </w:r>
      <w:bookmarkEnd w:id="422"/>
      <w:r>
        <w:t xml:space="preserve"> (</w:t>
      </w:r>
      <w:r w:rsidR="00C81E0F">
        <w:t xml:space="preserve"> </w:t>
      </w:r>
      <w:r w:rsidR="00C81E0F">
        <w:fldChar w:fldCharType="begin"/>
      </w:r>
      <w:r w:rsidR="00C81E0F">
        <w:instrText xml:space="preserve"> REF types_atom \h </w:instrText>
      </w:r>
      <w:r w:rsidR="00C81E0F">
        <w:fldChar w:fldCharType="separate"/>
      </w:r>
      <w:r w:rsidR="00046E86">
        <w:rPr>
          <w:rStyle w:val="Code"/>
        </w:rPr>
        <w:t>A</w:t>
      </w:r>
      <w:r w:rsidR="00046E86" w:rsidRPr="00FC208B">
        <w:rPr>
          <w:rStyle w:val="Code"/>
        </w:rPr>
        <w:t>tom</w:t>
      </w:r>
      <w:r w:rsidR="00C81E0F">
        <w:fldChar w:fldCharType="end"/>
      </w:r>
      <w:r w:rsidR="00C81E0F" w:rsidRPr="00730483">
        <w:t>|int</w:t>
      </w:r>
      <w:r w:rsidR="00C81E0F">
        <w:t xml:space="preserve"> </w:t>
      </w:r>
      <w:r w:rsidR="00C81E0F" w:rsidRPr="00C81E0F">
        <w:rPr>
          <w:rStyle w:val="CommandParameter"/>
        </w:rPr>
        <w:t>i</w:t>
      </w:r>
      <w:r w:rsidR="00C81E0F">
        <w:t xml:space="preserve">, </w:t>
      </w:r>
      <w:r w:rsidR="00C81E0F">
        <w:fldChar w:fldCharType="begin"/>
      </w:r>
      <w:r w:rsidR="00C81E0F">
        <w:instrText xml:space="preserve"> REF types_atom \h </w:instrText>
      </w:r>
      <w:r w:rsidR="00C81E0F">
        <w:fldChar w:fldCharType="separate"/>
      </w:r>
      <w:r w:rsidR="00046E86">
        <w:rPr>
          <w:rStyle w:val="Code"/>
        </w:rPr>
        <w:t>A</w:t>
      </w:r>
      <w:r w:rsidR="00046E86" w:rsidRPr="00FC208B">
        <w:rPr>
          <w:rStyle w:val="Code"/>
        </w:rPr>
        <w:t>tom</w:t>
      </w:r>
      <w:r w:rsidR="00C81E0F">
        <w:fldChar w:fldCharType="end"/>
      </w:r>
      <w:r w:rsidR="00C81E0F" w:rsidRPr="00730483">
        <w:t>|int</w:t>
      </w:r>
      <w:r w:rsidR="00C81E0F">
        <w:t xml:space="preserve"> </w:t>
      </w:r>
      <w:r w:rsidR="00C81E0F" w:rsidRPr="00C81E0F">
        <w:rPr>
          <w:rStyle w:val="CommandParameter"/>
        </w:rPr>
        <w:t>j</w:t>
      </w:r>
      <w:r w:rsidR="00C81E0F">
        <w:t xml:space="preserve">, </w:t>
      </w:r>
      <w:r w:rsidR="00C81E0F">
        <w:fldChar w:fldCharType="begin"/>
      </w:r>
      <w:r w:rsidR="00C81E0F">
        <w:instrText xml:space="preserve"> REF types_atom \h </w:instrText>
      </w:r>
      <w:r w:rsidR="00C81E0F">
        <w:fldChar w:fldCharType="separate"/>
      </w:r>
      <w:r w:rsidR="00046E86">
        <w:rPr>
          <w:rStyle w:val="Code"/>
        </w:rPr>
        <w:t>A</w:t>
      </w:r>
      <w:r w:rsidR="00046E86" w:rsidRPr="00FC208B">
        <w:rPr>
          <w:rStyle w:val="Code"/>
        </w:rPr>
        <w:t>tom</w:t>
      </w:r>
      <w:r w:rsidR="00C81E0F">
        <w:fldChar w:fldCharType="end"/>
      </w:r>
      <w:r w:rsidR="00C81E0F" w:rsidRPr="00730483">
        <w:t>|int</w:t>
      </w:r>
      <w:r w:rsidR="00C81E0F">
        <w:t xml:space="preserve"> </w:t>
      </w:r>
      <w:r w:rsidR="00C81E0F" w:rsidRPr="00C81E0F">
        <w:rPr>
          <w:rStyle w:val="CommandParameter"/>
        </w:rPr>
        <w:t>k</w:t>
      </w:r>
      <w:r w:rsidR="00C81E0F">
        <w:t xml:space="preserve"> = 0, </w:t>
      </w:r>
      <w:r w:rsidR="00C81E0F">
        <w:fldChar w:fldCharType="begin"/>
      </w:r>
      <w:r w:rsidR="00C81E0F">
        <w:instrText xml:space="preserve"> REF types_atom \h </w:instrText>
      </w:r>
      <w:r w:rsidR="00C81E0F">
        <w:fldChar w:fldCharType="separate"/>
      </w:r>
      <w:r w:rsidR="00046E86">
        <w:rPr>
          <w:rStyle w:val="Code"/>
        </w:rPr>
        <w:t>A</w:t>
      </w:r>
      <w:r w:rsidR="00046E86" w:rsidRPr="00FC208B">
        <w:rPr>
          <w:rStyle w:val="Code"/>
        </w:rPr>
        <w:t>tom</w:t>
      </w:r>
      <w:r w:rsidR="00C81E0F">
        <w:fldChar w:fldCharType="end"/>
      </w:r>
      <w:r w:rsidR="00C81E0F" w:rsidRPr="00730483">
        <w:t>|int</w:t>
      </w:r>
      <w:r w:rsidR="00C81E0F">
        <w:t xml:space="preserve"> </w:t>
      </w:r>
      <w:r w:rsidR="00C81E0F" w:rsidRPr="00C81E0F">
        <w:rPr>
          <w:rStyle w:val="CommandParameter"/>
        </w:rPr>
        <w:t>l</w:t>
      </w:r>
      <w:r w:rsidR="00C81E0F">
        <w:t xml:space="preserve"> = 0</w:t>
      </w:r>
      <w:r>
        <w:t xml:space="preserve"> )</w:t>
      </w:r>
    </w:p>
    <w:p w:rsidR="00D56ECB" w:rsidRDefault="00D56ECB" w:rsidP="00B731CD">
      <w:r>
        <w:t>This command is a general measuring tool, able to measure distances, angles, and torsions in the model, depending on how many arguments are supplied. Note that the resulting measurement is added to the Model's internal list, and will be displayed in the model. Also, note that measuring the same thing between the same atoms twice will remove the measurement from the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double rij = measure(1, 2)</w:t>
      </w:r>
      <w:r>
        <w:t>;</w:t>
      </w:r>
    </w:p>
    <w:p w:rsidR="00066F90" w:rsidRDefault="00066F90" w:rsidP="00E246E6">
      <w:pPr>
        <w:pStyle w:val="ExampleCode"/>
      </w:pPr>
    </w:p>
    <w:p w:rsidR="00D56ECB" w:rsidRDefault="00D56ECB" w:rsidP="00B731CD">
      <w:r>
        <w:t>returns the distance between atoms 1 and 2.</w:t>
      </w:r>
    </w:p>
    <w:p w:rsidR="00066F90" w:rsidRDefault="00066F90" w:rsidP="00E246E6">
      <w:pPr>
        <w:pStyle w:val="ExampleCode"/>
      </w:pPr>
    </w:p>
    <w:p w:rsidR="00066F90" w:rsidRPr="00D070A7" w:rsidRDefault="00066F90" w:rsidP="00E246E6">
      <w:pPr>
        <w:pStyle w:val="ExampleCode"/>
      </w:pPr>
      <w:r w:rsidRPr="00D070A7">
        <w:t>double theta = measure(10, 20, 30)</w:t>
      </w:r>
      <w:r>
        <w:t>;</w:t>
      </w:r>
    </w:p>
    <w:p w:rsidR="00066F90" w:rsidRDefault="00066F90" w:rsidP="00E246E6">
      <w:pPr>
        <w:pStyle w:val="ExampleCode"/>
      </w:pPr>
    </w:p>
    <w:p w:rsidR="00D56ECB" w:rsidRDefault="00D56ECB" w:rsidP="00B731CD">
      <w:r>
        <w:t>returns the angle between atoms 10, 20, and 30.</w:t>
      </w:r>
    </w:p>
    <w:p w:rsidR="00066F90" w:rsidRDefault="00066F90" w:rsidP="00E246E6">
      <w:pPr>
        <w:pStyle w:val="ExampleCode"/>
      </w:pPr>
    </w:p>
    <w:p w:rsidR="00066F90" w:rsidRDefault="00D56ECB" w:rsidP="00E246E6">
      <w:pPr>
        <w:pStyle w:val="ExampleCode"/>
      </w:pPr>
      <w:r w:rsidRPr="00D070A7">
        <w:t>do</w:t>
      </w:r>
      <w:r w:rsidR="00066F90">
        <w:t>uble phi = measure(9, 8, 7, 6);</w:t>
      </w:r>
    </w:p>
    <w:p w:rsidR="00D56ECB" w:rsidRDefault="00D56ECB" w:rsidP="00E246E6">
      <w:pPr>
        <w:pStyle w:val="ExampleCode"/>
      </w:pPr>
      <w:r w:rsidRPr="00D070A7">
        <w:t>measure(9,8,7,6)</w:t>
      </w:r>
      <w:r w:rsidR="00E246E6">
        <w:t>;</w:t>
      </w:r>
    </w:p>
    <w:p w:rsidR="00066F90" w:rsidRPr="00D070A7" w:rsidRDefault="00066F90" w:rsidP="00E246E6">
      <w:pPr>
        <w:pStyle w:val="ExampleCode"/>
      </w:pPr>
    </w:p>
    <w:p w:rsidR="00D56ECB" w:rsidRDefault="00D56ECB" w:rsidP="00B731CD">
      <w:r>
        <w:t>returns the torsion angle made between atoms 9, 8, 7, and 6, and then instantly removes it from the model by measuring it again.</w:t>
      </w:r>
    </w:p>
    <w:p w:rsidR="00D56ECB" w:rsidRDefault="00D56ECB" w:rsidP="00873156">
      <w:pPr>
        <w:pStyle w:val="Heading4Command"/>
      </w:pPr>
      <w:r>
        <w:t>measure</w:t>
      </w:r>
      <w:r w:rsidR="00C81E0F">
        <w:t>S</w:t>
      </w:r>
      <w:r>
        <w:t>elected</w:t>
      </w:r>
      <w:r w:rsidR="00873156">
        <w:fldChar w:fldCharType="begin"/>
      </w:r>
      <w:r w:rsidR="00873156">
        <w:instrText xml:space="preserve"> XE "</w:instrText>
      </w:r>
      <w:r w:rsidR="00873156" w:rsidRPr="00B9550A">
        <w:instrText>commands:measure</w:instrText>
      </w:r>
      <w:r w:rsidR="00C81E0F">
        <w:instrText>S</w:instrText>
      </w:r>
      <w:r w:rsidR="00873156" w:rsidRPr="00B9550A">
        <w:instrText>elected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3" w:name="command_measureselected"/>
      <w:r>
        <w:rPr>
          <w:rStyle w:val="CommandName"/>
        </w:rPr>
        <w:t>measure</w:t>
      </w:r>
      <w:r w:rsidR="00C81E0F">
        <w:rPr>
          <w:rStyle w:val="CommandName"/>
        </w:rPr>
        <w:t>S</w:t>
      </w:r>
      <w:r>
        <w:rPr>
          <w:rStyle w:val="CommandName"/>
        </w:rPr>
        <w:t>elected</w:t>
      </w:r>
      <w:bookmarkEnd w:id="423"/>
      <w:r>
        <w:t xml:space="preserve"> ( </w:t>
      </w:r>
      <w:r w:rsidRPr="00730483">
        <w:t>int</w:t>
      </w:r>
      <w:r>
        <w:t xml:space="preserve"> </w:t>
      </w:r>
      <w:r>
        <w:rPr>
          <w:rStyle w:val="CommandParameter"/>
        </w:rPr>
        <w:t>natoms</w:t>
      </w:r>
      <w:r w:rsidR="00D61ABE">
        <w:t xml:space="preserve"> )</w:t>
      </w:r>
    </w:p>
    <w:p w:rsidR="00D56ECB" w:rsidRDefault="00D56ECB" w:rsidP="00B731CD">
      <w:r>
        <w:t xml:space="preserve">This command is a general measuring tool to measure all of one particular type of interaction (i.e. bond distances, angles, or torsions) within the current atom selection. The single argument specifies the type of interaction to calculate by specifying thu number of atoms </w:t>
      </w:r>
      <w:r>
        <w:lastRenderedPageBreak/>
        <w:t>involved in t</w:t>
      </w:r>
      <w:r w:rsidR="00C81E0F">
        <w:t xml:space="preserve">he interaction – </w:t>
      </w:r>
      <w:r>
        <w:t>i.e. 2, 3, or 4 for bond distances, angles, and torsions respectively.</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measure</w:t>
      </w:r>
      <w:r w:rsidR="00C81E0F">
        <w:t>S</w:t>
      </w:r>
      <w:r w:rsidRPr="00D070A7">
        <w:t>elected(3)</w:t>
      </w:r>
      <w:r>
        <w:t>;</w:t>
      </w:r>
    </w:p>
    <w:p w:rsidR="00066F90" w:rsidRDefault="00066F90" w:rsidP="00E246E6">
      <w:pPr>
        <w:pStyle w:val="ExampleCode"/>
      </w:pPr>
    </w:p>
    <w:p w:rsidR="00D56ECB" w:rsidRDefault="00D56ECB" w:rsidP="00B731CD">
      <w:r>
        <w:t>calculates and displays all bon</w:t>
      </w:r>
      <w:r w:rsidR="00C17F16">
        <w:t>d</w:t>
      </w:r>
      <w:r>
        <w:t xml:space="preserve"> angles in the current atom selection.</w:t>
      </w:r>
    </w:p>
    <w:p w:rsidR="00FF16AC" w:rsidRDefault="00FF16AC" w:rsidP="00C17F16"/>
    <w:p w:rsidR="00C81E0F" w:rsidRPr="00C81E0F" w:rsidRDefault="00C81E0F" w:rsidP="00C81E0F">
      <w:pPr>
        <w:sectPr w:rsidR="00C81E0F" w:rsidRPr="00C81E0F"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24" w:name="_Toc308955225"/>
      <w:r w:rsidRPr="00CE4FC8">
        <w:lastRenderedPageBreak/>
        <w:t>Messaging Commands</w:t>
      </w:r>
      <w:bookmarkEnd w:id="424"/>
    </w:p>
    <w:p w:rsidR="00D56ECB" w:rsidRDefault="00D56ECB" w:rsidP="00B731CD">
      <w:r>
        <w:t>Output messages from command lists / filters. All commands work like the C printf() command, and accept the same fundamental format specifiers. All output from these messaging commands is directed to either the GUI message box or stdout on the command line.</w:t>
      </w:r>
    </w:p>
    <w:p w:rsidR="00C17F16" w:rsidRDefault="00C17F16" w:rsidP="00C17F16">
      <w:pPr>
        <w:pStyle w:val="Heading4Command"/>
      </w:pPr>
      <w:r>
        <w:t>createDialog</w:t>
      </w:r>
      <w:r>
        <w:fldChar w:fldCharType="begin"/>
      </w:r>
      <w:r>
        <w:instrText xml:space="preserve"> XE "</w:instrText>
      </w:r>
      <w:r w:rsidRPr="00481EEB">
        <w:instrText>commands:</w:instrText>
      </w:r>
      <w:r>
        <w:instrText xml:space="preserve">createDialog" </w:instrText>
      </w:r>
      <w:r>
        <w:fldChar w:fldCharType="end"/>
      </w:r>
    </w:p>
    <w:p w:rsidR="00C17F16" w:rsidRDefault="00C17F16" w:rsidP="00C17F16">
      <w:r w:rsidRPr="00F42D4B">
        <w:rPr>
          <w:i/>
        </w:rPr>
        <w:t>Syntax:</w:t>
      </w:r>
    </w:p>
    <w:p w:rsidR="00C17F16" w:rsidRDefault="00C17F16" w:rsidP="00C17F16">
      <w:pPr>
        <w:pStyle w:val="CommandType"/>
      </w:pPr>
      <w:r>
        <w:fldChar w:fldCharType="begin"/>
      </w:r>
      <w:r>
        <w:instrText xml:space="preserve"> REF types_dialog \h </w:instrText>
      </w:r>
      <w:r>
        <w:fldChar w:fldCharType="separate"/>
      </w:r>
      <w:r w:rsidR="00046E86">
        <w:rPr>
          <w:rStyle w:val="Code"/>
        </w:rPr>
        <w:t>Dialog</w:t>
      </w:r>
      <w:r>
        <w:fldChar w:fldCharType="end"/>
      </w:r>
      <w:r>
        <w:t xml:space="preserve"> </w:t>
      </w:r>
      <w:bookmarkStart w:id="425" w:name="command_createDialog"/>
      <w:r>
        <w:rPr>
          <w:rStyle w:val="CommandName"/>
        </w:rPr>
        <w:t>createDialog</w:t>
      </w:r>
      <w:bookmarkEnd w:id="425"/>
      <w:r>
        <w:t xml:space="preserve"> ( </w:t>
      </w:r>
      <w:r w:rsidRPr="00730483">
        <w:t>string</w:t>
      </w:r>
      <w:r>
        <w:t xml:space="preserve"> </w:t>
      </w:r>
      <w:r>
        <w:rPr>
          <w:rStyle w:val="CommandParameter"/>
        </w:rPr>
        <w:t>title</w:t>
      </w:r>
      <w:r>
        <w:t xml:space="preserve"> = &lt;none&gt; )</w:t>
      </w:r>
    </w:p>
    <w:p w:rsidR="00C17F16" w:rsidRDefault="00C17F16" w:rsidP="00C17F16">
      <w:r>
        <w:t xml:space="preserve">Create a new, temporary </w:t>
      </w:r>
      <w:r>
        <w:fldChar w:fldCharType="begin"/>
      </w:r>
      <w:r>
        <w:instrText xml:space="preserve"> REF types_dialog \h </w:instrText>
      </w:r>
      <w:r>
        <w:fldChar w:fldCharType="separate"/>
      </w:r>
      <w:r w:rsidR="00046E86">
        <w:rPr>
          <w:rStyle w:val="Code"/>
        </w:rPr>
        <w:t>Dialog</w:t>
      </w:r>
      <w:r>
        <w:fldChar w:fldCharType="end"/>
      </w:r>
      <w:r>
        <w:t xml:space="preserve"> with titlebar text </w:t>
      </w:r>
      <w:r w:rsidRPr="00C17F16">
        <w:rPr>
          <w:rStyle w:val="CommandParameter"/>
        </w:rPr>
        <w:t>title</w:t>
      </w:r>
      <w:r>
        <w:t xml:space="preserve"> (if provided).</w:t>
      </w:r>
    </w:p>
    <w:p w:rsidR="00C17F16" w:rsidRDefault="00C17F16" w:rsidP="00C17F16">
      <w:r>
        <w:t>For example:</w:t>
      </w:r>
    </w:p>
    <w:p w:rsidR="00C17F16" w:rsidRDefault="00C17F16" w:rsidP="00C17F16">
      <w:pPr>
        <w:pStyle w:val="ExampleCode"/>
      </w:pPr>
    </w:p>
    <w:p w:rsidR="00C17F16" w:rsidRDefault="00C17F16" w:rsidP="00C17F16">
      <w:pPr>
        <w:pStyle w:val="ExampleCode"/>
      </w:pPr>
      <w:r>
        <w:t>Dialog ui = createDialog(</w:t>
      </w:r>
      <w:r w:rsidRPr="00D070A7">
        <w:t>"</w:t>
      </w:r>
      <w:r w:rsidR="00A46619">
        <w:t>Choose a Number</w:t>
      </w:r>
      <w:r w:rsidRPr="00D070A7">
        <w:t>"</w:t>
      </w:r>
      <w:r>
        <w:t>);</w:t>
      </w:r>
    </w:p>
    <w:p w:rsidR="00A46619" w:rsidRDefault="00A46619" w:rsidP="00C17F16">
      <w:pPr>
        <w:pStyle w:val="ExampleCode"/>
      </w:pPr>
      <w:r>
        <w:t>ui.addIntegerSpin(</w:t>
      </w:r>
      <w:r w:rsidRPr="00D070A7">
        <w:t>"</w:t>
      </w:r>
      <w:r>
        <w:t>chooser</w:t>
      </w:r>
      <w:r w:rsidRPr="00D070A7">
        <w:t>"</w:t>
      </w:r>
      <w:r>
        <w:t xml:space="preserve">, </w:t>
      </w:r>
      <w:r w:rsidRPr="00D070A7">
        <w:t>"</w:t>
      </w:r>
      <w:r>
        <w:t>Choice</w:t>
      </w:r>
      <w:r w:rsidRPr="00D070A7">
        <w:t>"</w:t>
      </w:r>
      <w:r>
        <w:t>, 1, 100, 1, 25);</w:t>
      </w:r>
    </w:p>
    <w:p w:rsidR="00C17F16" w:rsidRDefault="00C17F16" w:rsidP="00C17F16">
      <w:pPr>
        <w:pStyle w:val="ExampleCode"/>
      </w:pPr>
      <w:r>
        <w:t>if (!ui.show()) error(</w:t>
      </w:r>
      <w:r w:rsidRPr="00D070A7">
        <w:t>"</w:t>
      </w:r>
      <w:r>
        <w:t>Dialog Canceled.</w:t>
      </w:r>
      <w:r w:rsidRPr="00C17F16">
        <w:t xml:space="preserve"> </w:t>
      </w:r>
      <w:r w:rsidRPr="00D070A7">
        <w:t>"</w:t>
      </w:r>
      <w:r>
        <w:t>);</w:t>
      </w:r>
    </w:p>
    <w:p w:rsidR="00A46619" w:rsidRDefault="00A46619" w:rsidP="00C17F16">
      <w:pPr>
        <w:pStyle w:val="ExampleCode"/>
      </w:pPr>
      <w:r>
        <w:t>else</w:t>
      </w:r>
    </w:p>
    <w:p w:rsidR="00A46619" w:rsidRDefault="00A46619" w:rsidP="00C17F16">
      <w:pPr>
        <w:pStyle w:val="ExampleCode"/>
      </w:pPr>
      <w:r>
        <w:t>{</w:t>
      </w:r>
    </w:p>
    <w:p w:rsidR="00A46619" w:rsidRDefault="00A46619" w:rsidP="00C17F16">
      <w:pPr>
        <w:pStyle w:val="ExampleCode"/>
      </w:pPr>
      <w:r>
        <w:tab/>
        <w:t>int n = ui.asInteger(</w:t>
      </w:r>
      <w:r w:rsidRPr="00D070A7">
        <w:t>"</w:t>
      </w:r>
      <w:r>
        <w:t>chooser</w:t>
      </w:r>
      <w:r w:rsidRPr="00D070A7">
        <w:t>"</w:t>
      </w:r>
      <w:r>
        <w:t>);</w:t>
      </w:r>
    </w:p>
    <w:p w:rsidR="00A46619" w:rsidRDefault="00A46619" w:rsidP="00C17F16">
      <w:pPr>
        <w:pStyle w:val="ExampleCode"/>
      </w:pPr>
      <w:r>
        <w:tab/>
        <w:t>printf(</w:t>
      </w:r>
      <w:r w:rsidRPr="00D070A7">
        <w:t>"</w:t>
      </w:r>
      <w:r>
        <w:t>You chose %i\n</w:t>
      </w:r>
      <w:r w:rsidRPr="00D070A7">
        <w:t>"</w:t>
      </w:r>
      <w:r>
        <w:t>, n);</w:t>
      </w:r>
    </w:p>
    <w:p w:rsidR="00A46619" w:rsidRDefault="00A46619" w:rsidP="00C17F16">
      <w:pPr>
        <w:pStyle w:val="ExampleCode"/>
      </w:pPr>
      <w:r>
        <w:t>}</w:t>
      </w:r>
    </w:p>
    <w:p w:rsidR="00A46619" w:rsidRDefault="00A46619" w:rsidP="00C17F16">
      <w:pPr>
        <w:pStyle w:val="ExampleCode"/>
      </w:pPr>
    </w:p>
    <w:p w:rsidR="00C17F16" w:rsidRDefault="00C17F16" w:rsidP="00C17F16">
      <w:pPr>
        <w:pStyle w:val="Heading4Command"/>
      </w:pPr>
      <w:r>
        <w:t>defaultDialog</w:t>
      </w:r>
      <w:r>
        <w:fldChar w:fldCharType="begin"/>
      </w:r>
      <w:r>
        <w:instrText xml:space="preserve"> XE "</w:instrText>
      </w:r>
      <w:r w:rsidRPr="00481EEB">
        <w:instrText>commands:</w:instrText>
      </w:r>
      <w:r>
        <w:instrText xml:space="preserve">defaultDialog" </w:instrText>
      </w:r>
      <w:r>
        <w:fldChar w:fldCharType="end"/>
      </w:r>
    </w:p>
    <w:p w:rsidR="00C17F16" w:rsidRDefault="00C17F16" w:rsidP="00C17F16">
      <w:r w:rsidRPr="00F42D4B">
        <w:rPr>
          <w:i/>
        </w:rPr>
        <w:t>Syntax:</w:t>
      </w:r>
    </w:p>
    <w:p w:rsidR="00C17F16" w:rsidRDefault="00C17F16" w:rsidP="00C17F16">
      <w:pPr>
        <w:pStyle w:val="CommandType"/>
      </w:pPr>
      <w:r>
        <w:fldChar w:fldCharType="begin"/>
      </w:r>
      <w:r>
        <w:instrText xml:space="preserve"> REF types_dialog \h </w:instrText>
      </w:r>
      <w:r>
        <w:fldChar w:fldCharType="separate"/>
      </w:r>
      <w:r w:rsidR="00046E86">
        <w:rPr>
          <w:rStyle w:val="Code"/>
        </w:rPr>
        <w:t>Dialog</w:t>
      </w:r>
      <w:r>
        <w:fldChar w:fldCharType="end"/>
      </w:r>
      <w:r>
        <w:t xml:space="preserve"> </w:t>
      </w:r>
      <w:bookmarkStart w:id="426" w:name="command_defaultDialog"/>
      <w:r>
        <w:rPr>
          <w:rStyle w:val="CommandName"/>
        </w:rPr>
        <w:t>defaultDialog</w:t>
      </w:r>
      <w:bookmarkEnd w:id="426"/>
      <w:r>
        <w:t xml:space="preserve"> ( </w:t>
      </w:r>
      <w:r w:rsidRPr="00730483">
        <w:t>string</w:t>
      </w:r>
      <w:r>
        <w:t xml:space="preserve"> </w:t>
      </w:r>
      <w:r>
        <w:rPr>
          <w:rStyle w:val="CommandParameter"/>
        </w:rPr>
        <w:t>title</w:t>
      </w:r>
      <w:r>
        <w:t xml:space="preserve"> = &lt;none&gt; )</w:t>
      </w:r>
    </w:p>
    <w:p w:rsidR="00C17F16" w:rsidRDefault="00C17F16" w:rsidP="00C17F16">
      <w:r>
        <w:t xml:space="preserve">Returns the default </w:t>
      </w:r>
      <w:r>
        <w:fldChar w:fldCharType="begin"/>
      </w:r>
      <w:r>
        <w:instrText xml:space="preserve"> REF types_dialog \h </w:instrText>
      </w:r>
      <w:r>
        <w:fldChar w:fldCharType="separate"/>
      </w:r>
      <w:r w:rsidR="00046E86">
        <w:rPr>
          <w:rStyle w:val="Code"/>
        </w:rPr>
        <w:t>Dialog</w:t>
      </w:r>
      <w:r>
        <w:fldChar w:fldCharType="end"/>
      </w:r>
      <w:r>
        <w:t xml:space="preserve"> structure for this filter / script / function, setting the window titlebar text to </w:t>
      </w:r>
      <w:r w:rsidRPr="00C17F16">
        <w:rPr>
          <w:rStyle w:val="CommandParameter"/>
        </w:rPr>
        <w:t>title</w:t>
      </w:r>
      <w:r>
        <w:t>, if it is provided.</w:t>
      </w:r>
    </w:p>
    <w:p w:rsidR="00C17F16" w:rsidRDefault="00C17F16" w:rsidP="00C17F16">
      <w:r>
        <w:t>For example:</w:t>
      </w:r>
    </w:p>
    <w:p w:rsidR="00C17F16" w:rsidRDefault="00C17F16" w:rsidP="00C17F16">
      <w:pPr>
        <w:pStyle w:val="ExampleCode"/>
      </w:pPr>
    </w:p>
    <w:p w:rsidR="00C17F16" w:rsidRDefault="00C17F16" w:rsidP="00C17F16">
      <w:pPr>
        <w:pStyle w:val="ExampleCode"/>
      </w:pPr>
      <w:r>
        <w:t>Dialog ui = defaultDialog();</w:t>
      </w:r>
    </w:p>
    <w:p w:rsidR="00C17F16" w:rsidRDefault="00C17F16" w:rsidP="00C17F16">
      <w:pPr>
        <w:pStyle w:val="ExampleCode"/>
      </w:pPr>
      <w:r>
        <w:t>if (!ui.show()) error(</w:t>
      </w:r>
      <w:r w:rsidRPr="00D070A7">
        <w:t>"</w:t>
      </w:r>
      <w:r>
        <w:t>Dialog Canceled.</w:t>
      </w:r>
      <w:r w:rsidRPr="00C17F16">
        <w:t xml:space="preserve"> </w:t>
      </w:r>
      <w:r w:rsidRPr="00D070A7">
        <w:t>"</w:t>
      </w:r>
      <w:r>
        <w:t>);</w:t>
      </w:r>
    </w:p>
    <w:p w:rsidR="00C17F16" w:rsidRDefault="00C17F16" w:rsidP="00C17F16">
      <w:pPr>
        <w:pStyle w:val="ExampleCode"/>
      </w:pPr>
    </w:p>
    <w:p w:rsidR="00D56ECB" w:rsidRDefault="00D56ECB" w:rsidP="00873156">
      <w:pPr>
        <w:pStyle w:val="Heading4Command"/>
      </w:pPr>
      <w:r>
        <w:t>error</w:t>
      </w:r>
      <w:r w:rsidR="00873156">
        <w:fldChar w:fldCharType="begin"/>
      </w:r>
      <w:r w:rsidR="00873156">
        <w:instrText xml:space="preserve"> XE "</w:instrText>
      </w:r>
      <w:r w:rsidR="00873156" w:rsidRPr="00481EEB">
        <w:instrText>commands:error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7" w:name="command_error"/>
      <w:r>
        <w:rPr>
          <w:rStyle w:val="CommandName"/>
        </w:rPr>
        <w:t>error</w:t>
      </w:r>
      <w:bookmarkEnd w:id="427"/>
      <w:r>
        <w:t xml:space="preserve"> ( </w:t>
      </w:r>
      <w:r w:rsidRPr="00730483">
        <w:t>string</w:t>
      </w:r>
      <w:r>
        <w:t xml:space="preserve"> </w:t>
      </w:r>
      <w:r>
        <w:rPr>
          <w:rStyle w:val="CommandParameter"/>
        </w:rPr>
        <w:t>format</w:t>
      </w:r>
      <w:r>
        <w:t>, ... )</w:t>
      </w:r>
    </w:p>
    <w:p w:rsidR="00D56ECB" w:rsidRDefault="00D56ECB" w:rsidP="00B731CD">
      <w:r>
        <w:t>Print a message to screen and immediately exit the current command structure / filter.</w:t>
      </w:r>
    </w:p>
    <w:p w:rsidR="00D56ECB" w:rsidRDefault="00D56ECB" w:rsidP="00B731CD">
      <w:r>
        <w:t>For example:</w:t>
      </w:r>
    </w:p>
    <w:p w:rsidR="00066F90" w:rsidRDefault="00066F90" w:rsidP="00E246E6">
      <w:pPr>
        <w:pStyle w:val="ExampleCode"/>
      </w:pPr>
    </w:p>
    <w:p w:rsidR="00465F40" w:rsidRDefault="00465F40" w:rsidP="00E246E6">
      <w:pPr>
        <w:pStyle w:val="ExampleCode"/>
      </w:pPr>
      <w:r>
        <w:t>int err=23;</w:t>
      </w:r>
    </w:p>
    <w:p w:rsidR="00066F90" w:rsidRPr="00D070A7" w:rsidRDefault="00066F90" w:rsidP="00E246E6">
      <w:pPr>
        <w:pStyle w:val="ExampleCode"/>
      </w:pPr>
      <w:r w:rsidRPr="00D070A7">
        <w:t>error("Filter failed badly - error = %i.\n", err)</w:t>
      </w:r>
      <w:r>
        <w:t>;</w:t>
      </w:r>
    </w:p>
    <w:p w:rsidR="00066F90" w:rsidRDefault="00066F90" w:rsidP="00E246E6">
      <w:pPr>
        <w:pStyle w:val="ExampleCode"/>
      </w:pPr>
    </w:p>
    <w:p w:rsidR="00D56ECB" w:rsidRDefault="00D56ECB" w:rsidP="00B731CD">
      <w:r>
        <w:t>notifies the user that something bad probably h</w:t>
      </w:r>
      <w:r w:rsidR="00465F40">
        <w:t xml:space="preserve">appened </w:t>
      </w:r>
      <w:r>
        <w:t xml:space="preserve"> and promptly exits.</w:t>
      </w:r>
    </w:p>
    <w:p w:rsidR="00D56ECB" w:rsidRDefault="00D56ECB" w:rsidP="00873156">
      <w:pPr>
        <w:pStyle w:val="Heading4Command"/>
      </w:pPr>
      <w:r>
        <w:t>printf</w:t>
      </w:r>
      <w:r w:rsidR="00873156">
        <w:fldChar w:fldCharType="begin"/>
      </w:r>
      <w:r w:rsidR="00873156">
        <w:instrText xml:space="preserve"> XE "</w:instrText>
      </w:r>
      <w:r w:rsidR="00873156" w:rsidRPr="009834A8">
        <w:instrText>commands:printf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8" w:name="command_printf"/>
      <w:r>
        <w:rPr>
          <w:rStyle w:val="CommandName"/>
        </w:rPr>
        <w:t>printf</w:t>
      </w:r>
      <w:bookmarkEnd w:id="428"/>
      <w:r>
        <w:t xml:space="preserve"> ( </w:t>
      </w:r>
      <w:r w:rsidRPr="00730483">
        <w:t>string</w:t>
      </w:r>
      <w:r>
        <w:t xml:space="preserve"> </w:t>
      </w:r>
      <w:r>
        <w:rPr>
          <w:rStyle w:val="CommandParameter"/>
        </w:rPr>
        <w:t>format</w:t>
      </w:r>
      <w:r>
        <w:t>, ... )</w:t>
      </w:r>
    </w:p>
    <w:p w:rsidR="00D56ECB" w:rsidRDefault="00D56ECB" w:rsidP="00B731CD">
      <w:r>
        <w:t>Standard printing command.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printf("Loading data...\n")</w:t>
      </w:r>
      <w:r>
        <w:t>;</w:t>
      </w:r>
    </w:p>
    <w:p w:rsidR="00066F90" w:rsidRDefault="00066F90" w:rsidP="00E246E6">
      <w:pPr>
        <w:pStyle w:val="ExampleCode"/>
      </w:pPr>
    </w:p>
    <w:p w:rsidR="00D56ECB" w:rsidRDefault="00D56ECB" w:rsidP="00B731CD">
      <w:r>
        <w:t>prints the string "Loading data..." to the screen.</w:t>
      </w:r>
    </w:p>
    <w:p w:rsidR="00066F90" w:rsidRDefault="00066F90" w:rsidP="00E246E6">
      <w:pPr>
        <w:pStyle w:val="ExampleCode"/>
      </w:pPr>
    </w:p>
    <w:p w:rsidR="00066F90" w:rsidRPr="00D070A7" w:rsidRDefault="00066F90" w:rsidP="00E246E6">
      <w:pPr>
        <w:pStyle w:val="ExampleCode"/>
      </w:pPr>
      <w:r w:rsidRPr="00D070A7">
        <w:t>printf("Number of atoms = %i\n", natoms)</w:t>
      </w:r>
      <w:r>
        <w:t>;</w:t>
      </w:r>
    </w:p>
    <w:p w:rsidR="00066F90" w:rsidRDefault="00066F90" w:rsidP="00E246E6">
      <w:pPr>
        <w:pStyle w:val="ExampleCode"/>
      </w:pPr>
    </w:p>
    <w:p w:rsidR="00D56ECB" w:rsidRDefault="00D56ECB" w:rsidP="00B731CD">
      <w:r>
        <w:t xml:space="preserve">prints the contents of the variable </w:t>
      </w:r>
      <w:r w:rsidR="00F916CD" w:rsidRPr="00F916CD">
        <w:rPr>
          <w:rStyle w:val="CommandParameter"/>
        </w:rPr>
        <w:t>natoms</w:t>
      </w:r>
      <w:r>
        <w:t xml:space="preserve"> to the screen.</w:t>
      </w:r>
    </w:p>
    <w:p w:rsidR="003E1D2A" w:rsidRDefault="003E1D2A" w:rsidP="003E1D2A">
      <w:pPr>
        <w:pStyle w:val="Heading4Command"/>
      </w:pPr>
      <w:r>
        <w:t>showDefaultDialog</w:t>
      </w:r>
      <w:r>
        <w:fldChar w:fldCharType="begin"/>
      </w:r>
      <w:r>
        <w:instrText xml:space="preserve"> XE "</w:instrText>
      </w:r>
      <w:r w:rsidRPr="00481EEB">
        <w:instrText>commands:</w:instrText>
      </w:r>
      <w:r>
        <w:instrText xml:space="preserve">showDefaultDialog" </w:instrText>
      </w:r>
      <w:r>
        <w:fldChar w:fldCharType="end"/>
      </w:r>
    </w:p>
    <w:p w:rsidR="003E1D2A" w:rsidRDefault="003E1D2A" w:rsidP="003E1D2A">
      <w:r w:rsidRPr="00F42D4B">
        <w:rPr>
          <w:i/>
        </w:rPr>
        <w:t>Syntax:</w:t>
      </w:r>
    </w:p>
    <w:p w:rsidR="003E1D2A" w:rsidRDefault="003E1D2A" w:rsidP="003E1D2A">
      <w:pPr>
        <w:pStyle w:val="CommandType"/>
      </w:pPr>
      <w:r w:rsidRPr="003E1D2A">
        <w:t>int</w:t>
      </w:r>
      <w:r>
        <w:t xml:space="preserve"> </w:t>
      </w:r>
      <w:bookmarkStart w:id="429" w:name="command_showDefaultDialog"/>
      <w:r>
        <w:rPr>
          <w:rStyle w:val="CommandName"/>
        </w:rPr>
        <w:t>showDefaultDialog</w:t>
      </w:r>
      <w:bookmarkEnd w:id="429"/>
      <w:r>
        <w:t xml:space="preserve"> ( </w:t>
      </w:r>
      <w:r w:rsidRPr="00730483">
        <w:t>string</w:t>
      </w:r>
      <w:r>
        <w:t xml:space="preserve"> </w:t>
      </w:r>
      <w:r>
        <w:rPr>
          <w:rStyle w:val="CommandParameter"/>
        </w:rPr>
        <w:t>title</w:t>
      </w:r>
      <w:r>
        <w:t xml:space="preserve"> = &lt;none&gt; )</w:t>
      </w:r>
    </w:p>
    <w:p w:rsidR="003E1D2A" w:rsidRDefault="003E1D2A" w:rsidP="003E1D2A">
      <w:r>
        <w:t xml:space="preserve">Shows (executes) the default </w:t>
      </w:r>
      <w:r>
        <w:fldChar w:fldCharType="begin"/>
      </w:r>
      <w:r>
        <w:instrText xml:space="preserve"> REF types_dialog \h </w:instrText>
      </w:r>
      <w:r>
        <w:fldChar w:fldCharType="separate"/>
      </w:r>
      <w:r w:rsidR="00046E86">
        <w:rPr>
          <w:rStyle w:val="Code"/>
        </w:rPr>
        <w:t>Dialog</w:t>
      </w:r>
      <w:r>
        <w:fldChar w:fldCharType="end"/>
      </w:r>
      <w:r>
        <w:t xml:space="preserve"> structure for this filter / script / function, setting the window titlebar text to </w:t>
      </w:r>
      <w:r w:rsidRPr="00C17F16">
        <w:rPr>
          <w:rStyle w:val="CommandParameter"/>
        </w:rPr>
        <w:t>title</w:t>
      </w:r>
      <w:r>
        <w:t>, if it is provided.</w:t>
      </w:r>
    </w:p>
    <w:p w:rsidR="003E1D2A" w:rsidRDefault="003E1D2A" w:rsidP="003E1D2A">
      <w:r>
        <w:t>For example:</w:t>
      </w:r>
    </w:p>
    <w:p w:rsidR="003E1D2A" w:rsidRDefault="003E1D2A" w:rsidP="003E1D2A">
      <w:pPr>
        <w:pStyle w:val="ExampleCode"/>
      </w:pPr>
    </w:p>
    <w:p w:rsidR="003E1D2A" w:rsidRDefault="003E1D2A" w:rsidP="003E1D2A">
      <w:pPr>
        <w:pStyle w:val="ExampleCode"/>
      </w:pPr>
      <w:r>
        <w:t>if (!showDefaultDialog()) error(</w:t>
      </w:r>
      <w:r w:rsidRPr="00D070A7">
        <w:t>"</w:t>
      </w:r>
      <w:r>
        <w:t>Dialog Canceled.</w:t>
      </w:r>
      <w:r w:rsidRPr="00C17F16">
        <w:t xml:space="preserve"> </w:t>
      </w:r>
      <w:r w:rsidRPr="00D070A7">
        <w:t>"</w:t>
      </w:r>
      <w:r>
        <w:t>);</w:t>
      </w:r>
    </w:p>
    <w:p w:rsidR="003E1D2A" w:rsidRDefault="003E1D2A" w:rsidP="003E1D2A">
      <w:pPr>
        <w:pStyle w:val="ExampleCode"/>
      </w:pPr>
    </w:p>
    <w:p w:rsidR="00D56ECB" w:rsidRDefault="00D56ECB" w:rsidP="00873156">
      <w:pPr>
        <w:pStyle w:val="Heading4Command"/>
      </w:pPr>
      <w:r>
        <w:t>verbose</w:t>
      </w:r>
      <w:r w:rsidR="00873156">
        <w:fldChar w:fldCharType="begin"/>
      </w:r>
      <w:r w:rsidR="00873156">
        <w:instrText xml:space="preserve"> XE "</w:instrText>
      </w:r>
      <w:r w:rsidR="00873156" w:rsidRPr="004E05F0">
        <w:instrText>commands:verbose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0" w:name="command_verbose"/>
      <w:r>
        <w:rPr>
          <w:rStyle w:val="CommandName"/>
        </w:rPr>
        <w:t>verbose</w:t>
      </w:r>
      <w:bookmarkEnd w:id="430"/>
      <w:r>
        <w:t xml:space="preserve"> ( </w:t>
      </w:r>
      <w:r w:rsidRPr="00730483">
        <w:t>string</w:t>
      </w:r>
      <w:r>
        <w:t xml:space="preserve"> </w:t>
      </w:r>
      <w:r>
        <w:rPr>
          <w:rStyle w:val="CommandParameter"/>
        </w:rPr>
        <w:t>format</w:t>
      </w:r>
      <w:r>
        <w:t>, ... )</w:t>
      </w:r>
    </w:p>
    <w:p w:rsidR="00D56ECB" w:rsidRDefault="00D56ECB" w:rsidP="00B731CD">
      <w:r>
        <w:t>Prints a message, but only when verbose output is enabled (with the -v command-line switch).</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lastRenderedPageBreak/>
        <w:t>verbose("Extra information for you.\n")</w:t>
      </w:r>
      <w:r>
        <w:t>;</w:t>
      </w:r>
    </w:p>
    <w:p w:rsidR="00066F90" w:rsidRDefault="00066F90" w:rsidP="00E246E6">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31" w:name="_Toc308955226"/>
      <w:r w:rsidRPr="00CE4FC8">
        <w:lastRenderedPageBreak/>
        <w:t>Minimiser Commands</w:t>
      </w:r>
      <w:bookmarkEnd w:id="431"/>
    </w:p>
    <w:p w:rsidR="00D56ECB" w:rsidRDefault="00D56ECB" w:rsidP="00B731CD">
      <w:r>
        <w:t>Perform energy minimisation on models.</w:t>
      </w:r>
    </w:p>
    <w:p w:rsidR="00D56ECB" w:rsidRDefault="00D56ECB" w:rsidP="00873156">
      <w:pPr>
        <w:pStyle w:val="Heading4Command"/>
      </w:pPr>
      <w:r>
        <w:t>cg</w:t>
      </w:r>
      <w:r w:rsidR="00465F40">
        <w:t>M</w:t>
      </w:r>
      <w:r>
        <w:t>inimise</w:t>
      </w:r>
      <w:r w:rsidR="00873156">
        <w:fldChar w:fldCharType="begin"/>
      </w:r>
      <w:r w:rsidR="00873156">
        <w:instrText xml:space="preserve"> XE "</w:instrText>
      </w:r>
      <w:r w:rsidR="00873156" w:rsidRPr="0052086F">
        <w:instrText>commands:cg</w:instrText>
      </w:r>
      <w:r w:rsidR="00465F40">
        <w:instrText>M</w:instrText>
      </w:r>
      <w:r w:rsidR="00873156" w:rsidRPr="0052086F">
        <w:instrText>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2" w:name="command_cgminimise"/>
      <w:r>
        <w:rPr>
          <w:rStyle w:val="CommandName"/>
        </w:rPr>
        <w:t>cg</w:t>
      </w:r>
      <w:r w:rsidR="00465F40">
        <w:rPr>
          <w:rStyle w:val="CommandName"/>
        </w:rPr>
        <w:t>M</w:t>
      </w:r>
      <w:r>
        <w:rPr>
          <w:rStyle w:val="CommandName"/>
        </w:rPr>
        <w:t>inimise</w:t>
      </w:r>
      <w:bookmarkEnd w:id="432"/>
      <w:r>
        <w:t xml:space="preserve"> ( </w:t>
      </w:r>
      <w:r w:rsidRPr="00730483">
        <w:t>int</w:t>
      </w:r>
      <w:r>
        <w:t xml:space="preserve"> </w:t>
      </w:r>
      <w:r>
        <w:rPr>
          <w:rStyle w:val="CommandParameter"/>
        </w:rPr>
        <w:t>maxsteps</w:t>
      </w:r>
      <w:r w:rsidR="00D61ABE">
        <w:t xml:space="preserve"> )</w:t>
      </w:r>
    </w:p>
    <w:p w:rsidR="00D56ECB" w:rsidRDefault="00D56ECB" w:rsidP="00B731CD">
      <w:r>
        <w:t>Geometry optimises the current model using the conjugate gradient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cg</w:t>
      </w:r>
      <w:r w:rsidR="00465F40">
        <w:t>M</w:t>
      </w:r>
      <w:r w:rsidRPr="00D070A7">
        <w:t>inimise(20)</w:t>
      </w:r>
      <w:r>
        <w:t>;</w:t>
      </w:r>
    </w:p>
    <w:p w:rsidR="00432747" w:rsidRDefault="00432747" w:rsidP="00E246E6">
      <w:pPr>
        <w:pStyle w:val="ExampleCode"/>
      </w:pPr>
    </w:p>
    <w:p w:rsidR="00D56ECB" w:rsidRDefault="00D56ECB" w:rsidP="00B731CD">
      <w:r>
        <w:t>runs a conjugate gradient geometry optimisation for a maximum of 20 cycles.</w:t>
      </w:r>
    </w:p>
    <w:p w:rsidR="00D56ECB" w:rsidRDefault="00D56ECB" w:rsidP="00B731CD">
      <w:r>
        <w:t>Literature methods for details on the conjugate gradient method as it is implemented in Aten.</w:t>
      </w:r>
    </w:p>
    <w:p w:rsidR="00D56ECB" w:rsidRDefault="00D56ECB" w:rsidP="00873156">
      <w:pPr>
        <w:pStyle w:val="Heading4Command"/>
      </w:pPr>
      <w:r>
        <w:t>converge</w:t>
      </w:r>
      <w:r w:rsidR="00873156">
        <w:fldChar w:fldCharType="begin"/>
      </w:r>
      <w:r w:rsidR="00873156">
        <w:instrText xml:space="preserve"> XE "</w:instrText>
      </w:r>
      <w:r w:rsidR="00873156" w:rsidRPr="0098194C">
        <w:instrText>commands:converge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3" w:name="command_converge"/>
      <w:r>
        <w:rPr>
          <w:rStyle w:val="CommandName"/>
        </w:rPr>
        <w:t>converge</w:t>
      </w:r>
      <w:bookmarkEnd w:id="433"/>
      <w:r>
        <w:t xml:space="preserve"> ( </w:t>
      </w:r>
      <w:r w:rsidR="001B53AC" w:rsidRPr="00730483">
        <w:t>double</w:t>
      </w:r>
      <w:r>
        <w:t xml:space="preserve"> </w:t>
      </w:r>
      <w:r>
        <w:rPr>
          <w:rStyle w:val="CommandParameter"/>
        </w:rPr>
        <w:t>econv</w:t>
      </w:r>
      <w:r>
        <w:t xml:space="preserve">, </w:t>
      </w:r>
      <w:r w:rsidR="001B53AC" w:rsidRPr="00730483">
        <w:t>double</w:t>
      </w:r>
      <w:r>
        <w:t xml:space="preserve"> </w:t>
      </w:r>
      <w:r>
        <w:rPr>
          <w:rStyle w:val="CommandParameter"/>
        </w:rPr>
        <w:t>fconv</w:t>
      </w:r>
      <w:r w:rsidR="00D61ABE">
        <w:t xml:space="preserve"> )</w:t>
      </w:r>
    </w:p>
    <w:p w:rsidR="00D56ECB" w:rsidRDefault="00D56ECB" w:rsidP="00B731CD">
      <w:r>
        <w:t>Sets the convergence criteria of the minimisation methods. Energy and force convergence values are given in the current working unit of energy in the program.</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converge(1e-6, 1e-4)</w:t>
      </w:r>
      <w:r>
        <w:t>;</w:t>
      </w:r>
    </w:p>
    <w:p w:rsidR="00432747" w:rsidRDefault="00432747" w:rsidP="00E246E6">
      <w:pPr>
        <w:pStyle w:val="ExampleCode"/>
      </w:pPr>
    </w:p>
    <w:p w:rsidR="00D56ECB" w:rsidRDefault="00D56ECB" w:rsidP="00B731CD">
      <w:r>
        <w:t>sets the energy and RMS force convergence criteria to 1.0E-6 and 1.0E-4 respectively.</w:t>
      </w:r>
    </w:p>
    <w:p w:rsidR="00D56ECB" w:rsidRDefault="00D56ECB" w:rsidP="00873156">
      <w:pPr>
        <w:pStyle w:val="Heading4Command"/>
      </w:pPr>
      <w:r>
        <w:t>line</w:t>
      </w:r>
      <w:r w:rsidR="00465F40">
        <w:t>T</w:t>
      </w:r>
      <w:r>
        <w:t>ol</w:t>
      </w:r>
      <w:r w:rsidR="00873156">
        <w:fldChar w:fldCharType="begin"/>
      </w:r>
      <w:r w:rsidR="00873156">
        <w:instrText xml:space="preserve"> XE "</w:instrText>
      </w:r>
      <w:r w:rsidR="00873156" w:rsidRPr="00E558B5">
        <w:instrText>commands:line</w:instrText>
      </w:r>
      <w:r w:rsidR="00465F40">
        <w:instrText>T</w:instrText>
      </w:r>
      <w:r w:rsidR="00873156" w:rsidRPr="00E558B5">
        <w:instrText>ol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4" w:name="command_linetol"/>
      <w:r>
        <w:rPr>
          <w:rStyle w:val="CommandName"/>
        </w:rPr>
        <w:t>line</w:t>
      </w:r>
      <w:r w:rsidR="00465F40">
        <w:rPr>
          <w:rStyle w:val="CommandName"/>
        </w:rPr>
        <w:t>T</w:t>
      </w:r>
      <w:r>
        <w:rPr>
          <w:rStyle w:val="CommandName"/>
        </w:rPr>
        <w:t>ol</w:t>
      </w:r>
      <w:bookmarkEnd w:id="434"/>
      <w:r>
        <w:t xml:space="preserve"> ( </w:t>
      </w:r>
      <w:r w:rsidR="001B53AC" w:rsidRPr="00730483">
        <w:t>double</w:t>
      </w:r>
      <w:r>
        <w:t xml:space="preserve"> </w:t>
      </w:r>
      <w:r>
        <w:rPr>
          <w:rStyle w:val="CommandParameter"/>
        </w:rPr>
        <w:t>tolerance</w:t>
      </w:r>
      <w:r w:rsidR="00D61ABE">
        <w:t xml:space="preserve"> )</w:t>
      </w:r>
    </w:p>
    <w:p w:rsidR="00D56ECB" w:rsidRDefault="00D56ECB" w:rsidP="00B731CD">
      <w:r>
        <w:t>Sets the tolerance of the line minimiser.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line</w:t>
      </w:r>
      <w:r w:rsidR="00465F40">
        <w:t>T</w:t>
      </w:r>
      <w:r w:rsidRPr="00D070A7">
        <w:t>ol(1e-5)</w:t>
      </w:r>
      <w:r>
        <w:t>;</w:t>
      </w:r>
    </w:p>
    <w:p w:rsidR="00432747" w:rsidRDefault="00432747" w:rsidP="00E246E6">
      <w:pPr>
        <w:pStyle w:val="ExampleCode"/>
      </w:pPr>
    </w:p>
    <w:p w:rsidR="00D56ECB" w:rsidRDefault="00D56ECB" w:rsidP="00B731CD">
      <w:r>
        <w:lastRenderedPageBreak/>
        <w:t>sets the line tolerance to 1.0E-5.</w:t>
      </w:r>
    </w:p>
    <w:p w:rsidR="00D56ECB" w:rsidRDefault="00D56ECB" w:rsidP="00873156">
      <w:pPr>
        <w:pStyle w:val="Heading4Command"/>
      </w:pPr>
      <w:r>
        <w:t>mc</w:t>
      </w:r>
      <w:r w:rsidR="00465F40">
        <w:t>M</w:t>
      </w:r>
      <w:r>
        <w:t>inimise</w:t>
      </w:r>
      <w:r w:rsidR="00873156">
        <w:fldChar w:fldCharType="begin"/>
      </w:r>
      <w:r w:rsidR="00873156">
        <w:instrText xml:space="preserve"> XE "</w:instrText>
      </w:r>
      <w:r w:rsidR="00873156" w:rsidRPr="00E36874">
        <w:instrText>commands:mc</w:instrText>
      </w:r>
      <w:r w:rsidR="00465F40">
        <w:instrText>M</w:instrText>
      </w:r>
      <w:r w:rsidR="00873156" w:rsidRPr="00E36874">
        <w:instrText>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5" w:name="command_mcminimise"/>
      <w:r>
        <w:rPr>
          <w:rStyle w:val="CommandName"/>
        </w:rPr>
        <w:t>mc</w:t>
      </w:r>
      <w:r w:rsidR="00465F40">
        <w:rPr>
          <w:rStyle w:val="CommandName"/>
        </w:rPr>
        <w:t>M</w:t>
      </w:r>
      <w:r>
        <w:rPr>
          <w:rStyle w:val="CommandName"/>
        </w:rPr>
        <w:t>inimise</w:t>
      </w:r>
      <w:bookmarkEnd w:id="435"/>
      <w:r>
        <w:t xml:space="preserve"> ( </w:t>
      </w:r>
      <w:r w:rsidRPr="00730483">
        <w:t>int</w:t>
      </w:r>
      <w:r>
        <w:t xml:space="preserve"> </w:t>
      </w:r>
      <w:r>
        <w:rPr>
          <w:rStyle w:val="CommandParameter"/>
        </w:rPr>
        <w:t>maxsteps</w:t>
      </w:r>
      <w:r w:rsidR="00D61ABE">
        <w:t xml:space="preserve"> )</w:t>
      </w:r>
    </w:p>
    <w:p w:rsidR="00D56ECB" w:rsidRDefault="00D56ECB" w:rsidP="00B731CD">
      <w:r>
        <w:t xml:space="preserve">Optimises the current model using a molecular </w:t>
      </w:r>
      <w:smartTag w:uri="urn:schemas-microsoft-com:office:smarttags" w:element="place">
        <w:r>
          <w:t>Monte Carlo</w:t>
        </w:r>
      </w:smartTag>
      <w:r>
        <w:t xml:space="preserve"> minimisation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w:t>
      </w:r>
      <w:r w:rsidR="00465F40">
        <w:t>M</w:t>
      </w:r>
      <w:r w:rsidRPr="00D070A7">
        <w:t>inimise(20)</w:t>
      </w:r>
      <w:r>
        <w:t>;</w:t>
      </w:r>
    </w:p>
    <w:p w:rsidR="00432747" w:rsidRDefault="00432747" w:rsidP="00E246E6">
      <w:pPr>
        <w:pStyle w:val="ExampleCode"/>
      </w:pPr>
    </w:p>
    <w:p w:rsidR="00D56ECB" w:rsidRDefault="00D56ECB" w:rsidP="00B731CD">
      <w:r>
        <w:t>runs a geometry optimisation for a maximum of 20 cycles.</w:t>
      </w:r>
    </w:p>
    <w:p w:rsidR="00D56ECB" w:rsidRDefault="00D56ECB" w:rsidP="00B731CD">
      <w:r>
        <w:t xml:space="preserve">Monte Carlo Minimiser method for details on the </w:t>
      </w:r>
      <w:smartTag w:uri="urn:schemas-microsoft-com:office:smarttags" w:element="place">
        <w:r>
          <w:t>Monte Carlo</w:t>
        </w:r>
      </w:smartTag>
      <w:r>
        <w:t xml:space="preserve"> minimisation method as it is implemented in Aten.</w:t>
      </w:r>
    </w:p>
    <w:p w:rsidR="00D56ECB" w:rsidRDefault="00D56ECB" w:rsidP="00873156">
      <w:pPr>
        <w:pStyle w:val="Heading4Command"/>
      </w:pPr>
      <w:r>
        <w:t>mopac</w:t>
      </w:r>
      <w:r w:rsidR="00465F40">
        <w:t>M</w:t>
      </w:r>
      <w:r>
        <w:t>inimise</w:t>
      </w:r>
      <w:r w:rsidR="00873156">
        <w:fldChar w:fldCharType="begin"/>
      </w:r>
      <w:r w:rsidR="00873156">
        <w:instrText xml:space="preserve"> XE "</w:instrText>
      </w:r>
      <w:r w:rsidR="00873156" w:rsidRPr="00E916F9">
        <w:instrText>commands:mopac</w:instrText>
      </w:r>
      <w:r w:rsidR="00465F40">
        <w:instrText>M</w:instrText>
      </w:r>
      <w:r w:rsidR="00873156" w:rsidRPr="00E916F9">
        <w:instrText>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6" w:name="command_mopacminimise"/>
      <w:r>
        <w:rPr>
          <w:rStyle w:val="CommandName"/>
        </w:rPr>
        <w:t>mopac</w:t>
      </w:r>
      <w:r w:rsidR="00465F40">
        <w:rPr>
          <w:rStyle w:val="CommandName"/>
        </w:rPr>
        <w:t>M</w:t>
      </w:r>
      <w:r>
        <w:rPr>
          <w:rStyle w:val="CommandName"/>
        </w:rPr>
        <w:t>inimise</w:t>
      </w:r>
      <w:bookmarkEnd w:id="436"/>
      <w:r>
        <w:t xml:space="preserve"> ( </w:t>
      </w:r>
      <w:r w:rsidRPr="00465F40">
        <w:t>string</w:t>
      </w:r>
      <w:r>
        <w:t xml:space="preserve"> </w:t>
      </w:r>
      <w:r w:rsidRPr="00465F40">
        <w:rPr>
          <w:rStyle w:val="CommandParameter"/>
        </w:rPr>
        <w:t>options</w:t>
      </w:r>
      <w:r>
        <w:t xml:space="preserve"> = "BFGS PM6 RHF SINGLET" )</w:t>
      </w:r>
    </w:p>
    <w:p w:rsidR="00D56ECB" w:rsidRDefault="00D56ECB" w:rsidP="00B731CD">
      <w:r>
        <w:t>Optimises the current model using the external MOPAC program (Copyright 2007, Stewart Computational Chemistry). Note that the program must be installed correctly as per the instructions provided with it, and the path to the MOPAC executable must be set in Aten</w:t>
      </w:r>
      <w:r w:rsidR="00465F40">
        <w:t>’</w:t>
      </w:r>
      <w:r>
        <w:t>s preferences, as well as a suitable temporary working directory. The optional argument allows a specific MOPAC command to be provided for the minimisation, but sensible defaults are used if this is not provided.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mopac</w:t>
      </w:r>
      <w:r w:rsidR="00465F40">
        <w:t>M</w:t>
      </w:r>
      <w:r w:rsidRPr="00D070A7">
        <w:t>inimise()</w:t>
      </w:r>
      <w:r>
        <w:t>;</w:t>
      </w:r>
    </w:p>
    <w:p w:rsidR="00432747" w:rsidRDefault="00432747" w:rsidP="00E246E6">
      <w:pPr>
        <w:pStyle w:val="ExampleCode"/>
      </w:pPr>
    </w:p>
    <w:p w:rsidR="00D56ECB" w:rsidRDefault="00D56ECB" w:rsidP="00B731CD">
      <w:r>
        <w:t>minimises the current model with the default options listed above.</w:t>
      </w:r>
    </w:p>
    <w:p w:rsidR="00432747" w:rsidRDefault="00432747" w:rsidP="00E246E6">
      <w:pPr>
        <w:pStyle w:val="ExampleCode"/>
      </w:pPr>
    </w:p>
    <w:p w:rsidR="00432747" w:rsidRPr="00D070A7" w:rsidRDefault="00432747" w:rsidP="00E246E6">
      <w:pPr>
        <w:pStyle w:val="ExampleCode"/>
      </w:pPr>
      <w:r w:rsidRPr="00D070A7">
        <w:t>mopac</w:t>
      </w:r>
      <w:r w:rsidR="00465F40">
        <w:t>M</w:t>
      </w:r>
      <w:r w:rsidRPr="00D070A7">
        <w:t>inimise("UHF TRIPLET PM6-DH2")</w:t>
      </w:r>
      <w:r>
        <w:t>;</w:t>
      </w:r>
    </w:p>
    <w:p w:rsidR="00432747" w:rsidRDefault="00432747" w:rsidP="00E246E6">
      <w:pPr>
        <w:pStyle w:val="ExampleCode"/>
      </w:pPr>
    </w:p>
    <w:p w:rsidR="00D56ECB" w:rsidRDefault="00D56ECB" w:rsidP="00B731CD">
      <w:r>
        <w:t>minimises the current model assuming a triplet state with the UHF method and the PM6-DH2 hamiltonian.</w:t>
      </w:r>
    </w:p>
    <w:p w:rsidR="00D56ECB" w:rsidRDefault="00D56ECB" w:rsidP="00873156">
      <w:pPr>
        <w:pStyle w:val="Heading4Command"/>
      </w:pPr>
      <w:r>
        <w:t>sd</w:t>
      </w:r>
      <w:r w:rsidR="00465F40">
        <w:t>M</w:t>
      </w:r>
      <w:r>
        <w:t>inimise</w:t>
      </w:r>
      <w:r w:rsidR="00873156">
        <w:fldChar w:fldCharType="begin"/>
      </w:r>
      <w:r w:rsidR="00873156">
        <w:instrText xml:space="preserve"> XE "</w:instrText>
      </w:r>
      <w:r w:rsidR="00873156" w:rsidRPr="00163425">
        <w:instrText>commands:sd</w:instrText>
      </w:r>
      <w:r w:rsidR="00465F40">
        <w:instrText>M</w:instrText>
      </w:r>
      <w:r w:rsidR="00873156" w:rsidRPr="00163425">
        <w:instrText>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7" w:name="command_sdminimise"/>
      <w:r>
        <w:rPr>
          <w:rStyle w:val="CommandName"/>
        </w:rPr>
        <w:t>sd</w:t>
      </w:r>
      <w:r w:rsidR="00465F40">
        <w:rPr>
          <w:rStyle w:val="CommandName"/>
        </w:rPr>
        <w:t>M</w:t>
      </w:r>
      <w:r>
        <w:rPr>
          <w:rStyle w:val="CommandName"/>
        </w:rPr>
        <w:t>inimise</w:t>
      </w:r>
      <w:bookmarkEnd w:id="437"/>
      <w:r>
        <w:t xml:space="preserve"> ( </w:t>
      </w:r>
      <w:r w:rsidRPr="00730483">
        <w:t>int</w:t>
      </w:r>
      <w:r>
        <w:t xml:space="preserve"> </w:t>
      </w:r>
      <w:r>
        <w:rPr>
          <w:rStyle w:val="CommandParameter"/>
        </w:rPr>
        <w:t>maxsteps</w:t>
      </w:r>
      <w:r w:rsidR="00D61ABE">
        <w:t xml:space="preserve"> )</w:t>
      </w:r>
    </w:p>
    <w:p w:rsidR="00D56ECB" w:rsidRDefault="00D56ECB" w:rsidP="00B731CD">
      <w:r>
        <w:lastRenderedPageBreak/>
        <w:t>Optimises the current model using the Steepest Descent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sd</w:t>
      </w:r>
      <w:r w:rsidR="00465F40">
        <w:t>M</w:t>
      </w:r>
      <w:r w:rsidRPr="00D070A7">
        <w:t>inimise(100)</w:t>
      </w:r>
      <w:r>
        <w:t>;</w:t>
      </w:r>
    </w:p>
    <w:p w:rsidR="00432747" w:rsidRDefault="00432747" w:rsidP="00E246E6">
      <w:pPr>
        <w:pStyle w:val="ExampleCode"/>
      </w:pPr>
    </w:p>
    <w:p w:rsidR="00D56ECB" w:rsidRDefault="00D56ECB" w:rsidP="00B731CD">
      <w:r>
        <w:t>minimises the current model for a maximum of 100 steps with a simple steepest descent minimiser.</w:t>
      </w:r>
    </w:p>
    <w:p w:rsidR="00465F40" w:rsidRDefault="00465F40">
      <w:pPr>
        <w:spacing w:before="0" w:beforeAutospacing="0" w:after="0" w:afterAutospacing="0"/>
        <w:rPr>
          <w:b/>
          <w:bCs/>
          <w:sz w:val="36"/>
          <w:szCs w:val="36"/>
        </w:rPr>
      </w:pPr>
      <w:r>
        <w:br w:type="page"/>
      </w:r>
    </w:p>
    <w:p w:rsidR="00D56ECB" w:rsidRPr="00CE4FC8" w:rsidRDefault="00D56ECB" w:rsidP="00CE4FC8">
      <w:pPr>
        <w:pStyle w:val="Heading2"/>
      </w:pPr>
      <w:bookmarkStart w:id="438" w:name="_Toc308955227"/>
      <w:r w:rsidRPr="00CE4FC8">
        <w:lastRenderedPageBreak/>
        <w:t>Model Extras Commands</w:t>
      </w:r>
      <w:bookmarkEnd w:id="438"/>
    </w:p>
    <w:p w:rsidR="00D56ECB" w:rsidRDefault="00D56ECB" w:rsidP="00B731CD">
      <w:r>
        <w:t>Store and manipulate molecular orbital data, vibrations, and z-matrix elements.</w:t>
      </w:r>
    </w:p>
    <w:p w:rsidR="00D56ECB" w:rsidRDefault="00D56ECB" w:rsidP="00873156">
      <w:pPr>
        <w:pStyle w:val="Heading4Command"/>
      </w:pPr>
      <w:r>
        <w:t>new</w:t>
      </w:r>
      <w:r w:rsidR="005117C8">
        <w:t>B</w:t>
      </w:r>
      <w:r>
        <w:t>asis</w:t>
      </w:r>
      <w:r w:rsidR="005117C8">
        <w:t>S</w:t>
      </w:r>
      <w:r>
        <w:t>hell</w:t>
      </w:r>
      <w:r w:rsidR="00873156">
        <w:fldChar w:fldCharType="begin"/>
      </w:r>
      <w:r w:rsidR="00873156">
        <w:instrText xml:space="preserve"> XE "</w:instrText>
      </w:r>
      <w:r w:rsidR="00873156" w:rsidRPr="00437234">
        <w:instrText>commands:new</w:instrText>
      </w:r>
      <w:r w:rsidR="005117C8">
        <w:instrText>B</w:instrText>
      </w:r>
      <w:r w:rsidR="00873156" w:rsidRPr="00437234">
        <w:instrText>asi</w:instrText>
      </w:r>
      <w:r w:rsidR="005117C8">
        <w:instrText>sS</w:instrText>
      </w:r>
      <w:r w:rsidR="00873156" w:rsidRPr="00437234">
        <w:instrText>hell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basisshell </w:t>
      </w:r>
      <w:bookmarkStart w:id="439" w:name="command_newbasisshell"/>
      <w:r>
        <w:rPr>
          <w:rStyle w:val="CommandName"/>
        </w:rPr>
        <w:t>new</w:t>
      </w:r>
      <w:r w:rsidR="005117C8">
        <w:rPr>
          <w:rStyle w:val="CommandName"/>
        </w:rPr>
        <w:t>B</w:t>
      </w:r>
      <w:r>
        <w:rPr>
          <w:rStyle w:val="CommandName"/>
        </w:rPr>
        <w:t>asis</w:t>
      </w:r>
      <w:r w:rsidR="005117C8">
        <w:rPr>
          <w:rStyle w:val="CommandName"/>
        </w:rPr>
        <w:t>S</w:t>
      </w:r>
      <w:r>
        <w:rPr>
          <w:rStyle w:val="CommandName"/>
        </w:rPr>
        <w:t>hell</w:t>
      </w:r>
      <w:bookmarkEnd w:id="439"/>
      <w:r>
        <w:t xml:space="preserve"> ( </w:t>
      </w:r>
      <w:r w:rsidR="005117C8">
        <w:fldChar w:fldCharType="begin"/>
      </w:r>
      <w:r w:rsidR="005117C8">
        <w:instrText xml:space="preserve"> REF types_atom \h </w:instrText>
      </w:r>
      <w:r w:rsidR="005117C8">
        <w:fldChar w:fldCharType="separate"/>
      </w:r>
      <w:r w:rsidR="00046E86">
        <w:rPr>
          <w:rStyle w:val="Code"/>
        </w:rPr>
        <w:t>A</w:t>
      </w:r>
      <w:r w:rsidR="00046E86" w:rsidRPr="00FC208B">
        <w:rPr>
          <w:rStyle w:val="Code"/>
        </w:rPr>
        <w:t>tom</w:t>
      </w:r>
      <w:r w:rsidR="005117C8">
        <w:fldChar w:fldCharType="end"/>
      </w:r>
      <w:r w:rsidR="005E09BA" w:rsidRPr="00730483">
        <w:t>|int</w:t>
      </w:r>
      <w:r>
        <w:t xml:space="preserve"> </w:t>
      </w:r>
      <w:r w:rsidRPr="005117C8">
        <w:rPr>
          <w:rStyle w:val="CommandParameter"/>
        </w:rPr>
        <w:t>id</w:t>
      </w:r>
      <w:r w:rsidR="005117C8">
        <w:t>,</w:t>
      </w:r>
      <w:r>
        <w:t xml:space="preserve"> </w:t>
      </w:r>
      <w:r w:rsidRPr="005117C8">
        <w:t>string</w:t>
      </w:r>
      <w:r>
        <w:t xml:space="preserve"> </w:t>
      </w:r>
      <w:r>
        <w:rPr>
          <w:rStyle w:val="CommandParameter"/>
        </w:rPr>
        <w:t>type</w:t>
      </w:r>
      <w:r w:rsidR="00D61ABE">
        <w:t xml:space="preserve"> )</w:t>
      </w:r>
    </w:p>
    <w:p w:rsidR="00D56ECB" w:rsidRDefault="00D56ECB" w:rsidP="00B731CD">
      <w:r>
        <w:t>Adds a new basis shell definition to the current model, returning the generated structure. The atomic centre on which the basis function exists must be provided either as an integer or an atom pointer (from which the integer ID is ex</w:t>
      </w:r>
      <w:r w:rsidR="005117C8">
        <w:t>tracted</w:t>
      </w:r>
      <w:r>
        <w:t>). The type of the basis shell should correspond to one listed in basis shell types</w:t>
      </w:r>
      <w:r w:rsidR="005117C8">
        <w:t xml:space="preserve"> (see Section </w:t>
      </w:r>
      <w:r w:rsidR="005117C8">
        <w:fldChar w:fldCharType="begin"/>
      </w:r>
      <w:r w:rsidR="005117C8">
        <w:instrText xml:space="preserve"> REF _Ref292119702 \r \h </w:instrText>
      </w:r>
      <w:r w:rsidR="005117C8">
        <w:fldChar w:fldCharType="separate"/>
      </w:r>
      <w:r w:rsidR="00046E86">
        <w:t>16.1</w:t>
      </w:r>
      <w:r w:rsidR="005117C8">
        <w:fldChar w:fldCharType="end"/>
      </w:r>
      <w:r w:rsidR="005117C8">
        <w:t>)</w:t>
      </w:r>
      <w:r>
        <w:t>.</w:t>
      </w:r>
    </w:p>
    <w:p w:rsidR="00D56ECB" w:rsidRDefault="00D56ECB" w:rsidP="00B731CD">
      <w:r>
        <w:t>For example:</w:t>
      </w:r>
    </w:p>
    <w:p w:rsidR="00432747" w:rsidRDefault="00432747" w:rsidP="001F3E10">
      <w:pPr>
        <w:pStyle w:val="ExampleCode"/>
      </w:pPr>
    </w:p>
    <w:p w:rsidR="00432747" w:rsidRPr="00D070A7" w:rsidRDefault="005117C8" w:rsidP="001F3E10">
      <w:pPr>
        <w:pStyle w:val="ExampleCode"/>
      </w:pPr>
      <w:r>
        <w:t>B</w:t>
      </w:r>
      <w:r w:rsidR="00432747" w:rsidRPr="00D070A7">
        <w:t>asis</w:t>
      </w:r>
      <w:r>
        <w:t>S</w:t>
      </w:r>
      <w:r w:rsidR="00432747">
        <w:t>hell = new</w:t>
      </w:r>
      <w:r>
        <w:t>B</w:t>
      </w:r>
      <w:r w:rsidR="00432747">
        <w:t>asis</w:t>
      </w:r>
      <w:r>
        <w:t>S</w:t>
      </w:r>
      <w:r w:rsidR="00432747">
        <w:t>hell(15, "D");</w:t>
      </w:r>
    </w:p>
    <w:p w:rsidR="00432747" w:rsidRDefault="00432747" w:rsidP="001F3E10">
      <w:pPr>
        <w:pStyle w:val="ExampleCode"/>
      </w:pPr>
    </w:p>
    <w:p w:rsidR="00D56ECB" w:rsidRDefault="00D56ECB" w:rsidP="00B731CD">
      <w:r>
        <w:t>creates a new D-orbital shell centred on atom 15.</w:t>
      </w:r>
    </w:p>
    <w:p w:rsidR="00D56ECB" w:rsidRDefault="00D56ECB" w:rsidP="00873156">
      <w:pPr>
        <w:pStyle w:val="Heading4Command"/>
      </w:pPr>
      <w:r>
        <w:t>new</w:t>
      </w:r>
      <w:r w:rsidR="005117C8">
        <w:t>E</w:t>
      </w:r>
      <w:r>
        <w:t>igenvector</w:t>
      </w:r>
      <w:r w:rsidR="00873156">
        <w:fldChar w:fldCharType="begin"/>
      </w:r>
      <w:r w:rsidR="00873156">
        <w:instrText xml:space="preserve"> XE "</w:instrText>
      </w:r>
      <w:r w:rsidR="00873156" w:rsidRPr="007F0D4A">
        <w:instrText>commands:new</w:instrText>
      </w:r>
      <w:r w:rsidR="005117C8">
        <w:instrText>E</w:instrText>
      </w:r>
      <w:r w:rsidR="00873156" w:rsidRPr="007F0D4A">
        <w:instrText>igenvector</w:instrText>
      </w:r>
      <w:r w:rsidR="00873156">
        <w:instrText xml:space="preserve">" </w:instrText>
      </w:r>
      <w:r w:rsidR="00873156">
        <w:fldChar w:fldCharType="end"/>
      </w:r>
    </w:p>
    <w:p w:rsidR="00D56ECB" w:rsidRDefault="00F42D4B" w:rsidP="00B731CD">
      <w:r w:rsidRPr="00F42D4B">
        <w:rPr>
          <w:i/>
        </w:rPr>
        <w:t>Syntax:</w:t>
      </w:r>
    </w:p>
    <w:p w:rsidR="00D56ECB" w:rsidRDefault="00A24959" w:rsidP="00C81745">
      <w:pPr>
        <w:pStyle w:val="CommandType"/>
      </w:pPr>
      <w:r>
        <w:fldChar w:fldCharType="begin"/>
      </w:r>
      <w:r>
        <w:instrText xml:space="preserve"> REF types_eigenvector \h </w:instrText>
      </w:r>
      <w:r>
        <w:fldChar w:fldCharType="separate"/>
      </w:r>
      <w:r w:rsidR="00046E86">
        <w:rPr>
          <w:rStyle w:val="Code"/>
        </w:rPr>
        <w:t>E</w:t>
      </w:r>
      <w:r w:rsidR="00046E86" w:rsidRPr="00FB3B05">
        <w:rPr>
          <w:rStyle w:val="Code"/>
        </w:rPr>
        <w:t>igenvector</w:t>
      </w:r>
      <w:r>
        <w:fldChar w:fldCharType="end"/>
      </w:r>
      <w:r w:rsidR="00D56ECB">
        <w:t xml:space="preserve"> </w:t>
      </w:r>
      <w:bookmarkStart w:id="440" w:name="command_neweigenvector"/>
      <w:r w:rsidR="00D56ECB">
        <w:rPr>
          <w:rStyle w:val="CommandName"/>
        </w:rPr>
        <w:t>new</w:t>
      </w:r>
      <w:r w:rsidR="005117C8">
        <w:rPr>
          <w:rStyle w:val="CommandName"/>
        </w:rPr>
        <w:t>E</w:t>
      </w:r>
      <w:r w:rsidR="00D56ECB">
        <w:rPr>
          <w:rStyle w:val="CommandName"/>
        </w:rPr>
        <w:t>igenvector</w:t>
      </w:r>
      <w:bookmarkEnd w:id="440"/>
      <w:r w:rsidR="00D56ECB">
        <w:t xml:space="preserve"> ( int </w:t>
      </w:r>
      <w:r w:rsidR="00D56ECB" w:rsidRPr="005117C8">
        <w:rPr>
          <w:rStyle w:val="CommandParameter"/>
        </w:rPr>
        <w:t>size</w:t>
      </w:r>
      <w:r w:rsidR="00D56ECB">
        <w:t xml:space="preserve"> = </w:t>
      </w:r>
      <w:r w:rsidR="00AF56EB">
        <w:t>&lt;</w:t>
      </w:r>
      <w:r w:rsidR="00D56ECB">
        <w:t>auto</w:t>
      </w:r>
      <w:r w:rsidR="00AF56EB">
        <w:t>&gt;</w:t>
      </w:r>
      <w:r w:rsidR="00D56ECB">
        <w:t xml:space="preserve"> )</w:t>
      </w:r>
    </w:p>
    <w:p w:rsidR="00D56ECB" w:rsidRDefault="00D56ECB" w:rsidP="00B731CD">
      <w:r>
        <w:t xml:space="preserve">Adds a new, empty eigenvector to the current model. If the </w:t>
      </w:r>
      <w:r w:rsidR="00F916CD" w:rsidRPr="00F916CD">
        <w:rPr>
          <w:rStyle w:val="CommandParameter"/>
        </w:rPr>
        <w:t>size</w:t>
      </w:r>
      <w:r>
        <w:t xml:space="preserve"> argument is given the eigenvector array will contain this many elements. Otherwise, the size of the array is determined by the total number of cartesian basis functions implied by the current basis shell definitions of the model.</w:t>
      </w:r>
    </w:p>
    <w:p w:rsidR="00D56ECB" w:rsidRDefault="00D56ECB" w:rsidP="00B731CD">
      <w:r>
        <w:t>For example:</w:t>
      </w:r>
    </w:p>
    <w:p w:rsidR="00432747" w:rsidRDefault="00432747" w:rsidP="00E246E6">
      <w:pPr>
        <w:pStyle w:val="ExampleCode"/>
      </w:pPr>
    </w:p>
    <w:p w:rsidR="00432747" w:rsidRPr="00D070A7" w:rsidRDefault="005117C8" w:rsidP="00E246E6">
      <w:pPr>
        <w:pStyle w:val="ExampleCode"/>
      </w:pPr>
      <w:r>
        <w:t>E</w:t>
      </w:r>
      <w:r w:rsidR="00432747" w:rsidRPr="00D070A7">
        <w:t>igenvector = new</w:t>
      </w:r>
      <w:r>
        <w:t>E</w:t>
      </w:r>
      <w:r w:rsidR="00432747" w:rsidRPr="00D070A7">
        <w:t>igenvector(180)</w:t>
      </w:r>
      <w:r w:rsidR="00432747">
        <w:t>;</w:t>
      </w:r>
    </w:p>
    <w:p w:rsidR="00432747" w:rsidRDefault="00432747" w:rsidP="00E246E6">
      <w:pPr>
        <w:pStyle w:val="ExampleCode"/>
      </w:pPr>
    </w:p>
    <w:p w:rsidR="00D56ECB" w:rsidRDefault="00D56ECB" w:rsidP="00B731CD">
      <w:r>
        <w:t>creates a new eigenvector which will contain 180 coefficients.</w:t>
      </w:r>
    </w:p>
    <w:p w:rsidR="00D56ECB" w:rsidRDefault="00D56ECB" w:rsidP="00873156">
      <w:pPr>
        <w:pStyle w:val="Heading4Command"/>
      </w:pPr>
      <w:r>
        <w:t>new</w:t>
      </w:r>
      <w:r w:rsidR="00AF56EB">
        <w:t>V</w:t>
      </w:r>
      <w:r>
        <w:t>ibration</w:t>
      </w:r>
      <w:r w:rsidR="00873156">
        <w:fldChar w:fldCharType="begin"/>
      </w:r>
      <w:r w:rsidR="00873156">
        <w:instrText xml:space="preserve"> XE "</w:instrText>
      </w:r>
      <w:r w:rsidR="00873156" w:rsidRPr="000C53D6">
        <w:instrText>commands:new</w:instrText>
      </w:r>
      <w:r w:rsidR="00AF56EB">
        <w:instrText>V</w:instrText>
      </w:r>
      <w:r w:rsidR="00873156" w:rsidRPr="000C53D6">
        <w:instrText>ibration</w:instrText>
      </w:r>
      <w:r w:rsidR="00873156">
        <w:instrText xml:space="preserve">" </w:instrText>
      </w:r>
      <w:r w:rsidR="00873156">
        <w:fldChar w:fldCharType="end"/>
      </w:r>
    </w:p>
    <w:p w:rsidR="00D56ECB" w:rsidRDefault="00F42D4B" w:rsidP="00B731CD">
      <w:r w:rsidRPr="00F42D4B">
        <w:rPr>
          <w:i/>
        </w:rPr>
        <w:t>Syntax:</w:t>
      </w:r>
    </w:p>
    <w:p w:rsidR="00D56ECB" w:rsidRDefault="00AF56EB" w:rsidP="00C81745">
      <w:pPr>
        <w:pStyle w:val="CommandType"/>
      </w:pPr>
      <w:r>
        <w:t>V</w:t>
      </w:r>
      <w:r w:rsidR="00D56ECB">
        <w:t xml:space="preserve">ibration </w:t>
      </w:r>
      <w:bookmarkStart w:id="441" w:name="command_newvibration"/>
      <w:r w:rsidR="00D56ECB">
        <w:rPr>
          <w:rStyle w:val="CommandName"/>
        </w:rPr>
        <w:t>new</w:t>
      </w:r>
      <w:r>
        <w:rPr>
          <w:rStyle w:val="CommandName"/>
        </w:rPr>
        <w:t>V</w:t>
      </w:r>
      <w:r w:rsidR="00D56ECB">
        <w:rPr>
          <w:rStyle w:val="CommandName"/>
        </w:rPr>
        <w:t>ibration</w:t>
      </w:r>
      <w:bookmarkEnd w:id="441"/>
      <w:r w:rsidR="00D56ECB">
        <w:t xml:space="preserve"> ( string </w:t>
      </w:r>
      <w:r w:rsidR="00D56ECB" w:rsidRPr="00AF56EB">
        <w:rPr>
          <w:rStyle w:val="CommandParameter"/>
        </w:rPr>
        <w:t>name</w:t>
      </w:r>
      <w:r w:rsidR="00D56ECB">
        <w:t xml:space="preserve"> = </w:t>
      </w:r>
      <w:r>
        <w:t>&lt;</w:t>
      </w:r>
      <w:r w:rsidR="00D56ECB">
        <w:t>auto</w:t>
      </w:r>
      <w:r>
        <w:t>&gt;</w:t>
      </w:r>
      <w:r w:rsidR="00D56ECB">
        <w:t xml:space="preserve"> )</w:t>
      </w:r>
    </w:p>
    <w:p w:rsidR="00D56ECB" w:rsidRDefault="00D56ECB" w:rsidP="00B731CD">
      <w:r>
        <w:t>Adds a new, empty vibration definition to the current model.</w:t>
      </w:r>
    </w:p>
    <w:p w:rsidR="00D56ECB" w:rsidRDefault="00D56ECB" w:rsidP="00873156">
      <w:pPr>
        <w:pStyle w:val="Heading4Command"/>
      </w:pPr>
      <w:r>
        <w:t>print</w:t>
      </w:r>
      <w:r w:rsidR="00AF56EB">
        <w:t>ZM</w:t>
      </w:r>
      <w:r>
        <w:t>atrix</w:t>
      </w:r>
      <w:r w:rsidR="00873156">
        <w:fldChar w:fldCharType="begin"/>
      </w:r>
      <w:r w:rsidR="00873156">
        <w:instrText xml:space="preserve"> XE "</w:instrText>
      </w:r>
      <w:r w:rsidR="00873156" w:rsidRPr="001628F3">
        <w:instrText>commands:print</w:instrText>
      </w:r>
      <w:r w:rsidR="00AF56EB">
        <w:instrText>ZM</w:instrText>
      </w:r>
      <w:r w:rsidR="00873156" w:rsidRPr="001628F3">
        <w:instrText>atrix</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442" w:name="command_printZMatrix"/>
      <w:r>
        <w:rPr>
          <w:rStyle w:val="CommandName"/>
        </w:rPr>
        <w:t>print</w:t>
      </w:r>
      <w:r w:rsidR="00AF56EB">
        <w:rPr>
          <w:rStyle w:val="CommandName"/>
        </w:rPr>
        <w:t>ZM</w:t>
      </w:r>
      <w:r>
        <w:rPr>
          <w:rStyle w:val="CommandName"/>
        </w:rPr>
        <w:t>atrix</w:t>
      </w:r>
      <w:bookmarkEnd w:id="442"/>
      <w:r>
        <w:t xml:space="preserve"> ( )</w:t>
      </w:r>
    </w:p>
    <w:p w:rsidR="00D56ECB" w:rsidRDefault="00D56ECB" w:rsidP="00B731CD">
      <w:r>
        <w:t>Prints a Z-matrix for the current model to the console, creating one first if necessary.</w:t>
      </w:r>
    </w:p>
    <w:p w:rsidR="00AF56EB" w:rsidRDefault="00AF56EB" w:rsidP="00B731CD"/>
    <w:p w:rsidR="00AF56EB" w:rsidRDefault="00AF56EB" w:rsidP="00B731CD"/>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43" w:name="_Ref292116775"/>
      <w:bookmarkStart w:id="444" w:name="_Toc308955228"/>
      <w:r w:rsidRPr="00CE4FC8">
        <w:lastRenderedPageBreak/>
        <w:t>Model Commands</w:t>
      </w:r>
      <w:bookmarkEnd w:id="443"/>
      <w:bookmarkEnd w:id="444"/>
    </w:p>
    <w:p w:rsidR="00D56ECB" w:rsidRDefault="00D56ECB" w:rsidP="00B731CD">
      <w:r>
        <w:t>Model creation and management.</w:t>
      </w:r>
    </w:p>
    <w:p w:rsidR="00D56ECB" w:rsidRDefault="00D56ECB" w:rsidP="00873156">
      <w:pPr>
        <w:pStyle w:val="Heading4Command"/>
      </w:pPr>
      <w:r>
        <w:t>create</w:t>
      </w:r>
      <w:r w:rsidR="00AA383B">
        <w:t>A</w:t>
      </w:r>
      <w:r>
        <w:t>toms</w:t>
      </w:r>
      <w:r w:rsidR="00873156">
        <w:fldChar w:fldCharType="begin"/>
      </w:r>
      <w:r w:rsidR="00873156">
        <w:instrText xml:space="preserve"> XE "</w:instrText>
      </w:r>
      <w:r w:rsidR="00873156" w:rsidRPr="00DF7851">
        <w:instrText>commands:create</w:instrText>
      </w:r>
      <w:r w:rsidR="00AA383B">
        <w:instrText>A</w:instrText>
      </w:r>
      <w:r w:rsidR="00873156" w:rsidRPr="00DF7851">
        <w:instrText>toms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5" w:name="command_createatoms"/>
      <w:r>
        <w:rPr>
          <w:rStyle w:val="CommandName"/>
        </w:rPr>
        <w:t>create</w:t>
      </w:r>
      <w:r w:rsidR="00AA383B">
        <w:rPr>
          <w:rStyle w:val="CommandName"/>
        </w:rPr>
        <w:t>A</w:t>
      </w:r>
      <w:r>
        <w:rPr>
          <w:rStyle w:val="CommandName"/>
        </w:rPr>
        <w:t>toms</w:t>
      </w:r>
      <w:bookmarkEnd w:id="445"/>
      <w:r>
        <w:t xml:space="preserve"> ( )</w:t>
      </w:r>
    </w:p>
    <w:p w:rsidR="00D56ECB" w:rsidRDefault="00D56ECB" w:rsidP="00B731CD">
      <w:r>
        <w:t>Can be run when importing trajectory frames. Creates enough atoms in the current trajectory frame to match the parent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create</w:t>
      </w:r>
      <w:r w:rsidR="00AA383B">
        <w:t>A</w:t>
      </w:r>
      <w:r w:rsidRPr="00D070A7">
        <w:t>toms()</w:t>
      </w:r>
      <w:r>
        <w:t>;</w:t>
      </w:r>
    </w:p>
    <w:p w:rsidR="00432747" w:rsidRDefault="00432747" w:rsidP="00E246E6">
      <w:pPr>
        <w:pStyle w:val="ExampleCode"/>
      </w:pPr>
    </w:p>
    <w:p w:rsidR="00D56ECB" w:rsidRDefault="00D56ECB" w:rsidP="00873156">
      <w:pPr>
        <w:pStyle w:val="Heading4Command"/>
      </w:pPr>
      <w:r>
        <w:t>current</w:t>
      </w:r>
      <w:r w:rsidR="00AA383B">
        <w:t>M</w:t>
      </w:r>
      <w:r>
        <w:t>odel</w:t>
      </w:r>
      <w:r w:rsidR="00873156">
        <w:fldChar w:fldCharType="begin"/>
      </w:r>
      <w:r w:rsidR="00873156">
        <w:instrText xml:space="preserve"> XE "</w:instrText>
      </w:r>
      <w:r w:rsidR="00873156" w:rsidRPr="009F2651">
        <w:instrText>commands:current</w:instrText>
      </w:r>
      <w:r w:rsidR="00AA383B">
        <w:instrText>M</w:instrText>
      </w:r>
      <w:r w:rsidR="00873156" w:rsidRPr="009F2651">
        <w:instrText>odel</w:instrText>
      </w:r>
      <w:r w:rsidR="00873156">
        <w:instrText xml:space="preserve">" </w:instrText>
      </w:r>
      <w:r w:rsidR="00873156">
        <w:fldChar w:fldCharType="end"/>
      </w:r>
    </w:p>
    <w:p w:rsidR="00D56ECB" w:rsidRDefault="00F42D4B" w:rsidP="00B731CD">
      <w:r w:rsidRPr="00F42D4B">
        <w:rPr>
          <w:i/>
        </w:rPr>
        <w:t>Syntax:</w:t>
      </w:r>
    </w:p>
    <w:p w:rsidR="00D56ECB" w:rsidRDefault="00AA383B" w:rsidP="00C81745">
      <w:pPr>
        <w:pStyle w:val="CommandType"/>
      </w:pPr>
      <w:r>
        <w:fldChar w:fldCharType="begin"/>
      </w:r>
      <w:r>
        <w:instrText xml:space="preserve"> REF types_model \h </w:instrText>
      </w:r>
      <w:r>
        <w:fldChar w:fldCharType="separate"/>
      </w:r>
      <w:r w:rsidR="00046E86">
        <w:rPr>
          <w:rStyle w:val="Code"/>
        </w:rPr>
        <w:t>M</w:t>
      </w:r>
      <w:r w:rsidR="00046E86" w:rsidRPr="00176257">
        <w:rPr>
          <w:rStyle w:val="Code"/>
        </w:rPr>
        <w:t>odel</w:t>
      </w:r>
      <w:r>
        <w:fldChar w:fldCharType="end"/>
      </w:r>
      <w:r w:rsidR="00D56ECB">
        <w:t xml:space="preserve"> </w:t>
      </w:r>
      <w:bookmarkStart w:id="446" w:name="command_currentmodel"/>
      <w:r w:rsidR="00D56ECB">
        <w:rPr>
          <w:rStyle w:val="CommandName"/>
        </w:rPr>
        <w:t>current</w:t>
      </w:r>
      <w:r>
        <w:rPr>
          <w:rStyle w:val="CommandName"/>
        </w:rPr>
        <w:t>M</w:t>
      </w:r>
      <w:r w:rsidR="00D56ECB">
        <w:rPr>
          <w:rStyle w:val="CommandName"/>
        </w:rPr>
        <w:t>odel</w:t>
      </w:r>
      <w:bookmarkEnd w:id="446"/>
      <w:r w:rsidR="00D56ECB">
        <w:t xml:space="preserve"> ( )</w:t>
      </w:r>
    </w:p>
    <w:p w:rsidR="00D56ECB" w:rsidRDefault="00AA383B" w:rsidP="00C81745">
      <w:pPr>
        <w:pStyle w:val="CommandType"/>
      </w:pPr>
      <w:r>
        <w:fldChar w:fldCharType="begin"/>
      </w:r>
      <w:r>
        <w:instrText xml:space="preserve"> REF types_model \h </w:instrText>
      </w:r>
      <w:r>
        <w:fldChar w:fldCharType="separate"/>
      </w:r>
      <w:r w:rsidR="00046E86">
        <w:rPr>
          <w:rStyle w:val="Code"/>
        </w:rPr>
        <w:t>M</w:t>
      </w:r>
      <w:r w:rsidR="00046E86" w:rsidRPr="00176257">
        <w:rPr>
          <w:rStyle w:val="Code"/>
        </w:rPr>
        <w:t>odel</w:t>
      </w:r>
      <w:r>
        <w:fldChar w:fldCharType="end"/>
      </w:r>
      <w:r w:rsidR="00D56ECB">
        <w:t xml:space="preserve"> </w:t>
      </w:r>
      <w:r w:rsidR="00D56ECB">
        <w:rPr>
          <w:rStyle w:val="CommandName"/>
        </w:rPr>
        <w:t>current</w:t>
      </w:r>
      <w:r>
        <w:rPr>
          <w:rStyle w:val="CommandName"/>
        </w:rPr>
        <w:t>M</w:t>
      </w:r>
      <w:r w:rsidR="00D56ECB">
        <w:rPr>
          <w:rStyle w:val="CommandName"/>
        </w:rPr>
        <w:t>odel</w:t>
      </w:r>
      <w:r w:rsidR="00D56ECB">
        <w:t xml:space="preserve"> ( </w:t>
      </w:r>
      <w:r w:rsidR="00D56ECB" w:rsidRPr="00730483">
        <w:t>int</w:t>
      </w:r>
      <w:r w:rsidR="00D56ECB">
        <w:t xml:space="preserve"> </w:t>
      </w:r>
      <w:r w:rsidR="00D56ECB">
        <w:rPr>
          <w:rStyle w:val="CommandParameter"/>
        </w:rPr>
        <w:t>id</w:t>
      </w:r>
      <w:r w:rsidR="00D61ABE">
        <w:t xml:space="preserve"> )</w:t>
      </w:r>
    </w:p>
    <w:p w:rsidR="00D56ECB" w:rsidRDefault="00AA383B" w:rsidP="00C81745">
      <w:pPr>
        <w:pStyle w:val="CommandType"/>
      </w:pPr>
      <w:r>
        <w:fldChar w:fldCharType="begin"/>
      </w:r>
      <w:r>
        <w:instrText xml:space="preserve"> REF types_model \h </w:instrText>
      </w:r>
      <w:r>
        <w:fldChar w:fldCharType="separate"/>
      </w:r>
      <w:r w:rsidR="00046E86">
        <w:rPr>
          <w:rStyle w:val="Code"/>
        </w:rPr>
        <w:t>M</w:t>
      </w:r>
      <w:r w:rsidR="00046E86" w:rsidRPr="00176257">
        <w:rPr>
          <w:rStyle w:val="Code"/>
        </w:rPr>
        <w:t>odel</w:t>
      </w:r>
      <w:r>
        <w:fldChar w:fldCharType="end"/>
      </w:r>
      <w:r w:rsidR="00D56ECB">
        <w:t xml:space="preserve"> </w:t>
      </w:r>
      <w:r w:rsidR="00D56ECB">
        <w:rPr>
          <w:rStyle w:val="CommandName"/>
        </w:rPr>
        <w:t>current</w:t>
      </w:r>
      <w:r>
        <w:rPr>
          <w:rStyle w:val="CommandName"/>
        </w:rPr>
        <w:t>M</w:t>
      </w:r>
      <w:r w:rsidR="00D56ECB">
        <w:rPr>
          <w:rStyle w:val="CommandName"/>
        </w:rPr>
        <w:t>odel</w:t>
      </w:r>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AA383B" w:rsidP="00C81745">
      <w:pPr>
        <w:pStyle w:val="CommandType"/>
      </w:pPr>
      <w:r>
        <w:fldChar w:fldCharType="begin"/>
      </w:r>
      <w:r>
        <w:instrText xml:space="preserve"> REF types_model \h </w:instrText>
      </w:r>
      <w:r>
        <w:fldChar w:fldCharType="separate"/>
      </w:r>
      <w:r w:rsidR="00046E86">
        <w:rPr>
          <w:rStyle w:val="Code"/>
        </w:rPr>
        <w:t>M</w:t>
      </w:r>
      <w:r w:rsidR="00046E86" w:rsidRPr="00176257">
        <w:rPr>
          <w:rStyle w:val="Code"/>
        </w:rPr>
        <w:t>odel</w:t>
      </w:r>
      <w:r>
        <w:fldChar w:fldCharType="end"/>
      </w:r>
      <w:r w:rsidR="00D56ECB">
        <w:t xml:space="preserve"> </w:t>
      </w:r>
      <w:r w:rsidR="00D56ECB">
        <w:rPr>
          <w:rStyle w:val="CommandName"/>
        </w:rPr>
        <w:t>currentmodel</w:t>
      </w:r>
      <w:r w:rsidR="00D56ECB">
        <w:t xml:space="preserve"> ( </w:t>
      </w:r>
      <w:r>
        <w:fldChar w:fldCharType="begin"/>
      </w:r>
      <w:r>
        <w:instrText xml:space="preserve"> REF types_model \h </w:instrText>
      </w:r>
      <w:r>
        <w:fldChar w:fldCharType="separate"/>
      </w:r>
      <w:r w:rsidR="00046E86">
        <w:rPr>
          <w:rStyle w:val="Code"/>
        </w:rPr>
        <w:t>M</w:t>
      </w:r>
      <w:r w:rsidR="00046E86" w:rsidRPr="00176257">
        <w:rPr>
          <w:rStyle w:val="Code"/>
        </w:rPr>
        <w:t>odel</w:t>
      </w:r>
      <w:r>
        <w:fldChar w:fldCharType="end"/>
      </w:r>
      <w:r w:rsidR="00D56ECB">
        <w:t xml:space="preserve"> </w:t>
      </w:r>
      <w:r w:rsidR="00D56ECB">
        <w:rPr>
          <w:rStyle w:val="CommandParameter"/>
        </w:rPr>
        <w:t>m</w:t>
      </w:r>
      <w:r w:rsidR="00D61ABE">
        <w:t xml:space="preserve"> )</w:t>
      </w:r>
    </w:p>
    <w:p w:rsidR="00D56ECB" w:rsidRDefault="00D56ECB" w:rsidP="00B731CD">
      <w:r>
        <w:t>Returns a reference to the current model (if no argument is given) or selects the supplied model and makes it the current model. The model may be selected either by name, by its integer position in the list of loaded models (i.e. 1 to N), or a model-type variable containing a valid model reference may be passed.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current</w:t>
      </w:r>
      <w:r w:rsidR="00AA383B">
        <w:t>M</w:t>
      </w:r>
      <w:r w:rsidRPr="00D070A7">
        <w:t>odel(4)</w:t>
      </w:r>
      <w:r>
        <w:t>;</w:t>
      </w:r>
    </w:p>
    <w:p w:rsidR="00432747" w:rsidRDefault="00432747" w:rsidP="00E246E6">
      <w:pPr>
        <w:pStyle w:val="ExampleCode"/>
      </w:pPr>
    </w:p>
    <w:p w:rsidR="00D56ECB" w:rsidRDefault="00D56ECB" w:rsidP="00B731CD">
      <w:r>
        <w:t>selects the fourth loaded model.</w:t>
      </w:r>
    </w:p>
    <w:p w:rsidR="00AA383B" w:rsidRDefault="00AA383B" w:rsidP="00AA383B">
      <w:pPr>
        <w:pStyle w:val="ExampleCode"/>
      </w:pPr>
    </w:p>
    <w:p w:rsidR="00D56ECB" w:rsidRDefault="00D56ECB" w:rsidP="00AA383B">
      <w:pPr>
        <w:pStyle w:val="ExampleCode"/>
      </w:pPr>
      <w:r w:rsidRPr="00D070A7">
        <w:t>current</w:t>
      </w:r>
      <w:r w:rsidR="00AA383B">
        <w:t>M</w:t>
      </w:r>
      <w:r w:rsidRPr="00D070A7">
        <w:t>odel("Protein coordinates")</w:t>
      </w:r>
      <w:r w:rsidR="00AA383B">
        <w:t>;</w:t>
      </w:r>
    </w:p>
    <w:p w:rsidR="00AA383B" w:rsidRPr="00AA383B" w:rsidRDefault="00AA383B" w:rsidP="00AA383B">
      <w:pPr>
        <w:pStyle w:val="ExampleCode"/>
      </w:pPr>
    </w:p>
    <w:p w:rsidR="00D56ECB" w:rsidRDefault="00D56ECB" w:rsidP="00B731CD">
      <w:r>
        <w:t xml:space="preserve">selects the model named </w:t>
      </w:r>
      <w:r w:rsidR="00AA383B">
        <w:t>“</w:t>
      </w:r>
      <w:r>
        <w:t>Protein coordinates</w:t>
      </w:r>
      <w:r w:rsidR="00AA383B">
        <w:t>”</w:t>
      </w:r>
      <w:r>
        <w:t xml:space="preserve"> (provided it exists)</w:t>
      </w:r>
      <w:r w:rsidR="00AA383B">
        <w:t>.</w:t>
      </w:r>
    </w:p>
    <w:p w:rsidR="00432747" w:rsidRDefault="00432747" w:rsidP="00E246E6">
      <w:pPr>
        <w:pStyle w:val="ExampleCode"/>
      </w:pPr>
    </w:p>
    <w:p w:rsidR="00432747" w:rsidRDefault="00AA383B" w:rsidP="00E246E6">
      <w:pPr>
        <w:pStyle w:val="ExampleCode"/>
      </w:pPr>
      <w:r>
        <w:t>M</w:t>
      </w:r>
      <w:r w:rsidR="00D56ECB" w:rsidRPr="00D070A7">
        <w:t>odel m1, m2;</w:t>
      </w:r>
    </w:p>
    <w:p w:rsidR="00432747" w:rsidRDefault="00432747" w:rsidP="00E246E6">
      <w:pPr>
        <w:pStyle w:val="ExampleCode"/>
      </w:pPr>
      <w:r>
        <w:t>m1 = new</w:t>
      </w:r>
      <w:r w:rsidR="00AA383B">
        <w:t>M</w:t>
      </w:r>
      <w:r>
        <w:t>odel("Test model 1");</w:t>
      </w:r>
    </w:p>
    <w:p w:rsidR="00432747" w:rsidRDefault="00432747" w:rsidP="00E246E6">
      <w:pPr>
        <w:pStyle w:val="ExampleCode"/>
      </w:pPr>
      <w:r>
        <w:lastRenderedPageBreak/>
        <w:t>m2 = new</w:t>
      </w:r>
      <w:r w:rsidR="00AA383B">
        <w:t>M</w:t>
      </w:r>
      <w:r>
        <w:t>odel("Test model 2");</w:t>
      </w:r>
    </w:p>
    <w:p w:rsidR="00D56ECB" w:rsidRDefault="00D56ECB" w:rsidP="00E246E6">
      <w:pPr>
        <w:pStyle w:val="ExampleCode"/>
      </w:pPr>
      <w:r w:rsidRPr="00D070A7">
        <w:t>current</w:t>
      </w:r>
      <w:r w:rsidR="00AA383B">
        <w:t>M</w:t>
      </w:r>
      <w:r w:rsidRPr="00D070A7">
        <w:t>odel(m1)</w:t>
      </w:r>
      <w:r w:rsidR="00E246E6">
        <w:t>;</w:t>
      </w:r>
    </w:p>
    <w:p w:rsidR="00432747" w:rsidRPr="00D070A7" w:rsidRDefault="00432747" w:rsidP="00E246E6">
      <w:pPr>
        <w:pStyle w:val="ExampleCode"/>
      </w:pPr>
    </w:p>
    <w:p w:rsidR="00D56ECB" w:rsidRDefault="00D56ECB" w:rsidP="00B731CD">
      <w:r>
        <w:t>creates two models, storing references to each, and then re-selects the first one and makes it the current target again.</w:t>
      </w:r>
    </w:p>
    <w:p w:rsidR="00D56ECB" w:rsidRDefault="00D56ECB" w:rsidP="00873156">
      <w:pPr>
        <w:pStyle w:val="Heading4Command"/>
      </w:pPr>
      <w:r>
        <w:t>delete</w:t>
      </w:r>
      <w:r w:rsidR="00AA383B">
        <w:t>M</w:t>
      </w:r>
      <w:r>
        <w:t>odel</w:t>
      </w:r>
      <w:r w:rsidR="00873156">
        <w:fldChar w:fldCharType="begin"/>
      </w:r>
      <w:r w:rsidR="00873156">
        <w:instrText xml:space="preserve"> XE "</w:instrText>
      </w:r>
      <w:r w:rsidR="00873156" w:rsidRPr="00A22E7A">
        <w:instrText>commands:delete</w:instrText>
      </w:r>
      <w:r w:rsidR="00AA383B">
        <w:instrText>M</w:instrText>
      </w:r>
      <w:r w:rsidR="00873156" w:rsidRPr="00A22E7A">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void</w:t>
      </w:r>
      <w:r w:rsidR="00AA383B">
        <w:t xml:space="preserve"> </w:t>
      </w:r>
      <w:r w:rsidRPr="00AA383B">
        <w:rPr>
          <w:rStyle w:val="CommandName"/>
        </w:rPr>
        <w:t>delete</w:t>
      </w:r>
      <w:r w:rsidR="00AA383B">
        <w:rPr>
          <w:rStyle w:val="CommandName"/>
        </w:rPr>
        <w:t>M</w:t>
      </w:r>
      <w:r w:rsidRPr="00AA383B">
        <w:rPr>
          <w:rStyle w:val="CommandName"/>
        </w:rPr>
        <w:t>odel</w:t>
      </w:r>
      <w:r>
        <w:t xml:space="preserve"> </w:t>
      </w:r>
      <w:r w:rsidR="00AA383B">
        <w:t xml:space="preserve">( </w:t>
      </w:r>
      <w:r w:rsidRPr="00730483">
        <w:t>int</w:t>
      </w:r>
      <w:r>
        <w:t xml:space="preserve"> </w:t>
      </w:r>
      <w:r>
        <w:rPr>
          <w:rStyle w:val="CommandParameter"/>
        </w:rPr>
        <w:t>id</w:t>
      </w:r>
      <w:r w:rsidR="00D61ABE">
        <w:t xml:space="preserve"> )</w:t>
      </w:r>
    </w:p>
    <w:p w:rsidR="00D56ECB" w:rsidRDefault="00D56ECB" w:rsidP="00C81745">
      <w:pPr>
        <w:pStyle w:val="CommandType"/>
      </w:pPr>
      <w:r>
        <w:t xml:space="preserve">void </w:t>
      </w:r>
      <w:bookmarkStart w:id="447" w:name="command_deletemodel"/>
      <w:r>
        <w:rPr>
          <w:rStyle w:val="CommandName"/>
        </w:rPr>
        <w:t>delete</w:t>
      </w:r>
      <w:r w:rsidR="00AA383B">
        <w:rPr>
          <w:rStyle w:val="CommandName"/>
        </w:rPr>
        <w:t>M</w:t>
      </w:r>
      <w:r>
        <w:rPr>
          <w:rStyle w:val="CommandName"/>
        </w:rPr>
        <w:t>odel</w:t>
      </w:r>
      <w:bookmarkEnd w:id="447"/>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void </w:t>
      </w:r>
      <w:r>
        <w:rPr>
          <w:rStyle w:val="CommandName"/>
        </w:rPr>
        <w:t>delete</w:t>
      </w:r>
      <w:r w:rsidR="00AA383B">
        <w:rPr>
          <w:rStyle w:val="CommandName"/>
        </w:rPr>
        <w:t>M</w:t>
      </w:r>
      <w:r>
        <w:rPr>
          <w:rStyle w:val="CommandName"/>
        </w:rPr>
        <w:t>odel</w:t>
      </w:r>
      <w:r>
        <w:t xml:space="preserve"> ( </w:t>
      </w:r>
      <w:r w:rsidR="00AA383B">
        <w:fldChar w:fldCharType="begin"/>
      </w:r>
      <w:r w:rsidR="00AA383B">
        <w:instrText xml:space="preserve"> REF types_model \h </w:instrText>
      </w:r>
      <w:r w:rsidR="00AA383B">
        <w:fldChar w:fldCharType="separate"/>
      </w:r>
      <w:r w:rsidR="00046E86">
        <w:rPr>
          <w:rStyle w:val="Code"/>
        </w:rPr>
        <w:t>M</w:t>
      </w:r>
      <w:r w:rsidR="00046E86" w:rsidRPr="00176257">
        <w:rPr>
          <w:rStyle w:val="Code"/>
        </w:rPr>
        <w:t>odel</w:t>
      </w:r>
      <w:r w:rsidR="00AA383B">
        <w:fldChar w:fldCharType="end"/>
      </w:r>
      <w:r>
        <w:t xml:space="preserve"> </w:t>
      </w:r>
      <w:r>
        <w:rPr>
          <w:rStyle w:val="CommandParameter"/>
        </w:rPr>
        <w:t>m</w:t>
      </w:r>
      <w:r w:rsidR="00D61ABE">
        <w:t xml:space="preserve"> )</w:t>
      </w:r>
    </w:p>
    <w:p w:rsidR="00D56ECB" w:rsidRDefault="00D56ECB" w:rsidP="00B731CD">
      <w:r>
        <w:t>Deletes the current model (if no argument is given) or the supplied model.</w:t>
      </w:r>
    </w:p>
    <w:p w:rsidR="00D56ECB" w:rsidRDefault="00D56ECB" w:rsidP="00873156">
      <w:pPr>
        <w:pStyle w:val="Heading4Command"/>
      </w:pPr>
      <w:r>
        <w:t>finalise</w:t>
      </w:r>
      <w:r w:rsidR="002B6882">
        <w:t>M</w:t>
      </w:r>
      <w:r>
        <w:t>odel</w:t>
      </w:r>
      <w:r w:rsidR="00873156">
        <w:fldChar w:fldCharType="begin"/>
      </w:r>
      <w:r w:rsidR="00873156">
        <w:instrText xml:space="preserve"> XE "</w:instrText>
      </w:r>
      <w:r w:rsidR="00873156" w:rsidRPr="00D03E12">
        <w:instrText>commands:finalise</w:instrText>
      </w:r>
      <w:r w:rsidR="002B6882">
        <w:instrText>M</w:instrText>
      </w:r>
      <w:r w:rsidR="00873156" w:rsidRPr="00D03E12">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8" w:name="command_finalisemodel"/>
      <w:r>
        <w:rPr>
          <w:rStyle w:val="CommandName"/>
        </w:rPr>
        <w:t>finalise</w:t>
      </w:r>
      <w:r w:rsidR="002B6882">
        <w:rPr>
          <w:rStyle w:val="CommandName"/>
        </w:rPr>
        <w:t>M</w:t>
      </w:r>
      <w:r>
        <w:rPr>
          <w:rStyle w:val="CommandName"/>
        </w:rPr>
        <w:t>odel</w:t>
      </w:r>
      <w:bookmarkEnd w:id="448"/>
      <w:r>
        <w:t xml:space="preserve"> ( )</w:t>
      </w:r>
    </w:p>
    <w:p w:rsidR="00D56ECB" w:rsidRDefault="00D56ECB" w:rsidP="00B731CD">
      <w:r>
        <w:t>Performs various internal tasks after a model has been fully created within a filter. Should be called after all operations on each created model have finished.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finalise</w:t>
      </w:r>
      <w:r w:rsidR="002B6882">
        <w:t>Mo</w:t>
      </w:r>
      <w:r w:rsidRPr="00D070A7">
        <w:t>del()</w:t>
      </w:r>
      <w:r>
        <w:t>;</w:t>
      </w:r>
    </w:p>
    <w:p w:rsidR="00432747" w:rsidRDefault="00432747" w:rsidP="00E246E6">
      <w:pPr>
        <w:pStyle w:val="ExampleCode"/>
      </w:pPr>
    </w:p>
    <w:p w:rsidR="00EA3D90" w:rsidRDefault="00EA3D90" w:rsidP="00EA3D90">
      <w:pPr>
        <w:pStyle w:val="Heading4Command"/>
      </w:pPr>
      <w:r>
        <w:t>firstModel</w:t>
      </w:r>
      <w:r>
        <w:fldChar w:fldCharType="begin"/>
      </w:r>
      <w:r>
        <w:instrText xml:space="preserve"> XE "</w:instrText>
      </w:r>
      <w:r w:rsidRPr="008807F8">
        <w:instrText>commands:first</w:instrText>
      </w:r>
      <w:r>
        <w:instrText>M</w:instrText>
      </w:r>
      <w:r w:rsidRPr="008807F8">
        <w:instrText>odel</w:instrText>
      </w:r>
      <w:r>
        <w:instrText xml:space="preserve">" </w:instrText>
      </w:r>
      <w:r>
        <w:fldChar w:fldCharType="end"/>
      </w:r>
    </w:p>
    <w:p w:rsidR="00EA3D90" w:rsidRDefault="00EA3D90" w:rsidP="00EA3D90">
      <w:r w:rsidRPr="00F42D4B">
        <w:rPr>
          <w:i/>
        </w:rPr>
        <w:t>Syntax:</w:t>
      </w:r>
    </w:p>
    <w:p w:rsidR="00EA3D90" w:rsidRDefault="00EA3D90" w:rsidP="00EA3D90">
      <w:pPr>
        <w:pStyle w:val="CommandType"/>
      </w:pPr>
      <w:r>
        <w:t xml:space="preserve">model </w:t>
      </w:r>
      <w:bookmarkStart w:id="449" w:name="command_firstmodel"/>
      <w:r>
        <w:rPr>
          <w:rStyle w:val="CommandName"/>
        </w:rPr>
        <w:t>firstModel</w:t>
      </w:r>
      <w:bookmarkEnd w:id="449"/>
      <w:r>
        <w:t xml:space="preserve"> ( )</w:t>
      </w:r>
    </w:p>
    <w:p w:rsidR="00EA3D90" w:rsidRDefault="00EA3D90" w:rsidP="00EA3D90">
      <w:r>
        <w:t>Makes the first loaded / created model the current model, and returns a reference to it.</w:t>
      </w:r>
    </w:p>
    <w:p w:rsidR="00EA3D90" w:rsidRDefault="00EA3D90" w:rsidP="00EA3D90">
      <w:r>
        <w:t>For example:</w:t>
      </w:r>
    </w:p>
    <w:p w:rsidR="00EA3D90" w:rsidRDefault="00EA3D90" w:rsidP="00EA3D90">
      <w:pPr>
        <w:pStyle w:val="ExampleCode"/>
      </w:pPr>
    </w:p>
    <w:p w:rsidR="00EA3D90" w:rsidRPr="00D070A7" w:rsidRDefault="00EA3D90" w:rsidP="00EA3D90">
      <w:pPr>
        <w:pStyle w:val="ExampleCode"/>
      </w:pPr>
      <w:r w:rsidRPr="00D070A7">
        <w:t>first</w:t>
      </w:r>
      <w:r>
        <w:t>M</w:t>
      </w:r>
      <w:r w:rsidRPr="00D070A7">
        <w:t>odel()</w:t>
      </w:r>
      <w:r>
        <w:t>;</w:t>
      </w:r>
    </w:p>
    <w:p w:rsidR="00EA3D90" w:rsidRDefault="00EA3D90" w:rsidP="00EA3D90">
      <w:pPr>
        <w:pStyle w:val="ExampleCode"/>
      </w:pPr>
    </w:p>
    <w:p w:rsidR="00EA3D90" w:rsidRDefault="00EA3D90" w:rsidP="00EA3D90">
      <w:pPr>
        <w:pStyle w:val="Heading4Command"/>
      </w:pPr>
      <w:r>
        <w:t>getModel</w:t>
      </w:r>
      <w:r>
        <w:fldChar w:fldCharType="begin"/>
      </w:r>
      <w:r>
        <w:instrText xml:space="preserve"> XE "</w:instrText>
      </w:r>
      <w:r w:rsidRPr="00E813C7">
        <w:instrText>commands:get</w:instrText>
      </w:r>
      <w:r>
        <w:instrText>M</w:instrText>
      </w:r>
      <w:r w:rsidRPr="00E813C7">
        <w:instrText>odel</w:instrText>
      </w:r>
      <w:r>
        <w:instrText xml:space="preserve">" </w:instrText>
      </w:r>
      <w:r>
        <w:fldChar w:fldCharType="end"/>
      </w:r>
    </w:p>
    <w:p w:rsidR="00EA3D90" w:rsidRDefault="00EA3D90" w:rsidP="00EA3D90">
      <w:r w:rsidRPr="00F42D4B">
        <w:rPr>
          <w:i/>
        </w:rPr>
        <w:t>Syntax:</w:t>
      </w:r>
    </w:p>
    <w:p w:rsidR="00EA3D90" w:rsidRDefault="00EA3D90" w:rsidP="00EA3D90">
      <w:pPr>
        <w:pStyle w:val="CommandType"/>
      </w:pPr>
      <w:r>
        <w:fldChar w:fldCharType="begin"/>
      </w:r>
      <w:r>
        <w:instrText xml:space="preserve"> REF types_model \h </w:instrText>
      </w:r>
      <w:r>
        <w:fldChar w:fldCharType="separate"/>
      </w:r>
      <w:r w:rsidR="00046E86">
        <w:rPr>
          <w:rStyle w:val="Code"/>
        </w:rPr>
        <w:t>M</w:t>
      </w:r>
      <w:r w:rsidR="00046E86" w:rsidRPr="00176257">
        <w:rPr>
          <w:rStyle w:val="Code"/>
        </w:rPr>
        <w:t>odel</w:t>
      </w:r>
      <w:r>
        <w:fldChar w:fldCharType="end"/>
      </w:r>
      <w:r>
        <w:t xml:space="preserve"> </w:t>
      </w:r>
      <w:bookmarkStart w:id="450" w:name="command_getmodel"/>
      <w:r>
        <w:rPr>
          <w:rStyle w:val="CommandName"/>
        </w:rPr>
        <w:t>getModel</w:t>
      </w:r>
      <w:bookmarkEnd w:id="450"/>
      <w:r>
        <w:t xml:space="preserve"> ( </w:t>
      </w:r>
      <w:r w:rsidRPr="00730483">
        <w:t>int</w:t>
      </w:r>
      <w:r>
        <w:t xml:space="preserve"> </w:t>
      </w:r>
      <w:r>
        <w:rPr>
          <w:rStyle w:val="CommandParameter"/>
        </w:rPr>
        <w:t>id</w:t>
      </w:r>
      <w:r>
        <w:t xml:space="preserve"> )</w:t>
      </w:r>
    </w:p>
    <w:p w:rsidR="00EA3D90" w:rsidRDefault="00EA3D90" w:rsidP="00EA3D90">
      <w:pPr>
        <w:pStyle w:val="CommandType"/>
      </w:pPr>
      <w:r>
        <w:lastRenderedPageBreak/>
        <w:fldChar w:fldCharType="begin"/>
      </w:r>
      <w:r>
        <w:instrText xml:space="preserve"> REF types_model \h </w:instrText>
      </w:r>
      <w:r>
        <w:fldChar w:fldCharType="separate"/>
      </w:r>
      <w:r w:rsidR="00046E86">
        <w:rPr>
          <w:rStyle w:val="Code"/>
        </w:rPr>
        <w:t>M</w:t>
      </w:r>
      <w:r w:rsidR="00046E86" w:rsidRPr="00176257">
        <w:rPr>
          <w:rStyle w:val="Code"/>
        </w:rPr>
        <w:t>odel</w:t>
      </w:r>
      <w:r>
        <w:fldChar w:fldCharType="end"/>
      </w:r>
      <w:r>
        <w:t xml:space="preserve"> </w:t>
      </w:r>
      <w:r>
        <w:rPr>
          <w:rStyle w:val="CommandName"/>
        </w:rPr>
        <w:t>getModel</w:t>
      </w:r>
      <w:r>
        <w:t xml:space="preserve"> ( </w:t>
      </w:r>
      <w:r w:rsidRPr="00730483">
        <w:t>string</w:t>
      </w:r>
      <w:r>
        <w:t xml:space="preserve"> </w:t>
      </w:r>
      <w:r>
        <w:rPr>
          <w:rStyle w:val="CommandParameter"/>
        </w:rPr>
        <w:t>name</w:t>
      </w:r>
      <w:r>
        <w:t xml:space="preserve"> )</w:t>
      </w:r>
    </w:p>
    <w:p w:rsidR="00EA3D90" w:rsidRDefault="00EA3D90" w:rsidP="00EA3D90">
      <w:pPr>
        <w:pStyle w:val="CommandType"/>
      </w:pPr>
      <w:r>
        <w:fldChar w:fldCharType="begin"/>
      </w:r>
      <w:r>
        <w:instrText xml:space="preserve"> REF types_model \h </w:instrText>
      </w:r>
      <w:r>
        <w:fldChar w:fldCharType="separate"/>
      </w:r>
      <w:r w:rsidR="00046E86">
        <w:rPr>
          <w:rStyle w:val="Code"/>
        </w:rPr>
        <w:t>M</w:t>
      </w:r>
      <w:r w:rsidR="00046E86" w:rsidRPr="00176257">
        <w:rPr>
          <w:rStyle w:val="Code"/>
        </w:rPr>
        <w:t>odel</w:t>
      </w:r>
      <w:r>
        <w:fldChar w:fldCharType="end"/>
      </w:r>
      <w:r>
        <w:t xml:space="preserve"> </w:t>
      </w:r>
      <w:r>
        <w:rPr>
          <w:rStyle w:val="CommandName"/>
        </w:rPr>
        <w:t>getModel</w:t>
      </w:r>
      <w:r>
        <w:t xml:space="preserve"> ( </w:t>
      </w:r>
      <w:r>
        <w:fldChar w:fldCharType="begin"/>
      </w:r>
      <w:r>
        <w:instrText xml:space="preserve"> REF types_model \h </w:instrText>
      </w:r>
      <w:r>
        <w:fldChar w:fldCharType="separate"/>
      </w:r>
      <w:r w:rsidR="00046E86">
        <w:rPr>
          <w:rStyle w:val="Code"/>
        </w:rPr>
        <w:t>M</w:t>
      </w:r>
      <w:r w:rsidR="00046E86" w:rsidRPr="00176257">
        <w:rPr>
          <w:rStyle w:val="Code"/>
        </w:rPr>
        <w:t>odel</w:t>
      </w:r>
      <w:r>
        <w:fldChar w:fldCharType="end"/>
      </w:r>
      <w:r>
        <w:t xml:space="preserve"> </w:t>
      </w:r>
      <w:r>
        <w:rPr>
          <w:rStyle w:val="CommandParameter"/>
        </w:rPr>
        <w:t>m</w:t>
      </w:r>
      <w:r>
        <w:t xml:space="preserve"> )</w:t>
      </w:r>
    </w:p>
    <w:p w:rsidR="00EA3D90" w:rsidRDefault="00EA3D90" w:rsidP="00EA3D90">
      <w:r>
        <w:t xml:space="preserve">Returns a reference to the requested model, but unlike </w:t>
      </w:r>
      <w:r w:rsidR="00757381">
        <w:fldChar w:fldCharType="begin"/>
      </w:r>
      <w:r w:rsidR="00757381">
        <w:instrText xml:space="preserve"> REF command_currentmodel \h </w:instrText>
      </w:r>
      <w:r w:rsidR="00757381">
        <w:fldChar w:fldCharType="separate"/>
      </w:r>
      <w:r w:rsidR="00046E86">
        <w:rPr>
          <w:rStyle w:val="CommandName"/>
        </w:rPr>
        <w:t>currentModel</w:t>
      </w:r>
      <w:r w:rsidR="00757381">
        <w:fldChar w:fldCharType="end"/>
      </w:r>
      <w:r>
        <w:t xml:space="preserve"> does not make it the current model.</w:t>
      </w:r>
    </w:p>
    <w:p w:rsidR="00EA3D90" w:rsidRDefault="00EA3D90" w:rsidP="00EA3D90">
      <w:r>
        <w:t>For example:</w:t>
      </w:r>
    </w:p>
    <w:p w:rsidR="00EA3D90" w:rsidRDefault="00EA3D90" w:rsidP="00EA3D90">
      <w:pPr>
        <w:pStyle w:val="ExampleCode"/>
      </w:pPr>
    </w:p>
    <w:p w:rsidR="00EA3D90" w:rsidRPr="00D070A7" w:rsidRDefault="00EA3D90" w:rsidP="00EA3D90">
      <w:pPr>
        <w:pStyle w:val="ExampleCode"/>
      </w:pPr>
      <w:r>
        <w:t>M</w:t>
      </w:r>
      <w:r w:rsidRPr="00D070A7">
        <w:t>odel alpha = get</w:t>
      </w:r>
      <w:r>
        <w:t>M</w:t>
      </w:r>
      <w:r w:rsidRPr="00D070A7">
        <w:t>odel("alpha2")</w:t>
      </w:r>
      <w:r>
        <w:t>;</w:t>
      </w:r>
    </w:p>
    <w:p w:rsidR="00EA3D90" w:rsidRDefault="00EA3D90" w:rsidP="00EA3D90">
      <w:pPr>
        <w:pStyle w:val="ExampleCode"/>
      </w:pPr>
    </w:p>
    <w:p w:rsidR="00EA3D90" w:rsidRDefault="00EA3D90" w:rsidP="00EA3D90">
      <w:r>
        <w:t xml:space="preserve">grabs a reference to the model named </w:t>
      </w:r>
      <w:r w:rsidR="00757381">
        <w:t>“alpha2”</w:t>
      </w:r>
      <w:r>
        <w:t>.</w:t>
      </w:r>
    </w:p>
    <w:p w:rsidR="00EA3D90" w:rsidRDefault="00EA3D90" w:rsidP="00EA3D90">
      <w:pPr>
        <w:pStyle w:val="ExampleCode"/>
      </w:pPr>
    </w:p>
    <w:p w:rsidR="00EA3D90" w:rsidRDefault="00EA3D90" w:rsidP="00EA3D90">
      <w:pPr>
        <w:pStyle w:val="ExampleCode"/>
      </w:pPr>
      <w:r>
        <w:t>M</w:t>
      </w:r>
      <w:r w:rsidRPr="00EA3D90">
        <w:t>odel m = ge</w:t>
      </w:r>
      <w:r w:rsidRPr="00D070A7">
        <w:t>t</w:t>
      </w:r>
      <w:r>
        <w:t>M</w:t>
      </w:r>
      <w:r w:rsidRPr="00D070A7">
        <w:t>odel(5);</w:t>
      </w:r>
    </w:p>
    <w:p w:rsidR="00EA3D90" w:rsidRPr="00EA3D90" w:rsidRDefault="00EA3D90" w:rsidP="00EA3D90">
      <w:pPr>
        <w:pStyle w:val="ExampleCode"/>
        <w:rPr>
          <w:rFonts w:ascii="Times New Roman" w:hAnsi="Times New Roman"/>
          <w:sz w:val="24"/>
        </w:rPr>
      </w:pPr>
    </w:p>
    <w:p w:rsidR="00EA3D90" w:rsidRDefault="00EA3D90" w:rsidP="00EA3D90">
      <w:r>
        <w:t>gets a reference to the fifth loaded model.</w:t>
      </w:r>
    </w:p>
    <w:p w:rsidR="00EA3D90" w:rsidRDefault="00EA3D90" w:rsidP="00EA3D90">
      <w:pPr>
        <w:pStyle w:val="Heading4Command"/>
      </w:pPr>
      <w:r>
        <w:t>info</w:t>
      </w:r>
      <w:r>
        <w:fldChar w:fldCharType="begin"/>
      </w:r>
      <w:r>
        <w:instrText xml:space="preserve"> XE "</w:instrText>
      </w:r>
      <w:r w:rsidRPr="00B810ED">
        <w:instrText>commands:info</w:instrText>
      </w:r>
      <w:r>
        <w:instrText xml:space="preserve">" </w:instrText>
      </w:r>
      <w:r>
        <w:fldChar w:fldCharType="end"/>
      </w:r>
    </w:p>
    <w:p w:rsidR="00EA3D90" w:rsidRDefault="00EA3D90" w:rsidP="00EA3D90">
      <w:r w:rsidRPr="00F42D4B">
        <w:rPr>
          <w:i/>
        </w:rPr>
        <w:t>Syntax:</w:t>
      </w:r>
    </w:p>
    <w:p w:rsidR="00EA3D90" w:rsidRDefault="00EA3D90" w:rsidP="00EA3D90">
      <w:pPr>
        <w:pStyle w:val="CommandType"/>
      </w:pPr>
      <w:r>
        <w:t xml:space="preserve">void </w:t>
      </w:r>
      <w:bookmarkStart w:id="451" w:name="command_info"/>
      <w:r>
        <w:rPr>
          <w:rStyle w:val="CommandName"/>
        </w:rPr>
        <w:t>info</w:t>
      </w:r>
      <w:bookmarkEnd w:id="451"/>
      <w:r>
        <w:t xml:space="preserve"> ( )</w:t>
      </w:r>
    </w:p>
    <w:p w:rsidR="00EA3D90" w:rsidRDefault="00EA3D90" w:rsidP="00EA3D90">
      <w:r>
        <w:t>Print out information on the current model and its atoms.</w:t>
      </w:r>
    </w:p>
    <w:p w:rsidR="00EA3D90" w:rsidRDefault="00EA3D90" w:rsidP="00EA3D90">
      <w:r>
        <w:t>For example:</w:t>
      </w:r>
    </w:p>
    <w:p w:rsidR="00EA3D90" w:rsidRDefault="00EA3D90" w:rsidP="00EA3D90">
      <w:pPr>
        <w:pStyle w:val="ExampleCode"/>
      </w:pPr>
    </w:p>
    <w:p w:rsidR="00EA3D90" w:rsidRDefault="00EA3D90" w:rsidP="00EA3D90">
      <w:pPr>
        <w:pStyle w:val="ExampleCode"/>
      </w:pPr>
      <w:r w:rsidRPr="00D070A7">
        <w:t>info()</w:t>
      </w:r>
      <w:r>
        <w:t>;</w:t>
      </w:r>
    </w:p>
    <w:p w:rsidR="00EA3D90" w:rsidRPr="00D070A7" w:rsidRDefault="00EA3D90" w:rsidP="00EA3D90">
      <w:pPr>
        <w:pStyle w:val="ExampleCode"/>
      </w:pPr>
    </w:p>
    <w:p w:rsidR="00D56ECB" w:rsidRDefault="00D56ECB" w:rsidP="00873156">
      <w:pPr>
        <w:pStyle w:val="Heading4Command"/>
      </w:pPr>
      <w:r>
        <w:t>last</w:t>
      </w:r>
      <w:r w:rsidR="00757381">
        <w:t>M</w:t>
      </w:r>
      <w:r>
        <w:t>odel</w:t>
      </w:r>
      <w:r w:rsidR="00873156">
        <w:fldChar w:fldCharType="begin"/>
      </w:r>
      <w:r w:rsidR="00873156">
        <w:instrText xml:space="preserve"> XE "</w:instrText>
      </w:r>
      <w:r w:rsidR="00873156" w:rsidRPr="00963900">
        <w:instrText>commands:last</w:instrText>
      </w:r>
      <w:r w:rsidR="00757381">
        <w:instrText>M</w:instrText>
      </w:r>
      <w:r w:rsidR="00873156" w:rsidRPr="00963900">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52" w:name="command_lastmodel"/>
      <w:r>
        <w:rPr>
          <w:rStyle w:val="CommandName"/>
        </w:rPr>
        <w:t>last</w:t>
      </w:r>
      <w:r w:rsidR="00757381">
        <w:rPr>
          <w:rStyle w:val="CommandName"/>
        </w:rPr>
        <w:t>M</w:t>
      </w:r>
      <w:r>
        <w:rPr>
          <w:rStyle w:val="CommandName"/>
        </w:rPr>
        <w:t>odel</w:t>
      </w:r>
      <w:bookmarkEnd w:id="452"/>
      <w:r>
        <w:t xml:space="preserve"> ( )</w:t>
      </w:r>
    </w:p>
    <w:p w:rsidR="00D56ECB" w:rsidRDefault="00D56ECB" w:rsidP="00B731CD">
      <w:r>
        <w:t>Makes the last loaded / created model the current model, and returns a reference to it.</w:t>
      </w:r>
    </w:p>
    <w:p w:rsidR="00D56ECB" w:rsidRDefault="00D56ECB" w:rsidP="00B731CD">
      <w:r>
        <w:t>For example:</w:t>
      </w:r>
    </w:p>
    <w:p w:rsidR="00432747" w:rsidRDefault="00432747" w:rsidP="00E246E6">
      <w:pPr>
        <w:pStyle w:val="ExampleCode"/>
      </w:pPr>
    </w:p>
    <w:p w:rsidR="00432747" w:rsidRPr="00D070A7" w:rsidRDefault="00757381" w:rsidP="00E246E6">
      <w:pPr>
        <w:pStyle w:val="ExampleCode"/>
      </w:pPr>
      <w:r>
        <w:t>M</w:t>
      </w:r>
      <w:r w:rsidR="00432747" w:rsidRPr="00D070A7">
        <w:t>odel final = last</w:t>
      </w:r>
      <w:r>
        <w:t>M</w:t>
      </w:r>
      <w:r w:rsidR="00432747" w:rsidRPr="00D070A7">
        <w:t>odel()</w:t>
      </w:r>
      <w:r w:rsidR="00432747">
        <w:t>;</w:t>
      </w:r>
    </w:p>
    <w:p w:rsidR="00432747" w:rsidRDefault="00432747" w:rsidP="00E246E6">
      <w:pPr>
        <w:pStyle w:val="ExampleCode"/>
      </w:pPr>
    </w:p>
    <w:p w:rsidR="00D56ECB" w:rsidRDefault="00D56ECB" w:rsidP="00873156">
      <w:pPr>
        <w:pStyle w:val="Heading4Command"/>
      </w:pPr>
      <w:r>
        <w:t>list</w:t>
      </w:r>
      <w:r w:rsidR="00757381">
        <w:t>M</w:t>
      </w:r>
      <w:r>
        <w:t>odels</w:t>
      </w:r>
      <w:r w:rsidR="00873156">
        <w:fldChar w:fldCharType="begin"/>
      </w:r>
      <w:r w:rsidR="00873156">
        <w:instrText xml:space="preserve"> XE "</w:instrText>
      </w:r>
      <w:r w:rsidR="00873156" w:rsidRPr="005B3A23">
        <w:instrText>commands:list</w:instrText>
      </w:r>
      <w:r w:rsidR="00757381">
        <w:instrText>M</w:instrText>
      </w:r>
      <w:r w:rsidR="00873156" w:rsidRPr="005B3A23">
        <w:instrText>odels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53" w:name="command_listmodels"/>
      <w:r>
        <w:rPr>
          <w:rStyle w:val="CommandName"/>
        </w:rPr>
        <w:t>list</w:t>
      </w:r>
      <w:r w:rsidR="00757381">
        <w:rPr>
          <w:rStyle w:val="CommandName"/>
        </w:rPr>
        <w:t>M</w:t>
      </w:r>
      <w:r>
        <w:rPr>
          <w:rStyle w:val="CommandName"/>
        </w:rPr>
        <w:t>odels</w:t>
      </w:r>
      <w:bookmarkEnd w:id="453"/>
      <w:r>
        <w:t xml:space="preserve"> ( )</w:t>
      </w:r>
    </w:p>
    <w:p w:rsidR="00D56ECB" w:rsidRDefault="00D56ECB" w:rsidP="00B731CD">
      <w:r>
        <w:lastRenderedPageBreak/>
        <w:t>Lists all models currently available.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w:t>
      </w:r>
      <w:r w:rsidR="00757381">
        <w:t>M</w:t>
      </w:r>
      <w:r w:rsidRPr="00D070A7">
        <w:t>odels()</w:t>
      </w:r>
      <w:r>
        <w:t>;</w:t>
      </w:r>
    </w:p>
    <w:p w:rsidR="00432747" w:rsidRDefault="00432747" w:rsidP="00E246E6">
      <w:pPr>
        <w:pStyle w:val="ExampleCode"/>
      </w:pPr>
    </w:p>
    <w:p w:rsidR="00D56ECB" w:rsidRDefault="00D56ECB" w:rsidP="00873156">
      <w:pPr>
        <w:pStyle w:val="Heading4Command"/>
      </w:pPr>
      <w:r>
        <w:t>load</w:t>
      </w:r>
      <w:r w:rsidR="00757381">
        <w:t>M</w:t>
      </w:r>
      <w:r>
        <w:t>odel</w:t>
      </w:r>
      <w:r w:rsidR="00873156">
        <w:fldChar w:fldCharType="begin"/>
      </w:r>
      <w:r w:rsidR="00873156">
        <w:instrText xml:space="preserve"> XE "</w:instrText>
      </w:r>
      <w:r w:rsidR="00873156" w:rsidRPr="000F64EC">
        <w:instrText>commands:load</w:instrText>
      </w:r>
      <w:r w:rsidR="00757381">
        <w:instrText>M</w:instrText>
      </w:r>
      <w:r w:rsidR="00873156" w:rsidRPr="000F64EC">
        <w:instrText>odel</w:instrText>
      </w:r>
      <w:r w:rsidR="00873156">
        <w:instrText xml:space="preserve">" </w:instrText>
      </w:r>
      <w:r w:rsidR="00873156">
        <w:fldChar w:fldCharType="end"/>
      </w:r>
    </w:p>
    <w:p w:rsidR="00D56ECB" w:rsidRDefault="00F42D4B" w:rsidP="00B731CD">
      <w:r w:rsidRPr="00F42D4B">
        <w:rPr>
          <w:i/>
        </w:rPr>
        <w:t>Syntax:</w:t>
      </w:r>
    </w:p>
    <w:p w:rsidR="00D56ECB" w:rsidRDefault="00757381" w:rsidP="00C81745">
      <w:pPr>
        <w:pStyle w:val="CommandType"/>
      </w:pPr>
      <w:r>
        <w:fldChar w:fldCharType="begin"/>
      </w:r>
      <w:r>
        <w:instrText xml:space="preserve"> REF types_model \h </w:instrText>
      </w:r>
      <w:r>
        <w:fldChar w:fldCharType="separate"/>
      </w:r>
      <w:r w:rsidR="00046E86">
        <w:rPr>
          <w:rStyle w:val="Code"/>
        </w:rPr>
        <w:t>M</w:t>
      </w:r>
      <w:r w:rsidR="00046E86" w:rsidRPr="00176257">
        <w:rPr>
          <w:rStyle w:val="Code"/>
        </w:rPr>
        <w:t>odel</w:t>
      </w:r>
      <w:r>
        <w:fldChar w:fldCharType="end"/>
      </w:r>
      <w:r w:rsidR="00D56ECB">
        <w:t xml:space="preserve"> </w:t>
      </w:r>
      <w:bookmarkStart w:id="454" w:name="command_loadmodel"/>
      <w:r w:rsidR="00D56ECB">
        <w:rPr>
          <w:rStyle w:val="CommandName"/>
        </w:rPr>
        <w:t>load</w:t>
      </w:r>
      <w:r>
        <w:rPr>
          <w:rStyle w:val="CommandName"/>
        </w:rPr>
        <w:t>M</w:t>
      </w:r>
      <w:r w:rsidR="00D56ECB">
        <w:rPr>
          <w:rStyle w:val="CommandName"/>
        </w:rPr>
        <w:t>odel</w:t>
      </w:r>
      <w:bookmarkEnd w:id="454"/>
      <w:r w:rsidR="00D56ECB">
        <w:t xml:space="preserve"> ( </w:t>
      </w:r>
      <w:r w:rsidR="00D56ECB" w:rsidRPr="00730483">
        <w:t>string</w:t>
      </w:r>
      <w:r w:rsidR="00D56ECB">
        <w:t xml:space="preserve"> </w:t>
      </w:r>
      <w:r w:rsidR="00D56ECB">
        <w:rPr>
          <w:rStyle w:val="CommandParameter"/>
        </w:rPr>
        <w:t>filename</w:t>
      </w:r>
      <w:r w:rsidR="00D61ABE">
        <w:t xml:space="preserve"> )</w:t>
      </w:r>
    </w:p>
    <w:p w:rsidR="00955235" w:rsidRDefault="00757381" w:rsidP="00955235">
      <w:pPr>
        <w:pStyle w:val="CommandType"/>
      </w:pPr>
      <w:r>
        <w:fldChar w:fldCharType="begin"/>
      </w:r>
      <w:r>
        <w:instrText xml:space="preserve"> REF types_model \h </w:instrText>
      </w:r>
      <w:r>
        <w:fldChar w:fldCharType="separate"/>
      </w:r>
      <w:r w:rsidR="00046E86">
        <w:rPr>
          <w:rStyle w:val="Code"/>
        </w:rPr>
        <w:t>M</w:t>
      </w:r>
      <w:r w:rsidR="00046E86" w:rsidRPr="00176257">
        <w:rPr>
          <w:rStyle w:val="Code"/>
        </w:rPr>
        <w:t>odel</w:t>
      </w:r>
      <w:r>
        <w:fldChar w:fldCharType="end"/>
      </w:r>
      <w:r w:rsidR="00955235">
        <w:t xml:space="preserve"> </w:t>
      </w:r>
      <w:r w:rsidR="00955235">
        <w:rPr>
          <w:rStyle w:val="CommandName"/>
        </w:rPr>
        <w:t>load</w:t>
      </w:r>
      <w:r>
        <w:rPr>
          <w:rStyle w:val="CommandName"/>
        </w:rPr>
        <w:t>M</w:t>
      </w:r>
      <w:r w:rsidR="00955235">
        <w:rPr>
          <w:rStyle w:val="CommandName"/>
        </w:rPr>
        <w:t>odel</w:t>
      </w:r>
      <w:r w:rsidR="00955235">
        <w:t xml:space="preserve"> ( </w:t>
      </w:r>
      <w:r w:rsidR="00955235" w:rsidRPr="00730483">
        <w:t>string</w:t>
      </w:r>
      <w:r w:rsidR="00955235">
        <w:t xml:space="preserve"> </w:t>
      </w:r>
      <w:r w:rsidR="00955235">
        <w:rPr>
          <w:rStyle w:val="CommandParameter"/>
        </w:rPr>
        <w:t>filename</w:t>
      </w:r>
      <w:r w:rsidR="00955235">
        <w:t xml:space="preserve">, string </w:t>
      </w:r>
      <w:r w:rsidR="00955235" w:rsidRPr="003B644E">
        <w:rPr>
          <w:rStyle w:val="CommandParameter"/>
        </w:rPr>
        <w:t>filter</w:t>
      </w:r>
      <w:r w:rsidR="00955235">
        <w:t xml:space="preserve"> = &lt;automatic&gt; )</w:t>
      </w:r>
    </w:p>
    <w:p w:rsidR="00955235" w:rsidRDefault="00955235" w:rsidP="00955235">
      <w:r>
        <w:t xml:space="preserve">Load model(s) from the </w:t>
      </w:r>
      <w:r w:rsidRPr="00F916CD">
        <w:rPr>
          <w:rStyle w:val="CommandParameter"/>
        </w:rPr>
        <w:t>filename</w:t>
      </w:r>
      <w:r>
        <w:t xml:space="preserve"> provided, autodetecting the format of the file. If the optional </w:t>
      </w:r>
      <w:r w:rsidRPr="003B644E">
        <w:rPr>
          <w:rStyle w:val="CommandParameter"/>
        </w:rPr>
        <w:t>filter</w:t>
      </w:r>
      <w:r>
        <w:t xml:space="preserve"> argument is present, then the file is forcibly loaded using the filter with the corresponding nickname. The last loaded model becomes the current model, to which a reference is returned.</w:t>
      </w:r>
    </w:p>
    <w:p w:rsidR="00955235" w:rsidRDefault="00955235" w:rsidP="00955235">
      <w:r>
        <w:t>For example:</w:t>
      </w:r>
    </w:p>
    <w:p w:rsidR="00955235" w:rsidRDefault="00955235" w:rsidP="00955235">
      <w:pPr>
        <w:pStyle w:val="ExampleCode"/>
      </w:pPr>
    </w:p>
    <w:p w:rsidR="00955235" w:rsidRPr="00D070A7" w:rsidRDefault="00757381" w:rsidP="00955235">
      <w:pPr>
        <w:pStyle w:val="ExampleCode"/>
      </w:pPr>
      <w:r>
        <w:t>M</w:t>
      </w:r>
      <w:r w:rsidR="00955235">
        <w:t xml:space="preserve">odel m = </w:t>
      </w:r>
      <w:r w:rsidR="00955235" w:rsidRPr="00D070A7">
        <w:t>load</w:t>
      </w:r>
      <w:r>
        <w:t>M</w:t>
      </w:r>
      <w:r w:rsidR="00955235" w:rsidRPr="00D070A7">
        <w:t>ode</w:t>
      </w:r>
      <w:r w:rsidR="00955235">
        <w:t>l("/home/foo/coords/test.xyz</w:t>
      </w:r>
      <w:r w:rsidR="00955235" w:rsidRPr="00D070A7">
        <w:t>")</w:t>
      </w:r>
      <w:r w:rsidR="00955235">
        <w:t>;</w:t>
      </w:r>
    </w:p>
    <w:p w:rsidR="00955235" w:rsidRDefault="00955235" w:rsidP="00955235">
      <w:pPr>
        <w:pStyle w:val="ExampleCode"/>
      </w:pPr>
    </w:p>
    <w:p w:rsidR="00955235" w:rsidRDefault="00955235" w:rsidP="00955235">
      <w:r>
        <w:t xml:space="preserve">loads a model called </w:t>
      </w:r>
      <w:r w:rsidRPr="00410A5C">
        <w:rPr>
          <w:rStyle w:val="Code"/>
        </w:rPr>
        <w:t>test.xyz</w:t>
      </w:r>
      <w:r>
        <w:t>, returning a reference to it.</w:t>
      </w:r>
    </w:p>
    <w:p w:rsidR="00955235" w:rsidRDefault="00955235" w:rsidP="00955235">
      <w:pPr>
        <w:pStyle w:val="ExampleCode"/>
      </w:pPr>
    </w:p>
    <w:p w:rsidR="00955235" w:rsidRPr="00D070A7" w:rsidRDefault="00757381" w:rsidP="00955235">
      <w:pPr>
        <w:pStyle w:val="ExampleCode"/>
      </w:pPr>
      <w:r>
        <w:t>M</w:t>
      </w:r>
      <w:r w:rsidR="00955235">
        <w:t xml:space="preserve">odel m = </w:t>
      </w:r>
      <w:r w:rsidR="00955235" w:rsidRPr="00D070A7">
        <w:t>load</w:t>
      </w:r>
      <w:r>
        <w:t>M</w:t>
      </w:r>
      <w:r w:rsidR="00955235" w:rsidRPr="00D070A7">
        <w:t>ode</w:t>
      </w:r>
      <w:r w:rsidR="00955235">
        <w:t>l("/home/foo/coords/testfile</w:t>
      </w:r>
      <w:r w:rsidR="00955235" w:rsidRPr="00D070A7">
        <w:t>"</w:t>
      </w:r>
      <w:r w:rsidR="00955235">
        <w:t xml:space="preserve">, </w:t>
      </w:r>
      <w:r w:rsidR="00955235" w:rsidRPr="00D070A7">
        <w:t>"</w:t>
      </w:r>
      <w:r w:rsidR="00955235">
        <w:t>xyz</w:t>
      </w:r>
      <w:r w:rsidR="00955235" w:rsidRPr="00D070A7">
        <w:t>")</w:t>
      </w:r>
      <w:r w:rsidR="00955235">
        <w:t>;</w:t>
      </w:r>
    </w:p>
    <w:p w:rsidR="00955235" w:rsidRDefault="00955235" w:rsidP="00955235">
      <w:pPr>
        <w:pStyle w:val="ExampleCode"/>
      </w:pPr>
    </w:p>
    <w:p w:rsidR="00955235" w:rsidRDefault="00955235" w:rsidP="00955235">
      <w:r>
        <w:t xml:space="preserve">forces loading of the model </w:t>
      </w:r>
      <w:r w:rsidRPr="00410A5C">
        <w:rPr>
          <w:rStyle w:val="Code"/>
        </w:rPr>
        <w:t>test</w:t>
      </w:r>
      <w:r>
        <w:rPr>
          <w:rStyle w:val="Code"/>
        </w:rPr>
        <w:t>file</w:t>
      </w:r>
      <w:r>
        <w:t xml:space="preserve"> as an </w:t>
      </w:r>
      <w:r w:rsidRPr="003B644E">
        <w:rPr>
          <w:rStyle w:val="CommandTypeChar"/>
        </w:rPr>
        <w:t>xyz</w:t>
      </w:r>
      <w:r>
        <w:t xml:space="preserve"> file.</w:t>
      </w:r>
    </w:p>
    <w:p w:rsidR="00757381" w:rsidRDefault="00757381" w:rsidP="00757381">
      <w:pPr>
        <w:pStyle w:val="Heading4Command"/>
      </w:pPr>
      <w:r>
        <w:t>logInfo</w:t>
      </w:r>
      <w:r>
        <w:fldChar w:fldCharType="begin"/>
      </w:r>
      <w:r>
        <w:instrText xml:space="preserve"> XE "</w:instrText>
      </w:r>
      <w:r w:rsidRPr="000F64EC">
        <w:instrText>commands:lo</w:instrText>
      </w:r>
      <w:r>
        <w:instrText xml:space="preserve">gInfo" </w:instrText>
      </w:r>
      <w:r>
        <w:fldChar w:fldCharType="end"/>
      </w:r>
    </w:p>
    <w:p w:rsidR="00757381" w:rsidRDefault="00757381" w:rsidP="00757381">
      <w:r w:rsidRPr="00F42D4B">
        <w:rPr>
          <w:i/>
        </w:rPr>
        <w:t>Syntax:</w:t>
      </w:r>
    </w:p>
    <w:p w:rsidR="00757381" w:rsidRDefault="00757381" w:rsidP="00757381">
      <w:pPr>
        <w:pStyle w:val="CommandType"/>
      </w:pPr>
      <w:r>
        <w:t xml:space="preserve">void </w:t>
      </w:r>
      <w:r>
        <w:rPr>
          <w:rStyle w:val="CommandName"/>
        </w:rPr>
        <w:t>logInfo</w:t>
      </w:r>
      <w:r>
        <w:t xml:space="preserve"> ( )</w:t>
      </w:r>
    </w:p>
    <w:p w:rsidR="00757381" w:rsidRDefault="00757381" w:rsidP="00757381">
      <w:r>
        <w:t>Prints out log information for the current model.</w:t>
      </w:r>
    </w:p>
    <w:p w:rsidR="00D56ECB" w:rsidRDefault="00D56ECB" w:rsidP="00873156">
      <w:pPr>
        <w:pStyle w:val="Heading4Command"/>
      </w:pPr>
      <w:r>
        <w:t>model</w:t>
      </w:r>
      <w:r w:rsidR="00757381">
        <w:t>T</w:t>
      </w:r>
      <w:r>
        <w:t>emplate</w:t>
      </w:r>
      <w:r w:rsidR="00873156">
        <w:fldChar w:fldCharType="begin"/>
      </w:r>
      <w:r w:rsidR="00873156">
        <w:instrText xml:space="preserve"> XE "</w:instrText>
      </w:r>
      <w:r w:rsidR="00873156" w:rsidRPr="00A94441">
        <w:instrText>commands:model</w:instrText>
      </w:r>
      <w:r w:rsidR="00757381">
        <w:instrText>T</w:instrText>
      </w:r>
      <w:r w:rsidR="00873156" w:rsidRPr="00A94441">
        <w:instrText>emplate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55" w:name="command_modeltemplate"/>
      <w:r>
        <w:rPr>
          <w:rStyle w:val="CommandName"/>
        </w:rPr>
        <w:t>model</w:t>
      </w:r>
      <w:r w:rsidR="00757381">
        <w:rPr>
          <w:rStyle w:val="CommandName"/>
        </w:rPr>
        <w:t>T</w:t>
      </w:r>
      <w:r>
        <w:rPr>
          <w:rStyle w:val="CommandName"/>
        </w:rPr>
        <w:t>emplate</w:t>
      </w:r>
      <w:bookmarkEnd w:id="455"/>
      <w:r>
        <w:t xml:space="preserve"> ( )</w:t>
      </w:r>
    </w:p>
    <w:p w:rsidR="00D56ECB" w:rsidRDefault="00D56ECB" w:rsidP="00B731CD">
      <w:r>
        <w:t>Can only be run when importing trajectory frames. Templa</w:t>
      </w:r>
      <w:r w:rsidR="00757381">
        <w:t>tes the atoms in the trajectory’</w:t>
      </w:r>
      <w:r>
        <w:t>s parent model by creating an equal number of atoms in the target trajectory frame, and copying the element and style data. Positions, forces, and velocities are not copied from the parent model atoms.</w:t>
      </w:r>
    </w:p>
    <w:p w:rsidR="00D56ECB" w:rsidRDefault="00D56ECB" w:rsidP="00B731CD">
      <w:r>
        <w:lastRenderedPageBreak/>
        <w:t>For example:</w:t>
      </w:r>
    </w:p>
    <w:p w:rsidR="00432747" w:rsidRDefault="00432747" w:rsidP="00E246E6">
      <w:pPr>
        <w:pStyle w:val="ExampleCode"/>
      </w:pPr>
    </w:p>
    <w:p w:rsidR="00432747" w:rsidRPr="00D070A7" w:rsidRDefault="00432747" w:rsidP="00E246E6">
      <w:pPr>
        <w:pStyle w:val="ExampleCode"/>
      </w:pPr>
      <w:r w:rsidRPr="00D070A7">
        <w:t>model</w:t>
      </w:r>
      <w:r w:rsidR="00757381">
        <w:t>T</w:t>
      </w:r>
      <w:r w:rsidRPr="00D070A7">
        <w:t>emplate()</w:t>
      </w:r>
      <w:r>
        <w:t>;</w:t>
      </w:r>
    </w:p>
    <w:p w:rsidR="00432747" w:rsidRDefault="00432747" w:rsidP="00E246E6">
      <w:pPr>
        <w:pStyle w:val="ExampleCode"/>
      </w:pPr>
    </w:p>
    <w:p w:rsidR="00D56ECB" w:rsidRDefault="00D56ECB" w:rsidP="00873156">
      <w:pPr>
        <w:pStyle w:val="Heading4Command"/>
      </w:pPr>
      <w:r>
        <w:t>new</w:t>
      </w:r>
      <w:r w:rsidR="00757381">
        <w:t>M</w:t>
      </w:r>
      <w:r>
        <w:t>odel</w:t>
      </w:r>
      <w:r w:rsidR="00873156">
        <w:fldChar w:fldCharType="begin"/>
      </w:r>
      <w:r w:rsidR="00873156">
        <w:instrText xml:space="preserve"> XE "</w:instrText>
      </w:r>
      <w:r w:rsidR="00873156" w:rsidRPr="00170515">
        <w:instrText>commands:new</w:instrText>
      </w:r>
      <w:r w:rsidR="00757381">
        <w:instrText>M</w:instrText>
      </w:r>
      <w:r w:rsidR="00873156" w:rsidRPr="00170515">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56" w:name="command_newmodel"/>
      <w:r>
        <w:rPr>
          <w:rStyle w:val="CommandName"/>
        </w:rPr>
        <w:t>new</w:t>
      </w:r>
      <w:r w:rsidR="00757381">
        <w:rPr>
          <w:rStyle w:val="CommandName"/>
        </w:rPr>
        <w:t>M</w:t>
      </w:r>
      <w:r>
        <w:rPr>
          <w:rStyle w:val="CommandName"/>
        </w:rPr>
        <w:t>odel</w:t>
      </w:r>
      <w:bookmarkEnd w:id="456"/>
      <w:r>
        <w:t xml:space="preserve"> ( </w:t>
      </w:r>
      <w:r w:rsidRPr="00730483">
        <w:t>string</w:t>
      </w:r>
      <w:r>
        <w:t xml:space="preserve"> </w:t>
      </w:r>
      <w:r>
        <w:rPr>
          <w:rStyle w:val="CommandParameter"/>
        </w:rPr>
        <w:t>name</w:t>
      </w:r>
      <w:r w:rsidR="00D61ABE">
        <w:t xml:space="preserve"> )</w:t>
      </w:r>
    </w:p>
    <w:p w:rsidR="00D56ECB" w:rsidRDefault="00D56ECB" w:rsidP="00B731CD">
      <w:r>
        <w:t xml:space="preserve">Create a new model called </w:t>
      </w:r>
      <w:r w:rsidR="00F916CD" w:rsidRPr="00F916CD">
        <w:rPr>
          <w:rStyle w:val="CommandParameter"/>
        </w:rPr>
        <w:t>name</w:t>
      </w:r>
      <w:r>
        <w:t xml:space="preserve"> which becomes the current model, and return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new</w:t>
      </w:r>
      <w:r w:rsidR="00757381">
        <w:t>M</w:t>
      </w:r>
      <w:r w:rsidRPr="00D070A7">
        <w:t>odel("emptymodel")</w:t>
      </w:r>
      <w:r>
        <w:t>;</w:t>
      </w:r>
    </w:p>
    <w:p w:rsidR="00432747" w:rsidRDefault="00432747" w:rsidP="00E246E6">
      <w:pPr>
        <w:pStyle w:val="ExampleCode"/>
      </w:pPr>
    </w:p>
    <w:p w:rsidR="00D56ECB" w:rsidRDefault="00D56ECB" w:rsidP="00B731CD">
      <w:r>
        <w:t>creates a new,</w:t>
      </w:r>
      <w:r w:rsidR="00955235">
        <w:t xml:space="preserve"> empty model called </w:t>
      </w:r>
      <w:r w:rsidR="00955235" w:rsidRPr="00955235">
        <w:rPr>
          <w:rStyle w:val="CommandTypeChar"/>
        </w:rPr>
        <w:t>emptymodel</w:t>
      </w:r>
      <w:r>
        <w:t xml:space="preserve"> and makes it current.</w:t>
      </w:r>
    </w:p>
    <w:p w:rsidR="00955235" w:rsidRDefault="00955235" w:rsidP="00955235">
      <w:pPr>
        <w:pStyle w:val="ExampleCode"/>
      </w:pPr>
    </w:p>
    <w:p w:rsidR="00D56ECB" w:rsidRDefault="00757381" w:rsidP="00955235">
      <w:pPr>
        <w:pStyle w:val="ExampleCode"/>
      </w:pPr>
      <w:r>
        <w:t>M</w:t>
      </w:r>
      <w:r w:rsidR="00D56ECB" w:rsidRPr="00955235">
        <w:t>odel c12 = new</w:t>
      </w:r>
      <w:r>
        <w:t>M</w:t>
      </w:r>
      <w:r w:rsidR="00D56ECB" w:rsidRPr="00955235">
        <w:t>odel("dodec</w:t>
      </w:r>
      <w:r w:rsidR="00955235">
        <w:t>ane");</w:t>
      </w:r>
    </w:p>
    <w:p w:rsidR="00955235" w:rsidRPr="00955235" w:rsidRDefault="00955235" w:rsidP="00955235">
      <w:pPr>
        <w:pStyle w:val="ExampleCode"/>
      </w:pPr>
    </w:p>
    <w:p w:rsidR="00D56ECB" w:rsidRDefault="00D56ECB" w:rsidP="00B731CD">
      <w:r>
        <w:t>cre</w:t>
      </w:r>
      <w:r w:rsidR="00955235">
        <w:t xml:space="preserve">ates a new, empty model called </w:t>
      </w:r>
      <w:r w:rsidR="00955235" w:rsidRPr="00955235">
        <w:rPr>
          <w:rStyle w:val="CommandTypeChar"/>
        </w:rPr>
        <w:t>dodecane</w:t>
      </w:r>
      <w:r>
        <w:t xml:space="preserve">, makes it current, and stores a reference to it in the variable </w:t>
      </w:r>
      <w:r w:rsidR="00F916CD" w:rsidRPr="00F916CD">
        <w:rPr>
          <w:rStyle w:val="CommandParameter"/>
        </w:rPr>
        <w:t>c12</w:t>
      </w:r>
      <w:r>
        <w:t>.</w:t>
      </w:r>
    </w:p>
    <w:p w:rsidR="00D56ECB" w:rsidRDefault="00D56ECB" w:rsidP="00873156">
      <w:pPr>
        <w:pStyle w:val="Heading4Command"/>
      </w:pPr>
      <w:r>
        <w:t>next</w:t>
      </w:r>
      <w:r w:rsidR="00757381">
        <w:t>M</w:t>
      </w:r>
      <w:r>
        <w:t>odel</w:t>
      </w:r>
      <w:r w:rsidR="00873156">
        <w:fldChar w:fldCharType="begin"/>
      </w:r>
      <w:r w:rsidR="00873156">
        <w:instrText xml:space="preserve"> XE "</w:instrText>
      </w:r>
      <w:r w:rsidR="00873156" w:rsidRPr="00AC5307">
        <w:instrText>commands:next</w:instrText>
      </w:r>
      <w:r w:rsidR="00757381">
        <w:instrText>M</w:instrText>
      </w:r>
      <w:r w:rsidR="00873156" w:rsidRPr="00AC5307">
        <w:instrText>odel</w:instrText>
      </w:r>
      <w:r w:rsidR="00873156">
        <w:instrText xml:space="preserve">" </w:instrText>
      </w:r>
      <w:r w:rsidR="00873156">
        <w:fldChar w:fldCharType="end"/>
      </w:r>
    </w:p>
    <w:p w:rsidR="00D56ECB" w:rsidRDefault="00F42D4B" w:rsidP="00B731CD">
      <w:r w:rsidRPr="00F42D4B">
        <w:rPr>
          <w:i/>
        </w:rPr>
        <w:t>Syntax:</w:t>
      </w:r>
    </w:p>
    <w:p w:rsidR="00D56ECB" w:rsidRDefault="00757381" w:rsidP="00C81745">
      <w:pPr>
        <w:pStyle w:val="CommandType"/>
      </w:pPr>
      <w:r>
        <w:fldChar w:fldCharType="begin"/>
      </w:r>
      <w:r>
        <w:instrText xml:space="preserve"> REF types_model \h </w:instrText>
      </w:r>
      <w:r>
        <w:fldChar w:fldCharType="separate"/>
      </w:r>
      <w:r w:rsidR="00046E86">
        <w:rPr>
          <w:rStyle w:val="Code"/>
        </w:rPr>
        <w:t>M</w:t>
      </w:r>
      <w:r w:rsidR="00046E86" w:rsidRPr="00176257">
        <w:rPr>
          <w:rStyle w:val="Code"/>
        </w:rPr>
        <w:t>odel</w:t>
      </w:r>
      <w:r>
        <w:fldChar w:fldCharType="end"/>
      </w:r>
      <w:r w:rsidR="00D56ECB">
        <w:t xml:space="preserve"> </w:t>
      </w:r>
      <w:bookmarkStart w:id="457" w:name="command_nextmodel"/>
      <w:r w:rsidR="00D56ECB">
        <w:rPr>
          <w:rStyle w:val="CommandName"/>
        </w:rPr>
        <w:t>next</w:t>
      </w:r>
      <w:r>
        <w:rPr>
          <w:rStyle w:val="CommandName"/>
        </w:rPr>
        <w:t>M</w:t>
      </w:r>
      <w:r w:rsidR="00D56ECB">
        <w:rPr>
          <w:rStyle w:val="CommandName"/>
        </w:rPr>
        <w:t>odel</w:t>
      </w:r>
      <w:bookmarkEnd w:id="457"/>
      <w:r w:rsidR="00D56ECB">
        <w:t xml:space="preserve"> ( )</w:t>
      </w:r>
    </w:p>
    <w:p w:rsidR="00D56ECB" w:rsidRDefault="00D56ECB" w:rsidP="00B731CD">
      <w:r>
        <w:t>Skips to the next loaded model, makes it current, and returns a reference to it.</w:t>
      </w:r>
    </w:p>
    <w:p w:rsidR="00D56ECB" w:rsidRDefault="00D56ECB" w:rsidP="00B731CD">
      <w:r>
        <w:t>For example:</w:t>
      </w:r>
    </w:p>
    <w:p w:rsidR="00955235" w:rsidRDefault="00955235" w:rsidP="00955235">
      <w:pPr>
        <w:pStyle w:val="ExampleCode"/>
      </w:pPr>
    </w:p>
    <w:p w:rsidR="00D56ECB" w:rsidRDefault="00757381" w:rsidP="00955235">
      <w:pPr>
        <w:pStyle w:val="ExampleCode"/>
      </w:pPr>
      <w:r>
        <w:t>M</w:t>
      </w:r>
      <w:r w:rsidR="00D56ECB" w:rsidRPr="00955235">
        <w:t>o</w:t>
      </w:r>
      <w:r w:rsidR="00955235">
        <w:t>del next = next</w:t>
      </w:r>
      <w:r>
        <w:t>M</w:t>
      </w:r>
      <w:r w:rsidR="00955235">
        <w:t>odel();</w:t>
      </w:r>
    </w:p>
    <w:p w:rsidR="00955235" w:rsidRPr="00955235" w:rsidRDefault="00955235" w:rsidP="00955235">
      <w:pPr>
        <w:pStyle w:val="ExampleCode"/>
      </w:pPr>
    </w:p>
    <w:p w:rsidR="00D56ECB" w:rsidRDefault="00D56ECB" w:rsidP="00873156">
      <w:pPr>
        <w:pStyle w:val="Heading4Command"/>
      </w:pPr>
      <w:r>
        <w:t>parent</w:t>
      </w:r>
      <w:r w:rsidR="00757381">
        <w:t>M</w:t>
      </w:r>
      <w:r>
        <w:t>odel</w:t>
      </w:r>
      <w:r w:rsidR="00873156">
        <w:fldChar w:fldCharType="begin"/>
      </w:r>
      <w:r w:rsidR="00873156">
        <w:instrText xml:space="preserve"> XE "</w:instrText>
      </w:r>
      <w:r w:rsidR="00873156" w:rsidRPr="000F0F51">
        <w:instrText>commands:parent</w:instrText>
      </w:r>
      <w:r w:rsidR="00757381">
        <w:instrText>M</w:instrText>
      </w:r>
      <w:r w:rsidR="00873156" w:rsidRPr="000F0F51">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58" w:name="command_parentmodel"/>
      <w:r>
        <w:rPr>
          <w:rStyle w:val="CommandName"/>
        </w:rPr>
        <w:t>parent</w:t>
      </w:r>
      <w:r w:rsidR="00757381">
        <w:rPr>
          <w:rStyle w:val="CommandName"/>
        </w:rPr>
        <w:t>M</w:t>
      </w:r>
      <w:r>
        <w:rPr>
          <w:rStyle w:val="CommandName"/>
        </w:rPr>
        <w:t>odel</w:t>
      </w:r>
      <w:bookmarkEnd w:id="458"/>
      <w:r>
        <w:t xml:space="preserve"> ( )</w:t>
      </w:r>
    </w:p>
    <w:p w:rsidR="00D56ECB" w:rsidRDefault="00D56ECB" w:rsidP="00B731CD">
      <w:r>
        <w:t>Makes the parent model of the current trajectory frame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lastRenderedPageBreak/>
        <w:t>parent</w:t>
      </w:r>
      <w:r w:rsidR="00757381">
        <w:t>M</w:t>
      </w:r>
      <w:r w:rsidRPr="00D070A7">
        <w:t>odel()</w:t>
      </w:r>
      <w:r>
        <w:t>;</w:t>
      </w:r>
    </w:p>
    <w:p w:rsidR="00432747" w:rsidRDefault="00432747" w:rsidP="00E246E6">
      <w:pPr>
        <w:pStyle w:val="ExampleCode"/>
      </w:pPr>
    </w:p>
    <w:p w:rsidR="00D56ECB" w:rsidRDefault="00D56ECB" w:rsidP="00873156">
      <w:pPr>
        <w:pStyle w:val="Heading4Command"/>
      </w:pPr>
      <w:r>
        <w:t>prev</w:t>
      </w:r>
      <w:r w:rsidR="00757381">
        <w:t>M</w:t>
      </w:r>
      <w:r>
        <w:t>odel</w:t>
      </w:r>
      <w:r w:rsidR="00873156">
        <w:fldChar w:fldCharType="begin"/>
      </w:r>
      <w:r w:rsidR="00873156">
        <w:instrText xml:space="preserve"> XE "</w:instrText>
      </w:r>
      <w:r w:rsidR="00873156" w:rsidRPr="00785D99">
        <w:instrText>commands:prev</w:instrText>
      </w:r>
      <w:r w:rsidR="00757381">
        <w:instrText>M</w:instrText>
      </w:r>
      <w:r w:rsidR="00873156" w:rsidRPr="00785D99">
        <w:instrText>odel</w:instrText>
      </w:r>
      <w:r w:rsidR="00873156">
        <w:instrText xml:space="preserve">" </w:instrText>
      </w:r>
      <w:r w:rsidR="00873156">
        <w:fldChar w:fldCharType="end"/>
      </w:r>
    </w:p>
    <w:p w:rsidR="00D56ECB" w:rsidRDefault="00F42D4B" w:rsidP="00B731CD">
      <w:r w:rsidRPr="00F42D4B">
        <w:rPr>
          <w:i/>
        </w:rPr>
        <w:t>Syntax:</w:t>
      </w:r>
    </w:p>
    <w:p w:rsidR="00D56ECB" w:rsidRDefault="00757381" w:rsidP="00C81745">
      <w:pPr>
        <w:pStyle w:val="CommandType"/>
      </w:pPr>
      <w:r>
        <w:fldChar w:fldCharType="begin"/>
      </w:r>
      <w:r>
        <w:instrText xml:space="preserve"> REF types_model \h </w:instrText>
      </w:r>
      <w:r>
        <w:fldChar w:fldCharType="separate"/>
      </w:r>
      <w:r w:rsidR="00046E86">
        <w:rPr>
          <w:rStyle w:val="Code"/>
        </w:rPr>
        <w:t>M</w:t>
      </w:r>
      <w:r w:rsidR="00046E86" w:rsidRPr="00176257">
        <w:rPr>
          <w:rStyle w:val="Code"/>
        </w:rPr>
        <w:t>odel</w:t>
      </w:r>
      <w:r>
        <w:fldChar w:fldCharType="end"/>
      </w:r>
      <w:r w:rsidR="00D56ECB">
        <w:t xml:space="preserve"> </w:t>
      </w:r>
      <w:bookmarkStart w:id="459" w:name="command_prevmodel"/>
      <w:r w:rsidR="00D56ECB">
        <w:rPr>
          <w:rStyle w:val="CommandName"/>
        </w:rPr>
        <w:t>prev</w:t>
      </w:r>
      <w:r>
        <w:rPr>
          <w:rStyle w:val="CommandName"/>
        </w:rPr>
        <w:t>M</w:t>
      </w:r>
      <w:r w:rsidR="00D56ECB">
        <w:rPr>
          <w:rStyle w:val="CommandName"/>
        </w:rPr>
        <w:t>odel</w:t>
      </w:r>
      <w:bookmarkEnd w:id="459"/>
      <w:r w:rsidR="00D56ECB">
        <w:t xml:space="preserve"> ( )</w:t>
      </w:r>
    </w:p>
    <w:p w:rsidR="00D56ECB" w:rsidRDefault="00D56ECB" w:rsidP="00B731CD">
      <w:r>
        <w:t>Skips to the previous loaded model, makes it current, and returns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 prev = prevmodel()</w:t>
      </w:r>
      <w:r>
        <w:t>;</w:t>
      </w:r>
    </w:p>
    <w:p w:rsidR="00432747" w:rsidRDefault="00432747" w:rsidP="00E246E6">
      <w:pPr>
        <w:pStyle w:val="ExampleCode"/>
      </w:pPr>
    </w:p>
    <w:p w:rsidR="00D56ECB" w:rsidRDefault="00D56ECB" w:rsidP="00873156">
      <w:pPr>
        <w:pStyle w:val="Heading4Command"/>
      </w:pPr>
      <w:r>
        <w:t>save</w:t>
      </w:r>
      <w:r w:rsidR="00755F4D">
        <w:t>M</w:t>
      </w:r>
      <w:r>
        <w:t>odel</w:t>
      </w:r>
      <w:r w:rsidR="00873156">
        <w:fldChar w:fldCharType="begin"/>
      </w:r>
      <w:r w:rsidR="00873156">
        <w:instrText xml:space="preserve"> XE "</w:instrText>
      </w:r>
      <w:r w:rsidR="00873156" w:rsidRPr="00305D15">
        <w:instrText>commands:save</w:instrText>
      </w:r>
      <w:r w:rsidR="00755F4D">
        <w:instrText>M</w:instrText>
      </w:r>
      <w:r w:rsidR="00873156" w:rsidRPr="00305D15">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60" w:name="command_savemodel"/>
      <w:r>
        <w:rPr>
          <w:rStyle w:val="CommandName"/>
        </w:rPr>
        <w:t>save</w:t>
      </w:r>
      <w:r w:rsidR="00755F4D">
        <w:rPr>
          <w:rStyle w:val="CommandName"/>
        </w:rPr>
        <w:t>M</w:t>
      </w:r>
      <w:r>
        <w:rPr>
          <w:rStyle w:val="CommandName"/>
        </w:rPr>
        <w:t>odel</w:t>
      </w:r>
      <w:bookmarkEnd w:id="460"/>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rsidR="00D61ABE">
        <w:t xml:space="preserve"> )</w:t>
      </w:r>
    </w:p>
    <w:p w:rsidR="00D56ECB" w:rsidRDefault="00D56ECB" w:rsidP="00B731CD">
      <w:r>
        <w:t xml:space="preserve">Save the current model in the </w:t>
      </w:r>
      <w:r w:rsidR="00F916CD" w:rsidRPr="00F916CD">
        <w:rPr>
          <w:rStyle w:val="CommandParameter"/>
        </w:rPr>
        <w:t>format</w:t>
      </w:r>
      <w:r>
        <w:t xml:space="preserve"> given (which should correspond to a model export Filter nickname) to the </w:t>
      </w:r>
      <w:r w:rsidR="00F916CD" w:rsidRPr="00F916CD">
        <w:rPr>
          <w:rStyle w:val="CommandParameter"/>
        </w:rPr>
        <w:t>filename</w:t>
      </w:r>
      <w:r>
        <w:t xml:space="preserve"> specified. If the save was successful, an integer value of '1' is returned, otherwise '0'.</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success = save</w:t>
      </w:r>
      <w:r w:rsidR="00755F4D">
        <w:t>M</w:t>
      </w:r>
      <w:r w:rsidRPr="00D070A7">
        <w:t>odel("xyz", "/home/foo/newcoords/test.config")</w:t>
      </w:r>
      <w:r>
        <w:t>;</w:t>
      </w:r>
    </w:p>
    <w:p w:rsidR="00432747" w:rsidRDefault="00432747" w:rsidP="00E246E6">
      <w:pPr>
        <w:pStyle w:val="ExampleCode"/>
      </w:pPr>
    </w:p>
    <w:p w:rsidR="00D56ECB" w:rsidRDefault="00D56ECB" w:rsidP="00B731CD">
      <w:r>
        <w:t>saves the current model in xyz format to the filename given.</w:t>
      </w:r>
    </w:p>
    <w:p w:rsidR="00755F4D" w:rsidRDefault="00755F4D" w:rsidP="00755F4D">
      <w:pPr>
        <w:pStyle w:val="Heading4Command"/>
      </w:pPr>
      <w:r>
        <w:t>saveSelection</w:t>
      </w:r>
      <w:r>
        <w:fldChar w:fldCharType="begin"/>
      </w:r>
      <w:r>
        <w:instrText xml:space="preserve"> XE "</w:instrText>
      </w:r>
      <w:r w:rsidRPr="00305D15">
        <w:instrText>commands:save</w:instrText>
      </w:r>
      <w:r>
        <w:instrText xml:space="preserve">Selection" </w:instrText>
      </w:r>
      <w:r>
        <w:fldChar w:fldCharType="end"/>
      </w:r>
    </w:p>
    <w:p w:rsidR="00755F4D" w:rsidRDefault="00755F4D" w:rsidP="00755F4D">
      <w:r w:rsidRPr="00F42D4B">
        <w:rPr>
          <w:i/>
        </w:rPr>
        <w:t>Syntax:</w:t>
      </w:r>
    </w:p>
    <w:p w:rsidR="00755F4D" w:rsidRDefault="00755F4D" w:rsidP="00755F4D">
      <w:pPr>
        <w:pStyle w:val="CommandType"/>
      </w:pPr>
      <w:r>
        <w:t xml:space="preserve">int </w:t>
      </w:r>
      <w:bookmarkStart w:id="461" w:name="command_saveSelection"/>
      <w:r>
        <w:rPr>
          <w:rStyle w:val="CommandName"/>
        </w:rPr>
        <w:t>saveSelection</w:t>
      </w:r>
      <w:bookmarkEnd w:id="461"/>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p>
    <w:p w:rsidR="00755F4D" w:rsidRDefault="00755F4D" w:rsidP="00755F4D">
      <w:r>
        <w:t xml:space="preserve">Save the atom selection in the current model in the </w:t>
      </w:r>
      <w:r w:rsidRPr="00F916CD">
        <w:rPr>
          <w:rStyle w:val="CommandParameter"/>
        </w:rPr>
        <w:t>format</w:t>
      </w:r>
      <w:r>
        <w:t xml:space="preserve"> given (which should correspond to a model export Filter nickname) to the </w:t>
      </w:r>
      <w:r w:rsidRPr="00F916CD">
        <w:rPr>
          <w:rStyle w:val="CommandParameter"/>
        </w:rPr>
        <w:t>filename</w:t>
      </w:r>
      <w:r>
        <w:t xml:space="preserve"> specified. If the save was suc</w:t>
      </w:r>
      <w:r w:rsidR="00BF4B13">
        <w:t>cessful, an integer value of 1 is returned, otherwise 0</w:t>
      </w:r>
      <w:r>
        <w:t>. Unit cell information is also saved, if the model has any.</w:t>
      </w:r>
    </w:p>
    <w:p w:rsidR="00D56ECB" w:rsidRDefault="00D56ECB" w:rsidP="00873156">
      <w:pPr>
        <w:pStyle w:val="Heading4Command"/>
      </w:pPr>
      <w:r>
        <w:t>set</w:t>
      </w:r>
      <w:r w:rsidR="00755F4D">
        <w:t>N</w:t>
      </w:r>
      <w:r>
        <w:t>ame</w:t>
      </w:r>
      <w:r w:rsidR="00873156">
        <w:fldChar w:fldCharType="begin"/>
      </w:r>
      <w:r w:rsidR="00873156">
        <w:instrText xml:space="preserve"> XE "</w:instrText>
      </w:r>
      <w:r w:rsidR="00873156" w:rsidRPr="00B067AA">
        <w:instrText>commands:set</w:instrText>
      </w:r>
      <w:r w:rsidR="00755F4D">
        <w:instrText>N</w:instrText>
      </w:r>
      <w:r w:rsidR="00873156" w:rsidRPr="00B067AA">
        <w:instrText>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2" w:name="command_setname"/>
      <w:r>
        <w:rPr>
          <w:rStyle w:val="CommandName"/>
        </w:rPr>
        <w:t>set</w:t>
      </w:r>
      <w:r w:rsidR="00755F4D">
        <w:rPr>
          <w:rStyle w:val="CommandName"/>
        </w:rPr>
        <w:t>N</w:t>
      </w:r>
      <w:r>
        <w:rPr>
          <w:rStyle w:val="CommandName"/>
        </w:rPr>
        <w:t>ame</w:t>
      </w:r>
      <w:bookmarkEnd w:id="462"/>
      <w:r>
        <w:t xml:space="preserve"> ( </w:t>
      </w:r>
      <w:r w:rsidRPr="00730483">
        <w:t>string</w:t>
      </w:r>
      <w:r>
        <w:t xml:space="preserve"> </w:t>
      </w:r>
      <w:r>
        <w:rPr>
          <w:rStyle w:val="CommandParameter"/>
        </w:rPr>
        <w:t>name</w:t>
      </w:r>
      <w:r w:rsidR="00D61ABE">
        <w:t xml:space="preserve"> )</w:t>
      </w:r>
    </w:p>
    <w:p w:rsidR="00D56ECB" w:rsidRDefault="00D56ECB" w:rsidP="00B731CD">
      <w:r>
        <w:t>Sets the name of the current model.</w:t>
      </w:r>
    </w:p>
    <w:p w:rsidR="00D56ECB" w:rsidRDefault="00D56ECB" w:rsidP="00B731CD">
      <w:r>
        <w:lastRenderedPageBreak/>
        <w:t>For example:</w:t>
      </w:r>
    </w:p>
    <w:p w:rsidR="00432747" w:rsidRDefault="00432747" w:rsidP="00E246E6">
      <w:pPr>
        <w:pStyle w:val="ExampleCode"/>
      </w:pPr>
    </w:p>
    <w:p w:rsidR="00432747" w:rsidRPr="00D070A7" w:rsidRDefault="00955235" w:rsidP="00E246E6">
      <w:pPr>
        <w:pStyle w:val="ExampleCode"/>
      </w:pPr>
      <w:r>
        <w:t>set</w:t>
      </w:r>
      <w:r w:rsidR="00BF4B13">
        <w:t>N</w:t>
      </w:r>
      <w:r>
        <w:t>ame("panther</w:t>
      </w:r>
      <w:r w:rsidR="00432747" w:rsidRPr="00D070A7">
        <w:t>"</w:t>
      </w:r>
      <w:r>
        <w:t>)</w:t>
      </w:r>
      <w:r w:rsidR="00432747">
        <w:t>;</w:t>
      </w:r>
    </w:p>
    <w:p w:rsidR="00432747" w:rsidRDefault="00432747" w:rsidP="00E246E6">
      <w:pPr>
        <w:pStyle w:val="ExampleCode"/>
      </w:pPr>
    </w:p>
    <w:p w:rsidR="00D56ECB" w:rsidRDefault="00D56ECB" w:rsidP="00B731CD">
      <w:r>
        <w:t>gives the current m</w:t>
      </w:r>
      <w:r w:rsidR="00955235">
        <w:t xml:space="preserve">odel the cool-sounding name of </w:t>
      </w:r>
      <w:r w:rsidR="00955235" w:rsidRPr="00955235">
        <w:rPr>
          <w:rStyle w:val="CommandTypeChar"/>
        </w:rPr>
        <w:t>panther</w:t>
      </w:r>
      <w:r>
        <w:t>! Ahem.</w:t>
      </w:r>
    </w:p>
    <w:p w:rsidR="00D56ECB" w:rsidRDefault="00D56ECB" w:rsidP="00873156">
      <w:pPr>
        <w:pStyle w:val="Heading4Command"/>
      </w:pPr>
      <w:r>
        <w:t>show</w:t>
      </w:r>
      <w:r w:rsidR="00BF4B13">
        <w:t>A</w:t>
      </w:r>
      <w:r>
        <w:t>ll</w:t>
      </w:r>
      <w:r w:rsidR="00873156">
        <w:fldChar w:fldCharType="begin"/>
      </w:r>
      <w:r w:rsidR="00873156">
        <w:instrText xml:space="preserve"> XE "</w:instrText>
      </w:r>
      <w:r w:rsidR="00873156" w:rsidRPr="00040CE6">
        <w:instrText>commands:show</w:instrText>
      </w:r>
      <w:r w:rsidR="00BF4B13">
        <w:instrText>A</w:instrText>
      </w:r>
      <w:r w:rsidR="00873156" w:rsidRPr="00040CE6">
        <w:instrText>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3" w:name="command_showall"/>
      <w:r>
        <w:rPr>
          <w:rStyle w:val="CommandName"/>
        </w:rPr>
        <w:t>show</w:t>
      </w:r>
      <w:r w:rsidR="00BF4B13">
        <w:rPr>
          <w:rStyle w:val="CommandName"/>
        </w:rPr>
        <w:t>A</w:t>
      </w:r>
      <w:r>
        <w:rPr>
          <w:rStyle w:val="CommandName"/>
        </w:rPr>
        <w:t>ll</w:t>
      </w:r>
      <w:bookmarkEnd w:id="463"/>
      <w:r>
        <w:t xml:space="preserve"> ( )</w:t>
      </w:r>
    </w:p>
    <w:p w:rsidR="00D56ECB" w:rsidRDefault="00D56ECB" w:rsidP="00B731CD">
      <w:r>
        <w:t>Makes any previously-hidden atoms in the model visible again.</w:t>
      </w:r>
    </w:p>
    <w:p w:rsidR="00BF4B13" w:rsidRDefault="00BF4B13" w:rsidP="00B731CD"/>
    <w:p w:rsidR="00FF16AC" w:rsidRDefault="00FF16AC" w:rsidP="00BF4B13">
      <w:pPr>
        <w:pStyle w:val="Heading2"/>
        <w:numPr>
          <w:ilvl w:val="0"/>
          <w:numId w:val="0"/>
        </w:numPr>
        <w:ind w:left="79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64" w:name="_Toc308955229"/>
      <w:r w:rsidRPr="00CE4FC8">
        <w:lastRenderedPageBreak/>
        <w:t>Pattern Commands</w:t>
      </w:r>
      <w:bookmarkEnd w:id="464"/>
    </w:p>
    <w:p w:rsidR="00D56ECB" w:rsidRDefault="00D56ECB" w:rsidP="00B731CD">
      <w:r>
        <w:t>Automatically or manually create pattern descriptions for models.</w:t>
      </w:r>
    </w:p>
    <w:p w:rsidR="00D56ECB" w:rsidRDefault="00D56ECB" w:rsidP="00873156">
      <w:pPr>
        <w:pStyle w:val="Heading4Command"/>
      </w:pPr>
      <w:r>
        <w:t>clear</w:t>
      </w:r>
      <w:r w:rsidR="00BF4B13">
        <w:t>P</w:t>
      </w:r>
      <w:r>
        <w:t>atterns</w:t>
      </w:r>
      <w:r w:rsidR="00873156">
        <w:fldChar w:fldCharType="begin"/>
      </w:r>
      <w:r w:rsidR="00873156">
        <w:instrText xml:space="preserve"> XE "</w:instrText>
      </w:r>
      <w:r w:rsidR="00873156" w:rsidRPr="0067086A">
        <w:instrText>commands:clear</w:instrText>
      </w:r>
      <w:r w:rsidR="00BF4B13">
        <w:instrText>P</w:instrText>
      </w:r>
      <w:r w:rsidR="00873156" w:rsidRPr="0067086A">
        <w:instrText>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5" w:name="command_clearpatterns"/>
      <w:r>
        <w:rPr>
          <w:rStyle w:val="CommandName"/>
        </w:rPr>
        <w:t>clear</w:t>
      </w:r>
      <w:r w:rsidR="00BF4B13">
        <w:rPr>
          <w:rStyle w:val="CommandName"/>
        </w:rPr>
        <w:t>P</w:t>
      </w:r>
      <w:r>
        <w:rPr>
          <w:rStyle w:val="CommandName"/>
        </w:rPr>
        <w:t>atterns</w:t>
      </w:r>
      <w:bookmarkEnd w:id="465"/>
      <w:r>
        <w:t xml:space="preserve"> ( )</w:t>
      </w:r>
    </w:p>
    <w:p w:rsidR="00D56ECB" w:rsidRDefault="00D56ECB" w:rsidP="00B731CD">
      <w:r>
        <w:t>Delete the pattern description of the current model. I</w:t>
      </w:r>
      <w:r w:rsidR="00ED2457">
        <w:t>t’</w:t>
      </w:r>
      <w:r>
        <w:t>s a good idea to run this command before adding a pattern definition by hand with calls to newpattern.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clear</w:t>
      </w:r>
      <w:r w:rsidR="00ED2457">
        <w:t>P</w:t>
      </w:r>
      <w:r w:rsidRPr="00D070A7">
        <w:t>atterns()</w:t>
      </w:r>
      <w:r>
        <w:t>;</w:t>
      </w:r>
    </w:p>
    <w:p w:rsidR="00432747" w:rsidRDefault="00432747" w:rsidP="00E246E6">
      <w:pPr>
        <w:pStyle w:val="ExampleCode"/>
      </w:pPr>
    </w:p>
    <w:p w:rsidR="00D56ECB" w:rsidRDefault="00D56ECB" w:rsidP="00873156">
      <w:pPr>
        <w:pStyle w:val="Heading4Command"/>
      </w:pPr>
      <w:r>
        <w:t>create</w:t>
      </w:r>
      <w:r w:rsidR="00ED2457">
        <w:t>P</w:t>
      </w:r>
      <w:r>
        <w:t>atterns</w:t>
      </w:r>
      <w:r w:rsidR="00873156">
        <w:fldChar w:fldCharType="begin"/>
      </w:r>
      <w:r w:rsidR="00873156">
        <w:instrText xml:space="preserve"> XE "</w:instrText>
      </w:r>
      <w:r w:rsidR="00873156" w:rsidRPr="0026735E">
        <w:instrText>commands:create</w:instrText>
      </w:r>
      <w:r w:rsidR="00ED2457">
        <w:instrText>P</w:instrText>
      </w:r>
      <w:r w:rsidR="00873156" w:rsidRPr="0026735E">
        <w:instrText>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6" w:name="command_createpatterns"/>
      <w:r>
        <w:rPr>
          <w:rStyle w:val="CommandName"/>
        </w:rPr>
        <w:t>create</w:t>
      </w:r>
      <w:r w:rsidR="00ED2457">
        <w:rPr>
          <w:rStyle w:val="CommandName"/>
        </w:rPr>
        <w:t>P</w:t>
      </w:r>
      <w:r>
        <w:rPr>
          <w:rStyle w:val="CommandName"/>
        </w:rPr>
        <w:t>atterns</w:t>
      </w:r>
      <w:bookmarkEnd w:id="466"/>
      <w:r>
        <w:t xml:space="preserve"> ( )</w:t>
      </w:r>
    </w:p>
    <w:p w:rsidR="00D56ECB" w:rsidRDefault="00D56ECB" w:rsidP="00B731CD">
      <w:r>
        <w:t>Automatically detect and create the pattern description for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create</w:t>
      </w:r>
      <w:r w:rsidR="00ED2457">
        <w:t>P</w:t>
      </w:r>
      <w:r w:rsidRPr="00D070A7">
        <w:t>atterns()</w:t>
      </w:r>
      <w:r>
        <w:t>;</w:t>
      </w:r>
    </w:p>
    <w:p w:rsidR="00432747" w:rsidRDefault="00432747" w:rsidP="00E246E6">
      <w:pPr>
        <w:pStyle w:val="ExampleCode"/>
      </w:pPr>
    </w:p>
    <w:p w:rsidR="00D56ECB" w:rsidRDefault="00D56ECB" w:rsidP="00873156">
      <w:pPr>
        <w:pStyle w:val="Heading4Command"/>
      </w:pPr>
      <w:r>
        <w:t>current</w:t>
      </w:r>
      <w:r w:rsidR="00ED2457">
        <w:t>P</w:t>
      </w:r>
      <w:r>
        <w:t>attern</w:t>
      </w:r>
      <w:r w:rsidR="00873156">
        <w:fldChar w:fldCharType="begin"/>
      </w:r>
      <w:r w:rsidR="00873156">
        <w:instrText xml:space="preserve"> XE "</w:instrText>
      </w:r>
      <w:r w:rsidR="00873156" w:rsidRPr="009C0043">
        <w:instrText>commands:current</w:instrText>
      </w:r>
      <w:r w:rsidR="00ED2457">
        <w:instrText>P</w:instrText>
      </w:r>
      <w:r w:rsidR="00873156" w:rsidRPr="009C0043">
        <w:instrText>attern</w:instrText>
      </w:r>
      <w:r w:rsidR="00873156">
        <w:instrText xml:space="preserve">" </w:instrText>
      </w:r>
      <w:r w:rsidR="00873156">
        <w:fldChar w:fldCharType="end"/>
      </w:r>
    </w:p>
    <w:p w:rsidR="00D56ECB" w:rsidRDefault="00F42D4B" w:rsidP="00B731CD">
      <w:r w:rsidRPr="00F42D4B">
        <w:rPr>
          <w:i/>
        </w:rPr>
        <w:t>Syntax:</w:t>
      </w:r>
    </w:p>
    <w:p w:rsidR="00D56ECB" w:rsidRDefault="00ED2457" w:rsidP="00C81745">
      <w:pPr>
        <w:pStyle w:val="CommandType"/>
      </w:pPr>
      <w:r>
        <w:fldChar w:fldCharType="begin"/>
      </w:r>
      <w:r>
        <w:instrText xml:space="preserve"> REF types_pattern \h </w:instrText>
      </w:r>
      <w:r>
        <w:fldChar w:fldCharType="separate"/>
      </w:r>
      <w:r w:rsidR="00046E86">
        <w:rPr>
          <w:rStyle w:val="Code"/>
        </w:rPr>
        <w:t>P</w:t>
      </w:r>
      <w:r w:rsidR="00046E86" w:rsidRPr="00176257">
        <w:rPr>
          <w:rStyle w:val="Code"/>
        </w:rPr>
        <w:t>attern</w:t>
      </w:r>
      <w:r>
        <w:fldChar w:fldCharType="end"/>
      </w:r>
      <w:r w:rsidR="00D56ECB">
        <w:t xml:space="preserve"> </w:t>
      </w:r>
      <w:bookmarkStart w:id="467" w:name="command_currentpattern"/>
      <w:r w:rsidR="00D56ECB">
        <w:rPr>
          <w:rStyle w:val="CommandName"/>
        </w:rPr>
        <w:t>current</w:t>
      </w:r>
      <w:r>
        <w:rPr>
          <w:rStyle w:val="CommandName"/>
        </w:rPr>
        <w:t>P</w:t>
      </w:r>
      <w:r w:rsidR="00D56ECB">
        <w:rPr>
          <w:rStyle w:val="CommandName"/>
        </w:rPr>
        <w:t>attern</w:t>
      </w:r>
      <w:bookmarkEnd w:id="467"/>
      <w:r w:rsidR="00D56ECB">
        <w:t xml:space="preserve"> ( )</w:t>
      </w:r>
    </w:p>
    <w:p w:rsidR="00D56ECB" w:rsidRDefault="00ED2457" w:rsidP="00C81745">
      <w:pPr>
        <w:pStyle w:val="CommandType"/>
      </w:pPr>
      <w:r>
        <w:fldChar w:fldCharType="begin"/>
      </w:r>
      <w:r>
        <w:instrText xml:space="preserve"> REF types_pattern \h </w:instrText>
      </w:r>
      <w:r>
        <w:fldChar w:fldCharType="separate"/>
      </w:r>
      <w:r w:rsidR="00046E86">
        <w:rPr>
          <w:rStyle w:val="Code"/>
        </w:rPr>
        <w:t>P</w:t>
      </w:r>
      <w:r w:rsidR="00046E86" w:rsidRPr="00176257">
        <w:rPr>
          <w:rStyle w:val="Code"/>
        </w:rPr>
        <w:t>attern</w:t>
      </w:r>
      <w:r>
        <w:fldChar w:fldCharType="end"/>
      </w:r>
      <w:r w:rsidR="00D56ECB">
        <w:t xml:space="preserve"> </w:t>
      </w:r>
      <w:r w:rsidR="00D56ECB">
        <w:rPr>
          <w:rStyle w:val="CommandName"/>
        </w:rPr>
        <w:t>current</w:t>
      </w:r>
      <w:r>
        <w:rPr>
          <w:rStyle w:val="CommandName"/>
        </w:rPr>
        <w:t>P</w:t>
      </w:r>
      <w:r w:rsidR="00D56ECB">
        <w:rPr>
          <w:rStyle w:val="CommandName"/>
        </w:rPr>
        <w:t>attern</w:t>
      </w:r>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ED2457" w:rsidP="00C81745">
      <w:pPr>
        <w:pStyle w:val="CommandType"/>
      </w:pPr>
      <w:r>
        <w:fldChar w:fldCharType="begin"/>
      </w:r>
      <w:r>
        <w:instrText xml:space="preserve"> REF types_pattern \h </w:instrText>
      </w:r>
      <w:r>
        <w:fldChar w:fldCharType="separate"/>
      </w:r>
      <w:r w:rsidR="00046E86">
        <w:rPr>
          <w:rStyle w:val="Code"/>
        </w:rPr>
        <w:t>P</w:t>
      </w:r>
      <w:r w:rsidR="00046E86" w:rsidRPr="00176257">
        <w:rPr>
          <w:rStyle w:val="Code"/>
        </w:rPr>
        <w:t>attern</w:t>
      </w:r>
      <w:r>
        <w:fldChar w:fldCharType="end"/>
      </w:r>
      <w:r w:rsidR="00D56ECB">
        <w:t xml:space="preserve"> </w:t>
      </w:r>
      <w:r w:rsidR="00D56ECB">
        <w:rPr>
          <w:rStyle w:val="CommandName"/>
        </w:rPr>
        <w:t>current</w:t>
      </w:r>
      <w:r>
        <w:rPr>
          <w:rStyle w:val="CommandName"/>
        </w:rPr>
        <w:t>P</w:t>
      </w:r>
      <w:r w:rsidR="00D56ECB">
        <w:rPr>
          <w:rStyle w:val="CommandName"/>
        </w:rPr>
        <w:t>attern</w:t>
      </w:r>
      <w:r w:rsidR="00D56ECB">
        <w:t xml:space="preserve"> ( </w:t>
      </w:r>
      <w:r w:rsidR="00D56ECB" w:rsidRPr="00730483">
        <w:t>int</w:t>
      </w:r>
      <w:r w:rsidR="00D56ECB">
        <w:t xml:space="preserve"> </w:t>
      </w:r>
      <w:r w:rsidR="00D56ECB">
        <w:rPr>
          <w:rStyle w:val="CommandParameter"/>
        </w:rPr>
        <w:t>id</w:t>
      </w:r>
      <w:r w:rsidR="00D61ABE">
        <w:t xml:space="preserve"> )</w:t>
      </w:r>
    </w:p>
    <w:p w:rsidR="00D56ECB" w:rsidRDefault="00D56ECB" w:rsidP="00B731CD">
      <w:r>
        <w:t>Get the named pattern or pattern with given id (if either was specified), returning its reference and setting it to be the current pattern.</w:t>
      </w:r>
    </w:p>
    <w:p w:rsidR="00D56ECB" w:rsidRDefault="00D56ECB" w:rsidP="00B731CD">
      <w:r>
        <w:t>For example:</w:t>
      </w:r>
    </w:p>
    <w:p w:rsidR="00432747" w:rsidRDefault="00432747" w:rsidP="00E246E6">
      <w:pPr>
        <w:pStyle w:val="ExampleCode"/>
      </w:pPr>
    </w:p>
    <w:p w:rsidR="00432747" w:rsidRPr="00D070A7" w:rsidRDefault="00ED2457" w:rsidP="00E246E6">
      <w:pPr>
        <w:pStyle w:val="ExampleCode"/>
      </w:pPr>
      <w:r>
        <w:t>P</w:t>
      </w:r>
      <w:r w:rsidR="00432747" w:rsidRPr="00D070A7">
        <w:t>attern p = current</w:t>
      </w:r>
      <w:r>
        <w:t>P</w:t>
      </w:r>
      <w:r w:rsidR="00432747" w:rsidRPr="00D070A7">
        <w:t>attern("liquid")</w:t>
      </w:r>
      <w:r w:rsidR="00432747">
        <w:t>;</w:t>
      </w:r>
    </w:p>
    <w:p w:rsidR="00432747" w:rsidRDefault="00432747" w:rsidP="00E246E6">
      <w:pPr>
        <w:pStyle w:val="ExampleCode"/>
      </w:pPr>
    </w:p>
    <w:p w:rsidR="00D56ECB" w:rsidRDefault="00D56ECB" w:rsidP="00B731CD">
      <w:r>
        <w:lastRenderedPageBreak/>
        <w:t xml:space="preserve">sets the pattern named 'liquid' in the current model to be the current pattern, setting its reference in the variable </w:t>
      </w:r>
      <w:r w:rsidR="00F916CD" w:rsidRPr="00F916CD">
        <w:rPr>
          <w:rStyle w:val="CommandParameter"/>
        </w:rPr>
        <w:t>p</w:t>
      </w:r>
      <w:r>
        <w:t>.</w:t>
      </w:r>
    </w:p>
    <w:p w:rsidR="00432747" w:rsidRDefault="00432747" w:rsidP="00E246E6">
      <w:pPr>
        <w:pStyle w:val="ExampleCode"/>
      </w:pPr>
    </w:p>
    <w:p w:rsidR="00432747" w:rsidRPr="00D070A7" w:rsidRDefault="00170433" w:rsidP="00E246E6">
      <w:pPr>
        <w:pStyle w:val="ExampleCode"/>
      </w:pPr>
      <w:r>
        <w:t>P</w:t>
      </w:r>
      <w:r w:rsidR="00432747" w:rsidRPr="00D070A7">
        <w:t>attern p = current</w:t>
      </w:r>
      <w:r>
        <w:t>P</w:t>
      </w:r>
      <w:r w:rsidR="00432747" w:rsidRPr="00D070A7">
        <w:t>attern()</w:t>
      </w:r>
      <w:r w:rsidR="00432747">
        <w:t>;</w:t>
      </w:r>
    </w:p>
    <w:p w:rsidR="00432747" w:rsidRDefault="00432747" w:rsidP="00E246E6">
      <w:pPr>
        <w:pStyle w:val="ExampleCode"/>
      </w:pPr>
    </w:p>
    <w:p w:rsidR="00D56ECB" w:rsidRDefault="00D56ECB" w:rsidP="00B731CD">
      <w:r>
        <w:t>returns a reference to the current pattern.</w:t>
      </w:r>
    </w:p>
    <w:p w:rsidR="00D56ECB" w:rsidRDefault="00D56ECB" w:rsidP="00873156">
      <w:pPr>
        <w:pStyle w:val="Heading4Command"/>
      </w:pPr>
      <w:r>
        <w:t>get</w:t>
      </w:r>
      <w:r w:rsidR="00170433">
        <w:t>P</w:t>
      </w:r>
      <w:r>
        <w:t>attern</w:t>
      </w:r>
      <w:r w:rsidR="00873156">
        <w:fldChar w:fldCharType="begin"/>
      </w:r>
      <w:r w:rsidR="00873156">
        <w:instrText xml:space="preserve"> XE "</w:instrText>
      </w:r>
      <w:r w:rsidR="00873156" w:rsidRPr="000C21C8">
        <w:instrText>commands:get</w:instrText>
      </w:r>
      <w:r w:rsidR="00170433">
        <w:instrText>P</w:instrText>
      </w:r>
      <w:r w:rsidR="00873156" w:rsidRPr="000C21C8">
        <w:instrText>attern</w:instrText>
      </w:r>
      <w:r w:rsidR="00873156">
        <w:instrText xml:space="preserve">" </w:instrText>
      </w:r>
      <w:r w:rsidR="00873156">
        <w:fldChar w:fldCharType="end"/>
      </w:r>
    </w:p>
    <w:p w:rsidR="00D56ECB" w:rsidRDefault="00F42D4B" w:rsidP="00B731CD">
      <w:r w:rsidRPr="00F42D4B">
        <w:rPr>
          <w:i/>
        </w:rPr>
        <w:t>Syntax:</w:t>
      </w:r>
    </w:p>
    <w:p w:rsidR="00D56ECB" w:rsidRDefault="00170433" w:rsidP="00C81745">
      <w:pPr>
        <w:pStyle w:val="CommandType"/>
      </w:pPr>
      <w:r>
        <w:fldChar w:fldCharType="begin"/>
      </w:r>
      <w:r>
        <w:instrText xml:space="preserve"> REF types_pattern \h </w:instrText>
      </w:r>
      <w:r>
        <w:fldChar w:fldCharType="separate"/>
      </w:r>
      <w:r w:rsidR="00046E86">
        <w:rPr>
          <w:rStyle w:val="Code"/>
        </w:rPr>
        <w:t>P</w:t>
      </w:r>
      <w:r w:rsidR="00046E86" w:rsidRPr="00176257">
        <w:rPr>
          <w:rStyle w:val="Code"/>
        </w:rPr>
        <w:t>attern</w:t>
      </w:r>
      <w:r>
        <w:fldChar w:fldCharType="end"/>
      </w:r>
      <w:r w:rsidR="00D56ECB">
        <w:t xml:space="preserve"> </w:t>
      </w:r>
      <w:bookmarkStart w:id="468" w:name="command_getpattern"/>
      <w:r w:rsidR="00D56ECB">
        <w:rPr>
          <w:rStyle w:val="CommandName"/>
        </w:rPr>
        <w:t>get</w:t>
      </w:r>
      <w:r>
        <w:rPr>
          <w:rStyle w:val="CommandName"/>
        </w:rPr>
        <w:t>P</w:t>
      </w:r>
      <w:r w:rsidR="00D56ECB">
        <w:rPr>
          <w:rStyle w:val="CommandName"/>
        </w:rPr>
        <w:t>attern</w:t>
      </w:r>
      <w:bookmarkEnd w:id="468"/>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170433" w:rsidP="00C81745">
      <w:pPr>
        <w:pStyle w:val="CommandType"/>
      </w:pPr>
      <w:r>
        <w:fldChar w:fldCharType="begin"/>
      </w:r>
      <w:r>
        <w:instrText xml:space="preserve"> REF types_pattern \h </w:instrText>
      </w:r>
      <w:r>
        <w:fldChar w:fldCharType="separate"/>
      </w:r>
      <w:r w:rsidR="00046E86">
        <w:rPr>
          <w:rStyle w:val="Code"/>
        </w:rPr>
        <w:t>P</w:t>
      </w:r>
      <w:r w:rsidR="00046E86" w:rsidRPr="00176257">
        <w:rPr>
          <w:rStyle w:val="Code"/>
        </w:rPr>
        <w:t>attern</w:t>
      </w:r>
      <w:r>
        <w:fldChar w:fldCharType="end"/>
      </w:r>
      <w:r w:rsidR="00D56ECB">
        <w:t xml:space="preserve"> </w:t>
      </w:r>
      <w:r w:rsidR="00D56ECB">
        <w:rPr>
          <w:rStyle w:val="CommandName"/>
        </w:rPr>
        <w:t>get</w:t>
      </w:r>
      <w:r>
        <w:rPr>
          <w:rStyle w:val="CommandName"/>
        </w:rPr>
        <w:t>P</w:t>
      </w:r>
      <w:r w:rsidR="00D56ECB">
        <w:rPr>
          <w:rStyle w:val="CommandName"/>
        </w:rPr>
        <w:t>attern</w:t>
      </w:r>
      <w:r w:rsidR="00D56ECB">
        <w:t xml:space="preserve"> ( </w:t>
      </w:r>
      <w:r w:rsidR="00D56ECB" w:rsidRPr="00730483">
        <w:t>int</w:t>
      </w:r>
      <w:r w:rsidR="00D56ECB">
        <w:t xml:space="preserve"> </w:t>
      </w:r>
      <w:r w:rsidR="00D56ECB">
        <w:rPr>
          <w:rStyle w:val="CommandParameter"/>
        </w:rPr>
        <w:t>id</w:t>
      </w:r>
      <w:r w:rsidR="00D61ABE">
        <w:t xml:space="preserve"> )</w:t>
      </w:r>
    </w:p>
    <w:p w:rsidR="00D56ECB" w:rsidRDefault="00D56ECB" w:rsidP="00B731CD">
      <w:r>
        <w:t>Get the named pattern, or pattern with id specified, returning its reference.</w:t>
      </w:r>
    </w:p>
    <w:p w:rsidR="00D56ECB" w:rsidRDefault="00D56ECB" w:rsidP="00B731CD">
      <w:r>
        <w:t>For example:</w:t>
      </w:r>
    </w:p>
    <w:p w:rsidR="00432747" w:rsidRDefault="00432747" w:rsidP="00E246E6">
      <w:pPr>
        <w:pStyle w:val="ExampleCode"/>
      </w:pPr>
    </w:p>
    <w:p w:rsidR="00432747" w:rsidRPr="00D070A7" w:rsidRDefault="00170433" w:rsidP="00E246E6">
      <w:pPr>
        <w:pStyle w:val="ExampleCode"/>
      </w:pPr>
      <w:r>
        <w:t>P</w:t>
      </w:r>
      <w:r w:rsidR="00432747" w:rsidRPr="00D070A7">
        <w:t>attern p = get</w:t>
      </w:r>
      <w:r>
        <w:t>P</w:t>
      </w:r>
      <w:r w:rsidR="00432747" w:rsidRPr="00D070A7">
        <w:t>attern("solid")</w:t>
      </w:r>
      <w:r w:rsidR="00432747">
        <w:t>;</w:t>
      </w:r>
    </w:p>
    <w:p w:rsidR="00432747" w:rsidRDefault="00432747" w:rsidP="00E246E6">
      <w:pPr>
        <w:pStyle w:val="ExampleCode"/>
      </w:pPr>
    </w:p>
    <w:p w:rsidR="00D56ECB" w:rsidRDefault="00D56ECB" w:rsidP="00B731CD">
      <w:r>
        <w:t xml:space="preserve">gets the pattern named </w:t>
      </w:r>
      <w:r w:rsidR="00170433">
        <w:t>“</w:t>
      </w:r>
      <w:r>
        <w:t>solid</w:t>
      </w:r>
      <w:r w:rsidR="00170433">
        <w:t>”</w:t>
      </w:r>
      <w:r>
        <w:t xml:space="preserve"> in the current model, setting its reference in the variable </w:t>
      </w:r>
      <w:r w:rsidR="00F916CD" w:rsidRPr="00F916CD">
        <w:rPr>
          <w:rStyle w:val="CommandParameter"/>
        </w:rPr>
        <w:t>p</w:t>
      </w:r>
      <w:r>
        <w:t>.</w:t>
      </w:r>
    </w:p>
    <w:p w:rsidR="00432747" w:rsidRDefault="00432747" w:rsidP="00E246E6">
      <w:pPr>
        <w:pStyle w:val="ExampleCode"/>
      </w:pPr>
    </w:p>
    <w:p w:rsidR="00432747" w:rsidRPr="00D070A7" w:rsidRDefault="00432747" w:rsidP="00E246E6">
      <w:pPr>
        <w:pStyle w:val="ExampleCode"/>
      </w:pPr>
      <w:r w:rsidRPr="00D070A7">
        <w:t>get</w:t>
      </w:r>
      <w:r w:rsidR="00170433">
        <w:t>P</w:t>
      </w:r>
      <w:r w:rsidRPr="00D070A7">
        <w:t>attern(3)</w:t>
      </w:r>
      <w:r>
        <w:t>;</w:t>
      </w:r>
    </w:p>
    <w:p w:rsidR="00432747" w:rsidRDefault="00432747" w:rsidP="00E246E6">
      <w:pPr>
        <w:pStyle w:val="ExampleCode"/>
      </w:pPr>
    </w:p>
    <w:p w:rsidR="00D56ECB" w:rsidRDefault="00D56ECB" w:rsidP="00B731CD">
      <w:r>
        <w:t>gets the third pattern in the current model.</w:t>
      </w:r>
    </w:p>
    <w:p w:rsidR="00D56ECB" w:rsidRDefault="00170433" w:rsidP="00873156">
      <w:pPr>
        <w:pStyle w:val="Heading4Command"/>
      </w:pPr>
      <w:r>
        <w:t>l</w:t>
      </w:r>
      <w:r w:rsidR="00D56ECB">
        <w:t>ist</w:t>
      </w:r>
      <w:r>
        <w:t>P</w:t>
      </w:r>
      <w:r w:rsidR="00D56ECB">
        <w:t>atterns</w:t>
      </w:r>
      <w:r w:rsidR="00873156">
        <w:fldChar w:fldCharType="begin"/>
      </w:r>
      <w:r w:rsidR="00873156">
        <w:instrText xml:space="preserve"> XE "</w:instrText>
      </w:r>
      <w:r w:rsidR="00873156" w:rsidRPr="000506CB">
        <w:instrText>commands:list</w:instrText>
      </w:r>
      <w:r>
        <w:instrText>P</w:instrText>
      </w:r>
      <w:r w:rsidR="00873156" w:rsidRPr="000506CB">
        <w:instrText>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9" w:name="command_listpatterns"/>
      <w:r>
        <w:rPr>
          <w:rStyle w:val="CommandName"/>
        </w:rPr>
        <w:t>list</w:t>
      </w:r>
      <w:r w:rsidR="00170433">
        <w:rPr>
          <w:rStyle w:val="CommandName"/>
        </w:rPr>
        <w:t>P</w:t>
      </w:r>
      <w:r>
        <w:rPr>
          <w:rStyle w:val="CommandName"/>
        </w:rPr>
        <w:t>atterns</w:t>
      </w:r>
      <w:bookmarkEnd w:id="469"/>
      <w:r>
        <w:t xml:space="preserve"> ( )</w:t>
      </w:r>
    </w:p>
    <w:p w:rsidR="00D56ECB" w:rsidRDefault="00D56ECB" w:rsidP="00B731CD">
      <w:r>
        <w:t>List the patterns in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w:t>
      </w:r>
      <w:r w:rsidR="00170433">
        <w:t>P</w:t>
      </w:r>
      <w:r w:rsidRPr="00D070A7">
        <w:t>atterns()</w:t>
      </w:r>
      <w:r>
        <w:t>;</w:t>
      </w:r>
    </w:p>
    <w:p w:rsidR="00432747" w:rsidRDefault="00432747" w:rsidP="00E246E6">
      <w:pPr>
        <w:pStyle w:val="ExampleCode"/>
      </w:pPr>
    </w:p>
    <w:p w:rsidR="00D56ECB" w:rsidRDefault="00D56ECB" w:rsidP="00873156">
      <w:pPr>
        <w:pStyle w:val="Heading4Command"/>
      </w:pPr>
      <w:r>
        <w:t>new</w:t>
      </w:r>
      <w:r w:rsidR="00170433">
        <w:t>P</w:t>
      </w:r>
      <w:r>
        <w:t>attern</w:t>
      </w:r>
      <w:r w:rsidR="00873156">
        <w:fldChar w:fldCharType="begin"/>
      </w:r>
      <w:r w:rsidR="00873156">
        <w:instrText xml:space="preserve"> XE "</w:instrText>
      </w:r>
      <w:r w:rsidR="00873156" w:rsidRPr="00E172A9">
        <w:instrText>commands:new</w:instrText>
      </w:r>
      <w:r w:rsidR="00170433">
        <w:instrText>P</w:instrText>
      </w:r>
      <w:r w:rsidR="00873156" w:rsidRPr="00E172A9">
        <w:instrText>attern</w:instrText>
      </w:r>
      <w:r w:rsidR="00873156">
        <w:instrText xml:space="preserve">" </w:instrText>
      </w:r>
      <w:r w:rsidR="00873156">
        <w:fldChar w:fldCharType="end"/>
      </w:r>
    </w:p>
    <w:p w:rsidR="00D56ECB" w:rsidRDefault="00F42D4B" w:rsidP="00B731CD">
      <w:r w:rsidRPr="00F42D4B">
        <w:rPr>
          <w:i/>
        </w:rPr>
        <w:t>Syntax:</w:t>
      </w:r>
    </w:p>
    <w:p w:rsidR="00D56ECB" w:rsidRDefault="00170433" w:rsidP="00C81745">
      <w:pPr>
        <w:pStyle w:val="CommandType"/>
      </w:pPr>
      <w:r>
        <w:fldChar w:fldCharType="begin"/>
      </w:r>
      <w:r>
        <w:instrText xml:space="preserve"> REF types_pattern \h </w:instrText>
      </w:r>
      <w:r>
        <w:fldChar w:fldCharType="separate"/>
      </w:r>
      <w:r w:rsidR="00046E86">
        <w:rPr>
          <w:rStyle w:val="Code"/>
        </w:rPr>
        <w:t>P</w:t>
      </w:r>
      <w:r w:rsidR="00046E86" w:rsidRPr="00176257">
        <w:rPr>
          <w:rStyle w:val="Code"/>
        </w:rPr>
        <w:t>attern</w:t>
      </w:r>
      <w:r>
        <w:fldChar w:fldCharType="end"/>
      </w:r>
      <w:r w:rsidR="00D56ECB">
        <w:t xml:space="preserve"> </w:t>
      </w:r>
      <w:bookmarkStart w:id="470" w:name="command_newpattern"/>
      <w:r w:rsidR="00D56ECB">
        <w:rPr>
          <w:rStyle w:val="CommandName"/>
        </w:rPr>
        <w:t>new</w:t>
      </w:r>
      <w:r>
        <w:rPr>
          <w:rStyle w:val="CommandName"/>
        </w:rPr>
        <w:t>P</w:t>
      </w:r>
      <w:r w:rsidR="00D56ECB">
        <w:rPr>
          <w:rStyle w:val="CommandName"/>
        </w:rPr>
        <w:t>attern</w:t>
      </w:r>
      <w:bookmarkEnd w:id="470"/>
      <w:r w:rsidR="00D56ECB">
        <w:t xml:space="preserve"> ( </w:t>
      </w:r>
      <w:r w:rsidR="00D56ECB" w:rsidRPr="00730483">
        <w:t>string</w:t>
      </w:r>
      <w:r w:rsidR="00D56ECB">
        <w:t xml:space="preserve"> </w:t>
      </w:r>
      <w:r w:rsidR="00D56ECB">
        <w:rPr>
          <w:rStyle w:val="CommandParameter"/>
        </w:rPr>
        <w:t>name</w:t>
      </w:r>
      <w:r w:rsidR="00D56ECB">
        <w:t xml:space="preserve">, </w:t>
      </w:r>
      <w:r w:rsidR="00D56ECB" w:rsidRPr="00730483">
        <w:t>int</w:t>
      </w:r>
      <w:r w:rsidR="00D56ECB">
        <w:t xml:space="preserve"> </w:t>
      </w:r>
      <w:r w:rsidR="00D56ECB">
        <w:rPr>
          <w:rStyle w:val="CommandParameter"/>
        </w:rPr>
        <w:t>n</w:t>
      </w:r>
      <w:r>
        <w:rPr>
          <w:rStyle w:val="CommandParameter"/>
        </w:rPr>
        <w:t>M</w:t>
      </w:r>
      <w:r w:rsidR="00D56ECB">
        <w:rPr>
          <w:rStyle w:val="CommandParameter"/>
        </w:rPr>
        <w:t>ols</w:t>
      </w:r>
      <w:r w:rsidR="00D56ECB">
        <w:t xml:space="preserve">, </w:t>
      </w:r>
      <w:r w:rsidR="00D56ECB" w:rsidRPr="00730483">
        <w:t>int</w:t>
      </w:r>
      <w:r w:rsidR="00D56ECB">
        <w:t xml:space="preserve"> </w:t>
      </w:r>
      <w:r w:rsidR="00D56ECB">
        <w:rPr>
          <w:rStyle w:val="CommandParameter"/>
        </w:rPr>
        <w:t>atoms</w:t>
      </w:r>
      <w:r>
        <w:rPr>
          <w:rStyle w:val="CommandParameter"/>
        </w:rPr>
        <w:t>P</w:t>
      </w:r>
      <w:r w:rsidR="00D56ECB">
        <w:rPr>
          <w:rStyle w:val="CommandParameter"/>
        </w:rPr>
        <w:t>er</w:t>
      </w:r>
      <w:r>
        <w:rPr>
          <w:rStyle w:val="CommandParameter"/>
        </w:rPr>
        <w:t>M</w:t>
      </w:r>
      <w:r w:rsidR="00D56ECB">
        <w:rPr>
          <w:rStyle w:val="CommandParameter"/>
        </w:rPr>
        <w:t>ol</w:t>
      </w:r>
      <w:r w:rsidR="00D61ABE">
        <w:t xml:space="preserve"> )</w:t>
      </w:r>
    </w:p>
    <w:p w:rsidR="00D56ECB" w:rsidRDefault="00D56ECB" w:rsidP="00B731CD">
      <w:r>
        <w:lastRenderedPageBreak/>
        <w:t xml:space="preserve">Add a new pattern node to the current model, spanning </w:t>
      </w:r>
      <w:r w:rsidRPr="00170433">
        <w:rPr>
          <w:rStyle w:val="CommandParameter"/>
        </w:rPr>
        <w:t>n</w:t>
      </w:r>
      <w:r w:rsidR="00170433" w:rsidRPr="00170433">
        <w:rPr>
          <w:rStyle w:val="CommandParameter"/>
        </w:rPr>
        <w:t>M</w:t>
      </w:r>
      <w:r w:rsidRPr="00170433">
        <w:rPr>
          <w:rStyle w:val="CommandParameter"/>
        </w:rPr>
        <w:t>ols</w:t>
      </w:r>
      <w:r>
        <w:t xml:space="preserve"> molecules of </w:t>
      </w:r>
      <w:r w:rsidR="00F916CD" w:rsidRPr="00F916CD">
        <w:rPr>
          <w:rStyle w:val="CommandParameter"/>
        </w:rPr>
        <w:t>atoms</w:t>
      </w:r>
      <w:r w:rsidR="00170433">
        <w:rPr>
          <w:rStyle w:val="CommandParameter"/>
        </w:rPr>
        <w:t>P</w:t>
      </w:r>
      <w:r w:rsidR="00F916CD" w:rsidRPr="00F916CD">
        <w:rPr>
          <w:rStyle w:val="CommandParameter"/>
        </w:rPr>
        <w:t>er</w:t>
      </w:r>
      <w:r w:rsidR="00170433">
        <w:rPr>
          <w:rStyle w:val="CommandParameter"/>
        </w:rPr>
        <w:t>M</w:t>
      </w:r>
      <w:r w:rsidR="00F916CD" w:rsidRPr="00F916CD">
        <w:rPr>
          <w:rStyle w:val="CommandParameter"/>
        </w:rPr>
        <w:t>ol</w:t>
      </w:r>
      <w:r>
        <w:t xml:space="preserve"> atoms each, and called </w:t>
      </w:r>
      <w:r w:rsidR="00F916CD" w:rsidRPr="00F916CD">
        <w:rPr>
          <w:rStyle w:val="CommandParameter"/>
        </w:rPr>
        <w:t>name</w:t>
      </w:r>
      <w:r>
        <w:t>. A reference to the new pattern is returned.</w:t>
      </w:r>
    </w:p>
    <w:p w:rsidR="00D56ECB" w:rsidRDefault="00D56ECB" w:rsidP="00B731CD">
      <w:r>
        <w:t>For example:</w:t>
      </w:r>
    </w:p>
    <w:p w:rsidR="00432747" w:rsidRDefault="00432747" w:rsidP="00E246E6">
      <w:pPr>
        <w:pStyle w:val="ExampleCode"/>
      </w:pPr>
    </w:p>
    <w:p w:rsidR="00432747" w:rsidRPr="00D070A7" w:rsidRDefault="00170433" w:rsidP="00E246E6">
      <w:pPr>
        <w:pStyle w:val="ExampleCode"/>
      </w:pPr>
      <w:r>
        <w:t>P</w:t>
      </w:r>
      <w:r w:rsidR="00432747" w:rsidRPr="00D070A7">
        <w:t>attern p = new</w:t>
      </w:r>
      <w:r>
        <w:t>P</w:t>
      </w:r>
      <w:r w:rsidR="00432747" w:rsidRPr="00D070A7">
        <w:t>attern("water", 100, 3)</w:t>
      </w:r>
      <w:r w:rsidR="00432747">
        <w:t>;</w:t>
      </w:r>
    </w:p>
    <w:p w:rsidR="00432747" w:rsidRDefault="00432747" w:rsidP="00E246E6">
      <w:pPr>
        <w:pStyle w:val="ExampleCode"/>
      </w:pPr>
    </w:p>
    <w:p w:rsidR="00D56ECB" w:rsidRDefault="00D56ECB" w:rsidP="00B731CD">
      <w:r>
        <w:t xml:space="preserve">creates a new pattern description of 100 molecules of 3 atoms each named </w:t>
      </w:r>
      <w:r w:rsidR="00170433">
        <w:t>“</w:t>
      </w:r>
      <w:r>
        <w:t>water</w:t>
      </w:r>
      <w:r w:rsidR="00170433">
        <w:t>”</w:t>
      </w:r>
      <w:r>
        <w:t xml:space="preserve"> (i.e. 100 water molecules) in the current model, and returns its reference</w:t>
      </w:r>
    </w:p>
    <w:p w:rsidR="00170433" w:rsidRDefault="00170433">
      <w:pPr>
        <w:spacing w:before="0" w:beforeAutospacing="0" w:after="0" w:afterAutospacing="0"/>
      </w:pPr>
      <w:r>
        <w:br w:type="page"/>
      </w:r>
    </w:p>
    <w:p w:rsidR="00170433" w:rsidRDefault="00170433" w:rsidP="00170433">
      <w:pPr>
        <w:pStyle w:val="Heading2"/>
      </w:pPr>
      <w:bookmarkStart w:id="471" w:name="_Toc308955230"/>
      <w:r>
        <w:lastRenderedPageBreak/>
        <w:t>Read / Write Commands</w:t>
      </w:r>
      <w:bookmarkEnd w:id="471"/>
    </w:p>
    <w:p w:rsidR="00D56ECB" w:rsidRDefault="00D56ECB" w:rsidP="00B731CD">
      <w:r>
        <w:t>Methods of reading and writing data from / to files in import and export filters. Many commands here use formatting strings to provide formatted input and output. All reading and writing commands here work on input or output files as defined internally by the program.</w:t>
      </w:r>
    </w:p>
    <w:p w:rsidR="00D56ECB" w:rsidRDefault="00D56ECB" w:rsidP="00873156">
      <w:pPr>
        <w:pStyle w:val="Heading4Command"/>
      </w:pPr>
      <w:r>
        <w:t>add</w:t>
      </w:r>
      <w:r w:rsidR="00170433">
        <w:t>R</w:t>
      </w:r>
      <w:r>
        <w:t>ead</w:t>
      </w:r>
      <w:r w:rsidR="00170433">
        <w:t>O</w:t>
      </w:r>
      <w:r>
        <w:t>ption</w:t>
      </w:r>
      <w:r w:rsidR="00873156">
        <w:fldChar w:fldCharType="begin"/>
      </w:r>
      <w:r w:rsidR="00873156">
        <w:instrText xml:space="preserve"> XE "</w:instrText>
      </w:r>
      <w:r w:rsidR="00873156" w:rsidRPr="008B7F80">
        <w:instrText>commands:add</w:instrText>
      </w:r>
      <w:r w:rsidR="00170433">
        <w:instrText>R</w:instrText>
      </w:r>
      <w:r w:rsidR="00873156" w:rsidRPr="008B7F80">
        <w:instrText>ead</w:instrText>
      </w:r>
      <w:r w:rsidR="00170433">
        <w:instrText>O</w:instrText>
      </w:r>
      <w:r w:rsidR="00873156" w:rsidRPr="008B7F80">
        <w:instrText>ption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2" w:name="command_addreadoption"/>
      <w:r>
        <w:rPr>
          <w:rStyle w:val="CommandName"/>
        </w:rPr>
        <w:t>add</w:t>
      </w:r>
      <w:r w:rsidR="00170433">
        <w:rPr>
          <w:rStyle w:val="CommandName"/>
        </w:rPr>
        <w:t>R</w:t>
      </w:r>
      <w:r>
        <w:rPr>
          <w:rStyle w:val="CommandName"/>
        </w:rPr>
        <w:t>ead</w:t>
      </w:r>
      <w:r w:rsidR="00170433">
        <w:rPr>
          <w:rStyle w:val="CommandName"/>
        </w:rPr>
        <w:t>O</w:t>
      </w:r>
      <w:r>
        <w:rPr>
          <w:rStyle w:val="CommandName"/>
        </w:rPr>
        <w:t>ption</w:t>
      </w:r>
      <w:bookmarkEnd w:id="472"/>
      <w:r>
        <w:t xml:space="preserve"> ( </w:t>
      </w:r>
      <w:r w:rsidRPr="00730483">
        <w:t>string</w:t>
      </w:r>
      <w:r>
        <w:t xml:space="preserve"> </w:t>
      </w:r>
      <w:r>
        <w:rPr>
          <w:rStyle w:val="CommandParameter"/>
        </w:rPr>
        <w:t>option</w:t>
      </w:r>
      <w:r w:rsidR="00D61ABE">
        <w:t xml:space="preserve"> )</w:t>
      </w:r>
    </w:p>
    <w:p w:rsidR="00D56ECB" w:rsidRDefault="00D56ECB" w:rsidP="00B731CD">
      <w:r>
        <w:t>Controls aspects of file reading. See</w:t>
      </w:r>
      <w:r w:rsidR="00170433">
        <w:t xml:space="preserve"> Section</w:t>
      </w:r>
      <w:r>
        <w:t xml:space="preserve"> </w:t>
      </w:r>
      <w:r w:rsidR="00170433">
        <w:fldChar w:fldCharType="begin"/>
      </w:r>
      <w:r w:rsidR="00170433">
        <w:instrText xml:space="preserve"> REF _Ref308896000 \r \h </w:instrText>
      </w:r>
      <w:r w:rsidR="00170433">
        <w:fldChar w:fldCharType="separate"/>
      </w:r>
      <w:r w:rsidR="00046E86">
        <w:t>16.14</w:t>
      </w:r>
      <w:r w:rsidR="00170433">
        <w:fldChar w:fldCharType="end"/>
      </w:r>
      <w:r>
        <w:t xml:space="preserve"> for a list of possible </w:t>
      </w:r>
      <w:r w:rsidR="00F916CD" w:rsidRPr="00F916CD">
        <w:rPr>
          <w:rStyle w:val="CommandParameter"/>
        </w:rPr>
        <w:t>options</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add</w:t>
      </w:r>
      <w:r w:rsidR="00170433">
        <w:t>R</w:t>
      </w:r>
      <w:r w:rsidRPr="00D070A7">
        <w:t>ead</w:t>
      </w:r>
      <w:r w:rsidR="00170433">
        <w:t>O</w:t>
      </w:r>
      <w:r w:rsidRPr="00D070A7">
        <w:t>ption("stripbrackets")</w:t>
      </w:r>
      <w:r>
        <w:t>;</w:t>
      </w:r>
    </w:p>
    <w:p w:rsidR="00432747" w:rsidRDefault="00432747" w:rsidP="00E246E6">
      <w:pPr>
        <w:pStyle w:val="ExampleCode"/>
      </w:pPr>
    </w:p>
    <w:p w:rsidR="00D56ECB" w:rsidRDefault="00D56ECB" w:rsidP="00873156">
      <w:pPr>
        <w:pStyle w:val="Heading4Command"/>
      </w:pPr>
      <w:r>
        <w:t>eof</w:t>
      </w:r>
      <w:r w:rsidR="00873156">
        <w:fldChar w:fldCharType="begin"/>
      </w:r>
      <w:r w:rsidR="00873156">
        <w:instrText xml:space="preserve"> XE "</w:instrText>
      </w:r>
      <w:r w:rsidR="00873156" w:rsidRPr="0082230C">
        <w:instrText>commands:eof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3" w:name="command_eof"/>
      <w:r>
        <w:rPr>
          <w:rStyle w:val="CommandName"/>
        </w:rPr>
        <w:t>eof</w:t>
      </w:r>
      <w:bookmarkEnd w:id="473"/>
      <w:r>
        <w:t xml:space="preserve"> ( )</w:t>
      </w:r>
    </w:p>
    <w:p w:rsidR="00D56ECB" w:rsidRDefault="00D56ECB" w:rsidP="00B731CD">
      <w:r>
        <w:t>Returns 1 if at the end of the current input file, 0 otherwise.</w:t>
      </w:r>
    </w:p>
    <w:p w:rsidR="00D56ECB" w:rsidRDefault="00D56ECB" w:rsidP="00B731CD">
      <w:r>
        <w:t>For example:</w:t>
      </w:r>
    </w:p>
    <w:p w:rsidR="00432747" w:rsidRDefault="00432747" w:rsidP="001F3E10">
      <w:pPr>
        <w:pStyle w:val="ExampleCode"/>
      </w:pPr>
    </w:p>
    <w:p w:rsidR="00170433" w:rsidRDefault="00170433" w:rsidP="001F3E10">
      <w:pPr>
        <w:pStyle w:val="ExampleCode"/>
      </w:pPr>
      <w:r>
        <w:t>string s;</w:t>
      </w:r>
    </w:p>
    <w:p w:rsidR="00432747" w:rsidRPr="00D070A7" w:rsidRDefault="00432747" w:rsidP="001F3E10">
      <w:pPr>
        <w:pStyle w:val="ExampleCode"/>
      </w:pPr>
      <w:r w:rsidRPr="00D070A7">
        <w:t>while (!eof()) { g</w:t>
      </w:r>
      <w:r>
        <w:t>et</w:t>
      </w:r>
      <w:r w:rsidR="00170433">
        <w:t>L</w:t>
      </w:r>
      <w:r>
        <w:t>ine(s): printf("%s\n", s); }</w:t>
      </w:r>
    </w:p>
    <w:p w:rsidR="00432747" w:rsidRDefault="00432747" w:rsidP="001F3E10">
      <w:pPr>
        <w:pStyle w:val="ExampleCode"/>
      </w:pPr>
    </w:p>
    <w:p w:rsidR="00D56ECB" w:rsidRDefault="00D56ECB" w:rsidP="00B731CD">
      <w:r>
        <w:t>Reads in and prints out all lines in the current source file.</w:t>
      </w:r>
    </w:p>
    <w:p w:rsidR="00D56ECB" w:rsidRDefault="00D56ECB" w:rsidP="00873156">
      <w:pPr>
        <w:pStyle w:val="Heading4Command"/>
      </w:pPr>
      <w:r>
        <w:t>filter</w:t>
      </w:r>
      <w:r w:rsidR="00170433">
        <w:t>F</w:t>
      </w:r>
      <w:r>
        <w:t>ilename</w:t>
      </w:r>
      <w:r w:rsidR="00873156">
        <w:fldChar w:fldCharType="begin"/>
      </w:r>
      <w:r w:rsidR="00873156">
        <w:instrText xml:space="preserve"> XE "</w:instrText>
      </w:r>
      <w:r w:rsidR="00873156" w:rsidRPr="005E1BF1">
        <w:instrText>commands:filter</w:instrText>
      </w:r>
      <w:r w:rsidR="00170433">
        <w:instrText>F</w:instrText>
      </w:r>
      <w:r w:rsidR="00873156" w:rsidRPr="005E1BF1">
        <w:instrText>ilename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74" w:name="command_filterfilename"/>
      <w:r>
        <w:rPr>
          <w:rStyle w:val="CommandName"/>
        </w:rPr>
        <w:t>filter</w:t>
      </w:r>
      <w:r w:rsidR="00170433">
        <w:rPr>
          <w:rStyle w:val="CommandName"/>
        </w:rPr>
        <w:t>F</w:t>
      </w:r>
      <w:r>
        <w:rPr>
          <w:rStyle w:val="CommandName"/>
        </w:rPr>
        <w:t>ilename</w:t>
      </w:r>
      <w:bookmarkEnd w:id="474"/>
      <w:r>
        <w:t xml:space="preserve"> ( )</w:t>
      </w:r>
    </w:p>
    <w:p w:rsidR="00D56ECB" w:rsidRDefault="00D56ECB" w:rsidP="00B731CD">
      <w:r>
        <w:t>Returns the name of the current input or output file (typically useful from within an import or export filter).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filename = filter</w:t>
      </w:r>
      <w:r w:rsidR="00170433">
        <w:t>F</w:t>
      </w:r>
      <w:r w:rsidRPr="00D070A7">
        <w:t>ilename()</w:t>
      </w:r>
      <w:r>
        <w:t>;</w:t>
      </w:r>
    </w:p>
    <w:p w:rsidR="00432747" w:rsidRDefault="00432747" w:rsidP="00E246E6">
      <w:pPr>
        <w:pStyle w:val="ExampleCode"/>
      </w:pPr>
    </w:p>
    <w:p w:rsidR="00D56ECB" w:rsidRDefault="00D56ECB" w:rsidP="00B731CD">
      <w:r>
        <w:t>Puts the current source/destination filename in the variable filename.</w:t>
      </w:r>
    </w:p>
    <w:p w:rsidR="00D56ECB" w:rsidRDefault="00D56ECB" w:rsidP="00873156">
      <w:pPr>
        <w:pStyle w:val="Heading4Command"/>
      </w:pPr>
      <w:r>
        <w:lastRenderedPageBreak/>
        <w:t>find</w:t>
      </w:r>
      <w:r w:rsidR="00873156">
        <w:fldChar w:fldCharType="begin"/>
      </w:r>
      <w:r w:rsidR="00873156">
        <w:instrText xml:space="preserve"> XE "</w:instrText>
      </w:r>
      <w:r w:rsidR="00873156" w:rsidRPr="00E4199F">
        <w:instrText>commands:find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5" w:name="command_find"/>
      <w:r>
        <w:rPr>
          <w:rStyle w:val="CommandName"/>
        </w:rPr>
        <w:t>find</w:t>
      </w:r>
      <w:bookmarkEnd w:id="475"/>
      <w:r>
        <w:t xml:space="preserve"> ( </w:t>
      </w:r>
      <w:r w:rsidRPr="00730483">
        <w:t>string</w:t>
      </w:r>
      <w:r>
        <w:t xml:space="preserve"> </w:t>
      </w:r>
      <w:r>
        <w:rPr>
          <w:rStyle w:val="CommandParameter"/>
        </w:rPr>
        <w:t>search</w:t>
      </w:r>
      <w:r w:rsidR="00170433">
        <w:rPr>
          <w:rStyle w:val="CommandParameter"/>
        </w:rPr>
        <w:t>S</w:t>
      </w:r>
      <w:r>
        <w:rPr>
          <w:rStyle w:val="CommandParameter"/>
        </w:rPr>
        <w:t>tring</w:t>
      </w:r>
      <w:r w:rsidR="00D61ABE">
        <w:t xml:space="preserve"> )</w:t>
      </w:r>
    </w:p>
    <w:p w:rsidR="00D56ECB" w:rsidRDefault="00D56ECB" w:rsidP="00C81745">
      <w:pPr>
        <w:pStyle w:val="CommandType"/>
      </w:pPr>
      <w:r>
        <w:t xml:space="preserve">int </w:t>
      </w:r>
      <w:r>
        <w:rPr>
          <w:rStyle w:val="CommandName"/>
        </w:rPr>
        <w:t>find</w:t>
      </w:r>
      <w:r>
        <w:t xml:space="preserve"> ( </w:t>
      </w:r>
      <w:r w:rsidRPr="00730483">
        <w:t>string</w:t>
      </w:r>
      <w:r>
        <w:t xml:space="preserve"> </w:t>
      </w:r>
      <w:r>
        <w:rPr>
          <w:rStyle w:val="CommandParameter"/>
        </w:rPr>
        <w:t>search</w:t>
      </w:r>
      <w:r w:rsidR="00170433">
        <w:rPr>
          <w:rStyle w:val="CommandParameter"/>
        </w:rPr>
        <w:t>S</w:t>
      </w:r>
      <w:r>
        <w:rPr>
          <w:rStyle w:val="CommandParameter"/>
        </w:rPr>
        <w:t>tring</w:t>
      </w:r>
      <w:r>
        <w:t xml:space="preserve">, </w:t>
      </w:r>
      <w:r w:rsidRPr="00730483">
        <w:t>string</w:t>
      </w:r>
      <w:r>
        <w:t xml:space="preserve"> </w:t>
      </w:r>
      <w:r>
        <w:rPr>
          <w:rStyle w:val="CommandParameter"/>
        </w:rPr>
        <w:t>line</w:t>
      </w:r>
      <w:r w:rsidR="00170433">
        <w:rPr>
          <w:rStyle w:val="CommandParameter"/>
        </w:rPr>
        <w:t>V</w:t>
      </w:r>
      <w:r>
        <w:rPr>
          <w:rStyle w:val="CommandParameter"/>
        </w:rPr>
        <w:t>ar</w:t>
      </w:r>
      <w:r w:rsidR="00D61ABE">
        <w:t xml:space="preserve"> )</w:t>
      </w:r>
    </w:p>
    <w:p w:rsidR="00D56ECB" w:rsidRDefault="00D56ECB" w:rsidP="00B731CD">
      <w:r>
        <w:t xml:space="preserve">Searches for the specified </w:t>
      </w:r>
      <w:r w:rsidR="00F916CD" w:rsidRPr="00F916CD">
        <w:rPr>
          <w:rStyle w:val="CommandParameter"/>
        </w:rPr>
        <w:t>search</w:t>
      </w:r>
      <w:r w:rsidR="00170433">
        <w:rPr>
          <w:rStyle w:val="CommandParameter"/>
        </w:rPr>
        <w:t>S</w:t>
      </w:r>
      <w:r w:rsidR="00F916CD" w:rsidRPr="00F916CD">
        <w:rPr>
          <w:rStyle w:val="CommandParameter"/>
        </w:rPr>
        <w:t>tring</w:t>
      </w:r>
      <w:r>
        <w:t xml:space="preserve"> in the input file, returning 0 if </w:t>
      </w:r>
      <w:r w:rsidR="00F916CD" w:rsidRPr="00F916CD">
        <w:rPr>
          <w:rStyle w:val="CommandParameter"/>
        </w:rPr>
        <w:t>search</w:t>
      </w:r>
      <w:r w:rsidR="00170433">
        <w:rPr>
          <w:rStyle w:val="CommandParameter"/>
        </w:rPr>
        <w:t>S</w:t>
      </w:r>
      <w:r w:rsidR="00F916CD" w:rsidRPr="00F916CD">
        <w:rPr>
          <w:rStyle w:val="CommandParameter"/>
        </w:rPr>
        <w:t>tring</w:t>
      </w:r>
      <w:r>
        <w:t xml:space="preserve"> is not found before the end of the file, and 1 if it is. The optional argument </w:t>
      </w:r>
      <w:r w:rsidR="00F916CD" w:rsidRPr="00F916CD">
        <w:rPr>
          <w:rStyle w:val="CommandParameter"/>
        </w:rPr>
        <w:t>line</w:t>
      </w:r>
      <w:r w:rsidR="00170433">
        <w:rPr>
          <w:rStyle w:val="CommandParameter"/>
        </w:rPr>
        <w:t>V</w:t>
      </w:r>
      <w:r w:rsidR="00F916CD" w:rsidRPr="00F916CD">
        <w:rPr>
          <w:rStyle w:val="CommandParameter"/>
        </w:rPr>
        <w:t>ar</w:t>
      </w:r>
      <w:r>
        <w:t xml:space="preserve"> is a character variable in which the matching line (if any) is put. If the search string is not found the file position is returned to the place it was before the command was run.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iresult = find("Final Energy:")</w:t>
      </w:r>
      <w:r>
        <w:t>;</w:t>
      </w:r>
    </w:p>
    <w:p w:rsidR="00432747" w:rsidRDefault="00432747" w:rsidP="00E246E6">
      <w:pPr>
        <w:pStyle w:val="ExampleCode"/>
      </w:pPr>
    </w:p>
    <w:p w:rsidR="00D56ECB" w:rsidRDefault="00D56ECB" w:rsidP="00B731CD">
      <w:r>
        <w:t xml:space="preserve">searches for the string 'Final Energy' in the input file, placing the result of the search in the variable </w:t>
      </w:r>
      <w:r w:rsidR="00F916CD" w:rsidRPr="00F916CD">
        <w:rPr>
          <w:rStyle w:val="CommandParameter"/>
        </w:rPr>
        <w:t>iresult</w:t>
      </w:r>
      <w:r>
        <w:t>.</w:t>
      </w:r>
    </w:p>
    <w:p w:rsidR="00432747" w:rsidRDefault="00432747" w:rsidP="00E246E6">
      <w:pPr>
        <w:pStyle w:val="ExampleCode"/>
      </w:pPr>
    </w:p>
    <w:p w:rsidR="00170433" w:rsidRDefault="00170433" w:rsidP="00E246E6">
      <w:pPr>
        <w:pStyle w:val="ExampleCode"/>
      </w:pPr>
      <w:r>
        <w:t>string line;</w:t>
      </w:r>
    </w:p>
    <w:p w:rsidR="00432747" w:rsidRPr="00D070A7" w:rsidRDefault="00432747" w:rsidP="00E246E6">
      <w:pPr>
        <w:pStyle w:val="ExampleCode"/>
      </w:pPr>
      <w:r w:rsidRPr="00D070A7">
        <w:t>int n = find("Optimised Geometry:", line)</w:t>
      </w:r>
      <w:r>
        <w:t>;</w:t>
      </w:r>
    </w:p>
    <w:p w:rsidR="00432747" w:rsidRDefault="00432747" w:rsidP="00E246E6">
      <w:pPr>
        <w:pStyle w:val="ExampleCode"/>
      </w:pPr>
    </w:p>
    <w:p w:rsidR="00D56ECB" w:rsidRDefault="00D56ECB" w:rsidP="00B731CD">
      <w:r>
        <w:t xml:space="preserve">searches for the string </w:t>
      </w:r>
      <w:r w:rsidR="00170433">
        <w:t>“</w:t>
      </w:r>
      <w:r>
        <w:t>Optimised Geometry:</w:t>
      </w:r>
      <w:r w:rsidR="00170433">
        <w:t>”</w:t>
      </w:r>
      <w:r>
        <w:t xml:space="preserve"> in the input file, placing the whole of the matching line from the input file in the variable </w:t>
      </w:r>
      <w:r w:rsidR="00F916CD" w:rsidRPr="00F916CD">
        <w:rPr>
          <w:rStyle w:val="CommandParameter"/>
        </w:rPr>
        <w:t>line</w:t>
      </w:r>
      <w:r>
        <w:t>.</w:t>
      </w:r>
    </w:p>
    <w:p w:rsidR="00D56ECB" w:rsidRDefault="00D56ECB" w:rsidP="00873156">
      <w:pPr>
        <w:pStyle w:val="Heading4Command"/>
      </w:pPr>
      <w:r>
        <w:t>get</w:t>
      </w:r>
      <w:r w:rsidR="00170433">
        <w:t>L</w:t>
      </w:r>
      <w:r>
        <w:t>ine</w:t>
      </w:r>
      <w:r w:rsidR="00873156">
        <w:fldChar w:fldCharType="begin"/>
      </w:r>
      <w:r w:rsidR="00873156">
        <w:instrText xml:space="preserve"> XE "</w:instrText>
      </w:r>
      <w:r w:rsidR="00873156" w:rsidRPr="006514F0">
        <w:instrText>commands:get</w:instrText>
      </w:r>
      <w:r w:rsidR="00170433">
        <w:instrText>L</w:instrText>
      </w:r>
      <w:r w:rsidR="00873156" w:rsidRPr="006514F0">
        <w:instrText>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6" w:name="command_getline"/>
      <w:r>
        <w:rPr>
          <w:rStyle w:val="CommandName"/>
        </w:rPr>
        <w:t>get</w:t>
      </w:r>
      <w:r w:rsidR="00170433">
        <w:rPr>
          <w:rStyle w:val="CommandName"/>
        </w:rPr>
        <w:t>L</w:t>
      </w:r>
      <w:r>
        <w:rPr>
          <w:rStyle w:val="CommandName"/>
        </w:rPr>
        <w:t>ine</w:t>
      </w:r>
      <w:bookmarkEnd w:id="476"/>
      <w:r>
        <w:t xml:space="preserve"> ( </w:t>
      </w:r>
      <w:r w:rsidRPr="00730483">
        <w:t>string</w:t>
      </w:r>
      <w:r>
        <w:t xml:space="preserve"> </w:t>
      </w:r>
      <w:r>
        <w:rPr>
          <w:rStyle w:val="CommandParameter"/>
        </w:rPr>
        <w:t>destvar</w:t>
      </w:r>
      <w:r w:rsidR="00D61ABE">
        <w:t xml:space="preserve"> )</w:t>
      </w:r>
    </w:p>
    <w:p w:rsidR="00D56ECB" w:rsidRDefault="00D56ECB" w:rsidP="00B731CD">
      <w:r>
        <w:t>Read an entire line from the input file, and put it in the character variable provided. The line also becomes the current target for readnext. The command returns a Read Success</w:t>
      </w:r>
      <w:r w:rsidR="00170433">
        <w:t xml:space="preserve"> </w:t>
      </w:r>
      <w:r>
        <w:t>integer</w:t>
      </w:r>
      <w:r w:rsidR="00170433">
        <w:t xml:space="preserve"> (see Section </w:t>
      </w:r>
      <w:r w:rsidR="00170433">
        <w:fldChar w:fldCharType="begin"/>
      </w:r>
      <w:r w:rsidR="00170433">
        <w:instrText xml:space="preserve"> REF _Ref308896101 \r \h </w:instrText>
      </w:r>
      <w:r w:rsidR="00170433">
        <w:fldChar w:fldCharType="separate"/>
      </w:r>
      <w:r w:rsidR="00046E86">
        <w:t>16.15</w:t>
      </w:r>
      <w:r w:rsidR="00170433">
        <w:fldChar w:fldCharType="end"/>
      </w:r>
      <w:r w:rsidR="00170433">
        <w:t>)</w:t>
      </w:r>
      <w:r>
        <w:t>.</w:t>
      </w:r>
    </w:p>
    <w:p w:rsidR="00D56ECB" w:rsidRDefault="00D56ECB" w:rsidP="00B731CD">
      <w:r>
        <w:t>For example:</w:t>
      </w:r>
    </w:p>
    <w:p w:rsidR="00432747" w:rsidRDefault="00432747" w:rsidP="00E246E6">
      <w:pPr>
        <w:pStyle w:val="ExampleCode"/>
      </w:pPr>
    </w:p>
    <w:p w:rsidR="00170433" w:rsidRDefault="00170433" w:rsidP="00E246E6">
      <w:pPr>
        <w:pStyle w:val="ExampleCode"/>
      </w:pPr>
      <w:r>
        <w:t>string nextline;</w:t>
      </w:r>
    </w:p>
    <w:p w:rsidR="00432747" w:rsidRPr="00D070A7" w:rsidRDefault="00432747" w:rsidP="00E246E6">
      <w:pPr>
        <w:pStyle w:val="ExampleCode"/>
      </w:pPr>
      <w:r w:rsidRPr="00D070A7">
        <w:t>int n = get</w:t>
      </w:r>
      <w:r w:rsidR="00170433">
        <w:t>L</w:t>
      </w:r>
      <w:r w:rsidRPr="00D070A7">
        <w:t>ine(nextline)</w:t>
      </w:r>
      <w:r>
        <w:t>;</w:t>
      </w:r>
    </w:p>
    <w:p w:rsidR="00432747" w:rsidRDefault="00432747" w:rsidP="00E246E6">
      <w:pPr>
        <w:pStyle w:val="ExampleCode"/>
      </w:pPr>
    </w:p>
    <w:p w:rsidR="00D56ECB" w:rsidRDefault="00D56ECB" w:rsidP="00B731CD">
      <w:r>
        <w:t xml:space="preserve">gets the next line from the file and places it in the variable </w:t>
      </w:r>
      <w:r w:rsidR="00F916CD" w:rsidRPr="00F916CD">
        <w:rPr>
          <w:rStyle w:val="CommandParameter"/>
        </w:rPr>
        <w:t>nextline</w:t>
      </w:r>
      <w:r>
        <w:t>.</w:t>
      </w:r>
    </w:p>
    <w:p w:rsidR="00D56ECB" w:rsidRDefault="00D56ECB" w:rsidP="00873156">
      <w:pPr>
        <w:pStyle w:val="Heading4Command"/>
      </w:pPr>
      <w:r>
        <w:t>next</w:t>
      </w:r>
      <w:r w:rsidR="00170433">
        <w:t>A</w:t>
      </w:r>
      <w:r>
        <w:t>rg</w:t>
      </w:r>
      <w:r w:rsidR="00873156">
        <w:fldChar w:fldCharType="begin"/>
      </w:r>
      <w:r w:rsidR="00873156">
        <w:instrText xml:space="preserve"> XE "</w:instrText>
      </w:r>
      <w:r w:rsidR="00873156" w:rsidRPr="00E87B4B">
        <w:instrText>commands:next</w:instrText>
      </w:r>
      <w:r w:rsidR="00170433">
        <w:instrText>A</w:instrText>
      </w:r>
      <w:r w:rsidR="00873156" w:rsidRPr="00E87B4B">
        <w:instrText>rg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7" w:name="command_nextarg"/>
      <w:r>
        <w:rPr>
          <w:rStyle w:val="CommandName"/>
        </w:rPr>
        <w:t>next</w:t>
      </w:r>
      <w:r w:rsidR="00170433">
        <w:rPr>
          <w:rStyle w:val="CommandName"/>
        </w:rPr>
        <w:t>A</w:t>
      </w:r>
      <w:r>
        <w:rPr>
          <w:rStyle w:val="CommandName"/>
        </w:rPr>
        <w:t>rg</w:t>
      </w:r>
      <w:bookmarkEnd w:id="477"/>
      <w:r>
        <w:t xml:space="preserve"> ( </w:t>
      </w:r>
      <w:r w:rsidRPr="00730483">
        <w:t>int</w:t>
      </w:r>
      <w:r>
        <w:t xml:space="preserve"> </w:t>
      </w:r>
      <w:r>
        <w:rPr>
          <w:rStyle w:val="CommandParameter"/>
        </w:rPr>
        <w:t>i</w:t>
      </w:r>
      <w:r w:rsidR="00D61ABE">
        <w:t xml:space="preserve"> )</w:t>
      </w:r>
    </w:p>
    <w:p w:rsidR="00D56ECB" w:rsidRDefault="00D56ECB" w:rsidP="00C81745">
      <w:pPr>
        <w:pStyle w:val="CommandType"/>
      </w:pPr>
      <w:r>
        <w:lastRenderedPageBreak/>
        <w:t xml:space="preserve">int </w:t>
      </w:r>
      <w:r>
        <w:rPr>
          <w:rStyle w:val="CommandName"/>
        </w:rPr>
        <w:t>next</w:t>
      </w:r>
      <w:r w:rsidR="00170433">
        <w:rPr>
          <w:rStyle w:val="CommandName"/>
        </w:rPr>
        <w:t>A</w:t>
      </w:r>
      <w:r>
        <w:rPr>
          <w:rStyle w:val="CommandName"/>
        </w:rPr>
        <w:t>rg</w:t>
      </w:r>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int </w:t>
      </w:r>
      <w:r>
        <w:rPr>
          <w:rStyle w:val="CommandName"/>
        </w:rPr>
        <w:t>next</w:t>
      </w:r>
      <w:r w:rsidR="00170433">
        <w:rPr>
          <w:rStyle w:val="CommandName"/>
        </w:rPr>
        <w:t>A</w:t>
      </w:r>
      <w:r>
        <w:rPr>
          <w:rStyle w:val="CommandName"/>
        </w:rPr>
        <w:t>rg</w:t>
      </w:r>
      <w:r>
        <w:t xml:space="preserve"> ( </w:t>
      </w:r>
      <w:r w:rsidRPr="00730483">
        <w:t>string</w:t>
      </w:r>
      <w:r>
        <w:t xml:space="preserve"> </w:t>
      </w:r>
      <w:r>
        <w:rPr>
          <w:rStyle w:val="CommandParameter"/>
        </w:rPr>
        <w:t>s</w:t>
      </w:r>
      <w:r w:rsidR="00D61ABE">
        <w:t xml:space="preserve"> )</w:t>
      </w:r>
    </w:p>
    <w:p w:rsidR="00D56ECB" w:rsidRDefault="00D56ECB" w:rsidP="00B731CD">
      <w:r>
        <w:t xml:space="preserve">Read the next whitespace-delimited chunk of text from the current file and place it in the variable supplied. Note that this command reads directly from the file and not the last line read with getline or readline (see the readnext command to read the next delimited argument from the last read line). The command returns </w:t>
      </w:r>
      <w:smartTag w:uri="urn:schemas-microsoft-com:office:smarttags" w:element="stockticker">
        <w:r>
          <w:t>TRUE</w:t>
        </w:r>
      </w:smartTag>
      <w:r>
        <w:t xml:space="preserve"> (1) if an argument was successfully read, or FALSE (0) otherwise (e.g. if the end of the file was found).</w:t>
      </w:r>
    </w:p>
    <w:p w:rsidR="00D56ECB" w:rsidRDefault="00D56ECB" w:rsidP="00B731CD">
      <w:r>
        <w:t xml:space="preserve">The command will accept a </w:t>
      </w:r>
      <w:r w:rsidR="00170433">
        <w:t xml:space="preserve">variable of any ordinary type – one of int, double, or string – </w:t>
      </w:r>
      <w:r>
        <w:t>as its argument. Conversion between the text in the file and the target variable type is performed automatically.</w:t>
      </w:r>
    </w:p>
    <w:p w:rsidR="00D56ECB" w:rsidRDefault="00D56ECB" w:rsidP="00B731CD">
      <w:r>
        <w:t>For example:</w:t>
      </w:r>
    </w:p>
    <w:p w:rsidR="00432747" w:rsidRDefault="00432747" w:rsidP="00E246E6">
      <w:pPr>
        <w:pStyle w:val="ExampleCode"/>
      </w:pPr>
    </w:p>
    <w:p w:rsidR="00170433" w:rsidRDefault="00432747" w:rsidP="00E246E6">
      <w:pPr>
        <w:pStyle w:val="ExampleCode"/>
      </w:pPr>
      <w:r w:rsidRPr="00D070A7">
        <w:t>int i;</w:t>
      </w:r>
    </w:p>
    <w:p w:rsidR="00432747" w:rsidRPr="00D070A7" w:rsidRDefault="00432747" w:rsidP="00E246E6">
      <w:pPr>
        <w:pStyle w:val="ExampleCode"/>
      </w:pPr>
      <w:r w:rsidRPr="00D070A7">
        <w:t>int success = next</w:t>
      </w:r>
      <w:r w:rsidR="00170433">
        <w:t>A</w:t>
      </w:r>
      <w:r w:rsidRPr="00D070A7">
        <w:t>rg(i)</w:t>
      </w:r>
      <w:r>
        <w:t>;</w:t>
      </w:r>
    </w:p>
    <w:p w:rsidR="00432747" w:rsidRDefault="00432747" w:rsidP="00E246E6">
      <w:pPr>
        <w:pStyle w:val="ExampleCode"/>
      </w:pPr>
    </w:p>
    <w:p w:rsidR="00D56ECB" w:rsidRDefault="00D56ECB" w:rsidP="00873156">
      <w:pPr>
        <w:pStyle w:val="Heading4Command"/>
      </w:pPr>
      <w:r>
        <w:t>peek</w:t>
      </w:r>
      <w:r w:rsidR="00170433">
        <w:t>C</w:t>
      </w:r>
      <w:r>
        <w:t>har</w:t>
      </w:r>
      <w:r w:rsidR="00873156">
        <w:fldChar w:fldCharType="begin"/>
      </w:r>
      <w:r w:rsidR="00873156">
        <w:instrText xml:space="preserve"> XE "</w:instrText>
      </w:r>
      <w:r w:rsidR="00873156" w:rsidRPr="005F0E67">
        <w:instrText>commands:peek</w:instrText>
      </w:r>
      <w:r w:rsidR="00170433">
        <w:instrText>C</w:instrText>
      </w:r>
      <w:r w:rsidR="00873156" w:rsidRPr="005F0E67">
        <w:instrText>har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78" w:name="command_peekchar"/>
      <w:r>
        <w:rPr>
          <w:rStyle w:val="CommandName"/>
        </w:rPr>
        <w:t>peek</w:t>
      </w:r>
      <w:r w:rsidR="00170433">
        <w:rPr>
          <w:rStyle w:val="CommandName"/>
        </w:rPr>
        <w:t>C</w:t>
      </w:r>
      <w:r>
        <w:rPr>
          <w:rStyle w:val="CommandName"/>
        </w:rPr>
        <w:t>har</w:t>
      </w:r>
      <w:bookmarkEnd w:id="478"/>
      <w:r>
        <w:t xml:space="preserve"> ( )</w:t>
      </w:r>
    </w:p>
    <w:p w:rsidR="00D56ECB" w:rsidRDefault="00D56ECB" w:rsidP="00B731CD">
      <w:r>
        <w:t>Peeks the next character that will be read from the source file, and returns it as a string. The actual file position for reading is unaffected.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char = peek</w:t>
      </w:r>
      <w:r w:rsidR="00170433">
        <w:t>C</w:t>
      </w:r>
      <w:r w:rsidRPr="00D070A7">
        <w:t>har()</w:t>
      </w:r>
      <w:r>
        <w:t>;</w:t>
      </w:r>
    </w:p>
    <w:p w:rsidR="00432747" w:rsidRDefault="00432747" w:rsidP="00E246E6">
      <w:pPr>
        <w:pStyle w:val="ExampleCode"/>
      </w:pPr>
    </w:p>
    <w:p w:rsidR="00D56ECB" w:rsidRDefault="00D56ECB" w:rsidP="00873156">
      <w:pPr>
        <w:pStyle w:val="Heading4Command"/>
      </w:pPr>
      <w:r>
        <w:t>peek</w:t>
      </w:r>
      <w:r w:rsidR="00170433">
        <w:t>C</w:t>
      </w:r>
      <w:r>
        <w:t>har</w:t>
      </w:r>
      <w:r w:rsidR="00170433">
        <w:t>I</w:t>
      </w:r>
      <w:r w:rsidR="00873156">
        <w:fldChar w:fldCharType="begin"/>
      </w:r>
      <w:r w:rsidR="00873156">
        <w:instrText xml:space="preserve"> XE "</w:instrText>
      </w:r>
      <w:r w:rsidR="00873156" w:rsidRPr="00F5216E">
        <w:instrText>commands:peek</w:instrText>
      </w:r>
      <w:r w:rsidR="00170433">
        <w:instrText>C</w:instrText>
      </w:r>
      <w:r w:rsidR="00873156" w:rsidRPr="00F5216E">
        <w:instrText>har</w:instrText>
      </w:r>
      <w:r w:rsidR="00170433">
        <w:instrText>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9" w:name="command_peekchari"/>
      <w:r>
        <w:rPr>
          <w:rStyle w:val="CommandName"/>
        </w:rPr>
        <w:t>peek</w:t>
      </w:r>
      <w:r w:rsidR="00170433">
        <w:rPr>
          <w:rStyle w:val="CommandName"/>
        </w:rPr>
        <w:t>C</w:t>
      </w:r>
      <w:r>
        <w:rPr>
          <w:rStyle w:val="CommandName"/>
        </w:rPr>
        <w:t>har</w:t>
      </w:r>
      <w:r w:rsidR="00170433">
        <w:rPr>
          <w:rStyle w:val="CommandName"/>
        </w:rPr>
        <w:t>I</w:t>
      </w:r>
      <w:bookmarkEnd w:id="479"/>
      <w:r>
        <w:t xml:space="preserve"> ( )</w:t>
      </w:r>
    </w:p>
    <w:p w:rsidR="00D56ECB" w:rsidRDefault="00D56ECB" w:rsidP="00B731CD">
      <w:r>
        <w:t>Peeks the next character that will be read from the source file, and returns it as an integer value representing the ASCII character code (see http://www.asciitable.com, for example). The actual file position for reading is unaffected.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char = peek</w:t>
      </w:r>
      <w:r w:rsidR="00170433">
        <w:t>C</w:t>
      </w:r>
      <w:r w:rsidRPr="00D070A7">
        <w:t>har</w:t>
      </w:r>
      <w:r w:rsidR="00170433">
        <w:t>I</w:t>
      </w:r>
      <w:r w:rsidRPr="00D070A7">
        <w:t>()</w:t>
      </w:r>
      <w:r>
        <w:t>;</w:t>
      </w:r>
    </w:p>
    <w:p w:rsidR="00432747" w:rsidRDefault="00432747" w:rsidP="00E246E6">
      <w:pPr>
        <w:pStyle w:val="ExampleCode"/>
      </w:pPr>
    </w:p>
    <w:p w:rsidR="00D56ECB" w:rsidRDefault="00D56ECB" w:rsidP="00873156">
      <w:pPr>
        <w:pStyle w:val="Heading4Command"/>
      </w:pPr>
      <w:r>
        <w:t>read</w:t>
      </w:r>
      <w:r w:rsidR="00170433">
        <w:t>C</w:t>
      </w:r>
      <w:r>
        <w:t>hars</w:t>
      </w:r>
      <w:r w:rsidR="00873156">
        <w:fldChar w:fldCharType="begin"/>
      </w:r>
      <w:r w:rsidR="00873156">
        <w:instrText xml:space="preserve"> XE "</w:instrText>
      </w:r>
      <w:r w:rsidR="00873156" w:rsidRPr="00527C8D">
        <w:instrText>commands:read</w:instrText>
      </w:r>
      <w:r w:rsidR="00170433">
        <w:instrText>C</w:instrText>
      </w:r>
      <w:r w:rsidR="00873156" w:rsidRPr="00527C8D">
        <w:instrText>hars</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170433">
      <w:pPr>
        <w:pStyle w:val="CommandType"/>
      </w:pPr>
      <w:r>
        <w:t xml:space="preserve">string </w:t>
      </w:r>
      <w:bookmarkStart w:id="480" w:name="command_readchars"/>
      <w:r>
        <w:rPr>
          <w:rStyle w:val="CommandName"/>
        </w:rPr>
        <w:t>read</w:t>
      </w:r>
      <w:r w:rsidR="00170433">
        <w:rPr>
          <w:rStyle w:val="CommandName"/>
        </w:rPr>
        <w:t>C</w:t>
      </w:r>
      <w:r>
        <w:rPr>
          <w:rStyle w:val="CommandName"/>
        </w:rPr>
        <w:t>hars</w:t>
      </w:r>
      <w:bookmarkEnd w:id="480"/>
      <w:r>
        <w:t xml:space="preserve"> ( </w:t>
      </w:r>
      <w:r w:rsidRPr="00730483">
        <w:t>int</w:t>
      </w:r>
      <w:r>
        <w:t xml:space="preserve"> </w:t>
      </w:r>
      <w:r>
        <w:rPr>
          <w:rStyle w:val="CommandParameter"/>
        </w:rPr>
        <w:t>n</w:t>
      </w:r>
      <w:r w:rsidR="00170433">
        <w:rPr>
          <w:rStyle w:val="CommandParameter"/>
        </w:rPr>
        <w:t>C</w:t>
      </w:r>
      <w:r>
        <w:rPr>
          <w:rStyle w:val="CommandParameter"/>
        </w:rPr>
        <w:t>hars</w:t>
      </w:r>
      <w:r>
        <w:t xml:space="preserve">, bool </w:t>
      </w:r>
      <w:r w:rsidRPr="00170433">
        <w:rPr>
          <w:rStyle w:val="CommandParameter"/>
        </w:rPr>
        <w:t>skip</w:t>
      </w:r>
      <w:r w:rsidR="00170433">
        <w:rPr>
          <w:rStyle w:val="CommandParameter"/>
        </w:rPr>
        <w:t>E</w:t>
      </w:r>
      <w:r w:rsidRPr="00170433">
        <w:rPr>
          <w:rStyle w:val="CommandParameter"/>
        </w:rPr>
        <w:t>ol</w:t>
      </w:r>
      <w:r>
        <w:t xml:space="preserve"> = </w:t>
      </w:r>
      <w:smartTag w:uri="urn:schemas-microsoft-com:office:smarttags" w:element="stockticker">
        <w:r>
          <w:t>TRUE</w:t>
        </w:r>
      </w:smartTag>
      <w:r>
        <w:t xml:space="preserve"> )</w:t>
      </w:r>
    </w:p>
    <w:p w:rsidR="00D56ECB" w:rsidRDefault="00D56ECB" w:rsidP="00B731CD">
      <w:r>
        <w:t xml:space="preserve">Reads and returns (as a string) a number of characters from the input file. If </w:t>
      </w:r>
      <w:r w:rsidR="00F916CD" w:rsidRPr="00F916CD">
        <w:rPr>
          <w:rStyle w:val="CommandParameter"/>
        </w:rPr>
        <w:t>skip</w:t>
      </w:r>
      <w:r w:rsidR="00170433">
        <w:rPr>
          <w:rStyle w:val="CommandParameter"/>
        </w:rPr>
        <w:t>E</w:t>
      </w:r>
      <w:r w:rsidR="00F916CD" w:rsidRPr="00F916CD">
        <w:rPr>
          <w:rStyle w:val="CommandParameter"/>
        </w:rPr>
        <w:t>ol</w:t>
      </w:r>
      <w:r>
        <w:t xml:space="preserve"> is true (the default) then the e</w:t>
      </w:r>
      <w:r w:rsidR="00170433">
        <w:t>nd-of-line markers ‘\n’ and ‘\r’</w:t>
      </w:r>
      <w:r>
        <w:t xml:space="preserve"> will be ignored and will not count towards </w:t>
      </w:r>
      <w:r w:rsidR="00F916CD" w:rsidRPr="00F916CD">
        <w:rPr>
          <w:rStyle w:val="CommandParameter"/>
        </w:rPr>
        <w:t>n</w:t>
      </w:r>
      <w:r w:rsidR="00170433">
        <w:rPr>
          <w:rStyle w:val="CommandParameter"/>
        </w:rPr>
        <w:t>C</w:t>
      </w:r>
      <w:r w:rsidR="00F916CD" w:rsidRPr="00F916CD">
        <w:rPr>
          <w:rStyle w:val="CommandParameter"/>
        </w:rPr>
        <w:t>hars</w:t>
      </w:r>
      <w:r w:rsidR="00F916CD">
        <w:t xml:space="preserve"> – t</w:t>
      </w:r>
      <w:r>
        <w:t>his is of most use when reading formatted tex</w:t>
      </w:r>
      <w:r w:rsidR="00170433">
        <w:t>t files and you want to ignore</w:t>
      </w:r>
      <w:r>
        <w:t xml:space="preserve"> the fact that data is presented on many lines rather than one. If </w:t>
      </w:r>
      <w:r w:rsidR="00F916CD" w:rsidRPr="00F916CD">
        <w:rPr>
          <w:rStyle w:val="CommandParameter"/>
        </w:rPr>
        <w:t>skip</w:t>
      </w:r>
      <w:r w:rsidR="00170433">
        <w:rPr>
          <w:rStyle w:val="CommandParameter"/>
        </w:rPr>
        <w:t>E</w:t>
      </w:r>
      <w:r w:rsidR="00F916CD" w:rsidRPr="00F916CD">
        <w:rPr>
          <w:rStyle w:val="CommandParameter"/>
        </w:rPr>
        <w:t>ol</w:t>
      </w:r>
      <w:r>
        <w:t xml:space="preserve"> is false then </w:t>
      </w:r>
      <w:r w:rsidR="00170433">
        <w:t>‘</w:t>
      </w:r>
      <w:r>
        <w:t>\n</w:t>
      </w:r>
      <w:r w:rsidR="00170433">
        <w:t>’</w:t>
      </w:r>
      <w:r>
        <w:t xml:space="preserve"> and </w:t>
      </w:r>
      <w:r w:rsidR="00170433">
        <w:t>‘</w:t>
      </w:r>
      <w:r>
        <w:t>\r</w:t>
      </w:r>
      <w:r w:rsidR="00170433">
        <w:t>’</w:t>
      </w:r>
      <w:r>
        <w:t xml:space="preserve"> </w:t>
      </w:r>
      <w:r>
        <w:rPr>
          <w:i/>
          <w:iCs/>
        </w:rPr>
        <w:t>will</w:t>
      </w:r>
      <w:r>
        <w:t xml:space="preserve"> count towards the total number of characters. Used on formatted text files, this might give you unexpected results.</w:t>
      </w:r>
    </w:p>
    <w:p w:rsidR="00D56ECB" w:rsidRDefault="00D56ECB" w:rsidP="00B731CD">
      <w:r>
        <w:t>For example:</w:t>
      </w:r>
    </w:p>
    <w:p w:rsidR="00170433" w:rsidRDefault="00170433" w:rsidP="00170433">
      <w:pPr>
        <w:pStyle w:val="ExampleCode"/>
      </w:pPr>
    </w:p>
    <w:p w:rsidR="00D56ECB" w:rsidRDefault="00D56ECB" w:rsidP="00170433">
      <w:pPr>
        <w:pStyle w:val="ExampleCode"/>
      </w:pPr>
      <w:r w:rsidRPr="00170433">
        <w:t>string text</w:t>
      </w:r>
      <w:r w:rsidRPr="00D070A7">
        <w:t xml:space="preserve"> = read</w:t>
      </w:r>
      <w:r w:rsidR="00170433">
        <w:t>Chars(80);</w:t>
      </w:r>
    </w:p>
    <w:p w:rsidR="00170433" w:rsidRPr="00170433" w:rsidRDefault="00170433" w:rsidP="00170433">
      <w:pPr>
        <w:pStyle w:val="ExampleCode"/>
      </w:pPr>
    </w:p>
    <w:p w:rsidR="00D56ECB" w:rsidRDefault="00D56ECB" w:rsidP="00B731CD">
      <w:r>
        <w:t xml:space="preserve">reads the next 80 characters from the input file and puts it into the variable </w:t>
      </w:r>
      <w:r w:rsidR="00F916CD" w:rsidRPr="00F916CD">
        <w:rPr>
          <w:rStyle w:val="CommandParameter"/>
        </w:rPr>
        <w:t>text</w:t>
      </w:r>
      <w:r>
        <w:t>.</w:t>
      </w:r>
    </w:p>
    <w:p w:rsidR="00D56ECB" w:rsidRDefault="00D56ECB" w:rsidP="00873156">
      <w:pPr>
        <w:pStyle w:val="Heading4Command"/>
      </w:pPr>
      <w:r>
        <w:t>read</w:t>
      </w:r>
      <w:r w:rsidR="00170433">
        <w:t>D</w:t>
      </w:r>
      <w:r>
        <w:t>ouble</w:t>
      </w:r>
      <w:r w:rsidR="00873156">
        <w:fldChar w:fldCharType="begin"/>
      </w:r>
      <w:r w:rsidR="00873156">
        <w:instrText xml:space="preserve"> XE "</w:instrText>
      </w:r>
      <w:r w:rsidR="00873156" w:rsidRPr="00A85187">
        <w:instrText>commands:read</w:instrText>
      </w:r>
      <w:r w:rsidR="00170433">
        <w:instrText>D</w:instrText>
      </w:r>
      <w:r w:rsidR="00873156" w:rsidRPr="00A85187">
        <w:instrText>ouble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81" w:name="command_readdouble"/>
      <w:r>
        <w:rPr>
          <w:rStyle w:val="CommandName"/>
        </w:rPr>
        <w:t>read</w:t>
      </w:r>
      <w:r w:rsidR="00170433">
        <w:rPr>
          <w:rStyle w:val="CommandName"/>
        </w:rPr>
        <w:t>D</w:t>
      </w:r>
      <w:r>
        <w:rPr>
          <w:rStyle w:val="CommandName"/>
        </w:rPr>
        <w:t>ouble</w:t>
      </w:r>
      <w:bookmarkEnd w:id="481"/>
      <w:r>
        <w:t xml:space="preserve"> ( )</w:t>
      </w:r>
    </w:p>
    <w:p w:rsidR="00D56ECB" w:rsidRDefault="00D56ECB" w:rsidP="00C81745">
      <w:pPr>
        <w:pStyle w:val="CommandType"/>
      </w:pPr>
      <w:r>
        <w:t xml:space="preserve">double </w:t>
      </w:r>
      <w:r>
        <w:rPr>
          <w:rStyle w:val="CommandName"/>
        </w:rPr>
        <w:t>read</w:t>
      </w:r>
      <w:r w:rsidR="00170433">
        <w:rPr>
          <w:rStyle w:val="CommandName"/>
        </w:rPr>
        <w:t>D</w:t>
      </w:r>
      <w:r>
        <w:rPr>
          <w:rStyle w:val="CommandName"/>
        </w:rPr>
        <w:t>ouble</w:t>
      </w:r>
      <w:r>
        <w:t xml:space="preserve"> ( </w:t>
      </w:r>
      <w:r w:rsidRPr="00730483">
        <w:t>int</w:t>
      </w:r>
      <w:r>
        <w:t xml:space="preserve"> </w:t>
      </w:r>
      <w:r>
        <w:rPr>
          <w:rStyle w:val="CommandParameter"/>
        </w:rPr>
        <w:t>n</w:t>
      </w:r>
      <w:r w:rsidR="00170433">
        <w:rPr>
          <w:rStyle w:val="CommandParameter"/>
        </w:rPr>
        <w:t>B</w:t>
      </w:r>
      <w:r>
        <w:rPr>
          <w:rStyle w:val="CommandParameter"/>
        </w:rPr>
        <w:t>ytes</w:t>
      </w:r>
      <w:r w:rsidR="00D61ABE">
        <w:t xml:space="preserve"> )</w:t>
      </w:r>
    </w:p>
    <w:p w:rsidR="00D56ECB" w:rsidRDefault="00D56ECB" w:rsidP="00B731CD">
      <w:r>
        <w:t>Read a floating point value (the siz</w:t>
      </w:r>
      <w:r w:rsidR="00170433">
        <w:t>e determined from the machines ‘double’</w:t>
      </w:r>
      <w:r>
        <w:t xml:space="preserve"> size) from an unformatted (binary) input file. Alternatively, if a valid number of bytes is specified and corresponds to the size of another 'class' of double (e.g. long double) on the machine this size is used instead.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 = read</w:t>
      </w:r>
      <w:r w:rsidR="00170433">
        <w:t>D</w:t>
      </w:r>
      <w:r w:rsidRPr="00D070A7">
        <w:t>ouble()</w:t>
      </w:r>
      <w:r>
        <w:t>;</w:t>
      </w:r>
    </w:p>
    <w:p w:rsidR="00432747" w:rsidRDefault="00432747" w:rsidP="00E246E6">
      <w:pPr>
        <w:pStyle w:val="ExampleCode"/>
      </w:pPr>
    </w:p>
    <w:p w:rsidR="00D56ECB" w:rsidRDefault="00D56ECB" w:rsidP="00B731CD">
      <w:r>
        <w:t xml:space="preserve">reads a floating point value into the variable </w:t>
      </w:r>
      <w:r w:rsidR="00F916CD" w:rsidRPr="00F916CD">
        <w:rPr>
          <w:rStyle w:val="CommandParameter"/>
        </w:rPr>
        <w:t>x</w:t>
      </w:r>
      <w:r>
        <w:t>.</w:t>
      </w:r>
    </w:p>
    <w:p w:rsidR="00D56ECB" w:rsidRDefault="00D56ECB" w:rsidP="00873156">
      <w:pPr>
        <w:pStyle w:val="Heading4Command"/>
      </w:pPr>
      <w:r>
        <w:t>read</w:t>
      </w:r>
      <w:r w:rsidR="00170433">
        <w:t>D</w:t>
      </w:r>
      <w:r>
        <w:t>ouble</w:t>
      </w:r>
      <w:r w:rsidR="00170433">
        <w:t>A</w:t>
      </w:r>
      <w:r>
        <w:t>rray</w:t>
      </w:r>
      <w:r w:rsidR="00873156">
        <w:fldChar w:fldCharType="begin"/>
      </w:r>
      <w:r w:rsidR="00873156">
        <w:instrText xml:space="preserve"> XE "</w:instrText>
      </w:r>
      <w:r w:rsidR="00873156" w:rsidRPr="00FB72EA">
        <w:instrText>commands:read</w:instrText>
      </w:r>
      <w:r w:rsidR="00170433">
        <w:instrText>D</w:instrText>
      </w:r>
      <w:r w:rsidR="00873156" w:rsidRPr="00FB72EA">
        <w:instrText>ouble</w:instrText>
      </w:r>
      <w:r w:rsidR="00170433">
        <w:instrText>A</w:instrText>
      </w:r>
      <w:r w:rsidR="00873156" w:rsidRPr="00FB72EA">
        <w:instrText>rray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2" w:name="command_readdoublearray"/>
      <w:r>
        <w:rPr>
          <w:rStyle w:val="CommandName"/>
        </w:rPr>
        <w:t>read</w:t>
      </w:r>
      <w:r w:rsidR="00170433">
        <w:rPr>
          <w:rStyle w:val="CommandName"/>
        </w:rPr>
        <w:t>D</w:t>
      </w:r>
      <w:r>
        <w:rPr>
          <w:rStyle w:val="CommandName"/>
        </w:rPr>
        <w:t>ouble</w:t>
      </w:r>
      <w:r w:rsidR="00170433">
        <w:rPr>
          <w:rStyle w:val="CommandName"/>
        </w:rPr>
        <w:t>A</w:t>
      </w:r>
      <w:r>
        <w:rPr>
          <w:rStyle w:val="CommandName"/>
        </w:rPr>
        <w:t>rray</w:t>
      </w:r>
      <w:bookmarkEnd w:id="482"/>
      <w:r>
        <w:t xml:space="preserve"> ( </w:t>
      </w:r>
      <w:r w:rsidR="001B53AC" w:rsidRPr="00730483">
        <w:t>double</w:t>
      </w:r>
      <w:r>
        <w:t xml:space="preserve"> </w:t>
      </w:r>
      <w:r w:rsidRPr="00170433">
        <w:rPr>
          <w:rStyle w:val="CommandParameter"/>
        </w:rPr>
        <w:t>d[]</w:t>
      </w:r>
      <w:r w:rsidR="00170433">
        <w:t>,</w:t>
      </w:r>
      <w:r>
        <w:t xml:space="preserve"> </w:t>
      </w:r>
      <w:r w:rsidRPr="00730483">
        <w:t>int</w:t>
      </w:r>
      <w:r>
        <w:t xml:space="preserve"> </w:t>
      </w:r>
      <w:r>
        <w:rPr>
          <w:rStyle w:val="CommandParameter"/>
        </w:rPr>
        <w:t>n</w:t>
      </w:r>
      <w:r w:rsidR="00D61ABE">
        <w:t xml:space="preserve"> )</w:t>
      </w:r>
    </w:p>
    <w:p w:rsidR="00D56ECB" w:rsidRDefault="00D56ECB" w:rsidP="00B731CD">
      <w:r>
        <w:t xml:space="preserve">Read </w:t>
      </w:r>
      <w:r w:rsidR="00F916CD" w:rsidRPr="00F916CD">
        <w:rPr>
          <w:rStyle w:val="CommandParameter"/>
        </w:rPr>
        <w:t>n</w:t>
      </w:r>
      <w:r>
        <w:t xml:space="preserve"> consecutive integer values (whose individual size is determined from the re</w:t>
      </w:r>
      <w:r w:rsidR="00170433">
        <w:t>sult of calling ‘sizeof(double)’</w:t>
      </w:r>
      <w:r>
        <w:t xml:space="preserve">) from an unformatted (binary) input file, placing in the array </w:t>
      </w:r>
      <w:r w:rsidR="00F916CD" w:rsidRPr="00F916CD">
        <w:rPr>
          <w:rStyle w:val="CommandParameter"/>
        </w:rPr>
        <w:t>d</w:t>
      </w:r>
      <w:r>
        <w:t xml:space="preserve"> provided. The size of the array provided must be at least </w:t>
      </w:r>
      <w:r w:rsidR="00F916CD" w:rsidRPr="00F916CD">
        <w:rPr>
          <w:rStyle w:val="CommandParameter"/>
        </w:rPr>
        <w:t>n</w:t>
      </w:r>
      <w:r>
        <w:t>. The command returns a Read Success integer</w:t>
      </w:r>
      <w:r w:rsidR="00170433">
        <w:t xml:space="preserve"> (see Section </w:t>
      </w:r>
      <w:r w:rsidR="00170433">
        <w:fldChar w:fldCharType="begin"/>
      </w:r>
      <w:r w:rsidR="00170433">
        <w:instrText xml:space="preserve"> REF _Ref308896292 \r \h </w:instrText>
      </w:r>
      <w:r w:rsidR="00170433">
        <w:fldChar w:fldCharType="separate"/>
      </w:r>
      <w:r w:rsidR="00046E86">
        <w:t>16.15</w:t>
      </w:r>
      <w:r w:rsidR="00170433">
        <w:fldChar w:fldCharType="end"/>
      </w:r>
      <w:r w:rsidR="00170433">
        <w:t>)</w:t>
      </w:r>
      <w:r>
        <w:t>.</w:t>
      </w:r>
    </w:p>
    <w:p w:rsidR="00D56ECB" w:rsidRDefault="00D56ECB" w:rsidP="00B731CD">
      <w:r>
        <w:t>For example:</w:t>
      </w:r>
    </w:p>
    <w:p w:rsidR="00432747" w:rsidRDefault="00432747" w:rsidP="00E246E6">
      <w:pPr>
        <w:pStyle w:val="ExampleCode"/>
      </w:pPr>
    </w:p>
    <w:p w:rsidR="00170433" w:rsidRDefault="00170433" w:rsidP="00E246E6">
      <w:pPr>
        <w:pStyle w:val="ExampleCode"/>
      </w:pPr>
      <w:r>
        <w:t>double data[45];</w:t>
      </w:r>
    </w:p>
    <w:p w:rsidR="00432747" w:rsidRPr="00D070A7" w:rsidRDefault="00432747" w:rsidP="00E246E6">
      <w:pPr>
        <w:pStyle w:val="ExampleCode"/>
      </w:pPr>
      <w:r w:rsidRPr="00D070A7">
        <w:t>int success = read</w:t>
      </w:r>
      <w:r w:rsidR="00170433">
        <w:t>D</w:t>
      </w:r>
      <w:r w:rsidRPr="00D070A7">
        <w:t>ouble</w:t>
      </w:r>
      <w:r w:rsidR="00170433">
        <w:t>A</w:t>
      </w:r>
      <w:r w:rsidRPr="00D070A7">
        <w:t>rray(data, 45)</w:t>
      </w:r>
      <w:r>
        <w:t>;</w:t>
      </w:r>
    </w:p>
    <w:p w:rsidR="00432747" w:rsidRDefault="00432747" w:rsidP="00E246E6">
      <w:pPr>
        <w:pStyle w:val="ExampleCode"/>
      </w:pPr>
    </w:p>
    <w:p w:rsidR="00D56ECB" w:rsidRDefault="00D56ECB" w:rsidP="00B731CD">
      <w:r>
        <w:t xml:space="preserve">reads 45 double numbers into the array </w:t>
      </w:r>
      <w:r w:rsidR="00F916CD" w:rsidRPr="00F916CD">
        <w:rPr>
          <w:rStyle w:val="CommandParameter"/>
        </w:rPr>
        <w:t>data</w:t>
      </w:r>
      <w:r>
        <w:t>.</w:t>
      </w:r>
    </w:p>
    <w:p w:rsidR="00D56ECB" w:rsidRDefault="00D56ECB" w:rsidP="00873156">
      <w:pPr>
        <w:pStyle w:val="Heading4Command"/>
      </w:pPr>
      <w:r>
        <w:t>read</w:t>
      </w:r>
      <w:r w:rsidR="00170433">
        <w:t>I</w:t>
      </w:r>
      <w:r>
        <w:t>nt</w:t>
      </w:r>
      <w:r w:rsidR="00873156">
        <w:fldChar w:fldCharType="begin"/>
      </w:r>
      <w:r w:rsidR="00873156">
        <w:instrText xml:space="preserve"> XE "</w:instrText>
      </w:r>
      <w:r w:rsidR="00873156" w:rsidRPr="001123FE">
        <w:instrText>commands:read</w:instrText>
      </w:r>
      <w:r w:rsidR="00170433">
        <w:instrText>I</w:instrText>
      </w:r>
      <w:r w:rsidR="00873156" w:rsidRPr="001123FE">
        <w:instrText>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3" w:name="command_readint"/>
      <w:r>
        <w:rPr>
          <w:rStyle w:val="CommandName"/>
        </w:rPr>
        <w:t>read</w:t>
      </w:r>
      <w:r w:rsidR="00170433">
        <w:rPr>
          <w:rStyle w:val="CommandName"/>
        </w:rPr>
        <w:t>I</w:t>
      </w:r>
      <w:r>
        <w:rPr>
          <w:rStyle w:val="CommandName"/>
        </w:rPr>
        <w:t>nt</w:t>
      </w:r>
      <w:bookmarkEnd w:id="483"/>
      <w:r>
        <w:t xml:space="preserve"> ( )</w:t>
      </w:r>
    </w:p>
    <w:p w:rsidR="00D56ECB" w:rsidRDefault="00D56ECB" w:rsidP="00C81745">
      <w:pPr>
        <w:pStyle w:val="CommandType"/>
      </w:pPr>
      <w:r>
        <w:t xml:space="preserve">int </w:t>
      </w:r>
      <w:r>
        <w:rPr>
          <w:rStyle w:val="CommandName"/>
        </w:rPr>
        <w:t>read</w:t>
      </w:r>
      <w:r w:rsidR="00170433">
        <w:rPr>
          <w:rStyle w:val="CommandName"/>
        </w:rPr>
        <w:t>I</w:t>
      </w:r>
      <w:r>
        <w:rPr>
          <w:rStyle w:val="CommandName"/>
        </w:rPr>
        <w:t>nt</w:t>
      </w:r>
      <w:r>
        <w:t xml:space="preserve"> ( </w:t>
      </w:r>
      <w:r w:rsidRPr="00730483">
        <w:t>int</w:t>
      </w:r>
      <w:r>
        <w:t xml:space="preserve"> </w:t>
      </w:r>
      <w:r>
        <w:rPr>
          <w:rStyle w:val="CommandParameter"/>
        </w:rPr>
        <w:t>n</w:t>
      </w:r>
      <w:r w:rsidR="00170433">
        <w:rPr>
          <w:rStyle w:val="CommandParameter"/>
        </w:rPr>
        <w:t>B</w:t>
      </w:r>
      <w:r>
        <w:rPr>
          <w:rStyle w:val="CommandParameter"/>
        </w:rPr>
        <w:t>ytes</w:t>
      </w:r>
      <w:r w:rsidR="00D61ABE">
        <w:t xml:space="preserve"> )</w:t>
      </w:r>
    </w:p>
    <w:p w:rsidR="00D56ECB" w:rsidRDefault="00D56ECB" w:rsidP="00B731CD">
      <w:r>
        <w:t xml:space="preserve">Read an integer value (the size determined from the result of </w:t>
      </w:r>
      <w:r w:rsidR="00170433">
        <w:t>calling ‘sizeof(int)’</w:t>
      </w:r>
      <w:r>
        <w:t>) from an unformatted (binary) input file. Alternatively, if a valid number of bytes is specified and correspond</w:t>
      </w:r>
      <w:r w:rsidR="00170433">
        <w:t>s to the size of another class</w:t>
      </w:r>
      <w:r>
        <w:t xml:space="preserve"> of int (e.g. long int) on the machine this size is used instead.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 = read</w:t>
      </w:r>
      <w:r w:rsidR="00170433">
        <w:t>I</w:t>
      </w:r>
      <w:r w:rsidRPr="00D070A7">
        <w:t>nt()</w:t>
      </w:r>
      <w:r>
        <w:t>;</w:t>
      </w:r>
    </w:p>
    <w:p w:rsidR="00432747" w:rsidRDefault="00432747" w:rsidP="00E246E6">
      <w:pPr>
        <w:pStyle w:val="ExampleCode"/>
      </w:pPr>
    </w:p>
    <w:p w:rsidR="00D56ECB" w:rsidRDefault="00D56ECB" w:rsidP="00B731CD">
      <w:r>
        <w:t xml:space="preserve">reads an integer number into the variable </w:t>
      </w:r>
      <w:r w:rsidR="00F916CD" w:rsidRPr="00F916CD">
        <w:rPr>
          <w:rStyle w:val="CommandParameter"/>
        </w:rPr>
        <w:t>i</w:t>
      </w:r>
      <w:r>
        <w:t>.</w:t>
      </w:r>
    </w:p>
    <w:p w:rsidR="00D56ECB" w:rsidRDefault="00D56ECB" w:rsidP="00873156">
      <w:pPr>
        <w:pStyle w:val="Heading4Command"/>
      </w:pPr>
      <w:r>
        <w:t>read</w:t>
      </w:r>
      <w:r w:rsidR="00170433">
        <w:t>I</w:t>
      </w:r>
      <w:r>
        <w:t>nt</w:t>
      </w:r>
      <w:r w:rsidR="00170433">
        <w:t>A</w:t>
      </w:r>
      <w:r>
        <w:t>rray</w:t>
      </w:r>
      <w:r w:rsidR="00873156">
        <w:fldChar w:fldCharType="begin"/>
      </w:r>
      <w:r w:rsidR="00873156">
        <w:instrText xml:space="preserve"> XE "</w:instrText>
      </w:r>
      <w:r w:rsidR="00873156" w:rsidRPr="00605E6B">
        <w:instrText>commands:read</w:instrText>
      </w:r>
      <w:r w:rsidR="00170433">
        <w:instrText>I</w:instrText>
      </w:r>
      <w:r w:rsidR="00873156" w:rsidRPr="00605E6B">
        <w:instrText>nt</w:instrText>
      </w:r>
      <w:r w:rsidR="00170433">
        <w:instrText>A</w:instrText>
      </w:r>
      <w:r w:rsidR="00873156" w:rsidRPr="00605E6B">
        <w:instrText>rray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4" w:name="command_readintarray"/>
      <w:r>
        <w:rPr>
          <w:rStyle w:val="CommandName"/>
        </w:rPr>
        <w:t>read</w:t>
      </w:r>
      <w:r w:rsidR="00170433">
        <w:rPr>
          <w:rStyle w:val="CommandName"/>
        </w:rPr>
        <w:t>I</w:t>
      </w:r>
      <w:r>
        <w:rPr>
          <w:rStyle w:val="CommandName"/>
        </w:rPr>
        <w:t>nt</w:t>
      </w:r>
      <w:r w:rsidR="00170433">
        <w:rPr>
          <w:rStyle w:val="CommandName"/>
        </w:rPr>
        <w:t>A</w:t>
      </w:r>
      <w:r>
        <w:rPr>
          <w:rStyle w:val="CommandName"/>
        </w:rPr>
        <w:t>rray</w:t>
      </w:r>
      <w:bookmarkEnd w:id="484"/>
      <w:r>
        <w:t xml:space="preserve"> ( int </w:t>
      </w:r>
      <w:r w:rsidRPr="00170433">
        <w:rPr>
          <w:rStyle w:val="CommandParameter"/>
        </w:rPr>
        <w:t>i[]</w:t>
      </w:r>
      <w:r w:rsidR="00170433">
        <w:t>,</w:t>
      </w:r>
      <w:r>
        <w:t xml:space="preserve"> </w:t>
      </w:r>
      <w:r w:rsidRPr="00730483">
        <w:t>int</w:t>
      </w:r>
      <w:r>
        <w:t xml:space="preserve"> </w:t>
      </w:r>
      <w:r>
        <w:rPr>
          <w:rStyle w:val="CommandParameter"/>
        </w:rPr>
        <w:t>n</w:t>
      </w:r>
      <w:r w:rsidR="00D61ABE">
        <w:t xml:space="preserve"> )</w:t>
      </w:r>
    </w:p>
    <w:p w:rsidR="00D56ECB" w:rsidRDefault="00D56ECB" w:rsidP="00170433">
      <w:r>
        <w:t xml:space="preserve">Read </w:t>
      </w:r>
      <w:r w:rsidR="00F916CD" w:rsidRPr="00F916CD">
        <w:rPr>
          <w:rStyle w:val="CommandParameter"/>
        </w:rPr>
        <w:t>n</w:t>
      </w:r>
      <w:r>
        <w:t xml:space="preserve"> consecutive integer values (whose individual size is determined from the result of calling </w:t>
      </w:r>
      <w:r w:rsidR="00170433">
        <w:t>‘</w:t>
      </w:r>
      <w:r>
        <w:t>sizeof(int)</w:t>
      </w:r>
      <w:r w:rsidR="00170433">
        <w:t>’</w:t>
      </w:r>
      <w:r>
        <w:t xml:space="preserve">) from an unformatted (binary) input file, placing in the array </w:t>
      </w:r>
      <w:r w:rsidR="00F916CD" w:rsidRPr="00F916CD">
        <w:rPr>
          <w:rStyle w:val="CommandParameter"/>
        </w:rPr>
        <w:t>i</w:t>
      </w:r>
      <w:r>
        <w:t xml:space="preserve"> provided. The size of the array provided must be at least </w:t>
      </w:r>
      <w:r w:rsidR="00F916CD" w:rsidRPr="00F916CD">
        <w:rPr>
          <w:rStyle w:val="CommandParameter"/>
        </w:rPr>
        <w:t>n</w:t>
      </w:r>
      <w:r>
        <w:t>. The command returns a Read Success integer</w:t>
      </w:r>
      <w:r w:rsidR="00170433">
        <w:t xml:space="preserve"> (see Section </w:t>
      </w:r>
      <w:r w:rsidR="00170433">
        <w:fldChar w:fldCharType="begin"/>
      </w:r>
      <w:r w:rsidR="00170433">
        <w:instrText xml:space="preserve"> REF _Ref308896292 \r \h </w:instrText>
      </w:r>
      <w:r w:rsidR="00170433">
        <w:fldChar w:fldCharType="separate"/>
      </w:r>
      <w:r w:rsidR="00046E86">
        <w:t>16.15</w:t>
      </w:r>
      <w:r w:rsidR="00170433">
        <w:fldChar w:fldCharType="end"/>
      </w:r>
      <w:r w:rsidR="00170433">
        <w:t>)</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data[100]; int success = readintarray(data, 100)</w:t>
      </w:r>
      <w:r>
        <w:t>;</w:t>
      </w:r>
    </w:p>
    <w:p w:rsidR="00432747" w:rsidRDefault="00432747" w:rsidP="00E246E6">
      <w:pPr>
        <w:pStyle w:val="ExampleCode"/>
      </w:pPr>
    </w:p>
    <w:p w:rsidR="00D56ECB" w:rsidRDefault="00D56ECB" w:rsidP="00B731CD">
      <w:r>
        <w:t xml:space="preserve">reads 100 integer numbers into the array </w:t>
      </w:r>
      <w:r w:rsidR="00F916CD" w:rsidRPr="00F916CD">
        <w:rPr>
          <w:rStyle w:val="CommandParameter"/>
        </w:rPr>
        <w:t>data</w:t>
      </w:r>
      <w:r>
        <w:t>.</w:t>
      </w:r>
    </w:p>
    <w:p w:rsidR="00D56ECB" w:rsidRDefault="00D56ECB" w:rsidP="00873156">
      <w:pPr>
        <w:pStyle w:val="Heading4Command"/>
      </w:pPr>
      <w:r>
        <w:t>read</w:t>
      </w:r>
      <w:r w:rsidR="00C77AC5">
        <w:t>L</w:t>
      </w:r>
      <w:r>
        <w:t>ine</w:t>
      </w:r>
      <w:r w:rsidR="00873156">
        <w:fldChar w:fldCharType="begin"/>
      </w:r>
      <w:r w:rsidR="00873156">
        <w:instrText xml:space="preserve"> XE "</w:instrText>
      </w:r>
      <w:r w:rsidR="00873156" w:rsidRPr="006340CD">
        <w:instrText>commands:read</w:instrText>
      </w:r>
      <w:r w:rsidR="00C77AC5">
        <w:instrText>L</w:instrText>
      </w:r>
      <w:r w:rsidR="00873156" w:rsidRPr="006340CD">
        <w:instrText>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5" w:name="command_readline"/>
      <w:r>
        <w:rPr>
          <w:rStyle w:val="CommandName"/>
        </w:rPr>
        <w:t>read</w:t>
      </w:r>
      <w:r w:rsidR="00C77AC5">
        <w:rPr>
          <w:rStyle w:val="CommandName"/>
        </w:rPr>
        <w:t>L</w:t>
      </w:r>
      <w:r>
        <w:rPr>
          <w:rStyle w:val="CommandName"/>
        </w:rPr>
        <w:t>ine</w:t>
      </w:r>
      <w:bookmarkEnd w:id="485"/>
      <w:r>
        <w:t xml:space="preserve"> ( int|</w:t>
      </w:r>
      <w:r w:rsidR="001B53AC" w:rsidRPr="00730483">
        <w:t>double</w:t>
      </w:r>
      <w:r>
        <w:t xml:space="preserve">|string </w:t>
      </w:r>
      <w:r w:rsidRPr="00C77AC5">
        <w:rPr>
          <w:rStyle w:val="CommandParameter"/>
        </w:rPr>
        <w:t>var</w:t>
      </w:r>
      <w:r w:rsidR="00C77AC5">
        <w:t xml:space="preserve">, </w:t>
      </w:r>
      <w:r>
        <w:t>... )</w:t>
      </w:r>
    </w:p>
    <w:p w:rsidR="00D56ECB" w:rsidRDefault="00D56ECB" w:rsidP="00B731CD">
      <w:r>
        <w:lastRenderedPageBreak/>
        <w:t>Read a line of delimited items from the input file, placing them into the list of variable(s) provided. Conversion of data from the file into the types of the destination variables is performed automatically. The number of items parsed successfully is returned.</w:t>
      </w:r>
    </w:p>
    <w:p w:rsidR="00D56ECB" w:rsidRDefault="00D56ECB" w:rsidP="00B731CD">
      <w:r>
        <w:t>For example:</w:t>
      </w:r>
    </w:p>
    <w:p w:rsidR="00432747" w:rsidRDefault="00432747" w:rsidP="00E246E6">
      <w:pPr>
        <w:pStyle w:val="ExampleCode"/>
      </w:pPr>
    </w:p>
    <w:p w:rsidR="00C77AC5" w:rsidRDefault="00C77AC5" w:rsidP="00E246E6">
      <w:pPr>
        <w:pStyle w:val="ExampleCode"/>
      </w:pPr>
      <w:r>
        <w:t>double x,y,z;</w:t>
      </w:r>
    </w:p>
    <w:p w:rsidR="00432747" w:rsidRPr="00D070A7" w:rsidRDefault="00432747" w:rsidP="00E246E6">
      <w:pPr>
        <w:pStyle w:val="ExampleCode"/>
      </w:pPr>
      <w:r w:rsidRPr="00D070A7">
        <w:t>int n = read</w:t>
      </w:r>
      <w:r w:rsidR="00C77AC5">
        <w:t>L</w:t>
      </w:r>
      <w:r w:rsidRPr="00D070A7">
        <w:t>ine(x,y,z)</w:t>
      </w:r>
      <w:r>
        <w:t>;</w:t>
      </w:r>
    </w:p>
    <w:p w:rsidR="00432747" w:rsidRDefault="00432747" w:rsidP="00E246E6">
      <w:pPr>
        <w:pStyle w:val="ExampleCode"/>
      </w:pPr>
    </w:p>
    <w:p w:rsidR="00D56ECB" w:rsidRDefault="00D56ECB" w:rsidP="00B731CD">
      <w:r>
        <w:t xml:space="preserve">reads a line from the file and places the first three delimited items on the line into the variables </w:t>
      </w:r>
      <w:r w:rsidR="00F916CD" w:rsidRPr="00F916CD">
        <w:rPr>
          <w:rStyle w:val="CommandParameter"/>
        </w:rPr>
        <w:t>x</w:t>
      </w:r>
      <w:r>
        <w:t xml:space="preserve">, </w:t>
      </w:r>
      <w:r w:rsidR="00F916CD" w:rsidRPr="00F916CD">
        <w:rPr>
          <w:rStyle w:val="CommandParameter"/>
        </w:rPr>
        <w:t>y</w:t>
      </w:r>
      <w:r>
        <w:t xml:space="preserve">, and </w:t>
      </w:r>
      <w:r w:rsidR="00F916CD" w:rsidRPr="00F916CD">
        <w:rPr>
          <w:rStyle w:val="CommandParameter"/>
        </w:rPr>
        <w:t>z</w:t>
      </w:r>
      <w:r>
        <w:t>.</w:t>
      </w:r>
    </w:p>
    <w:p w:rsidR="00D56ECB" w:rsidRDefault="00D56ECB" w:rsidP="00873156">
      <w:pPr>
        <w:pStyle w:val="Heading4Command"/>
      </w:pPr>
      <w:r>
        <w:t>read</w:t>
      </w:r>
      <w:r w:rsidR="00C77AC5">
        <w:t>L</w:t>
      </w:r>
      <w:r>
        <w:t>ine</w:t>
      </w:r>
      <w:r w:rsidR="00C77AC5">
        <w:t>F</w:t>
      </w:r>
      <w:r w:rsidR="00873156">
        <w:fldChar w:fldCharType="begin"/>
      </w:r>
      <w:r w:rsidR="00873156">
        <w:instrText xml:space="preserve"> XE "</w:instrText>
      </w:r>
      <w:r w:rsidR="00873156" w:rsidRPr="006124DC">
        <w:instrText>commands:read</w:instrText>
      </w:r>
      <w:r w:rsidR="00C77AC5">
        <w:instrText>L</w:instrText>
      </w:r>
      <w:r w:rsidR="00873156" w:rsidRPr="006124DC">
        <w:instrText>ine</w:instrText>
      </w:r>
      <w:r w:rsidR="00C77AC5">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6" w:name="command_readlinef"/>
      <w:r>
        <w:rPr>
          <w:rStyle w:val="CommandName"/>
        </w:rPr>
        <w:t>read</w:t>
      </w:r>
      <w:r w:rsidR="00C77AC5">
        <w:rPr>
          <w:rStyle w:val="CommandName"/>
        </w:rPr>
        <w:t>L</w:t>
      </w:r>
      <w:r>
        <w:rPr>
          <w:rStyle w:val="CommandName"/>
        </w:rPr>
        <w:t>ine</w:t>
      </w:r>
      <w:r w:rsidR="00C77AC5">
        <w:rPr>
          <w:rStyle w:val="CommandName"/>
        </w:rPr>
        <w:t>F</w:t>
      </w:r>
      <w:bookmarkEnd w:id="486"/>
      <w:r>
        <w:t xml:space="preserve"> ( </w:t>
      </w:r>
      <w:r w:rsidRPr="00730483">
        <w:t>string</w:t>
      </w:r>
      <w:r>
        <w:t xml:space="preserve"> </w:t>
      </w:r>
      <w:r>
        <w:rPr>
          <w:rStyle w:val="CommandParameter"/>
        </w:rPr>
        <w:t>format</w:t>
      </w:r>
      <w:r>
        <w:t>, ... )</w:t>
      </w:r>
    </w:p>
    <w:p w:rsidR="00D56ECB" w:rsidRDefault="00D56ECB" w:rsidP="00B731CD">
      <w:r>
        <w:t>Read a line of data from the input file and separate them into the list of variable(s) provided, and according to the format provided. The number of items parsed successfully is returned.</w:t>
      </w:r>
    </w:p>
    <w:p w:rsidR="00D56ECB" w:rsidRDefault="00D56ECB" w:rsidP="00B731CD">
      <w:r>
        <w:t>For example:</w:t>
      </w:r>
    </w:p>
    <w:p w:rsidR="00432747" w:rsidRDefault="00432747" w:rsidP="00E246E6">
      <w:pPr>
        <w:pStyle w:val="ExampleCode"/>
      </w:pPr>
    </w:p>
    <w:p w:rsidR="00C77AC5" w:rsidRDefault="00C77AC5" w:rsidP="00E246E6">
      <w:pPr>
        <w:pStyle w:val="ExampleCode"/>
      </w:pPr>
      <w:r>
        <w:t>double x,y,z;</w:t>
      </w:r>
    </w:p>
    <w:p w:rsidR="00432747" w:rsidRPr="00D070A7" w:rsidRDefault="00432747" w:rsidP="00E246E6">
      <w:pPr>
        <w:pStyle w:val="ExampleCode"/>
      </w:pPr>
      <w:r w:rsidRPr="00D070A7">
        <w:t>int n = read</w:t>
      </w:r>
      <w:r w:rsidR="00C77AC5">
        <w:t>L</w:t>
      </w:r>
      <w:r w:rsidRPr="00D070A7">
        <w:t>ine</w:t>
      </w:r>
      <w:r w:rsidR="00C77AC5">
        <w:t>F</w:t>
      </w:r>
      <w:r w:rsidRPr="00D070A7">
        <w:t>("%8.6f %8.6f %8.6f",x,y,z)</w:t>
      </w:r>
      <w:r>
        <w:t>;</w:t>
      </w:r>
    </w:p>
    <w:p w:rsidR="00432747" w:rsidRDefault="00432747" w:rsidP="00E246E6">
      <w:pPr>
        <w:pStyle w:val="ExampleCode"/>
      </w:pPr>
    </w:p>
    <w:p w:rsidR="00D56ECB" w:rsidRDefault="00D56ECB" w:rsidP="00B731CD">
      <w:r>
        <w:t xml:space="preserve">reads a line from the file, assuming that the line contains three floating point values of 8 characters length, and separated by a space, into the three variables </w:t>
      </w:r>
      <w:r w:rsidR="00F916CD" w:rsidRPr="00F916CD">
        <w:rPr>
          <w:rStyle w:val="CommandParameter"/>
        </w:rPr>
        <w:t>x</w:t>
      </w:r>
      <w:r>
        <w:t xml:space="preserve">, </w:t>
      </w:r>
      <w:r w:rsidR="00F916CD" w:rsidRPr="00F916CD">
        <w:rPr>
          <w:rStyle w:val="CommandParameter"/>
        </w:rPr>
        <w:t>y</w:t>
      </w:r>
      <w:r>
        <w:t xml:space="preserve">, and </w:t>
      </w:r>
      <w:r w:rsidR="00F916CD" w:rsidRPr="00F916CD">
        <w:rPr>
          <w:rStyle w:val="CommandParameter"/>
        </w:rPr>
        <w:t>z</w:t>
      </w:r>
      <w:r>
        <w:t>.</w:t>
      </w:r>
    </w:p>
    <w:p w:rsidR="00D56ECB" w:rsidRDefault="00D56ECB" w:rsidP="00873156">
      <w:pPr>
        <w:pStyle w:val="Heading4Command"/>
      </w:pPr>
      <w:r>
        <w:t>read</w:t>
      </w:r>
      <w:r w:rsidR="00C77AC5">
        <w:t>N</w:t>
      </w:r>
      <w:r>
        <w:t>ext</w:t>
      </w:r>
      <w:r w:rsidR="00873156">
        <w:fldChar w:fldCharType="begin"/>
      </w:r>
      <w:r w:rsidR="00873156">
        <w:instrText xml:space="preserve"> XE "</w:instrText>
      </w:r>
      <w:r w:rsidR="00873156" w:rsidRPr="00974694">
        <w:instrText>commands:read</w:instrText>
      </w:r>
      <w:r w:rsidR="00C77AC5">
        <w:instrText>N</w:instrText>
      </w:r>
      <w:r w:rsidR="00873156" w:rsidRPr="00974694">
        <w:instrText>ext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7" w:name="command_readnext"/>
      <w:r>
        <w:rPr>
          <w:rStyle w:val="CommandName"/>
        </w:rPr>
        <w:t>read</w:t>
      </w:r>
      <w:r w:rsidR="00C77AC5">
        <w:rPr>
          <w:rStyle w:val="CommandName"/>
        </w:rPr>
        <w:t>N</w:t>
      </w:r>
      <w:r>
        <w:rPr>
          <w:rStyle w:val="CommandName"/>
        </w:rPr>
        <w:t>ext</w:t>
      </w:r>
      <w:bookmarkEnd w:id="487"/>
      <w:r>
        <w:t xml:space="preserve"> ( </w:t>
      </w:r>
      <w:r w:rsidRPr="00730483">
        <w:t>int</w:t>
      </w:r>
      <w:r>
        <w:t xml:space="preserve"> </w:t>
      </w:r>
      <w:r>
        <w:rPr>
          <w:rStyle w:val="CommandParameter"/>
        </w:rPr>
        <w:t>i</w:t>
      </w:r>
      <w:r w:rsidR="00D61ABE">
        <w:t xml:space="preserve"> )</w:t>
      </w:r>
    </w:p>
    <w:p w:rsidR="00D56ECB" w:rsidRDefault="00D56ECB" w:rsidP="00C81745">
      <w:pPr>
        <w:pStyle w:val="CommandType"/>
      </w:pPr>
      <w:r>
        <w:t xml:space="preserve">int </w:t>
      </w:r>
      <w:r w:rsidR="00C77AC5">
        <w:rPr>
          <w:rStyle w:val="CommandName"/>
        </w:rPr>
        <w:t>readN</w:t>
      </w:r>
      <w:r>
        <w:rPr>
          <w:rStyle w:val="CommandName"/>
        </w:rPr>
        <w:t>ext</w:t>
      </w:r>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int </w:t>
      </w:r>
      <w:r>
        <w:rPr>
          <w:rStyle w:val="CommandName"/>
        </w:rPr>
        <w:t>read</w:t>
      </w:r>
      <w:r w:rsidR="00C77AC5">
        <w:rPr>
          <w:rStyle w:val="CommandName"/>
        </w:rPr>
        <w:t>N</w:t>
      </w:r>
      <w:r>
        <w:rPr>
          <w:rStyle w:val="CommandName"/>
        </w:rPr>
        <w:t>ext</w:t>
      </w:r>
      <w:r>
        <w:t xml:space="preserve"> ( </w:t>
      </w:r>
      <w:r w:rsidRPr="00730483">
        <w:t>string</w:t>
      </w:r>
      <w:r>
        <w:t xml:space="preserve"> </w:t>
      </w:r>
      <w:r>
        <w:rPr>
          <w:rStyle w:val="CommandParameter"/>
        </w:rPr>
        <w:t>s</w:t>
      </w:r>
      <w:r w:rsidR="00D61ABE">
        <w:t xml:space="preserve"> )</w:t>
      </w:r>
    </w:p>
    <w:p w:rsidR="00D56ECB" w:rsidRDefault="00D56ECB" w:rsidP="00B731CD">
      <w:r>
        <w:t xml:space="preserve">Read the next delimited argument from the last line read with either getline or readline into the variable supplied. The command returns either </w:t>
      </w:r>
      <w:smartTag w:uri="urn:schemas-microsoft-com:office:smarttags" w:element="stockticker">
        <w:r>
          <w:t>TRUE</w:t>
        </w:r>
      </w:smartTag>
      <w:r>
        <w:t xml:space="preserve"> for success or FALSE (e.g. if the end of file was reached without reading any non-whitespace characters, or an error was encountered).</w:t>
      </w:r>
    </w:p>
    <w:p w:rsidR="00D56ECB" w:rsidRDefault="00D56ECB" w:rsidP="00B731CD">
      <w:r>
        <w:t>For example:</w:t>
      </w:r>
    </w:p>
    <w:p w:rsidR="00432747" w:rsidRDefault="00432747" w:rsidP="00E246E6">
      <w:pPr>
        <w:pStyle w:val="ExampleCode"/>
      </w:pPr>
    </w:p>
    <w:p w:rsidR="00C77AC5" w:rsidRDefault="00C77AC5" w:rsidP="00E246E6">
      <w:pPr>
        <w:pStyle w:val="ExampleCode"/>
      </w:pPr>
      <w:r>
        <w:t>double d;</w:t>
      </w:r>
    </w:p>
    <w:p w:rsidR="00432747" w:rsidRPr="00D070A7" w:rsidRDefault="00432747" w:rsidP="00E246E6">
      <w:pPr>
        <w:pStyle w:val="ExampleCode"/>
      </w:pPr>
      <w:r w:rsidRPr="00D070A7">
        <w:t>int n = read</w:t>
      </w:r>
      <w:r w:rsidR="00C77AC5">
        <w:t>N</w:t>
      </w:r>
      <w:r w:rsidRPr="00D070A7">
        <w:t>ext(d)</w:t>
      </w:r>
      <w:r>
        <w:t>;</w:t>
      </w:r>
    </w:p>
    <w:p w:rsidR="00432747" w:rsidRDefault="00432747" w:rsidP="00E246E6">
      <w:pPr>
        <w:pStyle w:val="ExampleCode"/>
      </w:pPr>
    </w:p>
    <w:p w:rsidR="00D56ECB" w:rsidRDefault="00D56ECB" w:rsidP="00B731CD">
      <w:r>
        <w:lastRenderedPageBreak/>
        <w:t xml:space="preserve">read the next delimited argument into the double variable </w:t>
      </w:r>
      <w:r w:rsidR="00F916CD" w:rsidRPr="00F916CD">
        <w:rPr>
          <w:rStyle w:val="CommandParameter"/>
        </w:rPr>
        <w:t>d</w:t>
      </w:r>
      <w:r>
        <w:t>.</w:t>
      </w:r>
    </w:p>
    <w:p w:rsidR="00D56ECB" w:rsidRDefault="00D56ECB" w:rsidP="00873156">
      <w:pPr>
        <w:pStyle w:val="Heading4Command"/>
      </w:pPr>
      <w:r>
        <w:t>read</w:t>
      </w:r>
      <w:r w:rsidR="00C77AC5">
        <w:t>V</w:t>
      </w:r>
      <w:r>
        <w:t>ar</w:t>
      </w:r>
      <w:r w:rsidR="00873156">
        <w:fldChar w:fldCharType="begin"/>
      </w:r>
      <w:r w:rsidR="00873156">
        <w:instrText xml:space="preserve"> XE "</w:instrText>
      </w:r>
      <w:r w:rsidR="00873156" w:rsidRPr="00CF026F">
        <w:instrText>commands:read</w:instrText>
      </w:r>
      <w:r w:rsidR="00C77AC5">
        <w:instrText>V</w:instrText>
      </w:r>
      <w:r w:rsidR="00873156" w:rsidRPr="00CF026F">
        <w:instrText>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8" w:name="command_readvar"/>
      <w:r>
        <w:rPr>
          <w:rStyle w:val="CommandName"/>
        </w:rPr>
        <w:t>read</w:t>
      </w:r>
      <w:r w:rsidR="00C77AC5">
        <w:rPr>
          <w:rStyle w:val="CommandName"/>
        </w:rPr>
        <w:t>V</w:t>
      </w:r>
      <w:r>
        <w:rPr>
          <w:rStyle w:val="CommandName"/>
        </w:rPr>
        <w:t>ar</w:t>
      </w:r>
      <w:bookmarkEnd w:id="488"/>
      <w:r>
        <w:t xml:space="preserve"> ( </w:t>
      </w:r>
      <w:r w:rsidRPr="00730483">
        <w:t>string</w:t>
      </w:r>
      <w:r>
        <w:t xml:space="preserve"> </w:t>
      </w:r>
      <w:r>
        <w:rPr>
          <w:rStyle w:val="CommandParameter"/>
        </w:rPr>
        <w:t>source</w:t>
      </w:r>
      <w:r>
        <w:t>, int|</w:t>
      </w:r>
      <w:r w:rsidR="001B53AC" w:rsidRPr="00730483">
        <w:t>double</w:t>
      </w:r>
      <w:r>
        <w:t xml:space="preserve">|string </w:t>
      </w:r>
      <w:r w:rsidRPr="00C77AC5">
        <w:rPr>
          <w:rStyle w:val="CommandParameter"/>
        </w:rPr>
        <w:t>var</w:t>
      </w:r>
      <w:r w:rsidR="00C77AC5">
        <w:t>,</w:t>
      </w:r>
      <w:r>
        <w:t xml:space="preserve"> ... )</w:t>
      </w:r>
    </w:p>
    <w:p w:rsidR="00D56ECB" w:rsidRDefault="00D56ECB" w:rsidP="00B731CD">
      <w:r>
        <w:t xml:space="preserve">Parse the contents of the supplied string </w:t>
      </w:r>
      <w:r w:rsidR="00F916CD" w:rsidRPr="00F916CD">
        <w:rPr>
          <w:rStyle w:val="CommandParameter"/>
        </w:rPr>
        <w:t>source</w:t>
      </w:r>
      <w:r>
        <w:t xml:space="preserve"> into the supplied variables, assuming delimited data items. Delimited items read from </w:t>
      </w:r>
      <w:r w:rsidR="00F916CD" w:rsidRPr="00F916CD">
        <w:rPr>
          <w:rStyle w:val="CommandParameter"/>
        </w:rPr>
        <w:t>source</w:t>
      </w:r>
      <w:r>
        <w:t xml:space="preserve"> are converted automatically to the type inferred by the target variable. The number of data items parsed successfully is returned.</w:t>
      </w:r>
    </w:p>
    <w:p w:rsidR="00D56ECB" w:rsidRDefault="00D56ECB" w:rsidP="00B731CD">
      <w:r>
        <w:t>For example:</w:t>
      </w:r>
    </w:p>
    <w:p w:rsidR="00C77AC5" w:rsidRDefault="00C77AC5" w:rsidP="00C77AC5">
      <w:pPr>
        <w:pStyle w:val="ExampleCode"/>
      </w:pPr>
    </w:p>
    <w:p w:rsidR="00C77AC5" w:rsidRDefault="00D56ECB" w:rsidP="00C77AC5">
      <w:pPr>
        <w:pStyle w:val="ExampleCode"/>
      </w:pPr>
      <w:r w:rsidRPr="00C77AC5">
        <w:t>string data = "rubbish ig</w:t>
      </w:r>
      <w:r w:rsidR="00C77AC5">
        <w:t>nore Carbon green 1.0 2.5 5.3";</w:t>
      </w:r>
    </w:p>
    <w:p w:rsidR="00C77AC5" w:rsidRDefault="00D56ECB" w:rsidP="00C77AC5">
      <w:pPr>
        <w:pStyle w:val="ExampleCode"/>
      </w:pPr>
      <w:r w:rsidRPr="00C77AC5">
        <w:t>str</w:t>
      </w:r>
      <w:r w:rsidR="00C77AC5">
        <w:t>ing element, discard; vector v;</w:t>
      </w:r>
    </w:p>
    <w:p w:rsidR="00C77AC5" w:rsidRDefault="00D56ECB" w:rsidP="00C77AC5">
      <w:pPr>
        <w:pStyle w:val="ExampleCode"/>
      </w:pPr>
      <w:r w:rsidRPr="00C77AC5">
        <w:t>int n = read</w:t>
      </w:r>
      <w:r w:rsidR="00C77AC5">
        <w:t>V</w:t>
      </w:r>
      <w:r w:rsidRPr="00D070A7">
        <w:t>ar(data,discard,discard,elemen</w:t>
      </w:r>
      <w:r w:rsidR="00C77AC5">
        <w:t>t,discard,v.x,v.y,v.z,discard);</w:t>
      </w:r>
    </w:p>
    <w:p w:rsidR="00D56ECB" w:rsidRDefault="00D56ECB" w:rsidP="00C77AC5">
      <w:pPr>
        <w:pStyle w:val="ExampleCode"/>
      </w:pPr>
      <w:r w:rsidRPr="00D070A7">
        <w:t>printf("Element = %s, n = %i\n", element, n);</w:t>
      </w:r>
    </w:p>
    <w:p w:rsidR="00C77AC5" w:rsidRPr="001F3E10" w:rsidRDefault="00C77AC5" w:rsidP="00C77AC5">
      <w:pPr>
        <w:pStyle w:val="ExampleCode"/>
        <w:rPr>
          <w:rStyle w:val="ExampleCodeChar"/>
        </w:rPr>
      </w:pPr>
    </w:p>
    <w:p w:rsidR="00D56ECB" w:rsidRDefault="00D56ECB" w:rsidP="00B731CD">
      <w:r>
        <w:t>outputs</w:t>
      </w:r>
    </w:p>
    <w:p w:rsidR="00432747" w:rsidRDefault="00432747" w:rsidP="001F3E10">
      <w:pPr>
        <w:pStyle w:val="ExampleCode"/>
      </w:pPr>
    </w:p>
    <w:p w:rsidR="00432747" w:rsidRPr="00D070A7" w:rsidRDefault="00432747" w:rsidP="001F3E10">
      <w:pPr>
        <w:pStyle w:val="ExampleCode"/>
      </w:pPr>
      <w:r w:rsidRPr="00D070A7">
        <w:t xml:space="preserve">Element = Carbon, n = 7 </w:t>
      </w:r>
    </w:p>
    <w:p w:rsidR="00432747" w:rsidRDefault="00432747" w:rsidP="001F3E10">
      <w:pPr>
        <w:pStyle w:val="ExampleCode"/>
      </w:pPr>
    </w:p>
    <w:p w:rsidR="00D56ECB" w:rsidRDefault="00D56ECB" w:rsidP="00B731CD">
      <w:r>
        <w:t xml:space="preserve">The character string in the variable </w:t>
      </w:r>
      <w:r w:rsidR="00F916CD" w:rsidRPr="00F916CD">
        <w:rPr>
          <w:rStyle w:val="CommandParameter"/>
        </w:rPr>
        <w:t>data</w:t>
      </w:r>
      <w:r>
        <w:t xml:space="preserve"> is parsed, with delimited chunks placed into the supplied variables. Note the repeated use of the variable </w:t>
      </w:r>
      <w:r w:rsidR="00F916CD" w:rsidRPr="00F916CD">
        <w:rPr>
          <w:rStyle w:val="CommandParameter"/>
        </w:rPr>
        <w:t>discard</w:t>
      </w:r>
      <w:r>
        <w:t xml:space="preserve">, used to get rid of unwanted data. Also, note that there are not enough items in </w:t>
      </w:r>
      <w:r w:rsidR="00F916CD" w:rsidRPr="00F916CD">
        <w:rPr>
          <w:rStyle w:val="CommandParameter"/>
        </w:rPr>
        <w:t>data</w:t>
      </w:r>
      <w:r>
        <w:t xml:space="preserve"> to satisfy the final occurrence of </w:t>
      </w:r>
      <w:r w:rsidR="00F916CD" w:rsidRPr="00F916CD">
        <w:rPr>
          <w:rStyle w:val="CommandParameter"/>
        </w:rPr>
        <w:t>discard</w:t>
      </w:r>
      <w:r>
        <w:t>, and so the function returns a value of 7 (as opposed to the actual number of target variables supplied, 8).</w:t>
      </w:r>
    </w:p>
    <w:p w:rsidR="00D56ECB" w:rsidRDefault="00D56ECB" w:rsidP="00873156">
      <w:pPr>
        <w:pStyle w:val="Heading4Command"/>
      </w:pPr>
      <w:r>
        <w:t>read</w:t>
      </w:r>
      <w:r w:rsidR="00C77AC5">
        <w:t>V</w:t>
      </w:r>
      <w:r>
        <w:t>ar</w:t>
      </w:r>
      <w:r w:rsidR="00C77AC5">
        <w:t>F</w:t>
      </w:r>
      <w:r w:rsidR="00873156">
        <w:fldChar w:fldCharType="begin"/>
      </w:r>
      <w:r w:rsidR="00873156">
        <w:instrText xml:space="preserve"> XE "</w:instrText>
      </w:r>
      <w:r w:rsidR="00873156" w:rsidRPr="0092745A">
        <w:instrText>commands:read</w:instrText>
      </w:r>
      <w:r w:rsidR="00C77AC5">
        <w:instrText>V</w:instrText>
      </w:r>
      <w:r w:rsidR="00873156" w:rsidRPr="0092745A">
        <w:instrText>ar</w:instrText>
      </w:r>
      <w:r w:rsidR="00C77AC5">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9" w:name="command_readvarf"/>
      <w:r>
        <w:rPr>
          <w:rStyle w:val="CommandName"/>
        </w:rPr>
        <w:t>read</w:t>
      </w:r>
      <w:r w:rsidR="00C77AC5">
        <w:rPr>
          <w:rStyle w:val="CommandName"/>
        </w:rPr>
        <w:t>V</w:t>
      </w:r>
      <w:r>
        <w:rPr>
          <w:rStyle w:val="CommandName"/>
        </w:rPr>
        <w:t>ar</w:t>
      </w:r>
      <w:r w:rsidR="00C77AC5">
        <w:rPr>
          <w:rStyle w:val="CommandName"/>
        </w:rPr>
        <w:t>F</w:t>
      </w:r>
      <w:bookmarkEnd w:id="489"/>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format</w:t>
      </w:r>
      <w:r>
        <w:t>, int|</w:t>
      </w:r>
      <w:r w:rsidR="001B53AC" w:rsidRPr="00730483">
        <w:t>double</w:t>
      </w:r>
      <w:r>
        <w:t xml:space="preserve">|string </w:t>
      </w:r>
      <w:r w:rsidRPr="00C77AC5">
        <w:rPr>
          <w:rStyle w:val="CommandParameter"/>
        </w:rPr>
        <w:t>var</w:t>
      </w:r>
      <w:r w:rsidR="00C77AC5">
        <w:t>,</w:t>
      </w:r>
      <w:r>
        <w:t xml:space="preserve"> ... )</w:t>
      </w:r>
    </w:p>
    <w:p w:rsidR="00D56ECB" w:rsidRDefault="00D56ECB" w:rsidP="00B731CD">
      <w:r>
        <w:t xml:space="preserve">Parse the contents of the supplied string </w:t>
      </w:r>
      <w:r w:rsidR="00F916CD" w:rsidRPr="00F916CD">
        <w:rPr>
          <w:rStyle w:val="CommandParameter"/>
        </w:rPr>
        <w:t>source</w:t>
      </w:r>
      <w:r>
        <w:t xml:space="preserve"> according to the supplied </w:t>
      </w:r>
      <w:r w:rsidR="00F916CD" w:rsidRPr="00F916CD">
        <w:rPr>
          <w:rStyle w:val="CommandParameter"/>
        </w:rPr>
        <w:t>format</w:t>
      </w:r>
      <w:r>
        <w:t xml:space="preserve"> string, placing in the supplied variables. The number of format specifiers successfully parsed (or, to look at it another way, the number of the supplied variables that were assigned values) is returned.</w:t>
      </w:r>
    </w:p>
    <w:p w:rsidR="00D56ECB" w:rsidRDefault="00D56ECB" w:rsidP="00B731CD">
      <w:r>
        <w:t>For example:</w:t>
      </w:r>
    </w:p>
    <w:p w:rsidR="00C77AC5" w:rsidRDefault="00C77AC5" w:rsidP="00C77AC5">
      <w:pPr>
        <w:pStyle w:val="ExampleCode"/>
      </w:pPr>
    </w:p>
    <w:p w:rsidR="00C77AC5" w:rsidRDefault="00D56ECB" w:rsidP="00C77AC5">
      <w:pPr>
        <w:pStyle w:val="ExampleCode"/>
      </w:pPr>
      <w:r w:rsidRPr="00C77AC5">
        <w:t xml:space="preserve">string </w:t>
      </w:r>
      <w:r w:rsidR="00C77AC5">
        <w:t>a, b, data = "abc def123456.0";</w:t>
      </w:r>
    </w:p>
    <w:p w:rsidR="00C77AC5" w:rsidRDefault="00C77AC5" w:rsidP="00C77AC5">
      <w:pPr>
        <w:pStyle w:val="ExampleCode"/>
      </w:pPr>
      <w:r>
        <w:t>double d; int i, n;</w:t>
      </w:r>
    </w:p>
    <w:p w:rsidR="00C77AC5" w:rsidRDefault="00D56ECB" w:rsidP="00C77AC5">
      <w:pPr>
        <w:pStyle w:val="ExampleCode"/>
      </w:pPr>
      <w:r w:rsidRPr="00C77AC5">
        <w:t>n = read</w:t>
      </w:r>
      <w:r w:rsidR="00C77AC5">
        <w:t>V</w:t>
      </w:r>
      <w:r w:rsidRPr="00C77AC5">
        <w:t>ar</w:t>
      </w:r>
      <w:r w:rsidR="00C77AC5">
        <w:t>F</w:t>
      </w:r>
      <w:r w:rsidRPr="00C77AC5">
        <w:t>(data,"%3s %3s%4i%4f%8*",a</w:t>
      </w:r>
      <w:r w:rsidR="00C77AC5">
        <w:t>,b,i,d);</w:t>
      </w:r>
    </w:p>
    <w:p w:rsidR="00D56ECB" w:rsidRDefault="00D56ECB" w:rsidP="00C77AC5">
      <w:pPr>
        <w:pStyle w:val="ExampleCode"/>
      </w:pPr>
      <w:r w:rsidRPr="00D070A7">
        <w:t>printf("a = %s, b = %s, d = %f, i =</w:t>
      </w:r>
      <w:r w:rsidR="00C77AC5">
        <w:t xml:space="preserve"> %i, n = %i\n", a, b, d, i, n);</w:t>
      </w:r>
    </w:p>
    <w:p w:rsidR="00C77AC5" w:rsidRPr="00C77AC5" w:rsidRDefault="00C77AC5" w:rsidP="00C77AC5">
      <w:pPr>
        <w:pStyle w:val="ExampleCode"/>
      </w:pPr>
    </w:p>
    <w:p w:rsidR="00D56ECB" w:rsidRDefault="00D56ECB" w:rsidP="00B731CD">
      <w:r>
        <w:t>outputs</w:t>
      </w:r>
    </w:p>
    <w:p w:rsidR="00432747" w:rsidRDefault="00432747" w:rsidP="001F3E10">
      <w:pPr>
        <w:pStyle w:val="ExampleCode"/>
      </w:pPr>
    </w:p>
    <w:p w:rsidR="00432747" w:rsidRPr="00D070A7" w:rsidRDefault="00432747" w:rsidP="001F3E10">
      <w:pPr>
        <w:pStyle w:val="ExampleCode"/>
      </w:pPr>
      <w:r w:rsidRPr="00D070A7">
        <w:t xml:space="preserve">a = abc, b = def, d = 56.000000, i = 1234, n = 4 </w:t>
      </w:r>
    </w:p>
    <w:p w:rsidR="00432747" w:rsidRDefault="00432747" w:rsidP="001F3E10">
      <w:pPr>
        <w:pStyle w:val="ExampleCode"/>
      </w:pPr>
    </w:p>
    <w:p w:rsidR="00D56ECB" w:rsidRDefault="00D56ECB" w:rsidP="00B731CD">
      <w:r>
        <w:t xml:space="preserve">The supplied format string contains a single space in between the two </w:t>
      </w:r>
      <w:r w:rsidR="00C77AC5">
        <w:t>‘</w:t>
      </w:r>
      <w:r>
        <w:t>%3s</w:t>
      </w:r>
      <w:r w:rsidR="00C77AC5">
        <w:t>’</w:t>
      </w:r>
      <w:r>
        <w:t xml:space="preserve"> specifiers, and is significant since it corresponds to actual (discarded) space when processing the format. Furthermore, the last specifier </w:t>
      </w:r>
      <w:r w:rsidR="00C77AC5">
        <w:t>‘</w:t>
      </w:r>
      <w:r>
        <w:t>%8*</w:t>
      </w:r>
      <w:r w:rsidR="00C77AC5">
        <w:t>’</w:t>
      </w:r>
      <w:r>
        <w:t xml:space="preserve"> (discard 8 characters) is not fulfilled by the </w:t>
      </w:r>
      <w:r w:rsidR="00F916CD" w:rsidRPr="00F916CD">
        <w:rPr>
          <w:rStyle w:val="CommandParameter"/>
        </w:rPr>
        <w:t>data</w:t>
      </w:r>
      <w:r>
        <w:t xml:space="preserve"> string, and so the number of arguments successfully parsed is 4, not 5.</w:t>
      </w:r>
    </w:p>
    <w:p w:rsidR="00D56ECB" w:rsidRDefault="00D56ECB" w:rsidP="00873156">
      <w:pPr>
        <w:pStyle w:val="Heading4Command"/>
      </w:pPr>
      <w:r>
        <w:t>remove</w:t>
      </w:r>
      <w:r w:rsidR="00C77AC5">
        <w:t>R</w:t>
      </w:r>
      <w:r>
        <w:t>ead</w:t>
      </w:r>
      <w:r w:rsidR="00C77AC5">
        <w:t>O</w:t>
      </w:r>
      <w:r>
        <w:t>ption</w:t>
      </w:r>
      <w:r w:rsidR="00873156">
        <w:fldChar w:fldCharType="begin"/>
      </w:r>
      <w:r w:rsidR="00873156">
        <w:instrText xml:space="preserve"> XE "</w:instrText>
      </w:r>
      <w:r w:rsidR="00873156" w:rsidRPr="00E443A1">
        <w:instrText>commands:remove</w:instrText>
      </w:r>
      <w:r w:rsidR="00C77AC5">
        <w:instrText>R</w:instrText>
      </w:r>
      <w:r w:rsidR="00873156" w:rsidRPr="00E443A1">
        <w:instrText>ead</w:instrText>
      </w:r>
      <w:r w:rsidR="00C77AC5">
        <w:instrText>O</w:instrText>
      </w:r>
      <w:r w:rsidR="00873156" w:rsidRPr="00E443A1">
        <w:instrText>ption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0" w:name="command_removereadoption"/>
      <w:r>
        <w:rPr>
          <w:rStyle w:val="CommandName"/>
        </w:rPr>
        <w:t>remove</w:t>
      </w:r>
      <w:r w:rsidR="00C77AC5">
        <w:rPr>
          <w:rStyle w:val="CommandName"/>
        </w:rPr>
        <w:t>R</w:t>
      </w:r>
      <w:r>
        <w:rPr>
          <w:rStyle w:val="CommandName"/>
        </w:rPr>
        <w:t>ead</w:t>
      </w:r>
      <w:r w:rsidR="00C77AC5">
        <w:rPr>
          <w:rStyle w:val="CommandName"/>
        </w:rPr>
        <w:t>O</w:t>
      </w:r>
      <w:r>
        <w:rPr>
          <w:rStyle w:val="CommandName"/>
        </w:rPr>
        <w:t>ption</w:t>
      </w:r>
      <w:bookmarkEnd w:id="490"/>
      <w:r>
        <w:t xml:space="preserve"> ( </w:t>
      </w:r>
      <w:r w:rsidRPr="00730483">
        <w:t>string</w:t>
      </w:r>
      <w:r>
        <w:t xml:space="preserve"> </w:t>
      </w:r>
      <w:r>
        <w:rPr>
          <w:rStyle w:val="CommandParameter"/>
        </w:rPr>
        <w:t>option</w:t>
      </w:r>
      <w:r w:rsidR="00D61ABE">
        <w:t xml:space="preserve"> )</w:t>
      </w:r>
    </w:p>
    <w:p w:rsidR="00D56ECB" w:rsidRDefault="00D56ECB" w:rsidP="00B731CD">
      <w:r>
        <w:t xml:space="preserve">Removes a previously-set read option. See </w:t>
      </w:r>
      <w:r w:rsidR="00C77AC5">
        <w:t xml:space="preserve">Section </w:t>
      </w:r>
      <w:r w:rsidR="00C77AC5">
        <w:fldChar w:fldCharType="begin"/>
      </w:r>
      <w:r w:rsidR="00C77AC5">
        <w:instrText xml:space="preserve"> REF _Ref308896664 \r \h </w:instrText>
      </w:r>
      <w:r w:rsidR="00C77AC5">
        <w:fldChar w:fldCharType="separate"/>
      </w:r>
      <w:r w:rsidR="00046E86">
        <w:t>16.14</w:t>
      </w:r>
      <w:r w:rsidR="00C77AC5">
        <w:fldChar w:fldCharType="end"/>
      </w:r>
      <w:r>
        <w:t xml:space="preserve"> for a list of possible </w:t>
      </w:r>
      <w:r w:rsidR="00F916CD" w:rsidRPr="00F916CD">
        <w:rPr>
          <w:rStyle w:val="CommandParameter"/>
        </w:rPr>
        <w:t>options</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remove</w:t>
      </w:r>
      <w:r w:rsidR="00C77AC5">
        <w:t>R</w:t>
      </w:r>
      <w:r w:rsidRPr="00D070A7">
        <w:t>ead</w:t>
      </w:r>
      <w:r w:rsidR="00C77AC5">
        <w:t>O</w:t>
      </w:r>
      <w:r w:rsidRPr="00D070A7">
        <w:t>ption("skipblanks")</w:t>
      </w:r>
      <w:r>
        <w:t>;</w:t>
      </w:r>
    </w:p>
    <w:p w:rsidR="00432747" w:rsidRDefault="00432747" w:rsidP="00E246E6">
      <w:pPr>
        <w:pStyle w:val="ExampleCode"/>
      </w:pPr>
    </w:p>
    <w:p w:rsidR="00D56ECB" w:rsidRDefault="00D56ECB" w:rsidP="00873156">
      <w:pPr>
        <w:pStyle w:val="Heading4Command"/>
      </w:pPr>
      <w:r>
        <w:t>rewind</w:t>
      </w:r>
      <w:r w:rsidR="00873156">
        <w:fldChar w:fldCharType="begin"/>
      </w:r>
      <w:r w:rsidR="00873156">
        <w:instrText xml:space="preserve"> XE "</w:instrText>
      </w:r>
      <w:r w:rsidR="00873156" w:rsidRPr="00F410C8">
        <w:instrText>commands:rewind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1" w:name="command_rewind"/>
      <w:r>
        <w:rPr>
          <w:rStyle w:val="CommandName"/>
        </w:rPr>
        <w:t>rewind</w:t>
      </w:r>
      <w:bookmarkEnd w:id="491"/>
      <w:r>
        <w:t xml:space="preserve"> ( )</w:t>
      </w:r>
    </w:p>
    <w:p w:rsidR="00D56ECB" w:rsidRDefault="00D56ECB" w:rsidP="00B731CD">
      <w:r>
        <w:t>Rewind the input file to the beginning of the file.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rewind()</w:t>
      </w:r>
      <w:r>
        <w:t>;</w:t>
      </w:r>
    </w:p>
    <w:p w:rsidR="00432747" w:rsidRDefault="00432747" w:rsidP="00E246E6">
      <w:pPr>
        <w:pStyle w:val="ExampleCode"/>
      </w:pPr>
    </w:p>
    <w:p w:rsidR="00D56ECB" w:rsidRDefault="00D56ECB" w:rsidP="00873156">
      <w:pPr>
        <w:pStyle w:val="Heading4Command"/>
      </w:pPr>
      <w:r>
        <w:t>skip</w:t>
      </w:r>
      <w:r w:rsidR="002E1BE0">
        <w:t>C</w:t>
      </w:r>
      <w:r>
        <w:t>hars</w:t>
      </w:r>
      <w:r w:rsidR="00873156">
        <w:fldChar w:fldCharType="begin"/>
      </w:r>
      <w:r w:rsidR="00873156">
        <w:instrText xml:space="preserve"> XE "</w:instrText>
      </w:r>
      <w:r w:rsidR="00873156" w:rsidRPr="00BB0C18">
        <w:instrText>commands:skip</w:instrText>
      </w:r>
      <w:r w:rsidR="002E1BE0">
        <w:instrText>C</w:instrText>
      </w:r>
      <w:r w:rsidR="00873156" w:rsidRPr="00BB0C18">
        <w:instrText>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2" w:name="command_skipchars"/>
      <w:r>
        <w:rPr>
          <w:rStyle w:val="CommandName"/>
        </w:rPr>
        <w:t>skip</w:t>
      </w:r>
      <w:r w:rsidR="002E1BE0">
        <w:rPr>
          <w:rStyle w:val="CommandName"/>
        </w:rPr>
        <w:t>C</w:t>
      </w:r>
      <w:r>
        <w:rPr>
          <w:rStyle w:val="CommandName"/>
        </w:rPr>
        <w:t>hars</w:t>
      </w:r>
      <w:bookmarkEnd w:id="492"/>
      <w:r>
        <w:t xml:space="preserve"> ( </w:t>
      </w:r>
      <w:r w:rsidRPr="00730483">
        <w:t>int</w:t>
      </w:r>
      <w:r>
        <w:t xml:space="preserve"> </w:t>
      </w:r>
      <w:r>
        <w:rPr>
          <w:rStyle w:val="CommandParameter"/>
        </w:rPr>
        <w:t>n</w:t>
      </w:r>
      <w:r w:rsidR="00D61ABE">
        <w:t xml:space="preserve"> )</w:t>
      </w:r>
    </w:p>
    <w:p w:rsidR="00D56ECB" w:rsidRDefault="00D56ECB" w:rsidP="00B731CD">
      <w:r>
        <w:t xml:space="preserve">Skips the next </w:t>
      </w:r>
      <w:r w:rsidR="00F916CD" w:rsidRPr="00F916CD">
        <w:rPr>
          <w:rStyle w:val="CommandParameter"/>
        </w:rPr>
        <w:t>n</w:t>
      </w:r>
      <w:r>
        <w:t xml:space="preserve"> characters in the input file.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skip</w:t>
      </w:r>
      <w:r w:rsidR="002E1BE0">
        <w:t>C</w:t>
      </w:r>
      <w:r w:rsidRPr="00D070A7">
        <w:t>hars(15)</w:t>
      </w:r>
      <w:r>
        <w:t>;</w:t>
      </w:r>
    </w:p>
    <w:p w:rsidR="00432747" w:rsidRDefault="00432747" w:rsidP="00E246E6">
      <w:pPr>
        <w:pStyle w:val="ExampleCode"/>
      </w:pPr>
    </w:p>
    <w:p w:rsidR="00D56ECB" w:rsidRDefault="00D56ECB" w:rsidP="00B731CD">
      <w:r>
        <w:t>discards the next 15 characters from the input file.</w:t>
      </w:r>
    </w:p>
    <w:p w:rsidR="00D56ECB" w:rsidRDefault="00D56ECB" w:rsidP="00873156">
      <w:pPr>
        <w:pStyle w:val="Heading4Command"/>
      </w:pPr>
      <w:r>
        <w:t>skip</w:t>
      </w:r>
      <w:r w:rsidR="002E1BE0">
        <w:t>L</w:t>
      </w:r>
      <w:r>
        <w:t>ine</w:t>
      </w:r>
      <w:r w:rsidR="00873156">
        <w:fldChar w:fldCharType="begin"/>
      </w:r>
      <w:r w:rsidR="00873156">
        <w:instrText xml:space="preserve"> XE "</w:instrText>
      </w:r>
      <w:r w:rsidR="00873156" w:rsidRPr="003D5CE1">
        <w:instrText>commands:skip</w:instrText>
      </w:r>
      <w:r w:rsidR="002E1BE0">
        <w:instrText>L</w:instrText>
      </w:r>
      <w:r w:rsidR="00873156" w:rsidRPr="003D5CE1">
        <w:instrText>ine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493" w:name="command_skipline"/>
      <w:r>
        <w:rPr>
          <w:rStyle w:val="CommandName"/>
        </w:rPr>
        <w:t>skip</w:t>
      </w:r>
      <w:r w:rsidR="002E1BE0">
        <w:rPr>
          <w:rStyle w:val="CommandName"/>
        </w:rPr>
        <w:t>L</w:t>
      </w:r>
      <w:r>
        <w:rPr>
          <w:rStyle w:val="CommandName"/>
        </w:rPr>
        <w:t>in</w:t>
      </w:r>
      <w:r w:rsidR="00FF16AC">
        <w:rPr>
          <w:rStyle w:val="CommandName"/>
        </w:rPr>
        <w:t>e</w:t>
      </w:r>
      <w:bookmarkEnd w:id="493"/>
      <w:r>
        <w:t xml:space="preserve"> ( int </w:t>
      </w:r>
      <w:r w:rsidRPr="002E1BE0">
        <w:rPr>
          <w:rStyle w:val="CommandParameter"/>
        </w:rPr>
        <w:t>n</w:t>
      </w:r>
      <w:r>
        <w:t xml:space="preserve"> = 1 )</w:t>
      </w:r>
    </w:p>
    <w:p w:rsidR="00D56ECB" w:rsidRDefault="00D56ECB" w:rsidP="00B731CD">
      <w:r>
        <w:t xml:space="preserve">Skips the next line in the file, or the next </w:t>
      </w:r>
      <w:r w:rsidR="00F916CD" w:rsidRPr="00F916CD">
        <w:rPr>
          <w:rStyle w:val="CommandParameter"/>
        </w:rPr>
        <w:t>n</w:t>
      </w:r>
      <w:r>
        <w:t xml:space="preserve"> lines if a number supplied.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skip</w:t>
      </w:r>
      <w:r w:rsidR="002E1BE0">
        <w:t>L</w:t>
      </w:r>
      <w:r w:rsidRPr="00D070A7">
        <w:t>ine()</w:t>
      </w:r>
      <w:r>
        <w:t>;</w:t>
      </w:r>
    </w:p>
    <w:p w:rsidR="00432747" w:rsidRDefault="00432747" w:rsidP="00E246E6">
      <w:pPr>
        <w:pStyle w:val="ExampleCode"/>
      </w:pPr>
    </w:p>
    <w:p w:rsidR="00D56ECB" w:rsidRDefault="00D56ECB" w:rsidP="00B731CD">
      <w:r>
        <w:t>skips the next line in the file.</w:t>
      </w:r>
    </w:p>
    <w:p w:rsidR="00432747" w:rsidRDefault="00432747" w:rsidP="00E246E6">
      <w:pPr>
        <w:pStyle w:val="ExampleCode"/>
      </w:pPr>
    </w:p>
    <w:p w:rsidR="00432747" w:rsidRPr="00D070A7" w:rsidRDefault="00432747" w:rsidP="00E246E6">
      <w:pPr>
        <w:pStyle w:val="ExampleCode"/>
      </w:pPr>
      <w:r w:rsidRPr="00D070A7">
        <w:t>skip</w:t>
      </w:r>
      <w:r w:rsidR="002E1BE0">
        <w:t>L</w:t>
      </w:r>
      <w:r w:rsidRPr="00D070A7">
        <w:t>ine(5)</w:t>
      </w:r>
      <w:r>
        <w:t>;</w:t>
      </w:r>
    </w:p>
    <w:p w:rsidR="00432747" w:rsidRDefault="00432747" w:rsidP="00E246E6">
      <w:pPr>
        <w:pStyle w:val="ExampleCode"/>
      </w:pPr>
    </w:p>
    <w:p w:rsidR="00D56ECB" w:rsidRDefault="00D56ECB" w:rsidP="00B731CD">
      <w:r>
        <w:t>discards 5 lines from the file.</w:t>
      </w:r>
    </w:p>
    <w:p w:rsidR="00D56ECB" w:rsidRDefault="00D56ECB" w:rsidP="00873156">
      <w:pPr>
        <w:pStyle w:val="Heading4Command"/>
      </w:pPr>
      <w:r>
        <w:t>write</w:t>
      </w:r>
      <w:r w:rsidR="002E1BE0">
        <w:t>L</w:t>
      </w:r>
      <w:r>
        <w:t>ine</w:t>
      </w:r>
      <w:r w:rsidR="00873156">
        <w:fldChar w:fldCharType="begin"/>
      </w:r>
      <w:r w:rsidR="00873156">
        <w:instrText xml:space="preserve"> XE "</w:instrText>
      </w:r>
      <w:r w:rsidR="00873156" w:rsidRPr="00047929">
        <w:instrText>commands:write</w:instrText>
      </w:r>
      <w:r w:rsidR="002E1BE0">
        <w:instrText>L</w:instrText>
      </w:r>
      <w:r w:rsidR="00873156" w:rsidRPr="00047929">
        <w:instrText>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4" w:name="command_writeline"/>
      <w:r>
        <w:rPr>
          <w:rStyle w:val="CommandName"/>
        </w:rPr>
        <w:t>write</w:t>
      </w:r>
      <w:r w:rsidR="002E1BE0">
        <w:rPr>
          <w:rStyle w:val="CommandName"/>
        </w:rPr>
        <w:t>L</w:t>
      </w:r>
      <w:r>
        <w:rPr>
          <w:rStyle w:val="CommandName"/>
        </w:rPr>
        <w:t>ine</w:t>
      </w:r>
      <w:bookmarkEnd w:id="494"/>
      <w:r>
        <w:t xml:space="preserve"> ( int|</w:t>
      </w:r>
      <w:r w:rsidR="001B53AC" w:rsidRPr="00730483">
        <w:t>double</w:t>
      </w:r>
      <w:r>
        <w:t xml:space="preserve">|string </w:t>
      </w:r>
      <w:r w:rsidRPr="002E1BE0">
        <w:rPr>
          <w:rStyle w:val="CommandParameter"/>
        </w:rPr>
        <w:t>var</w:t>
      </w:r>
      <w:r w:rsidR="002E1BE0">
        <w:t>,</w:t>
      </w:r>
      <w:r>
        <w:t xml:space="preserve"> ... )</w:t>
      </w:r>
    </w:p>
    <w:p w:rsidR="00D56ECB" w:rsidRDefault="00D56ECB" w:rsidP="00B731CD">
      <w:r>
        <w:t>Write a line to the current output file that consists of the whitespace delimited contents of the supplied arguments. The contents of the arguments are formatted according to their type and suitable internal defaults. A newline character is appended automatically to the end of the written line.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write</w:t>
      </w:r>
      <w:r w:rsidR="002E1BE0">
        <w:t>L</w:t>
      </w:r>
      <w:r w:rsidRPr="00D070A7">
        <w:t>ine("Number of atoms =", aten.model.n</w:t>
      </w:r>
      <w:r w:rsidR="002E1BE0">
        <w:t>A</w:t>
      </w:r>
      <w:r w:rsidRPr="00D070A7">
        <w:t>toms)</w:t>
      </w:r>
      <w:r>
        <w:t>;</w:t>
      </w:r>
    </w:p>
    <w:p w:rsidR="00432747" w:rsidRDefault="00432747" w:rsidP="00E246E6">
      <w:pPr>
        <w:pStyle w:val="ExampleCode"/>
      </w:pPr>
    </w:p>
    <w:p w:rsidR="00D56ECB" w:rsidRDefault="00D56ECB" w:rsidP="00B731CD">
      <w:r>
        <w:t>writes a line indicating the number of atoms in the model to the current output file.</w:t>
      </w:r>
    </w:p>
    <w:p w:rsidR="00D56ECB" w:rsidRDefault="00D56ECB" w:rsidP="00873156">
      <w:pPr>
        <w:pStyle w:val="Heading4Command"/>
      </w:pPr>
      <w:r>
        <w:t>write</w:t>
      </w:r>
      <w:r w:rsidR="002E1BE0">
        <w:t>L</w:t>
      </w:r>
      <w:r>
        <w:t>ine</w:t>
      </w:r>
      <w:r w:rsidR="002E1BE0">
        <w:t>F</w:t>
      </w:r>
      <w:r w:rsidR="00873156">
        <w:fldChar w:fldCharType="begin"/>
      </w:r>
      <w:r w:rsidR="00873156">
        <w:instrText xml:space="preserve"> XE "</w:instrText>
      </w:r>
      <w:r w:rsidR="00873156" w:rsidRPr="00556F4C">
        <w:instrText>commands:write</w:instrText>
      </w:r>
      <w:r w:rsidR="002E1BE0">
        <w:instrText>L</w:instrText>
      </w:r>
      <w:r w:rsidR="00873156" w:rsidRPr="00556F4C">
        <w:instrText>ine</w:instrText>
      </w:r>
      <w:r w:rsidR="002E1BE0">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5" w:name="command_writelinef"/>
      <w:r>
        <w:rPr>
          <w:rStyle w:val="CommandName"/>
        </w:rPr>
        <w:t>write</w:t>
      </w:r>
      <w:r w:rsidR="002E1BE0">
        <w:rPr>
          <w:rStyle w:val="CommandName"/>
        </w:rPr>
        <w:t>L</w:t>
      </w:r>
      <w:r>
        <w:rPr>
          <w:rStyle w:val="CommandName"/>
        </w:rPr>
        <w:t>ine</w:t>
      </w:r>
      <w:r w:rsidR="002E1BE0">
        <w:rPr>
          <w:rStyle w:val="CommandName"/>
        </w:rPr>
        <w:t>F</w:t>
      </w:r>
      <w:bookmarkEnd w:id="495"/>
      <w:r>
        <w:t xml:space="preserve"> ( </w:t>
      </w:r>
      <w:r w:rsidRPr="00730483">
        <w:t>string</w:t>
      </w:r>
      <w:r>
        <w:t xml:space="preserve"> </w:t>
      </w:r>
      <w:r>
        <w:rPr>
          <w:rStyle w:val="CommandParameter"/>
        </w:rPr>
        <w:t>format</w:t>
      </w:r>
      <w:r>
        <w:t>, ... )</w:t>
      </w:r>
    </w:p>
    <w:p w:rsidR="00D56ECB" w:rsidRDefault="00D56ECB" w:rsidP="00B731CD">
      <w:r>
        <w:t xml:space="preserve">Write a formatted line to the current output file, according to the supplied </w:t>
      </w:r>
      <w:r w:rsidR="00F916CD" w:rsidRPr="00F916CD">
        <w:rPr>
          <w:rStyle w:val="CommandParameter"/>
        </w:rPr>
        <w:t>format</w:t>
      </w:r>
      <w:r>
        <w:t xml:space="preserve"> and any supplied arguments. Usage is the same as for the printf command. Note that a newline character is </w:t>
      </w:r>
      <w:r>
        <w:rPr>
          <w:i/>
          <w:iCs/>
        </w:rPr>
        <w:t>not</w:t>
      </w:r>
      <w:r>
        <w:t xml:space="preserve"> automatically appended to the end of the written line, and one should be written explic</w:t>
      </w:r>
      <w:r w:rsidR="00F12093">
        <w:t xml:space="preserve">itly using the escape sequence </w:t>
      </w:r>
      <w:r w:rsidR="002E1BE0">
        <w:t>‘</w:t>
      </w:r>
      <w:r w:rsidRPr="00F12093">
        <w:rPr>
          <w:rStyle w:val="Code"/>
        </w:rPr>
        <w:t>\n</w:t>
      </w:r>
      <w:r w:rsidR="002E1BE0">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write</w:t>
      </w:r>
      <w:r w:rsidR="002E1BE0">
        <w:t>L</w:t>
      </w:r>
      <w:r w:rsidRPr="00D070A7">
        <w:t>ine</w:t>
      </w:r>
      <w:r w:rsidR="002E1BE0">
        <w:t>F</w:t>
      </w:r>
      <w:r w:rsidRPr="00D070A7">
        <w:t>("%s = %8i\n", "Number of atoms", aten.model.n</w:t>
      </w:r>
      <w:r w:rsidR="002E1BE0">
        <w:t>A</w:t>
      </w:r>
      <w:r w:rsidRPr="00D070A7">
        <w:t>toms)</w:t>
      </w:r>
      <w:r>
        <w:t>;</w:t>
      </w:r>
    </w:p>
    <w:p w:rsidR="00432747" w:rsidRDefault="00432747" w:rsidP="00E246E6">
      <w:pPr>
        <w:pStyle w:val="ExampleCode"/>
      </w:pPr>
    </w:p>
    <w:p w:rsidR="00D56ECB" w:rsidRDefault="00D56ECB" w:rsidP="00B731CD">
      <w:r>
        <w:lastRenderedPageBreak/>
        <w:t>writes a line indicating the number of atoms in the model to the current output file, e.g.:</w:t>
      </w:r>
    </w:p>
    <w:p w:rsidR="00432747" w:rsidRDefault="00432747" w:rsidP="001F3E10">
      <w:pPr>
        <w:pStyle w:val="ExampleCode"/>
      </w:pPr>
    </w:p>
    <w:p w:rsidR="00432747" w:rsidRPr="00D070A7" w:rsidRDefault="00432747" w:rsidP="001F3E10">
      <w:pPr>
        <w:pStyle w:val="ExampleCode"/>
      </w:pPr>
      <w:r w:rsidRPr="00D070A7">
        <w:t>Num</w:t>
      </w:r>
      <w:r w:rsidR="002E1BE0">
        <w:t>ber of atoms = 3</w:t>
      </w:r>
    </w:p>
    <w:p w:rsidR="00432747" w:rsidRDefault="00432747" w:rsidP="001F3E10">
      <w:pPr>
        <w:pStyle w:val="ExampleCode"/>
      </w:pPr>
    </w:p>
    <w:p w:rsidR="00D56ECB" w:rsidRDefault="00D56ECB" w:rsidP="00873156">
      <w:pPr>
        <w:pStyle w:val="Heading4Command"/>
      </w:pPr>
      <w:r>
        <w:t>write</w:t>
      </w:r>
      <w:r w:rsidR="002E1BE0">
        <w:t>V</w:t>
      </w:r>
      <w:r>
        <w:t>ar</w:t>
      </w:r>
      <w:r w:rsidR="00873156">
        <w:fldChar w:fldCharType="begin"/>
      </w:r>
      <w:r w:rsidR="00873156">
        <w:instrText xml:space="preserve"> XE "</w:instrText>
      </w:r>
      <w:r w:rsidR="00873156" w:rsidRPr="007719BF">
        <w:instrText>commands:write</w:instrText>
      </w:r>
      <w:r w:rsidR="002E1BE0">
        <w:instrText>V</w:instrText>
      </w:r>
      <w:r w:rsidR="00873156" w:rsidRPr="007719BF">
        <w:instrText>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6" w:name="command_writevar"/>
      <w:r>
        <w:rPr>
          <w:rStyle w:val="CommandName"/>
        </w:rPr>
        <w:t>write</w:t>
      </w:r>
      <w:r w:rsidR="002E1BE0">
        <w:rPr>
          <w:rStyle w:val="CommandName"/>
        </w:rPr>
        <w:t>V</w:t>
      </w:r>
      <w:r>
        <w:rPr>
          <w:rStyle w:val="CommandName"/>
        </w:rPr>
        <w:t>ar</w:t>
      </w:r>
      <w:bookmarkEnd w:id="496"/>
      <w:r>
        <w:t xml:space="preserve"> ( </w:t>
      </w:r>
      <w:r w:rsidRPr="00730483">
        <w:t>string</w:t>
      </w:r>
      <w:r>
        <w:t xml:space="preserve"> </w:t>
      </w:r>
      <w:r>
        <w:rPr>
          <w:rStyle w:val="CommandParameter"/>
        </w:rPr>
        <w:t>dest</w:t>
      </w:r>
      <w:r>
        <w:t>, ... )</w:t>
      </w:r>
    </w:p>
    <w:p w:rsidR="00D56ECB" w:rsidRDefault="00D56ECB" w:rsidP="00B731CD">
      <w:r>
        <w:t xml:space="preserve">Write to the supplied string variable </w:t>
      </w:r>
      <w:r w:rsidR="00F916CD" w:rsidRPr="00F916CD">
        <w:rPr>
          <w:rStyle w:val="CommandParameter"/>
        </w:rPr>
        <w:t>dest</w:t>
      </w:r>
      <w:r>
        <w:t xml:space="preserve"> the whitespace delimited contents of the supplied arguments. The contents of the arguments are formatted according to their type and suitable internal defaults. A newline character is appended automatically to the end of the written line.</w:t>
      </w:r>
    </w:p>
    <w:p w:rsidR="00D56ECB" w:rsidRDefault="00D56ECB" w:rsidP="00B731CD">
      <w:r>
        <w:t>For example:</w:t>
      </w:r>
    </w:p>
    <w:p w:rsidR="00432747" w:rsidRDefault="00432747" w:rsidP="00E246E6">
      <w:pPr>
        <w:pStyle w:val="ExampleCode"/>
      </w:pPr>
    </w:p>
    <w:p w:rsidR="002E1BE0" w:rsidRDefault="002E1BE0" w:rsidP="00E246E6">
      <w:pPr>
        <w:pStyle w:val="ExampleCode"/>
      </w:pPr>
      <w:r>
        <w:t>string s;</w:t>
      </w:r>
    </w:p>
    <w:p w:rsidR="002E1BE0" w:rsidRDefault="00432747" w:rsidP="00E246E6">
      <w:pPr>
        <w:pStyle w:val="ExampleCode"/>
      </w:pPr>
      <w:r w:rsidRPr="00D070A7">
        <w:t>write</w:t>
      </w:r>
      <w:r w:rsidR="002E1BE0">
        <w:t>V</w:t>
      </w:r>
      <w:r w:rsidRPr="00D070A7">
        <w:t>ar(s,"Number of atoms =", aten.model.</w:t>
      </w:r>
      <w:r w:rsidR="002E1BE0">
        <w:t>nAtoms);</w:t>
      </w:r>
    </w:p>
    <w:p w:rsidR="00432747" w:rsidRPr="00D070A7" w:rsidRDefault="00432747" w:rsidP="00E246E6">
      <w:pPr>
        <w:pStyle w:val="ExampleCode"/>
      </w:pPr>
      <w:r w:rsidRPr="00D070A7">
        <w:t>write</w:t>
      </w:r>
      <w:r w:rsidR="002E1BE0">
        <w:t>L</w:t>
      </w:r>
      <w:r w:rsidRPr="00D070A7">
        <w:t>ine(s)</w:t>
      </w:r>
      <w:r>
        <w:t>;</w:t>
      </w:r>
    </w:p>
    <w:p w:rsidR="00432747" w:rsidRDefault="00432747" w:rsidP="00E246E6">
      <w:pPr>
        <w:pStyle w:val="ExampleCode"/>
      </w:pPr>
    </w:p>
    <w:p w:rsidR="00D56ECB" w:rsidRDefault="00D56ECB" w:rsidP="00B731CD">
      <w:r>
        <w:t xml:space="preserve">same result as the example for the </w:t>
      </w:r>
      <w:r w:rsidR="002E1BE0">
        <w:fldChar w:fldCharType="begin"/>
      </w:r>
      <w:r w:rsidR="002E1BE0">
        <w:instrText xml:space="preserve"> REF command_writeline \h </w:instrText>
      </w:r>
      <w:r w:rsidR="002E1BE0">
        <w:fldChar w:fldCharType="separate"/>
      </w:r>
      <w:r w:rsidR="00046E86">
        <w:rPr>
          <w:rStyle w:val="CommandName"/>
        </w:rPr>
        <w:t>writeLine</w:t>
      </w:r>
      <w:r w:rsidR="002E1BE0">
        <w:fldChar w:fldCharType="end"/>
      </w:r>
      <w:r w:rsidR="002E1BE0">
        <w:t xml:space="preserve"> </w:t>
      </w:r>
      <w:r>
        <w:t>command, except that the final string is written to a variable first, and then the file.</w:t>
      </w:r>
    </w:p>
    <w:p w:rsidR="00D56ECB" w:rsidRDefault="00D56ECB" w:rsidP="00873156">
      <w:pPr>
        <w:pStyle w:val="Heading4Command"/>
      </w:pPr>
      <w:r>
        <w:t>write</w:t>
      </w:r>
      <w:r w:rsidR="002E1BE0">
        <w:t>V</w:t>
      </w:r>
      <w:r>
        <w:t>ar</w:t>
      </w:r>
      <w:r w:rsidR="002E1BE0">
        <w:t>F</w:t>
      </w:r>
      <w:r w:rsidR="00873156">
        <w:fldChar w:fldCharType="begin"/>
      </w:r>
      <w:r w:rsidR="00873156">
        <w:instrText xml:space="preserve"> XE "</w:instrText>
      </w:r>
      <w:r w:rsidR="00873156" w:rsidRPr="008F60C7">
        <w:instrText>commands:write</w:instrText>
      </w:r>
      <w:r w:rsidR="002E1BE0">
        <w:instrText>V</w:instrText>
      </w:r>
      <w:r w:rsidR="00873156" w:rsidRPr="008F60C7">
        <w:instrText>ar</w:instrText>
      </w:r>
      <w:r w:rsidR="002E1BE0">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7" w:name="command_writevarf"/>
      <w:r>
        <w:rPr>
          <w:rStyle w:val="CommandName"/>
        </w:rPr>
        <w:t>write</w:t>
      </w:r>
      <w:r w:rsidR="002E1BE0">
        <w:rPr>
          <w:rStyle w:val="CommandName"/>
        </w:rPr>
        <w:t>V</w:t>
      </w:r>
      <w:r>
        <w:rPr>
          <w:rStyle w:val="CommandName"/>
        </w:rPr>
        <w:t>ar</w:t>
      </w:r>
      <w:r w:rsidR="002E1BE0">
        <w:rPr>
          <w:rStyle w:val="CommandName"/>
        </w:rPr>
        <w:t>F</w:t>
      </w:r>
      <w:bookmarkEnd w:id="497"/>
      <w:r>
        <w:t xml:space="preserve"> ( </w:t>
      </w:r>
      <w:r w:rsidRPr="00730483">
        <w:t>string</w:t>
      </w:r>
      <w:r>
        <w:t xml:space="preserve"> </w:t>
      </w:r>
      <w:r>
        <w:rPr>
          <w:rStyle w:val="CommandParameter"/>
        </w:rPr>
        <w:t>dest</w:t>
      </w:r>
      <w:r>
        <w:t xml:space="preserve">, </w:t>
      </w:r>
      <w:r w:rsidRPr="00730483">
        <w:t>string</w:t>
      </w:r>
      <w:r>
        <w:t xml:space="preserve"> </w:t>
      </w:r>
      <w:r>
        <w:rPr>
          <w:rStyle w:val="CommandParameter"/>
        </w:rPr>
        <w:t>format</w:t>
      </w:r>
      <w:r>
        <w:t>, ... )</w:t>
      </w:r>
    </w:p>
    <w:p w:rsidR="00D56ECB" w:rsidRDefault="00D56ECB" w:rsidP="00B731CD">
      <w:r>
        <w:t xml:space="preserve">Write to the supplied string variable </w:t>
      </w:r>
      <w:r w:rsidR="00F916CD" w:rsidRPr="00F916CD">
        <w:rPr>
          <w:rStyle w:val="CommandParameter"/>
        </w:rPr>
        <w:t>dest</w:t>
      </w:r>
      <w:r>
        <w:t xml:space="preserve"> the string resulting from the supplied </w:t>
      </w:r>
      <w:r w:rsidR="00F916CD" w:rsidRPr="00F916CD">
        <w:rPr>
          <w:rStyle w:val="CommandParameter"/>
        </w:rPr>
        <w:t>format</w:t>
      </w:r>
      <w:r>
        <w:t xml:space="preserve"> and any other supplied arguments. Apart from the mandatory first argument being the destination string variable, usage is otherwise the same as the printf command. Note that a newline character is </w:t>
      </w:r>
      <w:r w:rsidR="00F916CD" w:rsidRPr="00F916CD">
        <w:rPr>
          <w:rStyle w:val="CommandParameter"/>
        </w:rPr>
        <w:t>not</w:t>
      </w:r>
      <w:r>
        <w:t xml:space="preserve"> automatically appended to the end of the written line, and one should be written explicitl</w:t>
      </w:r>
      <w:r w:rsidR="002E1BE0">
        <w:t>y using the escape sequence ‘\n’</w:t>
      </w:r>
      <w:r>
        <w:t>.</w:t>
      </w:r>
    </w:p>
    <w:p w:rsidR="00D56ECB" w:rsidRDefault="00D56ECB" w:rsidP="00B731CD">
      <w:r>
        <w:t>For example:</w:t>
      </w:r>
    </w:p>
    <w:p w:rsidR="005320F7" w:rsidRDefault="005320F7" w:rsidP="005320F7">
      <w:pPr>
        <w:pStyle w:val="ExampleCode"/>
      </w:pPr>
    </w:p>
    <w:p w:rsidR="005320F7" w:rsidRDefault="005320F7" w:rsidP="005320F7">
      <w:pPr>
        <w:pStyle w:val="ExampleCode"/>
      </w:pPr>
      <w:r>
        <w:t>string s;</w:t>
      </w:r>
    </w:p>
    <w:p w:rsidR="005320F7" w:rsidRDefault="00D56ECB" w:rsidP="005320F7">
      <w:pPr>
        <w:pStyle w:val="ExampleCode"/>
      </w:pPr>
      <w:r w:rsidRPr="005320F7">
        <w:t>wr</w:t>
      </w:r>
      <w:r w:rsidRPr="00D070A7">
        <w:t>ite</w:t>
      </w:r>
      <w:r w:rsidR="005320F7">
        <w:t>V</w:t>
      </w:r>
      <w:r w:rsidRPr="00D070A7">
        <w:t>ar</w:t>
      </w:r>
      <w:r w:rsidR="005320F7">
        <w:t>F</w:t>
      </w:r>
      <w:r w:rsidRPr="00D070A7">
        <w:t>(s,"%s = %8i\n", "Number of atoms", at</w:t>
      </w:r>
      <w:r w:rsidR="005320F7">
        <w:t>en.model.nAtoms);</w:t>
      </w:r>
    </w:p>
    <w:p w:rsidR="00D56ECB" w:rsidRDefault="005320F7" w:rsidP="005320F7">
      <w:pPr>
        <w:pStyle w:val="ExampleCode"/>
      </w:pPr>
      <w:r>
        <w:t>writeLine(s);</w:t>
      </w:r>
    </w:p>
    <w:p w:rsidR="005320F7" w:rsidRPr="005320F7" w:rsidRDefault="005320F7" w:rsidP="005320F7">
      <w:pPr>
        <w:pStyle w:val="ExampleCode"/>
      </w:pPr>
    </w:p>
    <w:p w:rsidR="00D56ECB" w:rsidRDefault="00D56ECB" w:rsidP="00B731CD">
      <w:r>
        <w:t xml:space="preserve">same result as the example for the </w:t>
      </w:r>
      <w:r w:rsidR="005320F7">
        <w:fldChar w:fldCharType="begin"/>
      </w:r>
      <w:r w:rsidR="005320F7">
        <w:instrText xml:space="preserve"> REF command_writelinef \h </w:instrText>
      </w:r>
      <w:r w:rsidR="005320F7">
        <w:fldChar w:fldCharType="separate"/>
      </w:r>
      <w:r w:rsidR="00046E86">
        <w:rPr>
          <w:rStyle w:val="CommandName"/>
        </w:rPr>
        <w:t>writeLineF</w:t>
      </w:r>
      <w:r w:rsidR="005320F7">
        <w:fldChar w:fldCharType="end"/>
      </w:r>
      <w:r>
        <w:t xml:space="preserve"> command, except that the final string is written to a variable first, and then the file.</w:t>
      </w:r>
    </w:p>
    <w:p w:rsidR="005320F7" w:rsidRDefault="005320F7" w:rsidP="00B731CD"/>
    <w:p w:rsidR="00F241DD" w:rsidRDefault="00F241DD" w:rsidP="00CE4FC8">
      <w:pPr>
        <w:pStyle w:val="Heading2"/>
        <w:sectPr w:rsidR="00F241DD"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98" w:name="_Toc308955231"/>
      <w:r w:rsidRPr="00CE4FC8">
        <w:lastRenderedPageBreak/>
        <w:t>Script Commands</w:t>
      </w:r>
      <w:bookmarkEnd w:id="498"/>
    </w:p>
    <w:p w:rsidR="00D56ECB" w:rsidRDefault="00D56ECB" w:rsidP="00B731CD">
      <w:r>
        <w:t>Commands to load and run scripts.</w:t>
      </w:r>
    </w:p>
    <w:p w:rsidR="00D56ECB" w:rsidRDefault="00D56ECB" w:rsidP="00873156">
      <w:pPr>
        <w:pStyle w:val="Heading4Command"/>
      </w:pPr>
      <w:r>
        <w:t>list</w:t>
      </w:r>
      <w:r w:rsidR="005320F7">
        <w:t>S</w:t>
      </w:r>
      <w:r>
        <w:t>cripts</w:t>
      </w:r>
      <w:r w:rsidR="00873156">
        <w:fldChar w:fldCharType="begin"/>
      </w:r>
      <w:r w:rsidR="00873156">
        <w:instrText xml:space="preserve"> XE "</w:instrText>
      </w:r>
      <w:r w:rsidR="00873156" w:rsidRPr="006B6197">
        <w:instrText>commands:list</w:instrText>
      </w:r>
      <w:r w:rsidR="005320F7">
        <w:instrText>S</w:instrText>
      </w:r>
      <w:r w:rsidR="00873156" w:rsidRPr="006B6197">
        <w:instrText>cripts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9" w:name="command_listscripts"/>
      <w:r>
        <w:rPr>
          <w:rStyle w:val="CommandName"/>
        </w:rPr>
        <w:t>list</w:t>
      </w:r>
      <w:r w:rsidR="005320F7">
        <w:rPr>
          <w:rStyle w:val="CommandName"/>
        </w:rPr>
        <w:t>S</w:t>
      </w:r>
      <w:r>
        <w:rPr>
          <w:rStyle w:val="CommandName"/>
        </w:rPr>
        <w:t>cripts</w:t>
      </w:r>
      <w:bookmarkEnd w:id="499"/>
      <w:r>
        <w:t xml:space="preserve"> ( )</w:t>
      </w:r>
    </w:p>
    <w:p w:rsidR="00D56ECB" w:rsidRDefault="00D56ECB" w:rsidP="00B731CD">
      <w:r>
        <w:t>Lists all loaded scripts.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w:t>
      </w:r>
      <w:r w:rsidR="005320F7">
        <w:t>S</w:t>
      </w:r>
      <w:r w:rsidRPr="00D070A7">
        <w:t>cripts()</w:t>
      </w:r>
      <w:r>
        <w:t>;</w:t>
      </w:r>
    </w:p>
    <w:p w:rsidR="00432747" w:rsidRDefault="00432747" w:rsidP="00E246E6">
      <w:pPr>
        <w:pStyle w:val="ExampleCode"/>
      </w:pPr>
    </w:p>
    <w:p w:rsidR="00D56ECB" w:rsidRDefault="00D56ECB" w:rsidP="00873156">
      <w:pPr>
        <w:pStyle w:val="Heading4Command"/>
      </w:pPr>
      <w:r>
        <w:t>load</w:t>
      </w:r>
      <w:r w:rsidR="005320F7">
        <w:t>S</w:t>
      </w:r>
      <w:r>
        <w:t>cript</w:t>
      </w:r>
      <w:r w:rsidR="00873156">
        <w:fldChar w:fldCharType="begin"/>
      </w:r>
      <w:r w:rsidR="00873156">
        <w:instrText xml:space="preserve"> XE "</w:instrText>
      </w:r>
      <w:r w:rsidR="00873156" w:rsidRPr="00E01EAB">
        <w:instrText>commands:load</w:instrText>
      </w:r>
      <w:r w:rsidR="005320F7">
        <w:instrText>S</w:instrText>
      </w:r>
      <w:r w:rsidR="00873156" w:rsidRPr="00E01EAB">
        <w:instrText>cript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00" w:name="command_loadscript"/>
      <w:r>
        <w:rPr>
          <w:rStyle w:val="CommandName"/>
        </w:rPr>
        <w:t>load</w:t>
      </w:r>
      <w:r w:rsidR="005320F7">
        <w:rPr>
          <w:rStyle w:val="CommandName"/>
        </w:rPr>
        <w:t>S</w:t>
      </w:r>
      <w:r>
        <w:rPr>
          <w:rStyle w:val="CommandName"/>
        </w:rPr>
        <w:t>cript</w:t>
      </w:r>
      <w:bookmarkEnd w:id="500"/>
      <w:r>
        <w:t xml:space="preserve"> ( </w:t>
      </w:r>
      <w:r w:rsidRPr="00730483">
        <w:t>string</w:t>
      </w:r>
      <w:r>
        <w:t xml:space="preserve"> </w:t>
      </w:r>
      <w:r>
        <w:rPr>
          <w:rStyle w:val="CommandParameter"/>
        </w:rPr>
        <w:t>filename</w:t>
      </w:r>
      <w:r w:rsidR="00D61ABE">
        <w:t xml:space="preserve"> )</w:t>
      </w:r>
    </w:p>
    <w:p w:rsidR="00D56ECB" w:rsidRDefault="00D56ECB" w:rsidP="00C81745">
      <w:pPr>
        <w:pStyle w:val="CommandType"/>
      </w:pPr>
      <w:r>
        <w:t xml:space="preserve">void </w:t>
      </w:r>
      <w:r>
        <w:rPr>
          <w:rStyle w:val="CommandName"/>
        </w:rPr>
        <w:t>load</w:t>
      </w:r>
      <w:r w:rsidR="005320F7">
        <w:rPr>
          <w:rStyle w:val="CommandName"/>
        </w:rPr>
        <w:t>S</w:t>
      </w:r>
      <w:r>
        <w:rPr>
          <w:rStyle w:val="CommandName"/>
        </w:rPr>
        <w:t>cript</w:t>
      </w:r>
      <w:r>
        <w:t xml:space="preserve"> ( </w:t>
      </w:r>
      <w:r w:rsidRPr="00730483">
        <w:t>string</w:t>
      </w:r>
      <w:r>
        <w:t xml:space="preserve"> </w:t>
      </w:r>
      <w:r>
        <w:rPr>
          <w:rStyle w:val="CommandParameter"/>
        </w:rPr>
        <w:t>filename</w:t>
      </w:r>
      <w:r>
        <w:t xml:space="preserve">, </w:t>
      </w:r>
      <w:r w:rsidRPr="00730483">
        <w:t>string</w:t>
      </w:r>
      <w:r>
        <w:t xml:space="preserve"> </w:t>
      </w:r>
      <w:r>
        <w:rPr>
          <w:rStyle w:val="CommandParameter"/>
        </w:rPr>
        <w:t>nickname</w:t>
      </w:r>
      <w:r w:rsidR="00D61ABE">
        <w:t xml:space="preserve"> )</w:t>
      </w:r>
    </w:p>
    <w:p w:rsidR="00D56ECB" w:rsidRDefault="00D56ECB" w:rsidP="00B731CD">
      <w:r>
        <w:t xml:space="preserve">Loads a script from the </w:t>
      </w:r>
      <w:r w:rsidR="00F916CD" w:rsidRPr="00F916CD">
        <w:rPr>
          <w:rStyle w:val="CommandParameter"/>
        </w:rPr>
        <w:t>filename</w:t>
      </w:r>
      <w:r>
        <w:t xml:space="preserve"> specified, giving it the optional </w:t>
      </w:r>
      <w:r w:rsidR="00F916CD" w:rsidRPr="00F916CD">
        <w:rPr>
          <w:rStyle w:val="CommandParameter"/>
        </w:rPr>
        <w:t>nickname</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load</w:t>
      </w:r>
      <w:r w:rsidR="005320F7">
        <w:t>S</w:t>
      </w:r>
      <w:r w:rsidRPr="00D070A7">
        <w:t>cript("scripts/liquid-water.txt", "water")</w:t>
      </w:r>
      <w:r>
        <w:t>;</w:t>
      </w:r>
    </w:p>
    <w:p w:rsidR="00432747" w:rsidRDefault="00432747" w:rsidP="00E246E6">
      <w:pPr>
        <w:pStyle w:val="ExampleCode"/>
      </w:pPr>
    </w:p>
    <w:p w:rsidR="00D56ECB" w:rsidRDefault="00D56ECB" w:rsidP="00B731CD">
      <w:r>
        <w:t xml:space="preserve">loads the script from </w:t>
      </w:r>
      <w:r w:rsidR="005320F7">
        <w:t>“</w:t>
      </w:r>
      <w:r>
        <w:t>scripts/liquid-water.txt</w:t>
      </w:r>
      <w:r w:rsidR="005320F7">
        <w:t xml:space="preserve">” </w:t>
      </w:r>
      <w:r>
        <w:t xml:space="preserve"> and gives it the nickname </w:t>
      </w:r>
      <w:r w:rsidR="005320F7">
        <w:t>“</w:t>
      </w:r>
      <w:r>
        <w:t>water</w:t>
      </w:r>
      <w:r w:rsidR="005320F7">
        <w:t>”</w:t>
      </w:r>
      <w:r>
        <w:t>.</w:t>
      </w:r>
    </w:p>
    <w:p w:rsidR="00D56ECB" w:rsidRDefault="00D56ECB" w:rsidP="00873156">
      <w:pPr>
        <w:pStyle w:val="Heading4Command"/>
      </w:pPr>
      <w:r>
        <w:t>run</w:t>
      </w:r>
      <w:r w:rsidR="005320F7">
        <w:t>S</w:t>
      </w:r>
      <w:r>
        <w:t>cript</w:t>
      </w:r>
      <w:r w:rsidR="00873156">
        <w:fldChar w:fldCharType="begin"/>
      </w:r>
      <w:r w:rsidR="00873156">
        <w:instrText xml:space="preserve"> XE "</w:instrText>
      </w:r>
      <w:r w:rsidR="00873156" w:rsidRPr="000312B6">
        <w:instrText>commands:run</w:instrText>
      </w:r>
      <w:r w:rsidR="005320F7">
        <w:instrText>S</w:instrText>
      </w:r>
      <w:r w:rsidR="00873156" w:rsidRPr="000312B6">
        <w:instrText>cript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01" w:name="command_runscript"/>
      <w:r>
        <w:rPr>
          <w:rStyle w:val="CommandName"/>
        </w:rPr>
        <w:t>run</w:t>
      </w:r>
      <w:r w:rsidR="005320F7">
        <w:rPr>
          <w:rStyle w:val="CommandName"/>
        </w:rPr>
        <w:t>S</w:t>
      </w:r>
      <w:r>
        <w:rPr>
          <w:rStyle w:val="CommandName"/>
        </w:rPr>
        <w:t>cript</w:t>
      </w:r>
      <w:bookmarkEnd w:id="501"/>
      <w:r>
        <w:t xml:space="preserve"> ( </w:t>
      </w:r>
      <w:r w:rsidRPr="00730483">
        <w:t>string</w:t>
      </w:r>
      <w:r>
        <w:t xml:space="preserve"> </w:t>
      </w:r>
      <w:r>
        <w:rPr>
          <w:rStyle w:val="CommandParameter"/>
        </w:rPr>
        <w:t>name</w:t>
      </w:r>
      <w:r w:rsidR="00D61ABE">
        <w:t xml:space="preserve"> )</w:t>
      </w:r>
    </w:p>
    <w:p w:rsidR="00D56ECB" w:rsidRDefault="00D56ECB" w:rsidP="00B731CD">
      <w:r>
        <w:t>Executes the specified script.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run</w:t>
      </w:r>
      <w:r w:rsidR="005320F7">
        <w:t>S</w:t>
      </w:r>
      <w:r w:rsidRPr="00D070A7">
        <w:t>cript("water")</w:t>
      </w:r>
      <w:r>
        <w:t>;</w:t>
      </w:r>
    </w:p>
    <w:p w:rsidR="00432747" w:rsidRDefault="00432747" w:rsidP="00E246E6">
      <w:pPr>
        <w:pStyle w:val="ExampleCode"/>
      </w:pPr>
    </w:p>
    <w:p w:rsidR="00D56ECB" w:rsidRDefault="00D56ECB" w:rsidP="00B731CD">
      <w:r>
        <w:t>executes the water script loaded in the previous example.</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02" w:name="_Toc308955232"/>
      <w:r w:rsidRPr="00CE4FC8">
        <w:lastRenderedPageBreak/>
        <w:t>Selection Commands</w:t>
      </w:r>
      <w:bookmarkEnd w:id="502"/>
    </w:p>
    <w:p w:rsidR="00D56ECB" w:rsidRDefault="00D56ECB" w:rsidP="00B731CD">
      <w:r>
        <w:t>Select atoms or groups of atoms within the current model.</w:t>
      </w:r>
    </w:p>
    <w:p w:rsidR="00D56ECB" w:rsidRDefault="00D56ECB" w:rsidP="00873156">
      <w:pPr>
        <w:pStyle w:val="Heading4Command"/>
      </w:pPr>
      <w:r>
        <w:t>de</w:t>
      </w:r>
      <w:r w:rsidR="00D506DA">
        <w:t>S</w:t>
      </w:r>
      <w:r>
        <w:t>elect</w:t>
      </w:r>
      <w:r w:rsidR="00873156">
        <w:fldChar w:fldCharType="begin"/>
      </w:r>
      <w:r w:rsidR="00873156">
        <w:instrText xml:space="preserve"> XE "</w:instrText>
      </w:r>
      <w:r w:rsidR="00873156" w:rsidRPr="00281E14">
        <w:instrText>commands:de</w:instrText>
      </w:r>
      <w:r w:rsidR="00D506DA">
        <w:instrText>S</w:instrText>
      </w:r>
      <w:r w:rsidR="00873156" w:rsidRPr="00281E14">
        <w:instrText>elect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03" w:name="command_deselect"/>
      <w:r>
        <w:rPr>
          <w:rStyle w:val="CommandName"/>
        </w:rPr>
        <w:t>de</w:t>
      </w:r>
      <w:r w:rsidR="00D506DA">
        <w:rPr>
          <w:rStyle w:val="CommandName"/>
        </w:rPr>
        <w:t>S</w:t>
      </w:r>
      <w:r>
        <w:rPr>
          <w:rStyle w:val="CommandName"/>
        </w:rPr>
        <w:t>elect</w:t>
      </w:r>
      <w:bookmarkEnd w:id="503"/>
      <w:r>
        <w:t xml:space="preserve"> ( </w:t>
      </w:r>
      <w:r w:rsidR="00D506DA">
        <w:fldChar w:fldCharType="begin"/>
      </w:r>
      <w:r w:rsidR="00D506DA">
        <w:instrText xml:space="preserve"> REF types_atom \h </w:instrText>
      </w:r>
      <w:r w:rsidR="00D506DA">
        <w:fldChar w:fldCharType="separate"/>
      </w:r>
      <w:r w:rsidR="00046E86">
        <w:rPr>
          <w:rStyle w:val="Code"/>
        </w:rPr>
        <w:t>A</w:t>
      </w:r>
      <w:r w:rsidR="00046E86" w:rsidRPr="00FC208B">
        <w:rPr>
          <w:rStyle w:val="Code"/>
        </w:rPr>
        <w:t>tom</w:t>
      </w:r>
      <w:r w:rsidR="00D506DA">
        <w:fldChar w:fldCharType="end"/>
      </w:r>
      <w:r w:rsidRPr="00730483">
        <w:t>|int|string</w:t>
      </w:r>
      <w:r>
        <w:t xml:space="preserve"> </w:t>
      </w:r>
      <w:r w:rsidRPr="00F241DD">
        <w:rPr>
          <w:rStyle w:val="CommandParameter"/>
        </w:rPr>
        <w:t>selection</w:t>
      </w:r>
      <w:r w:rsidR="00D506DA">
        <w:t xml:space="preserve">, </w:t>
      </w:r>
      <w:r>
        <w:t>... )</w:t>
      </w:r>
    </w:p>
    <w:p w:rsidR="00D56ECB" w:rsidRDefault="00D56ECB" w:rsidP="00B731CD">
      <w:r>
        <w:t xml:space="preserve">Deselect atoms in the current model, returning the number of atoms deselected by the provided selection arguments. One or more arguments may be supplied, and each may be of the type int, atom, or string. In the case of the first two types, individual atoms (or those corresponding to the integer id) are deselected. On the other hand, strings may contain ranges of atom IDs and element symbols permitting atoms to be deselected in groups. Ranges are specified as </w:t>
      </w:r>
      <w:r w:rsidR="006A09E8">
        <w:t>‘</w:t>
      </w:r>
      <w:r w:rsidR="00F916CD" w:rsidRPr="00F916CD">
        <w:rPr>
          <w:rStyle w:val="Code"/>
        </w:rPr>
        <w:t>a-b</w:t>
      </w:r>
      <w:r w:rsidR="006A09E8">
        <w:t>’</w:t>
      </w:r>
      <w:r>
        <w:t xml:space="preserve"> where </w:t>
      </w:r>
      <w:r w:rsidRPr="00F916CD">
        <w:rPr>
          <w:rStyle w:val="Code"/>
        </w:rPr>
        <w:t>a</w:t>
      </w:r>
      <w:r>
        <w:t xml:space="preserve"> and </w:t>
      </w:r>
      <w:r w:rsidRPr="00F916CD">
        <w:rPr>
          <w:rStyle w:val="Code"/>
        </w:rPr>
        <w:t>b</w:t>
      </w:r>
      <w:r>
        <w:t xml:space="preserve"> are either both atom IDs or both element symbols. In addition, the </w:t>
      </w:r>
      <w:r w:rsidR="006A09E8">
        <w:t>‘</w:t>
      </w:r>
      <w:r w:rsidRPr="00F916CD">
        <w:rPr>
          <w:rStyle w:val="Code"/>
        </w:rPr>
        <w:t>+</w:t>
      </w:r>
      <w:r w:rsidR="006A09E8">
        <w:t>’</w:t>
      </w:r>
      <w:r>
        <w:t xml:space="preserve"> symbol can be used before (</w:t>
      </w:r>
      <w:r w:rsidR="006A09E8">
        <w:t>‘</w:t>
      </w:r>
      <w:r w:rsidRPr="00F916CD">
        <w:rPr>
          <w:rStyle w:val="Code"/>
        </w:rPr>
        <w:t>+a</w:t>
      </w:r>
      <w:r w:rsidR="006A09E8">
        <w:t>’</w:t>
      </w:r>
      <w:r>
        <w:t>) or after (</w:t>
      </w:r>
      <w:r w:rsidR="006A09E8">
        <w:t>‘</w:t>
      </w:r>
      <w:r w:rsidRPr="00F916CD">
        <w:rPr>
          <w:rStyle w:val="Code"/>
        </w:rPr>
        <w:t>a+</w:t>
      </w:r>
      <w:r w:rsidR="006A09E8">
        <w:t>’</w:t>
      </w:r>
      <w:r>
        <w:t xml:space="preserve">) an atom ID or element symbol to mean either </w:t>
      </w:r>
      <w:r w:rsidR="00F916CD">
        <w:t>‘</w:t>
      </w:r>
      <w:r>
        <w:t>ever</w:t>
      </w:r>
      <w:r w:rsidR="00F916CD">
        <w:t>ything up to and including this’</w:t>
      </w:r>
      <w:r>
        <w:t xml:space="preserve"> or </w:t>
      </w:r>
      <w:r w:rsidR="00F241DD">
        <w:t>‘this and everything after</w:t>
      </w:r>
      <w:r w:rsidR="00F916CD">
        <w:t>’</w:t>
      </w:r>
      <w:r>
        <w:t>. Within a string argument, one or more selection ranges may be separated by commas.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de</w:t>
      </w:r>
      <w:r w:rsidR="00D506DA">
        <w:t>S</w:t>
      </w:r>
      <w:r w:rsidRPr="00D070A7">
        <w:t>elect(5)</w:t>
      </w:r>
      <w:r>
        <w:t>;</w:t>
      </w:r>
    </w:p>
    <w:p w:rsidR="00432747" w:rsidRDefault="00432747" w:rsidP="00E246E6">
      <w:pPr>
        <w:pStyle w:val="ExampleCode"/>
      </w:pPr>
    </w:p>
    <w:p w:rsidR="00D56ECB" w:rsidRDefault="00D56ECB" w:rsidP="00B731CD">
      <w:r>
        <w:t>deselects the 5th atom.</w:t>
      </w:r>
    </w:p>
    <w:p w:rsidR="00432747" w:rsidRDefault="00432747" w:rsidP="00E246E6">
      <w:pPr>
        <w:pStyle w:val="ExampleCode"/>
      </w:pPr>
    </w:p>
    <w:p w:rsidR="00432747" w:rsidRPr="00D070A7" w:rsidRDefault="00432747" w:rsidP="00E246E6">
      <w:pPr>
        <w:pStyle w:val="ExampleCode"/>
      </w:pPr>
      <w:r w:rsidRPr="00D070A7">
        <w:t>de</w:t>
      </w:r>
      <w:r w:rsidR="00D506DA">
        <w:t>S</w:t>
      </w:r>
      <w:r w:rsidRPr="00D070A7">
        <w:t>elect("1-10,N")</w:t>
      </w:r>
      <w:r>
        <w:t>;</w:t>
      </w:r>
    </w:p>
    <w:p w:rsidR="00432747" w:rsidRDefault="00432747" w:rsidP="00E246E6">
      <w:pPr>
        <w:pStyle w:val="ExampleCode"/>
      </w:pPr>
    </w:p>
    <w:p w:rsidR="00D56ECB" w:rsidRDefault="00D56ECB" w:rsidP="00B731CD">
      <w:r>
        <w:t>deselects the first ten atoms, and all nitrogen atoms.</w:t>
      </w:r>
    </w:p>
    <w:p w:rsidR="00432747" w:rsidRDefault="00432747" w:rsidP="00E246E6">
      <w:pPr>
        <w:pStyle w:val="ExampleCode"/>
      </w:pPr>
    </w:p>
    <w:p w:rsidR="00432747" w:rsidRPr="00D070A7" w:rsidRDefault="00432747" w:rsidP="00E246E6">
      <w:pPr>
        <w:pStyle w:val="ExampleCode"/>
      </w:pPr>
      <w:r w:rsidRPr="00D070A7">
        <w:t>int n = de</w:t>
      </w:r>
      <w:r w:rsidR="00D506DA">
        <w:t>S</w:t>
      </w:r>
      <w:r w:rsidRPr="00D070A7">
        <w:t>elect("Sc-Zn")</w:t>
      </w:r>
      <w:r>
        <w:t>;</w:t>
      </w:r>
    </w:p>
    <w:p w:rsidR="00432747" w:rsidRDefault="00432747" w:rsidP="00E246E6">
      <w:pPr>
        <w:pStyle w:val="ExampleCode"/>
      </w:pPr>
    </w:p>
    <w:p w:rsidR="00D56ECB" w:rsidRDefault="00D56ECB" w:rsidP="00B731CD">
      <w:r>
        <w:t>deselects the first transition series of elements, returning the number of atoms that were deselected in the process.</w:t>
      </w:r>
    </w:p>
    <w:p w:rsidR="00432747" w:rsidRDefault="00432747" w:rsidP="00E246E6">
      <w:pPr>
        <w:pStyle w:val="ExampleCode"/>
      </w:pPr>
    </w:p>
    <w:p w:rsidR="00432747" w:rsidRPr="00D070A7" w:rsidRDefault="00432747" w:rsidP="00E246E6">
      <w:pPr>
        <w:pStyle w:val="ExampleCode"/>
      </w:pPr>
      <w:r w:rsidRPr="00D070A7">
        <w:t>de</w:t>
      </w:r>
      <w:r w:rsidR="00D506DA">
        <w:t>S</w:t>
      </w:r>
      <w:r w:rsidRPr="00D070A7">
        <w:t>elect("C+")</w:t>
      </w:r>
      <w:r>
        <w:t>;</w:t>
      </w:r>
    </w:p>
    <w:p w:rsidR="00432747" w:rsidRDefault="00432747" w:rsidP="00E246E6">
      <w:pPr>
        <w:pStyle w:val="ExampleCode"/>
      </w:pPr>
    </w:p>
    <w:p w:rsidR="00D56ECB" w:rsidRDefault="00D56ECB" w:rsidP="00B731CD">
      <w:r>
        <w:t>deselects all elements carbon and above.</w:t>
      </w:r>
    </w:p>
    <w:p w:rsidR="00432747" w:rsidRDefault="00432747" w:rsidP="00E246E6">
      <w:pPr>
        <w:pStyle w:val="ExampleCode"/>
      </w:pPr>
    </w:p>
    <w:p w:rsidR="00432747" w:rsidRPr="00D070A7" w:rsidRDefault="00432747" w:rsidP="00E246E6">
      <w:pPr>
        <w:pStyle w:val="ExampleCode"/>
      </w:pPr>
      <w:r w:rsidRPr="00D070A7">
        <w:t>de</w:t>
      </w:r>
      <w:r w:rsidR="00D506DA">
        <w:t>S</w:t>
      </w:r>
      <w:r w:rsidRPr="00D070A7">
        <w:t>elect(1, 2, 5, "8+")</w:t>
      </w:r>
      <w:r>
        <w:t>;</w:t>
      </w:r>
    </w:p>
    <w:p w:rsidR="00432747" w:rsidRDefault="00432747" w:rsidP="00E246E6">
      <w:pPr>
        <w:pStyle w:val="ExampleCode"/>
      </w:pPr>
    </w:p>
    <w:p w:rsidR="00D56ECB" w:rsidRDefault="00D56ECB" w:rsidP="00B731CD">
      <w:r>
        <w:t>deselects the first, second, and fifth atoms, as well as the eighth atom and all that occur after it.</w:t>
      </w:r>
    </w:p>
    <w:p w:rsidR="000A2365" w:rsidRDefault="000A2365" w:rsidP="00DD2D09">
      <w:pPr>
        <w:pStyle w:val="Heading4Command"/>
      </w:pPr>
      <w:r>
        <w:lastRenderedPageBreak/>
        <w:t>de</w:t>
      </w:r>
      <w:r w:rsidR="00D506DA">
        <w:t>S</w:t>
      </w:r>
      <w:r>
        <w:t>elect</w:t>
      </w:r>
      <w:r w:rsidR="00D506DA">
        <w:t>F</w:t>
      </w:r>
      <w:r w:rsidR="00DD2D09">
        <w:fldChar w:fldCharType="begin"/>
      </w:r>
      <w:r w:rsidR="00DD2D09">
        <w:instrText xml:space="preserve"> XE "commands:de</w:instrText>
      </w:r>
      <w:r w:rsidR="00D506DA">
        <w:instrText>S</w:instrText>
      </w:r>
      <w:r w:rsidR="00DD2D09">
        <w:instrText>elect</w:instrText>
      </w:r>
      <w:r w:rsidR="00D506DA">
        <w:instrText>F</w:instrText>
      </w:r>
      <w:r w:rsidR="00DD2D09">
        <w:instrText xml:space="preserve">" </w:instrText>
      </w:r>
      <w:r w:rsidR="00DD2D09">
        <w:fldChar w:fldCharType="end"/>
      </w:r>
    </w:p>
    <w:p w:rsidR="000A2365" w:rsidRDefault="000A2365" w:rsidP="000A2365">
      <w:r w:rsidRPr="00F42D4B">
        <w:rPr>
          <w:i/>
        </w:rPr>
        <w:t>Syntax:</w:t>
      </w:r>
    </w:p>
    <w:p w:rsidR="000A2365" w:rsidRDefault="000A2365" w:rsidP="000A2365">
      <w:pPr>
        <w:pStyle w:val="CommandType"/>
      </w:pPr>
      <w:r>
        <w:t xml:space="preserve">int </w:t>
      </w:r>
      <w:bookmarkStart w:id="504" w:name="command_deselectf"/>
      <w:r>
        <w:rPr>
          <w:rStyle w:val="CommandName"/>
        </w:rPr>
        <w:t>de</w:t>
      </w:r>
      <w:r w:rsidR="00D506DA">
        <w:rPr>
          <w:rStyle w:val="CommandName"/>
        </w:rPr>
        <w:t>S</w:t>
      </w:r>
      <w:r>
        <w:rPr>
          <w:rStyle w:val="CommandName"/>
        </w:rPr>
        <w:t>elect</w:t>
      </w:r>
      <w:r w:rsidR="00D506DA">
        <w:rPr>
          <w:rStyle w:val="CommandName"/>
        </w:rPr>
        <w:t>F</w:t>
      </w:r>
      <w:bookmarkEnd w:id="504"/>
      <w:r>
        <w:t xml:space="preserve"> ( string </w:t>
      </w:r>
      <w:r w:rsidRPr="00D506DA">
        <w:rPr>
          <w:rStyle w:val="CommandParameter"/>
        </w:rPr>
        <w:t>format</w:t>
      </w:r>
      <w:r w:rsidR="00D506DA">
        <w:t>,</w:t>
      </w:r>
      <w:r>
        <w:t xml:space="preserve"> ... )</w:t>
      </w:r>
    </w:p>
    <w:p w:rsidR="000A2365" w:rsidRDefault="000A2365" w:rsidP="000A2365">
      <w:pPr>
        <w:rPr>
          <w:lang w:val="en-US" w:eastAsia="en-US"/>
        </w:rPr>
      </w:pPr>
      <w:r>
        <w:rPr>
          <w:lang w:val="en-US" w:eastAsia="en-US"/>
        </w:rPr>
        <w:t xml:space="preserve">Deselect atoms using the same syntax as the </w:t>
      </w:r>
      <w:r w:rsidR="0072650E">
        <w:rPr>
          <w:lang w:val="en-US" w:eastAsia="en-US"/>
        </w:rPr>
        <w:fldChar w:fldCharType="begin"/>
      </w:r>
      <w:r w:rsidR="0072650E">
        <w:rPr>
          <w:lang w:val="en-US" w:eastAsia="en-US"/>
        </w:rPr>
        <w:instrText xml:space="preserve"> REF command_deselect \h </w:instrText>
      </w:r>
      <w:r w:rsidR="0072650E">
        <w:rPr>
          <w:lang w:val="en-US" w:eastAsia="en-US"/>
        </w:rPr>
      </w:r>
      <w:r w:rsidR="0072650E">
        <w:rPr>
          <w:lang w:val="en-US" w:eastAsia="en-US"/>
        </w:rPr>
        <w:fldChar w:fldCharType="separate"/>
      </w:r>
      <w:r w:rsidR="00046E86">
        <w:rPr>
          <w:rStyle w:val="CommandName"/>
        </w:rPr>
        <w:t>deSelect</w:t>
      </w:r>
      <w:r w:rsidR="0072650E">
        <w:rPr>
          <w:lang w:val="en-US" w:eastAsia="en-US"/>
        </w:rPr>
        <w:fldChar w:fldCharType="end"/>
      </w:r>
      <w:r>
        <w:rPr>
          <w:lang w:val="en-US" w:eastAsia="en-US"/>
        </w:rPr>
        <w:t xml:space="preserve"> command, but constructing the string using a C-style </w:t>
      </w:r>
      <w:r w:rsidR="0072650E">
        <w:rPr>
          <w:lang w:val="en-US" w:eastAsia="en-US"/>
        </w:rPr>
        <w:fldChar w:fldCharType="begin"/>
      </w:r>
      <w:r w:rsidR="0072650E">
        <w:rPr>
          <w:lang w:val="en-US" w:eastAsia="en-US"/>
        </w:rPr>
        <w:instrText xml:space="preserve"> REF command_printf \h </w:instrText>
      </w:r>
      <w:r w:rsidR="0072650E">
        <w:rPr>
          <w:lang w:val="en-US" w:eastAsia="en-US"/>
        </w:rPr>
      </w:r>
      <w:r w:rsidR="0072650E">
        <w:rPr>
          <w:lang w:val="en-US" w:eastAsia="en-US"/>
        </w:rPr>
        <w:fldChar w:fldCharType="separate"/>
      </w:r>
      <w:r w:rsidR="00046E86">
        <w:rPr>
          <w:rStyle w:val="CommandName"/>
        </w:rPr>
        <w:t>printf</w:t>
      </w:r>
      <w:r w:rsidR="0072650E">
        <w:rPr>
          <w:lang w:val="en-US" w:eastAsia="en-US"/>
        </w:rPr>
        <w:fldChar w:fldCharType="end"/>
      </w:r>
      <w:r w:rsidR="0072650E">
        <w:rPr>
          <w:lang w:val="en-US" w:eastAsia="en-US"/>
        </w:rPr>
        <w:t xml:space="preserve"> approach. Useful when two integer numbers defining a range of atoms to deselect are stored in two local variables, for instance, or when the selection range must change dynamically in a loop.</w:t>
      </w:r>
    </w:p>
    <w:p w:rsidR="0072650E" w:rsidRDefault="0072650E" w:rsidP="000A2365">
      <w:pPr>
        <w:rPr>
          <w:lang w:val="en-US" w:eastAsia="en-US"/>
        </w:rPr>
      </w:pPr>
      <w:r>
        <w:rPr>
          <w:lang w:val="en-US" w:eastAsia="en-US"/>
        </w:rPr>
        <w:t>For example:</w:t>
      </w:r>
    </w:p>
    <w:p w:rsidR="0072650E" w:rsidRDefault="0072650E" w:rsidP="0072650E">
      <w:pPr>
        <w:pStyle w:val="ExampleCode"/>
      </w:pPr>
    </w:p>
    <w:p w:rsidR="0072650E" w:rsidRDefault="0072650E" w:rsidP="0072650E">
      <w:pPr>
        <w:pStyle w:val="ExampleCode"/>
      </w:pPr>
      <w:r>
        <w:t>int i = 10;</w:t>
      </w:r>
    </w:p>
    <w:p w:rsidR="0072650E" w:rsidRPr="00D070A7" w:rsidRDefault="0072650E" w:rsidP="0072650E">
      <w:pPr>
        <w:pStyle w:val="ExampleCode"/>
      </w:pPr>
      <w:r w:rsidRPr="00D070A7">
        <w:t>de</w:t>
      </w:r>
      <w:r w:rsidR="00D506DA">
        <w:t>S</w:t>
      </w:r>
      <w:r w:rsidRPr="00D070A7">
        <w:t>elect</w:t>
      </w:r>
      <w:r w:rsidR="00D506DA">
        <w:t>F</w:t>
      </w:r>
      <w:r>
        <w:t>(</w:t>
      </w:r>
      <w:r w:rsidRPr="00D070A7">
        <w:t>"</w:t>
      </w:r>
      <w:r>
        <w:t>%i-%i</w:t>
      </w:r>
      <w:r w:rsidRPr="00D070A7">
        <w:t>"</w:t>
      </w:r>
      <w:r>
        <w:t>, i, i+10</w:t>
      </w:r>
      <w:r w:rsidRPr="00D070A7">
        <w:t>)</w:t>
      </w:r>
      <w:r>
        <w:t>;</w:t>
      </w:r>
    </w:p>
    <w:p w:rsidR="0072650E" w:rsidRDefault="0072650E" w:rsidP="0072650E">
      <w:pPr>
        <w:pStyle w:val="ExampleCode"/>
      </w:pPr>
    </w:p>
    <w:p w:rsidR="0072650E" w:rsidRPr="000A2365" w:rsidRDefault="0072650E" w:rsidP="000A2365">
      <w:pPr>
        <w:rPr>
          <w:lang w:val="en-US" w:eastAsia="en-US"/>
        </w:rPr>
      </w:pPr>
      <w:r>
        <w:rPr>
          <w:lang w:val="en-US" w:eastAsia="en-US"/>
        </w:rPr>
        <w:t>deselects atom ids 10 to 20 inclusive.</w:t>
      </w:r>
    </w:p>
    <w:p w:rsidR="000A2365" w:rsidRDefault="000A2365" w:rsidP="00DD2D09">
      <w:pPr>
        <w:pStyle w:val="Heading4Command"/>
      </w:pPr>
      <w:r>
        <w:t>de</w:t>
      </w:r>
      <w:r w:rsidR="00D506DA">
        <w:t>S</w:t>
      </w:r>
      <w:r>
        <w:t>elect</w:t>
      </w:r>
      <w:r w:rsidR="00D506DA">
        <w:t>F</w:t>
      </w:r>
      <w:r>
        <w:t>or</w:t>
      </w:r>
      <w:r w:rsidR="00DD2D09">
        <w:fldChar w:fldCharType="begin"/>
      </w:r>
      <w:r w:rsidR="00DD2D09">
        <w:instrText xml:space="preserve"> XE "commands:de</w:instrText>
      </w:r>
      <w:r w:rsidR="00D506DA">
        <w:instrText>S</w:instrText>
      </w:r>
      <w:r w:rsidR="00DD2D09">
        <w:instrText>elect</w:instrText>
      </w:r>
      <w:r w:rsidR="00D506DA">
        <w:instrText>F</w:instrText>
      </w:r>
      <w:r w:rsidR="00DD2D09">
        <w:instrText xml:space="preserve">or" </w:instrText>
      </w:r>
      <w:r w:rsidR="00DD2D09">
        <w:fldChar w:fldCharType="end"/>
      </w:r>
    </w:p>
    <w:p w:rsidR="000A2365" w:rsidRDefault="000A2365" w:rsidP="000A2365">
      <w:r w:rsidRPr="00F42D4B">
        <w:rPr>
          <w:i/>
        </w:rPr>
        <w:t>Syntax:</w:t>
      </w:r>
    </w:p>
    <w:p w:rsidR="000A2365" w:rsidRDefault="000A2365" w:rsidP="000A2365">
      <w:pPr>
        <w:pStyle w:val="CommandType"/>
      </w:pPr>
      <w:r>
        <w:t xml:space="preserve">int </w:t>
      </w:r>
      <w:bookmarkStart w:id="505" w:name="command_deselectfor"/>
      <w:r>
        <w:rPr>
          <w:rStyle w:val="CommandName"/>
        </w:rPr>
        <w:t>de</w:t>
      </w:r>
      <w:r w:rsidR="00D506DA">
        <w:rPr>
          <w:rStyle w:val="CommandName"/>
        </w:rPr>
        <w:t>S</w:t>
      </w:r>
      <w:r>
        <w:rPr>
          <w:rStyle w:val="CommandName"/>
        </w:rPr>
        <w:t>elect</w:t>
      </w:r>
      <w:r w:rsidR="00D506DA">
        <w:rPr>
          <w:rStyle w:val="CommandName"/>
        </w:rPr>
        <w:t>F</w:t>
      </w:r>
      <w:r>
        <w:rPr>
          <w:rStyle w:val="CommandName"/>
        </w:rPr>
        <w:t>or</w:t>
      </w:r>
      <w:bookmarkEnd w:id="505"/>
      <w:r>
        <w:t xml:space="preserve"> ( </w:t>
      </w:r>
      <w:r w:rsidRPr="0072650E">
        <w:t>string</w:t>
      </w:r>
      <w:r>
        <w:t xml:space="preserve"> </w:t>
      </w:r>
      <w:r w:rsidRPr="0072650E">
        <w:rPr>
          <w:rStyle w:val="CommandParameter"/>
        </w:rPr>
        <w:t>code</w:t>
      </w:r>
      <w:r>
        <w:t xml:space="preserve"> )</w:t>
      </w:r>
    </w:p>
    <w:p w:rsidR="0072650E" w:rsidRDefault="0072650E" w:rsidP="0072650E">
      <w:pPr>
        <w:rPr>
          <w:lang w:val="en-US" w:eastAsia="en-US"/>
        </w:rPr>
      </w:pPr>
      <w:r>
        <w:rPr>
          <w:lang w:val="en-US" w:eastAsia="en-US"/>
        </w:rPr>
        <w:t xml:space="preserve">Compiles and executes the </w:t>
      </w:r>
      <w:r w:rsidRPr="0072650E">
        <w:rPr>
          <w:rStyle w:val="CommandParameter"/>
        </w:rPr>
        <w:t>code</w:t>
      </w:r>
      <w:r>
        <w:rPr>
          <w:lang w:val="en-US" w:eastAsia="en-US"/>
        </w:rPr>
        <w:t xml:space="preserve"> supplied within a loop which runs over all atoms. The control variable of the loop in which the </w:t>
      </w:r>
      <w:r w:rsidRPr="0072650E">
        <w:rPr>
          <w:rStyle w:val="CommandParameter"/>
        </w:rPr>
        <w:t>code</w:t>
      </w:r>
      <w:r>
        <w:rPr>
          <w:lang w:val="en-US" w:eastAsia="en-US"/>
        </w:rPr>
        <w:t xml:space="preserve"> is inserted is of type </w:t>
      </w:r>
      <w:r>
        <w:rPr>
          <w:lang w:val="en-US" w:eastAsia="en-US"/>
        </w:rPr>
        <w:fldChar w:fldCharType="begin"/>
      </w:r>
      <w:r>
        <w:rPr>
          <w:lang w:val="en-US" w:eastAsia="en-US"/>
        </w:rPr>
        <w:instrText xml:space="preserve"> REF types_atom \h </w:instrText>
      </w:r>
      <w:r>
        <w:rPr>
          <w:lang w:val="en-US" w:eastAsia="en-US"/>
        </w:rPr>
      </w:r>
      <w:r>
        <w:rPr>
          <w:lang w:val="en-US" w:eastAsia="en-US"/>
        </w:rPr>
        <w:fldChar w:fldCharType="separate"/>
      </w:r>
      <w:r w:rsidR="00046E86">
        <w:rPr>
          <w:rStyle w:val="Code"/>
        </w:rPr>
        <w:t>A</w:t>
      </w:r>
      <w:r w:rsidR="00046E86" w:rsidRPr="00FC208B">
        <w:rPr>
          <w:rStyle w:val="Code"/>
        </w:rPr>
        <w:t>tom</w:t>
      </w:r>
      <w:r>
        <w:rPr>
          <w:lang w:val="en-US" w:eastAsia="en-US"/>
        </w:rPr>
        <w:fldChar w:fldCharType="end"/>
      </w:r>
      <w:r>
        <w:rPr>
          <w:lang w:val="en-US" w:eastAsia="en-US"/>
        </w:rPr>
        <w:t xml:space="preserve"> and is named </w:t>
      </w:r>
      <w:r w:rsidRPr="0072650E">
        <w:rPr>
          <w:rStyle w:val="CommandParameter"/>
        </w:rPr>
        <w:t>i</w:t>
      </w:r>
      <w:r>
        <w:rPr>
          <w:lang w:val="en-US" w:eastAsia="en-US"/>
        </w:rPr>
        <w:t xml:space="preserve">. The </w:t>
      </w:r>
      <w:r w:rsidRPr="0072650E">
        <w:rPr>
          <w:rStyle w:val="CommandParameter"/>
        </w:rPr>
        <w:t>code</w:t>
      </w:r>
      <w:r>
        <w:rPr>
          <w:lang w:val="en-US" w:eastAsia="en-US"/>
        </w:rPr>
        <w:t xml:space="preserve"> provided should use this pointer to decide whether or not the atom in question should be selected or not, returning </w:t>
      </w:r>
      <w:r w:rsidRPr="0072650E">
        <w:rPr>
          <w:rStyle w:val="Code"/>
        </w:rPr>
        <w:t>TRUE</w:t>
      </w:r>
      <w:r>
        <w:rPr>
          <w:lang w:val="en-US" w:eastAsia="en-US"/>
        </w:rPr>
        <w:t xml:space="preserve"> or </w:t>
      </w:r>
      <w:r w:rsidRPr="0072650E">
        <w:rPr>
          <w:rStyle w:val="Code"/>
        </w:rPr>
        <w:t>FALSE</w:t>
      </w:r>
      <w:r>
        <w:rPr>
          <w:lang w:val="en-US" w:eastAsia="en-US"/>
        </w:rPr>
        <w:t xml:space="preserve"> in the process.</w:t>
      </w:r>
      <w:r w:rsidR="001B7F49">
        <w:rPr>
          <w:lang w:val="en-US" w:eastAsia="en-US"/>
        </w:rPr>
        <w:t xml:space="preserve"> A return path resulting in </w:t>
      </w:r>
      <w:r w:rsidR="001B7F49" w:rsidRPr="001B7F49">
        <w:rPr>
          <w:rStyle w:val="Code"/>
        </w:rPr>
        <w:t>FALSE</w:t>
      </w:r>
      <w:r w:rsidR="001B7F49">
        <w:rPr>
          <w:lang w:val="en-US" w:eastAsia="en-US"/>
        </w:rPr>
        <w:t xml:space="preserve"> need not be specified, since this is the default if the code supplied does not return a value.</w:t>
      </w:r>
    </w:p>
    <w:p w:rsidR="0072650E" w:rsidRDefault="0072650E" w:rsidP="0072650E">
      <w:pPr>
        <w:rPr>
          <w:lang w:val="en-US" w:eastAsia="en-US"/>
        </w:rPr>
      </w:pPr>
      <w:r>
        <w:rPr>
          <w:lang w:val="en-US" w:eastAsia="en-US"/>
        </w:rPr>
        <w:t>For example:</w:t>
      </w:r>
    </w:p>
    <w:p w:rsidR="001B7F49" w:rsidRDefault="001B7F49" w:rsidP="001B7F49">
      <w:pPr>
        <w:pStyle w:val="ExampleCode"/>
      </w:pPr>
    </w:p>
    <w:p w:rsidR="001B7F49" w:rsidRPr="00D070A7" w:rsidRDefault="001B7F49" w:rsidP="001B7F49">
      <w:pPr>
        <w:pStyle w:val="ExampleCode"/>
      </w:pPr>
      <w:r w:rsidRPr="00D070A7">
        <w:t>de</w:t>
      </w:r>
      <w:r w:rsidR="00D506DA">
        <w:t>S</w:t>
      </w:r>
      <w:r w:rsidRPr="00D070A7">
        <w:t>elect</w:t>
      </w:r>
      <w:r w:rsidR="00D506DA">
        <w:t>F</w:t>
      </w:r>
      <w:r>
        <w:t>or(</w:t>
      </w:r>
      <w:r w:rsidRPr="00D070A7">
        <w:t>"</w:t>
      </w:r>
      <w:r>
        <w:t>if (i.z == 6) return TRUE;</w:t>
      </w:r>
      <w:r w:rsidRPr="00D070A7">
        <w:t>")</w:t>
      </w:r>
      <w:r>
        <w:t>;</w:t>
      </w:r>
    </w:p>
    <w:p w:rsidR="001B7F49" w:rsidRDefault="001B7F49" w:rsidP="001B7F49">
      <w:pPr>
        <w:pStyle w:val="ExampleCode"/>
      </w:pPr>
    </w:p>
    <w:p w:rsidR="0072650E" w:rsidRPr="0072650E" w:rsidRDefault="00DD2D09" w:rsidP="0072650E">
      <w:pPr>
        <w:rPr>
          <w:lang w:val="en-US" w:eastAsia="en-US"/>
        </w:rPr>
      </w:pPr>
      <w:r>
        <w:rPr>
          <w:lang w:val="en-US" w:eastAsia="en-US"/>
        </w:rPr>
        <w:t>will deselect all carbon atoms in the current model.</w:t>
      </w:r>
    </w:p>
    <w:p w:rsidR="000A2365" w:rsidRDefault="000A2365" w:rsidP="00DD2D09">
      <w:pPr>
        <w:pStyle w:val="Heading4Command"/>
      </w:pPr>
      <w:r>
        <w:t>de</w:t>
      </w:r>
      <w:r w:rsidR="00D506DA">
        <w:t>S</w:t>
      </w:r>
      <w:r>
        <w:t>elect</w:t>
      </w:r>
      <w:r w:rsidR="00D506DA">
        <w:t>T</w:t>
      </w:r>
      <w:r>
        <w:t>ype</w:t>
      </w:r>
      <w:r w:rsidR="00DD2D09">
        <w:fldChar w:fldCharType="begin"/>
      </w:r>
      <w:r w:rsidR="00DD2D09">
        <w:instrText xml:space="preserve"> XE "commands:de</w:instrText>
      </w:r>
      <w:r w:rsidR="00D506DA">
        <w:instrText>S</w:instrText>
      </w:r>
      <w:r w:rsidR="00DD2D09">
        <w:instrText>elect</w:instrText>
      </w:r>
      <w:r w:rsidR="00D506DA">
        <w:instrText>T</w:instrText>
      </w:r>
      <w:r w:rsidR="00DD2D09">
        <w:instrText xml:space="preserve">ype" </w:instrText>
      </w:r>
      <w:r w:rsidR="00DD2D09">
        <w:fldChar w:fldCharType="end"/>
      </w:r>
    </w:p>
    <w:p w:rsidR="000A2365" w:rsidRDefault="000A2365" w:rsidP="000A2365">
      <w:r w:rsidRPr="00F42D4B">
        <w:rPr>
          <w:i/>
        </w:rPr>
        <w:t>Syntax:</w:t>
      </w:r>
    </w:p>
    <w:p w:rsidR="000A2365" w:rsidRDefault="000A2365" w:rsidP="000A2365">
      <w:pPr>
        <w:pStyle w:val="CommandType"/>
      </w:pPr>
      <w:r>
        <w:t xml:space="preserve">int </w:t>
      </w:r>
      <w:bookmarkStart w:id="506" w:name="command_deselecttype"/>
      <w:r>
        <w:rPr>
          <w:rStyle w:val="CommandName"/>
        </w:rPr>
        <w:t>de</w:t>
      </w:r>
      <w:r w:rsidR="00D506DA">
        <w:rPr>
          <w:rStyle w:val="CommandName"/>
        </w:rPr>
        <w:t>S</w:t>
      </w:r>
      <w:r>
        <w:rPr>
          <w:rStyle w:val="CommandName"/>
        </w:rPr>
        <w:t>elect</w:t>
      </w:r>
      <w:r w:rsidR="00D506DA">
        <w:rPr>
          <w:rStyle w:val="CommandName"/>
        </w:rPr>
        <w:t>T</w:t>
      </w:r>
      <w:r>
        <w:rPr>
          <w:rStyle w:val="CommandName"/>
        </w:rPr>
        <w:t>ype</w:t>
      </w:r>
      <w:bookmarkEnd w:id="506"/>
      <w:r>
        <w:t xml:space="preserve"> ( </w:t>
      </w:r>
      <w:r w:rsidRPr="0072650E">
        <w:t>string|int|</w:t>
      </w:r>
      <w:r w:rsidR="0072650E">
        <w:fldChar w:fldCharType="begin"/>
      </w:r>
      <w:r w:rsidR="0072650E">
        <w:instrText xml:space="preserve"> REF types_element \h </w:instrText>
      </w:r>
      <w:r w:rsidR="0072650E">
        <w:fldChar w:fldCharType="separate"/>
      </w:r>
      <w:r w:rsidR="00046E86">
        <w:rPr>
          <w:rStyle w:val="Code"/>
        </w:rPr>
        <w:t>E</w:t>
      </w:r>
      <w:r w:rsidR="00046E86" w:rsidRPr="00E01871">
        <w:rPr>
          <w:rStyle w:val="Code"/>
        </w:rPr>
        <w:t>lement</w:t>
      </w:r>
      <w:r w:rsidR="0072650E">
        <w:fldChar w:fldCharType="end"/>
      </w:r>
      <w:r>
        <w:t xml:space="preserve"> </w:t>
      </w:r>
      <w:r w:rsidRPr="0072650E">
        <w:rPr>
          <w:rStyle w:val="CommandParameter"/>
        </w:rPr>
        <w:t>el</w:t>
      </w:r>
      <w:r w:rsidR="00DD2D09">
        <w:t xml:space="preserve">, </w:t>
      </w:r>
      <w:r w:rsidR="00DD2D09" w:rsidRPr="00DD2D09">
        <w:t>string</w:t>
      </w:r>
      <w:r w:rsidR="00DD2D09">
        <w:t xml:space="preserve"> </w:t>
      </w:r>
      <w:r w:rsidR="00DD2D09" w:rsidRPr="00DD2D09">
        <w:rPr>
          <w:rStyle w:val="CommandParameter"/>
        </w:rPr>
        <w:t>neta</w:t>
      </w:r>
      <w:r w:rsidR="00DD2D09">
        <w:t xml:space="preserve"> </w:t>
      </w:r>
      <w:r>
        <w:t>)</w:t>
      </w:r>
    </w:p>
    <w:p w:rsidR="00DD2D09" w:rsidRDefault="00DD2D09" w:rsidP="00DD2D09">
      <w:pPr>
        <w:rPr>
          <w:lang w:val="en-US" w:eastAsia="en-US"/>
        </w:rPr>
      </w:pPr>
      <w:r>
        <w:rPr>
          <w:lang w:val="en-US" w:eastAsia="en-US"/>
        </w:rPr>
        <w:t>Deselect all atoms in the current model matching the element and NETA type description specified.</w:t>
      </w:r>
    </w:p>
    <w:p w:rsidR="00DD2D09" w:rsidRDefault="00DD2D09" w:rsidP="00DD2D09">
      <w:pPr>
        <w:rPr>
          <w:lang w:val="en-US" w:eastAsia="en-US"/>
        </w:rPr>
      </w:pPr>
      <w:r>
        <w:rPr>
          <w:lang w:val="en-US" w:eastAsia="en-US"/>
        </w:rPr>
        <w:t>For example:</w:t>
      </w:r>
    </w:p>
    <w:p w:rsidR="00DD2D09" w:rsidRDefault="00DD2D09" w:rsidP="00DD2D09">
      <w:pPr>
        <w:pStyle w:val="ExampleCode"/>
      </w:pPr>
    </w:p>
    <w:p w:rsidR="00DD2D09" w:rsidRPr="00D070A7" w:rsidRDefault="00DD2D09" w:rsidP="00DD2D09">
      <w:pPr>
        <w:pStyle w:val="ExampleCode"/>
      </w:pPr>
      <w:r>
        <w:t>de</w:t>
      </w:r>
      <w:r w:rsidR="00D506DA">
        <w:t>S</w:t>
      </w:r>
      <w:r>
        <w:t>elect</w:t>
      </w:r>
      <w:r w:rsidR="00D506DA">
        <w:t>T</w:t>
      </w:r>
      <w:r>
        <w:t xml:space="preserve">ype(H, </w:t>
      </w:r>
      <w:r w:rsidRPr="00D070A7">
        <w:t>"</w:t>
      </w:r>
      <w:r>
        <w:t>-O(-C)</w:t>
      </w:r>
      <w:r w:rsidRPr="00D070A7">
        <w:t>")</w:t>
      </w:r>
      <w:r>
        <w:t>;</w:t>
      </w:r>
    </w:p>
    <w:p w:rsidR="00DD2D09" w:rsidRDefault="00DD2D09" w:rsidP="00DD2D09">
      <w:pPr>
        <w:pStyle w:val="ExampleCode"/>
      </w:pPr>
    </w:p>
    <w:p w:rsidR="00DD2D09" w:rsidRPr="00DD2D09" w:rsidRDefault="00DD2D09" w:rsidP="00DD2D09">
      <w:pPr>
        <w:rPr>
          <w:lang w:val="en-US" w:eastAsia="en-US"/>
        </w:rPr>
      </w:pPr>
      <w:r>
        <w:rPr>
          <w:lang w:val="en-US" w:eastAsia="en-US"/>
        </w:rPr>
        <w:lastRenderedPageBreak/>
        <w:t>will deselect all hydrogen atoms bound to oxygen atoms which are, in turn, bound to carbon atoms (i.e. all hydroxyl hydrogens).</w:t>
      </w:r>
    </w:p>
    <w:p w:rsidR="00D56ECB" w:rsidRDefault="00D56ECB" w:rsidP="00873156">
      <w:pPr>
        <w:pStyle w:val="Heading4Command"/>
      </w:pPr>
      <w:r>
        <w:t>expand</w:t>
      </w:r>
      <w:r w:rsidR="00873156">
        <w:fldChar w:fldCharType="begin"/>
      </w:r>
      <w:r w:rsidR="00873156">
        <w:instrText xml:space="preserve"> XE "</w:instrText>
      </w:r>
      <w:r w:rsidR="00873156" w:rsidRPr="00F61C44">
        <w:instrText>commands:expand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07" w:name="command_expand"/>
      <w:r>
        <w:rPr>
          <w:rStyle w:val="CommandName"/>
        </w:rPr>
        <w:t>expand</w:t>
      </w:r>
      <w:bookmarkEnd w:id="507"/>
      <w:r>
        <w:t xml:space="preserve"> ( )</w:t>
      </w:r>
    </w:p>
    <w:p w:rsidR="00D56ECB" w:rsidRDefault="00D56ECB" w:rsidP="00B731CD">
      <w:r>
        <w:t>Expand the current selection of atoms by selecting any atoms that are directly bound to an already-selected atom. The number of atoms added to the previous selection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expand()</w:t>
      </w:r>
      <w:r>
        <w:t>;</w:t>
      </w:r>
    </w:p>
    <w:p w:rsidR="00432747" w:rsidRDefault="00432747" w:rsidP="00E246E6">
      <w:pPr>
        <w:pStyle w:val="ExampleCode"/>
      </w:pPr>
    </w:p>
    <w:p w:rsidR="00D56ECB" w:rsidRDefault="00D56ECB" w:rsidP="00873156">
      <w:pPr>
        <w:pStyle w:val="Heading4Command"/>
      </w:pPr>
      <w:r>
        <w:t>invert</w:t>
      </w:r>
      <w:r w:rsidR="00873156">
        <w:fldChar w:fldCharType="begin"/>
      </w:r>
      <w:r w:rsidR="00873156">
        <w:instrText xml:space="preserve"> XE "</w:instrText>
      </w:r>
      <w:r w:rsidR="00873156" w:rsidRPr="00676181">
        <w:instrText>commands:invert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08" w:name="command_invert"/>
      <w:r>
        <w:rPr>
          <w:rStyle w:val="CommandName"/>
        </w:rPr>
        <w:t>invert</w:t>
      </w:r>
      <w:bookmarkEnd w:id="508"/>
      <w:r>
        <w:t xml:space="preserve"> ( )</w:t>
      </w:r>
    </w:p>
    <w:p w:rsidR="00D56ECB" w:rsidRDefault="00D56ECB" w:rsidP="00B731CD">
      <w:r>
        <w:t>Inverts the selection of all atoms in the current model. Returns the number of atoms selected.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invert()</w:t>
      </w:r>
      <w:r>
        <w:t>;</w:t>
      </w:r>
    </w:p>
    <w:p w:rsidR="00432747" w:rsidRDefault="00432747" w:rsidP="00E246E6">
      <w:pPr>
        <w:pStyle w:val="ExampleCode"/>
      </w:pPr>
    </w:p>
    <w:p w:rsidR="00D56ECB" w:rsidRDefault="00D56ECB" w:rsidP="00873156">
      <w:pPr>
        <w:pStyle w:val="Heading4Command"/>
      </w:pPr>
      <w:r>
        <w:t>select</w:t>
      </w:r>
      <w:r w:rsidR="00873156">
        <w:fldChar w:fldCharType="begin"/>
      </w:r>
      <w:r w:rsidR="00873156">
        <w:instrText xml:space="preserve"> XE "</w:instrText>
      </w:r>
      <w:r w:rsidR="00873156" w:rsidRPr="0039580B">
        <w:instrText>commands:select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09" w:name="command_select"/>
      <w:r>
        <w:rPr>
          <w:rStyle w:val="CommandName"/>
        </w:rPr>
        <w:t>select</w:t>
      </w:r>
      <w:bookmarkEnd w:id="509"/>
      <w:r>
        <w:t xml:space="preserve"> ( </w:t>
      </w:r>
      <w:r w:rsidR="000A2365">
        <w:fldChar w:fldCharType="begin"/>
      </w:r>
      <w:r w:rsidR="000A2365">
        <w:instrText xml:space="preserve"> REF types_atom \h </w:instrText>
      </w:r>
      <w:r w:rsidR="000A2365">
        <w:fldChar w:fldCharType="separate"/>
      </w:r>
      <w:r w:rsidR="00046E86">
        <w:rPr>
          <w:rStyle w:val="Code"/>
        </w:rPr>
        <w:t>A</w:t>
      </w:r>
      <w:r w:rsidR="00046E86" w:rsidRPr="00FC208B">
        <w:rPr>
          <w:rStyle w:val="Code"/>
        </w:rPr>
        <w:t>tom</w:t>
      </w:r>
      <w:r w:rsidR="000A2365">
        <w:fldChar w:fldCharType="end"/>
      </w:r>
      <w:r w:rsidR="005E09BA" w:rsidRPr="000A2365">
        <w:t>|int</w:t>
      </w:r>
      <w:r w:rsidRPr="000A2365">
        <w:t>|string</w:t>
      </w:r>
      <w:r>
        <w:t xml:space="preserve"> </w:t>
      </w:r>
      <w:r w:rsidRPr="000A2365">
        <w:rPr>
          <w:rStyle w:val="CommandParameter"/>
        </w:rPr>
        <w:t>selection</w:t>
      </w:r>
      <w:r w:rsidR="00D506DA">
        <w:t xml:space="preserve">, </w:t>
      </w:r>
      <w:r>
        <w:t>... )</w:t>
      </w:r>
    </w:p>
    <w:p w:rsidR="00D56ECB" w:rsidRDefault="00D56ECB" w:rsidP="00B731CD">
      <w:r>
        <w:t xml:space="preserve">Select atoms in the current model, keeping any previous selection of atoms. See the </w:t>
      </w:r>
      <w:r w:rsidR="00D506DA">
        <w:fldChar w:fldCharType="begin"/>
      </w:r>
      <w:r w:rsidR="00D506DA">
        <w:instrText xml:space="preserve"> REF command_deselect \h </w:instrText>
      </w:r>
      <w:r w:rsidR="00D506DA">
        <w:fldChar w:fldCharType="separate"/>
      </w:r>
      <w:r w:rsidR="00046E86">
        <w:rPr>
          <w:rStyle w:val="CommandName"/>
        </w:rPr>
        <w:t>deSelect</w:t>
      </w:r>
      <w:r w:rsidR="00D506DA">
        <w:fldChar w:fldCharType="end"/>
      </w:r>
      <w:r>
        <w:t xml:space="preserve"> command for a full description of the syntax. The number of atoms added to the existing selection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select("+5")</w:t>
      </w:r>
      <w:r>
        <w:t>;</w:t>
      </w:r>
    </w:p>
    <w:p w:rsidR="00432747" w:rsidRDefault="00432747" w:rsidP="00E246E6">
      <w:pPr>
        <w:pStyle w:val="ExampleCode"/>
      </w:pPr>
    </w:p>
    <w:p w:rsidR="00D56ECB" w:rsidRDefault="00D56ECB" w:rsidP="00B731CD">
      <w:r>
        <w:t>selects the first five atoms.</w:t>
      </w:r>
    </w:p>
    <w:p w:rsidR="00432747" w:rsidRDefault="00432747" w:rsidP="00E246E6">
      <w:pPr>
        <w:pStyle w:val="ExampleCode"/>
      </w:pPr>
    </w:p>
    <w:p w:rsidR="00432747" w:rsidRPr="00D070A7" w:rsidRDefault="00432747" w:rsidP="00E246E6">
      <w:pPr>
        <w:pStyle w:val="ExampleCode"/>
      </w:pPr>
      <w:r w:rsidRPr="00D070A7">
        <w:t>int n = select("+5,H")</w:t>
      </w:r>
      <w:r>
        <w:t>;</w:t>
      </w:r>
    </w:p>
    <w:p w:rsidR="00432747" w:rsidRDefault="00432747" w:rsidP="00E246E6">
      <w:pPr>
        <w:pStyle w:val="ExampleCode"/>
      </w:pPr>
    </w:p>
    <w:p w:rsidR="00D56ECB" w:rsidRDefault="00D56ECB" w:rsidP="00B731CD">
      <w:r>
        <w:lastRenderedPageBreak/>
        <w:t>selects the fir</w:t>
      </w:r>
      <w:r w:rsidR="000A2365">
        <w:t xml:space="preserve">st five atoms and all hydrogens, storing the number of new atoms selected in the variable </w:t>
      </w:r>
      <w:r w:rsidR="000A2365" w:rsidRPr="000A2365">
        <w:rPr>
          <w:rStyle w:val="CommandParameter"/>
        </w:rPr>
        <w:t>n</w:t>
      </w:r>
      <w:r w:rsidR="000A2365">
        <w:t>.</w:t>
      </w:r>
    </w:p>
    <w:p w:rsidR="00D56ECB" w:rsidRDefault="00D56ECB" w:rsidP="00873156">
      <w:pPr>
        <w:pStyle w:val="Heading4Command"/>
      </w:pPr>
      <w:r>
        <w:t>select</w:t>
      </w:r>
      <w:r w:rsidR="00D506DA">
        <w:t>A</w:t>
      </w:r>
      <w:r>
        <w:t>ll</w:t>
      </w:r>
      <w:r w:rsidR="00873156">
        <w:fldChar w:fldCharType="begin"/>
      </w:r>
      <w:r w:rsidR="00873156">
        <w:instrText xml:space="preserve"> XE "</w:instrText>
      </w:r>
      <w:r w:rsidR="00873156" w:rsidRPr="007429E6">
        <w:instrText>commands:select</w:instrText>
      </w:r>
      <w:r w:rsidR="00D506DA">
        <w:instrText>A</w:instrText>
      </w:r>
      <w:r w:rsidR="00873156" w:rsidRPr="007429E6">
        <w:instrText>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10" w:name="command_selectall"/>
      <w:r>
        <w:rPr>
          <w:rStyle w:val="CommandName"/>
        </w:rPr>
        <w:t>select</w:t>
      </w:r>
      <w:r w:rsidR="00D506DA">
        <w:rPr>
          <w:rStyle w:val="CommandName"/>
        </w:rPr>
        <w:t>A</w:t>
      </w:r>
      <w:r>
        <w:rPr>
          <w:rStyle w:val="CommandName"/>
        </w:rPr>
        <w:t>ll</w:t>
      </w:r>
      <w:bookmarkEnd w:id="510"/>
      <w:r>
        <w:t xml:space="preserve"> ( )</w:t>
      </w:r>
    </w:p>
    <w:p w:rsidR="00D56ECB" w:rsidRDefault="00D56ECB" w:rsidP="00B731CD">
      <w:r>
        <w:t>Select all atoms in the current model. The number of selected atoms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w:t>
      </w:r>
      <w:r w:rsidR="00D506DA">
        <w:t>A</w:t>
      </w:r>
      <w:r w:rsidRPr="00D070A7">
        <w:t>ll()</w:t>
      </w:r>
      <w:r>
        <w:t>;</w:t>
      </w:r>
    </w:p>
    <w:p w:rsidR="00432747" w:rsidRDefault="00432747" w:rsidP="00E246E6">
      <w:pPr>
        <w:pStyle w:val="ExampleCode"/>
      </w:pPr>
    </w:p>
    <w:p w:rsidR="00D56ECB" w:rsidRDefault="00D56ECB" w:rsidP="00873156">
      <w:pPr>
        <w:pStyle w:val="Heading4Command"/>
      </w:pPr>
      <w:r>
        <w:t>select</w:t>
      </w:r>
      <w:r w:rsidR="00D506DA">
        <w:t>FFT</w:t>
      </w:r>
      <w:r>
        <w:t>ype</w:t>
      </w:r>
      <w:r w:rsidR="00873156">
        <w:fldChar w:fldCharType="begin"/>
      </w:r>
      <w:r w:rsidR="00873156">
        <w:instrText xml:space="preserve"> XE "</w:instrText>
      </w:r>
      <w:r w:rsidR="00873156" w:rsidRPr="002F0E5B">
        <w:instrText>commands:select</w:instrText>
      </w:r>
      <w:r w:rsidR="00D506DA">
        <w:instrText>FFT</w:instrText>
      </w:r>
      <w:r w:rsidR="00873156" w:rsidRPr="002F0E5B">
        <w:instrTe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11" w:name="command_selectfftype"/>
      <w:r>
        <w:rPr>
          <w:rStyle w:val="CommandName"/>
        </w:rPr>
        <w:t>select</w:t>
      </w:r>
      <w:r w:rsidR="00D506DA">
        <w:rPr>
          <w:rStyle w:val="CommandName"/>
        </w:rPr>
        <w:t>FFT</w:t>
      </w:r>
      <w:r>
        <w:rPr>
          <w:rStyle w:val="CommandName"/>
        </w:rPr>
        <w:t>ype</w:t>
      </w:r>
      <w:bookmarkEnd w:id="511"/>
      <w:r>
        <w:t xml:space="preserve"> ( </w:t>
      </w:r>
      <w:r w:rsidRPr="00730483">
        <w:t>string</w:t>
      </w:r>
      <w:r>
        <w:t xml:space="preserve"> </w:t>
      </w:r>
      <w:r>
        <w:rPr>
          <w:rStyle w:val="CommandParameter"/>
        </w:rPr>
        <w:t>ff</w:t>
      </w:r>
      <w:r w:rsidR="00D506DA">
        <w:rPr>
          <w:rStyle w:val="CommandParameter"/>
        </w:rPr>
        <w:t>T</w:t>
      </w:r>
      <w:r>
        <w:rPr>
          <w:rStyle w:val="CommandParameter"/>
        </w:rPr>
        <w:t>ype</w:t>
      </w:r>
      <w:r w:rsidR="00D61ABE">
        <w:t xml:space="preserve"> )</w:t>
      </w:r>
    </w:p>
    <w:p w:rsidR="00D56ECB" w:rsidRDefault="00D56ECB" w:rsidP="00B731CD">
      <w:r>
        <w:t xml:space="preserve">Select all atoms with forcefield type </w:t>
      </w:r>
      <w:r w:rsidR="00F916CD" w:rsidRPr="00F916CD">
        <w:rPr>
          <w:rStyle w:val="CommandParameter"/>
        </w:rPr>
        <w:t>ff</w:t>
      </w:r>
      <w:r w:rsidR="00D506DA">
        <w:rPr>
          <w:rStyle w:val="CommandParameter"/>
        </w:rPr>
        <w:t>T</w:t>
      </w:r>
      <w:r w:rsidR="00F916CD" w:rsidRPr="00F916CD">
        <w:rPr>
          <w:rStyle w:val="CommandParameter"/>
        </w:rPr>
        <w:t>ype</w:t>
      </w:r>
      <w:r>
        <w:t xml:space="preserve"> in the current model. The number of atoms selected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w:t>
      </w:r>
      <w:r w:rsidR="00D506DA">
        <w:t>FFT</w:t>
      </w:r>
      <w:r w:rsidRPr="00D070A7">
        <w:t>ype("CT")</w:t>
      </w:r>
      <w:r>
        <w:t>;</w:t>
      </w:r>
    </w:p>
    <w:p w:rsidR="00432747" w:rsidRDefault="00432747" w:rsidP="00E246E6">
      <w:pPr>
        <w:pStyle w:val="ExampleCode"/>
      </w:pPr>
    </w:p>
    <w:p w:rsidR="00D56ECB" w:rsidRDefault="00D56ECB" w:rsidP="00B731CD">
      <w:r>
        <w:t>selects all atoms that have been a</w:t>
      </w:r>
      <w:r w:rsidR="00D506DA">
        <w:t>ssigned the forcefield type ‘CT’</w:t>
      </w:r>
      <w:r>
        <w:t>.</w:t>
      </w:r>
    </w:p>
    <w:p w:rsidR="00DD2D09" w:rsidRDefault="00DD2D09" w:rsidP="00DA4A1C">
      <w:pPr>
        <w:pStyle w:val="Heading4Command"/>
      </w:pPr>
      <w:r>
        <w:t>select</w:t>
      </w:r>
      <w:r w:rsidR="00D506DA">
        <w:t>F</w:t>
      </w:r>
      <w:r w:rsidR="00DA4A1C">
        <w:fldChar w:fldCharType="begin"/>
      </w:r>
      <w:r w:rsidR="00DA4A1C">
        <w:instrText xml:space="preserve"> XE "commands:select</w:instrText>
      </w:r>
      <w:r w:rsidR="00D506DA">
        <w:instrText>F</w:instrText>
      </w:r>
      <w:r w:rsidR="00DA4A1C">
        <w:instrText xml:space="preserve">" </w:instrText>
      </w:r>
      <w:r w:rsidR="00DA4A1C">
        <w:fldChar w:fldCharType="end"/>
      </w:r>
    </w:p>
    <w:p w:rsidR="00DD2D09" w:rsidRDefault="00DD2D09" w:rsidP="00DD2D09">
      <w:r w:rsidRPr="00F42D4B">
        <w:rPr>
          <w:i/>
        </w:rPr>
        <w:t>Syntax:</w:t>
      </w:r>
    </w:p>
    <w:p w:rsidR="00DD2D09" w:rsidRDefault="00DD2D09" w:rsidP="00DD2D09">
      <w:pPr>
        <w:pStyle w:val="CommandType"/>
        <w:rPr>
          <w:rStyle w:val="Code"/>
        </w:rPr>
      </w:pPr>
      <w:r w:rsidRPr="00DD2D09">
        <w:t>int</w:t>
      </w:r>
      <w:r>
        <w:t xml:space="preserve"> </w:t>
      </w:r>
      <w:bookmarkStart w:id="512" w:name="command_selectf"/>
      <w:r w:rsidRPr="00DD2D09">
        <w:rPr>
          <w:rStyle w:val="CommandName"/>
        </w:rPr>
        <w:t>select</w:t>
      </w:r>
      <w:r w:rsidR="00D506DA">
        <w:rPr>
          <w:rStyle w:val="CommandName"/>
        </w:rPr>
        <w:t>F</w:t>
      </w:r>
      <w:bookmarkEnd w:id="512"/>
      <w:r w:rsidRPr="00AD7B4C">
        <w:rPr>
          <w:rStyle w:val="Code"/>
        </w:rPr>
        <w:t xml:space="preserve"> ( </w:t>
      </w:r>
      <w:r w:rsidRPr="00DD2D09">
        <w:t>string</w:t>
      </w:r>
      <w:r>
        <w:rPr>
          <w:rStyle w:val="Code"/>
        </w:rPr>
        <w:t xml:space="preserve"> </w:t>
      </w:r>
      <w:r>
        <w:rPr>
          <w:rStyle w:val="CommandParameter"/>
        </w:rPr>
        <w:t>format</w:t>
      </w:r>
      <w:r w:rsidR="00D506DA">
        <w:rPr>
          <w:rStyle w:val="Code"/>
        </w:rPr>
        <w:t xml:space="preserve">, </w:t>
      </w:r>
      <w:r>
        <w:rPr>
          <w:rStyle w:val="Code"/>
        </w:rPr>
        <w:t xml:space="preserve">... </w:t>
      </w:r>
      <w:r w:rsidRPr="00AD7B4C">
        <w:rPr>
          <w:rStyle w:val="Code"/>
        </w:rPr>
        <w:t>)</w:t>
      </w:r>
    </w:p>
    <w:p w:rsidR="00DA4A1C" w:rsidRPr="00DA4A1C" w:rsidRDefault="00DA4A1C" w:rsidP="00DA4A1C">
      <w:r>
        <w:t xml:space="preserve">Selects atoms according to a string generated from a C-style </w:t>
      </w:r>
      <w:r>
        <w:fldChar w:fldCharType="begin"/>
      </w:r>
      <w:r>
        <w:instrText xml:space="preserve"> REF command_printf \h </w:instrText>
      </w:r>
      <w:r>
        <w:fldChar w:fldCharType="separate"/>
      </w:r>
      <w:r w:rsidR="00046E86">
        <w:rPr>
          <w:rStyle w:val="CommandName"/>
        </w:rPr>
        <w:t>printf</w:t>
      </w:r>
      <w:r>
        <w:fldChar w:fldCharType="end"/>
      </w:r>
      <w:r>
        <w:t xml:space="preserve"> call. See the </w:t>
      </w:r>
      <w:r>
        <w:fldChar w:fldCharType="begin"/>
      </w:r>
      <w:r>
        <w:instrText xml:space="preserve"> REF command_deselectf \h </w:instrText>
      </w:r>
      <w:r>
        <w:fldChar w:fldCharType="separate"/>
      </w:r>
      <w:r w:rsidR="00046E86">
        <w:rPr>
          <w:rStyle w:val="CommandName"/>
        </w:rPr>
        <w:t>deSelectF</w:t>
      </w:r>
      <w:r>
        <w:fldChar w:fldCharType="end"/>
      </w:r>
      <w:r>
        <w:t xml:space="preserve"> command for a full description.</w:t>
      </w:r>
    </w:p>
    <w:p w:rsidR="00DD2D09" w:rsidRDefault="00DD2D09" w:rsidP="00DA4A1C">
      <w:pPr>
        <w:pStyle w:val="Heading4Command"/>
      </w:pPr>
      <w:r>
        <w:t>select</w:t>
      </w:r>
      <w:r w:rsidR="00D506DA">
        <w:t>F</w:t>
      </w:r>
      <w:r>
        <w:t>or</w:t>
      </w:r>
      <w:r w:rsidR="00DA4A1C">
        <w:fldChar w:fldCharType="begin"/>
      </w:r>
      <w:r w:rsidR="00DA4A1C">
        <w:instrText xml:space="preserve"> XE "commands:select</w:instrText>
      </w:r>
      <w:r w:rsidR="00D506DA">
        <w:instrText>F</w:instrText>
      </w:r>
      <w:r w:rsidR="00DA4A1C">
        <w:instrText xml:space="preserve">or" </w:instrText>
      </w:r>
      <w:r w:rsidR="00DA4A1C">
        <w:fldChar w:fldCharType="end"/>
      </w:r>
    </w:p>
    <w:p w:rsidR="00DD2D09" w:rsidRDefault="00DD2D09" w:rsidP="00DD2D09">
      <w:r w:rsidRPr="00F42D4B">
        <w:rPr>
          <w:i/>
        </w:rPr>
        <w:t>Syntax:</w:t>
      </w:r>
    </w:p>
    <w:p w:rsidR="00DD2D09" w:rsidRDefault="00DD2D09" w:rsidP="00DD2D09">
      <w:pPr>
        <w:pStyle w:val="CommandType"/>
        <w:rPr>
          <w:rStyle w:val="Code"/>
        </w:rPr>
      </w:pPr>
      <w:r w:rsidRPr="00DD2D09">
        <w:t>int</w:t>
      </w:r>
      <w:r>
        <w:t xml:space="preserve"> </w:t>
      </w:r>
      <w:bookmarkStart w:id="513" w:name="command_selectfor"/>
      <w:r w:rsidRPr="00DD2D09">
        <w:rPr>
          <w:rStyle w:val="CommandName"/>
        </w:rPr>
        <w:t>select</w:t>
      </w:r>
      <w:r w:rsidR="00D506DA">
        <w:rPr>
          <w:rStyle w:val="CommandName"/>
        </w:rPr>
        <w:t>F</w:t>
      </w:r>
      <w:r w:rsidRPr="00DD2D09">
        <w:rPr>
          <w:rStyle w:val="CommandName"/>
        </w:rPr>
        <w:t>or</w:t>
      </w:r>
      <w:bookmarkEnd w:id="513"/>
      <w:r w:rsidRPr="00AD7B4C">
        <w:rPr>
          <w:rStyle w:val="Code"/>
        </w:rPr>
        <w:t xml:space="preserve"> ( </w:t>
      </w:r>
      <w:r w:rsidRPr="00DD2D09">
        <w:t>string</w:t>
      </w:r>
      <w:r>
        <w:rPr>
          <w:rStyle w:val="Code"/>
        </w:rPr>
        <w:t xml:space="preserve"> </w:t>
      </w:r>
      <w:r w:rsidRPr="00DD2D09">
        <w:rPr>
          <w:rStyle w:val="CommandParameter"/>
        </w:rPr>
        <w:t>code</w:t>
      </w:r>
      <w:r>
        <w:rPr>
          <w:rStyle w:val="Code"/>
        </w:rPr>
        <w:t xml:space="preserve"> </w:t>
      </w:r>
      <w:r w:rsidRPr="00AD7B4C">
        <w:rPr>
          <w:rStyle w:val="Code"/>
        </w:rPr>
        <w:t>)</w:t>
      </w:r>
    </w:p>
    <w:p w:rsidR="00DA4A1C" w:rsidRPr="00DA4A1C" w:rsidRDefault="00DA4A1C" w:rsidP="00DA4A1C">
      <w:r>
        <w:t xml:space="preserve">Select atoms using the supplied </w:t>
      </w:r>
      <w:r w:rsidRPr="00DA4A1C">
        <w:rPr>
          <w:rStyle w:val="CommandParameter"/>
        </w:rPr>
        <w:t>code</w:t>
      </w:r>
      <w:r>
        <w:t xml:space="preserve">, which is inserted inside a loop over all atoms in the current model. See the </w:t>
      </w:r>
      <w:r>
        <w:fldChar w:fldCharType="begin"/>
      </w:r>
      <w:r>
        <w:instrText xml:space="preserve"> REF command_deselectfor \h </w:instrText>
      </w:r>
      <w:r>
        <w:fldChar w:fldCharType="separate"/>
      </w:r>
      <w:r w:rsidR="00046E86">
        <w:rPr>
          <w:rStyle w:val="CommandName"/>
        </w:rPr>
        <w:t>deSelectFor</w:t>
      </w:r>
      <w:r>
        <w:fldChar w:fldCharType="end"/>
      </w:r>
      <w:r>
        <w:t xml:space="preserve"> command for a full description.</w:t>
      </w:r>
    </w:p>
    <w:p w:rsidR="00DD2D09" w:rsidRDefault="00DD2D09" w:rsidP="00DA4A1C">
      <w:pPr>
        <w:pStyle w:val="Heading4Command"/>
      </w:pPr>
      <w:r>
        <w:t>select</w:t>
      </w:r>
      <w:r w:rsidR="00D506DA">
        <w:t>I</w:t>
      </w:r>
      <w:r>
        <w:t>nside</w:t>
      </w:r>
      <w:r w:rsidR="00D506DA">
        <w:t>C</w:t>
      </w:r>
      <w:r>
        <w:t>ell</w:t>
      </w:r>
      <w:r w:rsidR="00DA4A1C">
        <w:fldChar w:fldCharType="begin"/>
      </w:r>
      <w:r w:rsidR="00DA4A1C">
        <w:instrText xml:space="preserve"> XE "commands:select</w:instrText>
      </w:r>
      <w:r w:rsidR="00D506DA">
        <w:instrText>I</w:instrText>
      </w:r>
      <w:r w:rsidR="00DA4A1C">
        <w:instrText>nside</w:instrText>
      </w:r>
      <w:r w:rsidR="00D506DA">
        <w:instrText>C</w:instrText>
      </w:r>
      <w:r w:rsidR="00DA4A1C">
        <w:instrText xml:space="preserve">ell" </w:instrText>
      </w:r>
      <w:r w:rsidR="00DA4A1C">
        <w:fldChar w:fldCharType="end"/>
      </w:r>
    </w:p>
    <w:p w:rsidR="00DD2D09" w:rsidRDefault="00DD2D09" w:rsidP="00DD2D09">
      <w:r w:rsidRPr="00F42D4B">
        <w:rPr>
          <w:i/>
        </w:rPr>
        <w:lastRenderedPageBreak/>
        <w:t>Syntax:</w:t>
      </w:r>
    </w:p>
    <w:p w:rsidR="00DD2D09" w:rsidRPr="00DD2D09" w:rsidRDefault="00DD2D09" w:rsidP="00DD2D09">
      <w:pPr>
        <w:pStyle w:val="CommandType"/>
        <w:rPr>
          <w:iCs/>
          <w:lang w:val="en-GB" w:eastAsia="en-GB"/>
        </w:rPr>
      </w:pPr>
      <w:r w:rsidRPr="00DD2D09">
        <w:t>int</w:t>
      </w:r>
      <w:r>
        <w:t xml:space="preserve"> </w:t>
      </w:r>
      <w:bookmarkStart w:id="514" w:name="command_selectinsidecell"/>
      <w:r w:rsidRPr="00DD2D09">
        <w:rPr>
          <w:rStyle w:val="CommandName"/>
        </w:rPr>
        <w:t>select</w:t>
      </w:r>
      <w:r w:rsidR="00D506DA">
        <w:rPr>
          <w:rStyle w:val="CommandName"/>
        </w:rPr>
        <w:t>I</w:t>
      </w:r>
      <w:r>
        <w:rPr>
          <w:rStyle w:val="CommandName"/>
        </w:rPr>
        <w:t>nside</w:t>
      </w:r>
      <w:r w:rsidR="00D506DA">
        <w:rPr>
          <w:rStyle w:val="CommandName"/>
        </w:rPr>
        <w:t>C</w:t>
      </w:r>
      <w:r>
        <w:rPr>
          <w:rStyle w:val="CommandName"/>
        </w:rPr>
        <w:t>ell</w:t>
      </w:r>
      <w:bookmarkEnd w:id="514"/>
      <w:r w:rsidRPr="00AD7B4C">
        <w:rPr>
          <w:rStyle w:val="Code"/>
        </w:rPr>
        <w:t xml:space="preserve"> (</w:t>
      </w:r>
      <w:r>
        <w:rPr>
          <w:rStyle w:val="Code"/>
        </w:rPr>
        <w:t xml:space="preserve"> </w:t>
      </w:r>
      <w:r w:rsidR="003E5720" w:rsidRPr="003E5720">
        <w:t>bool</w:t>
      </w:r>
      <w:r w:rsidR="003E5720">
        <w:rPr>
          <w:rStyle w:val="Code"/>
        </w:rPr>
        <w:t xml:space="preserve"> </w:t>
      </w:r>
      <w:r w:rsidR="003E5720" w:rsidRPr="003E5720">
        <w:rPr>
          <w:rStyle w:val="CommandParameter"/>
        </w:rPr>
        <w:t>use</w:t>
      </w:r>
      <w:r w:rsidR="00D506DA">
        <w:rPr>
          <w:rStyle w:val="CommandParameter"/>
        </w:rPr>
        <w:t>C</w:t>
      </w:r>
      <w:r w:rsidR="003E5720" w:rsidRPr="003E5720">
        <w:rPr>
          <w:rStyle w:val="CommandParameter"/>
        </w:rPr>
        <w:t>og</w:t>
      </w:r>
      <w:r w:rsidR="003E5720">
        <w:rPr>
          <w:rStyle w:val="Code"/>
        </w:rPr>
        <w:t xml:space="preserve"> = FALSE </w:t>
      </w:r>
      <w:r w:rsidRPr="00AD7B4C">
        <w:rPr>
          <w:rStyle w:val="Code"/>
        </w:rPr>
        <w:t>)</w:t>
      </w:r>
    </w:p>
    <w:p w:rsidR="003E5720" w:rsidRDefault="003E5720" w:rsidP="003E5720">
      <w:r>
        <w:t xml:space="preserve">Select all atoms whose coordinates are currently inside the confines of the unit cell (if one exists). If </w:t>
      </w:r>
      <w:r w:rsidRPr="003E5720">
        <w:rPr>
          <w:rStyle w:val="CommandParameter"/>
        </w:rPr>
        <w:t>use</w:t>
      </w:r>
      <w:r w:rsidR="00D506DA">
        <w:rPr>
          <w:rStyle w:val="CommandParameter"/>
        </w:rPr>
        <w:t>C</w:t>
      </w:r>
      <w:r w:rsidRPr="003E5720">
        <w:rPr>
          <w:rStyle w:val="CommandParameter"/>
        </w:rPr>
        <w:t>og</w:t>
      </w:r>
      <w:r>
        <w:t xml:space="preserve"> is </w:t>
      </w:r>
      <w:r w:rsidRPr="003E5720">
        <w:rPr>
          <w:rStyle w:val="Code"/>
        </w:rPr>
        <w:t>TRUE</w:t>
      </w:r>
      <w:r>
        <w:t xml:space="preserve"> whole molecules are selected if their centre of geometry is within the unit cell. The number of newly-selected atoms is returned.</w:t>
      </w:r>
    </w:p>
    <w:p w:rsidR="003E5720" w:rsidRDefault="003E5720" w:rsidP="003E5720">
      <w:r>
        <w:t>For example:</w:t>
      </w:r>
    </w:p>
    <w:p w:rsidR="003E5720" w:rsidRDefault="003E5720" w:rsidP="003E5720">
      <w:pPr>
        <w:pStyle w:val="ExampleCode"/>
      </w:pPr>
    </w:p>
    <w:p w:rsidR="003E5720" w:rsidRDefault="003E5720" w:rsidP="003E5720">
      <w:pPr>
        <w:pStyle w:val="ExampleCode"/>
      </w:pPr>
      <w:r>
        <w:t>int n = select</w:t>
      </w:r>
      <w:r w:rsidR="00D506DA">
        <w:t>I</w:t>
      </w:r>
      <w:r>
        <w:t>nside</w:t>
      </w:r>
      <w:r w:rsidR="00D506DA">
        <w:t>C</w:t>
      </w:r>
      <w:r>
        <w:t>ell(</w:t>
      </w:r>
      <w:r w:rsidRPr="00D070A7">
        <w:t>)</w:t>
      </w:r>
      <w:r>
        <w:t>;</w:t>
      </w:r>
    </w:p>
    <w:p w:rsidR="003E5720" w:rsidRPr="00D070A7" w:rsidRDefault="003E5720" w:rsidP="003E5720">
      <w:pPr>
        <w:pStyle w:val="ExampleCode"/>
      </w:pPr>
    </w:p>
    <w:p w:rsidR="00D56ECB" w:rsidRDefault="00D56ECB" w:rsidP="00DD2D09">
      <w:pPr>
        <w:pStyle w:val="Heading4Command"/>
      </w:pPr>
      <w:r>
        <w:t>selection</w:t>
      </w:r>
      <w:r w:rsidR="00D506DA">
        <w:t>C</w:t>
      </w:r>
      <w:r>
        <w:t>og</w:t>
      </w:r>
      <w:r w:rsidR="00873156">
        <w:fldChar w:fldCharType="begin"/>
      </w:r>
      <w:r w:rsidR="00873156">
        <w:instrText xml:space="preserve"> XE "</w:instrText>
      </w:r>
      <w:r w:rsidR="00873156" w:rsidRPr="003B590B">
        <w:instrText>commands:selection</w:instrText>
      </w:r>
      <w:r w:rsidR="00D506DA">
        <w:instrText>C</w:instrText>
      </w:r>
      <w:r w:rsidR="00873156" w:rsidRPr="003B590B">
        <w:instrText>og</w:instrText>
      </w:r>
      <w:r w:rsidR="00873156">
        <w:instrText xml:space="preserve">" </w:instrText>
      </w:r>
      <w:r w:rsidR="00873156">
        <w:fldChar w:fldCharType="end"/>
      </w:r>
    </w:p>
    <w:p w:rsidR="00D56ECB" w:rsidRDefault="00F42D4B" w:rsidP="00B731CD">
      <w:r w:rsidRPr="00F42D4B">
        <w:rPr>
          <w:i/>
        </w:rPr>
        <w:t>Syntax:</w:t>
      </w:r>
    </w:p>
    <w:p w:rsidR="00D56ECB" w:rsidRPr="00AD7B4C" w:rsidRDefault="00AD7B4C" w:rsidP="00C81745">
      <w:pPr>
        <w:pStyle w:val="CommandType"/>
        <w:rPr>
          <w:rStyle w:val="Code"/>
        </w:rPr>
      </w:pPr>
      <w:r>
        <w:fldChar w:fldCharType="begin"/>
      </w:r>
      <w:r>
        <w:instrText xml:space="preserve"> REF types_vector \h </w:instrText>
      </w:r>
      <w:r>
        <w:fldChar w:fldCharType="separate"/>
      </w:r>
      <w:r w:rsidR="00046E86">
        <w:rPr>
          <w:rStyle w:val="Code"/>
        </w:rPr>
        <w:t>V</w:t>
      </w:r>
      <w:r w:rsidR="00046E86" w:rsidRPr="00FD50C2">
        <w:rPr>
          <w:rStyle w:val="Code"/>
        </w:rPr>
        <w:t>ector</w:t>
      </w:r>
      <w:r>
        <w:fldChar w:fldCharType="end"/>
      </w:r>
      <w:r w:rsidR="00D56ECB">
        <w:t xml:space="preserve"> </w:t>
      </w:r>
      <w:bookmarkStart w:id="515" w:name="command_selectioncog"/>
      <w:r w:rsidR="00D56ECB" w:rsidRPr="00DD2D09">
        <w:rPr>
          <w:rStyle w:val="CommandName"/>
        </w:rPr>
        <w:t>selection</w:t>
      </w:r>
      <w:r w:rsidR="00D506DA">
        <w:rPr>
          <w:rStyle w:val="CommandName"/>
        </w:rPr>
        <w:t>C</w:t>
      </w:r>
      <w:r w:rsidR="00D56ECB" w:rsidRPr="00DD2D09">
        <w:rPr>
          <w:rStyle w:val="CommandName"/>
        </w:rPr>
        <w:t>og</w:t>
      </w:r>
      <w:bookmarkEnd w:id="515"/>
      <w:r w:rsidR="00D56ECB" w:rsidRPr="00AD7B4C">
        <w:rPr>
          <w:rStyle w:val="Code"/>
        </w:rPr>
        <w:t xml:space="preserve"> </w:t>
      </w:r>
      <w:r w:rsidRPr="00AD7B4C">
        <w:rPr>
          <w:rStyle w:val="Code"/>
        </w:rPr>
        <w:t xml:space="preserve">( </w:t>
      </w:r>
      <w:r w:rsidR="00D56ECB" w:rsidRPr="00AD7B4C">
        <w:rPr>
          <w:rStyle w:val="Code"/>
        </w:rPr>
        <w:t>)</w:t>
      </w:r>
    </w:p>
    <w:p w:rsidR="00D56ECB" w:rsidRDefault="00D56ECB" w:rsidP="00B731CD">
      <w:r>
        <w:t>Return the centre of geometry of the current atom selection.</w:t>
      </w:r>
    </w:p>
    <w:p w:rsidR="00D56ECB" w:rsidRDefault="00D56ECB" w:rsidP="00B731CD">
      <w:r>
        <w:t>For example:</w:t>
      </w:r>
    </w:p>
    <w:p w:rsidR="00AD7B4C" w:rsidRDefault="00AD7B4C" w:rsidP="00AD7B4C">
      <w:pPr>
        <w:pStyle w:val="ExampleCode"/>
      </w:pPr>
    </w:p>
    <w:p w:rsidR="00AD7B4C" w:rsidRDefault="00D01E2E" w:rsidP="00AD7B4C">
      <w:pPr>
        <w:pStyle w:val="ExampleCode"/>
      </w:pPr>
      <w:r>
        <w:t>V</w:t>
      </w:r>
      <w:r w:rsidR="00D56ECB" w:rsidRPr="00AD7B4C">
        <w:t>ector v = selec</w:t>
      </w:r>
      <w:r w:rsidR="00AD7B4C">
        <w:t>tion</w:t>
      </w:r>
      <w:r>
        <w:t>C</w:t>
      </w:r>
      <w:r w:rsidR="00AD7B4C">
        <w:t>og();</w:t>
      </w:r>
    </w:p>
    <w:p w:rsidR="00D56ECB" w:rsidRDefault="00D56ECB" w:rsidP="00AD7B4C">
      <w:pPr>
        <w:pStyle w:val="ExampleCode"/>
      </w:pPr>
      <w:r w:rsidRPr="00AD7B4C">
        <w:t>printf("Centre of geometry of current selection is: %f %f %f\n", v.x, v.y, v.</w:t>
      </w:r>
      <w:r w:rsidR="00AD7B4C">
        <w:t>z);</w:t>
      </w:r>
    </w:p>
    <w:p w:rsidR="00AD7B4C" w:rsidRPr="00AD7B4C" w:rsidRDefault="00AD7B4C" w:rsidP="00AD7B4C">
      <w:pPr>
        <w:pStyle w:val="ExampleCode"/>
      </w:pPr>
    </w:p>
    <w:p w:rsidR="00D56ECB" w:rsidRDefault="00D56ECB" w:rsidP="00B731CD">
      <w:r>
        <w:t>calculates and prints the centre-of-geometry of the current selection.</w:t>
      </w:r>
    </w:p>
    <w:p w:rsidR="00D56ECB" w:rsidRDefault="00D56ECB" w:rsidP="00873156">
      <w:pPr>
        <w:pStyle w:val="Heading4Command"/>
      </w:pPr>
      <w:r>
        <w:t>selection</w:t>
      </w:r>
      <w:r w:rsidR="00D01E2E">
        <w:t>C</w:t>
      </w:r>
      <w:r>
        <w:t>om</w:t>
      </w:r>
      <w:r w:rsidR="00873156">
        <w:fldChar w:fldCharType="begin"/>
      </w:r>
      <w:r w:rsidR="00873156">
        <w:instrText xml:space="preserve"> XE "</w:instrText>
      </w:r>
      <w:r w:rsidR="00873156" w:rsidRPr="008D4156">
        <w:instrText>commands:selection</w:instrText>
      </w:r>
      <w:r w:rsidR="00D01E2E">
        <w:instrText>C</w:instrText>
      </w:r>
      <w:r w:rsidR="00873156" w:rsidRPr="008D4156">
        <w:instrText>om</w:instrText>
      </w:r>
      <w:r w:rsidR="00873156">
        <w:instrText xml:space="preserve">" </w:instrText>
      </w:r>
      <w:r w:rsidR="00873156">
        <w:fldChar w:fldCharType="end"/>
      </w:r>
    </w:p>
    <w:p w:rsidR="00D56ECB" w:rsidRDefault="00F42D4B" w:rsidP="00B731CD">
      <w:r w:rsidRPr="00F42D4B">
        <w:rPr>
          <w:i/>
        </w:rPr>
        <w:t>Syntax:</w:t>
      </w:r>
    </w:p>
    <w:p w:rsidR="00D56ECB" w:rsidRDefault="00AD7B4C" w:rsidP="00C81745">
      <w:pPr>
        <w:pStyle w:val="CommandType"/>
      </w:pPr>
      <w:r>
        <w:fldChar w:fldCharType="begin"/>
      </w:r>
      <w:r>
        <w:instrText xml:space="preserve"> REF types_vector \h </w:instrText>
      </w:r>
      <w:r>
        <w:fldChar w:fldCharType="separate"/>
      </w:r>
      <w:r w:rsidR="00046E86">
        <w:rPr>
          <w:rStyle w:val="Code"/>
        </w:rPr>
        <w:t>V</w:t>
      </w:r>
      <w:r w:rsidR="00046E86" w:rsidRPr="00FD50C2">
        <w:rPr>
          <w:rStyle w:val="Code"/>
        </w:rPr>
        <w:t>ector</w:t>
      </w:r>
      <w:r>
        <w:fldChar w:fldCharType="end"/>
      </w:r>
      <w:r w:rsidR="00D56ECB">
        <w:t xml:space="preserve"> </w:t>
      </w:r>
      <w:bookmarkStart w:id="516" w:name="command_selectioncom"/>
      <w:r w:rsidR="00D56ECB" w:rsidRPr="00AD7B4C">
        <w:rPr>
          <w:rStyle w:val="CommandName"/>
        </w:rPr>
        <w:t>selection</w:t>
      </w:r>
      <w:r w:rsidR="00D01E2E">
        <w:rPr>
          <w:rStyle w:val="CommandName"/>
        </w:rPr>
        <w:t>C</w:t>
      </w:r>
      <w:r w:rsidR="00D56ECB" w:rsidRPr="00AD7B4C">
        <w:rPr>
          <w:rStyle w:val="CommandName"/>
        </w:rPr>
        <w:t>om</w:t>
      </w:r>
      <w:bookmarkEnd w:id="516"/>
      <w:r w:rsidR="00D56ECB" w:rsidRPr="00AD7B4C">
        <w:rPr>
          <w:rStyle w:val="Code"/>
        </w:rPr>
        <w:t xml:space="preserve"> </w:t>
      </w:r>
      <w:r w:rsidRPr="00AD7B4C">
        <w:rPr>
          <w:rStyle w:val="Code"/>
        </w:rPr>
        <w:t xml:space="preserve">( </w:t>
      </w:r>
      <w:r w:rsidR="00D56ECB" w:rsidRPr="00AD7B4C">
        <w:rPr>
          <w:rStyle w:val="Code"/>
        </w:rPr>
        <w:t>)</w:t>
      </w:r>
    </w:p>
    <w:p w:rsidR="00D56ECB" w:rsidRDefault="00D56ECB" w:rsidP="00B731CD">
      <w:r>
        <w:t>Return the centre of mass of the current atom selection.</w:t>
      </w:r>
    </w:p>
    <w:p w:rsidR="00D56ECB" w:rsidRDefault="00D56ECB" w:rsidP="00B731CD">
      <w:r>
        <w:t>For example:</w:t>
      </w:r>
    </w:p>
    <w:p w:rsidR="00432747" w:rsidRDefault="00432747" w:rsidP="00E246E6">
      <w:pPr>
        <w:pStyle w:val="ExampleCode"/>
      </w:pPr>
    </w:p>
    <w:p w:rsidR="00432747" w:rsidRDefault="00D01E2E" w:rsidP="00E246E6">
      <w:pPr>
        <w:pStyle w:val="ExampleCode"/>
      </w:pPr>
      <w:r>
        <w:t>V</w:t>
      </w:r>
      <w:r w:rsidR="00432747">
        <w:t>ector v = selection</w:t>
      </w:r>
      <w:r>
        <w:t>C</w:t>
      </w:r>
      <w:r w:rsidR="00432747">
        <w:t>om();</w:t>
      </w:r>
    </w:p>
    <w:p w:rsidR="00432747" w:rsidRPr="00D070A7" w:rsidRDefault="00432747" w:rsidP="00E246E6">
      <w:pPr>
        <w:pStyle w:val="ExampleCode"/>
      </w:pPr>
      <w:r w:rsidRPr="00D070A7">
        <w:t>new</w:t>
      </w:r>
      <w:r w:rsidR="00D01E2E">
        <w:t>A</w:t>
      </w:r>
      <w:r w:rsidRPr="00D070A7">
        <w:t>tom(Be, v.x, v.y, v.z)</w:t>
      </w:r>
      <w:r>
        <w:t>;</w:t>
      </w:r>
    </w:p>
    <w:p w:rsidR="00432747" w:rsidRDefault="00432747" w:rsidP="00E246E6">
      <w:pPr>
        <w:pStyle w:val="ExampleCode"/>
      </w:pPr>
    </w:p>
    <w:p w:rsidR="00D56ECB" w:rsidRDefault="00D56ECB" w:rsidP="00B731CD">
      <w:r>
        <w:t>calculates the centre-of-mass of the current selection and creates a beryllium atom at those coordinates.</w:t>
      </w:r>
    </w:p>
    <w:p w:rsidR="00DD2D09" w:rsidRDefault="00DD2D09" w:rsidP="003E5720">
      <w:pPr>
        <w:pStyle w:val="Heading4Command"/>
      </w:pPr>
      <w:r>
        <w:t>select</w:t>
      </w:r>
      <w:r w:rsidR="00D01E2E">
        <w:t>L</w:t>
      </w:r>
      <w:r>
        <w:t>ine</w:t>
      </w:r>
      <w:r w:rsidR="003E5720">
        <w:fldChar w:fldCharType="begin"/>
      </w:r>
      <w:r w:rsidR="003E5720">
        <w:instrText xml:space="preserve"> XE "commands:select</w:instrText>
      </w:r>
      <w:r w:rsidR="00D01E2E">
        <w:instrText>L</w:instrText>
      </w:r>
      <w:r w:rsidR="003E5720">
        <w:instrText xml:space="preserve">ine" </w:instrText>
      </w:r>
      <w:r w:rsidR="003E5720">
        <w:fldChar w:fldCharType="end"/>
      </w:r>
    </w:p>
    <w:p w:rsidR="00DD2D09" w:rsidRDefault="00DD2D09" w:rsidP="00DD2D09">
      <w:r w:rsidRPr="00F42D4B">
        <w:rPr>
          <w:i/>
        </w:rPr>
        <w:t>Syntax:</w:t>
      </w:r>
    </w:p>
    <w:p w:rsidR="00DD2D09" w:rsidRPr="00DD2D09" w:rsidRDefault="00DD2D09" w:rsidP="00DD2D09">
      <w:pPr>
        <w:pStyle w:val="CommandType"/>
        <w:rPr>
          <w:iCs/>
          <w:lang w:val="en-GB" w:eastAsia="en-GB"/>
        </w:rPr>
      </w:pPr>
      <w:r w:rsidRPr="00DD2D09">
        <w:lastRenderedPageBreak/>
        <w:t>int</w:t>
      </w:r>
      <w:r>
        <w:t xml:space="preserve"> </w:t>
      </w:r>
      <w:bookmarkStart w:id="517" w:name="command_selectline"/>
      <w:r w:rsidRPr="00DD2D09">
        <w:rPr>
          <w:rStyle w:val="CommandName"/>
        </w:rPr>
        <w:t>select</w:t>
      </w:r>
      <w:r w:rsidR="00D01E2E">
        <w:rPr>
          <w:rStyle w:val="CommandName"/>
        </w:rPr>
        <w:t>L</w:t>
      </w:r>
      <w:r>
        <w:rPr>
          <w:rStyle w:val="CommandName"/>
        </w:rPr>
        <w:t>ine</w:t>
      </w:r>
      <w:bookmarkEnd w:id="517"/>
      <w:r w:rsidRPr="00AD7B4C">
        <w:rPr>
          <w:rStyle w:val="Code"/>
        </w:rPr>
        <w:t xml:space="preserve"> ( </w:t>
      </w:r>
      <w:r>
        <w:t>double</w:t>
      </w:r>
      <w:r>
        <w:rPr>
          <w:rStyle w:val="Code"/>
        </w:rPr>
        <w:t xml:space="preserve"> </w:t>
      </w:r>
      <w:r>
        <w:rPr>
          <w:rStyle w:val="CommandParameter"/>
        </w:rPr>
        <w:t>lx</w:t>
      </w:r>
      <w:r>
        <w:rPr>
          <w:rStyle w:val="Code"/>
        </w:rPr>
        <w:t xml:space="preserve">, </w:t>
      </w:r>
      <w:r>
        <w:t>double</w:t>
      </w:r>
      <w:r>
        <w:rPr>
          <w:rStyle w:val="Code"/>
        </w:rPr>
        <w:t xml:space="preserve"> </w:t>
      </w:r>
      <w:r>
        <w:rPr>
          <w:rStyle w:val="CommandParameter"/>
        </w:rPr>
        <w:t>ly</w:t>
      </w:r>
      <w:r>
        <w:rPr>
          <w:rStyle w:val="Code"/>
        </w:rPr>
        <w:t xml:space="preserve">, </w:t>
      </w:r>
      <w:r>
        <w:t>double</w:t>
      </w:r>
      <w:r>
        <w:rPr>
          <w:rStyle w:val="Code"/>
        </w:rPr>
        <w:t xml:space="preserve"> </w:t>
      </w:r>
      <w:r>
        <w:rPr>
          <w:rStyle w:val="CommandParameter"/>
        </w:rPr>
        <w:t>lz</w:t>
      </w:r>
      <w:r>
        <w:rPr>
          <w:rStyle w:val="Code"/>
        </w:rPr>
        <w:t xml:space="preserve">, </w:t>
      </w:r>
      <w:r>
        <w:t>double</w:t>
      </w:r>
      <w:r>
        <w:rPr>
          <w:rStyle w:val="Code"/>
        </w:rPr>
        <w:t xml:space="preserve"> </w:t>
      </w:r>
      <w:r>
        <w:rPr>
          <w:rStyle w:val="CommandParameter"/>
        </w:rPr>
        <w:t>x</w:t>
      </w:r>
      <w:r>
        <w:rPr>
          <w:rStyle w:val="Code"/>
        </w:rPr>
        <w:t xml:space="preserve">, </w:t>
      </w:r>
      <w:r>
        <w:t>double</w:t>
      </w:r>
      <w:r>
        <w:rPr>
          <w:rStyle w:val="Code"/>
        </w:rPr>
        <w:t xml:space="preserve"> </w:t>
      </w:r>
      <w:r>
        <w:rPr>
          <w:rStyle w:val="CommandParameter"/>
        </w:rPr>
        <w:t>y</w:t>
      </w:r>
      <w:r>
        <w:rPr>
          <w:rStyle w:val="Code"/>
        </w:rPr>
        <w:t xml:space="preserve">, </w:t>
      </w:r>
      <w:r>
        <w:t>double</w:t>
      </w:r>
      <w:r>
        <w:rPr>
          <w:rStyle w:val="Code"/>
        </w:rPr>
        <w:t xml:space="preserve"> </w:t>
      </w:r>
      <w:r>
        <w:rPr>
          <w:rStyle w:val="CommandParameter"/>
        </w:rPr>
        <w:t>z</w:t>
      </w:r>
      <w:r>
        <w:rPr>
          <w:rStyle w:val="Code"/>
        </w:rPr>
        <w:t xml:space="preserve">, </w:t>
      </w:r>
      <w:r>
        <w:t>double</w:t>
      </w:r>
      <w:r>
        <w:rPr>
          <w:rStyle w:val="Code"/>
        </w:rPr>
        <w:t xml:space="preserve"> </w:t>
      </w:r>
      <w:r>
        <w:rPr>
          <w:rStyle w:val="CommandParameter"/>
        </w:rPr>
        <w:t>radius</w:t>
      </w:r>
      <w:r>
        <w:rPr>
          <w:rStyle w:val="Code"/>
        </w:rPr>
        <w:t xml:space="preserve"> </w:t>
      </w:r>
      <w:r w:rsidRPr="00AD7B4C">
        <w:rPr>
          <w:rStyle w:val="Code"/>
        </w:rPr>
        <w:t>)</w:t>
      </w:r>
    </w:p>
    <w:p w:rsidR="00DD2D09" w:rsidRDefault="003E5720" w:rsidP="00B731CD">
      <w:r>
        <w:t xml:space="preserve">Selects all atoms that are within a distance </w:t>
      </w:r>
      <w:r w:rsidRPr="003E5720">
        <w:rPr>
          <w:rStyle w:val="CommandParameter"/>
        </w:rPr>
        <w:t>radius</w:t>
      </w:r>
      <w:r>
        <w:t xml:space="preserve"> from a line whose direction is {</w:t>
      </w:r>
      <w:r w:rsidRPr="003E5720">
        <w:rPr>
          <w:rStyle w:val="CommandParameter"/>
        </w:rPr>
        <w:t>lx</w:t>
      </w:r>
      <w:r>
        <w:t>,</w:t>
      </w:r>
      <w:r w:rsidRPr="003E5720">
        <w:rPr>
          <w:rStyle w:val="CommandParameter"/>
        </w:rPr>
        <w:t>ly</w:t>
      </w:r>
      <w:r>
        <w:t>,</w:t>
      </w:r>
      <w:r w:rsidRPr="003E5720">
        <w:rPr>
          <w:rStyle w:val="CommandParameter"/>
        </w:rPr>
        <w:t>lz</w:t>
      </w:r>
      <w:r>
        <w:t>} and which passes through the point {</w:t>
      </w:r>
      <w:r w:rsidRPr="003E5720">
        <w:rPr>
          <w:rStyle w:val="CommandParameter"/>
        </w:rPr>
        <w:t>x</w:t>
      </w:r>
      <w:r>
        <w:t>,</w:t>
      </w:r>
      <w:r w:rsidRPr="003E5720">
        <w:rPr>
          <w:rStyle w:val="CommandParameter"/>
        </w:rPr>
        <w:t>y</w:t>
      </w:r>
      <w:r>
        <w:t>,</w:t>
      </w:r>
      <w:r w:rsidRPr="003E5720">
        <w:rPr>
          <w:rStyle w:val="CommandParameter"/>
        </w:rPr>
        <w:t>z</w:t>
      </w:r>
      <w:r>
        <w:t>}. The number of newly-selected atoms is returned.</w:t>
      </w:r>
    </w:p>
    <w:p w:rsidR="003E5720" w:rsidRDefault="003E5720" w:rsidP="003E5720">
      <w:r>
        <w:t>For example:</w:t>
      </w:r>
    </w:p>
    <w:p w:rsidR="003E5720" w:rsidRDefault="003E5720" w:rsidP="003E5720">
      <w:pPr>
        <w:pStyle w:val="ExampleCode"/>
      </w:pPr>
    </w:p>
    <w:p w:rsidR="003E5720" w:rsidRPr="00D070A7" w:rsidRDefault="00DD41BB" w:rsidP="003E5720">
      <w:pPr>
        <w:pStyle w:val="ExampleCode"/>
      </w:pPr>
      <w:r>
        <w:t>s</w:t>
      </w:r>
      <w:r w:rsidR="003E5720">
        <w:t>elect</w:t>
      </w:r>
      <w:r w:rsidR="00D01E2E">
        <w:t>L</w:t>
      </w:r>
      <w:r w:rsidR="003E5720">
        <w:t>ine(0,0,1,0,0,0,5.0);</w:t>
      </w:r>
    </w:p>
    <w:p w:rsidR="003E5720" w:rsidRDefault="003E5720" w:rsidP="003E5720">
      <w:pPr>
        <w:pStyle w:val="ExampleCode"/>
      </w:pPr>
    </w:p>
    <w:p w:rsidR="003E5720" w:rsidRDefault="00DD41BB" w:rsidP="003E5720">
      <w:r>
        <w:t xml:space="preserve">selects </w:t>
      </w:r>
      <w:r w:rsidR="00DA4A1C">
        <w:t>all atoms within 5 Å of a line running through the origin along the Cartesian z direction.</w:t>
      </w:r>
    </w:p>
    <w:p w:rsidR="00D56ECB" w:rsidRDefault="00D56ECB" w:rsidP="00873156">
      <w:pPr>
        <w:pStyle w:val="Heading4Command"/>
      </w:pPr>
      <w:r>
        <w:t>select</w:t>
      </w:r>
      <w:r w:rsidR="00D01E2E">
        <w:t>M</w:t>
      </w:r>
      <w:r>
        <w:t>iller</w:t>
      </w:r>
      <w:r w:rsidR="00873156">
        <w:fldChar w:fldCharType="begin"/>
      </w:r>
      <w:r w:rsidR="00873156">
        <w:instrText xml:space="preserve"> XE "</w:instrText>
      </w:r>
      <w:r w:rsidR="00873156" w:rsidRPr="00927CB8">
        <w:instrText>commands:select</w:instrText>
      </w:r>
      <w:r w:rsidR="00D01E2E">
        <w:instrText>M</w:instrText>
      </w:r>
      <w:r w:rsidR="00873156" w:rsidRPr="00927CB8">
        <w:instrText>iller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18" w:name="command_selectmiller"/>
      <w:r>
        <w:rPr>
          <w:rStyle w:val="CommandName"/>
        </w:rPr>
        <w:t>select</w:t>
      </w:r>
      <w:r w:rsidR="00D01E2E">
        <w:rPr>
          <w:rStyle w:val="CommandName"/>
        </w:rPr>
        <w:t>M</w:t>
      </w:r>
      <w:r>
        <w:rPr>
          <w:rStyle w:val="CommandName"/>
        </w:rPr>
        <w:t>iller</w:t>
      </w:r>
      <w:bookmarkEnd w:id="518"/>
      <w:r>
        <w:t xml:space="preserve"> ( </w:t>
      </w:r>
      <w:r w:rsidRPr="00730483">
        <w:t>int</w:t>
      </w:r>
      <w:r>
        <w:t xml:space="preserve"> </w:t>
      </w:r>
      <w:r>
        <w:rPr>
          <w:rStyle w:val="CommandParameter"/>
        </w:rPr>
        <w:t>h</w:t>
      </w:r>
      <w:r>
        <w:t xml:space="preserve">, </w:t>
      </w:r>
      <w:r w:rsidRPr="00730483">
        <w:t>int</w:t>
      </w:r>
      <w:r>
        <w:t xml:space="preserve"> </w:t>
      </w:r>
      <w:r>
        <w:rPr>
          <w:rStyle w:val="CommandParameter"/>
        </w:rPr>
        <w:t>k</w:t>
      </w:r>
      <w:r>
        <w:t xml:space="preserve">, </w:t>
      </w:r>
      <w:r w:rsidRPr="00730483">
        <w:t>int</w:t>
      </w:r>
      <w:r>
        <w:t xml:space="preserve"> </w:t>
      </w:r>
      <w:r>
        <w:rPr>
          <w:rStyle w:val="CommandParameter"/>
        </w:rPr>
        <w:t>l</w:t>
      </w:r>
      <w:r>
        <w:t xml:space="preserve">, </w:t>
      </w:r>
      <w:r w:rsidRPr="00730483">
        <w:t>int</w:t>
      </w:r>
      <w:r>
        <w:t xml:space="preserve"> </w:t>
      </w:r>
      <w:r w:rsidRPr="00AD7B4C">
        <w:rPr>
          <w:rStyle w:val="CommandParameter"/>
        </w:rPr>
        <w:t>inside</w:t>
      </w:r>
      <w:r>
        <w:t xml:space="preserve"> = FALSE )</w:t>
      </w:r>
    </w:p>
    <w:p w:rsidR="00D56ECB" w:rsidRDefault="00D56ECB" w:rsidP="00B731CD">
      <w:r>
        <w:t>Sel</w:t>
      </w:r>
      <w:r w:rsidR="00AD7B4C">
        <w:t>ect all atoms that are ‘outside’</w:t>
      </w:r>
      <w:r>
        <w:t xml:space="preserve"> the specified Miller plane (and its mirror, if it has one). If the final parameter is specified as </w:t>
      </w:r>
      <w:smartTag w:uri="urn:schemas-microsoft-com:office:smarttags" w:element="stockticker">
        <w:r w:rsidRPr="00F916CD">
          <w:rPr>
            <w:rStyle w:val="Code"/>
          </w:rPr>
          <w:t>TRUE</w:t>
        </w:r>
      </w:smartTag>
      <w:r>
        <w:t xml:space="preserve"> then atom</w:t>
      </w:r>
      <w:r w:rsidRPr="00AD7B4C">
        <w:t xml:space="preserve">s </w:t>
      </w:r>
      <w:r w:rsidR="00F916CD" w:rsidRPr="00AD7B4C">
        <w:rPr>
          <w:i/>
        </w:rPr>
        <w:t>inside</w:t>
      </w:r>
      <w:r w:rsidRPr="00AD7B4C">
        <w:t xml:space="preserve"> t</w:t>
      </w:r>
      <w:r>
        <w:t>he specified Miller plane (and its mirror) are selected.</w:t>
      </w:r>
    </w:p>
    <w:p w:rsidR="00D56ECB" w:rsidRDefault="00D56ECB" w:rsidP="00B731CD">
      <w:r>
        <w:t>For example:</w:t>
      </w:r>
    </w:p>
    <w:p w:rsidR="00AD7B4C" w:rsidRDefault="00AD7B4C" w:rsidP="00AD7B4C">
      <w:pPr>
        <w:pStyle w:val="ExampleCode"/>
      </w:pPr>
    </w:p>
    <w:p w:rsidR="00D56ECB" w:rsidRDefault="00D56ECB" w:rsidP="00AD7B4C">
      <w:pPr>
        <w:pStyle w:val="ExampleCode"/>
      </w:pPr>
      <w:r w:rsidRPr="00AD7B4C">
        <w:t>select</w:t>
      </w:r>
      <w:r w:rsidR="00D01E2E">
        <w:t>M</w:t>
      </w:r>
      <w:r w:rsidRPr="00AD7B4C">
        <w:t xml:space="preserve">iller(1, 1, </w:t>
      </w:r>
      <w:r w:rsidR="00AD7B4C">
        <w:t>1);</w:t>
      </w:r>
    </w:p>
    <w:p w:rsidR="00AD7B4C" w:rsidRPr="00AD7B4C" w:rsidRDefault="00AD7B4C" w:rsidP="00AD7B4C">
      <w:pPr>
        <w:pStyle w:val="ExampleCode"/>
      </w:pPr>
    </w:p>
    <w:p w:rsidR="00D56ECB" w:rsidRDefault="00D56ECB" w:rsidP="00B731CD">
      <w:r>
        <w:t>selects all atoms located beyond the (111) plane in the unit cell.</w:t>
      </w:r>
    </w:p>
    <w:p w:rsidR="00DD2D09" w:rsidRDefault="00DD2D09" w:rsidP="003E5720">
      <w:pPr>
        <w:pStyle w:val="Heading4Command"/>
      </w:pPr>
      <w:r>
        <w:t>select</w:t>
      </w:r>
      <w:r w:rsidR="00FB4EE6">
        <w:t>M</w:t>
      </w:r>
      <w:r>
        <w:t>olecule</w:t>
      </w:r>
      <w:r w:rsidR="003E5720">
        <w:fldChar w:fldCharType="begin"/>
      </w:r>
      <w:r w:rsidR="003E5720">
        <w:instrText xml:space="preserve"> XE "commands:select</w:instrText>
      </w:r>
      <w:r w:rsidR="00FB4EE6">
        <w:instrText>M</w:instrText>
      </w:r>
      <w:r w:rsidR="003E5720">
        <w:instrText xml:space="preserve">olecule" </w:instrText>
      </w:r>
      <w:r w:rsidR="003E5720">
        <w:fldChar w:fldCharType="end"/>
      </w:r>
    </w:p>
    <w:p w:rsidR="00DD2D09" w:rsidRDefault="00DD2D09" w:rsidP="00DD2D09">
      <w:r w:rsidRPr="00F42D4B">
        <w:rPr>
          <w:i/>
        </w:rPr>
        <w:t>Syntax:</w:t>
      </w:r>
    </w:p>
    <w:p w:rsidR="00DD2D09" w:rsidRPr="00DD2D09" w:rsidRDefault="00DD2D09" w:rsidP="00DD2D09">
      <w:pPr>
        <w:pStyle w:val="CommandType"/>
        <w:rPr>
          <w:iCs/>
          <w:lang w:val="en-GB" w:eastAsia="en-GB"/>
        </w:rPr>
      </w:pPr>
      <w:r w:rsidRPr="00DD2D09">
        <w:t>int</w:t>
      </w:r>
      <w:r>
        <w:t xml:space="preserve"> </w:t>
      </w:r>
      <w:bookmarkStart w:id="519" w:name="command_selectmolecule"/>
      <w:r w:rsidRPr="00DD2D09">
        <w:rPr>
          <w:rStyle w:val="CommandName"/>
        </w:rPr>
        <w:t>select</w:t>
      </w:r>
      <w:r w:rsidR="00FB4EE6">
        <w:rPr>
          <w:rStyle w:val="CommandName"/>
        </w:rPr>
        <w:t>M</w:t>
      </w:r>
      <w:r>
        <w:rPr>
          <w:rStyle w:val="CommandName"/>
        </w:rPr>
        <w:t>olecule</w:t>
      </w:r>
      <w:bookmarkEnd w:id="519"/>
      <w:r w:rsidRPr="00AD7B4C">
        <w:rPr>
          <w:rStyle w:val="Code"/>
        </w:rPr>
        <w:t xml:space="preserve"> ( </w:t>
      </w:r>
      <w:r>
        <w:fldChar w:fldCharType="begin"/>
      </w:r>
      <w:r>
        <w:rPr>
          <w:rStyle w:val="Code"/>
        </w:rPr>
        <w:instrText xml:space="preserve"> REF types_atom \h </w:instrText>
      </w:r>
      <w:r>
        <w:fldChar w:fldCharType="separate"/>
      </w:r>
      <w:r w:rsidR="00046E86">
        <w:rPr>
          <w:rStyle w:val="Code"/>
        </w:rPr>
        <w:t>A</w:t>
      </w:r>
      <w:r w:rsidR="00046E86" w:rsidRPr="00FC208B">
        <w:rPr>
          <w:rStyle w:val="Code"/>
        </w:rPr>
        <w:t>tom</w:t>
      </w:r>
      <w:r>
        <w:fldChar w:fldCharType="end"/>
      </w:r>
      <w:r w:rsidRPr="00DD2D09">
        <w:t>|int</w:t>
      </w:r>
      <w:r>
        <w:rPr>
          <w:rStyle w:val="Code"/>
        </w:rPr>
        <w:t xml:space="preserve"> </w:t>
      </w:r>
      <w:r>
        <w:rPr>
          <w:rStyle w:val="CommandParameter"/>
        </w:rPr>
        <w:t>target</w:t>
      </w:r>
      <w:r>
        <w:rPr>
          <w:rStyle w:val="Code"/>
        </w:rPr>
        <w:t xml:space="preserve"> </w:t>
      </w:r>
      <w:r w:rsidRPr="00AD7B4C">
        <w:rPr>
          <w:rStyle w:val="Code"/>
        </w:rPr>
        <w:t>)</w:t>
      </w:r>
    </w:p>
    <w:p w:rsidR="00DD2D09" w:rsidRDefault="003E5720" w:rsidP="00B731CD">
      <w:r>
        <w:t xml:space="preserve">Select all atoms in the molecule / fragment to which the supplied </w:t>
      </w:r>
      <w:r w:rsidRPr="003E5720">
        <w:rPr>
          <w:rStyle w:val="CommandParameter"/>
        </w:rPr>
        <w:t>target</w:t>
      </w:r>
      <w:r>
        <w:t xml:space="preserve"> atom belongs.</w:t>
      </w:r>
    </w:p>
    <w:p w:rsidR="003E5720" w:rsidRDefault="003E5720" w:rsidP="003E5720">
      <w:r>
        <w:t>For example:</w:t>
      </w:r>
    </w:p>
    <w:p w:rsidR="003E5720" w:rsidRDefault="003E5720" w:rsidP="003E5720">
      <w:pPr>
        <w:pStyle w:val="ExampleCode"/>
      </w:pPr>
    </w:p>
    <w:p w:rsidR="003E5720" w:rsidRDefault="00FB4EE6" w:rsidP="003E5720">
      <w:pPr>
        <w:pStyle w:val="ExampleCode"/>
      </w:pPr>
      <w:r>
        <w:t>selectMo</w:t>
      </w:r>
      <w:r w:rsidR="003E5720">
        <w:t>lecule</w:t>
      </w:r>
      <w:r w:rsidR="003E5720" w:rsidRPr="00D070A7">
        <w:t>(</w:t>
      </w:r>
      <w:r w:rsidR="003E5720">
        <w:t>5</w:t>
      </w:r>
      <w:r w:rsidR="003E5720" w:rsidRPr="00D070A7">
        <w:t>)</w:t>
      </w:r>
      <w:r w:rsidR="003E5720">
        <w:t>;</w:t>
      </w:r>
    </w:p>
    <w:p w:rsidR="003E5720" w:rsidRDefault="003E5720" w:rsidP="003E5720">
      <w:pPr>
        <w:pStyle w:val="ExampleCode"/>
      </w:pPr>
    </w:p>
    <w:p w:rsidR="003E5720" w:rsidRDefault="003E5720" w:rsidP="003E5720">
      <w:r>
        <w:t>selects the bound fragment in which atom number 5 exists.</w:t>
      </w:r>
    </w:p>
    <w:p w:rsidR="00D56ECB" w:rsidRDefault="00D56ECB" w:rsidP="00873156">
      <w:pPr>
        <w:pStyle w:val="Heading4Command"/>
      </w:pPr>
      <w:r>
        <w:t>select</w:t>
      </w:r>
      <w:r w:rsidR="00FB4EE6">
        <w:t>N</w:t>
      </w:r>
      <w:r>
        <w:t>one</w:t>
      </w:r>
      <w:r w:rsidR="00873156">
        <w:fldChar w:fldCharType="begin"/>
      </w:r>
      <w:r w:rsidR="00873156">
        <w:instrText xml:space="preserve"> XE "</w:instrText>
      </w:r>
      <w:r w:rsidR="00873156" w:rsidRPr="00213323">
        <w:instrText>commands:select</w:instrText>
      </w:r>
      <w:r w:rsidR="00FB4EE6">
        <w:instrText>N</w:instrText>
      </w:r>
      <w:r w:rsidR="00873156" w:rsidRPr="00213323">
        <w:instrText>one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0" w:name="command_selectnone"/>
      <w:r>
        <w:rPr>
          <w:rStyle w:val="CommandName"/>
        </w:rPr>
        <w:t>select</w:t>
      </w:r>
      <w:r w:rsidR="00FB4EE6">
        <w:rPr>
          <w:rStyle w:val="CommandName"/>
        </w:rPr>
        <w:t>N</w:t>
      </w:r>
      <w:r>
        <w:rPr>
          <w:rStyle w:val="CommandName"/>
        </w:rPr>
        <w:t>one</w:t>
      </w:r>
      <w:bookmarkEnd w:id="520"/>
      <w:r>
        <w:t xml:space="preserve"> ( )</w:t>
      </w:r>
    </w:p>
    <w:p w:rsidR="00D56ECB" w:rsidRDefault="00D56ECB" w:rsidP="00B731CD">
      <w:r>
        <w:lastRenderedPageBreak/>
        <w:t>Deselect all atoms in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w:t>
      </w:r>
      <w:r w:rsidR="00FB4EE6">
        <w:t>N</w:t>
      </w:r>
      <w:r w:rsidRPr="00D070A7">
        <w:t>one()</w:t>
      </w:r>
      <w:r>
        <w:t>;</w:t>
      </w:r>
    </w:p>
    <w:p w:rsidR="00432747" w:rsidRDefault="00432747" w:rsidP="00E246E6">
      <w:pPr>
        <w:pStyle w:val="ExampleCode"/>
      </w:pPr>
    </w:p>
    <w:p w:rsidR="00D56ECB" w:rsidRDefault="00D56ECB" w:rsidP="00873156">
      <w:pPr>
        <w:pStyle w:val="Heading4Command"/>
      </w:pPr>
      <w:r>
        <w:t>select</w:t>
      </w:r>
      <w:r w:rsidR="00FB4EE6">
        <w:t>O</w:t>
      </w:r>
      <w:r>
        <w:t>verlaps</w:t>
      </w:r>
      <w:r w:rsidR="00873156">
        <w:fldChar w:fldCharType="begin"/>
      </w:r>
      <w:r w:rsidR="00873156">
        <w:instrText xml:space="preserve"> XE "</w:instrText>
      </w:r>
      <w:r w:rsidR="00873156" w:rsidRPr="00C11BEE">
        <w:instrText>commands:select</w:instrText>
      </w:r>
      <w:r w:rsidR="00FB4EE6">
        <w:instrText>O</w:instrText>
      </w:r>
      <w:r w:rsidR="00873156" w:rsidRPr="00C11BEE">
        <w:instrText>verlaps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21" w:name="command_selectoverlaps"/>
      <w:r>
        <w:rPr>
          <w:rStyle w:val="CommandName"/>
        </w:rPr>
        <w:t>select</w:t>
      </w:r>
      <w:r w:rsidR="00FB4EE6">
        <w:rPr>
          <w:rStyle w:val="CommandName"/>
        </w:rPr>
        <w:t>O</w:t>
      </w:r>
      <w:r>
        <w:rPr>
          <w:rStyle w:val="CommandName"/>
        </w:rPr>
        <w:t>verlaps</w:t>
      </w:r>
      <w:bookmarkEnd w:id="521"/>
      <w:r>
        <w:t xml:space="preserve"> ( </w:t>
      </w:r>
      <w:r w:rsidR="001B53AC" w:rsidRPr="00730483">
        <w:t>double</w:t>
      </w:r>
      <w:r>
        <w:t xml:space="preserve"> </w:t>
      </w:r>
      <w:r w:rsidRPr="00FB4EE6">
        <w:rPr>
          <w:rStyle w:val="CommandParameter"/>
        </w:rPr>
        <w:t>dist</w:t>
      </w:r>
      <w:r>
        <w:t xml:space="preserve"> = 0.2 )</w:t>
      </w:r>
    </w:p>
    <w:p w:rsidR="00D56ECB" w:rsidRDefault="00D56ECB" w:rsidP="00B731CD">
      <w:r>
        <w:t xml:space="preserve">Select all atoms that are within a certain distance of another, or the default of 0.2 </w:t>
      </w:r>
      <w:r w:rsidR="00873156">
        <w:t>Å</w:t>
      </w:r>
      <w:r>
        <w:t xml:space="preserve"> if no argument is provided. The number of selected overlapping atoms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noverlaps = select</w:t>
      </w:r>
      <w:r w:rsidR="00FB4EE6">
        <w:t>O</w:t>
      </w:r>
      <w:r w:rsidRPr="00D070A7">
        <w:t>verlaps("0.1")</w:t>
      </w:r>
      <w:r>
        <w:t>;</w:t>
      </w:r>
    </w:p>
    <w:p w:rsidR="00432747" w:rsidRDefault="00432747" w:rsidP="00E246E6">
      <w:pPr>
        <w:pStyle w:val="ExampleCode"/>
      </w:pPr>
    </w:p>
    <w:p w:rsidR="00D56ECB" w:rsidRDefault="00D56ECB" w:rsidP="00B731CD">
      <w:r>
        <w:t xml:space="preserve">selects all atoms that are less than 0.1 </w:t>
      </w:r>
      <w:r w:rsidR="00873156">
        <w:t>Å</w:t>
      </w:r>
      <w:r>
        <w:t xml:space="preserve"> away from another.</w:t>
      </w:r>
    </w:p>
    <w:p w:rsidR="00DD2D09" w:rsidRDefault="00DD2D09" w:rsidP="003E5720">
      <w:pPr>
        <w:pStyle w:val="Heading4Command"/>
      </w:pPr>
      <w:r>
        <w:t>select</w:t>
      </w:r>
      <w:r w:rsidR="00FB4EE6">
        <w:t>O</w:t>
      </w:r>
      <w:r>
        <w:t>utside</w:t>
      </w:r>
      <w:r w:rsidR="00FB4EE6">
        <w:t>C</w:t>
      </w:r>
      <w:r>
        <w:t>ell</w:t>
      </w:r>
      <w:r w:rsidR="003E5720">
        <w:fldChar w:fldCharType="begin"/>
      </w:r>
      <w:r w:rsidR="003E5720">
        <w:instrText xml:space="preserve"> XE "commands:select</w:instrText>
      </w:r>
      <w:r w:rsidR="00FB4EE6">
        <w:instrText>O</w:instrText>
      </w:r>
      <w:r w:rsidR="003E5720">
        <w:instrText>utside</w:instrText>
      </w:r>
      <w:r w:rsidR="00FB4EE6">
        <w:instrText>C</w:instrText>
      </w:r>
      <w:r w:rsidR="003E5720">
        <w:instrText xml:space="preserve">ell" </w:instrText>
      </w:r>
      <w:r w:rsidR="003E5720">
        <w:fldChar w:fldCharType="end"/>
      </w:r>
    </w:p>
    <w:p w:rsidR="00DD2D09" w:rsidRDefault="00DD2D09" w:rsidP="00DD2D09">
      <w:r w:rsidRPr="00F42D4B">
        <w:rPr>
          <w:i/>
        </w:rPr>
        <w:t>Syntax:</w:t>
      </w:r>
    </w:p>
    <w:p w:rsidR="00DD2D09" w:rsidRPr="00DD2D09" w:rsidRDefault="00DD2D09" w:rsidP="00DD2D09">
      <w:pPr>
        <w:pStyle w:val="CommandType"/>
        <w:rPr>
          <w:iCs/>
          <w:lang w:val="en-GB" w:eastAsia="en-GB"/>
        </w:rPr>
      </w:pPr>
      <w:r w:rsidRPr="00DD2D09">
        <w:t>int</w:t>
      </w:r>
      <w:r>
        <w:t xml:space="preserve"> </w:t>
      </w:r>
      <w:bookmarkStart w:id="522" w:name="command_selectoutsidecell"/>
      <w:r w:rsidRPr="00DD2D09">
        <w:rPr>
          <w:rStyle w:val="CommandName"/>
        </w:rPr>
        <w:t>select</w:t>
      </w:r>
      <w:r w:rsidR="00FB4EE6">
        <w:rPr>
          <w:rStyle w:val="CommandName"/>
        </w:rPr>
        <w:t>O</w:t>
      </w:r>
      <w:r>
        <w:rPr>
          <w:rStyle w:val="CommandName"/>
        </w:rPr>
        <w:t>utside</w:t>
      </w:r>
      <w:r w:rsidR="00FB4EE6">
        <w:rPr>
          <w:rStyle w:val="CommandName"/>
        </w:rPr>
        <w:t>C</w:t>
      </w:r>
      <w:r>
        <w:rPr>
          <w:rStyle w:val="CommandName"/>
        </w:rPr>
        <w:t>ell</w:t>
      </w:r>
      <w:bookmarkEnd w:id="522"/>
      <w:r w:rsidRPr="00AD7B4C">
        <w:rPr>
          <w:rStyle w:val="Code"/>
        </w:rPr>
        <w:t xml:space="preserve"> ( </w:t>
      </w:r>
      <w:r w:rsidR="003E5720" w:rsidRPr="003E5720">
        <w:t>bool</w:t>
      </w:r>
      <w:r w:rsidR="003E5720" w:rsidRPr="003E5720">
        <w:rPr>
          <w:rStyle w:val="CommandParameter"/>
        </w:rPr>
        <w:t xml:space="preserve"> use</w:t>
      </w:r>
      <w:r w:rsidR="00FB4EE6">
        <w:rPr>
          <w:rStyle w:val="CommandParameter"/>
        </w:rPr>
        <w:t>C</w:t>
      </w:r>
      <w:r w:rsidR="003E5720" w:rsidRPr="003E5720">
        <w:rPr>
          <w:rStyle w:val="CommandParameter"/>
        </w:rPr>
        <w:t>og</w:t>
      </w:r>
      <w:r w:rsidR="003E5720">
        <w:rPr>
          <w:rStyle w:val="Code"/>
        </w:rPr>
        <w:t xml:space="preserve"> = FALSE </w:t>
      </w:r>
      <w:r w:rsidRPr="00AD7B4C">
        <w:rPr>
          <w:rStyle w:val="Code"/>
        </w:rPr>
        <w:t>)</w:t>
      </w:r>
    </w:p>
    <w:p w:rsidR="00DD2D09" w:rsidRDefault="003E5720" w:rsidP="00B731CD">
      <w:r>
        <w:t xml:space="preserve">Select all atoms whose coordinates are currently outside the confines of the unit cell (if one exists). If </w:t>
      </w:r>
      <w:r w:rsidRPr="003E5720">
        <w:rPr>
          <w:rStyle w:val="CommandParameter"/>
        </w:rPr>
        <w:t>use</w:t>
      </w:r>
      <w:r w:rsidR="00FB4EE6">
        <w:rPr>
          <w:rStyle w:val="CommandParameter"/>
        </w:rPr>
        <w:t>C</w:t>
      </w:r>
      <w:r w:rsidRPr="003E5720">
        <w:rPr>
          <w:rStyle w:val="CommandParameter"/>
        </w:rPr>
        <w:t>og</w:t>
      </w:r>
      <w:r>
        <w:t xml:space="preserve"> is </w:t>
      </w:r>
      <w:r w:rsidRPr="003E5720">
        <w:rPr>
          <w:rStyle w:val="CommandTypeChar"/>
        </w:rPr>
        <w:t>TRUE</w:t>
      </w:r>
      <w:r>
        <w:t xml:space="preserve"> whole molecules are selected if their centre of geometry is outside the unit cell. The number of newly-selected atoms is returned.</w:t>
      </w:r>
    </w:p>
    <w:p w:rsidR="003E5720" w:rsidRDefault="003E5720" w:rsidP="003E5720">
      <w:r>
        <w:t>For example:</w:t>
      </w:r>
    </w:p>
    <w:p w:rsidR="003E5720" w:rsidRDefault="003E5720" w:rsidP="003E5720">
      <w:pPr>
        <w:pStyle w:val="ExampleCode"/>
      </w:pPr>
    </w:p>
    <w:p w:rsidR="003E5720" w:rsidRPr="00D070A7" w:rsidRDefault="003E5720" w:rsidP="003E5720">
      <w:pPr>
        <w:pStyle w:val="ExampleCode"/>
      </w:pPr>
      <w:r>
        <w:t>int n = select</w:t>
      </w:r>
      <w:r w:rsidR="00FB4EE6">
        <w:t>O</w:t>
      </w:r>
      <w:r>
        <w:t>utside</w:t>
      </w:r>
      <w:r w:rsidR="00FB4EE6">
        <w:t>C</w:t>
      </w:r>
      <w:r>
        <w:t>ell(</w:t>
      </w:r>
      <w:r w:rsidRPr="00D070A7">
        <w:t>)</w:t>
      </w:r>
      <w:r>
        <w:t>;</w:t>
      </w:r>
    </w:p>
    <w:p w:rsidR="003E5720" w:rsidRDefault="003E5720" w:rsidP="003E5720">
      <w:pPr>
        <w:pStyle w:val="ExampleCode"/>
      </w:pPr>
    </w:p>
    <w:p w:rsidR="00D56ECB" w:rsidRDefault="00D56ECB" w:rsidP="00873156">
      <w:pPr>
        <w:pStyle w:val="Heading4Command"/>
      </w:pPr>
      <w:r>
        <w:t>select</w:t>
      </w:r>
      <w:r w:rsidR="00FB4EE6">
        <w:t>P</w:t>
      </w:r>
      <w:r>
        <w:t>attern</w:t>
      </w:r>
      <w:r w:rsidR="00873156">
        <w:fldChar w:fldCharType="begin"/>
      </w:r>
      <w:r w:rsidR="00873156">
        <w:instrText xml:space="preserve"> XE "</w:instrText>
      </w:r>
      <w:r w:rsidR="00873156" w:rsidRPr="000800AA">
        <w:instrText>commands:select</w:instrText>
      </w:r>
      <w:r w:rsidR="00FB4EE6">
        <w:instrText>P</w:instrText>
      </w:r>
      <w:r w:rsidR="00873156" w:rsidRPr="000800AA">
        <w:instrText>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23" w:name="command_selectpattern"/>
      <w:r>
        <w:rPr>
          <w:rStyle w:val="CommandName"/>
        </w:rPr>
        <w:t>select</w:t>
      </w:r>
      <w:r w:rsidR="00FB4EE6">
        <w:rPr>
          <w:rStyle w:val="CommandName"/>
        </w:rPr>
        <w:t>P</w:t>
      </w:r>
      <w:r>
        <w:rPr>
          <w:rStyle w:val="CommandName"/>
        </w:rPr>
        <w:t>attern</w:t>
      </w:r>
      <w:bookmarkEnd w:id="523"/>
      <w:r>
        <w:t xml:space="preserve"> ( </w:t>
      </w:r>
      <w:r w:rsidRPr="00730483">
        <w:t>int</w:t>
      </w:r>
      <w:r>
        <w:t xml:space="preserve"> </w:t>
      </w:r>
      <w:r>
        <w:rPr>
          <w:rStyle w:val="CommandParameter"/>
        </w:rPr>
        <w:t>id</w:t>
      </w:r>
      <w:r>
        <w:t xml:space="preserve">, </w:t>
      </w:r>
      <w:r w:rsidRPr="00730483">
        <w:t>string</w:t>
      </w:r>
      <w:r>
        <w:t xml:space="preserve"> </w:t>
      </w:r>
      <w:r>
        <w:rPr>
          <w:rStyle w:val="CommandParameter"/>
        </w:rPr>
        <w:t>name</w:t>
      </w:r>
      <w:r>
        <w:t xml:space="preserve">, </w:t>
      </w:r>
      <w:r w:rsidR="003E5720">
        <w:fldChar w:fldCharType="begin"/>
      </w:r>
      <w:r w:rsidR="003E5720">
        <w:instrText xml:space="preserve"> REF types_pattern \h </w:instrText>
      </w:r>
      <w:r w:rsidR="003E5720">
        <w:fldChar w:fldCharType="separate"/>
      </w:r>
      <w:r w:rsidR="00046E86">
        <w:rPr>
          <w:rStyle w:val="Code"/>
        </w:rPr>
        <w:t>P</w:t>
      </w:r>
      <w:r w:rsidR="00046E86" w:rsidRPr="00176257">
        <w:rPr>
          <w:rStyle w:val="Code"/>
        </w:rPr>
        <w:t>attern</w:t>
      </w:r>
      <w:r w:rsidR="003E5720">
        <w:fldChar w:fldCharType="end"/>
      </w:r>
      <w:r>
        <w:t xml:space="preserve"> </w:t>
      </w:r>
      <w:r>
        <w:rPr>
          <w:rStyle w:val="CommandParameter"/>
        </w:rPr>
        <w:t>p</w:t>
      </w:r>
      <w:r w:rsidR="00D61ABE">
        <w:t xml:space="preserve"> )</w:t>
      </w:r>
    </w:p>
    <w:p w:rsidR="00D56ECB" w:rsidRDefault="00D56ECB" w:rsidP="00B731CD">
      <w:r>
        <w:t>Selects all atoms in the current (or named/specified) pattern. Returns the number of atoms added to the existing selection.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w:t>
      </w:r>
      <w:r w:rsidR="00FB4EE6">
        <w:t>P</w:t>
      </w:r>
      <w:r w:rsidRPr="00D070A7">
        <w:t>attern(2)</w:t>
      </w:r>
      <w:r>
        <w:t>;</w:t>
      </w:r>
    </w:p>
    <w:p w:rsidR="00432747" w:rsidRDefault="00432747" w:rsidP="00E246E6">
      <w:pPr>
        <w:pStyle w:val="ExampleCode"/>
      </w:pPr>
    </w:p>
    <w:p w:rsidR="00D56ECB" w:rsidRDefault="00D56ECB" w:rsidP="00B731CD">
      <w:r>
        <w:lastRenderedPageBreak/>
        <w:t>select all atoms in the second pattern of the current model.</w:t>
      </w:r>
    </w:p>
    <w:p w:rsidR="003E5720" w:rsidRDefault="003E5720" w:rsidP="003E5720">
      <w:pPr>
        <w:pStyle w:val="ExampleCode"/>
      </w:pPr>
    </w:p>
    <w:p w:rsidR="003E5720" w:rsidRDefault="00D56ECB" w:rsidP="003E5720">
      <w:pPr>
        <w:pStyle w:val="ExampleCode"/>
        <w:rPr>
          <w:rStyle w:val="Code"/>
        </w:rPr>
      </w:pPr>
      <w:r w:rsidRPr="003E5720">
        <w:t>select</w:t>
      </w:r>
      <w:r w:rsidR="00FB4EE6">
        <w:t>P</w:t>
      </w:r>
      <w:r w:rsidRPr="003E5720">
        <w:t>attern("bubble</w:t>
      </w:r>
      <w:r w:rsidRPr="003E5720">
        <w:rPr>
          <w:rStyle w:val="Code"/>
        </w:rPr>
        <w:t>");</w:t>
      </w:r>
    </w:p>
    <w:p w:rsidR="003E5720" w:rsidRPr="003E5720" w:rsidRDefault="003E5720" w:rsidP="003E5720">
      <w:pPr>
        <w:pStyle w:val="ExampleCode"/>
        <w:rPr>
          <w:iCs/>
          <w:sz w:val="22"/>
        </w:rPr>
      </w:pPr>
    </w:p>
    <w:p w:rsidR="00D56ECB" w:rsidRDefault="00D56ECB" w:rsidP="00B731CD">
      <w:r>
        <w:t>select a</w:t>
      </w:r>
      <w:r w:rsidR="003E5720">
        <w:t>ll atoms in the pattern “bubble”</w:t>
      </w:r>
      <w:r>
        <w:t xml:space="preserve"> of the current model.</w:t>
      </w:r>
    </w:p>
    <w:p w:rsidR="00D56ECB" w:rsidRDefault="00D56ECB" w:rsidP="00873156">
      <w:pPr>
        <w:pStyle w:val="Heading4Command"/>
      </w:pPr>
      <w:r>
        <w:t>select</w:t>
      </w:r>
      <w:r w:rsidR="00FB4EE6">
        <w:t>R</w:t>
      </w:r>
      <w:r>
        <w:t>adial</w:t>
      </w:r>
      <w:r w:rsidR="00873156">
        <w:fldChar w:fldCharType="begin"/>
      </w:r>
      <w:r w:rsidR="00873156">
        <w:instrText xml:space="preserve"> XE "</w:instrText>
      </w:r>
      <w:r w:rsidR="00873156" w:rsidRPr="00832EB7">
        <w:instrText>commands:select</w:instrText>
      </w:r>
      <w:r w:rsidR="00FB4EE6">
        <w:instrText>R</w:instrText>
      </w:r>
      <w:r w:rsidR="00873156" w:rsidRPr="00832EB7">
        <w:instrText>adial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24" w:name="command_selectradial"/>
      <w:r>
        <w:rPr>
          <w:rStyle w:val="CommandName"/>
        </w:rPr>
        <w:t>select</w:t>
      </w:r>
      <w:r w:rsidR="00FB4EE6">
        <w:rPr>
          <w:rStyle w:val="CommandName"/>
        </w:rPr>
        <w:t>R</w:t>
      </w:r>
      <w:r>
        <w:rPr>
          <w:rStyle w:val="CommandName"/>
        </w:rPr>
        <w:t>adial</w:t>
      </w:r>
      <w:bookmarkEnd w:id="524"/>
      <w:r>
        <w:t xml:space="preserve"> ( </w:t>
      </w:r>
      <w:r w:rsidR="00FB4EE6">
        <w:fldChar w:fldCharType="begin"/>
      </w:r>
      <w:r w:rsidR="00FB4EE6">
        <w:instrText xml:space="preserve"> REF types_atom \h </w:instrText>
      </w:r>
      <w:r w:rsidR="00FB4EE6">
        <w:fldChar w:fldCharType="separate"/>
      </w:r>
      <w:r w:rsidR="00046E86">
        <w:rPr>
          <w:rStyle w:val="Code"/>
        </w:rPr>
        <w:t>A</w:t>
      </w:r>
      <w:r w:rsidR="00046E86" w:rsidRPr="00FC208B">
        <w:rPr>
          <w:rStyle w:val="Code"/>
        </w:rPr>
        <w:t>tom</w:t>
      </w:r>
      <w:r w:rsidR="00FB4EE6">
        <w:fldChar w:fldCharType="end"/>
      </w:r>
      <w:r w:rsidR="005E09BA" w:rsidRPr="00730483">
        <w:t>|int</w:t>
      </w:r>
      <w:r>
        <w:t xml:space="preserve"> </w:t>
      </w:r>
      <w:r w:rsidRPr="003E5720">
        <w:rPr>
          <w:rStyle w:val="CommandParameter"/>
        </w:rPr>
        <w:t>id</w:t>
      </w:r>
      <w:r w:rsidR="003E5720">
        <w:t>,</w:t>
      </w:r>
      <w:r>
        <w:t xml:space="preserve"> </w:t>
      </w:r>
      <w:r w:rsidR="001B53AC" w:rsidRPr="00730483">
        <w:t>double</w:t>
      </w:r>
      <w:r>
        <w:t xml:space="preserve"> </w:t>
      </w:r>
      <w:r>
        <w:rPr>
          <w:rStyle w:val="CommandParameter"/>
        </w:rPr>
        <w:t>r</w:t>
      </w:r>
      <w:r w:rsidR="00D61ABE">
        <w:t xml:space="preserve"> )</w:t>
      </w:r>
    </w:p>
    <w:p w:rsidR="00D56ECB" w:rsidRDefault="00D56ECB" w:rsidP="00B731CD">
      <w:r>
        <w:t xml:space="preserve">Select all atoms within </w:t>
      </w:r>
      <w:r w:rsidR="00F916CD" w:rsidRPr="00F916CD">
        <w:rPr>
          <w:rStyle w:val="CommandParameter"/>
        </w:rPr>
        <w:t>r</w:t>
      </w:r>
      <w:r>
        <w:t xml:space="preserve"> </w:t>
      </w:r>
      <w:r w:rsidR="00873156">
        <w:t>Å</w:t>
      </w:r>
      <w:r>
        <w:t xml:space="preserve"> of the supplied target atom (which is also selected). Returns the number of atoms added to the existing selection.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nclose = select</w:t>
      </w:r>
      <w:r w:rsidR="00FB4EE6">
        <w:t>R</w:t>
      </w:r>
      <w:r w:rsidRPr="00D070A7">
        <w:t>adial(10, 4.5)</w:t>
      </w:r>
      <w:r>
        <w:t>;</w:t>
      </w:r>
    </w:p>
    <w:p w:rsidR="00432747" w:rsidRDefault="00432747" w:rsidP="00E246E6">
      <w:pPr>
        <w:pStyle w:val="ExampleCode"/>
      </w:pPr>
    </w:p>
    <w:p w:rsidR="00D56ECB" w:rsidRDefault="00D56ECB" w:rsidP="00B731CD">
      <w:r>
        <w:t xml:space="preserve">selects all atoms within 4.5 </w:t>
      </w:r>
      <w:r w:rsidR="00873156">
        <w:t>Å</w:t>
      </w:r>
      <w:r>
        <w:t xml:space="preserve"> of atom 10, and returns the number selected.</w:t>
      </w:r>
    </w:p>
    <w:p w:rsidR="00D56ECB" w:rsidRDefault="00D56ECB" w:rsidP="00873156">
      <w:pPr>
        <w:pStyle w:val="Heading4Command"/>
      </w:pPr>
      <w:r>
        <w:t>select</w:t>
      </w:r>
      <w:r w:rsidR="00FB4EE6">
        <w:t>T</w:t>
      </w:r>
      <w:r>
        <w:t>ree</w:t>
      </w:r>
      <w:r w:rsidR="00873156">
        <w:fldChar w:fldCharType="begin"/>
      </w:r>
      <w:r w:rsidR="00873156">
        <w:instrText xml:space="preserve"> XE "</w:instrText>
      </w:r>
      <w:r w:rsidR="00873156" w:rsidRPr="00C66C68">
        <w:instrText>commands:select</w:instrText>
      </w:r>
      <w:r w:rsidR="00FB4EE6">
        <w:instrText>T</w:instrText>
      </w:r>
      <w:r w:rsidR="00873156" w:rsidRPr="00C66C68">
        <w:instrText>ree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25" w:name="command_selecttree"/>
      <w:r>
        <w:rPr>
          <w:rStyle w:val="CommandName"/>
        </w:rPr>
        <w:t>select</w:t>
      </w:r>
      <w:r w:rsidR="00FB4EE6">
        <w:rPr>
          <w:rStyle w:val="CommandName"/>
        </w:rPr>
        <w:t>T</w:t>
      </w:r>
      <w:r>
        <w:rPr>
          <w:rStyle w:val="CommandName"/>
        </w:rPr>
        <w:t>ree</w:t>
      </w:r>
      <w:bookmarkEnd w:id="525"/>
      <w:r>
        <w:t xml:space="preserve"> ( </w:t>
      </w:r>
      <w:r w:rsidR="00FB4EE6">
        <w:fldChar w:fldCharType="begin"/>
      </w:r>
      <w:r w:rsidR="00FB4EE6">
        <w:instrText xml:space="preserve"> REF types_atom \h </w:instrText>
      </w:r>
      <w:r w:rsidR="00FB4EE6">
        <w:fldChar w:fldCharType="separate"/>
      </w:r>
      <w:r w:rsidR="00046E86">
        <w:rPr>
          <w:rStyle w:val="Code"/>
        </w:rPr>
        <w:t>A</w:t>
      </w:r>
      <w:r w:rsidR="00046E86" w:rsidRPr="00FC208B">
        <w:rPr>
          <w:rStyle w:val="Code"/>
        </w:rPr>
        <w:t>tom</w:t>
      </w:r>
      <w:r w:rsidR="00FB4EE6">
        <w:fldChar w:fldCharType="end"/>
      </w:r>
      <w:r w:rsidR="005E09BA" w:rsidRPr="00730483">
        <w:t>|int</w:t>
      </w:r>
      <w:r>
        <w:t xml:space="preserve"> </w:t>
      </w:r>
      <w:r w:rsidR="00F916CD" w:rsidRPr="00F916CD">
        <w:rPr>
          <w:rStyle w:val="CommandParameter"/>
        </w:rPr>
        <w:t>i</w:t>
      </w:r>
      <w:r w:rsidR="00F916CD">
        <w:t>,</w:t>
      </w:r>
      <w:r>
        <w:t xml:space="preserve"> bond </w:t>
      </w:r>
      <w:r w:rsidRPr="00F916CD">
        <w:rPr>
          <w:rStyle w:val="CommandParameter"/>
        </w:rPr>
        <w:t>exclude</w:t>
      </w:r>
      <w:r>
        <w:t xml:space="preserve"> = NULL )</w:t>
      </w:r>
    </w:p>
    <w:p w:rsidR="00D56ECB" w:rsidRDefault="00D56ECB" w:rsidP="00B731CD">
      <w:r>
        <w:t xml:space="preserve">Select all atoms which are reachable by following chemical bonds, starting from (and including) atom </w:t>
      </w:r>
      <w:r w:rsidR="00F916CD" w:rsidRPr="00F916CD">
        <w:rPr>
          <w:rStyle w:val="CommandParameter"/>
        </w:rPr>
        <w:t>i</w:t>
      </w:r>
      <w:r>
        <w:t xml:space="preserve">. If a bond to </w:t>
      </w:r>
      <w:r w:rsidR="00F916CD" w:rsidRPr="00F916CD">
        <w:rPr>
          <w:rStyle w:val="CommandParameter"/>
        </w:rPr>
        <w:t>exclude</w:t>
      </w:r>
      <w:r>
        <w:t xml:space="preserve"> is provided, then this connection will not be followed during the selection process. This is usef</w:t>
      </w:r>
      <w:r w:rsidR="003E5720">
        <w:t>ul when one wishes to select a ‘headgroup'</w:t>
      </w:r>
      <w:r>
        <w:t xml:space="preserve"> fragment attached to an atom, without selecting the rest of the molecule. The number of atoms selected by the process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nclose = select</w:t>
      </w:r>
      <w:r w:rsidR="00FB4EE6">
        <w:t>T</w:t>
      </w:r>
      <w:r w:rsidRPr="00D070A7">
        <w:t>ree(99)</w:t>
      </w:r>
      <w:r>
        <w:t>;</w:t>
      </w:r>
    </w:p>
    <w:p w:rsidR="00432747" w:rsidRDefault="00432747" w:rsidP="00E246E6">
      <w:pPr>
        <w:pStyle w:val="ExampleCode"/>
      </w:pPr>
    </w:p>
    <w:p w:rsidR="00D56ECB" w:rsidRDefault="00D56ECB" w:rsidP="00B731CD">
      <w:r>
        <w:t>selects all atoms reachable by following chemical bonds from (and including) atom 99.</w:t>
      </w:r>
    </w:p>
    <w:p w:rsidR="00D56ECB" w:rsidRDefault="00D56ECB" w:rsidP="00873156">
      <w:pPr>
        <w:pStyle w:val="Heading4Command"/>
      </w:pPr>
      <w:r>
        <w:t>select</w:t>
      </w:r>
      <w:r w:rsidR="00FB4EE6">
        <w:t>T</w:t>
      </w:r>
      <w:r>
        <w:t>ype</w:t>
      </w:r>
      <w:r w:rsidR="00873156">
        <w:fldChar w:fldCharType="begin"/>
      </w:r>
      <w:r w:rsidR="00873156">
        <w:instrText xml:space="preserve"> XE "</w:instrText>
      </w:r>
      <w:r w:rsidR="00873156" w:rsidRPr="00235C68">
        <w:instrText>commands:select</w:instrText>
      </w:r>
      <w:r w:rsidR="00FB4EE6">
        <w:instrText>T</w:instrText>
      </w:r>
      <w:r w:rsidR="00873156" w:rsidRPr="00235C68">
        <w:instrTe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26" w:name="command_selecttype"/>
      <w:r>
        <w:rPr>
          <w:rStyle w:val="CommandName"/>
        </w:rPr>
        <w:t>select</w:t>
      </w:r>
      <w:r w:rsidR="00FB4EE6">
        <w:rPr>
          <w:rStyle w:val="CommandName"/>
        </w:rPr>
        <w:t>T</w:t>
      </w:r>
      <w:r>
        <w:rPr>
          <w:rStyle w:val="CommandName"/>
        </w:rPr>
        <w:t>ype</w:t>
      </w:r>
      <w:bookmarkEnd w:id="526"/>
      <w:r>
        <w:t xml:space="preserve"> ( int|string </w:t>
      </w:r>
      <w:r w:rsidRPr="003E5720">
        <w:rPr>
          <w:rStyle w:val="CommandParameter"/>
        </w:rPr>
        <w:t>element</w:t>
      </w:r>
      <w:r w:rsidR="003E5720">
        <w:t>,</w:t>
      </w:r>
      <w:r>
        <w:t xml:space="preserve"> </w:t>
      </w:r>
      <w:r w:rsidRPr="00730483">
        <w:t>string</w:t>
      </w:r>
      <w:r>
        <w:t xml:space="preserve"> </w:t>
      </w:r>
      <w:r>
        <w:rPr>
          <w:rStyle w:val="CommandParameter"/>
        </w:rPr>
        <w:t>neta</w:t>
      </w:r>
      <w:r w:rsidR="00D61ABE">
        <w:t xml:space="preserve"> )</w:t>
      </w:r>
    </w:p>
    <w:p w:rsidR="00D56ECB" w:rsidRDefault="00D56ECB" w:rsidP="00B731CD">
      <w:r>
        <w:lastRenderedPageBreak/>
        <w:t xml:space="preserve">Selects all atoms of the given </w:t>
      </w:r>
      <w:r w:rsidR="00F916CD" w:rsidRPr="00F916CD">
        <w:rPr>
          <w:rStyle w:val="CommandParameter"/>
        </w:rPr>
        <w:t>element</w:t>
      </w:r>
      <w:r>
        <w:t xml:space="preserve"> that also match the </w:t>
      </w:r>
      <w:smartTag w:uri="urn:schemas-microsoft-com:office:smarttags" w:element="stockticker">
        <w:r>
          <w:t>NETA</w:t>
        </w:r>
      </w:smartTag>
      <w:r>
        <w:t xml:space="preserve"> description </w:t>
      </w:r>
      <w:r w:rsidR="00D154FF">
        <w:t>(see Section</w:t>
      </w:r>
      <w:r w:rsidR="003E5720">
        <w:t xml:space="preserve"> </w:t>
      </w:r>
      <w:r w:rsidR="003E5720">
        <w:fldChar w:fldCharType="begin"/>
      </w:r>
      <w:r w:rsidR="003E5720">
        <w:instrText xml:space="preserve"> REF _Ref296500447 \r \h </w:instrText>
      </w:r>
      <w:r w:rsidR="003E5720">
        <w:fldChar w:fldCharType="separate"/>
      </w:r>
      <w:r w:rsidR="00046E86">
        <w:t>12.5</w:t>
      </w:r>
      <w:r w:rsidR="003E5720">
        <w:fldChar w:fldCharType="end"/>
      </w:r>
      <w:r w:rsidR="00D154FF">
        <w:t xml:space="preserve">) </w:t>
      </w:r>
      <w:r>
        <w:t>given, allowing selections to be made based on the connectivity and local environment of atoms. The number of (previously unselected) atoms matched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nch2 = select</w:t>
      </w:r>
      <w:r w:rsidR="00FB4EE6">
        <w:t>T</w:t>
      </w:r>
      <w:r w:rsidRPr="00D070A7">
        <w:t>ype("C", "-H(n=2)")</w:t>
      </w:r>
      <w:r>
        <w:t>;</w:t>
      </w:r>
    </w:p>
    <w:p w:rsidR="00432747" w:rsidRDefault="00432747" w:rsidP="00E246E6">
      <w:pPr>
        <w:pStyle w:val="ExampleCode"/>
      </w:pPr>
    </w:p>
    <w:p w:rsidR="00D56ECB" w:rsidRDefault="00D56ECB" w:rsidP="00B731CD">
      <w:r>
        <w:t>selects all carbon atoms that are bound to two hydrogens.</w:t>
      </w:r>
    </w:p>
    <w:p w:rsidR="00D56ECB" w:rsidRDefault="00D56ECB" w:rsidP="00B731CD"/>
    <w:p w:rsidR="00432747" w:rsidRPr="00432747" w:rsidRDefault="00432747" w:rsidP="00432747">
      <w:pPr>
        <w:pStyle w:val="Heading2"/>
        <w:sectPr w:rsidR="00432747" w:rsidRPr="00432747" w:rsidSect="0036236F">
          <w:pgSz w:w="11906" w:h="16838"/>
          <w:pgMar w:top="1134" w:right="1134" w:bottom="1134" w:left="1701" w:header="708" w:footer="708" w:gutter="0"/>
          <w:cols w:space="708"/>
          <w:docGrid w:linePitch="360"/>
        </w:sectPr>
      </w:pPr>
    </w:p>
    <w:p w:rsidR="00D56ECB" w:rsidRPr="00432747" w:rsidRDefault="00D56ECB" w:rsidP="00432747">
      <w:pPr>
        <w:pStyle w:val="Heading2"/>
      </w:pPr>
      <w:bookmarkStart w:id="527" w:name="_Toc308955233"/>
      <w:r w:rsidRPr="00432747">
        <w:lastRenderedPageBreak/>
        <w:t>Site Commands</w:t>
      </w:r>
      <w:bookmarkEnd w:id="527"/>
    </w:p>
    <w:p w:rsidR="00D56ECB" w:rsidRDefault="00D56ECB" w:rsidP="00B731CD">
      <w:r>
        <w:t>Describe sites within molecules for use in analysis.</w:t>
      </w:r>
    </w:p>
    <w:p w:rsidR="00D56ECB" w:rsidRDefault="00D56ECB" w:rsidP="00B731CD">
      <w:r>
        <w:t>Note: These commands are outdated and may be removed completely in a future version.</w:t>
      </w:r>
    </w:p>
    <w:p w:rsidR="00D56ECB" w:rsidRDefault="00D56ECB" w:rsidP="00873156">
      <w:pPr>
        <w:pStyle w:val="Heading4Command"/>
      </w:pPr>
      <w:r>
        <w:t>get</w:t>
      </w:r>
      <w:r w:rsidR="00FB4EE6">
        <w:t>S</w:t>
      </w:r>
      <w:r>
        <w:t>ite</w:t>
      </w:r>
      <w:r w:rsidR="00873156">
        <w:fldChar w:fldCharType="begin"/>
      </w:r>
      <w:r w:rsidR="00873156">
        <w:instrText xml:space="preserve"> XE "</w:instrText>
      </w:r>
      <w:r w:rsidR="00873156" w:rsidRPr="00BB4C35">
        <w:instrText>commands:get</w:instrText>
      </w:r>
      <w:r w:rsidR="00FB4EE6">
        <w:instrText>S</w:instrText>
      </w:r>
      <w:r w:rsidR="00873156" w:rsidRPr="00BB4C35">
        <w:instrText>ite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8" w:name="command_getsite"/>
      <w:r>
        <w:rPr>
          <w:rStyle w:val="CommandName"/>
        </w:rPr>
        <w:t>get</w:t>
      </w:r>
      <w:r w:rsidR="00FB4EE6">
        <w:rPr>
          <w:rStyle w:val="CommandName"/>
        </w:rPr>
        <w:t>S</w:t>
      </w:r>
      <w:r>
        <w:rPr>
          <w:rStyle w:val="CommandName"/>
        </w:rPr>
        <w:t>ite</w:t>
      </w:r>
      <w:bookmarkEnd w:id="528"/>
      <w:r>
        <w:t xml:space="preserve"> ( </w:t>
      </w:r>
      <w:r w:rsidRPr="00730483">
        <w:t>string</w:t>
      </w:r>
      <w:r>
        <w:t xml:space="preserve"> </w:t>
      </w:r>
      <w:r>
        <w:rPr>
          <w:rStyle w:val="CommandParameter"/>
        </w:rPr>
        <w:t>name</w:t>
      </w:r>
      <w:r w:rsidR="00D61ABE">
        <w:t xml:space="preserve"> )</w:t>
      </w:r>
    </w:p>
    <w:p w:rsidR="00D56ECB" w:rsidRDefault="00D56ECB" w:rsidP="00B731CD">
      <w:r>
        <w:t xml:space="preserve">Selects (makes current) the site referenced by </w:t>
      </w:r>
      <w:r w:rsidR="00F916CD" w:rsidRPr="00F916CD">
        <w:rPr>
          <w:rStyle w:val="CommandParameter"/>
        </w:rPr>
        <w:t>name</w:t>
      </w:r>
      <w:r>
        <w:t>. If the site cannot be found an error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get</w:t>
      </w:r>
      <w:r w:rsidR="00FB4EE6">
        <w:t>S</w:t>
      </w:r>
      <w:r w:rsidRPr="00D070A7">
        <w:t>ite("carb1")</w:t>
      </w:r>
      <w:r>
        <w:t>;</w:t>
      </w:r>
    </w:p>
    <w:p w:rsidR="00432747" w:rsidRDefault="00432747" w:rsidP="00E246E6">
      <w:pPr>
        <w:pStyle w:val="ExampleCode"/>
      </w:pPr>
    </w:p>
    <w:p w:rsidR="00D56ECB" w:rsidRDefault="00FB4EE6" w:rsidP="00B731CD">
      <w:r>
        <w:t>makes “carb1”</w:t>
      </w:r>
      <w:r w:rsidR="00D56ECB">
        <w:t xml:space="preserve"> the current site.</w:t>
      </w:r>
    </w:p>
    <w:p w:rsidR="00D56ECB" w:rsidRDefault="00D56ECB" w:rsidP="00873156">
      <w:pPr>
        <w:pStyle w:val="Heading4Command"/>
      </w:pPr>
      <w:r>
        <w:t>list</w:t>
      </w:r>
      <w:r w:rsidR="00FB4EE6">
        <w:t>S</w:t>
      </w:r>
      <w:r>
        <w:t>ites</w:t>
      </w:r>
      <w:r w:rsidR="00873156">
        <w:fldChar w:fldCharType="begin"/>
      </w:r>
      <w:r w:rsidR="00873156">
        <w:instrText xml:space="preserve"> XE "</w:instrText>
      </w:r>
      <w:r w:rsidR="00873156" w:rsidRPr="00547346">
        <w:instrText>commands:list</w:instrText>
      </w:r>
      <w:r w:rsidR="00FB4EE6">
        <w:instrText>S</w:instrText>
      </w:r>
      <w:r w:rsidR="00873156" w:rsidRPr="00547346">
        <w:instrText>ites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9" w:name="command_listsites"/>
      <w:r>
        <w:rPr>
          <w:rStyle w:val="CommandName"/>
        </w:rPr>
        <w:t>list</w:t>
      </w:r>
      <w:r w:rsidR="00FB4EE6">
        <w:rPr>
          <w:rStyle w:val="CommandName"/>
        </w:rPr>
        <w:t>S</w:t>
      </w:r>
      <w:r>
        <w:rPr>
          <w:rStyle w:val="CommandName"/>
        </w:rPr>
        <w:t>ites</w:t>
      </w:r>
      <w:bookmarkEnd w:id="529"/>
      <w:r>
        <w:t xml:space="preserve"> ( )</w:t>
      </w:r>
    </w:p>
    <w:p w:rsidR="00D56ECB" w:rsidRDefault="00D56ECB" w:rsidP="00B731CD">
      <w:r>
        <w:t>Prints the list of sites defined for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w:t>
      </w:r>
      <w:r w:rsidR="00FB4EE6">
        <w:t>S</w:t>
      </w:r>
      <w:r w:rsidRPr="00D070A7">
        <w:t>ites()</w:t>
      </w:r>
      <w:r>
        <w:t>;</w:t>
      </w:r>
    </w:p>
    <w:p w:rsidR="00432747" w:rsidRDefault="00432747" w:rsidP="00E246E6">
      <w:pPr>
        <w:pStyle w:val="ExampleCode"/>
      </w:pPr>
    </w:p>
    <w:p w:rsidR="00D56ECB" w:rsidRDefault="00D56ECB" w:rsidP="00873156">
      <w:pPr>
        <w:pStyle w:val="Heading4Command"/>
      </w:pPr>
      <w:r>
        <w:t>new</w:t>
      </w:r>
      <w:r w:rsidR="00FB4EE6">
        <w:t>S</w:t>
      </w:r>
      <w:r>
        <w:t>ite</w:t>
      </w:r>
      <w:r w:rsidR="00873156">
        <w:fldChar w:fldCharType="begin"/>
      </w:r>
      <w:r w:rsidR="00873156">
        <w:instrText xml:space="preserve"> XE "</w:instrText>
      </w:r>
      <w:r w:rsidR="00873156" w:rsidRPr="00AE5F1F">
        <w:instrText>commands:new</w:instrText>
      </w:r>
      <w:r w:rsidR="00FB4EE6">
        <w:instrText>S</w:instrText>
      </w:r>
      <w:r w:rsidR="00873156" w:rsidRPr="00AE5F1F">
        <w:instrText>ite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0" w:name="command_newsite"/>
      <w:r>
        <w:rPr>
          <w:rStyle w:val="CommandName"/>
        </w:rPr>
        <w:t>new</w:t>
      </w:r>
      <w:r w:rsidR="00FB4EE6">
        <w:rPr>
          <w:rStyle w:val="CommandName"/>
        </w:rPr>
        <w:t>S</w:t>
      </w:r>
      <w:r>
        <w:rPr>
          <w:rStyle w:val="CommandName"/>
        </w:rPr>
        <w:t>ite</w:t>
      </w:r>
      <w:bookmarkEnd w:id="530"/>
      <w:r>
        <w:t xml:space="preserve"> ( </w:t>
      </w:r>
      <w:r w:rsidRPr="00730483">
        <w:t>string</w:t>
      </w:r>
      <w:r>
        <w:t xml:space="preserve"> </w:t>
      </w:r>
      <w:r>
        <w:rPr>
          <w:rStyle w:val="CommandParameter"/>
        </w:rPr>
        <w:t>name</w:t>
      </w:r>
      <w:r>
        <w:t xml:space="preserve">, string </w:t>
      </w:r>
      <w:r w:rsidRPr="00F916CD">
        <w:rPr>
          <w:rStyle w:val="CommandParameter"/>
        </w:rPr>
        <w:t>atomlist</w:t>
      </w:r>
      <w:r>
        <w:t xml:space="preserve"> = "" )</w:t>
      </w:r>
    </w:p>
    <w:p w:rsidR="00D56ECB" w:rsidRDefault="00D56ECB" w:rsidP="00B731CD">
      <w:r>
        <w:t xml:space="preserve">Creates a new site </w:t>
      </w:r>
      <w:r w:rsidR="00F916CD" w:rsidRPr="00F916CD">
        <w:rPr>
          <w:rStyle w:val="CommandParameter"/>
        </w:rPr>
        <w:t>name</w:t>
      </w:r>
      <w:r>
        <w:t xml:space="preserve"> for the current model, based on the molecule of </w:t>
      </w:r>
      <w:r w:rsidR="00F916CD" w:rsidRPr="00F916CD">
        <w:rPr>
          <w:rStyle w:val="CommandParameter"/>
        </w:rPr>
        <w:t>pattern</w:t>
      </w:r>
      <w:r>
        <w:t xml:space="preserve">, and placed at the geometric centre of the atom IDs given in </w:t>
      </w:r>
      <w:r w:rsidR="00F916CD" w:rsidRPr="00F916CD">
        <w:rPr>
          <w:rStyle w:val="CommandParameter"/>
        </w:rPr>
        <w:t>atomlist</w:t>
      </w:r>
      <w:r>
        <w:t>. If no atoms are given, the centre of geometry of all atoms is used. The new site becomes the current site.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new</w:t>
      </w:r>
      <w:r w:rsidR="00FB4EE6">
        <w:t>S</w:t>
      </w:r>
      <w:r w:rsidRPr="00D070A7">
        <w:t>ite("watercentre", "h2o")</w:t>
      </w:r>
      <w:r>
        <w:t>;</w:t>
      </w:r>
    </w:p>
    <w:p w:rsidR="00432747" w:rsidRDefault="00432747" w:rsidP="00E246E6">
      <w:pPr>
        <w:pStyle w:val="ExampleCode"/>
      </w:pPr>
    </w:p>
    <w:p w:rsidR="00D56ECB" w:rsidRDefault="00D56ECB" w:rsidP="00B731CD">
      <w:r>
        <w:t>adds a site called 'watercentre' based on the pattern called 'h2o' and located at the centre of geometry of all atoms.</w:t>
      </w:r>
    </w:p>
    <w:p w:rsidR="00D154FF" w:rsidRDefault="00D154FF" w:rsidP="00D154FF">
      <w:pPr>
        <w:pStyle w:val="ExampleCode"/>
      </w:pPr>
    </w:p>
    <w:p w:rsidR="00D56ECB" w:rsidRDefault="00D56ECB" w:rsidP="00D154FF">
      <w:pPr>
        <w:pStyle w:val="ExampleCode"/>
      </w:pPr>
      <w:r w:rsidRPr="00D154FF">
        <w:t>new</w:t>
      </w:r>
      <w:r w:rsidR="00FB4EE6">
        <w:t>S</w:t>
      </w:r>
      <w:r w:rsidRPr="00D154FF">
        <w:t>ite("oxy", "methanol", "5</w:t>
      </w:r>
      <w:r w:rsidR="00D154FF">
        <w:t>");</w:t>
      </w:r>
    </w:p>
    <w:p w:rsidR="00D154FF" w:rsidRPr="00D154FF" w:rsidRDefault="00D154FF" w:rsidP="00D154FF">
      <w:pPr>
        <w:pStyle w:val="ExampleCode"/>
      </w:pPr>
    </w:p>
    <w:p w:rsidR="00D56ECB" w:rsidRDefault="00D56ECB" w:rsidP="00B731CD">
      <w:r>
        <w:t xml:space="preserve">adds a site called </w:t>
      </w:r>
      <w:r w:rsidR="00D154FF">
        <w:t>‘</w:t>
      </w:r>
      <w:r>
        <w:t>oxy</w:t>
      </w:r>
      <w:r w:rsidR="00D154FF">
        <w:t>’</w:t>
      </w:r>
      <w:r>
        <w:t xml:space="preserve"> based on the pattern called </w:t>
      </w:r>
      <w:r w:rsidR="00D154FF">
        <w:t>‘</w:t>
      </w:r>
      <w:r>
        <w:t>methanol</w:t>
      </w:r>
      <w:r w:rsidR="00D154FF">
        <w:t>’</w:t>
      </w:r>
      <w:r>
        <w:t xml:space="preserve"> and located at the fifth atom in each molecule.</w:t>
      </w:r>
    </w:p>
    <w:p w:rsidR="00D56ECB" w:rsidRDefault="00D56ECB" w:rsidP="00873156">
      <w:pPr>
        <w:pStyle w:val="Heading4Command"/>
      </w:pPr>
      <w:r>
        <w:t>site</w:t>
      </w:r>
      <w:r w:rsidR="00FB4EE6">
        <w:t>A</w:t>
      </w:r>
      <w:r>
        <w:t>xes</w:t>
      </w:r>
      <w:r w:rsidR="00873156">
        <w:fldChar w:fldCharType="begin"/>
      </w:r>
      <w:r w:rsidR="00873156">
        <w:instrText xml:space="preserve"> XE "</w:instrText>
      </w:r>
      <w:r w:rsidR="00873156" w:rsidRPr="00D705A8">
        <w:instrText>commands:site</w:instrText>
      </w:r>
      <w:r w:rsidR="00FB4EE6">
        <w:instrText>A</w:instrText>
      </w:r>
      <w:r w:rsidR="00873156" w:rsidRPr="00D705A8">
        <w:instrText>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1" w:name="command_siteaxes"/>
      <w:r>
        <w:rPr>
          <w:rStyle w:val="CommandName"/>
        </w:rPr>
        <w:t>site</w:t>
      </w:r>
      <w:r w:rsidR="00FB4EE6">
        <w:rPr>
          <w:rStyle w:val="CommandName"/>
        </w:rPr>
        <w:t>A</w:t>
      </w:r>
      <w:r>
        <w:rPr>
          <w:rStyle w:val="CommandName"/>
        </w:rPr>
        <w:t>xes</w:t>
      </w:r>
      <w:bookmarkEnd w:id="531"/>
      <w:r>
        <w:t xml:space="preserve"> ( string </w:t>
      </w:r>
      <w:r w:rsidRPr="00D154FF">
        <w:rPr>
          <w:rStyle w:val="CommandParameter"/>
        </w:rPr>
        <w:t>x_atomlist</w:t>
      </w:r>
      <w:r w:rsidR="00FB4EE6">
        <w:t xml:space="preserve">, </w:t>
      </w:r>
      <w:r>
        <w:t xml:space="preserve">string </w:t>
      </w:r>
      <w:r w:rsidRPr="00D154FF">
        <w:rPr>
          <w:rStyle w:val="CommandParameter"/>
        </w:rPr>
        <w:t>y_atomlist</w:t>
      </w:r>
      <w:r>
        <w:t xml:space="preserve"> )</w:t>
      </w:r>
    </w:p>
    <w:p w:rsidR="00D56ECB" w:rsidRDefault="00D56ECB" w:rsidP="00B731CD">
      <w:r>
        <w:t>Sets the local x (first set of atom IDs) and y (second set of atom IDs) axes for the current site. Each of the two axes is constructed by taking the vector from the s</w:t>
      </w:r>
      <w:r w:rsidR="00D154FF">
        <w:t xml:space="preserve">ite centre and </w:t>
      </w:r>
      <w:r>
        <w:t>the geometric centre of the list of atoms provided here. The y axis is orthogonalised with respect to the x axis and the z axis constructed from the cross product of the orthogonal x and y vectors.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site</w:t>
      </w:r>
      <w:r w:rsidR="00FB4EE6">
        <w:t>A</w:t>
      </w:r>
      <w:r w:rsidRPr="00D070A7">
        <w:t>xes("1,2", "6")</w:t>
      </w:r>
      <w:r>
        <w:t>;</w:t>
      </w:r>
    </w:p>
    <w:p w:rsidR="00432747" w:rsidRDefault="00432747" w:rsidP="00E246E6">
      <w:pPr>
        <w:pStyle w:val="ExampleCode"/>
      </w:pPr>
    </w:p>
    <w:p w:rsidR="00D56ECB" w:rsidRDefault="00D56ECB" w:rsidP="00B731CD">
      <w:r>
        <w:t>sets the x axis definition of the current site to be the vector between the site centre and the average position of the first two atoms, and the y axis definition to be the vector between the site centre and the position of the sixth atom.</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32" w:name="_Ref292119114"/>
      <w:bookmarkStart w:id="533" w:name="_Toc308955234"/>
      <w:r w:rsidRPr="00CE4FC8">
        <w:lastRenderedPageBreak/>
        <w:t>String Commands</w:t>
      </w:r>
      <w:bookmarkEnd w:id="532"/>
      <w:bookmarkEnd w:id="533"/>
    </w:p>
    <w:p w:rsidR="00D56ECB" w:rsidRDefault="00D56ECB" w:rsidP="00B731CD">
      <w:r>
        <w:t xml:space="preserve">Manipulation and conversion of </w:t>
      </w:r>
      <w:r w:rsidR="00AD3A30">
        <w:t xml:space="preserve">string </w:t>
      </w:r>
      <w:r>
        <w:t>variables.</w:t>
      </w:r>
    </w:p>
    <w:p w:rsidR="00D56ECB" w:rsidRDefault="00D56ECB" w:rsidP="00873156">
      <w:pPr>
        <w:pStyle w:val="Heading4Command"/>
      </w:pPr>
      <w:r>
        <w:t>after</w:t>
      </w:r>
      <w:r w:rsidR="00FB4EE6">
        <w:t>S</w:t>
      </w:r>
      <w:r>
        <w:t>tr</w:t>
      </w:r>
      <w:r w:rsidR="00873156">
        <w:fldChar w:fldCharType="begin"/>
      </w:r>
      <w:r w:rsidR="00873156">
        <w:instrText xml:space="preserve"> XE "</w:instrText>
      </w:r>
      <w:r w:rsidR="00873156" w:rsidRPr="00DA7745">
        <w:instrText>commands:after</w:instrText>
      </w:r>
      <w:r w:rsidR="00FB4EE6">
        <w:instrText>S</w:instrText>
      </w:r>
      <w:r w:rsidR="00873156" w:rsidRPr="00DA7745">
        <w:instrText>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34" w:name="command_afterstr"/>
      <w:r>
        <w:rPr>
          <w:rStyle w:val="CommandName"/>
        </w:rPr>
        <w:t>after</w:t>
      </w:r>
      <w:r w:rsidR="00FB4EE6">
        <w:rPr>
          <w:rStyle w:val="CommandName"/>
        </w:rPr>
        <w:t>S</w:t>
      </w:r>
      <w:r>
        <w:rPr>
          <w:rStyle w:val="CommandName"/>
        </w:rPr>
        <w:t>tr</w:t>
      </w:r>
      <w:bookmarkEnd w:id="534"/>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t xml:space="preserve">, </w:t>
      </w:r>
      <w:r w:rsidRPr="00730483">
        <w:t>bool</w:t>
      </w:r>
      <w:r>
        <w:t xml:space="preserve"> </w:t>
      </w:r>
      <w:r w:rsidRPr="00AD3A30">
        <w:rPr>
          <w:rStyle w:val="CommandParameter"/>
        </w:rPr>
        <w:t>source</w:t>
      </w:r>
      <w:r w:rsidR="00FB4EE6">
        <w:rPr>
          <w:rStyle w:val="CommandParameter"/>
        </w:rPr>
        <w:t>O</w:t>
      </w:r>
      <w:r w:rsidRPr="00AD3A30">
        <w:rPr>
          <w:rStyle w:val="CommandParameter"/>
        </w:rPr>
        <w:t>n</w:t>
      </w:r>
      <w:r w:rsidR="00FB4EE6">
        <w:rPr>
          <w:rStyle w:val="CommandParameter"/>
        </w:rPr>
        <w:t>F</w:t>
      </w:r>
      <w:r w:rsidRPr="00AD3A30">
        <w:rPr>
          <w:rStyle w:val="CommandParameter"/>
        </w:rPr>
        <w:t>ail</w:t>
      </w:r>
      <w:r>
        <w:t xml:space="preserve"> = FALSE )</w:t>
      </w:r>
    </w:p>
    <w:p w:rsidR="00D56ECB" w:rsidRDefault="00D56ECB" w:rsidP="00B731CD">
      <w:r>
        <w:t xml:space="preserve">Return the part of the </w:t>
      </w:r>
      <w:r w:rsidR="00F916CD" w:rsidRPr="00F916CD">
        <w:rPr>
          <w:rStyle w:val="CommandParameter"/>
        </w:rPr>
        <w:t>source</w:t>
      </w:r>
      <w:r>
        <w:t xml:space="preserve"> string that comes after the first occurrence of the </w:t>
      </w:r>
      <w:r w:rsidR="00F916CD" w:rsidRPr="00F916CD">
        <w:rPr>
          <w:rStyle w:val="CommandParameter"/>
        </w:rPr>
        <w:t>search</w:t>
      </w:r>
      <w:r>
        <w:t xml:space="preserve"> string. If </w:t>
      </w:r>
      <w:r w:rsidR="00F916CD" w:rsidRPr="00F916CD">
        <w:rPr>
          <w:rStyle w:val="CommandParameter"/>
        </w:rPr>
        <w:t>source</w:t>
      </w:r>
      <w:r>
        <w:t xml:space="preserve"> doesn</w:t>
      </w:r>
      <w:r w:rsidR="00F916CD">
        <w:t>’</w:t>
      </w:r>
      <w:r>
        <w:t xml:space="preserve">t contain any occurrences of </w:t>
      </w:r>
      <w:r w:rsidRPr="00AD3A30">
        <w:rPr>
          <w:rStyle w:val="CommandParameter"/>
        </w:rPr>
        <w:t>search</w:t>
      </w:r>
      <w:r>
        <w:t xml:space="preserve"> an empty string is returned</w:t>
      </w:r>
      <w:r w:rsidR="00F916CD">
        <w:t xml:space="preserve">, unless the flag </w:t>
      </w:r>
      <w:r w:rsidR="00F916CD" w:rsidRPr="00F916CD">
        <w:rPr>
          <w:rStyle w:val="CommandParameter"/>
        </w:rPr>
        <w:t>source</w:t>
      </w:r>
      <w:r w:rsidR="00FB4EE6">
        <w:rPr>
          <w:rStyle w:val="CommandParameter"/>
        </w:rPr>
        <w:t>O</w:t>
      </w:r>
      <w:r w:rsidR="00F916CD" w:rsidRPr="00F916CD">
        <w:rPr>
          <w:rStyle w:val="CommandParameter"/>
        </w:rPr>
        <w:t>n</w:t>
      </w:r>
      <w:r w:rsidR="00FB4EE6">
        <w:rPr>
          <w:rStyle w:val="CommandParameter"/>
        </w:rPr>
        <w:t>F</w:t>
      </w:r>
      <w:r w:rsidR="00F916CD" w:rsidRPr="00F916CD">
        <w:rPr>
          <w:rStyle w:val="CommandParameter"/>
        </w:rPr>
        <w:t>ail</w:t>
      </w:r>
      <w:r>
        <w:t xml:space="preserve"> is set to </w:t>
      </w:r>
      <w:smartTag w:uri="urn:schemas-microsoft-com:office:smarttags" w:element="stockticker">
        <w:r w:rsidRPr="00F916CD">
          <w:rPr>
            <w:rStyle w:val="Code"/>
          </w:rPr>
          <w:t>TRUE</w:t>
        </w:r>
      </w:smartTag>
      <w:r>
        <w:t xml:space="preserve"> in which case the original source string is returned instead.</w:t>
      </w:r>
    </w:p>
    <w:p w:rsidR="00D56ECB" w:rsidRDefault="00D56ECB" w:rsidP="00B731CD">
      <w:r>
        <w:t>For example:</w:t>
      </w:r>
    </w:p>
    <w:p w:rsidR="00AD3A30" w:rsidRDefault="00AD3A30" w:rsidP="00AD3A30">
      <w:pPr>
        <w:pStyle w:val="ExampleCode"/>
      </w:pPr>
    </w:p>
    <w:p w:rsidR="00AD3A30" w:rsidRDefault="00D56ECB" w:rsidP="00AD3A30">
      <w:pPr>
        <w:pStyle w:val="ExampleCode"/>
      </w:pPr>
      <w:r w:rsidRPr="00AD3A30">
        <w:t>st</w:t>
      </w:r>
      <w:r w:rsidR="00AD3A30">
        <w:t>ring fullname = "BobBobbinson";</w:t>
      </w:r>
    </w:p>
    <w:p w:rsidR="00AD3A30" w:rsidRDefault="00D56ECB" w:rsidP="00AD3A30">
      <w:pPr>
        <w:pStyle w:val="ExampleCode"/>
      </w:pPr>
      <w:r w:rsidRPr="00AD3A30">
        <w:t>string firstname = after</w:t>
      </w:r>
      <w:r w:rsidR="00FB4EE6">
        <w:t>S</w:t>
      </w:r>
      <w:r w:rsidRPr="00AD3A30">
        <w:t>tr(</w:t>
      </w:r>
      <w:r w:rsidRPr="00D070A7">
        <w:t>name, "Bob</w:t>
      </w:r>
      <w:r w:rsidR="00AD3A30">
        <w:t>");</w:t>
      </w:r>
    </w:p>
    <w:p w:rsidR="00AD3A30" w:rsidRPr="00AD3A30" w:rsidRDefault="00AD3A30" w:rsidP="00AD3A30">
      <w:pPr>
        <w:pStyle w:val="ExampleCode"/>
      </w:pPr>
    </w:p>
    <w:p w:rsidR="00D56ECB" w:rsidRDefault="00D56ECB" w:rsidP="00B731CD">
      <w:r>
        <w:t xml:space="preserve">sets the variable </w:t>
      </w:r>
      <w:r w:rsidR="00F916CD" w:rsidRPr="00F916CD">
        <w:rPr>
          <w:rStyle w:val="CommandParameter"/>
        </w:rPr>
        <w:t>firstname</w:t>
      </w:r>
      <w:r>
        <w:t xml:space="preserve"> to the value </w:t>
      </w:r>
      <w:r w:rsidR="00AD3A30">
        <w:t>‘</w:t>
      </w:r>
      <w:r>
        <w:t>Bobbinson</w:t>
      </w:r>
      <w:r w:rsidR="00AD3A30">
        <w:t>’</w:t>
      </w:r>
      <w:r>
        <w:t>.</w:t>
      </w:r>
    </w:p>
    <w:p w:rsidR="00432747" w:rsidRDefault="00432747" w:rsidP="001F3E10">
      <w:pPr>
        <w:pStyle w:val="ExampleCode"/>
      </w:pPr>
    </w:p>
    <w:p w:rsidR="00432747" w:rsidRDefault="00432747" w:rsidP="001F3E10">
      <w:pPr>
        <w:pStyle w:val="ExampleCode"/>
      </w:pPr>
      <w:r>
        <w:t>string text1, text2;</w:t>
      </w:r>
    </w:p>
    <w:p w:rsidR="00432747" w:rsidRDefault="00432747" w:rsidP="001F3E10">
      <w:pPr>
        <w:pStyle w:val="ExampleCode"/>
      </w:pPr>
      <w:r>
        <w:t>text1 = "No taxes on axes";</w:t>
      </w:r>
    </w:p>
    <w:p w:rsidR="00432747" w:rsidRPr="00D070A7" w:rsidRDefault="00432747" w:rsidP="001F3E10">
      <w:pPr>
        <w:pStyle w:val="ExampleCode"/>
      </w:pPr>
      <w:r w:rsidRPr="00D070A7">
        <w:t>text2 = after</w:t>
      </w:r>
      <w:r w:rsidR="00FB4EE6">
        <w:t>S</w:t>
      </w:r>
      <w:r w:rsidRPr="00D070A7">
        <w:t>tr(text1, "x");</w:t>
      </w:r>
    </w:p>
    <w:p w:rsidR="00432747" w:rsidRDefault="00432747" w:rsidP="001F3E10">
      <w:pPr>
        <w:pStyle w:val="ExampleCode"/>
      </w:pPr>
    </w:p>
    <w:p w:rsidR="00D56ECB" w:rsidRDefault="00D56ECB" w:rsidP="00B731CD">
      <w:r>
        <w:t xml:space="preserve">results in </w:t>
      </w:r>
      <w:r w:rsidRPr="006D757D">
        <w:rPr>
          <w:rStyle w:val="Code"/>
        </w:rPr>
        <w:t>text2</w:t>
      </w:r>
      <w:r w:rsidR="00432747">
        <w:t xml:space="preserve"> having a value of ‘es on axes’</w:t>
      </w:r>
      <w:r>
        <w:t>.</w:t>
      </w:r>
    </w:p>
    <w:p w:rsidR="00D56ECB" w:rsidRDefault="00D56ECB" w:rsidP="00873156">
      <w:pPr>
        <w:pStyle w:val="Heading4Command"/>
      </w:pPr>
      <w:r>
        <w:t>atof</w:t>
      </w:r>
      <w:r w:rsidR="00873156">
        <w:fldChar w:fldCharType="begin"/>
      </w:r>
      <w:r w:rsidR="00873156">
        <w:instrText xml:space="preserve"> XE "</w:instrText>
      </w:r>
      <w:r w:rsidR="00873156" w:rsidRPr="00B82838">
        <w:instrText>commands:atof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535" w:name="command_atof"/>
      <w:r>
        <w:rPr>
          <w:rStyle w:val="CommandName"/>
        </w:rPr>
        <w:t>atof</w:t>
      </w:r>
      <w:bookmarkEnd w:id="535"/>
      <w:r>
        <w:t xml:space="preserve"> ( </w:t>
      </w:r>
      <w:r w:rsidRPr="00730483">
        <w:t>string</w:t>
      </w:r>
      <w:r>
        <w:t xml:space="preserve"> </w:t>
      </w:r>
      <w:r>
        <w:rPr>
          <w:rStyle w:val="CommandParameter"/>
        </w:rPr>
        <w:t>text</w:t>
      </w:r>
      <w:r w:rsidR="00D61ABE">
        <w:t xml:space="preserve"> )</w:t>
      </w:r>
    </w:p>
    <w:p w:rsidR="00D56ECB" w:rsidRDefault="00D56ECB" w:rsidP="00B731CD">
      <w:r>
        <w:t xml:space="preserve">Converts the supplied </w:t>
      </w:r>
      <w:r w:rsidR="00F916CD" w:rsidRPr="00F916CD">
        <w:rPr>
          <w:rStyle w:val="CommandParameter"/>
        </w:rPr>
        <w:t>text</w:t>
      </w:r>
      <w:r>
        <w:t xml:space="preserve"> into its floating point (double) representation. Equiva</w:t>
      </w:r>
      <w:r w:rsidR="00A24959">
        <w:t>lent to the standard C routine ‘atof’</w:t>
      </w:r>
      <w:r>
        <w: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double x = atof("1.099d")</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x</w:t>
      </w:r>
      <w:r>
        <w:t xml:space="preserve"> to the value '1.099'.</w:t>
      </w:r>
    </w:p>
    <w:p w:rsidR="00D56ECB" w:rsidRDefault="00D56ECB" w:rsidP="00873156">
      <w:pPr>
        <w:pStyle w:val="Heading4Command"/>
      </w:pPr>
      <w:r>
        <w:t>atoi</w:t>
      </w:r>
      <w:r w:rsidR="00873156">
        <w:fldChar w:fldCharType="begin"/>
      </w:r>
      <w:r w:rsidR="00873156">
        <w:instrText xml:space="preserve"> XE "</w:instrText>
      </w:r>
      <w:r w:rsidR="00873156" w:rsidRPr="0010096C">
        <w:instrText>commands:atoi</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int </w:t>
      </w:r>
      <w:bookmarkStart w:id="536" w:name="command_atoi"/>
      <w:r>
        <w:rPr>
          <w:rStyle w:val="CommandName"/>
        </w:rPr>
        <w:t>atoi</w:t>
      </w:r>
      <w:bookmarkEnd w:id="536"/>
      <w:r>
        <w:t xml:space="preserve"> ( </w:t>
      </w:r>
      <w:r w:rsidRPr="00730483">
        <w:t>string</w:t>
      </w:r>
      <w:r>
        <w:t xml:space="preserve"> </w:t>
      </w:r>
      <w:r>
        <w:rPr>
          <w:rStyle w:val="CommandParameter"/>
        </w:rPr>
        <w:t>text</w:t>
      </w:r>
      <w:r w:rsidR="00D61ABE">
        <w:t xml:space="preserve"> )</w:t>
      </w:r>
    </w:p>
    <w:p w:rsidR="00D56ECB" w:rsidRDefault="00D56ECB" w:rsidP="00B731CD">
      <w:r>
        <w:t xml:space="preserve">Converts the supplied </w:t>
      </w:r>
      <w:r w:rsidR="00F916CD" w:rsidRPr="00F916CD">
        <w:rPr>
          <w:rStyle w:val="CommandParameter"/>
        </w:rPr>
        <w:t>text</w:t>
      </w:r>
      <w:r>
        <w:t xml:space="preserve"> into its integer representation. Equivalent to the standard C routine 'atoi'.</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int i = atoi("000023")</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i</w:t>
      </w:r>
      <w:r>
        <w:t xml:space="preserve"> to the value '23'.</w:t>
      </w:r>
    </w:p>
    <w:p w:rsidR="00D56ECB" w:rsidRDefault="00D56ECB" w:rsidP="00873156">
      <w:pPr>
        <w:pStyle w:val="Heading4Command"/>
      </w:pPr>
      <w:r>
        <w:t>before</w:t>
      </w:r>
      <w:r w:rsidR="00BF437A">
        <w:t>S</w:t>
      </w:r>
      <w:r>
        <w:t>tr</w:t>
      </w:r>
      <w:r w:rsidR="00873156">
        <w:fldChar w:fldCharType="begin"/>
      </w:r>
      <w:r w:rsidR="00873156">
        <w:instrText xml:space="preserve"> XE "</w:instrText>
      </w:r>
      <w:r w:rsidR="00873156" w:rsidRPr="00CE6C17">
        <w:instrText>commands:before</w:instrText>
      </w:r>
      <w:r w:rsidR="00BF437A">
        <w:instrText>S</w:instrText>
      </w:r>
      <w:r w:rsidR="00873156" w:rsidRPr="00CE6C17">
        <w:instrText>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37" w:name="command_beforestr"/>
      <w:r>
        <w:rPr>
          <w:rStyle w:val="CommandName"/>
        </w:rPr>
        <w:t>before</w:t>
      </w:r>
      <w:r w:rsidR="00BF437A">
        <w:rPr>
          <w:rStyle w:val="CommandName"/>
        </w:rPr>
        <w:t>S</w:t>
      </w:r>
      <w:r>
        <w:rPr>
          <w:rStyle w:val="CommandName"/>
        </w:rPr>
        <w:t>tr</w:t>
      </w:r>
      <w:bookmarkEnd w:id="537"/>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t xml:space="preserve">, </w:t>
      </w:r>
      <w:r w:rsidRPr="00730483">
        <w:t>bool</w:t>
      </w:r>
      <w:r>
        <w:t xml:space="preserve"> </w:t>
      </w:r>
      <w:r w:rsidRPr="00442A3A">
        <w:rPr>
          <w:rStyle w:val="CommandParameter"/>
        </w:rPr>
        <w:t>source</w:t>
      </w:r>
      <w:r w:rsidR="00BF437A">
        <w:rPr>
          <w:rStyle w:val="CommandParameter"/>
        </w:rPr>
        <w:t>O</w:t>
      </w:r>
      <w:r w:rsidRPr="00442A3A">
        <w:rPr>
          <w:rStyle w:val="CommandParameter"/>
        </w:rPr>
        <w:t>n</w:t>
      </w:r>
      <w:r w:rsidR="00BF437A">
        <w:rPr>
          <w:rStyle w:val="CommandParameter"/>
        </w:rPr>
        <w:t>F</w:t>
      </w:r>
      <w:r w:rsidRPr="00442A3A">
        <w:rPr>
          <w:rStyle w:val="CommandParameter"/>
        </w:rPr>
        <w:t>ail</w:t>
      </w:r>
      <w:r>
        <w:t xml:space="preserve"> = FALSE )</w:t>
      </w:r>
    </w:p>
    <w:p w:rsidR="00D56ECB" w:rsidRDefault="00D56ECB" w:rsidP="00B731CD">
      <w:r>
        <w:t xml:space="preserve">Return the part of the </w:t>
      </w:r>
      <w:r w:rsidR="00F916CD" w:rsidRPr="00F916CD">
        <w:rPr>
          <w:rStyle w:val="CommandParameter"/>
        </w:rPr>
        <w:t>source</w:t>
      </w:r>
      <w:r>
        <w:t xml:space="preserve"> string that comes before the first occurrence of the </w:t>
      </w:r>
      <w:r w:rsidR="00F916CD" w:rsidRPr="00F916CD">
        <w:rPr>
          <w:rStyle w:val="CommandParameter"/>
        </w:rPr>
        <w:t>search</w:t>
      </w:r>
      <w:r>
        <w:t xml:space="preserve"> string. If </w:t>
      </w:r>
      <w:r w:rsidR="00F916CD" w:rsidRPr="00F916CD">
        <w:rPr>
          <w:rStyle w:val="CommandParameter"/>
        </w:rPr>
        <w:t>source</w:t>
      </w:r>
      <w:r>
        <w:t xml:space="preserve"> doesn't contain any occurrences of </w:t>
      </w:r>
      <w:r w:rsidR="00F916CD" w:rsidRPr="00F916CD">
        <w:rPr>
          <w:rStyle w:val="CommandParameter"/>
        </w:rPr>
        <w:t>search</w:t>
      </w:r>
      <w:r>
        <w:t xml:space="preserve"> an empty string is returne</w:t>
      </w:r>
      <w:r w:rsidR="00F916CD">
        <w:t xml:space="preserve">d, unless the flag </w:t>
      </w:r>
      <w:r w:rsidRPr="00F916CD">
        <w:rPr>
          <w:rStyle w:val="CommandParameter"/>
        </w:rPr>
        <w:t>source</w:t>
      </w:r>
      <w:r w:rsidR="00BF437A">
        <w:rPr>
          <w:rStyle w:val="CommandParameter"/>
        </w:rPr>
        <w:t>O</w:t>
      </w:r>
      <w:r w:rsidRPr="00F916CD">
        <w:rPr>
          <w:rStyle w:val="CommandParameter"/>
        </w:rPr>
        <w:t>n</w:t>
      </w:r>
      <w:r w:rsidR="00BF437A">
        <w:rPr>
          <w:rStyle w:val="CommandParameter"/>
        </w:rPr>
        <w:t>F</w:t>
      </w:r>
      <w:r w:rsidRPr="00F916CD">
        <w:rPr>
          <w:rStyle w:val="CommandParameter"/>
        </w:rPr>
        <w:t>ail</w:t>
      </w:r>
      <w:r>
        <w:t xml:space="preserve"> is set to </w:t>
      </w:r>
      <w:smartTag w:uri="urn:schemas-microsoft-com:office:smarttags" w:element="stockticker">
        <w:r w:rsidRPr="00F916CD">
          <w:rPr>
            <w:rStyle w:val="Code"/>
          </w:rPr>
          <w:t>TRUE</w:t>
        </w:r>
      </w:smartTag>
      <w:r>
        <w:t xml:space="preserve"> in which case the original source string is returned instead.</w:t>
      </w:r>
    </w:p>
    <w:p w:rsidR="00D56ECB" w:rsidRDefault="00D56ECB" w:rsidP="00B731CD">
      <w:r>
        <w:t>For example:</w:t>
      </w:r>
    </w:p>
    <w:p w:rsidR="00432747" w:rsidRDefault="00432747" w:rsidP="008940A4">
      <w:pPr>
        <w:pStyle w:val="ExampleCode"/>
      </w:pPr>
    </w:p>
    <w:p w:rsidR="00BF437A" w:rsidRDefault="00BF437A" w:rsidP="008940A4">
      <w:pPr>
        <w:pStyle w:val="ExampleCode"/>
      </w:pPr>
      <w:r>
        <w:t>string source, target;</w:t>
      </w:r>
    </w:p>
    <w:p w:rsidR="00BF437A" w:rsidRDefault="00BF437A" w:rsidP="008940A4">
      <w:pPr>
        <w:pStyle w:val="ExampleCode"/>
      </w:pPr>
      <w:r>
        <w:t>source = "Engelbert";</w:t>
      </w:r>
    </w:p>
    <w:p w:rsidR="00432747" w:rsidRPr="00D070A7" w:rsidRDefault="00432747" w:rsidP="008940A4">
      <w:pPr>
        <w:pStyle w:val="ExampleCode"/>
      </w:pPr>
      <w:r w:rsidRPr="00D070A7">
        <w:t>target = before</w:t>
      </w:r>
      <w:r w:rsidR="00BF437A">
        <w:t>S</w:t>
      </w:r>
      <w:r w:rsidRPr="00D070A7">
        <w:t>tr(source, "e")</w:t>
      </w:r>
      <w:r>
        <w:t>;</w:t>
      </w:r>
    </w:p>
    <w:p w:rsidR="00432747" w:rsidRDefault="00432747" w:rsidP="008940A4">
      <w:pPr>
        <w:pStyle w:val="ExampleCode"/>
      </w:pPr>
    </w:p>
    <w:p w:rsidR="00D56ECB" w:rsidRDefault="00D56ECB" w:rsidP="00B731CD">
      <w:r>
        <w:t xml:space="preserve">places the text </w:t>
      </w:r>
      <w:r w:rsidR="00970EA8">
        <w:t>“</w:t>
      </w:r>
      <w:r>
        <w:t>Eng</w:t>
      </w:r>
      <w:r w:rsidR="00970EA8">
        <w:t>”</w:t>
      </w:r>
      <w:r>
        <w:t xml:space="preserve"> in the variable </w:t>
      </w:r>
      <w:r w:rsidR="00F916CD" w:rsidRPr="00F916CD">
        <w:rPr>
          <w:rStyle w:val="CommandParameter"/>
        </w:rPr>
        <w:t>target</w:t>
      </w:r>
      <w:r>
        <w:t>.</w:t>
      </w:r>
    </w:p>
    <w:p w:rsidR="00432747" w:rsidRDefault="00432747" w:rsidP="008940A4">
      <w:pPr>
        <w:pStyle w:val="ExampleCode"/>
      </w:pPr>
    </w:p>
    <w:p w:rsidR="00442A3A" w:rsidRDefault="00432747" w:rsidP="008940A4">
      <w:pPr>
        <w:pStyle w:val="ExampleCode"/>
      </w:pPr>
      <w:r w:rsidRPr="00D070A7">
        <w:t>string tex</w:t>
      </w:r>
      <w:r w:rsidR="00442A3A">
        <w:t>t1 = "No taxes on axes";</w:t>
      </w:r>
    </w:p>
    <w:p w:rsidR="00432747" w:rsidRPr="00D070A7" w:rsidRDefault="00442A3A" w:rsidP="008940A4">
      <w:pPr>
        <w:pStyle w:val="ExampleCode"/>
      </w:pPr>
      <w:r>
        <w:t xml:space="preserve">string </w:t>
      </w:r>
      <w:r w:rsidR="00432747" w:rsidRPr="00D070A7">
        <w:t>text2 = before</w:t>
      </w:r>
      <w:r w:rsidR="00970EA8">
        <w:t>S</w:t>
      </w:r>
      <w:r w:rsidR="00432747" w:rsidRPr="00D070A7">
        <w:t>tr(text1, " ax")</w:t>
      </w:r>
      <w:r w:rsidR="00432747">
        <w:t>;</w:t>
      </w:r>
    </w:p>
    <w:p w:rsidR="00432747" w:rsidRDefault="00432747" w:rsidP="008940A4">
      <w:pPr>
        <w:pStyle w:val="ExampleCode"/>
      </w:pPr>
    </w:p>
    <w:p w:rsidR="00D56ECB" w:rsidRDefault="00D56ECB" w:rsidP="00B731CD">
      <w:r>
        <w:t xml:space="preserve">places the text </w:t>
      </w:r>
      <w:r w:rsidR="00970EA8">
        <w:t>“</w:t>
      </w:r>
      <w:r>
        <w:t>No taxes on</w:t>
      </w:r>
      <w:r w:rsidR="00970EA8">
        <w:t>”</w:t>
      </w:r>
      <w:r>
        <w:t xml:space="preserve"> in the variable </w:t>
      </w:r>
      <w:r w:rsidR="00F916CD" w:rsidRPr="00F916CD">
        <w:rPr>
          <w:rStyle w:val="CommandParameter"/>
        </w:rPr>
        <w:t>text2</w:t>
      </w:r>
      <w:r>
        <w:t>.</w:t>
      </w:r>
    </w:p>
    <w:p w:rsidR="00D56ECB" w:rsidRDefault="00D56ECB" w:rsidP="00873156">
      <w:pPr>
        <w:pStyle w:val="Heading4Command"/>
      </w:pPr>
      <w:r>
        <w:t>contains</w:t>
      </w:r>
      <w:r w:rsidR="00873156">
        <w:fldChar w:fldCharType="begin"/>
      </w:r>
      <w:r w:rsidR="00873156">
        <w:instrText xml:space="preserve"> XE "</w:instrText>
      </w:r>
      <w:r w:rsidR="00873156" w:rsidRPr="00CB7422">
        <w:instrText>commands:contains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38" w:name="command_contains"/>
      <w:r>
        <w:rPr>
          <w:rStyle w:val="CommandName"/>
        </w:rPr>
        <w:t>contains</w:t>
      </w:r>
      <w:bookmarkEnd w:id="538"/>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61ABE">
        <w:t xml:space="preserve"> )</w:t>
      </w:r>
    </w:p>
    <w:p w:rsidR="00D56ECB" w:rsidRDefault="00D56ECB" w:rsidP="00B731CD">
      <w:r>
        <w:t xml:space="preserve">Returns the number of times the </w:t>
      </w:r>
      <w:r w:rsidR="00F916CD" w:rsidRPr="00F916CD">
        <w:rPr>
          <w:rStyle w:val="CommandParameter"/>
        </w:rPr>
        <w:t>search</w:t>
      </w:r>
      <w:r>
        <w:t xml:space="preserve"> string is found in the </w:t>
      </w:r>
      <w:r w:rsidR="00F916CD" w:rsidRPr="00F916CD">
        <w:rPr>
          <w:rStyle w:val="CommandParameter"/>
        </w:rPr>
        <w:t>source</w:t>
      </w:r>
      <w:r>
        <w:t xml:space="preserve"> string. The function counts only non-overlapping occurrences of </w:t>
      </w:r>
      <w:r w:rsidR="00F916CD" w:rsidRPr="00F916CD">
        <w:rPr>
          <w:rStyle w:val="CommandParameter"/>
        </w:rPr>
        <w:t>search</w:t>
      </w:r>
      <w:r>
        <w:t>.</w:t>
      </w:r>
    </w:p>
    <w:p w:rsidR="00D56ECB" w:rsidRDefault="00D56ECB" w:rsidP="00B731CD">
      <w:r>
        <w:t>For example:</w:t>
      </w:r>
    </w:p>
    <w:p w:rsidR="00F916CD" w:rsidRDefault="00F916CD" w:rsidP="00F916CD">
      <w:pPr>
        <w:pStyle w:val="ExampleCode"/>
      </w:pPr>
    </w:p>
    <w:p w:rsidR="00F916CD" w:rsidRDefault="00D56ECB" w:rsidP="00F916CD">
      <w:pPr>
        <w:pStyle w:val="ExampleCode"/>
      </w:pPr>
      <w:r w:rsidRPr="00F916CD">
        <w:t>string poem = "six sixe</w:t>
      </w:r>
      <w:r w:rsidR="00F916CD">
        <w:t>s are thirty-six";</w:t>
      </w:r>
    </w:p>
    <w:p w:rsidR="00D56ECB" w:rsidRDefault="00D56ECB" w:rsidP="00F916CD">
      <w:pPr>
        <w:pStyle w:val="ExampleCode"/>
      </w:pPr>
      <w:r w:rsidRPr="00D070A7">
        <w:t>int count = contains(poem, "six</w:t>
      </w:r>
      <w:r w:rsidR="00F916CD">
        <w:t>");</w:t>
      </w:r>
    </w:p>
    <w:p w:rsidR="00F916CD" w:rsidRPr="00F916CD" w:rsidRDefault="00F916CD" w:rsidP="00F916CD">
      <w:pPr>
        <w:pStyle w:val="ExampleCode"/>
      </w:pPr>
    </w:p>
    <w:p w:rsidR="00D56ECB" w:rsidRDefault="00D56ECB" w:rsidP="00B731CD">
      <w:r>
        <w:t xml:space="preserve">sets </w:t>
      </w:r>
      <w:r w:rsidR="00F916CD" w:rsidRPr="00F916CD">
        <w:rPr>
          <w:rStyle w:val="CommandParameter"/>
        </w:rPr>
        <w:t>count</w:t>
      </w:r>
      <w:r w:rsidR="00C1330F">
        <w:t xml:space="preserve"> to ‘3’</w:t>
      </w:r>
      <w:r>
        <w:t>.</w:t>
      </w:r>
    </w:p>
    <w:p w:rsidR="00D56ECB" w:rsidRDefault="00D56ECB" w:rsidP="00873156">
      <w:pPr>
        <w:pStyle w:val="Heading4Command"/>
      </w:pPr>
      <w:r>
        <w:t>ftoa</w:t>
      </w:r>
      <w:r w:rsidR="00873156">
        <w:fldChar w:fldCharType="begin"/>
      </w:r>
      <w:r w:rsidR="00873156">
        <w:instrText xml:space="preserve"> XE "</w:instrText>
      </w:r>
      <w:r w:rsidR="00873156" w:rsidRPr="00623A0D">
        <w:instrText>commands:ftoa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39" w:name="command_ftoa"/>
      <w:r>
        <w:rPr>
          <w:rStyle w:val="CommandName"/>
        </w:rPr>
        <w:t>ftoa</w:t>
      </w:r>
      <w:bookmarkEnd w:id="539"/>
      <w:r>
        <w:t xml:space="preserve"> ( </w:t>
      </w:r>
      <w:r w:rsidR="001B53AC" w:rsidRPr="00730483">
        <w:t>double</w:t>
      </w:r>
      <w:r>
        <w:t xml:space="preserve"> </w:t>
      </w:r>
      <w:r>
        <w:rPr>
          <w:rStyle w:val="CommandParameter"/>
        </w:rPr>
        <w:t>d</w:t>
      </w:r>
      <w:r w:rsidR="00D61ABE">
        <w:t xml:space="preserve"> )</w:t>
      </w:r>
    </w:p>
    <w:p w:rsidR="00D56ECB" w:rsidRDefault="00D56ECB" w:rsidP="00B731CD">
      <w:r>
        <w:t xml:space="preserve">Converts the supplied double </w:t>
      </w:r>
      <w:r w:rsidR="00F916CD" w:rsidRPr="00F916CD">
        <w:rPr>
          <w:rStyle w:val="CommandParameter"/>
        </w:rPr>
        <w:t>d</w:t>
      </w:r>
      <w:r>
        <w:t xml:space="preserve"> into a string representation.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num = ftoa(100.001)</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num</w:t>
      </w:r>
      <w:r w:rsidR="00494D15">
        <w:t xml:space="preserve"> to the value’100.00’</w:t>
      </w:r>
      <w:r>
        <w:t>.</w:t>
      </w:r>
    </w:p>
    <w:p w:rsidR="00D56ECB" w:rsidRDefault="00D56ECB" w:rsidP="00873156">
      <w:pPr>
        <w:pStyle w:val="Heading4Command"/>
      </w:pPr>
      <w:r>
        <w:t>itoa</w:t>
      </w:r>
      <w:r w:rsidR="00873156">
        <w:fldChar w:fldCharType="begin"/>
      </w:r>
      <w:r w:rsidR="00873156">
        <w:instrText xml:space="preserve"> XE "</w:instrText>
      </w:r>
      <w:r w:rsidR="00873156" w:rsidRPr="0008742A">
        <w:instrText>commands:itoa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0" w:name="command_itoa"/>
      <w:r>
        <w:rPr>
          <w:rStyle w:val="CommandName"/>
        </w:rPr>
        <w:t>itoa</w:t>
      </w:r>
      <w:bookmarkEnd w:id="540"/>
      <w:r>
        <w:t xml:space="preserve"> ( </w:t>
      </w:r>
      <w:r w:rsidRPr="00730483">
        <w:t>int</w:t>
      </w:r>
      <w:r>
        <w:t xml:space="preserve"> </w:t>
      </w:r>
      <w:r>
        <w:rPr>
          <w:rStyle w:val="CommandParameter"/>
        </w:rPr>
        <w:t>i</w:t>
      </w:r>
      <w:r w:rsidR="00D61ABE">
        <w:t xml:space="preserve"> )</w:t>
      </w:r>
    </w:p>
    <w:p w:rsidR="00D56ECB" w:rsidRDefault="00D56ECB" w:rsidP="00B731CD">
      <w:r>
        <w:t xml:space="preserve">Converts the supplied integer </w:t>
      </w:r>
      <w:r w:rsidR="00F916CD" w:rsidRPr="00F916CD">
        <w:rPr>
          <w:rStyle w:val="CommandParameter"/>
        </w:rPr>
        <w:t>i</w:t>
      </w:r>
      <w:r>
        <w:t xml:space="preserve"> into a string representation.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num = itoa(54)</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num</w:t>
      </w:r>
      <w:r w:rsidR="00A24959">
        <w:t xml:space="preserve"> to the value “54”</w:t>
      </w:r>
      <w:r>
        <w:t>.</w:t>
      </w:r>
    </w:p>
    <w:p w:rsidR="00D56ECB" w:rsidRDefault="00D56ECB" w:rsidP="00873156">
      <w:pPr>
        <w:pStyle w:val="Heading4Command"/>
      </w:pPr>
      <w:r>
        <w:t>lower</w:t>
      </w:r>
      <w:r w:rsidR="00970EA8">
        <w:t>C</w:t>
      </w:r>
      <w:r>
        <w:t>ase</w:t>
      </w:r>
      <w:r w:rsidR="00873156">
        <w:fldChar w:fldCharType="begin"/>
      </w:r>
      <w:r w:rsidR="00873156">
        <w:instrText xml:space="preserve"> XE "</w:instrText>
      </w:r>
      <w:r w:rsidR="00873156" w:rsidRPr="0097741F">
        <w:instrText>commands:lower</w:instrText>
      </w:r>
      <w:r w:rsidR="00970EA8">
        <w:instrText>C</w:instrText>
      </w:r>
      <w:r w:rsidR="00873156" w:rsidRPr="0097741F">
        <w:instrText>ase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1" w:name="command_lowercase"/>
      <w:r>
        <w:rPr>
          <w:rStyle w:val="CommandName"/>
        </w:rPr>
        <w:t>lower</w:t>
      </w:r>
      <w:r w:rsidR="00DD0728">
        <w:rPr>
          <w:rStyle w:val="CommandName"/>
        </w:rPr>
        <w:t>C</w:t>
      </w:r>
      <w:r>
        <w:rPr>
          <w:rStyle w:val="CommandName"/>
        </w:rPr>
        <w:t>ase</w:t>
      </w:r>
      <w:bookmarkEnd w:id="541"/>
      <w:r>
        <w:t xml:space="preserve"> ( </w:t>
      </w:r>
      <w:r w:rsidRPr="00730483">
        <w:t>string</w:t>
      </w:r>
      <w:r>
        <w:t xml:space="preserve"> </w:t>
      </w:r>
      <w:r>
        <w:rPr>
          <w:rStyle w:val="CommandParameter"/>
        </w:rPr>
        <w:t>source</w:t>
      </w:r>
      <w:r w:rsidR="00D61ABE">
        <w:t xml:space="preserve"> )</w:t>
      </w:r>
    </w:p>
    <w:p w:rsidR="00D56ECB" w:rsidRDefault="00D56ECB" w:rsidP="00B731CD">
      <w:r>
        <w:t>Returns the source string with all uppercase letters converted to lowercase.</w:t>
      </w:r>
    </w:p>
    <w:p w:rsidR="00D56ECB" w:rsidRDefault="00D56ECB" w:rsidP="00FF16AC">
      <w:pPr>
        <w:pStyle w:val="Heading4Command"/>
      </w:pPr>
      <w:r>
        <w:t>replace</w:t>
      </w:r>
      <w:r w:rsidR="00DD0728">
        <w:t>C</w:t>
      </w:r>
      <w:r>
        <w:t>hars</w:t>
      </w:r>
      <w:r w:rsidR="00FF16AC">
        <w:fldChar w:fldCharType="begin"/>
      </w:r>
      <w:r w:rsidR="00FF16AC">
        <w:instrText xml:space="preserve"> XE "</w:instrText>
      </w:r>
      <w:r w:rsidR="00FF16AC" w:rsidRPr="00D76926">
        <w:instrText>commands:replace</w:instrText>
      </w:r>
      <w:r w:rsidR="00DD0728">
        <w:instrText>C</w:instrText>
      </w:r>
      <w:r w:rsidR="00FF16AC" w:rsidRPr="00D76926">
        <w:instrText>hars</w:instrText>
      </w:r>
      <w:r w:rsidR="00FF16AC">
        <w:instrText xml:space="preserve">" </w:instrText>
      </w:r>
      <w:r w:rsidR="00FF16AC">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2" w:name="command_replacechars"/>
      <w:r>
        <w:rPr>
          <w:rStyle w:val="CommandName"/>
        </w:rPr>
        <w:t>replace</w:t>
      </w:r>
      <w:r w:rsidR="00DD0728">
        <w:rPr>
          <w:rStyle w:val="CommandName"/>
        </w:rPr>
        <w:t>C</w:t>
      </w:r>
      <w:r>
        <w:rPr>
          <w:rStyle w:val="CommandName"/>
        </w:rPr>
        <w:t>hars</w:t>
      </w:r>
      <w:bookmarkEnd w:id="542"/>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D0728">
        <w:rPr>
          <w:rStyle w:val="CommandParameter"/>
        </w:rPr>
        <w:t>C</w:t>
      </w:r>
      <w:r>
        <w:rPr>
          <w:rStyle w:val="CommandParameter"/>
        </w:rPr>
        <w:t>hars</w:t>
      </w:r>
      <w:r>
        <w:t xml:space="preserve">, </w:t>
      </w:r>
      <w:r w:rsidRPr="00730483">
        <w:t>string</w:t>
      </w:r>
      <w:r>
        <w:t xml:space="preserve"> </w:t>
      </w:r>
      <w:r>
        <w:rPr>
          <w:rStyle w:val="CommandParameter"/>
        </w:rPr>
        <w:t>replace</w:t>
      </w:r>
      <w:r w:rsidR="00DD0728">
        <w:rPr>
          <w:rStyle w:val="CommandParameter"/>
        </w:rPr>
        <w:t>C</w:t>
      </w:r>
      <w:r>
        <w:rPr>
          <w:rStyle w:val="CommandParameter"/>
        </w:rPr>
        <w:t>har</w:t>
      </w:r>
      <w:r w:rsidR="00D61ABE">
        <w:t xml:space="preserve"> )</w:t>
      </w:r>
    </w:p>
    <w:p w:rsidR="00D56ECB" w:rsidRDefault="00D56ECB" w:rsidP="00B731CD">
      <w:r>
        <w:lastRenderedPageBreak/>
        <w:t xml:space="preserve">Searches through the supplied </w:t>
      </w:r>
      <w:r w:rsidR="00F916CD" w:rsidRPr="00F916CD">
        <w:rPr>
          <w:rStyle w:val="CommandParameter"/>
        </w:rPr>
        <w:t>source</w:t>
      </w:r>
      <w:r>
        <w:t xml:space="preserve"> string, and replaces all occurrences of the individual characters given in the string </w:t>
      </w:r>
      <w:r w:rsidR="00F916CD" w:rsidRPr="00F916CD">
        <w:rPr>
          <w:rStyle w:val="CommandParameter"/>
        </w:rPr>
        <w:t>search</w:t>
      </w:r>
      <w:r w:rsidR="00DD0728">
        <w:rPr>
          <w:rStyle w:val="CommandParameter"/>
        </w:rPr>
        <w:t>C</w:t>
      </w:r>
      <w:r w:rsidR="00F916CD" w:rsidRPr="00F916CD">
        <w:rPr>
          <w:rStyle w:val="CommandParameter"/>
        </w:rPr>
        <w:t>hars</w:t>
      </w:r>
      <w:r>
        <w:t xml:space="preserve"> with the character supplied in </w:t>
      </w:r>
      <w:r w:rsidR="00F916CD" w:rsidRPr="00F916CD">
        <w:rPr>
          <w:rStyle w:val="CommandParameter"/>
        </w:rPr>
        <w:t>replace</w:t>
      </w:r>
      <w:r w:rsidR="00DD0728">
        <w:rPr>
          <w:rStyle w:val="CommandParameter"/>
        </w:rPr>
        <w:t>C</w:t>
      </w:r>
      <w:r w:rsidR="00F916CD" w:rsidRPr="00F916CD">
        <w:rPr>
          <w:rStyle w:val="CommandParameter"/>
        </w:rPr>
        <w:t>har</w:t>
      </w:r>
      <w:r>
        <w:t>, returning the new string.</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newstring = replace</w:t>
      </w:r>
      <w:r w:rsidR="00DD0728">
        <w:t>C</w:t>
      </w:r>
      <w:r w:rsidRPr="00D070A7">
        <w:t>hars("Zero 2599 these numbers", "123456789", "0")</w:t>
      </w:r>
      <w:r>
        <w:t>;</w:t>
      </w:r>
    </w:p>
    <w:p w:rsidR="00432747" w:rsidRDefault="00432747" w:rsidP="008940A4">
      <w:pPr>
        <w:pStyle w:val="ExampleCode"/>
      </w:pPr>
    </w:p>
    <w:p w:rsidR="00D56ECB" w:rsidRDefault="00D56ECB" w:rsidP="00B731CD">
      <w:r>
        <w:t>replaces any numeric character with a zero.</w:t>
      </w:r>
    </w:p>
    <w:p w:rsidR="00D56ECB" w:rsidRDefault="00D56ECB" w:rsidP="00873156">
      <w:pPr>
        <w:pStyle w:val="Heading4Command"/>
      </w:pPr>
      <w:r>
        <w:t>replace</w:t>
      </w:r>
      <w:r w:rsidR="00DD0728">
        <w:t>S</w:t>
      </w:r>
      <w:r>
        <w:t>tr</w:t>
      </w:r>
      <w:r w:rsidR="00873156">
        <w:fldChar w:fldCharType="begin"/>
      </w:r>
      <w:r w:rsidR="00873156">
        <w:instrText xml:space="preserve"> XE "</w:instrText>
      </w:r>
      <w:r w:rsidR="00873156" w:rsidRPr="00210027">
        <w:instrText>commands:replace</w:instrText>
      </w:r>
      <w:r w:rsidR="00DD0728">
        <w:instrText>S</w:instrText>
      </w:r>
      <w:r w:rsidR="00873156" w:rsidRPr="00210027">
        <w:instrText>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3" w:name="command_replacestr"/>
      <w:r>
        <w:rPr>
          <w:rStyle w:val="CommandName"/>
        </w:rPr>
        <w:t>replace</w:t>
      </w:r>
      <w:r w:rsidR="00DD0728">
        <w:rPr>
          <w:rStyle w:val="CommandName"/>
        </w:rPr>
        <w:t>S</w:t>
      </w:r>
      <w:r>
        <w:rPr>
          <w:rStyle w:val="CommandName"/>
        </w:rPr>
        <w:t>tr</w:t>
      </w:r>
      <w:bookmarkEnd w:id="543"/>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D0728">
        <w:rPr>
          <w:rStyle w:val="CommandParameter"/>
        </w:rPr>
        <w:t>S</w:t>
      </w:r>
      <w:r>
        <w:rPr>
          <w:rStyle w:val="CommandParameter"/>
        </w:rPr>
        <w:t>tr</w:t>
      </w:r>
      <w:r>
        <w:t xml:space="preserve">, </w:t>
      </w:r>
      <w:r w:rsidRPr="00730483">
        <w:t>string</w:t>
      </w:r>
      <w:r>
        <w:t xml:space="preserve"> </w:t>
      </w:r>
      <w:r>
        <w:rPr>
          <w:rStyle w:val="CommandParameter"/>
        </w:rPr>
        <w:t>replace</w:t>
      </w:r>
      <w:r w:rsidR="00DD0728">
        <w:rPr>
          <w:rStyle w:val="CommandParameter"/>
        </w:rPr>
        <w:t>S</w:t>
      </w:r>
      <w:r>
        <w:rPr>
          <w:rStyle w:val="CommandParameter"/>
        </w:rPr>
        <w:t>tr</w:t>
      </w:r>
      <w:r w:rsidR="00D61ABE">
        <w:t xml:space="preserve"> )</w:t>
      </w:r>
    </w:p>
    <w:p w:rsidR="00D56ECB" w:rsidRDefault="00D56ECB" w:rsidP="00B731CD">
      <w:r>
        <w:t xml:space="preserve">Replaces all occurrences of </w:t>
      </w:r>
      <w:r w:rsidR="00F916CD" w:rsidRPr="00F916CD">
        <w:rPr>
          <w:rStyle w:val="CommandParameter"/>
        </w:rPr>
        <w:t>search</w:t>
      </w:r>
      <w:r w:rsidR="00DD0728">
        <w:rPr>
          <w:rStyle w:val="CommandParameter"/>
        </w:rPr>
        <w:t>S</w:t>
      </w:r>
      <w:r w:rsidR="00F916CD" w:rsidRPr="00F916CD">
        <w:rPr>
          <w:rStyle w:val="CommandParameter"/>
        </w:rPr>
        <w:t>tr</w:t>
      </w:r>
      <w:r>
        <w:t xml:space="preserve"> with </w:t>
      </w:r>
      <w:r w:rsidR="00F916CD" w:rsidRPr="00F916CD">
        <w:rPr>
          <w:rStyle w:val="CommandParameter"/>
        </w:rPr>
        <w:t>replace</w:t>
      </w:r>
      <w:r w:rsidR="00DD0728">
        <w:rPr>
          <w:rStyle w:val="CommandParameter"/>
        </w:rPr>
        <w:t>S</w:t>
      </w:r>
      <w:r w:rsidR="00F916CD" w:rsidRPr="00F916CD">
        <w:rPr>
          <w:rStyle w:val="CommandParameter"/>
        </w:rPr>
        <w:t>tr</w:t>
      </w:r>
      <w:r>
        <w:t xml:space="preserve"> in the supplied </w:t>
      </w:r>
      <w:r w:rsidR="00F916CD" w:rsidRPr="00F916CD">
        <w:rPr>
          <w:rStyle w:val="CommandParameter"/>
        </w:rPr>
        <w:t>source</w:t>
      </w:r>
      <w:r>
        <w:t xml:space="preserve"> string, returning the result.</w:t>
      </w:r>
    </w:p>
    <w:p w:rsidR="00D56ECB" w:rsidRDefault="00D56ECB" w:rsidP="00B731CD">
      <w:r>
        <w:t>For example:</w:t>
      </w:r>
    </w:p>
    <w:p w:rsidR="007E4D53" w:rsidRDefault="007E4D53" w:rsidP="007E4D53">
      <w:pPr>
        <w:pStyle w:val="ExampleCode"/>
      </w:pPr>
    </w:p>
    <w:p w:rsidR="00D56ECB" w:rsidRDefault="00D56ECB" w:rsidP="007E4D53">
      <w:pPr>
        <w:pStyle w:val="ExampleCode"/>
      </w:pPr>
      <w:r w:rsidRPr="007E4D53">
        <w:t>string fruity = replace</w:t>
      </w:r>
      <w:r w:rsidR="00DD0728">
        <w:t>S</w:t>
      </w:r>
      <w:r w:rsidRPr="007E4D53">
        <w:t>tr("I don't like apples.", "a</w:t>
      </w:r>
      <w:r w:rsidRPr="00D070A7">
        <w:t>pples", "oranges</w:t>
      </w:r>
      <w:r w:rsidR="007E4D53">
        <w:t>");</w:t>
      </w:r>
    </w:p>
    <w:p w:rsidR="007E4D53" w:rsidRPr="007E4D53" w:rsidRDefault="007E4D53" w:rsidP="007E4D53">
      <w:pPr>
        <w:pStyle w:val="ExampleCode"/>
      </w:pPr>
    </w:p>
    <w:p w:rsidR="00D56ECB" w:rsidRDefault="00D56ECB" w:rsidP="00B731CD">
      <w:r>
        <w:t>would change your fondness towards apples.</w:t>
      </w:r>
    </w:p>
    <w:p w:rsidR="00D56ECB" w:rsidRDefault="00D56ECB" w:rsidP="00873156">
      <w:pPr>
        <w:pStyle w:val="Heading4Command"/>
      </w:pPr>
      <w:r>
        <w:t>remove</w:t>
      </w:r>
      <w:r w:rsidR="00DD0728">
        <w:t>S</w:t>
      </w:r>
      <w:r>
        <w:t>tr</w:t>
      </w:r>
      <w:r w:rsidR="00873156">
        <w:fldChar w:fldCharType="begin"/>
      </w:r>
      <w:r w:rsidR="00873156">
        <w:instrText xml:space="preserve"> XE "</w:instrText>
      </w:r>
      <w:r w:rsidR="00873156" w:rsidRPr="00920C11">
        <w:instrText>commands:remove</w:instrText>
      </w:r>
      <w:r w:rsidR="00DD0728">
        <w:instrText>S</w:instrText>
      </w:r>
      <w:r w:rsidR="00873156" w:rsidRPr="00920C11">
        <w:instrText>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4" w:name="command_removestr"/>
      <w:r>
        <w:rPr>
          <w:rStyle w:val="CommandName"/>
        </w:rPr>
        <w:t>remove</w:t>
      </w:r>
      <w:r w:rsidR="00DD0728">
        <w:rPr>
          <w:rStyle w:val="CommandName"/>
        </w:rPr>
        <w:t>S</w:t>
      </w:r>
      <w:r>
        <w:rPr>
          <w:rStyle w:val="CommandName"/>
        </w:rPr>
        <w:t>tr</w:t>
      </w:r>
      <w:bookmarkEnd w:id="544"/>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D0728">
        <w:rPr>
          <w:rStyle w:val="CommandParameter"/>
        </w:rPr>
        <w:t>S</w:t>
      </w:r>
      <w:r>
        <w:rPr>
          <w:rStyle w:val="CommandParameter"/>
        </w:rPr>
        <w:t>tr</w:t>
      </w:r>
      <w:r w:rsidR="00D61ABE">
        <w:t xml:space="preserve"> )</w:t>
      </w:r>
    </w:p>
    <w:p w:rsidR="00D56ECB" w:rsidRDefault="00D56ECB" w:rsidP="00B731CD">
      <w:r>
        <w:t xml:space="preserve">Removes all occurrences of </w:t>
      </w:r>
      <w:r w:rsidR="00F916CD" w:rsidRPr="00F916CD">
        <w:rPr>
          <w:rStyle w:val="CommandParameter"/>
        </w:rPr>
        <w:t>search</w:t>
      </w:r>
      <w:r w:rsidR="00DD0728">
        <w:rPr>
          <w:rStyle w:val="CommandParameter"/>
        </w:rPr>
        <w:t>S</w:t>
      </w:r>
      <w:r w:rsidR="00F916CD" w:rsidRPr="00F916CD">
        <w:rPr>
          <w:rStyle w:val="CommandParameter"/>
        </w:rPr>
        <w:t>tr</w:t>
      </w:r>
      <w:r>
        <w:t xml:space="preserve"> from the </w:t>
      </w:r>
      <w:r w:rsidR="00F916CD" w:rsidRPr="00F916CD">
        <w:rPr>
          <w:rStyle w:val="CommandParameter"/>
        </w:rPr>
        <w:t>source</w:t>
      </w:r>
      <w:r>
        <w:t xml:space="preserve"> string, returning the result.</w:t>
      </w:r>
    </w:p>
    <w:p w:rsidR="00D56ECB" w:rsidRDefault="00D56ECB" w:rsidP="00B731CD">
      <w:r>
        <w:t>For example:</w:t>
      </w:r>
    </w:p>
    <w:p w:rsidR="00326A32" w:rsidRDefault="00326A32" w:rsidP="00326A32">
      <w:pPr>
        <w:pStyle w:val="ExampleCode"/>
      </w:pPr>
    </w:p>
    <w:p w:rsidR="00D56ECB" w:rsidRDefault="00D56ECB" w:rsidP="00326A32">
      <w:pPr>
        <w:pStyle w:val="ExampleCode"/>
      </w:pPr>
      <w:r w:rsidRPr="00326A32">
        <w:t>string debt = remove</w:t>
      </w:r>
      <w:r w:rsidR="00DD0728">
        <w:t>S</w:t>
      </w:r>
      <w:r w:rsidRPr="00326A32">
        <w:t>tr("</w:t>
      </w:r>
      <w:r w:rsidRPr="00D070A7">
        <w:t xml:space="preserve">I owe you 2 million dollars.", "million </w:t>
      </w:r>
      <w:r w:rsidR="00326A32">
        <w:t>");</w:t>
      </w:r>
    </w:p>
    <w:p w:rsidR="00326A32" w:rsidRPr="00326A32" w:rsidRDefault="00326A32" w:rsidP="00326A32">
      <w:pPr>
        <w:pStyle w:val="ExampleCode"/>
      </w:pPr>
    </w:p>
    <w:p w:rsidR="00D56ECB" w:rsidRDefault="00D56ECB" w:rsidP="00B731CD">
      <w:r>
        <w:t>would reduce your outgoings considerably.</w:t>
      </w:r>
    </w:p>
    <w:p w:rsidR="00D56ECB" w:rsidRDefault="00D56ECB" w:rsidP="00873156">
      <w:pPr>
        <w:pStyle w:val="Heading4Command"/>
      </w:pPr>
      <w:r>
        <w:t>sprintf</w:t>
      </w:r>
      <w:r w:rsidR="00873156">
        <w:fldChar w:fldCharType="begin"/>
      </w:r>
      <w:r w:rsidR="00873156">
        <w:instrText xml:space="preserve"> XE "</w:instrText>
      </w:r>
      <w:r w:rsidR="00873156" w:rsidRPr="003F08DA">
        <w:instrText>commands:sprintf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5" w:name="command_sprintf"/>
      <w:r>
        <w:rPr>
          <w:rStyle w:val="CommandName"/>
        </w:rPr>
        <w:t>sprintf</w:t>
      </w:r>
      <w:bookmarkEnd w:id="545"/>
      <w:r>
        <w:t xml:space="preserve"> ( </w:t>
      </w:r>
      <w:r w:rsidRPr="00730483">
        <w:t>string</w:t>
      </w:r>
      <w:r>
        <w:t xml:space="preserve"> </w:t>
      </w:r>
      <w:r>
        <w:rPr>
          <w:rStyle w:val="CommandParameter"/>
        </w:rPr>
        <w:t>dest</w:t>
      </w:r>
      <w:r>
        <w:t xml:space="preserve">, </w:t>
      </w:r>
      <w:r w:rsidRPr="00730483">
        <w:t>string</w:t>
      </w:r>
      <w:r>
        <w:t xml:space="preserve"> </w:t>
      </w:r>
      <w:r>
        <w:rPr>
          <w:rStyle w:val="CommandParameter"/>
        </w:rPr>
        <w:t>format</w:t>
      </w:r>
      <w:r>
        <w:t>, ... )</w:t>
      </w:r>
    </w:p>
    <w:p w:rsidR="00D56ECB" w:rsidRDefault="00D56ECB" w:rsidP="00B731CD">
      <w:r>
        <w:t xml:space="preserve">Prints a formatted string to the supplied variable </w:t>
      </w:r>
      <w:r w:rsidR="00F916CD" w:rsidRPr="00F916CD">
        <w:rPr>
          <w:rStyle w:val="CommandParameter"/>
        </w:rPr>
        <w:t>dest</w:t>
      </w:r>
      <w:r>
        <w:t xml:space="preserve">, and is an alias for the </w:t>
      </w:r>
      <w:r w:rsidR="00326A32">
        <w:fldChar w:fldCharType="begin"/>
      </w:r>
      <w:r w:rsidR="00326A32">
        <w:instrText xml:space="preserve"> REF command_writevarf \h </w:instrText>
      </w:r>
      <w:r w:rsidR="00326A32">
        <w:fldChar w:fldCharType="separate"/>
      </w:r>
      <w:r w:rsidR="00046E86">
        <w:rPr>
          <w:rStyle w:val="CommandName"/>
        </w:rPr>
        <w:t>writeVarF</w:t>
      </w:r>
      <w:r w:rsidR="00326A32">
        <w:fldChar w:fldCharType="end"/>
      </w:r>
      <w:r>
        <w:t xml:space="preserve"> command.</w:t>
      </w:r>
    </w:p>
    <w:p w:rsidR="00D56ECB" w:rsidRDefault="00D56ECB" w:rsidP="00873156">
      <w:pPr>
        <w:pStyle w:val="Heading4Command"/>
      </w:pPr>
      <w:r>
        <w:lastRenderedPageBreak/>
        <w:t>strip</w:t>
      </w:r>
      <w:r w:rsidR="00DD0728">
        <w:t>C</w:t>
      </w:r>
      <w:r>
        <w:t>hars</w:t>
      </w:r>
      <w:r w:rsidR="00873156">
        <w:fldChar w:fldCharType="begin"/>
      </w:r>
      <w:r w:rsidR="00873156">
        <w:instrText xml:space="preserve"> XE "</w:instrText>
      </w:r>
      <w:r w:rsidR="00873156" w:rsidRPr="00126666">
        <w:instrText>commands:strip</w:instrText>
      </w:r>
      <w:r w:rsidR="00DD0728">
        <w:instrText>C</w:instrText>
      </w:r>
      <w:r w:rsidR="00873156" w:rsidRPr="00126666">
        <w:instrText>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6" w:name="command_stripchars"/>
      <w:r>
        <w:rPr>
          <w:rStyle w:val="CommandName"/>
        </w:rPr>
        <w:t>strip</w:t>
      </w:r>
      <w:r w:rsidR="00DD0728">
        <w:rPr>
          <w:rStyle w:val="CommandName"/>
        </w:rPr>
        <w:t>C</w:t>
      </w:r>
      <w:r>
        <w:rPr>
          <w:rStyle w:val="CommandName"/>
        </w:rPr>
        <w:t>hars</w:t>
      </w:r>
      <w:bookmarkEnd w:id="546"/>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char</w:t>
      </w:r>
      <w:r w:rsidR="00DD0728">
        <w:rPr>
          <w:rStyle w:val="CommandParameter"/>
        </w:rPr>
        <w:t>L</w:t>
      </w:r>
      <w:r>
        <w:rPr>
          <w:rStyle w:val="CommandParameter"/>
        </w:rPr>
        <w:t>ist</w:t>
      </w:r>
      <w:r w:rsidR="00D61ABE">
        <w:t xml:space="preserve"> )</w:t>
      </w:r>
    </w:p>
    <w:p w:rsidR="00D56ECB" w:rsidRDefault="00D56ECB" w:rsidP="00B731CD">
      <w:r>
        <w:t xml:space="preserve">Strip the supplied character(s) from the </w:t>
      </w:r>
      <w:r w:rsidR="00F916CD" w:rsidRPr="00F916CD">
        <w:rPr>
          <w:rStyle w:val="CommandParameter"/>
        </w:rPr>
        <w:t>source</w:t>
      </w:r>
      <w:r>
        <w:t xml:space="preserve"> string, returning the result.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abc = strip</w:t>
      </w:r>
      <w:r w:rsidR="00DD0728">
        <w:t>C</w:t>
      </w:r>
      <w:r w:rsidRPr="00D070A7">
        <w:t>hars("Oodles of noodles", "o")</w:t>
      </w:r>
      <w:r>
        <w:t>;</w:t>
      </w:r>
    </w:p>
    <w:p w:rsidR="00432747" w:rsidRDefault="00432747" w:rsidP="008940A4">
      <w:pPr>
        <w:pStyle w:val="ExampleCode"/>
      </w:pPr>
    </w:p>
    <w:p w:rsidR="00D56ECB" w:rsidRDefault="00D56ECB" w:rsidP="00B731CD">
      <w:r>
        <w:t xml:space="preserve">places the text </w:t>
      </w:r>
      <w:r w:rsidR="00DD0728">
        <w:t>“</w:t>
      </w:r>
      <w:r>
        <w:t>Odles f ndles</w:t>
      </w:r>
      <w:r w:rsidR="00DD0728">
        <w:t>”</w:t>
      </w:r>
      <w:r>
        <w:t xml:space="preserve"> in the variable </w:t>
      </w:r>
      <w:r w:rsidR="00F916CD" w:rsidRPr="00F916CD">
        <w:rPr>
          <w:rStyle w:val="CommandParameter"/>
        </w:rPr>
        <w:t>abc</w:t>
      </w:r>
      <w:r>
        <w:t>.</w:t>
      </w:r>
    </w:p>
    <w:p w:rsidR="00432747" w:rsidRDefault="00432747" w:rsidP="008940A4">
      <w:pPr>
        <w:pStyle w:val="ExampleCode"/>
      </w:pPr>
    </w:p>
    <w:p w:rsidR="00432747" w:rsidRDefault="00432747" w:rsidP="00DD0728">
      <w:pPr>
        <w:pStyle w:val="ExampleCode"/>
      </w:pPr>
      <w:r w:rsidRPr="00D070A7">
        <w:t xml:space="preserve">string </w:t>
      </w:r>
      <w:r w:rsidR="00DD0728">
        <w:t xml:space="preserve">abc = </w:t>
      </w:r>
      <w:r>
        <w:t>"Oodles of noodles";</w:t>
      </w:r>
    </w:p>
    <w:p w:rsidR="00432747" w:rsidRPr="00D070A7" w:rsidRDefault="00432747" w:rsidP="008940A4">
      <w:pPr>
        <w:pStyle w:val="ExampleCode"/>
      </w:pPr>
      <w:r w:rsidRPr="00D070A7">
        <w:t>abc = strip</w:t>
      </w:r>
      <w:r w:rsidR="00DD0728">
        <w:t>C</w:t>
      </w:r>
      <w:r w:rsidRPr="00D070A7">
        <w:t>hars(abc, "aeiou")</w:t>
      </w:r>
      <w:r>
        <w:t>;</w:t>
      </w:r>
    </w:p>
    <w:p w:rsidR="00432747" w:rsidRDefault="00432747" w:rsidP="008940A4">
      <w:pPr>
        <w:pStyle w:val="ExampleCode"/>
      </w:pPr>
    </w:p>
    <w:p w:rsidR="00D56ECB" w:rsidRDefault="00D56ECB" w:rsidP="00B731CD">
      <w:r>
        <w:t xml:space="preserve">strips all vowels from the </w:t>
      </w:r>
      <w:r w:rsidR="00326A32">
        <w:t>input string, placing the text’Odls f ndl’</w:t>
      </w:r>
      <w:r>
        <w:t xml:space="preserve"> in the variable </w:t>
      </w:r>
      <w:r w:rsidRPr="00971734">
        <w:rPr>
          <w:rStyle w:val="CommandParameter"/>
        </w:rPr>
        <w:t>abc</w:t>
      </w:r>
      <w:r>
        <w:t>.</w:t>
      </w:r>
    </w:p>
    <w:p w:rsidR="00D56ECB" w:rsidRDefault="00D56ECB" w:rsidP="00873156">
      <w:pPr>
        <w:pStyle w:val="Heading4Command"/>
      </w:pPr>
      <w:r>
        <w:t>toa</w:t>
      </w:r>
      <w:r w:rsidR="00873156">
        <w:fldChar w:fldCharType="begin"/>
      </w:r>
      <w:r w:rsidR="00873156">
        <w:instrText xml:space="preserve"> XE "</w:instrText>
      </w:r>
      <w:r w:rsidR="00873156" w:rsidRPr="001F1612">
        <w:instrText>commands:toa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7" w:name="command_toa"/>
      <w:r>
        <w:rPr>
          <w:rStyle w:val="CommandName"/>
        </w:rPr>
        <w:t>toa</w:t>
      </w:r>
      <w:bookmarkEnd w:id="547"/>
      <w:r>
        <w:t xml:space="preserve"> ( </w:t>
      </w:r>
      <w:r w:rsidRPr="00730483">
        <w:t>string</w:t>
      </w:r>
      <w:r>
        <w:t xml:space="preserve"> </w:t>
      </w:r>
      <w:r>
        <w:rPr>
          <w:rStyle w:val="CommandParameter"/>
        </w:rPr>
        <w:t>format</w:t>
      </w:r>
      <w:r>
        <w:t>, ... )</w:t>
      </w:r>
    </w:p>
    <w:p w:rsidR="00D56ECB" w:rsidRDefault="00D56ECB" w:rsidP="00B731CD">
      <w:r>
        <w:t xml:space="preserve">Returns a string formatted according to the supplied </w:t>
      </w:r>
      <w:r w:rsidR="00F916CD" w:rsidRPr="00F916CD">
        <w:rPr>
          <w:rStyle w:val="CommandParameter"/>
        </w:rPr>
        <w:t>format</w:t>
      </w:r>
      <w:r>
        <w:t>.</w:t>
      </w:r>
    </w:p>
    <w:p w:rsidR="00D56ECB" w:rsidRDefault="00D56ECB" w:rsidP="00873156">
      <w:pPr>
        <w:pStyle w:val="Heading4Command"/>
      </w:pPr>
      <w:r>
        <w:t>upper</w:t>
      </w:r>
      <w:r w:rsidR="00DD0728">
        <w:t>C</w:t>
      </w:r>
      <w:r>
        <w:t>ase</w:t>
      </w:r>
      <w:r w:rsidR="00873156">
        <w:fldChar w:fldCharType="begin"/>
      </w:r>
      <w:r w:rsidR="00873156">
        <w:instrText xml:space="preserve"> XE "</w:instrText>
      </w:r>
      <w:r w:rsidR="00873156" w:rsidRPr="000C147E">
        <w:instrText>commands:upper</w:instrText>
      </w:r>
      <w:r w:rsidR="00DD0728">
        <w:instrText>C</w:instrText>
      </w:r>
      <w:r w:rsidR="00873156" w:rsidRPr="000C147E">
        <w:instrText>ase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8" w:name="command_uppercase"/>
      <w:r>
        <w:rPr>
          <w:rStyle w:val="CommandName"/>
        </w:rPr>
        <w:t>upper</w:t>
      </w:r>
      <w:r w:rsidR="00DD0728">
        <w:rPr>
          <w:rStyle w:val="CommandName"/>
        </w:rPr>
        <w:t>C</w:t>
      </w:r>
      <w:r>
        <w:rPr>
          <w:rStyle w:val="CommandName"/>
        </w:rPr>
        <w:t>ase</w:t>
      </w:r>
      <w:bookmarkEnd w:id="548"/>
      <w:r>
        <w:t xml:space="preserve"> ( </w:t>
      </w:r>
      <w:r w:rsidRPr="00730483">
        <w:t>string</w:t>
      </w:r>
      <w:r>
        <w:t xml:space="preserve"> </w:t>
      </w:r>
      <w:r>
        <w:rPr>
          <w:rStyle w:val="CommandParameter"/>
        </w:rPr>
        <w:t>source</w:t>
      </w:r>
      <w:r w:rsidR="00D61ABE">
        <w:t xml:space="preserve"> )</w:t>
      </w:r>
    </w:p>
    <w:p w:rsidR="00D56ECB" w:rsidRDefault="00D56ECB" w:rsidP="00B731CD">
      <w:r>
        <w:t>Returns the source string with all lowercase letters converted to uppercase.</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49" w:name="_Toc308955235"/>
      <w:r w:rsidRPr="00CE4FC8">
        <w:lastRenderedPageBreak/>
        <w:t>System Commands</w:t>
      </w:r>
      <w:bookmarkEnd w:id="549"/>
    </w:p>
    <w:p w:rsidR="00D56ECB" w:rsidRDefault="00D56ECB" w:rsidP="00B731CD">
      <w:r>
        <w:t>System commands for controlling debug output, instantiation of the GUI, and exiting from the program.</w:t>
      </w:r>
    </w:p>
    <w:p w:rsidR="00D56ECB" w:rsidRDefault="00D56ECB" w:rsidP="00873156">
      <w:pPr>
        <w:pStyle w:val="Heading4Command"/>
      </w:pPr>
      <w:r>
        <w:t>debug</w:t>
      </w:r>
      <w:r w:rsidR="00873156">
        <w:fldChar w:fldCharType="begin"/>
      </w:r>
      <w:r w:rsidR="00873156">
        <w:instrText xml:space="preserve"> XE "</w:instrText>
      </w:r>
      <w:r w:rsidR="00873156" w:rsidRPr="000666D7">
        <w:instrText>commands:debug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0" w:name="command_debug"/>
      <w:r>
        <w:rPr>
          <w:rStyle w:val="CommandName"/>
        </w:rPr>
        <w:t>debug</w:t>
      </w:r>
      <w:bookmarkEnd w:id="550"/>
      <w:r>
        <w:t xml:space="preserve"> ( </w:t>
      </w:r>
      <w:r w:rsidRPr="00730483">
        <w:t>string</w:t>
      </w:r>
      <w:r>
        <w:t xml:space="preserve"> </w:t>
      </w:r>
      <w:r>
        <w:rPr>
          <w:rStyle w:val="CommandParameter"/>
        </w:rPr>
        <w:t>type</w:t>
      </w:r>
      <w:r w:rsidR="00D61ABE">
        <w:t xml:space="preserve"> )</w:t>
      </w:r>
    </w:p>
    <w:p w:rsidR="00D56ECB" w:rsidRDefault="00D56ECB" w:rsidP="00B731CD">
      <w:r>
        <w:t>Toggles debug output from various parts of the code. A full list of valid types is given in output types.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debug("parse")</w:t>
      </w:r>
      <w:r>
        <w:t>;</w:t>
      </w:r>
    </w:p>
    <w:p w:rsidR="00432747" w:rsidRDefault="00432747" w:rsidP="008940A4">
      <w:pPr>
        <w:pStyle w:val="ExampleCode"/>
      </w:pPr>
    </w:p>
    <w:p w:rsidR="00D56ECB" w:rsidRDefault="00D56ECB" w:rsidP="00873156">
      <w:pPr>
        <w:pStyle w:val="Heading4Command"/>
      </w:pPr>
      <w:r>
        <w:t>get</w:t>
      </w:r>
      <w:r w:rsidR="00D65BFB">
        <w:t>E</w:t>
      </w:r>
      <w:r>
        <w:t>nv</w:t>
      </w:r>
      <w:r w:rsidR="00873156">
        <w:fldChar w:fldCharType="begin"/>
      </w:r>
      <w:r w:rsidR="00873156">
        <w:instrText xml:space="preserve"> XE "</w:instrText>
      </w:r>
      <w:r w:rsidR="00873156" w:rsidRPr="00A66D70">
        <w:instrText>commands:get</w:instrText>
      </w:r>
      <w:r w:rsidR="00D65BFB">
        <w:instrText>E</w:instrText>
      </w:r>
      <w:r w:rsidR="00873156" w:rsidRPr="00A66D70">
        <w:instrText>nv</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51" w:name="command_getenv"/>
      <w:r>
        <w:rPr>
          <w:rStyle w:val="CommandName"/>
        </w:rPr>
        <w:t>get</w:t>
      </w:r>
      <w:r w:rsidR="00D65BFB">
        <w:rPr>
          <w:rStyle w:val="CommandName"/>
        </w:rPr>
        <w:t>E</w:t>
      </w:r>
      <w:r>
        <w:rPr>
          <w:rStyle w:val="CommandName"/>
        </w:rPr>
        <w:t>nv</w:t>
      </w:r>
      <w:bookmarkEnd w:id="551"/>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so that transfer of useful quantities can be made to Aten through a shell.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s = get</w:t>
      </w:r>
      <w:r w:rsidR="00D65BFB">
        <w:t>E</w:t>
      </w:r>
      <w:r w:rsidRPr="00D070A7">
        <w:t>nv("HOSTNAME")</w:t>
      </w:r>
      <w:r>
        <w:t>;</w:t>
      </w:r>
    </w:p>
    <w:p w:rsidR="00432747" w:rsidRDefault="00432747" w:rsidP="008940A4">
      <w:pPr>
        <w:pStyle w:val="ExampleCode"/>
      </w:pPr>
    </w:p>
    <w:p w:rsidR="00D56ECB" w:rsidRDefault="00D56ECB" w:rsidP="00B731CD">
      <w:r>
        <w:t>gets the name of the host Aten is running on (although what you would</w:t>
      </w:r>
      <w:r w:rsidR="000218F7">
        <w:t xml:space="preserve"> then usefully do with it I don’</w:t>
      </w:r>
      <w:r>
        <w:t>t know).</w:t>
      </w:r>
    </w:p>
    <w:p w:rsidR="00D56ECB" w:rsidRDefault="00D56ECB" w:rsidP="00B731CD">
      <w:r>
        <w:t>Better examples can be found in the resources section of the website.</w:t>
      </w:r>
    </w:p>
    <w:p w:rsidR="00D56ECB" w:rsidRDefault="00D56ECB" w:rsidP="00873156">
      <w:pPr>
        <w:pStyle w:val="Heading4Command"/>
      </w:pPr>
      <w:r>
        <w:t>get</w:t>
      </w:r>
      <w:r w:rsidR="00D65BFB">
        <w:t>E</w:t>
      </w:r>
      <w:r>
        <w:t>nv</w:t>
      </w:r>
      <w:r w:rsidR="00D65BFB">
        <w:t>F</w:t>
      </w:r>
      <w:r w:rsidR="00873156">
        <w:fldChar w:fldCharType="begin"/>
      </w:r>
      <w:r w:rsidR="00873156">
        <w:instrText xml:space="preserve"> XE "</w:instrText>
      </w:r>
      <w:r w:rsidR="00873156" w:rsidRPr="00593116">
        <w:instrText>commands:get</w:instrText>
      </w:r>
      <w:r w:rsidR="00D65BFB">
        <w:instrText>E</w:instrText>
      </w:r>
      <w:r w:rsidR="00873156" w:rsidRPr="00593116">
        <w:instrText>nv</w:instrText>
      </w:r>
      <w:r w:rsidR="00D65BFB">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552" w:name="command_getenvf"/>
      <w:r>
        <w:rPr>
          <w:rStyle w:val="CommandName"/>
        </w:rPr>
        <w:t>get</w:t>
      </w:r>
      <w:r w:rsidR="00D65BFB">
        <w:rPr>
          <w:rStyle w:val="CommandName"/>
        </w:rPr>
        <w:t>E</w:t>
      </w:r>
      <w:r>
        <w:rPr>
          <w:rStyle w:val="CommandName"/>
        </w:rPr>
        <w:t>nv</w:t>
      </w:r>
      <w:r w:rsidR="00D65BFB">
        <w:rPr>
          <w:rStyle w:val="CommandName"/>
        </w:rPr>
        <w:t>F</w:t>
      </w:r>
      <w:bookmarkEnd w:id="552"/>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converting it to a floating-point (double) value in the process.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double d = get</w:t>
      </w:r>
      <w:r w:rsidR="00D65BFB">
        <w:t>E</w:t>
      </w:r>
      <w:r w:rsidRPr="00D070A7">
        <w:t>nv</w:t>
      </w:r>
      <w:r w:rsidR="00D65BFB">
        <w:t>F</w:t>
      </w:r>
      <w:r w:rsidRPr="00D070A7">
        <w:t>("num")</w:t>
      </w:r>
      <w:r>
        <w:t>;</w:t>
      </w:r>
    </w:p>
    <w:p w:rsidR="00432747" w:rsidRDefault="00432747" w:rsidP="008940A4">
      <w:pPr>
        <w:pStyle w:val="ExampleCode"/>
      </w:pPr>
    </w:p>
    <w:p w:rsidR="00D56ECB" w:rsidRDefault="00D56ECB" w:rsidP="00B731CD">
      <w:r>
        <w:t xml:space="preserve">gets the shell variable </w:t>
      </w:r>
      <w:r w:rsidR="00262448" w:rsidRPr="00262448">
        <w:rPr>
          <w:rStyle w:val="CommandParameter"/>
        </w:rPr>
        <w:t>num</w:t>
      </w:r>
      <w:r>
        <w:t xml:space="preserve"> as a real number.</w:t>
      </w:r>
    </w:p>
    <w:p w:rsidR="00D56ECB" w:rsidRDefault="00D56ECB" w:rsidP="00873156">
      <w:pPr>
        <w:pStyle w:val="Heading4Command"/>
      </w:pPr>
      <w:r>
        <w:t>get</w:t>
      </w:r>
      <w:r w:rsidR="00D65BFB">
        <w:t>E</w:t>
      </w:r>
      <w:r>
        <w:t>nv</w:t>
      </w:r>
      <w:r w:rsidR="00D65BFB">
        <w:t>I</w:t>
      </w:r>
      <w:r w:rsidR="00873156">
        <w:fldChar w:fldCharType="begin"/>
      </w:r>
      <w:r w:rsidR="00873156">
        <w:instrText xml:space="preserve"> XE "</w:instrText>
      </w:r>
      <w:r w:rsidR="00873156" w:rsidRPr="00816A71">
        <w:instrText>commands:get</w:instrText>
      </w:r>
      <w:r w:rsidR="00D65BFB">
        <w:instrText>E</w:instrText>
      </w:r>
      <w:r w:rsidR="00873156" w:rsidRPr="00816A71">
        <w:instrText>nv</w:instrText>
      </w:r>
      <w:r w:rsidR="00D65BFB">
        <w:instrText>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53" w:name="command_getenvi"/>
      <w:r>
        <w:rPr>
          <w:rStyle w:val="CommandName"/>
        </w:rPr>
        <w:t>get</w:t>
      </w:r>
      <w:r w:rsidR="00D65BFB">
        <w:rPr>
          <w:rStyle w:val="CommandName"/>
        </w:rPr>
        <w:t>E</w:t>
      </w:r>
      <w:r>
        <w:rPr>
          <w:rStyle w:val="CommandName"/>
        </w:rPr>
        <w:t>nv</w:t>
      </w:r>
      <w:r w:rsidR="00D65BFB">
        <w:rPr>
          <w:rStyle w:val="CommandName"/>
        </w:rPr>
        <w:t>I</w:t>
      </w:r>
      <w:bookmarkEnd w:id="553"/>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converting it to an integer value in the process.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int i = get</w:t>
      </w:r>
      <w:r w:rsidR="00D65BFB">
        <w:t>E</w:t>
      </w:r>
      <w:r w:rsidRPr="00D070A7">
        <w:t>nv</w:t>
      </w:r>
      <w:r w:rsidR="00D65BFB">
        <w:t>I</w:t>
      </w:r>
      <w:r w:rsidRPr="00D070A7">
        <w:t>("count")</w:t>
      </w:r>
      <w:r>
        <w:t>;</w:t>
      </w:r>
    </w:p>
    <w:p w:rsidR="00432747" w:rsidRDefault="00432747" w:rsidP="008940A4">
      <w:pPr>
        <w:pStyle w:val="ExampleCode"/>
      </w:pPr>
    </w:p>
    <w:p w:rsidR="00D56ECB" w:rsidRDefault="00262448" w:rsidP="00B731CD">
      <w:r>
        <w:t xml:space="preserve">gets the shell variable </w:t>
      </w:r>
      <w:r w:rsidRPr="00262448">
        <w:rPr>
          <w:rStyle w:val="CommandParameter"/>
        </w:rPr>
        <w:t>count</w:t>
      </w:r>
      <w:r w:rsidR="00D56ECB">
        <w:t xml:space="preserve"> as an integer number.</w:t>
      </w:r>
    </w:p>
    <w:p w:rsidR="00D56ECB" w:rsidRDefault="00D56ECB" w:rsidP="00873156">
      <w:pPr>
        <w:pStyle w:val="Heading4Command"/>
      </w:pPr>
      <w:r>
        <w:t>gui</w:t>
      </w:r>
      <w:r w:rsidR="00873156">
        <w:fldChar w:fldCharType="begin"/>
      </w:r>
      <w:r w:rsidR="00873156">
        <w:instrText xml:space="preserve"> XE "</w:instrText>
      </w:r>
      <w:r w:rsidR="00873156" w:rsidRPr="00CE68BF">
        <w:instrText>commands:gui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4" w:name="command_gui"/>
      <w:r>
        <w:rPr>
          <w:rStyle w:val="CommandName"/>
        </w:rPr>
        <w:t>gui</w:t>
      </w:r>
      <w:bookmarkEnd w:id="554"/>
      <w:r>
        <w:t xml:space="preserve"> ( )</w:t>
      </w:r>
    </w:p>
    <w:p w:rsidR="00D56ECB" w:rsidRDefault="00D56ECB" w:rsidP="00B731CD">
      <w:r>
        <w:t>Starts the GUI (e.g. from a script), if it isn't already running.</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gui()</w:t>
      </w:r>
      <w:r>
        <w:t>;</w:t>
      </w:r>
    </w:p>
    <w:p w:rsidR="00432747" w:rsidRDefault="00432747" w:rsidP="008940A4">
      <w:pPr>
        <w:pStyle w:val="ExampleCode"/>
      </w:pPr>
    </w:p>
    <w:p w:rsidR="00D56ECB" w:rsidRDefault="00D56ECB" w:rsidP="00873156">
      <w:pPr>
        <w:pStyle w:val="Heading4Command"/>
      </w:pPr>
      <w:bookmarkStart w:id="555" w:name="command_help"/>
      <w:r>
        <w:t>help</w:t>
      </w:r>
      <w:bookmarkEnd w:id="555"/>
      <w:r w:rsidR="00873156">
        <w:fldChar w:fldCharType="begin"/>
      </w:r>
      <w:r w:rsidR="00873156">
        <w:instrText xml:space="preserve"> XE "</w:instrText>
      </w:r>
      <w:r w:rsidR="00873156" w:rsidRPr="00427668">
        <w:instrText>commands:help</w:instrText>
      </w:r>
      <w:r w:rsidR="00873156">
        <w:instrText xml:space="preserve">" </w:instrText>
      </w:r>
      <w:r w:rsidR="00873156">
        <w:fldChar w:fldCharType="end"/>
      </w:r>
    </w:p>
    <w:p w:rsidR="00D56ECB" w:rsidRDefault="00F42D4B" w:rsidP="00B731CD">
      <w:r w:rsidRPr="00F42D4B">
        <w:rPr>
          <w:i/>
        </w:rPr>
        <w:t>Syntax:</w:t>
      </w:r>
    </w:p>
    <w:p w:rsidR="00432747" w:rsidRDefault="00432747" w:rsidP="001F3E10">
      <w:pPr>
        <w:pStyle w:val="ExampleCode"/>
      </w:pPr>
    </w:p>
    <w:p w:rsidR="00432747" w:rsidRDefault="00262448" w:rsidP="001F3E10">
      <w:pPr>
        <w:pStyle w:val="ExampleCode"/>
      </w:pPr>
      <w:r>
        <w:t>help command</w:t>
      </w:r>
    </w:p>
    <w:p w:rsidR="00262448" w:rsidRDefault="00262448" w:rsidP="001F3E10">
      <w:pPr>
        <w:pStyle w:val="ExampleCode"/>
      </w:pPr>
    </w:p>
    <w:p w:rsidR="00D56ECB" w:rsidRDefault="00D56ECB" w:rsidP="00B731CD">
      <w:r>
        <w:t xml:space="preserve">Provide short help on the supplied </w:t>
      </w:r>
      <w:r w:rsidR="00F916CD" w:rsidRPr="00F916CD">
        <w:rPr>
          <w:rStyle w:val="CommandParameter"/>
        </w:rPr>
        <w:t>command</w:t>
      </w:r>
      <w:r>
        <w: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help cellaxes</w:t>
      </w:r>
      <w:r>
        <w:t>;</w:t>
      </w:r>
    </w:p>
    <w:p w:rsidR="00432747" w:rsidRDefault="00432747" w:rsidP="008940A4">
      <w:pPr>
        <w:pStyle w:val="ExampleCode"/>
      </w:pPr>
    </w:p>
    <w:p w:rsidR="00D56ECB" w:rsidRDefault="00D56ECB" w:rsidP="00873156">
      <w:pPr>
        <w:pStyle w:val="Heading4Command"/>
      </w:pPr>
      <w:r>
        <w:t>null</w:t>
      </w:r>
      <w:r w:rsidR="00873156">
        <w:fldChar w:fldCharType="begin"/>
      </w:r>
      <w:r w:rsidR="00873156">
        <w:instrText xml:space="preserve"> XE "</w:instrText>
      </w:r>
      <w:r w:rsidR="00873156" w:rsidRPr="00C96A32">
        <w:instrText>commands:null</w:instrText>
      </w:r>
      <w:r w:rsidR="00873156">
        <w:instrText xml:space="preserve">" </w:instrText>
      </w:r>
      <w:r w:rsidR="00873156">
        <w:fldChar w:fldCharType="end"/>
      </w:r>
    </w:p>
    <w:p w:rsidR="00D56ECB" w:rsidRPr="00285847" w:rsidRDefault="00F42D4B" w:rsidP="00B731CD">
      <w:pPr>
        <w:rPr>
          <w:lang w:val="da-DK"/>
        </w:rPr>
      </w:pPr>
      <w:r w:rsidRPr="00285847">
        <w:rPr>
          <w:i/>
          <w:lang w:val="da-DK"/>
        </w:rPr>
        <w:lastRenderedPageBreak/>
        <w:t>Syntax:</w:t>
      </w:r>
    </w:p>
    <w:p w:rsidR="00D56ECB" w:rsidRPr="00285847" w:rsidRDefault="00D56ECB" w:rsidP="00C81745">
      <w:pPr>
        <w:pStyle w:val="CommandType"/>
        <w:rPr>
          <w:lang w:val="da-DK"/>
        </w:rPr>
      </w:pPr>
      <w:r w:rsidRPr="00285847">
        <w:rPr>
          <w:lang w:val="da-DK"/>
        </w:rPr>
        <w:t xml:space="preserve">void </w:t>
      </w:r>
      <w:bookmarkStart w:id="556" w:name="command_null"/>
      <w:r w:rsidRPr="00285847">
        <w:rPr>
          <w:rStyle w:val="CommandName"/>
          <w:lang w:val="da-DK"/>
        </w:rPr>
        <w:t>null</w:t>
      </w:r>
      <w:bookmarkEnd w:id="556"/>
      <w:r w:rsidRPr="00285847">
        <w:rPr>
          <w:lang w:val="da-DK"/>
        </w:rPr>
        <w:t xml:space="preserve"> ( variable </w:t>
      </w:r>
      <w:r w:rsidRPr="00285847">
        <w:rPr>
          <w:rStyle w:val="CommandParameter"/>
          <w:lang w:val="da-DK"/>
        </w:rPr>
        <w:t>var</w:t>
      </w:r>
      <w:r w:rsidRPr="00285847">
        <w:rPr>
          <w:lang w:val="da-DK"/>
        </w:rPr>
        <w:t>, ... )</w:t>
      </w:r>
    </w:p>
    <w:p w:rsidR="00D56ECB" w:rsidRDefault="00D56ECB" w:rsidP="00B731CD">
      <w:r>
        <w:t>The null command accepts one or more pointer variables whose values are to be set to NULL (0).</w:t>
      </w:r>
    </w:p>
    <w:p w:rsidR="00D56ECB" w:rsidRDefault="00D56ECB" w:rsidP="00873156">
      <w:pPr>
        <w:pStyle w:val="Heading4Command"/>
      </w:pPr>
      <w:r>
        <w:t>search</w:t>
      </w:r>
      <w:r w:rsidR="00D65BFB">
        <w:t>C</w:t>
      </w:r>
      <w:r>
        <w:t>ommands</w:t>
      </w:r>
      <w:r w:rsidR="00873156">
        <w:fldChar w:fldCharType="begin"/>
      </w:r>
      <w:r w:rsidR="00873156">
        <w:instrText xml:space="preserve"> XE "</w:instrText>
      </w:r>
      <w:r w:rsidR="00873156" w:rsidRPr="00F4789A">
        <w:instrText>commands:search</w:instrText>
      </w:r>
      <w:r w:rsidR="00D65BFB">
        <w:instrText>C</w:instrText>
      </w:r>
      <w:r w:rsidR="00873156" w:rsidRPr="00F4789A">
        <w:instrText>ommands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7" w:name="command_searchcommands"/>
      <w:r>
        <w:rPr>
          <w:rStyle w:val="CommandName"/>
        </w:rPr>
        <w:t>search</w:t>
      </w:r>
      <w:r w:rsidR="00D65BFB">
        <w:rPr>
          <w:rStyle w:val="CommandName"/>
        </w:rPr>
        <w:t>C</w:t>
      </w:r>
      <w:r>
        <w:rPr>
          <w:rStyle w:val="CommandName"/>
        </w:rPr>
        <w:t>ommands</w:t>
      </w:r>
      <w:bookmarkEnd w:id="557"/>
      <w:r>
        <w:t xml:space="preserve"> ( </w:t>
      </w:r>
      <w:r w:rsidRPr="00730483">
        <w:t>string</w:t>
      </w:r>
      <w:r>
        <w:t xml:space="preserve"> </w:t>
      </w:r>
      <w:r>
        <w:rPr>
          <w:rStyle w:val="CommandParameter"/>
        </w:rPr>
        <w:t>search</w:t>
      </w:r>
      <w:r w:rsidR="00D61ABE">
        <w:t xml:space="preserve"> )</w:t>
      </w:r>
    </w:p>
    <w:p w:rsidR="00D56ECB" w:rsidRDefault="00D56ECB" w:rsidP="00B731CD">
      <w:r>
        <w:t>Search all available commands for the (partial) command name specified.</w:t>
      </w:r>
    </w:p>
    <w:p w:rsidR="00D56ECB" w:rsidRDefault="00D56ECB" w:rsidP="00873156">
      <w:pPr>
        <w:pStyle w:val="Heading4Command"/>
      </w:pPr>
      <w:r>
        <w:t>seed</w:t>
      </w:r>
      <w:r w:rsidR="00873156">
        <w:fldChar w:fldCharType="begin"/>
      </w:r>
      <w:r w:rsidR="00873156">
        <w:instrText xml:space="preserve"> XE "</w:instrText>
      </w:r>
      <w:r w:rsidR="00873156" w:rsidRPr="000C5D53">
        <w:instrText>commands:seed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8" w:name="command_seed"/>
      <w:r>
        <w:rPr>
          <w:rStyle w:val="CommandName"/>
        </w:rPr>
        <w:t>seed</w:t>
      </w:r>
      <w:bookmarkEnd w:id="558"/>
      <w:r>
        <w:t xml:space="preserve"> ( </w:t>
      </w:r>
      <w:r w:rsidRPr="00730483">
        <w:t>int</w:t>
      </w:r>
      <w:r>
        <w:t xml:space="preserve"> </w:t>
      </w:r>
      <w:r>
        <w:rPr>
          <w:rStyle w:val="CommandParameter"/>
        </w:rPr>
        <w:t>i</w:t>
      </w:r>
      <w:r w:rsidR="00D61ABE">
        <w:t xml:space="preserve"> )</w:t>
      </w:r>
    </w:p>
    <w:p w:rsidR="00D56ECB" w:rsidRDefault="00D56ECB" w:rsidP="00B731CD">
      <w:r>
        <w:t>Sets the random seed.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seed(3242638)</w:t>
      </w:r>
      <w:r>
        <w:t>;</w:t>
      </w:r>
    </w:p>
    <w:p w:rsidR="00432747" w:rsidRDefault="00432747" w:rsidP="008940A4">
      <w:pPr>
        <w:pStyle w:val="ExampleCode"/>
      </w:pPr>
    </w:p>
    <w:p w:rsidR="00D56ECB" w:rsidRDefault="00D56ECB" w:rsidP="00873156">
      <w:pPr>
        <w:pStyle w:val="Heading4Command"/>
      </w:pPr>
      <w:r>
        <w:t>quit</w:t>
      </w:r>
      <w:r w:rsidR="00873156">
        <w:fldChar w:fldCharType="begin"/>
      </w:r>
      <w:r w:rsidR="00873156">
        <w:instrText xml:space="preserve"> XE "</w:instrText>
      </w:r>
      <w:r w:rsidR="00873156" w:rsidRPr="00477289">
        <w:instrText>commands:quit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9" w:name="command_quit"/>
      <w:r>
        <w:rPr>
          <w:rStyle w:val="CommandName"/>
        </w:rPr>
        <w:t>quit</w:t>
      </w:r>
      <w:bookmarkEnd w:id="559"/>
      <w:r>
        <w:t xml:space="preserve"> ( )</w:t>
      </w:r>
    </w:p>
    <w:p w:rsidR="00D56ECB" w:rsidRDefault="00D56ECB" w:rsidP="00B731CD">
      <w:r>
        <w:t>Quits out of the program.</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quit()</w:t>
      </w:r>
      <w:r>
        <w:t>;</w:t>
      </w:r>
    </w:p>
    <w:p w:rsidR="00432747" w:rsidRDefault="00432747" w:rsidP="008940A4">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60" w:name="_Toc308955236"/>
      <w:r w:rsidRPr="00CE4FC8">
        <w:lastRenderedPageBreak/>
        <w:t>Trajectory Commands</w:t>
      </w:r>
      <w:bookmarkEnd w:id="560"/>
    </w:p>
    <w:p w:rsidR="00D56ECB" w:rsidRDefault="00D56ECB" w:rsidP="00B731CD">
      <w:r>
        <w:t>Open and associate trajectory files to models, and select frames to display/edit from the current trajectory.</w:t>
      </w:r>
    </w:p>
    <w:p w:rsidR="00D56ECB" w:rsidRDefault="00D56ECB" w:rsidP="00873156">
      <w:pPr>
        <w:pStyle w:val="Heading4Command"/>
      </w:pPr>
      <w:r>
        <w:t>add</w:t>
      </w:r>
      <w:r w:rsidR="00D65BFB">
        <w:t>F</w:t>
      </w:r>
      <w:r>
        <w:t>rame</w:t>
      </w:r>
      <w:r w:rsidR="00873156">
        <w:fldChar w:fldCharType="begin"/>
      </w:r>
      <w:r w:rsidR="00873156">
        <w:instrText xml:space="preserve"> XE "</w:instrText>
      </w:r>
      <w:r w:rsidR="00873156" w:rsidRPr="00203787">
        <w:instrText>commands:add</w:instrText>
      </w:r>
      <w:r w:rsidR="00D65BFB">
        <w:instrText>F</w:instrText>
      </w:r>
      <w:r w:rsidR="00873156" w:rsidRPr="00203787">
        <w:instrText>rame</w:instrText>
      </w:r>
      <w:r w:rsidR="00873156">
        <w:instrText xml:space="preserve">" </w:instrText>
      </w:r>
      <w:r w:rsidR="00873156">
        <w:fldChar w:fldCharType="end"/>
      </w:r>
    </w:p>
    <w:p w:rsidR="00D56ECB" w:rsidRDefault="00F42D4B" w:rsidP="00B731CD">
      <w:r w:rsidRPr="00F42D4B">
        <w:rPr>
          <w:i/>
        </w:rPr>
        <w:t>Syntax:</w:t>
      </w:r>
    </w:p>
    <w:p w:rsidR="00D56ECB" w:rsidRDefault="00D65BFB" w:rsidP="00C81745">
      <w:pPr>
        <w:pStyle w:val="CommandType"/>
      </w:pPr>
      <w:r>
        <w:fldChar w:fldCharType="begin"/>
      </w:r>
      <w:r>
        <w:instrText xml:space="preserve"> REF types_model \h </w:instrText>
      </w:r>
      <w:r>
        <w:fldChar w:fldCharType="separate"/>
      </w:r>
      <w:r w:rsidR="00046E86">
        <w:rPr>
          <w:rStyle w:val="Code"/>
        </w:rPr>
        <w:t>M</w:t>
      </w:r>
      <w:r w:rsidR="00046E86" w:rsidRPr="00176257">
        <w:rPr>
          <w:rStyle w:val="Code"/>
        </w:rPr>
        <w:t>odel</w:t>
      </w:r>
      <w:r>
        <w:fldChar w:fldCharType="end"/>
      </w:r>
      <w:r w:rsidR="00D56ECB">
        <w:t xml:space="preserve"> </w:t>
      </w:r>
      <w:bookmarkStart w:id="561" w:name="command_addframe"/>
      <w:r w:rsidR="00D56ECB">
        <w:rPr>
          <w:rStyle w:val="CommandName"/>
        </w:rPr>
        <w:t>add</w:t>
      </w:r>
      <w:r>
        <w:rPr>
          <w:rStyle w:val="CommandName"/>
        </w:rPr>
        <w:t>F</w:t>
      </w:r>
      <w:r w:rsidR="00D56ECB">
        <w:rPr>
          <w:rStyle w:val="CommandName"/>
        </w:rPr>
        <w:t>rame</w:t>
      </w:r>
      <w:bookmarkEnd w:id="561"/>
      <w:r w:rsidR="00D56ECB">
        <w:t xml:space="preserve"> ( )</w:t>
      </w:r>
    </w:p>
    <w:p w:rsidR="00D56ECB" w:rsidRDefault="00D65BFB" w:rsidP="00C81745">
      <w:pPr>
        <w:pStyle w:val="CommandType"/>
      </w:pPr>
      <w:r>
        <w:fldChar w:fldCharType="begin"/>
      </w:r>
      <w:r>
        <w:instrText xml:space="preserve"> REF types_model \h </w:instrText>
      </w:r>
      <w:r>
        <w:fldChar w:fldCharType="separate"/>
      </w:r>
      <w:r w:rsidR="00046E86">
        <w:rPr>
          <w:rStyle w:val="Code"/>
        </w:rPr>
        <w:t>M</w:t>
      </w:r>
      <w:r w:rsidR="00046E86" w:rsidRPr="00176257">
        <w:rPr>
          <w:rStyle w:val="Code"/>
        </w:rPr>
        <w:t>odel</w:t>
      </w:r>
      <w:r>
        <w:fldChar w:fldCharType="end"/>
      </w:r>
      <w:r w:rsidR="00D56ECB">
        <w:t xml:space="preserve"> </w:t>
      </w:r>
      <w:r w:rsidR="00D56ECB">
        <w:rPr>
          <w:rStyle w:val="CommandName"/>
        </w:rPr>
        <w:t>add</w:t>
      </w:r>
      <w:r>
        <w:rPr>
          <w:rStyle w:val="CommandName"/>
        </w:rPr>
        <w:t>F</w:t>
      </w:r>
      <w:r w:rsidR="00D56ECB">
        <w:rPr>
          <w:rStyle w:val="CommandName"/>
        </w:rPr>
        <w:t>rame</w:t>
      </w:r>
      <w:r w:rsidR="00D56ECB">
        <w:t xml:space="preserve"> ( </w:t>
      </w:r>
      <w:r w:rsidR="00D56ECB" w:rsidRPr="00730483">
        <w:t>string</w:t>
      </w:r>
      <w:r w:rsidR="00D56ECB">
        <w:t xml:space="preserve"> </w:t>
      </w:r>
      <w:r w:rsidR="00D56ECB">
        <w:rPr>
          <w:rStyle w:val="CommandParameter"/>
        </w:rPr>
        <w:t>title</w:t>
      </w:r>
      <w:r w:rsidR="00D61ABE">
        <w:t xml:space="preserve"> )</w:t>
      </w:r>
    </w:p>
    <w:p w:rsidR="00D56ECB" w:rsidRDefault="00D56ECB" w:rsidP="00B731CD">
      <w:r>
        <w:t>Append a new trajec</w:t>
      </w:r>
      <w:r w:rsidR="00D65BFB">
        <w:t>tory frame to the current model’</w:t>
      </w:r>
      <w:r>
        <w:t>s trajectory. The reference to the new frame is returned.</w:t>
      </w:r>
    </w:p>
    <w:p w:rsidR="00D56ECB" w:rsidRDefault="00D56ECB" w:rsidP="00B731CD">
      <w:r>
        <w:t>For example:</w:t>
      </w:r>
    </w:p>
    <w:p w:rsidR="00432747" w:rsidRDefault="00432747" w:rsidP="008940A4">
      <w:pPr>
        <w:pStyle w:val="ExampleCode"/>
      </w:pPr>
    </w:p>
    <w:p w:rsidR="00432747" w:rsidRPr="00D070A7" w:rsidRDefault="00D65BFB" w:rsidP="008940A4">
      <w:pPr>
        <w:pStyle w:val="ExampleCode"/>
      </w:pPr>
      <w:r>
        <w:t>M</w:t>
      </w:r>
      <w:r w:rsidR="00432747" w:rsidRPr="00D070A7">
        <w:t>odel m = add</w:t>
      </w:r>
      <w:r>
        <w:t>F</w:t>
      </w:r>
      <w:r w:rsidR="00432747" w:rsidRPr="00D070A7">
        <w:t>rame("new config")</w:t>
      </w:r>
      <w:r w:rsidR="00432747">
        <w:t>;</w:t>
      </w:r>
    </w:p>
    <w:p w:rsidR="00432747" w:rsidRDefault="00432747" w:rsidP="008940A4">
      <w:pPr>
        <w:pStyle w:val="ExampleCode"/>
      </w:pPr>
    </w:p>
    <w:p w:rsidR="00D56ECB" w:rsidRDefault="00D56ECB" w:rsidP="00873156">
      <w:pPr>
        <w:pStyle w:val="Heading4Command"/>
      </w:pPr>
      <w:r>
        <w:t>clear</w:t>
      </w:r>
      <w:r w:rsidR="00D65BFB">
        <w:t>T</w:t>
      </w:r>
      <w:r>
        <w:t>rajectory</w:t>
      </w:r>
      <w:r w:rsidR="00873156">
        <w:fldChar w:fldCharType="begin"/>
      </w:r>
      <w:r w:rsidR="00873156">
        <w:instrText xml:space="preserve"> XE "</w:instrText>
      </w:r>
      <w:r w:rsidR="00873156" w:rsidRPr="00774C3B">
        <w:instrText>commands:clear</w:instrText>
      </w:r>
      <w:r w:rsidR="00D65BFB">
        <w:instrText>T</w:instrText>
      </w:r>
      <w:r w:rsidR="00873156" w:rsidRPr="00774C3B">
        <w:instrText>rajectory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2" w:name="command_cleartrajectory"/>
      <w:r>
        <w:rPr>
          <w:rStyle w:val="CommandName"/>
        </w:rPr>
        <w:t>clear</w:t>
      </w:r>
      <w:r w:rsidR="00D65BFB">
        <w:rPr>
          <w:rStyle w:val="CommandName"/>
        </w:rPr>
        <w:t>T</w:t>
      </w:r>
      <w:r>
        <w:rPr>
          <w:rStyle w:val="CommandName"/>
        </w:rPr>
        <w:t>rajectory</w:t>
      </w:r>
      <w:bookmarkEnd w:id="562"/>
      <w:r>
        <w:t xml:space="preserve"> ( )</w:t>
      </w:r>
    </w:p>
    <w:p w:rsidR="00D56ECB" w:rsidRDefault="00D56ECB" w:rsidP="00B731CD">
      <w:r>
        <w:t>Clear any associated trajectory and frame data in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clear</w:t>
      </w:r>
      <w:r w:rsidR="00D65BFB">
        <w:t>T</w:t>
      </w:r>
      <w:r w:rsidRPr="00D070A7">
        <w:t>rajectory()</w:t>
      </w:r>
      <w:r>
        <w:t>;</w:t>
      </w:r>
    </w:p>
    <w:p w:rsidR="00432747" w:rsidRDefault="00432747" w:rsidP="008940A4">
      <w:pPr>
        <w:pStyle w:val="ExampleCode"/>
      </w:pPr>
    </w:p>
    <w:p w:rsidR="00D56ECB" w:rsidRDefault="00D56ECB" w:rsidP="00873156">
      <w:pPr>
        <w:pStyle w:val="Heading4Command"/>
      </w:pPr>
      <w:r>
        <w:t>first</w:t>
      </w:r>
      <w:r w:rsidR="00D65BFB">
        <w:t>F</w:t>
      </w:r>
      <w:r>
        <w:t>rame</w:t>
      </w:r>
      <w:r w:rsidR="00873156">
        <w:fldChar w:fldCharType="begin"/>
      </w:r>
      <w:r w:rsidR="00873156">
        <w:instrText xml:space="preserve"> XE "</w:instrText>
      </w:r>
      <w:r w:rsidR="00873156" w:rsidRPr="00C45C3D">
        <w:instrText>commands:first</w:instrText>
      </w:r>
      <w:r w:rsidR="00D65BFB">
        <w:instrText>F</w:instrText>
      </w:r>
      <w:r w:rsidR="00873156" w:rsidRPr="00C45C3D">
        <w:instrText>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3" w:name="command_firstframe"/>
      <w:r>
        <w:rPr>
          <w:rStyle w:val="CommandName"/>
        </w:rPr>
        <w:t>first</w:t>
      </w:r>
      <w:r w:rsidR="00D65BFB">
        <w:rPr>
          <w:rStyle w:val="CommandName"/>
        </w:rPr>
        <w:t>F</w:t>
      </w:r>
      <w:r>
        <w:rPr>
          <w:rStyle w:val="CommandName"/>
        </w:rPr>
        <w:t>rame</w:t>
      </w:r>
      <w:bookmarkEnd w:id="563"/>
      <w:r>
        <w:t xml:space="preserve"> ( )</w:t>
      </w:r>
    </w:p>
    <w:p w:rsidR="00D56ECB" w:rsidRDefault="00D56ECB" w:rsidP="00B731CD">
      <w:r>
        <w:t>Select the first frame from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first</w:t>
      </w:r>
      <w:r w:rsidR="00D65BFB">
        <w:t>F</w:t>
      </w:r>
      <w:r w:rsidRPr="00D070A7">
        <w:t>rame()</w:t>
      </w:r>
      <w:r>
        <w:t>;</w:t>
      </w:r>
    </w:p>
    <w:p w:rsidR="00432747" w:rsidRDefault="00432747" w:rsidP="008940A4">
      <w:pPr>
        <w:pStyle w:val="ExampleCode"/>
      </w:pPr>
    </w:p>
    <w:p w:rsidR="00D56ECB" w:rsidRDefault="00D56ECB" w:rsidP="00873156">
      <w:pPr>
        <w:pStyle w:val="Heading4Command"/>
      </w:pPr>
      <w:r>
        <w:t>last</w:t>
      </w:r>
      <w:r w:rsidR="00D65BFB">
        <w:t>F</w:t>
      </w:r>
      <w:r>
        <w:t>rame</w:t>
      </w:r>
      <w:r w:rsidR="00873156">
        <w:fldChar w:fldCharType="begin"/>
      </w:r>
      <w:r w:rsidR="00873156">
        <w:instrText xml:space="preserve"> XE "</w:instrText>
      </w:r>
      <w:r w:rsidR="00873156" w:rsidRPr="00445D65">
        <w:instrText>commands:last</w:instrText>
      </w:r>
      <w:r w:rsidR="00D65BFB">
        <w:instrText>F</w:instrText>
      </w:r>
      <w:r w:rsidR="00873156" w:rsidRPr="00445D65">
        <w:instrText>rame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564" w:name="command_lastframe"/>
      <w:r>
        <w:rPr>
          <w:rStyle w:val="CommandName"/>
        </w:rPr>
        <w:t>last</w:t>
      </w:r>
      <w:r w:rsidR="00D65BFB">
        <w:rPr>
          <w:rStyle w:val="CommandName"/>
        </w:rPr>
        <w:t>F</w:t>
      </w:r>
      <w:r>
        <w:rPr>
          <w:rStyle w:val="CommandName"/>
        </w:rPr>
        <w:t>rame</w:t>
      </w:r>
      <w:bookmarkEnd w:id="564"/>
      <w:r>
        <w:t xml:space="preserve"> ( )</w:t>
      </w:r>
    </w:p>
    <w:p w:rsidR="00D56ECB" w:rsidRDefault="00D56ECB" w:rsidP="00B731CD">
      <w:r>
        <w:t>Select last frame in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last</w:t>
      </w:r>
      <w:r w:rsidR="00D65BFB">
        <w:t>F</w:t>
      </w:r>
      <w:r w:rsidRPr="00D070A7">
        <w:t>rame()</w:t>
      </w:r>
      <w:r>
        <w:t>;</w:t>
      </w:r>
    </w:p>
    <w:p w:rsidR="00432747" w:rsidRDefault="00432747" w:rsidP="008940A4">
      <w:pPr>
        <w:pStyle w:val="ExampleCode"/>
      </w:pPr>
    </w:p>
    <w:p w:rsidR="00D56ECB" w:rsidRDefault="00D56ECB" w:rsidP="00873156">
      <w:pPr>
        <w:pStyle w:val="Heading4Command"/>
      </w:pPr>
      <w:r>
        <w:t>load</w:t>
      </w:r>
      <w:r w:rsidR="00D65BFB">
        <w:t>T</w:t>
      </w:r>
      <w:r>
        <w:t>rajectory</w:t>
      </w:r>
      <w:r w:rsidR="00873156">
        <w:fldChar w:fldCharType="begin"/>
      </w:r>
      <w:r w:rsidR="00873156">
        <w:instrText xml:space="preserve"> XE "</w:instrText>
      </w:r>
      <w:r w:rsidR="00873156" w:rsidRPr="00535A99">
        <w:instrText>commands:load</w:instrText>
      </w:r>
      <w:r w:rsidR="00D65BFB">
        <w:instrText>T</w:instrText>
      </w:r>
      <w:r w:rsidR="00873156" w:rsidRPr="00535A99">
        <w:instrText>rajectory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65" w:name="command_loadtrajectory"/>
      <w:r>
        <w:rPr>
          <w:rStyle w:val="CommandName"/>
        </w:rPr>
        <w:t>load</w:t>
      </w:r>
      <w:r w:rsidR="00D65BFB">
        <w:rPr>
          <w:rStyle w:val="CommandName"/>
        </w:rPr>
        <w:t>T</w:t>
      </w:r>
      <w:r>
        <w:rPr>
          <w:rStyle w:val="CommandName"/>
        </w:rPr>
        <w:t>rajectory</w:t>
      </w:r>
      <w:bookmarkEnd w:id="565"/>
      <w:r>
        <w:t xml:space="preserve"> ( </w:t>
      </w:r>
      <w:r w:rsidRPr="00730483">
        <w:t>string</w:t>
      </w:r>
      <w:r>
        <w:t xml:space="preserve"> </w:t>
      </w:r>
      <w:r>
        <w:rPr>
          <w:rStyle w:val="CommandParameter"/>
        </w:rPr>
        <w:t>filename</w:t>
      </w:r>
      <w:r w:rsidR="00D61ABE">
        <w:t xml:space="preserve"> )</w:t>
      </w:r>
    </w:p>
    <w:p w:rsidR="00D56ECB" w:rsidRDefault="00D56ECB" w:rsidP="00B731CD">
      <w:r>
        <w:t xml:space="preserve">Associate trajectory in </w:t>
      </w:r>
      <w:r w:rsidR="00F916CD" w:rsidRPr="00F916CD">
        <w:rPr>
          <w:rStyle w:val="CommandParameter"/>
        </w:rPr>
        <w:t>filename</w:t>
      </w:r>
      <w:r>
        <w:t xml:space="preserve"> with the current model. An integer value of '1' is returned if the association was successful, or '0' otherwise.</w:t>
      </w:r>
    </w:p>
    <w:p w:rsidR="00D56ECB" w:rsidRDefault="00D56ECB" w:rsidP="00B731CD">
      <w:r>
        <w:t>For example:</w:t>
      </w:r>
    </w:p>
    <w:p w:rsidR="00D65BFB" w:rsidRDefault="00D65BFB" w:rsidP="00D65BFB">
      <w:pPr>
        <w:pStyle w:val="ExampleCode"/>
      </w:pPr>
    </w:p>
    <w:p w:rsidR="00D56ECB" w:rsidRDefault="00D56ECB" w:rsidP="00D65BFB">
      <w:pPr>
        <w:pStyle w:val="ExampleCode"/>
      </w:pPr>
      <w:r w:rsidRPr="00D65BFB">
        <w:t>int success = load</w:t>
      </w:r>
      <w:r w:rsidR="00D65BFB">
        <w:t>T</w:t>
      </w:r>
      <w:r w:rsidRPr="00D070A7">
        <w:t>raject</w:t>
      </w:r>
      <w:r w:rsidR="00D65BFB">
        <w:t>ory("/home/foo/md/water.HISf");</w:t>
      </w:r>
    </w:p>
    <w:p w:rsidR="00D65BFB" w:rsidRPr="00D65BFB" w:rsidRDefault="00D65BFB" w:rsidP="00D65BFB">
      <w:pPr>
        <w:pStyle w:val="ExampleCode"/>
      </w:pPr>
    </w:p>
    <w:p w:rsidR="00D56ECB" w:rsidRDefault="00D56ECB" w:rsidP="00B731CD">
      <w:r>
        <w:t>opens and associated the formatted DL_</w:t>
      </w:r>
      <w:smartTag w:uri="urn:schemas-microsoft-com:office:smarttags" w:element="stockticker">
        <w:r>
          <w:t>POLY</w:t>
        </w:r>
      </w:smartTag>
      <w:r>
        <w:t xml:space="preserve"> trajectory file </w:t>
      </w:r>
      <w:r w:rsidR="00D65BFB">
        <w:t>“</w:t>
      </w:r>
      <w:r>
        <w:t>water.HISf</w:t>
      </w:r>
      <w:r w:rsidR="00D65BFB">
        <w:t>”</w:t>
      </w:r>
      <w:r>
        <w:t xml:space="preserve"> with the current model.</w:t>
      </w:r>
    </w:p>
    <w:p w:rsidR="00D56ECB" w:rsidRDefault="00D56ECB" w:rsidP="00873156">
      <w:pPr>
        <w:pStyle w:val="Heading4Command"/>
      </w:pPr>
      <w:r>
        <w:t>next</w:t>
      </w:r>
      <w:r w:rsidR="00D65BFB">
        <w:t>F</w:t>
      </w:r>
      <w:r>
        <w:t>rame</w:t>
      </w:r>
      <w:r w:rsidR="00873156">
        <w:fldChar w:fldCharType="begin"/>
      </w:r>
      <w:r w:rsidR="00873156">
        <w:instrText xml:space="preserve"> XE "</w:instrText>
      </w:r>
      <w:r w:rsidR="00873156" w:rsidRPr="003C7599">
        <w:instrText>commands:next</w:instrText>
      </w:r>
      <w:r w:rsidR="00D65BFB">
        <w:instrText>F</w:instrText>
      </w:r>
      <w:r w:rsidR="00873156" w:rsidRPr="003C7599">
        <w:instrText>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6" w:name="command_nextframe"/>
      <w:r>
        <w:rPr>
          <w:rStyle w:val="CommandName"/>
        </w:rPr>
        <w:t>next</w:t>
      </w:r>
      <w:r w:rsidR="00D65BFB">
        <w:rPr>
          <w:rStyle w:val="CommandName"/>
        </w:rPr>
        <w:t>F</w:t>
      </w:r>
      <w:r>
        <w:rPr>
          <w:rStyle w:val="CommandName"/>
        </w:rPr>
        <w:t>rame</w:t>
      </w:r>
      <w:bookmarkEnd w:id="566"/>
      <w:r>
        <w:t xml:space="preserve"> ( )</w:t>
      </w:r>
    </w:p>
    <w:p w:rsidR="00D56ECB" w:rsidRDefault="00D56ECB" w:rsidP="00B731CD">
      <w:r>
        <w:t>Select next frame from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next</w:t>
      </w:r>
      <w:r w:rsidR="00D65BFB">
        <w:t>F</w:t>
      </w:r>
      <w:r w:rsidRPr="00D070A7">
        <w:t>rame()</w:t>
      </w:r>
      <w:r>
        <w:t>;</w:t>
      </w:r>
    </w:p>
    <w:p w:rsidR="00432747" w:rsidRDefault="00432747" w:rsidP="008940A4">
      <w:pPr>
        <w:pStyle w:val="ExampleCode"/>
      </w:pPr>
    </w:p>
    <w:p w:rsidR="00D56ECB" w:rsidRDefault="00D56ECB" w:rsidP="00873156">
      <w:pPr>
        <w:pStyle w:val="Heading4Command"/>
      </w:pPr>
      <w:r>
        <w:t>prev</w:t>
      </w:r>
      <w:r w:rsidR="00D65BFB">
        <w:t>F</w:t>
      </w:r>
      <w:r>
        <w:t>rame</w:t>
      </w:r>
      <w:r w:rsidR="00873156">
        <w:fldChar w:fldCharType="begin"/>
      </w:r>
      <w:r w:rsidR="00873156">
        <w:instrText xml:space="preserve"> XE "</w:instrText>
      </w:r>
      <w:r w:rsidR="00873156" w:rsidRPr="005E6C40">
        <w:instrText>commands:prev</w:instrText>
      </w:r>
      <w:r w:rsidR="00D65BFB">
        <w:instrText>F</w:instrText>
      </w:r>
      <w:r w:rsidR="00873156" w:rsidRPr="005E6C40">
        <w:instrText>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7" w:name="command_prevframe"/>
      <w:r>
        <w:rPr>
          <w:rStyle w:val="CommandName"/>
        </w:rPr>
        <w:t>prev</w:t>
      </w:r>
      <w:r w:rsidR="00D65BFB">
        <w:rPr>
          <w:rStyle w:val="CommandName"/>
        </w:rPr>
        <w:t>F</w:t>
      </w:r>
      <w:r>
        <w:rPr>
          <w:rStyle w:val="CommandName"/>
        </w:rPr>
        <w:t>rame</w:t>
      </w:r>
      <w:bookmarkEnd w:id="567"/>
      <w:r>
        <w:t xml:space="preserve"> ( )</w:t>
      </w:r>
    </w:p>
    <w:p w:rsidR="00D56ECB" w:rsidRDefault="00D56ECB" w:rsidP="00B731CD">
      <w:r>
        <w:t>Select the previous frame from the trajectory of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prev</w:t>
      </w:r>
      <w:r w:rsidR="00D65BFB">
        <w:t>F</w:t>
      </w:r>
      <w:r w:rsidRPr="00D070A7">
        <w:t>rame()</w:t>
      </w:r>
      <w:r>
        <w:t>;</w:t>
      </w:r>
    </w:p>
    <w:p w:rsidR="00432747" w:rsidRDefault="00432747" w:rsidP="008940A4">
      <w:pPr>
        <w:pStyle w:val="ExampleCode"/>
      </w:pPr>
    </w:p>
    <w:p w:rsidR="00D56ECB" w:rsidRDefault="00D56ECB" w:rsidP="00873156">
      <w:pPr>
        <w:pStyle w:val="Heading4Command"/>
      </w:pPr>
      <w:r>
        <w:t>seek</w:t>
      </w:r>
      <w:r w:rsidR="00D65BFB">
        <w:t>F</w:t>
      </w:r>
      <w:r>
        <w:t>rame</w:t>
      </w:r>
      <w:r w:rsidR="00873156">
        <w:fldChar w:fldCharType="begin"/>
      </w:r>
      <w:r w:rsidR="00873156">
        <w:instrText xml:space="preserve"> XE "</w:instrText>
      </w:r>
      <w:r w:rsidR="00873156" w:rsidRPr="00010DAF">
        <w:instrText>commands:seek</w:instrText>
      </w:r>
      <w:r w:rsidR="00D65BFB">
        <w:instrText>F</w:instrText>
      </w:r>
      <w:r w:rsidR="00873156" w:rsidRPr="00010DAF">
        <w:instrText>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8" w:name="command_seekframe"/>
      <w:r>
        <w:rPr>
          <w:rStyle w:val="CommandName"/>
        </w:rPr>
        <w:t>seek</w:t>
      </w:r>
      <w:r w:rsidR="00D65BFB">
        <w:rPr>
          <w:rStyle w:val="CommandName"/>
        </w:rPr>
        <w:t>F</w:t>
      </w:r>
      <w:r>
        <w:rPr>
          <w:rStyle w:val="CommandName"/>
        </w:rPr>
        <w:t>rame</w:t>
      </w:r>
      <w:bookmarkEnd w:id="568"/>
      <w:r>
        <w:t xml:space="preserve"> ( </w:t>
      </w:r>
      <w:r w:rsidRPr="00730483">
        <w:t>int</w:t>
      </w:r>
      <w:r>
        <w:t xml:space="preserve"> </w:t>
      </w:r>
      <w:r>
        <w:rPr>
          <w:rStyle w:val="CommandParameter"/>
        </w:rPr>
        <w:t>frameno</w:t>
      </w:r>
      <w:r w:rsidR="00D61ABE">
        <w:t xml:space="preserve"> )</w:t>
      </w:r>
    </w:p>
    <w:p w:rsidR="00D56ECB" w:rsidRDefault="00D56ECB" w:rsidP="00B731CD">
      <w:r>
        <w:t>Seeks to the frame number specified.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seek</w:t>
      </w:r>
      <w:r w:rsidR="00D65BFB">
        <w:t>F</w:t>
      </w:r>
      <w:r w:rsidRPr="00D070A7">
        <w:t>rame(10)</w:t>
      </w:r>
      <w:r>
        <w:t>;</w:t>
      </w:r>
    </w:p>
    <w:p w:rsidR="00432747" w:rsidRDefault="00432747" w:rsidP="008940A4">
      <w:pPr>
        <w:pStyle w:val="ExampleCode"/>
      </w:pPr>
    </w:p>
    <w:p w:rsidR="00D56ECB" w:rsidRDefault="00D56ECB" w:rsidP="00B731CD">
      <w:r>
        <w:t>seeks to the 10th frame of the current trajectory.</w:t>
      </w:r>
    </w:p>
    <w:p w:rsidR="00D65BFB" w:rsidRDefault="00D65BFB">
      <w:pPr>
        <w:spacing w:before="0" w:beforeAutospacing="0" w:after="0" w:afterAutospacing="0"/>
        <w:rPr>
          <w:b/>
          <w:bCs/>
          <w:sz w:val="36"/>
          <w:szCs w:val="36"/>
        </w:rPr>
      </w:pPr>
      <w:r>
        <w:br w:type="page"/>
      </w:r>
    </w:p>
    <w:p w:rsidR="00D56ECB" w:rsidRPr="00CE4FC8" w:rsidRDefault="00D56ECB" w:rsidP="00CE4FC8">
      <w:pPr>
        <w:pStyle w:val="Heading2"/>
      </w:pPr>
      <w:bookmarkStart w:id="569" w:name="_Toc308955237"/>
      <w:r w:rsidRPr="00CE4FC8">
        <w:lastRenderedPageBreak/>
        <w:t>Transform Commands</w:t>
      </w:r>
      <w:bookmarkEnd w:id="569"/>
    </w:p>
    <w:p w:rsidR="00D56ECB" w:rsidRDefault="00D56ECB" w:rsidP="00B731CD">
      <w:r>
        <w:t>Commands to transform the current selection of the model.</w:t>
      </w:r>
    </w:p>
    <w:p w:rsidR="00D56ECB" w:rsidRDefault="00D56ECB" w:rsidP="00873156">
      <w:pPr>
        <w:pStyle w:val="Heading4Command"/>
      </w:pPr>
      <w:r>
        <w:t>axis</w:t>
      </w:r>
      <w:r w:rsidR="00D65BFB">
        <w:t>R</w:t>
      </w:r>
      <w:r>
        <w:t>otate</w:t>
      </w:r>
      <w:r w:rsidR="00873156">
        <w:fldChar w:fldCharType="begin"/>
      </w:r>
      <w:r w:rsidR="00873156">
        <w:instrText xml:space="preserve"> XE "</w:instrText>
      </w:r>
      <w:r w:rsidR="00873156" w:rsidRPr="000D410E">
        <w:instrText>commands:axis</w:instrText>
      </w:r>
      <w:r w:rsidR="00D65BFB">
        <w:instrText>R</w:instrText>
      </w:r>
      <w:r w:rsidR="00873156" w:rsidRPr="000D410E">
        <w:instrText>otate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0" w:name="command_axisrotate"/>
      <w:r>
        <w:rPr>
          <w:rStyle w:val="CommandName"/>
        </w:rPr>
        <w:t>axis</w:t>
      </w:r>
      <w:r w:rsidR="00D65BFB">
        <w:rPr>
          <w:rStyle w:val="CommandName"/>
        </w:rPr>
        <w:t>R</w:t>
      </w:r>
      <w:r>
        <w:rPr>
          <w:rStyle w:val="CommandName"/>
        </w:rPr>
        <w:t>otate</w:t>
      </w:r>
      <w:bookmarkEnd w:id="570"/>
      <w:r>
        <w:t xml:space="preserve"> ( </w:t>
      </w:r>
      <w:r w:rsidR="00D65BFB">
        <w:fldChar w:fldCharType="begin"/>
      </w:r>
      <w:r w:rsidR="00D65BFB">
        <w:instrText xml:space="preserve"> REF types_atom \h </w:instrText>
      </w:r>
      <w:r w:rsidR="00D65BFB">
        <w:fldChar w:fldCharType="separate"/>
      </w:r>
      <w:r w:rsidR="00046E86">
        <w:rPr>
          <w:rStyle w:val="Code"/>
        </w:rPr>
        <w:t>A</w:t>
      </w:r>
      <w:r w:rsidR="00046E86" w:rsidRPr="00FC208B">
        <w:rPr>
          <w:rStyle w:val="Code"/>
        </w:rPr>
        <w:t>tom</w:t>
      </w:r>
      <w:r w:rsidR="00D65BFB">
        <w:fldChar w:fldCharType="end"/>
      </w:r>
      <w:r w:rsidR="005E09BA" w:rsidRPr="00730483">
        <w:t>|int</w:t>
      </w:r>
      <w:r>
        <w:t xml:space="preserve"> </w:t>
      </w:r>
      <w:r w:rsidRPr="001B53AC">
        <w:rPr>
          <w:rStyle w:val="CommandParameter"/>
        </w:rPr>
        <w:t>i</w:t>
      </w:r>
      <w:r w:rsidR="001B53AC">
        <w:t>,</w:t>
      </w:r>
      <w:r>
        <w:t xml:space="preserve"> </w:t>
      </w:r>
      <w:r w:rsidR="00D65BFB">
        <w:fldChar w:fldCharType="begin"/>
      </w:r>
      <w:r w:rsidR="00D65BFB">
        <w:instrText xml:space="preserve"> REF types_atom \h </w:instrText>
      </w:r>
      <w:r w:rsidR="00D65BFB">
        <w:fldChar w:fldCharType="separate"/>
      </w:r>
      <w:r w:rsidR="00046E86">
        <w:rPr>
          <w:rStyle w:val="Code"/>
        </w:rPr>
        <w:t>A</w:t>
      </w:r>
      <w:r w:rsidR="00046E86" w:rsidRPr="00FC208B">
        <w:rPr>
          <w:rStyle w:val="Code"/>
        </w:rPr>
        <w:t>tom</w:t>
      </w:r>
      <w:r w:rsidR="00D65BFB">
        <w:fldChar w:fldCharType="end"/>
      </w:r>
      <w:r w:rsidR="005E09BA" w:rsidRPr="00730483">
        <w:t>|int</w:t>
      </w:r>
      <w:r>
        <w:t xml:space="preserve"> </w:t>
      </w:r>
      <w:r w:rsidRPr="001B53AC">
        <w:rPr>
          <w:rStyle w:val="CommandParameter"/>
        </w:rPr>
        <w:t>i</w:t>
      </w:r>
      <w:r w:rsidR="001B53AC">
        <w:t>,</w:t>
      </w:r>
      <w:r>
        <w:t xml:space="preserve"> </w:t>
      </w:r>
      <w:r w:rsidR="001B53AC" w:rsidRPr="00730483">
        <w:t>double</w:t>
      </w:r>
      <w:r>
        <w:t xml:space="preserve"> </w:t>
      </w:r>
      <w:r>
        <w:rPr>
          <w:rStyle w:val="CommandParameter"/>
        </w:rPr>
        <w:t>theta</w:t>
      </w:r>
      <w:r w:rsidR="00D61ABE">
        <w:t xml:space="preserve"> )</w:t>
      </w:r>
    </w:p>
    <w:p w:rsidR="00D56ECB" w:rsidRDefault="00D56ECB" w:rsidP="00C81745">
      <w:pPr>
        <w:pStyle w:val="CommandType"/>
      </w:pPr>
      <w:r>
        <w:t xml:space="preserve">void </w:t>
      </w:r>
      <w:r>
        <w:rPr>
          <w:rStyle w:val="CommandName"/>
        </w:rPr>
        <w:t>axis</w:t>
      </w:r>
      <w:r w:rsidR="00D65BFB">
        <w:rPr>
          <w:rStyle w:val="CommandName"/>
        </w:rPr>
        <w:t>R</w:t>
      </w:r>
      <w:r>
        <w:rPr>
          <w:rStyle w:val="CommandName"/>
        </w:rPr>
        <w:t>otate</w:t>
      </w:r>
      <w:r>
        <w:t xml:space="preserve"> ( </w:t>
      </w:r>
      <w:r w:rsidR="00D65BFB">
        <w:fldChar w:fldCharType="begin"/>
      </w:r>
      <w:r w:rsidR="00D65BFB">
        <w:instrText xml:space="preserve"> REF types_atom \h </w:instrText>
      </w:r>
      <w:r w:rsidR="00D65BFB">
        <w:fldChar w:fldCharType="separate"/>
      </w:r>
      <w:r w:rsidR="00046E86">
        <w:rPr>
          <w:rStyle w:val="Code"/>
        </w:rPr>
        <w:t>A</w:t>
      </w:r>
      <w:r w:rsidR="00046E86" w:rsidRPr="00FC208B">
        <w:rPr>
          <w:rStyle w:val="Code"/>
        </w:rPr>
        <w:t>tom</w:t>
      </w:r>
      <w:r w:rsidR="00D65BFB">
        <w:fldChar w:fldCharType="end"/>
      </w:r>
      <w:r w:rsidR="005E09BA" w:rsidRPr="00730483">
        <w:t>|int</w:t>
      </w:r>
      <w:r>
        <w:t xml:space="preserve"> </w:t>
      </w:r>
      <w:r w:rsidRPr="001B53AC">
        <w:rPr>
          <w:rStyle w:val="CommandParameter"/>
        </w:rPr>
        <w:t>i</w:t>
      </w:r>
      <w:r w:rsidR="001B53AC">
        <w:t>,</w:t>
      </w:r>
      <w:r>
        <w:t xml:space="preserve"> </w:t>
      </w:r>
      <w:r w:rsidR="00D65BFB">
        <w:fldChar w:fldCharType="begin"/>
      </w:r>
      <w:r w:rsidR="00D65BFB">
        <w:instrText xml:space="preserve"> REF types_atom \h </w:instrText>
      </w:r>
      <w:r w:rsidR="00D65BFB">
        <w:fldChar w:fldCharType="separate"/>
      </w:r>
      <w:r w:rsidR="00046E86">
        <w:rPr>
          <w:rStyle w:val="Code"/>
        </w:rPr>
        <w:t>A</w:t>
      </w:r>
      <w:r w:rsidR="00046E86" w:rsidRPr="00FC208B">
        <w:rPr>
          <w:rStyle w:val="Code"/>
        </w:rPr>
        <w:t>tom</w:t>
      </w:r>
      <w:r w:rsidR="00D65BFB">
        <w:fldChar w:fldCharType="end"/>
      </w:r>
      <w:r w:rsidR="005E09BA" w:rsidRPr="00730483">
        <w:t>|int</w:t>
      </w:r>
      <w:r>
        <w:t xml:space="preserve"> </w:t>
      </w:r>
      <w:r w:rsidRPr="001B53AC">
        <w:rPr>
          <w:rStyle w:val="CommandParameter"/>
        </w:rPr>
        <w:t>i</w:t>
      </w:r>
      <w:r w:rsidR="001B53AC">
        <w:t>,</w:t>
      </w:r>
      <w:r>
        <w:t xml:space="preserve"> </w:t>
      </w:r>
      <w:r w:rsidR="001B53AC" w:rsidRPr="00730483">
        <w:t>double</w:t>
      </w:r>
      <w:r>
        <w:t xml:space="preserve"> </w:t>
      </w:r>
      <w:r>
        <w:rPr>
          <w:rStyle w:val="CommandParameter"/>
        </w:rPr>
        <w:t>theta</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C81745">
      <w:pPr>
        <w:pStyle w:val="CommandType"/>
      </w:pPr>
      <w:r>
        <w:t xml:space="preserve">void </w:t>
      </w:r>
      <w:r>
        <w:rPr>
          <w:rStyle w:val="CommandName"/>
        </w:rPr>
        <w:t>axis</w:t>
      </w:r>
      <w:r w:rsidR="00D65BFB">
        <w:rPr>
          <w:rStyle w:val="CommandName"/>
        </w:rPr>
        <w:t>R</w:t>
      </w:r>
      <w:r>
        <w:rPr>
          <w:rStyle w:val="CommandName"/>
        </w:rPr>
        <w:t>otate</w:t>
      </w:r>
      <w:r>
        <w:t xml:space="preserve"> ( </w:t>
      </w:r>
      <w:r w:rsidR="001B53AC" w:rsidRPr="00730483">
        <w:t>double</w:t>
      </w:r>
      <w:r>
        <w:t xml:space="preserve"> </w:t>
      </w:r>
      <w:r w:rsidR="001B53AC" w:rsidRPr="001B53AC">
        <w:rPr>
          <w:rStyle w:val="CommandParameter"/>
        </w:rPr>
        <w:t>x</w:t>
      </w:r>
      <w:r>
        <w:t xml:space="preserve">, </w:t>
      </w:r>
      <w:r w:rsidR="001B53AC" w:rsidRPr="00730483">
        <w:t>double</w:t>
      </w:r>
      <w:r>
        <w:t xml:space="preserve"> </w:t>
      </w:r>
      <w:r w:rsidRPr="001B53AC">
        <w:rPr>
          <w:rStyle w:val="CommandParameter"/>
        </w:rPr>
        <w:t>y</w:t>
      </w:r>
      <w:r>
        <w:t xml:space="preserve">, </w:t>
      </w:r>
      <w:r w:rsidR="001B53AC" w:rsidRPr="00730483">
        <w:t>double</w:t>
      </w:r>
      <w:r>
        <w:t xml:space="preserve"> </w:t>
      </w:r>
      <w:r w:rsidRPr="001B53AC">
        <w:rPr>
          <w:rStyle w:val="CommandParameter"/>
        </w:rPr>
        <w:t>z</w:t>
      </w:r>
      <w:r>
        <w:t xml:space="preserve">, </w:t>
      </w:r>
      <w:r w:rsidR="001B53AC" w:rsidRPr="00730483">
        <w:t>double</w:t>
      </w:r>
      <w:r>
        <w:t xml:space="preserve"> </w:t>
      </w:r>
      <w:r>
        <w:rPr>
          <w:rStyle w:val="CommandParameter"/>
        </w:rPr>
        <w:t>theta</w:t>
      </w:r>
      <w:r w:rsidR="00D61ABE">
        <w:t xml:space="preserve"> )</w:t>
      </w:r>
    </w:p>
    <w:p w:rsidR="00D56ECB" w:rsidRDefault="00D56ECB" w:rsidP="00C81745">
      <w:pPr>
        <w:pStyle w:val="CommandType"/>
      </w:pPr>
      <w:r>
        <w:t xml:space="preserve">void </w:t>
      </w:r>
      <w:r>
        <w:rPr>
          <w:rStyle w:val="CommandName"/>
        </w:rPr>
        <w:t>axis</w:t>
      </w:r>
      <w:r w:rsidR="00D65BFB">
        <w:rPr>
          <w:rStyle w:val="CommandName"/>
        </w:rPr>
        <w:t>R</w:t>
      </w:r>
      <w:r>
        <w:rPr>
          <w:rStyle w:val="CommandName"/>
        </w:rPr>
        <w:t>otate</w:t>
      </w:r>
      <w:r>
        <w:t xml:space="preserve"> ( </w:t>
      </w:r>
      <w:r w:rsidR="001B53AC" w:rsidRPr="00730483">
        <w:t>double</w:t>
      </w:r>
      <w:r>
        <w:t xml:space="preserve"> </w:t>
      </w:r>
      <w:r w:rsidR="001B53AC" w:rsidRPr="001B53AC">
        <w:rPr>
          <w:rStyle w:val="CommandParameter"/>
        </w:rPr>
        <w:t>x</w:t>
      </w:r>
      <w:r>
        <w:t xml:space="preserve">, </w:t>
      </w:r>
      <w:r w:rsidR="001B53AC" w:rsidRPr="00730483">
        <w:t>double</w:t>
      </w:r>
      <w:r>
        <w:t xml:space="preserve"> </w:t>
      </w:r>
      <w:r w:rsidRPr="001B53AC">
        <w:rPr>
          <w:rStyle w:val="CommandParameter"/>
        </w:rPr>
        <w:t>y</w:t>
      </w:r>
      <w:r>
        <w:t xml:space="preserve">, </w:t>
      </w:r>
      <w:r w:rsidR="001B53AC" w:rsidRPr="00730483">
        <w:t>double</w:t>
      </w:r>
      <w:r>
        <w:t xml:space="preserve"> </w:t>
      </w:r>
      <w:r w:rsidRPr="001B53AC">
        <w:rPr>
          <w:rStyle w:val="CommandParameter"/>
        </w:rPr>
        <w:t>z</w:t>
      </w:r>
      <w:r>
        <w:t xml:space="preserve">, </w:t>
      </w:r>
      <w:r w:rsidR="001B53AC" w:rsidRPr="00730483">
        <w:t>double</w:t>
      </w:r>
      <w:r>
        <w:t xml:space="preserve"> </w:t>
      </w:r>
      <w:r>
        <w:rPr>
          <w:rStyle w:val="CommandParameter"/>
        </w:rPr>
        <w:t>theta</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 xml:space="preserve">Rotate the current selection by an angle </w:t>
      </w:r>
      <w:r w:rsidR="00F916CD" w:rsidRPr="00F916CD">
        <w:rPr>
          <w:rStyle w:val="CommandParameter"/>
        </w:rPr>
        <w:t>theta</w:t>
      </w:r>
      <w:r>
        <w:t xml:space="preserve"> (in degrees) about an axis defined either by the vector between two atom IDs or the vector components provided. If supplied, the rotation is performed using the coordinate origin specified by </w:t>
      </w:r>
      <w:r w:rsidR="00F916CD" w:rsidRPr="00F916CD">
        <w:rPr>
          <w:rStyle w:val="CommandParameter"/>
        </w:rPr>
        <w:t>ox</w:t>
      </w:r>
      <w:r>
        <w:t xml:space="preserve">, </w:t>
      </w:r>
      <w:r w:rsidR="00F916CD" w:rsidRPr="00F916CD">
        <w:rPr>
          <w:rStyle w:val="CommandParameter"/>
        </w:rPr>
        <w:t>oy</w:t>
      </w:r>
      <w:r>
        <w:t xml:space="preserve">, and </w:t>
      </w:r>
      <w:r w:rsidR="00F916CD" w:rsidRPr="00F916CD">
        <w:rPr>
          <w:rStyle w:val="CommandParameter"/>
        </w:rPr>
        <w:t>oz</w:t>
      </w:r>
      <w:r>
        <w:t>, otherwise {0,0,0} is assumed.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axis</w:t>
      </w:r>
      <w:r w:rsidR="00D65BFB">
        <w:t>R</w:t>
      </w:r>
      <w:r w:rsidRPr="00D070A7">
        <w:t>otate(4, 5, 90.0)</w:t>
      </w:r>
      <w:r>
        <w:t>;</w:t>
      </w:r>
    </w:p>
    <w:p w:rsidR="00432747" w:rsidRDefault="00432747" w:rsidP="008940A4">
      <w:pPr>
        <w:pStyle w:val="ExampleCode"/>
      </w:pPr>
    </w:p>
    <w:p w:rsidR="00D56ECB" w:rsidRDefault="00D56ECB" w:rsidP="00B731CD">
      <w:r>
        <w:t>rotates the current selection 90 degrees about the axis formed by the vector between atom ids 4 and 5 (4</w:t>
      </w:r>
      <w:r w:rsidR="00D65BFB">
        <w:t>→</w:t>
      </w:r>
      <w:r>
        <w:t>5).</w:t>
      </w:r>
    </w:p>
    <w:p w:rsidR="00432747" w:rsidRDefault="00432747" w:rsidP="008940A4">
      <w:pPr>
        <w:pStyle w:val="ExampleCode"/>
      </w:pPr>
    </w:p>
    <w:p w:rsidR="00432747" w:rsidRPr="00D070A7" w:rsidRDefault="00432747" w:rsidP="008940A4">
      <w:pPr>
        <w:pStyle w:val="ExampleCode"/>
      </w:pPr>
      <w:r w:rsidRPr="00D070A7">
        <w:t>axis</w:t>
      </w:r>
      <w:r w:rsidR="00D65BFB">
        <w:t>R</w:t>
      </w:r>
      <w:r w:rsidRPr="00D070A7">
        <w:t>otate(0, 1, 0, -52.0)</w:t>
      </w:r>
      <w:r>
        <w:t>;</w:t>
      </w:r>
    </w:p>
    <w:p w:rsidR="00432747" w:rsidRDefault="00432747" w:rsidP="008940A4">
      <w:pPr>
        <w:pStyle w:val="ExampleCode"/>
      </w:pPr>
    </w:p>
    <w:p w:rsidR="00D56ECB" w:rsidRDefault="00D56ECB" w:rsidP="00B731CD">
      <w:r>
        <w:t>rotates the current selection -52 degrees about the y-axis.</w:t>
      </w:r>
    </w:p>
    <w:p w:rsidR="00432747" w:rsidRDefault="00432747" w:rsidP="008940A4">
      <w:pPr>
        <w:pStyle w:val="ExampleCode"/>
      </w:pPr>
    </w:p>
    <w:p w:rsidR="00432747" w:rsidRPr="00D070A7" w:rsidRDefault="00432747" w:rsidP="008940A4">
      <w:pPr>
        <w:pStyle w:val="ExampleCode"/>
      </w:pPr>
      <w:r w:rsidRPr="00D070A7">
        <w:t>axis</w:t>
      </w:r>
      <w:r w:rsidR="00D65BFB">
        <w:t>R</w:t>
      </w:r>
      <w:r w:rsidRPr="00D070A7">
        <w:t>otate(0, 1, 0, -52.0, 4.0, 4.0, 4.0)</w:t>
      </w:r>
      <w:r>
        <w:t>;</w:t>
      </w:r>
    </w:p>
    <w:p w:rsidR="00432747" w:rsidRDefault="00432747" w:rsidP="008940A4">
      <w:pPr>
        <w:pStyle w:val="ExampleCode"/>
      </w:pPr>
    </w:p>
    <w:p w:rsidR="00D56ECB" w:rsidRDefault="00D56ECB" w:rsidP="00B731CD">
      <w:r>
        <w:t>rotates the current selection -52 degrees about the y-axis, but with the rotation centre at {4.0,4.0,4.0}.</w:t>
      </w:r>
    </w:p>
    <w:p w:rsidR="00D56ECB" w:rsidRDefault="00D56ECB" w:rsidP="00873156">
      <w:pPr>
        <w:pStyle w:val="Heading4Command"/>
      </w:pPr>
      <w:r>
        <w:t>centre</w:t>
      </w:r>
      <w:r w:rsidR="00873156">
        <w:fldChar w:fldCharType="begin"/>
      </w:r>
      <w:r w:rsidR="00873156">
        <w:instrText xml:space="preserve"> XE "</w:instrText>
      </w:r>
      <w:r w:rsidR="00873156" w:rsidRPr="00C079E4">
        <w:instrText>commands:centre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1" w:name="command_centre"/>
      <w:r>
        <w:rPr>
          <w:rStyle w:val="CommandName"/>
        </w:rPr>
        <w:t>centre</w:t>
      </w:r>
      <w:bookmarkEnd w:id="571"/>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D65BFB">
        <w:rPr>
          <w:rStyle w:val="CommandParameter"/>
        </w:rPr>
        <w:t>lockx</w:t>
      </w:r>
      <w:r>
        <w:t xml:space="preserve"> = FALSE</w:t>
      </w:r>
      <w:r w:rsidR="00D65BFB">
        <w:t>,</w:t>
      </w:r>
      <w:r>
        <w:t xml:space="preserve"> bool </w:t>
      </w:r>
      <w:r w:rsidRPr="00D65BFB">
        <w:rPr>
          <w:rStyle w:val="CommandParameter"/>
        </w:rPr>
        <w:t>locky</w:t>
      </w:r>
      <w:r>
        <w:t xml:space="preserve"> = FALSE</w:t>
      </w:r>
      <w:r w:rsidR="00D65BFB">
        <w:t>,</w:t>
      </w:r>
      <w:r>
        <w:t xml:space="preserve"> bool </w:t>
      </w:r>
      <w:r w:rsidRPr="00D65BFB">
        <w:rPr>
          <w:rStyle w:val="CommandParameter"/>
        </w:rPr>
        <w:t>lockz</w:t>
      </w:r>
      <w:r>
        <w:t xml:space="preserve"> = FALSE )</w:t>
      </w:r>
    </w:p>
    <w:p w:rsidR="00D56ECB" w:rsidRDefault="00D56ECB" w:rsidP="00B731CD">
      <w:r>
        <w:lastRenderedPageBreak/>
        <w:t xml:space="preserve">Centre the current atom selection at the specified coordinates. The three optional arguments </w:t>
      </w:r>
      <w:r w:rsidR="00F916CD" w:rsidRPr="00F916CD">
        <w:rPr>
          <w:rStyle w:val="CommandParameter"/>
        </w:rPr>
        <w:t>lockx</w:t>
      </w:r>
      <w:r>
        <w:t xml:space="preserve">, </w:t>
      </w:r>
      <w:r w:rsidR="00F916CD" w:rsidRPr="00F916CD">
        <w:rPr>
          <w:rStyle w:val="CommandParameter"/>
        </w:rPr>
        <w:t>locky</w:t>
      </w:r>
      <w:r>
        <w:t xml:space="preserve">, and </w:t>
      </w:r>
      <w:r w:rsidR="00F916CD" w:rsidRPr="00F916CD">
        <w:rPr>
          <w:rStyle w:val="CommandParameter"/>
        </w:rPr>
        <w:t>lockz</w:t>
      </w:r>
      <w:r>
        <w:t xml:space="preserve"> specify one or more atomic coordinates that are to remain unchanged during the transformation.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centre(0.0, 0.0, 15.0)</w:t>
      </w:r>
      <w:r>
        <w:t>;</w:t>
      </w:r>
    </w:p>
    <w:p w:rsidR="00432747" w:rsidRDefault="00432747" w:rsidP="008940A4">
      <w:pPr>
        <w:pStyle w:val="ExampleCode"/>
      </w:pPr>
    </w:p>
    <w:p w:rsidR="00D56ECB" w:rsidRDefault="00D56ECB" w:rsidP="00B731CD">
      <w:r>
        <w:t>centres the current selection at the coordinates (0 0 15).</w:t>
      </w:r>
    </w:p>
    <w:p w:rsidR="00D56ECB" w:rsidRDefault="00D56ECB" w:rsidP="00873156">
      <w:pPr>
        <w:pStyle w:val="Heading4Command"/>
      </w:pPr>
      <w:r>
        <w:t>flip</w:t>
      </w:r>
      <w:r w:rsidR="00D65BFB">
        <w:t>X</w:t>
      </w:r>
      <w:r w:rsidR="00873156">
        <w:fldChar w:fldCharType="begin"/>
      </w:r>
      <w:r w:rsidR="00873156">
        <w:instrText xml:space="preserve"> XE "</w:instrText>
      </w:r>
      <w:r w:rsidR="00873156" w:rsidRPr="006F74B5">
        <w:instrText>commands:flip</w:instrText>
      </w:r>
      <w:r w:rsidR="00D65BFB">
        <w:instrText>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2" w:name="command_flipx"/>
      <w:r>
        <w:rPr>
          <w:rStyle w:val="CommandName"/>
        </w:rPr>
        <w:t>flip</w:t>
      </w:r>
      <w:r w:rsidR="00D65BFB">
        <w:rPr>
          <w:rStyle w:val="CommandName"/>
        </w:rPr>
        <w:t>X</w:t>
      </w:r>
      <w:bookmarkEnd w:id="572"/>
      <w:r>
        <w:t xml:space="preserve"> ( )</w:t>
      </w:r>
    </w:p>
    <w:p w:rsidR="00D56ECB" w:rsidRDefault="00D56ECB" w:rsidP="00B731CD">
      <w:r>
        <w:t>Flip (negate) the x-coordinates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w:t>
      </w:r>
      <w:r w:rsidR="00D65BFB">
        <w:t>X</w:t>
      </w:r>
      <w:r w:rsidRPr="00D070A7">
        <w:t>()</w:t>
      </w:r>
      <w:r>
        <w:t>;</w:t>
      </w:r>
    </w:p>
    <w:p w:rsidR="00432747" w:rsidRDefault="00432747" w:rsidP="008940A4">
      <w:pPr>
        <w:pStyle w:val="ExampleCode"/>
      </w:pPr>
    </w:p>
    <w:p w:rsidR="00D56ECB" w:rsidRDefault="00D56ECB" w:rsidP="00873156">
      <w:pPr>
        <w:pStyle w:val="Heading4Command"/>
      </w:pPr>
      <w:r>
        <w:t>flip</w:t>
      </w:r>
      <w:r w:rsidR="00D65BFB">
        <w:t>Y</w:t>
      </w:r>
      <w:r w:rsidR="00873156">
        <w:fldChar w:fldCharType="begin"/>
      </w:r>
      <w:r w:rsidR="00873156">
        <w:instrText xml:space="preserve"> XE "</w:instrText>
      </w:r>
      <w:r w:rsidR="00873156" w:rsidRPr="00BB6DBB">
        <w:instrText>commands:flip</w:instrText>
      </w:r>
      <w:r w:rsidR="00D65BFB">
        <w:instrText>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3" w:name="command_flipy"/>
      <w:r>
        <w:rPr>
          <w:rStyle w:val="CommandName"/>
        </w:rPr>
        <w:t>flip</w:t>
      </w:r>
      <w:r w:rsidR="00D65BFB">
        <w:rPr>
          <w:rStyle w:val="CommandName"/>
        </w:rPr>
        <w:t>Y</w:t>
      </w:r>
      <w:bookmarkEnd w:id="573"/>
      <w:r>
        <w:t xml:space="preserve"> ( )</w:t>
      </w:r>
    </w:p>
    <w:p w:rsidR="00D56ECB" w:rsidRDefault="00D56ECB" w:rsidP="00B731CD">
      <w:r>
        <w:t>Flip (negate) the y-coordinates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w:t>
      </w:r>
      <w:r w:rsidR="00D65BFB">
        <w:t>Y</w:t>
      </w:r>
      <w:r w:rsidRPr="00D070A7">
        <w:t>()</w:t>
      </w:r>
      <w:r>
        <w:t>;</w:t>
      </w:r>
    </w:p>
    <w:p w:rsidR="00432747" w:rsidRDefault="00432747" w:rsidP="008940A4">
      <w:pPr>
        <w:pStyle w:val="ExampleCode"/>
      </w:pPr>
    </w:p>
    <w:p w:rsidR="00D56ECB" w:rsidRDefault="00D56ECB" w:rsidP="00873156">
      <w:pPr>
        <w:pStyle w:val="Heading4Command"/>
      </w:pPr>
      <w:r>
        <w:t>flip</w:t>
      </w:r>
      <w:r w:rsidR="00D65BFB">
        <w:t>Z</w:t>
      </w:r>
      <w:r w:rsidR="00873156">
        <w:fldChar w:fldCharType="begin"/>
      </w:r>
      <w:r w:rsidR="00873156">
        <w:instrText xml:space="preserve"> XE "</w:instrText>
      </w:r>
      <w:r w:rsidR="00873156" w:rsidRPr="007F2D94">
        <w:instrText>commands:flip</w:instrText>
      </w:r>
      <w:r w:rsidR="00D65BFB">
        <w:instrText>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4" w:name="command_flipz"/>
      <w:r>
        <w:rPr>
          <w:rStyle w:val="CommandName"/>
        </w:rPr>
        <w:t>flip</w:t>
      </w:r>
      <w:r w:rsidR="00D65BFB">
        <w:rPr>
          <w:rStyle w:val="CommandName"/>
        </w:rPr>
        <w:t>Z</w:t>
      </w:r>
      <w:bookmarkEnd w:id="574"/>
      <w:r>
        <w:t xml:space="preserve"> ( )</w:t>
      </w:r>
    </w:p>
    <w:p w:rsidR="00D56ECB" w:rsidRDefault="00D56ECB" w:rsidP="00B731CD">
      <w:r>
        <w:t>Flip (negate) the z-coordinates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w:t>
      </w:r>
      <w:r w:rsidR="00D65BFB">
        <w:t>Z</w:t>
      </w:r>
      <w:r w:rsidRPr="00D070A7">
        <w:t>()</w:t>
      </w:r>
      <w:r>
        <w:t>;</w:t>
      </w:r>
    </w:p>
    <w:p w:rsidR="00432747" w:rsidRDefault="00432747" w:rsidP="008940A4">
      <w:pPr>
        <w:pStyle w:val="ExampleCode"/>
      </w:pPr>
    </w:p>
    <w:p w:rsidR="00D56ECB" w:rsidRDefault="00D56ECB" w:rsidP="00873156">
      <w:pPr>
        <w:pStyle w:val="Heading4Command"/>
      </w:pPr>
      <w:r>
        <w:lastRenderedPageBreak/>
        <w:t>matrix</w:t>
      </w:r>
      <w:r w:rsidR="00D65BFB">
        <w:t>C</w:t>
      </w:r>
      <w:r>
        <w:t>onvert</w:t>
      </w:r>
      <w:r w:rsidR="00873156">
        <w:fldChar w:fldCharType="begin"/>
      </w:r>
      <w:r w:rsidR="00873156">
        <w:instrText xml:space="preserve"> XE "</w:instrText>
      </w:r>
      <w:r w:rsidR="00873156" w:rsidRPr="00142915">
        <w:instrText>commands:matrix</w:instrText>
      </w:r>
      <w:r w:rsidR="00D65BFB">
        <w:instrText>C</w:instrText>
      </w:r>
      <w:r w:rsidR="00873156" w:rsidRPr="00142915">
        <w:instrText>onvert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5" w:name="command_matrixconvert"/>
      <w:r>
        <w:rPr>
          <w:rStyle w:val="CommandName"/>
        </w:rPr>
        <w:t>matrix</w:t>
      </w:r>
      <w:r w:rsidR="00D65BFB">
        <w:rPr>
          <w:rStyle w:val="CommandName"/>
        </w:rPr>
        <w:t>C</w:t>
      </w:r>
      <w:r>
        <w:rPr>
          <w:rStyle w:val="CommandName"/>
        </w:rPr>
        <w:t>onvert</w:t>
      </w:r>
      <w:bookmarkEnd w:id="575"/>
      <w:r>
        <w:t xml:space="preserve"> ( int </w:t>
      </w:r>
      <w:r w:rsidRPr="001E076C">
        <w:rPr>
          <w:rStyle w:val="CommandParameter"/>
        </w:rPr>
        <w:t>i_sx</w:t>
      </w:r>
      <w:r w:rsidR="00673FAE" w:rsidRPr="00673FAE">
        <w:rPr>
          <w:rStyle w:val="Code"/>
        </w:rPr>
        <w:t>,</w:t>
      </w:r>
      <w:r>
        <w:t xml:space="preserve"> int </w:t>
      </w:r>
      <w:r w:rsidRPr="001E076C">
        <w:rPr>
          <w:rStyle w:val="CommandParameter"/>
        </w:rPr>
        <w:t>j_sx</w:t>
      </w:r>
      <w:r w:rsidR="00673FAE" w:rsidRPr="00673FAE">
        <w:rPr>
          <w:rStyle w:val="Code"/>
        </w:rPr>
        <w:t>,</w:t>
      </w:r>
      <w:r>
        <w:t xml:space="preserve"> int </w:t>
      </w:r>
      <w:r w:rsidRPr="001E076C">
        <w:rPr>
          <w:rStyle w:val="CommandParameter"/>
        </w:rPr>
        <w:t>i_sy</w:t>
      </w:r>
      <w:r w:rsidR="00673FAE" w:rsidRPr="00673FAE">
        <w:rPr>
          <w:rStyle w:val="Code"/>
        </w:rPr>
        <w:t>,</w:t>
      </w:r>
      <w:r>
        <w:t xml:space="preserve"> int </w:t>
      </w:r>
      <w:r w:rsidRPr="001E076C">
        <w:rPr>
          <w:rStyle w:val="CommandParameter"/>
        </w:rPr>
        <w:t>j_sy</w:t>
      </w:r>
      <w:r w:rsidR="00673FAE" w:rsidRPr="00673FAE">
        <w:rPr>
          <w:rStyle w:val="Code"/>
        </w:rPr>
        <w:t>,</w:t>
      </w:r>
      <w:r>
        <w:t xml:space="preserve"> int </w:t>
      </w:r>
      <w:r w:rsidRPr="001E076C">
        <w:rPr>
          <w:rStyle w:val="CommandParameter"/>
        </w:rPr>
        <w:t>i_sz</w:t>
      </w:r>
      <w:r w:rsidR="00673FAE" w:rsidRPr="00673FAE">
        <w:rPr>
          <w:rStyle w:val="Code"/>
        </w:rPr>
        <w:t>,</w:t>
      </w:r>
      <w:r>
        <w:t xml:space="preserve"> int </w:t>
      </w:r>
      <w:r w:rsidRPr="001E076C">
        <w:rPr>
          <w:rStyle w:val="CommandParameter"/>
        </w:rPr>
        <w:t>j_sz</w:t>
      </w:r>
      <w:r w:rsidR="00673FAE" w:rsidRPr="00673FAE">
        <w:rPr>
          <w:rStyle w:val="Code"/>
        </w:rPr>
        <w:t>,</w:t>
      </w:r>
      <w:r>
        <w:t xml:space="preserve"> int </w:t>
      </w:r>
      <w:r w:rsidRPr="001E076C">
        <w:rPr>
          <w:rStyle w:val="CommandParameter"/>
        </w:rPr>
        <w:t>i_tx</w:t>
      </w:r>
      <w:r w:rsidR="00673FAE" w:rsidRPr="00673FAE">
        <w:rPr>
          <w:rStyle w:val="Code"/>
        </w:rPr>
        <w:t>,</w:t>
      </w:r>
      <w:r>
        <w:t xml:space="preserve"> int </w:t>
      </w:r>
      <w:r w:rsidRPr="001E076C">
        <w:rPr>
          <w:rStyle w:val="CommandParameter"/>
        </w:rPr>
        <w:t>j_tx</w:t>
      </w:r>
      <w:r w:rsidR="00673FAE" w:rsidRPr="00673FAE">
        <w:rPr>
          <w:rStyle w:val="Code"/>
        </w:rPr>
        <w:t>,</w:t>
      </w:r>
      <w:r>
        <w:t xml:space="preserve"> int </w:t>
      </w:r>
      <w:r w:rsidRPr="001E076C">
        <w:rPr>
          <w:rStyle w:val="CommandParameter"/>
        </w:rPr>
        <w:t>i_ty</w:t>
      </w:r>
      <w:r w:rsidR="00673FAE" w:rsidRPr="00673FAE">
        <w:rPr>
          <w:rStyle w:val="Code"/>
        </w:rPr>
        <w:t>,</w:t>
      </w:r>
      <w:r>
        <w:t xml:space="preserve"> int </w:t>
      </w:r>
      <w:r w:rsidRPr="001E076C">
        <w:rPr>
          <w:rStyle w:val="CommandParameter"/>
        </w:rPr>
        <w:t>j_ty</w:t>
      </w:r>
      <w:r w:rsidR="00673FAE" w:rsidRPr="00673FAE">
        <w:rPr>
          <w:rStyle w:val="Code"/>
        </w:rPr>
        <w:t>,</w:t>
      </w:r>
      <w:r>
        <w:t xml:space="preserve"> int </w:t>
      </w:r>
      <w:r w:rsidRPr="001E076C">
        <w:rPr>
          <w:rStyle w:val="CommandParameter"/>
        </w:rPr>
        <w:t>i_tz</w:t>
      </w:r>
      <w:r w:rsidR="00673FAE" w:rsidRPr="00673FAE">
        <w:rPr>
          <w:rStyle w:val="Code"/>
        </w:rPr>
        <w:t>,</w:t>
      </w:r>
      <w:r>
        <w:t xml:space="preserve"> int </w:t>
      </w:r>
      <w:r w:rsidRPr="001E076C">
        <w:rPr>
          <w:rStyle w:val="CommandParameter"/>
        </w:rPr>
        <w:t>j_tz</w:t>
      </w:r>
      <w:r>
        <w:t xml:space="preserve"> )</w:t>
      </w:r>
    </w:p>
    <w:p w:rsidR="00D56ECB" w:rsidRDefault="00D56ECB" w:rsidP="00C81745">
      <w:pPr>
        <w:pStyle w:val="CommandType"/>
      </w:pPr>
      <w:r>
        <w:t xml:space="preserve">void </w:t>
      </w:r>
      <w:r>
        <w:rPr>
          <w:rStyle w:val="CommandName"/>
        </w:rPr>
        <w:t>matrix</w:t>
      </w:r>
      <w:r w:rsidR="00D65BFB">
        <w:rPr>
          <w:rStyle w:val="CommandName"/>
        </w:rPr>
        <w:t>C</w:t>
      </w:r>
      <w:r>
        <w:rPr>
          <w:rStyle w:val="CommandName"/>
        </w:rPr>
        <w:t>onvert</w:t>
      </w:r>
      <w:r>
        <w:t xml:space="preserve"> ( int </w:t>
      </w:r>
      <w:r w:rsidRPr="001E076C">
        <w:rPr>
          <w:rStyle w:val="CommandParameter"/>
        </w:rPr>
        <w:t>i_sx</w:t>
      </w:r>
      <w:r w:rsidR="00673FAE" w:rsidRPr="00673FAE">
        <w:rPr>
          <w:rStyle w:val="Code"/>
        </w:rPr>
        <w:t>,</w:t>
      </w:r>
      <w:r>
        <w:t xml:space="preserve"> int </w:t>
      </w:r>
      <w:r w:rsidRPr="001E076C">
        <w:rPr>
          <w:rStyle w:val="CommandParameter"/>
        </w:rPr>
        <w:t>j_sx</w:t>
      </w:r>
      <w:r w:rsidR="00673FAE" w:rsidRPr="00673FAE">
        <w:rPr>
          <w:rStyle w:val="Code"/>
        </w:rPr>
        <w:t>,</w:t>
      </w:r>
      <w:r>
        <w:t xml:space="preserve"> int </w:t>
      </w:r>
      <w:r w:rsidRPr="001E076C">
        <w:rPr>
          <w:rStyle w:val="CommandParameter"/>
        </w:rPr>
        <w:t>i_sy</w:t>
      </w:r>
      <w:r w:rsidR="00673FAE" w:rsidRPr="00673FAE">
        <w:rPr>
          <w:rStyle w:val="Code"/>
        </w:rPr>
        <w:t>,</w:t>
      </w:r>
      <w:r>
        <w:t xml:space="preserve"> int </w:t>
      </w:r>
      <w:r w:rsidRPr="001E076C">
        <w:rPr>
          <w:rStyle w:val="CommandParameter"/>
        </w:rPr>
        <w:t>j_sy</w:t>
      </w:r>
      <w:r w:rsidR="00673FAE" w:rsidRPr="00673FAE">
        <w:rPr>
          <w:rStyle w:val="Code"/>
        </w:rPr>
        <w:t>,</w:t>
      </w:r>
      <w:r>
        <w:t xml:space="preserve"> int </w:t>
      </w:r>
      <w:r w:rsidRPr="001E076C">
        <w:rPr>
          <w:rStyle w:val="CommandParameter"/>
        </w:rPr>
        <w:t>i_sz</w:t>
      </w:r>
      <w:r w:rsidR="00673FAE" w:rsidRPr="00673FAE">
        <w:rPr>
          <w:rStyle w:val="Code"/>
        </w:rPr>
        <w:t>,</w:t>
      </w:r>
      <w:r>
        <w:t xml:space="preserve"> int </w:t>
      </w:r>
      <w:r w:rsidRPr="001E076C">
        <w:rPr>
          <w:rStyle w:val="CommandParameter"/>
        </w:rPr>
        <w:t>j_sz</w:t>
      </w:r>
      <w:r w:rsidR="00673FAE" w:rsidRPr="00673FAE">
        <w:rPr>
          <w:rStyle w:val="Code"/>
        </w:rPr>
        <w:t>,</w:t>
      </w:r>
      <w:r>
        <w:t xml:space="preserve"> int </w:t>
      </w:r>
      <w:r w:rsidRPr="001E076C">
        <w:rPr>
          <w:rStyle w:val="CommandParameter"/>
        </w:rPr>
        <w:t>i_tx</w:t>
      </w:r>
      <w:r w:rsidR="00673FAE" w:rsidRPr="00673FAE">
        <w:rPr>
          <w:rStyle w:val="Code"/>
        </w:rPr>
        <w:t>,</w:t>
      </w:r>
      <w:r>
        <w:t xml:space="preserve"> int </w:t>
      </w:r>
      <w:r w:rsidRPr="001E076C">
        <w:rPr>
          <w:rStyle w:val="CommandParameter"/>
        </w:rPr>
        <w:t>j_tx</w:t>
      </w:r>
      <w:r w:rsidR="00673FAE" w:rsidRPr="00673FAE">
        <w:rPr>
          <w:rStyle w:val="Code"/>
        </w:rPr>
        <w:t>,</w:t>
      </w:r>
      <w:r>
        <w:t xml:space="preserve"> int </w:t>
      </w:r>
      <w:r w:rsidRPr="001E076C">
        <w:rPr>
          <w:rStyle w:val="CommandParameter"/>
        </w:rPr>
        <w:t>i_ty</w:t>
      </w:r>
      <w:r w:rsidR="00673FAE" w:rsidRPr="00673FAE">
        <w:rPr>
          <w:rStyle w:val="Code"/>
        </w:rPr>
        <w:t>,</w:t>
      </w:r>
      <w:r>
        <w:t xml:space="preserve"> int </w:t>
      </w:r>
      <w:r w:rsidRPr="001E076C">
        <w:rPr>
          <w:rStyle w:val="CommandParameter"/>
        </w:rPr>
        <w:t>j_ty</w:t>
      </w:r>
      <w:r w:rsidR="00673FAE" w:rsidRPr="00673FAE">
        <w:rPr>
          <w:rStyle w:val="Code"/>
        </w:rPr>
        <w:t>,</w:t>
      </w:r>
      <w:r>
        <w:t xml:space="preserve"> int </w:t>
      </w:r>
      <w:r w:rsidRPr="001E076C">
        <w:rPr>
          <w:rStyle w:val="CommandParameter"/>
        </w:rPr>
        <w:t>i_tz</w:t>
      </w:r>
      <w:r w:rsidR="00673FAE" w:rsidRPr="00673FAE">
        <w:rPr>
          <w:rStyle w:val="Code"/>
        </w:rPr>
        <w:t>,</w:t>
      </w:r>
      <w:r>
        <w:t xml:space="preserve"> int </w:t>
      </w:r>
      <w:r w:rsidRPr="001E076C">
        <w:rPr>
          <w:rStyle w:val="CommandParameter"/>
        </w:rPr>
        <w:t>j_tz</w:t>
      </w:r>
      <w:r w:rsidR="00673FAE" w:rsidRPr="00673FAE">
        <w:rPr>
          <w:rStyle w:val="Code"/>
        </w:rPr>
        <w:t>,</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t xml:space="preserve">, </w:t>
      </w:r>
      <w:r w:rsidR="001B53AC" w:rsidRPr="00730483">
        <w:t>double</w:t>
      </w:r>
      <w:r>
        <w:t xml:space="preserve"> </w:t>
      </w:r>
      <w:r>
        <w:rPr>
          <w:rStyle w:val="CommandParameter"/>
        </w:rPr>
        <w:t>oz</w:t>
      </w:r>
      <w:r w:rsidR="00D61ABE">
        <w:t xml:space="preserve"> )</w:t>
      </w:r>
    </w:p>
    <w:p w:rsidR="00D56ECB" w:rsidRDefault="00D56ECB" w:rsidP="00C81745">
      <w:pPr>
        <w:pStyle w:val="CommandType"/>
      </w:pPr>
      <w:r>
        <w:t xml:space="preserve">void </w:t>
      </w:r>
      <w:r>
        <w:rPr>
          <w:rStyle w:val="CommandName"/>
        </w:rPr>
        <w:t>matrix</w:t>
      </w:r>
      <w:r w:rsidR="00D65BFB">
        <w:rPr>
          <w:rStyle w:val="CommandName"/>
        </w:rPr>
        <w:t>C</w:t>
      </w:r>
      <w:r>
        <w:rPr>
          <w:rStyle w:val="CommandName"/>
        </w:rPr>
        <w:t>onvert</w:t>
      </w:r>
      <w:r>
        <w:t xml:space="preserve"> ( </w:t>
      </w:r>
      <w:r w:rsidR="001B53AC" w:rsidRPr="00730483">
        <w:t>double</w:t>
      </w:r>
      <w:r>
        <w:t xml:space="preserve"> </w:t>
      </w:r>
      <w:r w:rsidRPr="001E076C">
        <w:rPr>
          <w:rStyle w:val="CommandParameter"/>
        </w:rPr>
        <w:t>s_ax</w:t>
      </w:r>
      <w:r w:rsidR="00673FAE" w:rsidRPr="00673FAE">
        <w:rPr>
          <w:rStyle w:val="Code"/>
        </w:rPr>
        <w:t>,</w:t>
      </w:r>
      <w:r>
        <w:t xml:space="preserve"> </w:t>
      </w:r>
      <w:r w:rsidR="001B53AC" w:rsidRPr="00730483">
        <w:t>double</w:t>
      </w:r>
      <w:r>
        <w:t xml:space="preserve"> </w:t>
      </w:r>
      <w:r w:rsidRPr="001E076C">
        <w:rPr>
          <w:rStyle w:val="CommandParameter"/>
        </w:rPr>
        <w:t>s_ay</w:t>
      </w:r>
      <w:r w:rsidR="00673FAE" w:rsidRPr="00673FAE">
        <w:rPr>
          <w:rStyle w:val="Code"/>
        </w:rPr>
        <w:t>,</w:t>
      </w:r>
      <w:r>
        <w:t xml:space="preserve"> </w:t>
      </w:r>
      <w:r w:rsidR="001B53AC" w:rsidRPr="00730483">
        <w:t>double</w:t>
      </w:r>
      <w:r>
        <w:t xml:space="preserve"> </w:t>
      </w:r>
      <w:r w:rsidRPr="001E076C">
        <w:rPr>
          <w:rStyle w:val="CommandParameter"/>
        </w:rPr>
        <w:t>s_az</w:t>
      </w:r>
      <w:r w:rsidR="00673FAE" w:rsidRPr="00673FAE">
        <w:rPr>
          <w:rStyle w:val="Code"/>
        </w:rPr>
        <w:t>,</w:t>
      </w:r>
      <w:r>
        <w:t xml:space="preserve"> </w:t>
      </w:r>
      <w:r w:rsidR="001B53AC" w:rsidRPr="00730483">
        <w:t>double</w:t>
      </w:r>
      <w:r>
        <w:t xml:space="preserve"> </w:t>
      </w:r>
      <w:r w:rsidRPr="001E076C">
        <w:rPr>
          <w:rStyle w:val="CommandParameter"/>
        </w:rPr>
        <w:t>s_bx</w:t>
      </w:r>
      <w:r w:rsidR="00673FAE" w:rsidRPr="00673FAE">
        <w:rPr>
          <w:rStyle w:val="Code"/>
        </w:rPr>
        <w:t>,</w:t>
      </w:r>
      <w:r>
        <w:t xml:space="preserve"> </w:t>
      </w:r>
      <w:r w:rsidR="001B53AC" w:rsidRPr="00730483">
        <w:t>double</w:t>
      </w:r>
      <w:r>
        <w:t xml:space="preserve"> </w:t>
      </w:r>
      <w:r w:rsidRPr="001E076C">
        <w:rPr>
          <w:rStyle w:val="CommandParameter"/>
        </w:rPr>
        <w:t>s_by</w:t>
      </w:r>
      <w:r w:rsidR="00673FAE" w:rsidRPr="00673FAE">
        <w:rPr>
          <w:rStyle w:val="Code"/>
        </w:rPr>
        <w:t>,</w:t>
      </w:r>
      <w:r>
        <w:t xml:space="preserve"> </w:t>
      </w:r>
      <w:r w:rsidR="001B53AC" w:rsidRPr="00730483">
        <w:t>double</w:t>
      </w:r>
      <w:r>
        <w:t xml:space="preserve"> </w:t>
      </w:r>
      <w:r w:rsidRPr="001E076C">
        <w:rPr>
          <w:rStyle w:val="CommandParameter"/>
        </w:rPr>
        <w:t>s_bz</w:t>
      </w:r>
      <w:r w:rsidR="00673FAE" w:rsidRPr="00673FAE">
        <w:rPr>
          <w:rStyle w:val="Code"/>
        </w:rPr>
        <w:t>,</w:t>
      </w:r>
      <w:r>
        <w:t xml:space="preserve"> </w:t>
      </w:r>
      <w:r w:rsidR="001B53AC" w:rsidRPr="00730483">
        <w:t>double</w:t>
      </w:r>
      <w:r>
        <w:t xml:space="preserve"> </w:t>
      </w:r>
      <w:r w:rsidRPr="001E076C">
        <w:rPr>
          <w:rStyle w:val="CommandParameter"/>
        </w:rPr>
        <w:t>s_cx</w:t>
      </w:r>
      <w:r w:rsidR="00673FAE" w:rsidRPr="00673FAE">
        <w:rPr>
          <w:rStyle w:val="Code"/>
        </w:rPr>
        <w:t>,</w:t>
      </w:r>
      <w:r>
        <w:t xml:space="preserve"> </w:t>
      </w:r>
      <w:r w:rsidR="001B53AC" w:rsidRPr="00730483">
        <w:t>double</w:t>
      </w:r>
      <w:r>
        <w:t xml:space="preserve"> </w:t>
      </w:r>
      <w:r w:rsidRPr="001E076C">
        <w:rPr>
          <w:rStyle w:val="CommandParameter"/>
        </w:rPr>
        <w:t>s_cy</w:t>
      </w:r>
      <w:r w:rsidR="00673FAE" w:rsidRPr="00673FAE">
        <w:rPr>
          <w:rStyle w:val="Code"/>
        </w:rPr>
        <w:t>,</w:t>
      </w:r>
      <w:r>
        <w:t xml:space="preserve"> </w:t>
      </w:r>
      <w:r w:rsidR="001B53AC" w:rsidRPr="00730483">
        <w:t>double</w:t>
      </w:r>
      <w:r>
        <w:t xml:space="preserve"> </w:t>
      </w:r>
      <w:r w:rsidRPr="001E076C">
        <w:rPr>
          <w:rStyle w:val="CommandParameter"/>
        </w:rPr>
        <w:t>s_cz</w:t>
      </w:r>
      <w:r w:rsidR="00673FAE" w:rsidRPr="00673FAE">
        <w:rPr>
          <w:rStyle w:val="Code"/>
        </w:rPr>
        <w:t>,</w:t>
      </w:r>
      <w:r>
        <w:t xml:space="preserve"> </w:t>
      </w:r>
      <w:r w:rsidR="001B53AC" w:rsidRPr="00730483">
        <w:t>double</w:t>
      </w:r>
      <w:r>
        <w:t xml:space="preserve"> </w:t>
      </w:r>
      <w:r w:rsidRPr="001E076C">
        <w:rPr>
          <w:rStyle w:val="CommandParameter"/>
        </w:rPr>
        <w:t>t_ax</w:t>
      </w:r>
      <w:r w:rsidR="00673FAE" w:rsidRPr="00673FAE">
        <w:rPr>
          <w:rStyle w:val="Code"/>
        </w:rPr>
        <w:t>,</w:t>
      </w:r>
      <w:r>
        <w:t xml:space="preserve"> </w:t>
      </w:r>
      <w:r w:rsidR="001B53AC" w:rsidRPr="00730483">
        <w:t>double</w:t>
      </w:r>
      <w:r>
        <w:t xml:space="preserve"> </w:t>
      </w:r>
      <w:r w:rsidRPr="001E076C">
        <w:rPr>
          <w:rStyle w:val="CommandParameter"/>
        </w:rPr>
        <w:t>t_ay</w:t>
      </w:r>
      <w:r w:rsidR="00673FAE" w:rsidRPr="00673FAE">
        <w:rPr>
          <w:rStyle w:val="Code"/>
        </w:rPr>
        <w:t>,</w:t>
      </w:r>
      <w:r>
        <w:t xml:space="preserve"> </w:t>
      </w:r>
      <w:r w:rsidR="001B53AC" w:rsidRPr="00730483">
        <w:t>double</w:t>
      </w:r>
      <w:r>
        <w:t xml:space="preserve"> </w:t>
      </w:r>
      <w:r w:rsidRPr="001E076C">
        <w:rPr>
          <w:rStyle w:val="CommandParameter"/>
        </w:rPr>
        <w:t>t_az</w:t>
      </w:r>
      <w:r w:rsidR="00673FAE" w:rsidRPr="00673FAE">
        <w:rPr>
          <w:rStyle w:val="Code"/>
        </w:rPr>
        <w:t>,</w:t>
      </w:r>
      <w:r>
        <w:t xml:space="preserve"> </w:t>
      </w:r>
      <w:r w:rsidR="001B53AC" w:rsidRPr="00730483">
        <w:t>double</w:t>
      </w:r>
      <w:r>
        <w:t xml:space="preserve"> </w:t>
      </w:r>
      <w:r w:rsidRPr="001E076C">
        <w:rPr>
          <w:rStyle w:val="CommandParameter"/>
        </w:rPr>
        <w:t>t_bx</w:t>
      </w:r>
      <w:r w:rsidR="00673FAE" w:rsidRPr="00673FAE">
        <w:rPr>
          <w:rStyle w:val="Code"/>
        </w:rPr>
        <w:t>,</w:t>
      </w:r>
      <w:r>
        <w:t xml:space="preserve"> </w:t>
      </w:r>
      <w:r w:rsidR="001B53AC" w:rsidRPr="00730483">
        <w:t>double</w:t>
      </w:r>
      <w:r>
        <w:t xml:space="preserve"> </w:t>
      </w:r>
      <w:r w:rsidRPr="001E076C">
        <w:rPr>
          <w:rStyle w:val="CommandParameter"/>
        </w:rPr>
        <w:t>t_by</w:t>
      </w:r>
      <w:r w:rsidR="00673FAE" w:rsidRPr="00673FAE">
        <w:rPr>
          <w:rStyle w:val="Code"/>
        </w:rPr>
        <w:t>,</w:t>
      </w:r>
      <w:r>
        <w:t xml:space="preserve"> </w:t>
      </w:r>
      <w:r w:rsidR="001B53AC" w:rsidRPr="00730483">
        <w:t>double</w:t>
      </w:r>
      <w:r>
        <w:t xml:space="preserve"> </w:t>
      </w:r>
      <w:r w:rsidRPr="001E076C">
        <w:rPr>
          <w:rStyle w:val="CommandParameter"/>
        </w:rPr>
        <w:t>t_bz</w:t>
      </w:r>
      <w:r w:rsidR="00673FAE" w:rsidRPr="00673FAE">
        <w:rPr>
          <w:rStyle w:val="Code"/>
        </w:rPr>
        <w:t>,</w:t>
      </w:r>
      <w:r>
        <w:t xml:space="preserve"> </w:t>
      </w:r>
      <w:r w:rsidR="001B53AC" w:rsidRPr="00730483">
        <w:t>double</w:t>
      </w:r>
      <w:r>
        <w:t xml:space="preserve"> </w:t>
      </w:r>
      <w:r w:rsidRPr="001E076C">
        <w:rPr>
          <w:rStyle w:val="CommandParameter"/>
        </w:rPr>
        <w:t>t_cx</w:t>
      </w:r>
      <w:r w:rsidR="00673FAE" w:rsidRPr="00673FAE">
        <w:rPr>
          <w:rStyle w:val="Code"/>
        </w:rPr>
        <w:t>,</w:t>
      </w:r>
      <w:r>
        <w:t xml:space="preserve"> </w:t>
      </w:r>
      <w:r w:rsidR="001B53AC" w:rsidRPr="00730483">
        <w:t>double</w:t>
      </w:r>
      <w:r>
        <w:t xml:space="preserve"> </w:t>
      </w:r>
      <w:r w:rsidRPr="001E076C">
        <w:rPr>
          <w:rStyle w:val="CommandParameter"/>
        </w:rPr>
        <w:t>t_cy</w:t>
      </w:r>
      <w:r w:rsidR="00673FAE" w:rsidRPr="00673FAE">
        <w:rPr>
          <w:rStyle w:val="Code"/>
        </w:rPr>
        <w:t>,</w:t>
      </w:r>
      <w:r>
        <w:t xml:space="preserve"> </w:t>
      </w:r>
      <w:r w:rsidR="001B53AC" w:rsidRPr="00730483">
        <w:t>double</w:t>
      </w:r>
      <w:r>
        <w:t xml:space="preserve"> </w:t>
      </w:r>
      <w:r w:rsidRPr="001E076C">
        <w:rPr>
          <w:rStyle w:val="CommandParameter"/>
        </w:rPr>
        <w:t>t_cz</w:t>
      </w:r>
      <w:r>
        <w:t xml:space="preserve"> )</w:t>
      </w:r>
    </w:p>
    <w:p w:rsidR="00D56ECB" w:rsidRDefault="00D56ECB" w:rsidP="00C81745">
      <w:pPr>
        <w:pStyle w:val="CommandType"/>
      </w:pPr>
      <w:r>
        <w:t xml:space="preserve">void </w:t>
      </w:r>
      <w:r>
        <w:rPr>
          <w:rStyle w:val="CommandName"/>
        </w:rPr>
        <w:t>matrix</w:t>
      </w:r>
      <w:r w:rsidR="00D65BFB">
        <w:rPr>
          <w:rStyle w:val="CommandName"/>
        </w:rPr>
        <w:t>C</w:t>
      </w:r>
      <w:r>
        <w:rPr>
          <w:rStyle w:val="CommandName"/>
        </w:rPr>
        <w:t>onvert</w:t>
      </w:r>
      <w:r>
        <w:t xml:space="preserve"> ( </w:t>
      </w:r>
      <w:r w:rsidR="001B53AC" w:rsidRPr="00730483">
        <w:t>double</w:t>
      </w:r>
      <w:r>
        <w:t xml:space="preserve"> </w:t>
      </w:r>
      <w:r w:rsidRPr="001E076C">
        <w:rPr>
          <w:rStyle w:val="CommandParameter"/>
        </w:rPr>
        <w:t>s_ax</w:t>
      </w:r>
      <w:r w:rsidR="00673FAE" w:rsidRPr="00673FAE">
        <w:rPr>
          <w:rStyle w:val="Code"/>
        </w:rPr>
        <w:t>,</w:t>
      </w:r>
      <w:r>
        <w:t xml:space="preserve"> </w:t>
      </w:r>
      <w:r w:rsidR="001B53AC" w:rsidRPr="00730483">
        <w:t>double</w:t>
      </w:r>
      <w:r>
        <w:t xml:space="preserve"> </w:t>
      </w:r>
      <w:r w:rsidRPr="001E076C">
        <w:rPr>
          <w:rStyle w:val="CommandParameter"/>
        </w:rPr>
        <w:t>s_ay</w:t>
      </w:r>
      <w:r w:rsidR="00673FAE" w:rsidRPr="00673FAE">
        <w:rPr>
          <w:rStyle w:val="Code"/>
        </w:rPr>
        <w:t>,</w:t>
      </w:r>
      <w:r>
        <w:t xml:space="preserve"> </w:t>
      </w:r>
      <w:r w:rsidR="001B53AC" w:rsidRPr="00730483">
        <w:t>double</w:t>
      </w:r>
      <w:r>
        <w:t xml:space="preserve"> </w:t>
      </w:r>
      <w:r w:rsidRPr="001E076C">
        <w:rPr>
          <w:rStyle w:val="CommandParameter"/>
        </w:rPr>
        <w:t>s_az</w:t>
      </w:r>
      <w:r w:rsidR="00673FAE" w:rsidRPr="00673FAE">
        <w:rPr>
          <w:rStyle w:val="Code"/>
        </w:rPr>
        <w:t>,</w:t>
      </w:r>
      <w:r>
        <w:t xml:space="preserve"> </w:t>
      </w:r>
      <w:r w:rsidR="001B53AC" w:rsidRPr="00730483">
        <w:t>double</w:t>
      </w:r>
      <w:r>
        <w:t xml:space="preserve"> </w:t>
      </w:r>
      <w:r w:rsidRPr="001E076C">
        <w:rPr>
          <w:rStyle w:val="CommandParameter"/>
        </w:rPr>
        <w:t>s_bx</w:t>
      </w:r>
      <w:r w:rsidR="00673FAE" w:rsidRPr="00673FAE">
        <w:rPr>
          <w:rStyle w:val="Code"/>
        </w:rPr>
        <w:t>,</w:t>
      </w:r>
      <w:r>
        <w:t xml:space="preserve"> </w:t>
      </w:r>
      <w:r w:rsidR="001B53AC" w:rsidRPr="00730483">
        <w:t>double</w:t>
      </w:r>
      <w:r>
        <w:t xml:space="preserve"> </w:t>
      </w:r>
      <w:r w:rsidRPr="001E076C">
        <w:rPr>
          <w:rStyle w:val="CommandParameter"/>
        </w:rPr>
        <w:t>s_by</w:t>
      </w:r>
      <w:r w:rsidR="00673FAE" w:rsidRPr="00673FAE">
        <w:rPr>
          <w:rStyle w:val="Code"/>
        </w:rPr>
        <w:t>,</w:t>
      </w:r>
      <w:r>
        <w:t xml:space="preserve"> </w:t>
      </w:r>
      <w:r w:rsidR="001B53AC" w:rsidRPr="00730483">
        <w:t>double</w:t>
      </w:r>
      <w:r>
        <w:t xml:space="preserve"> </w:t>
      </w:r>
      <w:r w:rsidRPr="001E076C">
        <w:rPr>
          <w:rStyle w:val="CommandParameter"/>
        </w:rPr>
        <w:t>s_bz</w:t>
      </w:r>
      <w:r w:rsidR="00673FAE" w:rsidRPr="00673FAE">
        <w:rPr>
          <w:rStyle w:val="Code"/>
        </w:rPr>
        <w:t>,</w:t>
      </w:r>
      <w:r>
        <w:t xml:space="preserve"> </w:t>
      </w:r>
      <w:r w:rsidR="001B53AC" w:rsidRPr="00730483">
        <w:t>double</w:t>
      </w:r>
      <w:r>
        <w:t xml:space="preserve"> </w:t>
      </w:r>
      <w:r w:rsidRPr="001E076C">
        <w:rPr>
          <w:rStyle w:val="CommandParameter"/>
        </w:rPr>
        <w:t>s_cx</w:t>
      </w:r>
      <w:r w:rsidR="00673FAE" w:rsidRPr="00673FAE">
        <w:rPr>
          <w:rStyle w:val="Code"/>
        </w:rPr>
        <w:t>,</w:t>
      </w:r>
      <w:r>
        <w:t xml:space="preserve"> </w:t>
      </w:r>
      <w:r w:rsidR="001B53AC" w:rsidRPr="00730483">
        <w:t>double</w:t>
      </w:r>
      <w:r>
        <w:t xml:space="preserve"> </w:t>
      </w:r>
      <w:r w:rsidR="001E076C" w:rsidRPr="001E076C">
        <w:rPr>
          <w:rStyle w:val="CommandParameter"/>
        </w:rPr>
        <w:t>s_cy</w:t>
      </w:r>
      <w:r w:rsidR="00673FAE" w:rsidRPr="00673FAE">
        <w:rPr>
          <w:rStyle w:val="Code"/>
        </w:rPr>
        <w:t>,</w:t>
      </w:r>
      <w:r>
        <w:t xml:space="preserve"> </w:t>
      </w:r>
      <w:r w:rsidR="001B53AC" w:rsidRPr="00730483">
        <w:t>double</w:t>
      </w:r>
      <w:r>
        <w:t xml:space="preserve"> </w:t>
      </w:r>
      <w:r w:rsidR="001E076C" w:rsidRPr="001E076C">
        <w:rPr>
          <w:rStyle w:val="CommandParameter"/>
        </w:rPr>
        <w:t>s_cz</w:t>
      </w:r>
      <w:r w:rsidR="00673FAE" w:rsidRPr="00673FAE">
        <w:rPr>
          <w:rStyle w:val="Code"/>
        </w:rPr>
        <w:t>,</w:t>
      </w:r>
      <w:r>
        <w:t xml:space="preserve"> </w:t>
      </w:r>
      <w:r w:rsidR="001B53AC" w:rsidRPr="00730483">
        <w:t>double</w:t>
      </w:r>
      <w:r>
        <w:t xml:space="preserve"> </w:t>
      </w:r>
      <w:r w:rsidR="001E076C" w:rsidRPr="001E076C">
        <w:rPr>
          <w:rStyle w:val="CommandParameter"/>
        </w:rPr>
        <w:t>t_ax</w:t>
      </w:r>
      <w:r w:rsidR="00673FAE" w:rsidRPr="00673FAE">
        <w:rPr>
          <w:rStyle w:val="Code"/>
        </w:rPr>
        <w:t>,</w:t>
      </w:r>
      <w:r>
        <w:t xml:space="preserve"> </w:t>
      </w:r>
      <w:r w:rsidR="001B53AC" w:rsidRPr="00730483">
        <w:t>double</w:t>
      </w:r>
      <w:r>
        <w:t xml:space="preserve"> </w:t>
      </w:r>
      <w:r w:rsidR="001E076C" w:rsidRPr="001E076C">
        <w:rPr>
          <w:rStyle w:val="CommandParameter"/>
        </w:rPr>
        <w:t>t_ay</w:t>
      </w:r>
      <w:r w:rsidR="00673FAE" w:rsidRPr="00673FAE">
        <w:rPr>
          <w:rStyle w:val="Code"/>
        </w:rPr>
        <w:t>,</w:t>
      </w:r>
      <w:r>
        <w:t xml:space="preserve"> </w:t>
      </w:r>
      <w:r w:rsidR="001B53AC" w:rsidRPr="00730483">
        <w:t>double</w:t>
      </w:r>
      <w:r>
        <w:t xml:space="preserve"> </w:t>
      </w:r>
      <w:r w:rsidR="001E076C" w:rsidRPr="001E076C">
        <w:rPr>
          <w:rStyle w:val="CommandParameter"/>
        </w:rPr>
        <w:t>t_az</w:t>
      </w:r>
      <w:r w:rsidR="00673FAE" w:rsidRPr="00673FAE">
        <w:rPr>
          <w:rStyle w:val="Code"/>
        </w:rPr>
        <w:t>,</w:t>
      </w:r>
      <w:r>
        <w:t xml:space="preserve"> </w:t>
      </w:r>
      <w:r w:rsidR="001B53AC" w:rsidRPr="00730483">
        <w:t>double</w:t>
      </w:r>
      <w:r>
        <w:t xml:space="preserve"> </w:t>
      </w:r>
      <w:r w:rsidR="001E076C" w:rsidRPr="001E076C">
        <w:rPr>
          <w:rStyle w:val="CommandParameter"/>
        </w:rPr>
        <w:t>t_bx</w:t>
      </w:r>
      <w:r w:rsidR="00673FAE" w:rsidRPr="00673FAE">
        <w:rPr>
          <w:rStyle w:val="Code"/>
        </w:rPr>
        <w:t>,</w:t>
      </w:r>
      <w:r>
        <w:t xml:space="preserve"> </w:t>
      </w:r>
      <w:r w:rsidR="001B53AC" w:rsidRPr="00730483">
        <w:t>double</w:t>
      </w:r>
      <w:r>
        <w:t xml:space="preserve"> </w:t>
      </w:r>
      <w:r w:rsidR="001E076C" w:rsidRPr="001E076C">
        <w:rPr>
          <w:rStyle w:val="CommandParameter"/>
        </w:rPr>
        <w:t>t_by</w:t>
      </w:r>
      <w:r w:rsidR="00673FAE" w:rsidRPr="00673FAE">
        <w:rPr>
          <w:rStyle w:val="Code"/>
        </w:rPr>
        <w:t>,</w:t>
      </w:r>
      <w:r>
        <w:t xml:space="preserve"> </w:t>
      </w:r>
      <w:r w:rsidR="001B53AC" w:rsidRPr="00730483">
        <w:t>double</w:t>
      </w:r>
      <w:r>
        <w:t xml:space="preserve"> </w:t>
      </w:r>
      <w:r w:rsidR="001E076C" w:rsidRPr="001E076C">
        <w:rPr>
          <w:rStyle w:val="CommandParameter"/>
        </w:rPr>
        <w:t>t_bz</w:t>
      </w:r>
      <w:r w:rsidR="00673FAE" w:rsidRPr="00673FAE">
        <w:rPr>
          <w:rStyle w:val="Code"/>
        </w:rPr>
        <w:t>,</w:t>
      </w:r>
      <w:r>
        <w:t xml:space="preserve"> </w:t>
      </w:r>
      <w:r w:rsidR="001B53AC" w:rsidRPr="00730483">
        <w:t>double</w:t>
      </w:r>
      <w:r>
        <w:t xml:space="preserve"> </w:t>
      </w:r>
      <w:r w:rsidR="001E076C" w:rsidRPr="001E076C">
        <w:rPr>
          <w:rStyle w:val="CommandParameter"/>
        </w:rPr>
        <w:t>t_cx</w:t>
      </w:r>
      <w:r w:rsidR="00673FAE" w:rsidRPr="00673FAE">
        <w:rPr>
          <w:rStyle w:val="Code"/>
        </w:rPr>
        <w:t>,</w:t>
      </w:r>
      <w:r>
        <w:t xml:space="preserve"> </w:t>
      </w:r>
      <w:r w:rsidR="001B53AC" w:rsidRPr="00730483">
        <w:t>double</w:t>
      </w:r>
      <w:r>
        <w:t xml:space="preserve"> </w:t>
      </w:r>
      <w:r w:rsidR="001E076C" w:rsidRPr="001E076C">
        <w:rPr>
          <w:rStyle w:val="CommandParameter"/>
        </w:rPr>
        <w:t>t_cy</w:t>
      </w:r>
      <w:r w:rsidR="00673FAE" w:rsidRPr="00673FAE">
        <w:rPr>
          <w:rStyle w:val="Code"/>
        </w:rPr>
        <w:t>,</w:t>
      </w:r>
      <w:r>
        <w:t xml:space="preserve"> </w:t>
      </w:r>
      <w:r w:rsidR="001B53AC" w:rsidRPr="00730483">
        <w:t>double</w:t>
      </w:r>
      <w:r>
        <w:t xml:space="preserve"> </w:t>
      </w:r>
      <w:r w:rsidR="001E076C" w:rsidRPr="001E076C">
        <w:rPr>
          <w:rStyle w:val="CommandParameter"/>
        </w:rPr>
        <w:t>t_cz</w:t>
      </w:r>
      <w:r w:rsidR="00673FAE" w:rsidRPr="00673FAE">
        <w:rPr>
          <w:rStyle w:val="Code"/>
        </w:rPr>
        <w:t>,</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t xml:space="preserve">, </w:t>
      </w:r>
      <w:r w:rsidR="001B53AC" w:rsidRPr="00730483">
        <w:t>double</w:t>
      </w:r>
      <w:r>
        <w:t xml:space="preserve"> </w:t>
      </w:r>
      <w:r>
        <w:rPr>
          <w:rStyle w:val="CommandParameter"/>
        </w:rPr>
        <w:t>oz</w:t>
      </w:r>
      <w:r w:rsidR="00D61ABE">
        <w:t xml:space="preserve"> )</w:t>
      </w:r>
    </w:p>
    <w:p w:rsidR="00D56ECB" w:rsidRDefault="00D56ECB" w:rsidP="00B731CD">
      <w:r>
        <w:t>From a defined frame of reference (i.e. a set of axes defining the spatial orientation), rotate the current selection from this frame into the second frame, using the coordinate origin supplied or {0,0,0} by default. In the first form six pairs of atom IDs define each matrix, with the vectors taken to be i</w:t>
      </w:r>
      <w:r w:rsidR="00D65BFB">
        <w:t>→</w:t>
      </w:r>
      <w:r>
        <w:t>j in all cases (normalised to 1.0), and specifying the x, y, and z axes in turn. In the second, the matrices are given as two sets of nine numbers that define the vectors of the axes.</w:t>
      </w:r>
    </w:p>
    <w:p w:rsidR="00D56ECB" w:rsidRDefault="00D56ECB" w:rsidP="00B731CD">
      <w:r>
        <w:t>When supplying atom IDs, the x axis is taken to be absolute, the y-axis is orthogonalised w.r.t. the x-axis, and the z-axis is taken as the cross product between the x and y axes. Note that providing the definition of the z axis is still important, however, since the vector cross product is adjusted (if necessary) to point along the same direction as this supplied z-axis. When supplying the complete matrices no orthogonalisation or normalisation of the axes is performed (permitting arbitrary scale and shear operations).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matrix</w:t>
      </w:r>
      <w:r w:rsidR="00FA43BD">
        <w:t>C</w:t>
      </w:r>
      <w:r w:rsidRPr="00D070A7">
        <w:t>onvert(1, 2, 1, 3, 1, 4, 10, 11, 12, 13, 14, 15)</w:t>
      </w:r>
      <w:r>
        <w:t>;</w:t>
      </w:r>
    </w:p>
    <w:p w:rsidR="00432747" w:rsidRDefault="00432747" w:rsidP="008940A4">
      <w:pPr>
        <w:pStyle w:val="ExampleCode"/>
      </w:pPr>
    </w:p>
    <w:p w:rsidR="00D56ECB" w:rsidRDefault="00D56ECB" w:rsidP="00B731CD">
      <w:r>
        <w:t>defines a the current selection's frame of reference as (in terms of atom IDs) X</w:t>
      </w:r>
      <w:r w:rsidR="00FA43BD">
        <w:t xml:space="preserve"> </w:t>
      </w:r>
      <w:r>
        <w:t>=</w:t>
      </w:r>
      <w:r w:rsidR="00FA43BD">
        <w:t xml:space="preserve"> </w:t>
      </w:r>
      <w:r>
        <w:t>(1</w:t>
      </w:r>
      <w:r w:rsidR="00FA43BD">
        <w:t>→</w:t>
      </w:r>
      <w:r>
        <w:t>2), Y</w:t>
      </w:r>
      <w:r w:rsidR="00FA43BD">
        <w:t xml:space="preserve"> </w:t>
      </w:r>
      <w:r>
        <w:t>=</w:t>
      </w:r>
      <w:r w:rsidR="00FA43BD">
        <w:t xml:space="preserve"> </w:t>
      </w:r>
      <w:r>
        <w:t>(1</w:t>
      </w:r>
      <w:r w:rsidR="00FA43BD">
        <w:t>→</w:t>
      </w:r>
      <w:r>
        <w:t>3), and Z</w:t>
      </w:r>
      <w:r w:rsidR="00FA43BD">
        <w:t xml:space="preserve"> </w:t>
      </w:r>
      <w:r>
        <w:t>=</w:t>
      </w:r>
      <w:r w:rsidR="00FA43BD">
        <w:t xml:space="preserve"> </w:t>
      </w:r>
      <w:r>
        <w:t>(1</w:t>
      </w:r>
      <w:r w:rsidR="00FA43BD">
        <w:t>→</w:t>
      </w:r>
      <w:r>
        <w:t>4), which will be rotated such that it corresponds to the new frame of reference (again defined by atom IDs) X</w:t>
      </w:r>
      <w:r w:rsidR="00FA43BD">
        <w:t xml:space="preserve"> </w:t>
      </w:r>
      <w:r>
        <w:t>=</w:t>
      </w:r>
      <w:r w:rsidR="00FA43BD">
        <w:t xml:space="preserve"> </w:t>
      </w:r>
      <w:r>
        <w:t>(10</w:t>
      </w:r>
      <w:r w:rsidR="00FA43BD">
        <w:t>→</w:t>
      </w:r>
      <w:r>
        <w:t>11), Y</w:t>
      </w:r>
      <w:r w:rsidR="00FA43BD">
        <w:t xml:space="preserve"> </w:t>
      </w:r>
      <w:r>
        <w:t>=</w:t>
      </w:r>
      <w:r w:rsidR="00FA43BD">
        <w:t xml:space="preserve"> </w:t>
      </w:r>
      <w:r>
        <w:t>(12</w:t>
      </w:r>
      <w:r w:rsidR="00FA43BD">
        <w:t>→</w:t>
      </w:r>
      <w:r>
        <w:t>13), and Z</w:t>
      </w:r>
      <w:r w:rsidR="00FA43BD">
        <w:t xml:space="preserve"> </w:t>
      </w:r>
      <w:r>
        <w:t>=</w:t>
      </w:r>
      <w:r w:rsidR="00FA43BD">
        <w:t xml:space="preserve"> </w:t>
      </w:r>
      <w:r>
        <w:t>(14</w:t>
      </w:r>
      <w:r w:rsidR="00FA43BD">
        <w:t>→</w:t>
      </w:r>
      <w:r>
        <w:t>15).</w:t>
      </w:r>
    </w:p>
    <w:p w:rsidR="004C4F6D" w:rsidRDefault="004C4F6D" w:rsidP="004C4F6D">
      <w:pPr>
        <w:pStyle w:val="ExampleCode"/>
      </w:pPr>
    </w:p>
    <w:p w:rsidR="00D56ECB" w:rsidRDefault="004C4F6D" w:rsidP="004C4F6D">
      <w:pPr>
        <w:pStyle w:val="ExampleCode"/>
      </w:pPr>
      <w:r>
        <w:t>matrix</w:t>
      </w:r>
      <w:r w:rsidR="00FA43BD">
        <w:t>C</w:t>
      </w:r>
      <w:r>
        <w:t>onvert(</w:t>
      </w:r>
      <w:r w:rsidR="00D56ECB" w:rsidRPr="004C4F6D">
        <w:t>-0.7348</w:t>
      </w:r>
      <w:r>
        <w:t>,</w:t>
      </w:r>
      <w:r w:rsidR="00D56ECB" w:rsidRPr="004C4F6D">
        <w:t xml:space="preserve"> -0.0192</w:t>
      </w:r>
      <w:r>
        <w:t>,</w:t>
      </w:r>
      <w:r w:rsidR="00D56ECB" w:rsidRPr="004C4F6D">
        <w:t xml:space="preserve"> -0.678</w:t>
      </w:r>
      <w:r>
        <w:t>,</w:t>
      </w:r>
      <w:r w:rsidR="00D56ECB" w:rsidRPr="004C4F6D">
        <w:t xml:space="preserve"> 0.4979</w:t>
      </w:r>
      <w:r>
        <w:t>,</w:t>
      </w:r>
      <w:r w:rsidR="00D56ECB" w:rsidRPr="004C4F6D">
        <w:t xml:space="preserve"> 0.6635</w:t>
      </w:r>
      <w:r>
        <w:t>,</w:t>
      </w:r>
      <w:r w:rsidR="00D56ECB" w:rsidRPr="004C4F6D">
        <w:t xml:space="preserve"> -0.5584</w:t>
      </w:r>
      <w:r>
        <w:t>,</w:t>
      </w:r>
      <w:r w:rsidR="00D56ECB" w:rsidRPr="004C4F6D">
        <w:t xml:space="preserve"> 0.4606</w:t>
      </w:r>
      <w:r>
        <w:t>,</w:t>
      </w:r>
      <w:r w:rsidR="00D56ECB" w:rsidRPr="004C4F6D">
        <w:t xml:space="preserve"> -0.7479</w:t>
      </w:r>
      <w:r>
        <w:t>,</w:t>
      </w:r>
      <w:r w:rsidR="00D56ECB" w:rsidRPr="004C4F6D">
        <w:t xml:space="preserve"> -0.47801</w:t>
      </w:r>
      <w:r>
        <w:t>,</w:t>
      </w:r>
      <w:r w:rsidR="00D56ECB" w:rsidRPr="004C4F6D">
        <w:t xml:space="preserve"> 1</w:t>
      </w:r>
      <w:r>
        <w:t>,</w:t>
      </w:r>
      <w:r w:rsidR="00D56ECB" w:rsidRPr="004C4F6D">
        <w:t xml:space="preserve"> 0</w:t>
      </w:r>
      <w:r>
        <w:t>,</w:t>
      </w:r>
      <w:r w:rsidR="00D56ECB" w:rsidRPr="004C4F6D">
        <w:t xml:space="preserve"> 0</w:t>
      </w:r>
      <w:r>
        <w:t>,</w:t>
      </w:r>
      <w:r w:rsidR="00D56ECB" w:rsidRPr="004C4F6D">
        <w:t xml:space="preserve"> 0</w:t>
      </w:r>
      <w:r>
        <w:t>,</w:t>
      </w:r>
      <w:r w:rsidR="00D56ECB" w:rsidRPr="004C4F6D">
        <w:t xml:space="preserve"> 1</w:t>
      </w:r>
      <w:r>
        <w:t>,</w:t>
      </w:r>
      <w:r w:rsidR="00D56ECB" w:rsidRPr="004C4F6D">
        <w:t xml:space="preserve"> 0</w:t>
      </w:r>
      <w:r>
        <w:t>,</w:t>
      </w:r>
      <w:r w:rsidR="00D56ECB" w:rsidRPr="004C4F6D">
        <w:t xml:space="preserve"> 0</w:t>
      </w:r>
      <w:r>
        <w:t>,</w:t>
      </w:r>
      <w:r w:rsidR="00D56ECB" w:rsidRPr="004C4F6D">
        <w:t xml:space="preserve"> 0</w:t>
      </w:r>
      <w:r>
        <w:t>,</w:t>
      </w:r>
      <w:r w:rsidR="00D56ECB" w:rsidRPr="004C4F6D">
        <w:t xml:space="preserve"> 1</w:t>
      </w:r>
      <w:r>
        <w:t>)</w:t>
      </w:r>
    </w:p>
    <w:p w:rsidR="004C4F6D" w:rsidRPr="004C4F6D" w:rsidRDefault="004C4F6D" w:rsidP="004C4F6D">
      <w:pPr>
        <w:pStyle w:val="ExampleCode"/>
      </w:pPr>
    </w:p>
    <w:p w:rsidR="00D56ECB" w:rsidRDefault="00D56ECB" w:rsidP="00B731CD">
      <w:r>
        <w:t>defines a the current selection's frame of reference as the vectors X={-0.7348, -0.0192, -0.678}, Y={0.4979, 0.6635, -0.5584}, and Z={0.4606, -0.7479, -0.47801}, which will be rotated into the standard reference frame.</w:t>
      </w:r>
    </w:p>
    <w:p w:rsidR="00D56ECB" w:rsidRDefault="00D56ECB" w:rsidP="00873156">
      <w:pPr>
        <w:pStyle w:val="Heading4Command"/>
      </w:pPr>
      <w:r>
        <w:lastRenderedPageBreak/>
        <w:t>matrix</w:t>
      </w:r>
      <w:r w:rsidR="00FA43BD">
        <w:t>T</w:t>
      </w:r>
      <w:r>
        <w:t>ransform</w:t>
      </w:r>
      <w:r w:rsidR="00873156">
        <w:fldChar w:fldCharType="begin"/>
      </w:r>
      <w:r w:rsidR="00873156">
        <w:instrText xml:space="preserve"> XE "</w:instrText>
      </w:r>
      <w:r w:rsidR="00873156" w:rsidRPr="00340C1C">
        <w:instrText>commands:matrix</w:instrText>
      </w:r>
      <w:r w:rsidR="00FA43BD">
        <w:instrText>T</w:instrText>
      </w:r>
      <w:r w:rsidR="00873156" w:rsidRPr="00340C1C">
        <w:instrText>ransform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6" w:name="command_matrixtransform"/>
      <w:r>
        <w:rPr>
          <w:rStyle w:val="CommandName"/>
        </w:rPr>
        <w:t>matrix</w:t>
      </w:r>
      <w:r w:rsidR="00FA43BD">
        <w:rPr>
          <w:rStyle w:val="CommandName"/>
        </w:rPr>
        <w:t>T</w:t>
      </w:r>
      <w:r>
        <w:rPr>
          <w:rStyle w:val="CommandName"/>
        </w:rPr>
        <w:t>ransform</w:t>
      </w:r>
      <w:bookmarkEnd w:id="576"/>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C81745">
      <w:pPr>
        <w:pStyle w:val="CommandType"/>
      </w:pPr>
      <w:r>
        <w:t xml:space="preserve">void </w:t>
      </w:r>
      <w:r>
        <w:rPr>
          <w:rStyle w:val="CommandName"/>
        </w:rPr>
        <w:t>matrix</w:t>
      </w:r>
      <w:r w:rsidR="00FA43BD">
        <w:rPr>
          <w:rStyle w:val="CommandName"/>
        </w:rPr>
        <w:t>T</w:t>
      </w:r>
      <w:r>
        <w:rPr>
          <w:rStyle w:val="CommandName"/>
        </w:rPr>
        <w:t>ransform</w:t>
      </w:r>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Transform the current selection by applying the defined matrix to each coordinate, operating about the supplied origin (or {0,0,0} by default). No orthogonalisation or normalisation of the defined axes is performed.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matrix</w:t>
      </w:r>
      <w:r w:rsidR="00FA43BD">
        <w:t>T</w:t>
      </w:r>
      <w:r w:rsidRPr="00D070A7">
        <w:t>ransform(1, 0, 0, 0, 1, 0, 0, 0, 1)</w:t>
      </w:r>
      <w:r>
        <w:t>;</w:t>
      </w:r>
    </w:p>
    <w:p w:rsidR="00432747" w:rsidRDefault="00432747" w:rsidP="008940A4">
      <w:pPr>
        <w:pStyle w:val="ExampleCode"/>
      </w:pPr>
    </w:p>
    <w:p w:rsidR="00D56ECB" w:rsidRDefault="00D56ECB" w:rsidP="00B731CD">
      <w:r>
        <w:t>does absolutely nothing (multiplying by the identity matrix).</w:t>
      </w:r>
    </w:p>
    <w:p w:rsidR="00432747" w:rsidRDefault="00432747" w:rsidP="008940A4">
      <w:pPr>
        <w:pStyle w:val="ExampleCode"/>
      </w:pPr>
    </w:p>
    <w:p w:rsidR="00432747" w:rsidRPr="00D070A7" w:rsidRDefault="00432747" w:rsidP="008940A4">
      <w:pPr>
        <w:pStyle w:val="ExampleCode"/>
      </w:pPr>
      <w:r w:rsidRPr="00D070A7">
        <w:t>matrix</w:t>
      </w:r>
      <w:r w:rsidR="00FA43BD">
        <w:t>T</w:t>
      </w:r>
      <w:r w:rsidRPr="00D070A7">
        <w:t>ransform(1, 0, 0, 0, 1, 0, 0, 0, -1)</w:t>
      </w:r>
      <w:r>
        <w:t>;</w:t>
      </w:r>
    </w:p>
    <w:p w:rsidR="00432747" w:rsidRDefault="00432747" w:rsidP="008940A4">
      <w:pPr>
        <w:pStyle w:val="ExampleCode"/>
      </w:pPr>
    </w:p>
    <w:p w:rsidR="00D56ECB" w:rsidRDefault="00D56ECB" w:rsidP="00B731CD">
      <w:r>
        <w:t>mirrors the current selection in the xy plane.</w:t>
      </w:r>
    </w:p>
    <w:p w:rsidR="004C4F6D" w:rsidRDefault="004C4F6D" w:rsidP="004C4F6D">
      <w:pPr>
        <w:pStyle w:val="ExampleCode"/>
      </w:pPr>
    </w:p>
    <w:p w:rsidR="00D56ECB" w:rsidRDefault="00D56ECB" w:rsidP="004C4F6D">
      <w:pPr>
        <w:pStyle w:val="ExampleCode"/>
      </w:pPr>
      <w:r w:rsidRPr="004C4F6D">
        <w:t>matrix</w:t>
      </w:r>
      <w:r w:rsidR="00FA43BD">
        <w:t>T</w:t>
      </w:r>
      <w:r w:rsidRPr="004C4F6D">
        <w:t>ransform(0</w:t>
      </w:r>
      <w:r w:rsidR="005E09BA">
        <w:t>.5, 0, 0, 0, 0.5, 0, 0, 0, -1);</w:t>
      </w:r>
    </w:p>
    <w:p w:rsidR="004C4F6D" w:rsidRPr="004C4F6D" w:rsidRDefault="004C4F6D" w:rsidP="004C4F6D">
      <w:pPr>
        <w:pStyle w:val="ExampleCode"/>
      </w:pPr>
    </w:p>
    <w:p w:rsidR="00D56ECB" w:rsidRDefault="00D56ECB" w:rsidP="00B731CD">
      <w:r>
        <w:t>scales the x and y-coordinates of all selected atoms by 0.5, leaving the z coordinates intact.</w:t>
      </w:r>
    </w:p>
    <w:p w:rsidR="00D56ECB" w:rsidRDefault="00D56ECB" w:rsidP="00873156">
      <w:pPr>
        <w:pStyle w:val="Heading4Command"/>
      </w:pPr>
      <w:r>
        <w:t>reorient</w:t>
      </w:r>
      <w:r w:rsidR="00873156">
        <w:fldChar w:fldCharType="begin"/>
      </w:r>
      <w:r w:rsidR="00873156">
        <w:instrText xml:space="preserve"> XE "</w:instrText>
      </w:r>
      <w:r w:rsidR="00873156" w:rsidRPr="0048126F">
        <w:instrText>commands:reorient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7" w:name="command_reorient"/>
      <w:r>
        <w:rPr>
          <w:rStyle w:val="CommandName"/>
        </w:rPr>
        <w:t>reorient</w:t>
      </w:r>
      <w:bookmarkEnd w:id="577"/>
      <w:r>
        <w:t xml:space="preserve"> ( </w:t>
      </w:r>
      <w:r w:rsidR="00FA43BD">
        <w:fldChar w:fldCharType="begin"/>
      </w:r>
      <w:r w:rsidR="00FA43BD">
        <w:instrText xml:space="preserve"> REF types_atom \h </w:instrText>
      </w:r>
      <w:r w:rsidR="00FA43BD">
        <w:fldChar w:fldCharType="separate"/>
      </w:r>
      <w:r w:rsidR="00046E86">
        <w:rPr>
          <w:rStyle w:val="Code"/>
        </w:rPr>
        <w:t>A</w:t>
      </w:r>
      <w:r w:rsidR="00046E86" w:rsidRPr="00FC208B">
        <w:rPr>
          <w:rStyle w:val="Code"/>
        </w:rPr>
        <w:t>tom</w:t>
      </w:r>
      <w:r w:rsidR="00FA43BD">
        <w:fldChar w:fldCharType="end"/>
      </w:r>
      <w:r w:rsidR="005E09BA" w:rsidRPr="00730483">
        <w:t>|int</w:t>
      </w:r>
      <w:r>
        <w:t xml:space="preserve"> </w:t>
      </w:r>
      <w:r w:rsidR="001E076C" w:rsidRPr="001E076C">
        <w:rPr>
          <w:rStyle w:val="CommandParameter"/>
        </w:rPr>
        <w:t>i_sx</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046E86">
        <w:rPr>
          <w:rStyle w:val="Code"/>
        </w:rPr>
        <w:t>A</w:t>
      </w:r>
      <w:r w:rsidR="00046E86" w:rsidRPr="00FC208B">
        <w:rPr>
          <w:rStyle w:val="Code"/>
        </w:rPr>
        <w:t>tom</w:t>
      </w:r>
      <w:r w:rsidR="00FA43BD">
        <w:fldChar w:fldCharType="end"/>
      </w:r>
      <w:r w:rsidR="005E09BA" w:rsidRPr="00730483">
        <w:t>|int</w:t>
      </w:r>
      <w:r>
        <w:t xml:space="preserve"> </w:t>
      </w:r>
      <w:r w:rsidR="001E076C" w:rsidRPr="001E076C">
        <w:rPr>
          <w:rStyle w:val="CommandParameter"/>
        </w:rPr>
        <w:t>j_sx</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046E86">
        <w:rPr>
          <w:rStyle w:val="Code"/>
        </w:rPr>
        <w:t>A</w:t>
      </w:r>
      <w:r w:rsidR="00046E86" w:rsidRPr="00FC208B">
        <w:rPr>
          <w:rStyle w:val="Code"/>
        </w:rPr>
        <w:t>tom</w:t>
      </w:r>
      <w:r w:rsidR="00FA43BD">
        <w:fldChar w:fldCharType="end"/>
      </w:r>
      <w:r w:rsidR="005E09BA" w:rsidRPr="00730483">
        <w:t>|int</w:t>
      </w:r>
      <w:r>
        <w:t xml:space="preserve"> </w:t>
      </w:r>
      <w:r w:rsidR="001E076C" w:rsidRPr="001E076C">
        <w:rPr>
          <w:rStyle w:val="CommandParameter"/>
        </w:rPr>
        <w:t>i_sy</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046E86">
        <w:rPr>
          <w:rStyle w:val="Code"/>
        </w:rPr>
        <w:t>A</w:t>
      </w:r>
      <w:r w:rsidR="00046E86" w:rsidRPr="00FC208B">
        <w:rPr>
          <w:rStyle w:val="Code"/>
        </w:rPr>
        <w:t>tom</w:t>
      </w:r>
      <w:r w:rsidR="00FA43BD">
        <w:fldChar w:fldCharType="end"/>
      </w:r>
      <w:r w:rsidR="005E09BA" w:rsidRPr="00730483">
        <w:t>|int</w:t>
      </w:r>
      <w:r>
        <w:t xml:space="preserve"> </w:t>
      </w:r>
      <w:r w:rsidR="001E076C" w:rsidRPr="001E076C">
        <w:rPr>
          <w:rStyle w:val="CommandParameter"/>
        </w:rPr>
        <w:t>j_sy</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046E86">
        <w:rPr>
          <w:rStyle w:val="Code"/>
        </w:rPr>
        <w:t>A</w:t>
      </w:r>
      <w:r w:rsidR="00046E86" w:rsidRPr="00FC208B">
        <w:rPr>
          <w:rStyle w:val="Code"/>
        </w:rPr>
        <w:t>tom</w:t>
      </w:r>
      <w:r w:rsidR="00FA43BD">
        <w:fldChar w:fldCharType="end"/>
      </w:r>
      <w:r w:rsidR="005E09BA" w:rsidRPr="00730483">
        <w:t>|int</w:t>
      </w:r>
      <w:r>
        <w:t xml:space="preserve"> </w:t>
      </w:r>
      <w:r w:rsidR="001E076C" w:rsidRPr="001E076C">
        <w:rPr>
          <w:rStyle w:val="CommandParameter"/>
        </w:rPr>
        <w:t>i_sz</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046E86">
        <w:rPr>
          <w:rStyle w:val="Code"/>
        </w:rPr>
        <w:t>A</w:t>
      </w:r>
      <w:r w:rsidR="00046E86" w:rsidRPr="00FC208B">
        <w:rPr>
          <w:rStyle w:val="Code"/>
        </w:rPr>
        <w:t>tom</w:t>
      </w:r>
      <w:r w:rsidR="00FA43BD">
        <w:fldChar w:fldCharType="end"/>
      </w:r>
      <w:r w:rsidR="005E09BA" w:rsidRPr="00730483">
        <w:t>|int</w:t>
      </w:r>
      <w:r>
        <w:t xml:space="preserve"> </w:t>
      </w:r>
      <w:r w:rsidR="001E076C" w:rsidRPr="001E076C">
        <w:rPr>
          <w:rStyle w:val="CommandParameter"/>
        </w:rPr>
        <w:t>j_sz</w:t>
      </w:r>
      <w:r w:rsidR="005E09BA" w:rsidRPr="005E09BA">
        <w:rPr>
          <w:rStyle w:val="Code"/>
        </w:rPr>
        <w:t>,</w:t>
      </w:r>
      <w:r>
        <w:t xml:space="preserve"> </w:t>
      </w:r>
      <w:r w:rsidR="001B53AC" w:rsidRPr="00730483">
        <w:t>double</w:t>
      </w:r>
      <w:r>
        <w:t xml:space="preserve"> </w:t>
      </w:r>
      <w:r w:rsidR="001E076C" w:rsidRPr="001E076C">
        <w:rPr>
          <w:rStyle w:val="CommandParameter"/>
        </w:rPr>
        <w:t>t_ax</w:t>
      </w:r>
      <w:r w:rsidR="005E09BA" w:rsidRPr="005E09BA">
        <w:rPr>
          <w:rStyle w:val="Code"/>
        </w:rPr>
        <w:t>,</w:t>
      </w:r>
      <w:r>
        <w:t xml:space="preserve"> </w:t>
      </w:r>
      <w:r w:rsidR="001B53AC" w:rsidRPr="00730483">
        <w:t>double</w:t>
      </w:r>
      <w:r>
        <w:t xml:space="preserve"> </w:t>
      </w:r>
      <w:r w:rsidR="001E076C" w:rsidRPr="001E076C">
        <w:rPr>
          <w:rStyle w:val="CommandParameter"/>
        </w:rPr>
        <w:t>t_ay</w:t>
      </w:r>
      <w:r w:rsidR="005E09BA" w:rsidRPr="005E09BA">
        <w:rPr>
          <w:rStyle w:val="Code"/>
        </w:rPr>
        <w:t>,</w:t>
      </w:r>
      <w:r>
        <w:t xml:space="preserve"> </w:t>
      </w:r>
      <w:r w:rsidR="001B53AC" w:rsidRPr="00730483">
        <w:t>double</w:t>
      </w:r>
      <w:r>
        <w:t xml:space="preserve"> </w:t>
      </w:r>
      <w:r w:rsidR="001E076C" w:rsidRPr="001E076C">
        <w:rPr>
          <w:rStyle w:val="CommandParameter"/>
        </w:rPr>
        <w:t>t_az</w:t>
      </w:r>
      <w:r w:rsidR="005E09BA" w:rsidRPr="005E09BA">
        <w:rPr>
          <w:rStyle w:val="Code"/>
        </w:rPr>
        <w:t>,</w:t>
      </w:r>
      <w:r>
        <w:t xml:space="preserve"> </w:t>
      </w:r>
      <w:r w:rsidR="001B53AC" w:rsidRPr="00730483">
        <w:t>double</w:t>
      </w:r>
      <w:r>
        <w:t xml:space="preserve"> </w:t>
      </w:r>
      <w:r w:rsidR="001E076C" w:rsidRPr="001E076C">
        <w:rPr>
          <w:rStyle w:val="CommandParameter"/>
        </w:rPr>
        <w:t>t_bx</w:t>
      </w:r>
      <w:r w:rsidR="005E09BA" w:rsidRPr="005E09BA">
        <w:rPr>
          <w:rStyle w:val="Code"/>
        </w:rPr>
        <w:t>,</w:t>
      </w:r>
      <w:r>
        <w:t xml:space="preserve"> </w:t>
      </w:r>
      <w:r w:rsidR="001B53AC" w:rsidRPr="00730483">
        <w:t>double</w:t>
      </w:r>
      <w:r>
        <w:t xml:space="preserve"> </w:t>
      </w:r>
      <w:r w:rsidR="001E076C" w:rsidRPr="001E076C">
        <w:rPr>
          <w:rStyle w:val="CommandParameter"/>
        </w:rPr>
        <w:t>t_by</w:t>
      </w:r>
      <w:r w:rsidR="005E09BA" w:rsidRPr="005E09BA">
        <w:rPr>
          <w:rStyle w:val="Code"/>
        </w:rPr>
        <w:t>,</w:t>
      </w:r>
      <w:r>
        <w:t xml:space="preserve"> </w:t>
      </w:r>
      <w:r w:rsidR="001B53AC" w:rsidRPr="00730483">
        <w:t>double</w:t>
      </w:r>
      <w:r>
        <w:t xml:space="preserve"> </w:t>
      </w:r>
      <w:r w:rsidR="001E076C" w:rsidRPr="001E076C">
        <w:rPr>
          <w:rStyle w:val="CommandParameter"/>
        </w:rPr>
        <w:t>t_bz</w:t>
      </w:r>
      <w:r w:rsidR="005E09BA" w:rsidRPr="005E09BA">
        <w:rPr>
          <w:rStyle w:val="Code"/>
        </w:rPr>
        <w:t>,</w:t>
      </w:r>
      <w:r>
        <w:t xml:space="preserve"> </w:t>
      </w:r>
      <w:r w:rsidR="001B53AC" w:rsidRPr="00730483">
        <w:t>double</w:t>
      </w:r>
      <w:r>
        <w:t xml:space="preserve"> </w:t>
      </w:r>
      <w:r w:rsidR="001E076C" w:rsidRPr="001E076C">
        <w:rPr>
          <w:rStyle w:val="CommandParameter"/>
        </w:rPr>
        <w:t>t_cx</w:t>
      </w:r>
      <w:r w:rsidR="005E09BA" w:rsidRPr="005E09BA">
        <w:rPr>
          <w:rStyle w:val="Code"/>
        </w:rPr>
        <w:t>,</w:t>
      </w:r>
      <w:r>
        <w:t xml:space="preserve"> </w:t>
      </w:r>
      <w:r w:rsidR="001B53AC" w:rsidRPr="00730483">
        <w:t>double</w:t>
      </w:r>
      <w:r>
        <w:t xml:space="preserve"> </w:t>
      </w:r>
      <w:r w:rsidR="001E076C" w:rsidRPr="001E076C">
        <w:rPr>
          <w:rStyle w:val="CommandParameter"/>
        </w:rPr>
        <w:t>t_cy</w:t>
      </w:r>
      <w:r w:rsidR="005E09BA" w:rsidRPr="005E09BA">
        <w:rPr>
          <w:rStyle w:val="Code"/>
        </w:rPr>
        <w:t>,</w:t>
      </w:r>
      <w:r>
        <w:t xml:space="preserve"> </w:t>
      </w:r>
      <w:r w:rsidR="001B53AC" w:rsidRPr="00730483">
        <w:t>double</w:t>
      </w:r>
      <w:r>
        <w:t xml:space="preserve"> </w:t>
      </w:r>
      <w:r w:rsidR="001E076C" w:rsidRPr="001E076C">
        <w:rPr>
          <w:rStyle w:val="CommandParameter"/>
        </w:rPr>
        <w:t>t_cz</w:t>
      </w:r>
      <w:r>
        <w:t xml:space="preserve"> )</w:t>
      </w:r>
    </w:p>
    <w:p w:rsidR="00D56ECB" w:rsidRDefault="00D56ECB" w:rsidP="00C81745">
      <w:pPr>
        <w:pStyle w:val="CommandType"/>
      </w:pPr>
      <w:r>
        <w:t xml:space="preserve">void </w:t>
      </w:r>
      <w:r>
        <w:rPr>
          <w:rStyle w:val="CommandName"/>
        </w:rPr>
        <w:t>reorient</w:t>
      </w:r>
      <w:r>
        <w:t xml:space="preserve"> ( </w:t>
      </w:r>
      <w:r w:rsidR="00FA43BD">
        <w:fldChar w:fldCharType="begin"/>
      </w:r>
      <w:r w:rsidR="00FA43BD">
        <w:instrText xml:space="preserve"> REF types_atom \h </w:instrText>
      </w:r>
      <w:r w:rsidR="00FA43BD">
        <w:fldChar w:fldCharType="separate"/>
      </w:r>
      <w:r w:rsidR="00046E86">
        <w:rPr>
          <w:rStyle w:val="Code"/>
        </w:rPr>
        <w:t>A</w:t>
      </w:r>
      <w:r w:rsidR="00046E86" w:rsidRPr="00FC208B">
        <w:rPr>
          <w:rStyle w:val="Code"/>
        </w:rPr>
        <w:t>tom</w:t>
      </w:r>
      <w:r w:rsidR="00FA43BD">
        <w:fldChar w:fldCharType="end"/>
      </w:r>
      <w:r w:rsidR="005E09BA" w:rsidRPr="00730483">
        <w:t>|int</w:t>
      </w:r>
      <w:r>
        <w:t xml:space="preserve"> </w:t>
      </w:r>
      <w:r w:rsidR="001E076C" w:rsidRPr="001E076C">
        <w:rPr>
          <w:rStyle w:val="CommandParameter"/>
        </w:rPr>
        <w:t>i_sx</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046E86">
        <w:rPr>
          <w:rStyle w:val="Code"/>
        </w:rPr>
        <w:t>A</w:t>
      </w:r>
      <w:r w:rsidR="00046E86" w:rsidRPr="00FC208B">
        <w:rPr>
          <w:rStyle w:val="Code"/>
        </w:rPr>
        <w:t>tom</w:t>
      </w:r>
      <w:r w:rsidR="00FA43BD">
        <w:fldChar w:fldCharType="end"/>
      </w:r>
      <w:r w:rsidR="005E09BA" w:rsidRPr="00730483">
        <w:t>|int</w:t>
      </w:r>
      <w:r>
        <w:t xml:space="preserve"> </w:t>
      </w:r>
      <w:r w:rsidR="001E076C" w:rsidRPr="001E076C">
        <w:rPr>
          <w:rStyle w:val="CommandParameter"/>
        </w:rPr>
        <w:t>j_sx</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046E86">
        <w:rPr>
          <w:rStyle w:val="Code"/>
        </w:rPr>
        <w:t>A</w:t>
      </w:r>
      <w:r w:rsidR="00046E86" w:rsidRPr="00FC208B">
        <w:rPr>
          <w:rStyle w:val="Code"/>
        </w:rPr>
        <w:t>tom</w:t>
      </w:r>
      <w:r w:rsidR="00FA43BD">
        <w:fldChar w:fldCharType="end"/>
      </w:r>
      <w:r w:rsidR="005E09BA" w:rsidRPr="00730483">
        <w:t>|int</w:t>
      </w:r>
      <w:r>
        <w:t xml:space="preserve"> </w:t>
      </w:r>
      <w:r w:rsidR="001E076C" w:rsidRPr="001E076C">
        <w:rPr>
          <w:rStyle w:val="CommandParameter"/>
        </w:rPr>
        <w:t>i_sy</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046E86">
        <w:rPr>
          <w:rStyle w:val="Code"/>
        </w:rPr>
        <w:t>A</w:t>
      </w:r>
      <w:r w:rsidR="00046E86" w:rsidRPr="00FC208B">
        <w:rPr>
          <w:rStyle w:val="Code"/>
        </w:rPr>
        <w:t>tom</w:t>
      </w:r>
      <w:r w:rsidR="00FA43BD">
        <w:fldChar w:fldCharType="end"/>
      </w:r>
      <w:r w:rsidR="005E09BA" w:rsidRPr="00730483">
        <w:t>|int</w:t>
      </w:r>
      <w:r>
        <w:t xml:space="preserve"> </w:t>
      </w:r>
      <w:r w:rsidR="001E076C" w:rsidRPr="001E076C">
        <w:rPr>
          <w:rStyle w:val="CommandParameter"/>
        </w:rPr>
        <w:t>j_sy</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046E86">
        <w:rPr>
          <w:rStyle w:val="Code"/>
        </w:rPr>
        <w:t>A</w:t>
      </w:r>
      <w:r w:rsidR="00046E86" w:rsidRPr="00FC208B">
        <w:rPr>
          <w:rStyle w:val="Code"/>
        </w:rPr>
        <w:t>tom</w:t>
      </w:r>
      <w:r w:rsidR="00FA43BD">
        <w:fldChar w:fldCharType="end"/>
      </w:r>
      <w:r w:rsidR="005E09BA" w:rsidRPr="00730483">
        <w:t>|int</w:t>
      </w:r>
      <w:r>
        <w:t xml:space="preserve"> </w:t>
      </w:r>
      <w:r w:rsidR="001E076C" w:rsidRPr="001E076C">
        <w:rPr>
          <w:rStyle w:val="CommandParameter"/>
        </w:rPr>
        <w:t>i_sz</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046E86">
        <w:rPr>
          <w:rStyle w:val="Code"/>
        </w:rPr>
        <w:t>A</w:t>
      </w:r>
      <w:r w:rsidR="00046E86" w:rsidRPr="00FC208B">
        <w:rPr>
          <w:rStyle w:val="Code"/>
        </w:rPr>
        <w:t>tom</w:t>
      </w:r>
      <w:r w:rsidR="00FA43BD">
        <w:fldChar w:fldCharType="end"/>
      </w:r>
      <w:r w:rsidR="005E09BA" w:rsidRPr="00730483">
        <w:t>|int</w:t>
      </w:r>
      <w:r>
        <w:t xml:space="preserve"> </w:t>
      </w:r>
      <w:r w:rsidR="001E076C" w:rsidRPr="001E076C">
        <w:rPr>
          <w:rStyle w:val="CommandParameter"/>
        </w:rPr>
        <w:t>j_sz</w:t>
      </w:r>
      <w:r w:rsidR="005E09BA" w:rsidRPr="005E09BA">
        <w:rPr>
          <w:rStyle w:val="Code"/>
        </w:rPr>
        <w:t>,</w:t>
      </w:r>
      <w:r>
        <w:t xml:space="preserve"> </w:t>
      </w:r>
      <w:r w:rsidR="001B53AC" w:rsidRPr="00730483">
        <w:t>double</w:t>
      </w:r>
      <w:r>
        <w:t xml:space="preserve"> </w:t>
      </w:r>
      <w:r w:rsidR="001E076C" w:rsidRPr="001E076C">
        <w:rPr>
          <w:rStyle w:val="CommandParameter"/>
        </w:rPr>
        <w:t>t_ax</w:t>
      </w:r>
      <w:r w:rsidR="005E09BA" w:rsidRPr="005E09BA">
        <w:rPr>
          <w:rStyle w:val="Code"/>
        </w:rPr>
        <w:t>,</w:t>
      </w:r>
      <w:r>
        <w:t xml:space="preserve"> </w:t>
      </w:r>
      <w:r w:rsidR="001B53AC" w:rsidRPr="00730483">
        <w:t>double</w:t>
      </w:r>
      <w:r>
        <w:t xml:space="preserve"> </w:t>
      </w:r>
      <w:r w:rsidR="001E076C" w:rsidRPr="001E076C">
        <w:rPr>
          <w:rStyle w:val="CommandParameter"/>
        </w:rPr>
        <w:t>t_ay</w:t>
      </w:r>
      <w:r w:rsidR="005E09BA" w:rsidRPr="005E09BA">
        <w:rPr>
          <w:rStyle w:val="Code"/>
        </w:rPr>
        <w:t>,</w:t>
      </w:r>
      <w:r>
        <w:t xml:space="preserve"> </w:t>
      </w:r>
      <w:r w:rsidR="001B53AC" w:rsidRPr="00730483">
        <w:t>double</w:t>
      </w:r>
      <w:r>
        <w:t xml:space="preserve"> </w:t>
      </w:r>
      <w:r w:rsidR="001E076C" w:rsidRPr="001E076C">
        <w:rPr>
          <w:rStyle w:val="CommandParameter"/>
        </w:rPr>
        <w:t>t_az</w:t>
      </w:r>
      <w:r w:rsidR="005E09BA" w:rsidRPr="005E09BA">
        <w:rPr>
          <w:rStyle w:val="Code"/>
        </w:rPr>
        <w:t>,</w:t>
      </w:r>
      <w:r>
        <w:t xml:space="preserve"> </w:t>
      </w:r>
      <w:r w:rsidR="001B53AC" w:rsidRPr="00730483">
        <w:t>double</w:t>
      </w:r>
      <w:r>
        <w:t xml:space="preserve"> </w:t>
      </w:r>
      <w:r w:rsidR="001E076C" w:rsidRPr="001E076C">
        <w:rPr>
          <w:rStyle w:val="CommandParameter"/>
        </w:rPr>
        <w:t>t_bx</w:t>
      </w:r>
      <w:r w:rsidR="005E09BA" w:rsidRPr="005E09BA">
        <w:rPr>
          <w:rStyle w:val="Code"/>
        </w:rPr>
        <w:t>,</w:t>
      </w:r>
      <w:r>
        <w:t xml:space="preserve"> </w:t>
      </w:r>
      <w:r w:rsidR="001B53AC" w:rsidRPr="00730483">
        <w:t>double</w:t>
      </w:r>
      <w:r>
        <w:t xml:space="preserve"> </w:t>
      </w:r>
      <w:r w:rsidR="001E076C" w:rsidRPr="001E076C">
        <w:rPr>
          <w:rStyle w:val="CommandParameter"/>
        </w:rPr>
        <w:t>t_by</w:t>
      </w:r>
      <w:r w:rsidR="005E09BA" w:rsidRPr="005E09BA">
        <w:rPr>
          <w:rStyle w:val="Code"/>
        </w:rPr>
        <w:t>,</w:t>
      </w:r>
      <w:r>
        <w:t xml:space="preserve"> </w:t>
      </w:r>
      <w:r w:rsidR="001B53AC" w:rsidRPr="00730483">
        <w:t>double</w:t>
      </w:r>
      <w:r>
        <w:t xml:space="preserve"> </w:t>
      </w:r>
      <w:r w:rsidR="001E076C" w:rsidRPr="001E076C">
        <w:rPr>
          <w:rStyle w:val="CommandParameter"/>
        </w:rPr>
        <w:t>t_bz</w:t>
      </w:r>
      <w:r w:rsidR="005E09BA" w:rsidRPr="005E09BA">
        <w:rPr>
          <w:rStyle w:val="Code"/>
        </w:rPr>
        <w:t>,</w:t>
      </w:r>
      <w:r>
        <w:t xml:space="preserve"> </w:t>
      </w:r>
      <w:r w:rsidR="001B53AC" w:rsidRPr="00730483">
        <w:t>double</w:t>
      </w:r>
      <w:r>
        <w:t xml:space="preserve"> </w:t>
      </w:r>
      <w:r w:rsidR="001E076C" w:rsidRPr="001E076C">
        <w:rPr>
          <w:rStyle w:val="CommandParameter"/>
        </w:rPr>
        <w:t>t_cx</w:t>
      </w:r>
      <w:r w:rsidR="005E09BA" w:rsidRPr="005E09BA">
        <w:rPr>
          <w:rStyle w:val="Code"/>
        </w:rPr>
        <w:t>,</w:t>
      </w:r>
      <w:r>
        <w:t xml:space="preserve"> </w:t>
      </w:r>
      <w:r w:rsidR="001B53AC" w:rsidRPr="00730483">
        <w:t>double</w:t>
      </w:r>
      <w:r>
        <w:t xml:space="preserve"> </w:t>
      </w:r>
      <w:r w:rsidR="001E076C" w:rsidRPr="001E076C">
        <w:rPr>
          <w:rStyle w:val="CommandParameter"/>
        </w:rPr>
        <w:t>t_cy</w:t>
      </w:r>
      <w:r w:rsidR="005E09BA" w:rsidRPr="005E09BA">
        <w:rPr>
          <w:rStyle w:val="Code"/>
        </w:rPr>
        <w:t>,</w:t>
      </w:r>
      <w:r>
        <w:t xml:space="preserve"> </w:t>
      </w:r>
      <w:r w:rsidR="001B53AC" w:rsidRPr="00730483">
        <w:t>double</w:t>
      </w:r>
      <w:r>
        <w:t xml:space="preserve"> </w:t>
      </w:r>
      <w:r w:rsidR="001E076C" w:rsidRPr="001E076C">
        <w:rPr>
          <w:rStyle w:val="CommandParameter"/>
        </w:rPr>
        <w:t>t_cz</w:t>
      </w:r>
      <w:r w:rsidR="005E09BA" w:rsidRPr="005E09BA">
        <w:rPr>
          <w:rStyle w:val="Code"/>
        </w:rPr>
        <w:t>,</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Operates in exactly the same manner as matrixtransform except that the source matrix is defined from atoms (or their IDs) and the destination matrix is provided as a matrix.</w:t>
      </w:r>
    </w:p>
    <w:p w:rsidR="00066BEE" w:rsidRDefault="00066BEE" w:rsidP="00066BEE">
      <w:pPr>
        <w:pStyle w:val="Heading4Command"/>
      </w:pPr>
      <w:r>
        <w:t>set</w:t>
      </w:r>
      <w:r w:rsidR="00FA43BD">
        <w:t>A</w:t>
      </w:r>
      <w:r>
        <w:t>ngle</w:t>
      </w:r>
      <w:r>
        <w:fldChar w:fldCharType="begin"/>
      </w:r>
      <w:r>
        <w:instrText xml:space="preserve"> XE "commands:set</w:instrText>
      </w:r>
      <w:r w:rsidR="00FA43BD">
        <w:instrText>A</w:instrText>
      </w:r>
      <w:r>
        <w:instrText xml:space="preserve">ngle" </w:instrText>
      </w:r>
      <w:r>
        <w:fldChar w:fldCharType="end"/>
      </w:r>
    </w:p>
    <w:p w:rsidR="00066BEE" w:rsidRDefault="00066BEE" w:rsidP="00066BEE">
      <w:pPr>
        <w:rPr>
          <w:i/>
        </w:rPr>
      </w:pPr>
      <w:r w:rsidRPr="00066BEE">
        <w:rPr>
          <w:i/>
        </w:rPr>
        <w:t>Syntax:</w:t>
      </w:r>
    </w:p>
    <w:p w:rsidR="00066BEE" w:rsidRDefault="00066BEE" w:rsidP="00066BEE">
      <w:pPr>
        <w:pStyle w:val="CommandType"/>
      </w:pPr>
      <w:r>
        <w:lastRenderedPageBreak/>
        <w:t xml:space="preserve">void </w:t>
      </w:r>
      <w:bookmarkStart w:id="578" w:name="command_setangle"/>
      <w:r>
        <w:rPr>
          <w:rStyle w:val="CommandName"/>
        </w:rPr>
        <w:t>se</w:t>
      </w:r>
      <w:r w:rsidR="00047D04">
        <w:rPr>
          <w:rStyle w:val="CommandName"/>
        </w:rPr>
        <w:t>t</w:t>
      </w:r>
      <w:r w:rsidR="00FA43BD">
        <w:rPr>
          <w:rStyle w:val="CommandName"/>
        </w:rPr>
        <w:t>A</w:t>
      </w:r>
      <w:r w:rsidR="00047D04">
        <w:rPr>
          <w:rStyle w:val="CommandName"/>
        </w:rPr>
        <w:t>ngle</w:t>
      </w:r>
      <w:bookmarkEnd w:id="578"/>
      <w:r>
        <w:t xml:space="preserve"> ( </w:t>
      </w:r>
      <w:r w:rsidR="00FA43BD">
        <w:fldChar w:fldCharType="begin"/>
      </w:r>
      <w:r w:rsidR="00FA43BD">
        <w:instrText xml:space="preserve"> REF types_atom \h </w:instrText>
      </w:r>
      <w:r w:rsidR="00FA43BD">
        <w:fldChar w:fldCharType="separate"/>
      </w:r>
      <w:r w:rsidR="00046E86">
        <w:rPr>
          <w:rStyle w:val="Code"/>
        </w:rPr>
        <w:t>A</w:t>
      </w:r>
      <w:r w:rsidR="00046E86" w:rsidRPr="00FC208B">
        <w:rPr>
          <w:rStyle w:val="Code"/>
        </w:rPr>
        <w:t>tom</w:t>
      </w:r>
      <w:r w:rsidR="00FA43BD">
        <w:fldChar w:fldCharType="end"/>
      </w:r>
      <w:r w:rsidR="005E09BA" w:rsidRPr="00730483">
        <w:t>|int</w:t>
      </w:r>
      <w:r>
        <w:t xml:space="preserve"> </w:t>
      </w:r>
      <w:r w:rsidRPr="00066BEE">
        <w:rPr>
          <w:rStyle w:val="CommandParameter"/>
        </w:rPr>
        <w:t>i</w:t>
      </w:r>
      <w:r w:rsidRPr="00066BEE">
        <w:rPr>
          <w:rStyle w:val="Code"/>
        </w:rPr>
        <w:t>,</w:t>
      </w:r>
      <w:r>
        <w:t xml:space="preserve"> </w:t>
      </w:r>
      <w:r w:rsidR="00FA43BD">
        <w:fldChar w:fldCharType="begin"/>
      </w:r>
      <w:r w:rsidR="00FA43BD">
        <w:instrText xml:space="preserve"> REF types_atom \h </w:instrText>
      </w:r>
      <w:r w:rsidR="00FA43BD">
        <w:fldChar w:fldCharType="separate"/>
      </w:r>
      <w:r w:rsidR="00046E86">
        <w:rPr>
          <w:rStyle w:val="Code"/>
        </w:rPr>
        <w:t>A</w:t>
      </w:r>
      <w:r w:rsidR="00046E86" w:rsidRPr="00FC208B">
        <w:rPr>
          <w:rStyle w:val="Code"/>
        </w:rPr>
        <w:t>tom</w:t>
      </w:r>
      <w:r w:rsidR="00FA43BD">
        <w:fldChar w:fldCharType="end"/>
      </w:r>
      <w:r w:rsidR="005E09BA" w:rsidRPr="00730483">
        <w:t>|int</w:t>
      </w:r>
      <w:r>
        <w:t xml:space="preserve"> </w:t>
      </w:r>
      <w:r w:rsidRPr="00066BEE">
        <w:rPr>
          <w:rStyle w:val="CommandParameter"/>
        </w:rPr>
        <w:t>j</w:t>
      </w:r>
      <w:r w:rsidRPr="00066BEE">
        <w:rPr>
          <w:rStyle w:val="Code"/>
        </w:rPr>
        <w:t>,</w:t>
      </w:r>
      <w:r>
        <w:rPr>
          <w:rStyle w:val="Code"/>
        </w:rPr>
        <w:t xml:space="preserve"> </w:t>
      </w:r>
      <w:r w:rsidR="00FA43BD">
        <w:fldChar w:fldCharType="begin"/>
      </w:r>
      <w:r w:rsidR="00FA43BD">
        <w:rPr>
          <w:rStyle w:val="Code"/>
        </w:rPr>
        <w:instrText xml:space="preserve"> REF types_atom \h </w:instrText>
      </w:r>
      <w:r w:rsidR="00FA43BD">
        <w:fldChar w:fldCharType="separate"/>
      </w:r>
      <w:r w:rsidR="00046E86">
        <w:rPr>
          <w:rStyle w:val="Code"/>
        </w:rPr>
        <w:t>A</w:t>
      </w:r>
      <w:r w:rsidR="00046E86" w:rsidRPr="00FC208B">
        <w:rPr>
          <w:rStyle w:val="Code"/>
        </w:rPr>
        <w:t>tom</w:t>
      </w:r>
      <w:r w:rsidR="00FA43BD">
        <w:fldChar w:fldCharType="end"/>
      </w:r>
      <w:r w:rsidR="005E09BA" w:rsidRPr="00730483">
        <w:t>|int</w:t>
      </w:r>
      <w:r>
        <w:t xml:space="preserve"> </w:t>
      </w:r>
      <w:r>
        <w:rPr>
          <w:rStyle w:val="CommandParameter"/>
        </w:rPr>
        <w:t>k</w:t>
      </w:r>
      <w:r w:rsidRPr="00066BEE">
        <w:rPr>
          <w:rStyle w:val="Code"/>
        </w:rPr>
        <w:t>,</w:t>
      </w:r>
      <w:r>
        <w:t xml:space="preserve"> </w:t>
      </w:r>
      <w:r w:rsidR="001B53AC" w:rsidRPr="00730483">
        <w:t>double</w:t>
      </w:r>
      <w:r>
        <w:t xml:space="preserve"> </w:t>
      </w:r>
      <w:r>
        <w:rPr>
          <w:rStyle w:val="CommandParameter"/>
        </w:rPr>
        <w:t>angle</w:t>
      </w:r>
      <w:r>
        <w:t xml:space="preserve"> )</w:t>
      </w:r>
    </w:p>
    <w:p w:rsidR="00066BEE" w:rsidRDefault="00F0683B" w:rsidP="00066BEE">
      <w:r>
        <w:t xml:space="preserve">Adjusts the angle made between atoms </w:t>
      </w:r>
      <w:r w:rsidRPr="00F0683B">
        <w:rPr>
          <w:rStyle w:val="Code"/>
        </w:rPr>
        <w:t>i-j-k</w:t>
      </w:r>
      <w:r>
        <w:t xml:space="preserve"> so that it becomes the target </w:t>
      </w:r>
      <w:r w:rsidRPr="00F0683B">
        <w:rPr>
          <w:rStyle w:val="CommandParameter"/>
        </w:rPr>
        <w:t>value</w:t>
      </w:r>
      <w:r>
        <w:t xml:space="preserve">, moving </w:t>
      </w:r>
      <w:r w:rsidR="00066BEE">
        <w:t xml:space="preserve">the atom </w:t>
      </w:r>
      <w:r>
        <w:rPr>
          <w:rStyle w:val="CommandParameter"/>
        </w:rPr>
        <w:t>k</w:t>
      </w:r>
      <w:r w:rsidR="00066BEE">
        <w:t xml:space="preserve"> and all its direct and indirectly-bound neighbours (except </w:t>
      </w:r>
      <w:r>
        <w:rPr>
          <w:rStyle w:val="CommandParameter"/>
        </w:rPr>
        <w:t>i</w:t>
      </w:r>
      <w:r w:rsidRPr="00F0683B">
        <w:t xml:space="preserve"> and </w:t>
      </w:r>
      <w:r w:rsidRPr="00F0683B">
        <w:rPr>
          <w:rStyle w:val="CommandParameter"/>
        </w:rPr>
        <w:t>j</w:t>
      </w:r>
      <w:r w:rsidR="00066BEE">
        <w:t>)</w:t>
      </w:r>
      <w:r>
        <w:t xml:space="preserve">. </w:t>
      </w:r>
      <w:r w:rsidR="00066BEE">
        <w:t xml:space="preserve">The coordinates of atom </w:t>
      </w:r>
      <w:r w:rsidR="00066BEE" w:rsidRPr="00F916CD">
        <w:rPr>
          <w:rStyle w:val="CommandParameter"/>
        </w:rPr>
        <w:t>i</w:t>
      </w:r>
      <w:r w:rsidR="00066BEE">
        <w:t xml:space="preserve"> </w:t>
      </w:r>
      <w:r>
        <w:t xml:space="preserve">and </w:t>
      </w:r>
      <w:r w:rsidRPr="00F0683B">
        <w:rPr>
          <w:rStyle w:val="CommandParameter"/>
        </w:rPr>
        <w:t>j</w:t>
      </w:r>
      <w:r>
        <w:t xml:space="preserve"> </w:t>
      </w:r>
      <w:r w:rsidR="00066BEE">
        <w:t>remain unaffected.</w:t>
      </w:r>
    </w:p>
    <w:p w:rsidR="00066BEE" w:rsidRDefault="00066BEE" w:rsidP="00066BEE">
      <w:r>
        <w:t xml:space="preserve">This operation can only be performed </w:t>
      </w:r>
      <w:r w:rsidR="00F0683B">
        <w:t xml:space="preserve">when </w:t>
      </w:r>
      <w:r w:rsidR="00EF3D6B">
        <w:t xml:space="preserve">atoms </w:t>
      </w:r>
      <w:r w:rsidR="00EF3D6B" w:rsidRPr="00EF3D6B">
        <w:rPr>
          <w:rStyle w:val="CommandParameter"/>
        </w:rPr>
        <w:t>j</w:t>
      </w:r>
      <w:r w:rsidR="00EF3D6B">
        <w:t xml:space="preserve"> and </w:t>
      </w:r>
      <w:r w:rsidR="00EF3D6B" w:rsidRPr="00EF3D6B">
        <w:rPr>
          <w:rStyle w:val="CommandParameter"/>
        </w:rPr>
        <w:t>k</w:t>
      </w:r>
      <w:r w:rsidR="00EF3D6B">
        <w:t xml:space="preserve"> </w:t>
      </w:r>
      <w:r>
        <w:t>are not present in the same cyclic structure</w:t>
      </w:r>
      <w:r w:rsidR="00EF3D6B">
        <w:t>. T</w:t>
      </w:r>
      <w:r>
        <w:t xml:space="preserve">he atoms </w:t>
      </w:r>
      <w:r w:rsidRPr="00F916CD">
        <w:rPr>
          <w:rStyle w:val="CommandParameter"/>
        </w:rPr>
        <w:t>i</w:t>
      </w:r>
      <w:r w:rsidR="00EF3D6B">
        <w:t xml:space="preserve">, </w:t>
      </w:r>
      <w:r w:rsidR="00EF3D6B" w:rsidRPr="00EF3D6B">
        <w:rPr>
          <w:rStyle w:val="CommandParameter"/>
        </w:rPr>
        <w:t>j</w:t>
      </w:r>
      <w:r w:rsidR="00EF3D6B">
        <w:t xml:space="preserve">, </w:t>
      </w:r>
      <w:r>
        <w:t xml:space="preserve">and </w:t>
      </w:r>
      <w:r w:rsidR="00EF3D6B">
        <w:rPr>
          <w:rStyle w:val="CommandParameter"/>
        </w:rPr>
        <w:t>k</w:t>
      </w:r>
      <w:r>
        <w:t xml:space="preserve"> do not have to be bound, so it is possible to move s</w:t>
      </w:r>
      <w:r w:rsidR="00EF3D6B">
        <w:t xml:space="preserve">eparate fragments relative to each other using </w:t>
      </w:r>
      <w:r>
        <w:t>this method.</w:t>
      </w:r>
    </w:p>
    <w:p w:rsidR="00066BEE" w:rsidRDefault="00066BEE" w:rsidP="00066BEE">
      <w:r>
        <w:t>For example:</w:t>
      </w:r>
    </w:p>
    <w:p w:rsidR="00066BEE" w:rsidRDefault="00066BEE" w:rsidP="00066BEE">
      <w:pPr>
        <w:pStyle w:val="ExampleCode"/>
      </w:pPr>
    </w:p>
    <w:p w:rsidR="00066BEE" w:rsidRPr="00D070A7" w:rsidRDefault="00066BEE" w:rsidP="00066BEE">
      <w:pPr>
        <w:pStyle w:val="ExampleCode"/>
      </w:pPr>
      <w:r w:rsidRPr="00D070A7">
        <w:t>set</w:t>
      </w:r>
      <w:r w:rsidR="00FA43BD">
        <w:t>A</w:t>
      </w:r>
      <w:r w:rsidR="00EF3D6B">
        <w:t>ngle</w:t>
      </w:r>
      <w:r w:rsidR="005B1B43">
        <w:t>(10,11,12</w:t>
      </w:r>
      <w:r w:rsidRPr="00D070A7">
        <w:t>,</w:t>
      </w:r>
      <w:r w:rsidR="005B1B43">
        <w:t>109.5</w:t>
      </w:r>
      <w:r w:rsidRPr="00D070A7">
        <w:t>)</w:t>
      </w:r>
      <w:r>
        <w:t>;</w:t>
      </w:r>
    </w:p>
    <w:p w:rsidR="00066BEE" w:rsidRDefault="00066BEE" w:rsidP="00066BEE">
      <w:pPr>
        <w:pStyle w:val="ExampleCode"/>
      </w:pPr>
    </w:p>
    <w:p w:rsidR="00066BEE" w:rsidRPr="005E09BA" w:rsidRDefault="00066BEE" w:rsidP="00066BEE">
      <w:r>
        <w:t xml:space="preserve">sets the </w:t>
      </w:r>
      <w:r w:rsidR="005B1B43">
        <w:t>angle made</w:t>
      </w:r>
      <w:r>
        <w:t xml:space="preserve"> between atoms </w:t>
      </w:r>
      <w:r w:rsidR="005B1B43">
        <w:t>10, 11, and 12</w:t>
      </w:r>
      <w:r>
        <w:t xml:space="preserve"> to be </w:t>
      </w:r>
      <w:r w:rsidR="005B1B43">
        <w:t>109.5°</w:t>
      </w:r>
      <w:r>
        <w:t>.</w:t>
      </w:r>
    </w:p>
    <w:p w:rsidR="00D56ECB" w:rsidRDefault="00D56ECB" w:rsidP="00873156">
      <w:pPr>
        <w:pStyle w:val="Heading4Command"/>
      </w:pPr>
      <w:r>
        <w:t>set</w:t>
      </w:r>
      <w:r w:rsidR="00FA43BD">
        <w:t>D</w:t>
      </w:r>
      <w:r>
        <w:t>istance</w:t>
      </w:r>
      <w:r w:rsidR="00873156">
        <w:fldChar w:fldCharType="begin"/>
      </w:r>
      <w:r w:rsidR="00873156">
        <w:instrText xml:space="preserve"> XE "</w:instrText>
      </w:r>
      <w:r w:rsidR="00873156" w:rsidRPr="000136F0">
        <w:instrText>commands:set</w:instrText>
      </w:r>
      <w:r w:rsidR="00FA43BD">
        <w:instrText>D</w:instrText>
      </w:r>
      <w:r w:rsidR="00873156" w:rsidRPr="000136F0">
        <w:instrText>istance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9" w:name="command_setdistance"/>
      <w:r>
        <w:rPr>
          <w:rStyle w:val="CommandName"/>
        </w:rPr>
        <w:t>set</w:t>
      </w:r>
      <w:r w:rsidR="00FA43BD">
        <w:rPr>
          <w:rStyle w:val="CommandName"/>
        </w:rPr>
        <w:t>D</w:t>
      </w:r>
      <w:r>
        <w:rPr>
          <w:rStyle w:val="CommandName"/>
        </w:rPr>
        <w:t>istance</w:t>
      </w:r>
      <w:bookmarkEnd w:id="579"/>
      <w:r>
        <w:t xml:space="preserve"> ( </w:t>
      </w:r>
      <w:r w:rsidR="00FA43BD">
        <w:fldChar w:fldCharType="begin"/>
      </w:r>
      <w:r w:rsidR="00FA43BD">
        <w:instrText xml:space="preserve"> REF types_atom \h </w:instrText>
      </w:r>
      <w:r w:rsidR="00FA43BD">
        <w:fldChar w:fldCharType="separate"/>
      </w:r>
      <w:r w:rsidR="00046E86">
        <w:rPr>
          <w:rStyle w:val="Code"/>
        </w:rPr>
        <w:t>A</w:t>
      </w:r>
      <w:r w:rsidR="00046E86" w:rsidRPr="00FC208B">
        <w:rPr>
          <w:rStyle w:val="Code"/>
        </w:rPr>
        <w:t>tom</w:t>
      </w:r>
      <w:r w:rsidR="00FA43BD">
        <w:fldChar w:fldCharType="end"/>
      </w:r>
      <w:r w:rsidR="005E09BA" w:rsidRPr="00730483">
        <w:t>|int</w:t>
      </w:r>
      <w:r>
        <w:t xml:space="preserve"> </w:t>
      </w:r>
      <w:r w:rsidRPr="00066BEE">
        <w:rPr>
          <w:rStyle w:val="CommandParameter"/>
        </w:rPr>
        <w:t>i</w:t>
      </w:r>
      <w:r w:rsidR="00FA43BD">
        <w:t xml:space="preserve">, </w:t>
      </w:r>
      <w:r w:rsidR="00FA43BD">
        <w:fldChar w:fldCharType="begin"/>
      </w:r>
      <w:r w:rsidR="00FA43BD">
        <w:instrText xml:space="preserve"> REF types_atom \h </w:instrText>
      </w:r>
      <w:r w:rsidR="00FA43BD">
        <w:fldChar w:fldCharType="separate"/>
      </w:r>
      <w:r w:rsidR="00046E86">
        <w:rPr>
          <w:rStyle w:val="Code"/>
        </w:rPr>
        <w:t>A</w:t>
      </w:r>
      <w:r w:rsidR="00046E86" w:rsidRPr="00FC208B">
        <w:rPr>
          <w:rStyle w:val="Code"/>
        </w:rPr>
        <w:t>tom</w:t>
      </w:r>
      <w:r w:rsidR="00FA43BD">
        <w:fldChar w:fldCharType="end"/>
      </w:r>
      <w:r w:rsidR="005E09BA" w:rsidRPr="00730483">
        <w:t>|int</w:t>
      </w:r>
      <w:r>
        <w:t xml:space="preserve"> </w:t>
      </w:r>
      <w:r w:rsidRPr="00066BEE">
        <w:rPr>
          <w:rStyle w:val="CommandParameter"/>
        </w:rPr>
        <w:t>j</w:t>
      </w:r>
      <w:r w:rsidR="00066BEE" w:rsidRPr="00066BEE">
        <w:rPr>
          <w:rStyle w:val="Code"/>
        </w:rPr>
        <w:t>,</w:t>
      </w:r>
      <w:r>
        <w:t xml:space="preserve"> </w:t>
      </w:r>
      <w:r w:rsidR="001B53AC" w:rsidRPr="00730483">
        <w:t>double</w:t>
      </w:r>
      <w:r>
        <w:t xml:space="preserve"> </w:t>
      </w:r>
      <w:r>
        <w:rPr>
          <w:rStyle w:val="CommandParameter"/>
        </w:rPr>
        <w:t>dist</w:t>
      </w:r>
      <w:r w:rsidR="00D61ABE">
        <w:t xml:space="preserve"> )</w:t>
      </w:r>
    </w:p>
    <w:p w:rsidR="00D56ECB" w:rsidRDefault="00D56ECB" w:rsidP="00B731CD">
      <w:r>
        <w:t xml:space="preserve">Shifts the atom </w:t>
      </w:r>
      <w:r w:rsidR="00F916CD" w:rsidRPr="00F916CD">
        <w:rPr>
          <w:rStyle w:val="CommandParameter"/>
        </w:rPr>
        <w:t>j</w:t>
      </w:r>
      <w:r>
        <w:t xml:space="preserve"> and all its direct and indirectly-bound neighbours (except </w:t>
      </w:r>
      <w:r w:rsidR="00F916CD" w:rsidRPr="00F916CD">
        <w:rPr>
          <w:rStyle w:val="CommandParameter"/>
        </w:rPr>
        <w:t>i</w:t>
      </w:r>
      <w:r>
        <w:t xml:space="preserve">) so that the distance between </w:t>
      </w:r>
      <w:r w:rsidR="00F916CD" w:rsidRPr="00F916CD">
        <w:rPr>
          <w:rStyle w:val="CommandParameter"/>
        </w:rPr>
        <w:t>i</w:t>
      </w:r>
      <w:r>
        <w:t xml:space="preserve"> and </w:t>
      </w:r>
      <w:r w:rsidR="00F916CD" w:rsidRPr="00F916CD">
        <w:rPr>
          <w:rStyle w:val="CommandParameter"/>
        </w:rPr>
        <w:t>j</w:t>
      </w:r>
      <w:r>
        <w:t xml:space="preserve"> is </w:t>
      </w:r>
      <w:r w:rsidR="00F916CD" w:rsidRPr="00F916CD">
        <w:rPr>
          <w:rStyle w:val="CommandParameter"/>
        </w:rPr>
        <w:t>dist</w:t>
      </w:r>
      <w:r>
        <w:t xml:space="preserve">. The coordinates of atom </w:t>
      </w:r>
      <w:r w:rsidR="00F916CD" w:rsidRPr="00F916CD">
        <w:rPr>
          <w:rStyle w:val="CommandParameter"/>
        </w:rPr>
        <w:t>i</w:t>
      </w:r>
      <w:r>
        <w:t xml:space="preserve"> remain unaffected.</w:t>
      </w:r>
    </w:p>
    <w:p w:rsidR="00D56ECB" w:rsidRDefault="00D56ECB" w:rsidP="00B731CD">
      <w:r>
        <w:t xml:space="preserve">This operation can only be performed for atoms which are not present in the same cyclic structure, e.g. trying to set the distance of two atoms in a benzene ring is not allowed. However, note that the two atoms </w:t>
      </w:r>
      <w:r w:rsidR="00F916CD" w:rsidRPr="00F916CD">
        <w:rPr>
          <w:rStyle w:val="CommandParameter"/>
        </w:rPr>
        <w:t>i</w:t>
      </w:r>
      <w:r>
        <w:t xml:space="preserve"> and </w:t>
      </w:r>
      <w:r w:rsidR="00F916CD" w:rsidRPr="00F916CD">
        <w:rPr>
          <w:rStyle w:val="CommandParameter"/>
        </w:rPr>
        <w:t>j</w:t>
      </w:r>
      <w:r>
        <w:t xml:space="preserve"> do not have to be bound, so it is possible to move separate fragments further apart by this method.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set</w:t>
      </w:r>
      <w:r w:rsidR="00FA43BD">
        <w:t>D</w:t>
      </w:r>
      <w:r w:rsidRPr="00D070A7">
        <w:t>istance(1,4,4.9)</w:t>
      </w:r>
      <w:r>
        <w:t>;</w:t>
      </w:r>
    </w:p>
    <w:p w:rsidR="00432747" w:rsidRDefault="00432747" w:rsidP="008940A4">
      <w:pPr>
        <w:pStyle w:val="ExampleCode"/>
      </w:pPr>
    </w:p>
    <w:p w:rsidR="00D56ECB" w:rsidRDefault="00D56ECB" w:rsidP="00B731CD">
      <w:r>
        <w:t xml:space="preserve">sets the distance between atoms 1 and 4 to be 4.9 </w:t>
      </w:r>
      <w:r w:rsidR="00873156">
        <w:t>Å</w:t>
      </w:r>
      <w:r>
        <w:t>.</w:t>
      </w:r>
    </w:p>
    <w:p w:rsidR="00FA43BD" w:rsidRDefault="00FA43BD" w:rsidP="00FA43BD">
      <w:pPr>
        <w:pStyle w:val="Heading4Command"/>
      </w:pPr>
      <w:r>
        <w:t>setTorsion</w:t>
      </w:r>
      <w:r>
        <w:fldChar w:fldCharType="begin"/>
      </w:r>
      <w:r>
        <w:instrText xml:space="preserve"> XE "</w:instrText>
      </w:r>
      <w:r w:rsidRPr="000136F0">
        <w:instrText>commands:set</w:instrText>
      </w:r>
      <w:r>
        <w:instrText xml:space="preserve">Torsion" </w:instrText>
      </w:r>
      <w:r>
        <w:fldChar w:fldCharType="end"/>
      </w:r>
    </w:p>
    <w:p w:rsidR="00FA43BD" w:rsidRDefault="00FA43BD" w:rsidP="00FA43BD">
      <w:r w:rsidRPr="00F42D4B">
        <w:rPr>
          <w:i/>
        </w:rPr>
        <w:t>Syntax:</w:t>
      </w:r>
    </w:p>
    <w:p w:rsidR="00FA43BD" w:rsidRDefault="00FA43BD" w:rsidP="00FA43BD">
      <w:pPr>
        <w:pStyle w:val="CommandType"/>
      </w:pPr>
      <w:r>
        <w:t xml:space="preserve">void </w:t>
      </w:r>
      <w:bookmarkStart w:id="580" w:name="command_setTorsion"/>
      <w:r>
        <w:rPr>
          <w:rStyle w:val="CommandName"/>
        </w:rPr>
        <w:t>setTorsion</w:t>
      </w:r>
      <w:bookmarkEnd w:id="580"/>
      <w:r>
        <w:t xml:space="preserve"> ( </w:t>
      </w:r>
      <w:r>
        <w:fldChar w:fldCharType="begin"/>
      </w:r>
      <w:r>
        <w:instrText xml:space="preserve"> REF types_atom \h </w:instrText>
      </w:r>
      <w:r>
        <w:fldChar w:fldCharType="separate"/>
      </w:r>
      <w:r w:rsidR="00046E86">
        <w:rPr>
          <w:rStyle w:val="Code"/>
        </w:rPr>
        <w:t>A</w:t>
      </w:r>
      <w:r w:rsidR="00046E86" w:rsidRPr="00FC208B">
        <w:rPr>
          <w:rStyle w:val="Code"/>
        </w:rPr>
        <w:t>tom</w:t>
      </w:r>
      <w:r>
        <w:fldChar w:fldCharType="end"/>
      </w:r>
      <w:r w:rsidRPr="00730483">
        <w:t>|int</w:t>
      </w:r>
      <w:r>
        <w:t xml:space="preserve"> </w:t>
      </w:r>
      <w:r w:rsidRPr="00066BEE">
        <w:rPr>
          <w:rStyle w:val="CommandParameter"/>
        </w:rPr>
        <w:t>i</w:t>
      </w:r>
      <w:r>
        <w:t xml:space="preserve">, </w:t>
      </w:r>
      <w:r>
        <w:fldChar w:fldCharType="begin"/>
      </w:r>
      <w:r>
        <w:instrText xml:space="preserve"> REF types_atom \h </w:instrText>
      </w:r>
      <w:r>
        <w:fldChar w:fldCharType="separate"/>
      </w:r>
      <w:r w:rsidR="00046E86">
        <w:rPr>
          <w:rStyle w:val="Code"/>
        </w:rPr>
        <w:t>A</w:t>
      </w:r>
      <w:r w:rsidR="00046E86" w:rsidRPr="00FC208B">
        <w:rPr>
          <w:rStyle w:val="Code"/>
        </w:rPr>
        <w:t>tom</w:t>
      </w:r>
      <w:r>
        <w:fldChar w:fldCharType="end"/>
      </w:r>
      <w:r w:rsidRPr="00730483">
        <w:t>|int</w:t>
      </w:r>
      <w:r>
        <w:t xml:space="preserve"> </w:t>
      </w:r>
      <w:r w:rsidRPr="00066BEE">
        <w:rPr>
          <w:rStyle w:val="CommandParameter"/>
        </w:rPr>
        <w:t>j</w:t>
      </w:r>
      <w:r w:rsidRPr="00066BEE">
        <w:rPr>
          <w:rStyle w:val="Code"/>
        </w:rPr>
        <w:t>,</w:t>
      </w:r>
      <w:r>
        <w:t xml:space="preserve"> </w:t>
      </w:r>
      <w:r>
        <w:fldChar w:fldCharType="begin"/>
      </w:r>
      <w:r>
        <w:instrText xml:space="preserve"> REF types_atom \h </w:instrText>
      </w:r>
      <w:r>
        <w:fldChar w:fldCharType="separate"/>
      </w:r>
      <w:r w:rsidR="00046E86">
        <w:rPr>
          <w:rStyle w:val="Code"/>
        </w:rPr>
        <w:t>A</w:t>
      </w:r>
      <w:r w:rsidR="00046E86" w:rsidRPr="00FC208B">
        <w:rPr>
          <w:rStyle w:val="Code"/>
        </w:rPr>
        <w:t>tom</w:t>
      </w:r>
      <w:r>
        <w:fldChar w:fldCharType="end"/>
      </w:r>
      <w:r w:rsidRPr="00730483">
        <w:t>|int</w:t>
      </w:r>
      <w:r>
        <w:t xml:space="preserve"> </w:t>
      </w:r>
      <w:r>
        <w:rPr>
          <w:rStyle w:val="CommandParameter"/>
        </w:rPr>
        <w:t>k</w:t>
      </w:r>
      <w:r>
        <w:t xml:space="preserve">, </w:t>
      </w:r>
      <w:r>
        <w:fldChar w:fldCharType="begin"/>
      </w:r>
      <w:r>
        <w:instrText xml:space="preserve"> REF types_atom \h </w:instrText>
      </w:r>
      <w:r>
        <w:fldChar w:fldCharType="separate"/>
      </w:r>
      <w:r w:rsidR="00046E86">
        <w:rPr>
          <w:rStyle w:val="Code"/>
        </w:rPr>
        <w:t>A</w:t>
      </w:r>
      <w:r w:rsidR="00046E86" w:rsidRPr="00FC208B">
        <w:rPr>
          <w:rStyle w:val="Code"/>
        </w:rPr>
        <w:t>tom</w:t>
      </w:r>
      <w:r>
        <w:fldChar w:fldCharType="end"/>
      </w:r>
      <w:r w:rsidRPr="00730483">
        <w:t>|int</w:t>
      </w:r>
      <w:r>
        <w:t xml:space="preserve"> </w:t>
      </w:r>
      <w:r>
        <w:rPr>
          <w:rStyle w:val="CommandParameter"/>
        </w:rPr>
        <w:t>l</w:t>
      </w:r>
      <w:r w:rsidRPr="00066BEE">
        <w:rPr>
          <w:rStyle w:val="Code"/>
        </w:rPr>
        <w:t>,</w:t>
      </w:r>
      <w:r>
        <w:t xml:space="preserve"> </w:t>
      </w:r>
      <w:r w:rsidRPr="00730483">
        <w:t>double</w:t>
      </w:r>
      <w:r>
        <w:t xml:space="preserve"> </w:t>
      </w:r>
      <w:r>
        <w:rPr>
          <w:rStyle w:val="CommandParameter"/>
        </w:rPr>
        <w:t>angle</w:t>
      </w:r>
      <w:r>
        <w:t xml:space="preserve"> )</w:t>
      </w:r>
    </w:p>
    <w:p w:rsidR="00FA43BD" w:rsidRDefault="00FA43BD" w:rsidP="00FA43BD">
      <w:r>
        <w:t xml:space="preserve">Adjusts the atoms </w:t>
      </w:r>
      <w:r w:rsidRPr="00FA43BD">
        <w:rPr>
          <w:rStyle w:val="CommandParameter"/>
        </w:rPr>
        <w:t>i</w:t>
      </w:r>
      <w:r>
        <w:t xml:space="preserve"> and </w:t>
      </w:r>
      <w:r w:rsidRPr="00FA43BD">
        <w:rPr>
          <w:rStyle w:val="CommandParameter"/>
        </w:rPr>
        <w:t>l</w:t>
      </w:r>
      <w:r>
        <w:t xml:space="preserve"> (and all their attached neighbours) to give the torsion angle specified. The coordinates of atoms </w:t>
      </w:r>
      <w:r>
        <w:rPr>
          <w:rStyle w:val="CommandParameter"/>
        </w:rPr>
        <w:t>j</w:t>
      </w:r>
      <w:r>
        <w:t xml:space="preserve"> and </w:t>
      </w:r>
      <w:r>
        <w:rPr>
          <w:rStyle w:val="CommandParameter"/>
        </w:rPr>
        <w:t>k</w:t>
      </w:r>
      <w:r>
        <w:t xml:space="preserve"> remain unaffected.</w:t>
      </w:r>
    </w:p>
    <w:p w:rsidR="00FA43BD" w:rsidRDefault="00FA43BD" w:rsidP="00B731CD">
      <w:r>
        <w:t>This operation can only be performed for atoms which are not present in the same cyclic structure, e.g. trying to set the distance of two atoms in a benzene ring is not allowed.</w:t>
      </w:r>
    </w:p>
    <w:p w:rsidR="00D56ECB" w:rsidRDefault="00D56ECB" w:rsidP="00873156">
      <w:pPr>
        <w:pStyle w:val="Heading4Command"/>
      </w:pPr>
      <w:r>
        <w:lastRenderedPageBreak/>
        <w:t>translate</w:t>
      </w:r>
      <w:r w:rsidR="00873156">
        <w:fldChar w:fldCharType="begin"/>
      </w:r>
      <w:r w:rsidR="00873156">
        <w:instrText xml:space="preserve"> XE "</w:instrText>
      </w:r>
      <w:r w:rsidR="00873156" w:rsidRPr="00E44737">
        <w:instrText>commands:translate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1" w:name="command_translate"/>
      <w:r>
        <w:rPr>
          <w:rStyle w:val="CommandName"/>
        </w:rPr>
        <w:t>translate</w:t>
      </w:r>
      <w:bookmarkEnd w:id="581"/>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Translates the current selection by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translate(1, 0, 0)</w:t>
      </w:r>
      <w:r>
        <w:t>;</w:t>
      </w:r>
    </w:p>
    <w:p w:rsidR="00432747" w:rsidRDefault="00432747" w:rsidP="008940A4">
      <w:pPr>
        <w:pStyle w:val="ExampleCode"/>
      </w:pPr>
    </w:p>
    <w:p w:rsidR="00D56ECB" w:rsidRDefault="00D56ECB" w:rsidP="00B731CD">
      <w:r>
        <w:t xml:space="preserve">moves the current selection 1 </w:t>
      </w:r>
      <w:r w:rsidR="00873156">
        <w:t>Å</w:t>
      </w:r>
      <w:r>
        <w:t xml:space="preserve"> along the x axis.</w:t>
      </w:r>
    </w:p>
    <w:p w:rsidR="00D56ECB" w:rsidRDefault="00D56ECB" w:rsidP="00873156">
      <w:pPr>
        <w:pStyle w:val="Heading4Command"/>
      </w:pPr>
      <w:r>
        <w:t>translate</w:t>
      </w:r>
      <w:r w:rsidR="00FA43BD">
        <w:t>A</w:t>
      </w:r>
      <w:r>
        <w:t>tom</w:t>
      </w:r>
      <w:r w:rsidR="00873156">
        <w:fldChar w:fldCharType="begin"/>
      </w:r>
      <w:r w:rsidR="00873156">
        <w:instrText xml:space="preserve"> XE "</w:instrText>
      </w:r>
      <w:r w:rsidR="00873156" w:rsidRPr="009C379F">
        <w:instrText>commands:translate</w:instrText>
      </w:r>
      <w:r w:rsidR="00FA43BD">
        <w:instrText>A</w:instrText>
      </w:r>
      <w:r w:rsidR="00873156" w:rsidRPr="009C379F">
        <w:instrText>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2" w:name="command_translateatom"/>
      <w:r>
        <w:rPr>
          <w:rStyle w:val="CommandName"/>
        </w:rPr>
        <w:t>translate</w:t>
      </w:r>
      <w:r w:rsidR="00FA43BD">
        <w:rPr>
          <w:rStyle w:val="CommandName"/>
        </w:rPr>
        <w:t>A</w:t>
      </w:r>
      <w:r>
        <w:rPr>
          <w:rStyle w:val="CommandName"/>
        </w:rPr>
        <w:t>tom</w:t>
      </w:r>
      <w:bookmarkEnd w:id="582"/>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Translates the current atom by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t>
      </w:r>
      <w:r w:rsidR="00FA43BD">
        <w:t>A</w:t>
      </w:r>
      <w:r w:rsidRPr="00D070A7">
        <w:t>tom(1, 0, -1)</w:t>
      </w:r>
      <w:r>
        <w:t>;</w:t>
      </w:r>
    </w:p>
    <w:p w:rsidR="00432747" w:rsidRDefault="00432747" w:rsidP="008940A4">
      <w:pPr>
        <w:pStyle w:val="ExampleCode"/>
      </w:pPr>
    </w:p>
    <w:p w:rsidR="00D56ECB" w:rsidRDefault="00D56ECB" w:rsidP="00B731CD">
      <w:r>
        <w:t xml:space="preserve">translates the current atom 1 </w:t>
      </w:r>
      <w:r w:rsidR="00873156">
        <w:t>Å</w:t>
      </w:r>
      <w:r>
        <w:t xml:space="preserve"> along x and -1 </w:t>
      </w:r>
      <w:r w:rsidR="00873156">
        <w:t>Å</w:t>
      </w:r>
      <w:r>
        <w:t xml:space="preserve"> along z.</w:t>
      </w:r>
    </w:p>
    <w:p w:rsidR="00D56ECB" w:rsidRDefault="00D56ECB" w:rsidP="00873156">
      <w:pPr>
        <w:pStyle w:val="Heading4Command"/>
      </w:pPr>
      <w:r>
        <w:t>translate</w:t>
      </w:r>
      <w:r w:rsidR="00FA43BD">
        <w:t>C</w:t>
      </w:r>
      <w:r>
        <w:t>ell</w:t>
      </w:r>
      <w:r w:rsidR="00873156">
        <w:fldChar w:fldCharType="begin"/>
      </w:r>
      <w:r w:rsidR="00873156">
        <w:instrText xml:space="preserve"> XE "</w:instrText>
      </w:r>
      <w:r w:rsidR="00873156" w:rsidRPr="005E2F61">
        <w:instrText>commands:translate</w:instrText>
      </w:r>
      <w:r w:rsidR="00FA43BD">
        <w:instrText>C</w:instrText>
      </w:r>
      <w:r w:rsidR="00873156" w:rsidRPr="005E2F61">
        <w:instrText>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3" w:name="command_translatecell"/>
      <w:r>
        <w:rPr>
          <w:rStyle w:val="CommandName"/>
        </w:rPr>
        <w:t>translate</w:t>
      </w:r>
      <w:r w:rsidR="00FA43BD">
        <w:rPr>
          <w:rStyle w:val="CommandName"/>
        </w:rPr>
        <w:t>C</w:t>
      </w:r>
      <w:r>
        <w:rPr>
          <w:rStyle w:val="CommandName"/>
        </w:rPr>
        <w:t>ell</w:t>
      </w:r>
      <w:bookmarkEnd w:id="583"/>
      <w:r>
        <w:t xml:space="preserve"> ( </w:t>
      </w:r>
      <w:r w:rsidR="001B53AC" w:rsidRPr="00730483">
        <w:t>double</w:t>
      </w:r>
      <w:r>
        <w:t xml:space="preserve"> </w:t>
      </w:r>
      <w:r>
        <w:rPr>
          <w:rStyle w:val="CommandParameter"/>
        </w:rPr>
        <w:t>frac</w:t>
      </w:r>
      <w:r w:rsidR="00FA43BD">
        <w:rPr>
          <w:rStyle w:val="CommandParameter"/>
        </w:rPr>
        <w:t>X</w:t>
      </w:r>
      <w:r>
        <w:t xml:space="preserve">, </w:t>
      </w:r>
      <w:r w:rsidR="001B53AC" w:rsidRPr="00730483">
        <w:t>double</w:t>
      </w:r>
      <w:r>
        <w:t xml:space="preserve"> </w:t>
      </w:r>
      <w:r>
        <w:rPr>
          <w:rStyle w:val="CommandParameter"/>
        </w:rPr>
        <w:t>frac</w:t>
      </w:r>
      <w:r w:rsidR="00FA43BD">
        <w:rPr>
          <w:rStyle w:val="CommandParameter"/>
        </w:rPr>
        <w:t>Y</w:t>
      </w:r>
      <w:r>
        <w:t xml:space="preserve">, </w:t>
      </w:r>
      <w:r w:rsidR="001B53AC" w:rsidRPr="00730483">
        <w:t>double</w:t>
      </w:r>
      <w:r>
        <w:t xml:space="preserve"> </w:t>
      </w:r>
      <w:r>
        <w:rPr>
          <w:rStyle w:val="CommandParameter"/>
        </w:rPr>
        <w:t>frac</w:t>
      </w:r>
      <w:r w:rsidR="00FA43BD">
        <w:rPr>
          <w:rStyle w:val="CommandParameter"/>
        </w:rPr>
        <w:t>Z</w:t>
      </w:r>
      <w:r w:rsidR="00D61ABE">
        <w:t xml:space="preserve"> )</w:t>
      </w:r>
    </w:p>
    <w:p w:rsidR="00D56ECB" w:rsidRDefault="00D56ECB" w:rsidP="00B731CD">
      <w:r>
        <w:t>Translates the current selection by the fractional cell vectors specified. The model must have a unit cell for this command to work.</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t>
      </w:r>
      <w:r w:rsidR="00FA43BD">
        <w:t>C</w:t>
      </w:r>
      <w:r w:rsidRPr="00D070A7">
        <w:t>ell(0, 0.5, 0)</w:t>
      </w:r>
      <w:r>
        <w:t>;</w:t>
      </w:r>
    </w:p>
    <w:p w:rsidR="00432747" w:rsidRDefault="00432747" w:rsidP="008940A4">
      <w:pPr>
        <w:pStyle w:val="ExampleCode"/>
      </w:pPr>
    </w:p>
    <w:p w:rsidR="00D56ECB" w:rsidRDefault="00D56ECB" w:rsidP="00B731CD">
      <w:r>
        <w:t>translates the current selection by an amount equivalent to half of the current cell</w:t>
      </w:r>
      <w:r w:rsidR="00FA43BD">
        <w:t>’</w:t>
      </w:r>
      <w:r>
        <w:t>s B vector.</w:t>
      </w:r>
    </w:p>
    <w:p w:rsidR="00D56ECB" w:rsidRDefault="00D56ECB" w:rsidP="00873156">
      <w:pPr>
        <w:pStyle w:val="Heading4Command"/>
      </w:pPr>
      <w:r>
        <w:t>translate</w:t>
      </w:r>
      <w:r w:rsidR="004A7DBA">
        <w:t>W</w:t>
      </w:r>
      <w:r>
        <w:t>orld</w:t>
      </w:r>
      <w:r w:rsidR="00873156">
        <w:fldChar w:fldCharType="begin"/>
      </w:r>
      <w:r w:rsidR="00873156">
        <w:instrText xml:space="preserve"> XE "</w:instrText>
      </w:r>
      <w:r w:rsidR="00873156" w:rsidRPr="00DA7148">
        <w:instrText>commands:translate</w:instrText>
      </w:r>
      <w:r w:rsidR="004A7DBA">
        <w:instrText>W</w:instrText>
      </w:r>
      <w:r w:rsidR="00873156" w:rsidRPr="00DA7148">
        <w:instrText>orld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4" w:name="command_translateworld"/>
      <w:r>
        <w:rPr>
          <w:rStyle w:val="CommandName"/>
        </w:rPr>
        <w:t>translate</w:t>
      </w:r>
      <w:r w:rsidR="004A7DBA">
        <w:rPr>
          <w:rStyle w:val="CommandName"/>
        </w:rPr>
        <w:t>W</w:t>
      </w:r>
      <w:r>
        <w:rPr>
          <w:rStyle w:val="CommandName"/>
        </w:rPr>
        <w:t>orld</w:t>
      </w:r>
      <w:bookmarkEnd w:id="584"/>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lastRenderedPageBreak/>
        <w:t xml:space="preserve">Translates the current selection by the </w:t>
      </w:r>
      <w:r w:rsidR="00873156">
        <w:t>Å</w:t>
      </w:r>
      <w:r>
        <w:t xml:space="preserve"> amounts specified, with the XY plane parallel to the monitor screen.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t>
      </w:r>
      <w:r w:rsidR="004A7DBA">
        <w:t>W</w:t>
      </w:r>
      <w:r w:rsidRPr="00D070A7">
        <w:t>orld(0, 0, 10)</w:t>
      </w:r>
      <w:r>
        <w:t>;</w:t>
      </w:r>
    </w:p>
    <w:p w:rsidR="00432747" w:rsidRDefault="00432747" w:rsidP="008940A4">
      <w:pPr>
        <w:pStyle w:val="ExampleCode"/>
      </w:pPr>
    </w:p>
    <w:p w:rsidR="00D56ECB" w:rsidRDefault="00D56ECB" w:rsidP="00B731CD">
      <w:r>
        <w:t xml:space="preserve">translates the current selection 10 </w:t>
      </w:r>
      <w:r w:rsidR="00873156">
        <w:t>Å</w:t>
      </w:r>
      <w:r w:rsidR="004A7DBA">
        <w:t xml:space="preserve"> ‘into’</w:t>
      </w:r>
      <w:r>
        <w:t xml:space="preserve"> the screen.</w:t>
      </w:r>
    </w:p>
    <w:p w:rsidR="00D56ECB" w:rsidRDefault="00D56ECB" w:rsidP="00873156">
      <w:pPr>
        <w:pStyle w:val="Heading4Command"/>
      </w:pPr>
      <w:r>
        <w:t>mirror</w:t>
      </w:r>
      <w:r w:rsidR="00873156">
        <w:fldChar w:fldCharType="begin"/>
      </w:r>
      <w:r w:rsidR="00873156">
        <w:instrText xml:space="preserve"> XE "</w:instrText>
      </w:r>
      <w:r w:rsidR="00873156" w:rsidRPr="00137EDE">
        <w:instrText>commands:mirror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5" w:name="command_mirror"/>
      <w:r>
        <w:rPr>
          <w:rStyle w:val="CommandName"/>
        </w:rPr>
        <w:t>mirror</w:t>
      </w:r>
      <w:bookmarkEnd w:id="585"/>
      <w:r>
        <w:t xml:space="preserve"> ( </w:t>
      </w:r>
      <w:r w:rsidRPr="00730483">
        <w:t>string</w:t>
      </w:r>
      <w:r>
        <w:t xml:space="preserve"> </w:t>
      </w:r>
      <w:r>
        <w:rPr>
          <w:rStyle w:val="CommandParameter"/>
        </w:rPr>
        <w:t>axis</w:t>
      </w:r>
      <w:r w:rsidR="00D61ABE">
        <w:t xml:space="preserve"> )</w:t>
      </w:r>
    </w:p>
    <w:p w:rsidR="00D56ECB" w:rsidRDefault="00D56ECB" w:rsidP="00B731CD">
      <w:r>
        <w:t>Mirror the current selection in the specified plane about its geometric centre.</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mirror("y")</w:t>
      </w:r>
      <w:r>
        <w:t>;</w:t>
      </w:r>
    </w:p>
    <w:p w:rsidR="00432747" w:rsidRDefault="00432747" w:rsidP="008940A4">
      <w:pPr>
        <w:pStyle w:val="ExampleCode"/>
      </w:pPr>
    </w:p>
    <w:p w:rsidR="00D56ECB" w:rsidRDefault="00D56ECB" w:rsidP="00B731CD">
      <w:r>
        <w:t>mirrors the current selection about the y axis.</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86" w:name="_Toc308955238"/>
      <w:r w:rsidRPr="00CE4FC8">
        <w:lastRenderedPageBreak/>
        <w:t>View Commands</w:t>
      </w:r>
      <w:bookmarkEnd w:id="586"/>
    </w:p>
    <w:p w:rsidR="00D56ECB" w:rsidRDefault="00D56ECB" w:rsidP="00B731CD">
      <w:r>
        <w:t>Comma</w:t>
      </w:r>
      <w:r w:rsidR="004A7DBA">
        <w:t>nds to change the current model’</w:t>
      </w:r>
      <w:r>
        <w:t>s view.</w:t>
      </w:r>
    </w:p>
    <w:p w:rsidR="00D56ECB" w:rsidRDefault="00D56ECB" w:rsidP="00873156">
      <w:pPr>
        <w:pStyle w:val="Heading4Command"/>
      </w:pPr>
      <w:r>
        <w:t>axis</w:t>
      </w:r>
      <w:r w:rsidR="007039F0">
        <w:t>R</w:t>
      </w:r>
      <w:r>
        <w:t>otate</w:t>
      </w:r>
      <w:r w:rsidR="007039F0">
        <w:t>V</w:t>
      </w:r>
      <w:r>
        <w:t>iew</w:t>
      </w:r>
      <w:r w:rsidR="00873156">
        <w:fldChar w:fldCharType="begin"/>
      </w:r>
      <w:r w:rsidR="00873156">
        <w:instrText xml:space="preserve"> XE "</w:instrText>
      </w:r>
      <w:r w:rsidR="00873156" w:rsidRPr="000D4BBC">
        <w:instrText>commands:axis</w:instrText>
      </w:r>
      <w:r w:rsidR="007039F0">
        <w:instrText>R</w:instrText>
      </w:r>
      <w:r w:rsidR="00873156" w:rsidRPr="000D4BBC">
        <w:instrText>otate</w:instrText>
      </w:r>
      <w:r w:rsidR="007039F0">
        <w:instrText>V</w:instrText>
      </w:r>
      <w:r w:rsidR="00873156" w:rsidRPr="000D4BBC">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7" w:name="command_axisrotateview"/>
      <w:r>
        <w:rPr>
          <w:rStyle w:val="CommandName"/>
        </w:rPr>
        <w:t>axis</w:t>
      </w:r>
      <w:r w:rsidR="007039F0">
        <w:rPr>
          <w:rStyle w:val="CommandName"/>
        </w:rPr>
        <w:t>R</w:t>
      </w:r>
      <w:r>
        <w:rPr>
          <w:rStyle w:val="CommandName"/>
        </w:rPr>
        <w:t>otate</w:t>
      </w:r>
      <w:r w:rsidR="007039F0">
        <w:rPr>
          <w:rStyle w:val="CommandName"/>
        </w:rPr>
        <w:t>V</w:t>
      </w:r>
      <w:r>
        <w:rPr>
          <w:rStyle w:val="CommandName"/>
        </w:rPr>
        <w:t>iew</w:t>
      </w:r>
      <w:bookmarkEnd w:id="587"/>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angle</w:t>
      </w:r>
      <w:r w:rsidR="00D61ABE">
        <w:t xml:space="preserve"> )</w:t>
      </w:r>
    </w:p>
    <w:p w:rsidR="00D56ECB" w:rsidRDefault="00D56ECB" w:rsidP="00B731CD">
      <w:r>
        <w:t xml:space="preserve">Rotate the current view </w:t>
      </w:r>
      <w:r w:rsidR="00F916CD" w:rsidRPr="00F916CD">
        <w:rPr>
          <w:rStyle w:val="CommandParameter"/>
        </w:rPr>
        <w:t>angle</w:t>
      </w:r>
      <w:r>
        <w:t xml:space="preserve"> degrees about an axis defined between the supplied point {ax,ay,az} and the origin.</w:t>
      </w:r>
    </w:p>
    <w:p w:rsidR="00D56ECB" w:rsidRDefault="00D56ECB" w:rsidP="00873156">
      <w:pPr>
        <w:pStyle w:val="Heading4Command"/>
      </w:pPr>
      <w:r>
        <w:t>get</w:t>
      </w:r>
      <w:r w:rsidR="007039F0">
        <w:t>V</w:t>
      </w:r>
      <w:r>
        <w:t>iew</w:t>
      </w:r>
      <w:r w:rsidR="00873156">
        <w:fldChar w:fldCharType="begin"/>
      </w:r>
      <w:r w:rsidR="00873156">
        <w:instrText xml:space="preserve"> XE "</w:instrText>
      </w:r>
      <w:r w:rsidR="00873156" w:rsidRPr="0091489E">
        <w:instrText>commands:get</w:instrText>
      </w:r>
      <w:r w:rsidR="007039F0">
        <w:instrText>V</w:instrText>
      </w:r>
      <w:r w:rsidR="00873156" w:rsidRPr="0091489E">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8" w:name="command_getview"/>
      <w:r>
        <w:rPr>
          <w:rStyle w:val="CommandName"/>
        </w:rPr>
        <w:t>get</w:t>
      </w:r>
      <w:r w:rsidR="007039F0">
        <w:rPr>
          <w:rStyle w:val="CommandName"/>
        </w:rPr>
        <w:t>V</w:t>
      </w:r>
      <w:r>
        <w:rPr>
          <w:rStyle w:val="CommandName"/>
        </w:rPr>
        <w:t>iew</w:t>
      </w:r>
      <w:bookmarkEnd w:id="588"/>
      <w:r>
        <w:t xml:space="preserve"> ( )</w:t>
      </w:r>
    </w:p>
    <w:p w:rsidR="00D56ECB" w:rsidRDefault="00C64D88" w:rsidP="00B731CD">
      <w:r>
        <w:t>Outputs the</w:t>
      </w:r>
      <w:r w:rsidR="00D56ECB">
        <w:t xml:space="preserve"> rotation matrix</w:t>
      </w:r>
      <w:r>
        <w:t xml:space="preserve"> elements and </w:t>
      </w:r>
      <w:r w:rsidR="00D56ECB">
        <w:t>position vector</w:t>
      </w:r>
      <w:r>
        <w:t xml:space="preserve"> of the camera for the current model.</w:t>
      </w:r>
      <w:r w:rsidR="00D56ECB">
        <w:t xml:space="preserve"> The list of numbers may be passed directly to the </w:t>
      </w:r>
      <w:r>
        <w:fldChar w:fldCharType="begin"/>
      </w:r>
      <w:r>
        <w:instrText xml:space="preserve"> REF command_setview \h </w:instrText>
      </w:r>
      <w:r>
        <w:fldChar w:fldCharType="separate"/>
      </w:r>
      <w:r w:rsidR="00046E86">
        <w:rPr>
          <w:rStyle w:val="CommandName"/>
        </w:rPr>
        <w:t>setView</w:t>
      </w:r>
      <w:r>
        <w:fldChar w:fldCharType="end"/>
      </w:r>
      <w:r>
        <w:t xml:space="preserve"> </w:t>
      </w:r>
      <w:r w:rsidR="00D56ECB">
        <w:t>command to re-create the view exactly.</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get</w:t>
      </w:r>
      <w:r w:rsidR="007039F0">
        <w:t>V</w:t>
      </w:r>
      <w:r w:rsidRPr="00D070A7">
        <w:t>iew()</w:t>
      </w:r>
      <w:r>
        <w:t>;</w:t>
      </w:r>
    </w:p>
    <w:p w:rsidR="00432747" w:rsidRDefault="00432747" w:rsidP="008940A4">
      <w:pPr>
        <w:pStyle w:val="ExampleCode"/>
      </w:pPr>
    </w:p>
    <w:p w:rsidR="00D56ECB" w:rsidRDefault="00D56ECB" w:rsidP="00873156">
      <w:pPr>
        <w:pStyle w:val="Heading4Command"/>
      </w:pPr>
      <w:r>
        <w:t>orthographic</w:t>
      </w:r>
      <w:r w:rsidR="00873156">
        <w:fldChar w:fldCharType="begin"/>
      </w:r>
      <w:r w:rsidR="00873156">
        <w:instrText xml:space="preserve"> XE "</w:instrText>
      </w:r>
      <w:r w:rsidR="00873156" w:rsidRPr="00E05885">
        <w:instrText>commands:orthographic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9" w:name="command_orthographic"/>
      <w:r>
        <w:rPr>
          <w:rStyle w:val="CommandName"/>
        </w:rPr>
        <w:t>orthographic</w:t>
      </w:r>
      <w:bookmarkEnd w:id="589"/>
      <w:r>
        <w:t xml:space="preserve"> ( )</w:t>
      </w:r>
    </w:p>
    <w:p w:rsidR="00D56ECB" w:rsidRDefault="00D56ECB" w:rsidP="00B731CD">
      <w:r>
        <w:t>Set the view for all models to be an orthographic projection.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orthographic()</w:t>
      </w:r>
      <w:r>
        <w:t>;</w:t>
      </w:r>
    </w:p>
    <w:p w:rsidR="00432747" w:rsidRDefault="00432747" w:rsidP="008940A4">
      <w:pPr>
        <w:pStyle w:val="ExampleCode"/>
      </w:pPr>
    </w:p>
    <w:p w:rsidR="00D56ECB" w:rsidRDefault="00D56ECB" w:rsidP="00873156">
      <w:pPr>
        <w:pStyle w:val="Heading4Command"/>
      </w:pPr>
      <w:r>
        <w:t>perspective</w:t>
      </w:r>
      <w:r w:rsidR="00873156">
        <w:fldChar w:fldCharType="begin"/>
      </w:r>
      <w:r w:rsidR="00873156">
        <w:instrText xml:space="preserve"> XE "</w:instrText>
      </w:r>
      <w:r w:rsidR="00873156" w:rsidRPr="00D87A75">
        <w:instrText>commands:perspective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0" w:name="command_perspective"/>
      <w:r>
        <w:rPr>
          <w:rStyle w:val="CommandName"/>
        </w:rPr>
        <w:t>perspective</w:t>
      </w:r>
      <w:bookmarkEnd w:id="590"/>
      <w:r>
        <w:t xml:space="preserve"> ( )</w:t>
      </w:r>
    </w:p>
    <w:p w:rsidR="00D56ECB" w:rsidRDefault="00D56ECB" w:rsidP="00B731CD">
      <w:r>
        <w:t>Set the view for all models to be a perspective projection.</w:t>
      </w:r>
    </w:p>
    <w:p w:rsidR="00D56ECB" w:rsidRDefault="00D56ECB" w:rsidP="00B731CD">
      <w:r>
        <w:lastRenderedPageBreak/>
        <w:t>For example:</w:t>
      </w:r>
    </w:p>
    <w:p w:rsidR="00432747" w:rsidRDefault="00432747" w:rsidP="008940A4">
      <w:pPr>
        <w:pStyle w:val="ExampleCode"/>
      </w:pPr>
    </w:p>
    <w:p w:rsidR="00432747" w:rsidRPr="00D070A7" w:rsidRDefault="00432747" w:rsidP="008940A4">
      <w:pPr>
        <w:pStyle w:val="ExampleCode"/>
      </w:pPr>
      <w:r w:rsidRPr="00D070A7">
        <w:t>perspective()</w:t>
      </w:r>
      <w:r>
        <w:t>;</w:t>
      </w:r>
    </w:p>
    <w:p w:rsidR="00432747" w:rsidRDefault="00432747" w:rsidP="008940A4">
      <w:pPr>
        <w:pStyle w:val="ExampleCode"/>
      </w:pPr>
    </w:p>
    <w:p w:rsidR="00D56ECB" w:rsidRDefault="00D56ECB" w:rsidP="00873156">
      <w:pPr>
        <w:pStyle w:val="Heading4Command"/>
      </w:pPr>
      <w:r>
        <w:t>reset</w:t>
      </w:r>
      <w:r w:rsidR="007039F0">
        <w:t>V</w:t>
      </w:r>
      <w:r>
        <w:t>iew</w:t>
      </w:r>
      <w:r w:rsidR="00873156">
        <w:fldChar w:fldCharType="begin"/>
      </w:r>
      <w:r w:rsidR="00873156">
        <w:instrText xml:space="preserve"> XE "</w:instrText>
      </w:r>
      <w:r w:rsidR="00873156" w:rsidRPr="00401B31">
        <w:instrText>commands:reset</w:instrText>
      </w:r>
      <w:r w:rsidR="007039F0">
        <w:instrText>V</w:instrText>
      </w:r>
      <w:r w:rsidR="00873156" w:rsidRPr="00401B31">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1" w:name="command_resetview"/>
      <w:r>
        <w:rPr>
          <w:rStyle w:val="CommandName"/>
        </w:rPr>
        <w:t>reset</w:t>
      </w:r>
      <w:r w:rsidR="007039F0">
        <w:rPr>
          <w:rStyle w:val="CommandName"/>
        </w:rPr>
        <w:t>V</w:t>
      </w:r>
      <w:r>
        <w:rPr>
          <w:rStyle w:val="CommandName"/>
        </w:rPr>
        <w:t>iew</w:t>
      </w:r>
      <w:bookmarkEnd w:id="591"/>
      <w:r>
        <w:t xml:space="preserve"> ( )</w:t>
      </w:r>
    </w:p>
    <w:p w:rsidR="00D56ECB" w:rsidRDefault="00D56ECB" w:rsidP="00B731CD">
      <w:r>
        <w:t>Resets the view rotation and zoom for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reset</w:t>
      </w:r>
      <w:r w:rsidR="007039F0">
        <w:t>V</w:t>
      </w:r>
      <w:r w:rsidRPr="00D070A7">
        <w:t>iew()</w:t>
      </w:r>
      <w:r>
        <w:t>;</w:t>
      </w:r>
    </w:p>
    <w:p w:rsidR="00432747" w:rsidRDefault="00432747" w:rsidP="008940A4">
      <w:pPr>
        <w:pStyle w:val="ExampleCode"/>
      </w:pPr>
    </w:p>
    <w:p w:rsidR="00D56ECB" w:rsidRDefault="00D56ECB" w:rsidP="00873156">
      <w:pPr>
        <w:pStyle w:val="Heading4Command"/>
      </w:pPr>
      <w:r>
        <w:t>rotate</w:t>
      </w:r>
      <w:r w:rsidR="007039F0">
        <w:t>V</w:t>
      </w:r>
      <w:r>
        <w:t>iew</w:t>
      </w:r>
      <w:r w:rsidR="00873156">
        <w:fldChar w:fldCharType="begin"/>
      </w:r>
      <w:r w:rsidR="00873156">
        <w:instrText xml:space="preserve"> XE "</w:instrText>
      </w:r>
      <w:r w:rsidR="00873156" w:rsidRPr="006B45B7">
        <w:instrText>commands:rotate</w:instrText>
      </w:r>
      <w:r w:rsidR="007039F0">
        <w:instrText>V</w:instrText>
      </w:r>
      <w:r w:rsidR="00873156" w:rsidRPr="006B45B7">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2" w:name="command_rotateview"/>
      <w:r>
        <w:rPr>
          <w:rStyle w:val="CommandName"/>
        </w:rPr>
        <w:t>rotate</w:t>
      </w:r>
      <w:r w:rsidR="007039F0">
        <w:rPr>
          <w:rStyle w:val="CommandName"/>
        </w:rPr>
        <w:t>V</w:t>
      </w:r>
      <w:r>
        <w:rPr>
          <w:rStyle w:val="CommandName"/>
        </w:rPr>
        <w:t>iew</w:t>
      </w:r>
      <w:bookmarkEnd w:id="592"/>
      <w:r>
        <w:t xml:space="preserve"> ( </w:t>
      </w:r>
      <w:r w:rsidR="001B53AC" w:rsidRPr="00730483">
        <w:t>double</w:t>
      </w:r>
      <w:r>
        <w:t xml:space="preserve"> </w:t>
      </w:r>
      <w:r>
        <w:rPr>
          <w:rStyle w:val="CommandParameter"/>
        </w:rPr>
        <w:t>rotx</w:t>
      </w:r>
      <w:r>
        <w:t xml:space="preserve">, </w:t>
      </w:r>
      <w:r w:rsidR="001B53AC" w:rsidRPr="00730483">
        <w:t>double</w:t>
      </w:r>
      <w:r>
        <w:t xml:space="preserve"> </w:t>
      </w:r>
      <w:r>
        <w:rPr>
          <w:rStyle w:val="CommandParameter"/>
        </w:rPr>
        <w:t>roty</w:t>
      </w:r>
      <w:r w:rsidR="00D61ABE">
        <w:t xml:space="preserve"> )</w:t>
      </w:r>
    </w:p>
    <w:p w:rsidR="00D56ECB" w:rsidRDefault="00D56ECB" w:rsidP="00B731CD">
      <w:r>
        <w:t xml:space="preserve">Rotates the current view by </w:t>
      </w:r>
      <w:r w:rsidR="00F916CD" w:rsidRPr="00F916CD">
        <w:rPr>
          <w:rStyle w:val="CommandParameter"/>
        </w:rPr>
        <w:t>rotx</w:t>
      </w:r>
      <w:r>
        <w:t xml:space="preserve"> degrees around the x axis and </w:t>
      </w:r>
      <w:r w:rsidR="00F916CD" w:rsidRPr="00F916CD">
        <w:rPr>
          <w:rStyle w:val="CommandParameter"/>
        </w:rPr>
        <w:t>roty</w:t>
      </w:r>
      <w:r>
        <w:t xml:space="preserve"> degrees around the y axis.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rotate</w:t>
      </w:r>
      <w:r w:rsidR="007039F0">
        <w:t>V</w:t>
      </w:r>
      <w:r w:rsidRPr="00D070A7">
        <w:t>iew(10.0, 0.0)</w:t>
      </w:r>
      <w:r>
        <w:t>;</w:t>
      </w:r>
    </w:p>
    <w:p w:rsidR="00432747" w:rsidRDefault="00432747" w:rsidP="008940A4">
      <w:pPr>
        <w:pStyle w:val="ExampleCode"/>
      </w:pPr>
    </w:p>
    <w:p w:rsidR="00D56ECB" w:rsidRDefault="00D56ECB" w:rsidP="00873156">
      <w:pPr>
        <w:pStyle w:val="Heading4Command"/>
      </w:pPr>
      <w:r>
        <w:t>set</w:t>
      </w:r>
      <w:r w:rsidR="007039F0">
        <w:t>V</w:t>
      </w:r>
      <w:r>
        <w:t>iew</w:t>
      </w:r>
      <w:r w:rsidR="00873156">
        <w:fldChar w:fldCharType="begin"/>
      </w:r>
      <w:r w:rsidR="00873156">
        <w:instrText xml:space="preserve"> XE "</w:instrText>
      </w:r>
      <w:r w:rsidR="00873156" w:rsidRPr="001E5E67">
        <w:instrText>commands:set</w:instrText>
      </w:r>
      <w:r w:rsidR="007039F0">
        <w:instrText>V</w:instrText>
      </w:r>
      <w:r w:rsidR="00873156" w:rsidRPr="001E5E67">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3" w:name="command_setview"/>
      <w:r>
        <w:rPr>
          <w:rStyle w:val="CommandName"/>
        </w:rPr>
        <w:t>set</w:t>
      </w:r>
      <w:r w:rsidR="007039F0">
        <w:rPr>
          <w:rStyle w:val="CommandName"/>
        </w:rPr>
        <w:t>V</w:t>
      </w:r>
      <w:r>
        <w:rPr>
          <w:rStyle w:val="CommandName"/>
        </w:rPr>
        <w:t>iew</w:t>
      </w:r>
      <w:bookmarkEnd w:id="593"/>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rotation matrix</w:t>
      </w:r>
      <w:r w:rsidR="00C64D88">
        <w:t xml:space="preserve"> and position vector of the camera for the current model</w:t>
      </w:r>
      <w:r>
        <w:t xml:space="preserve">. The output of </w:t>
      </w:r>
      <w:r w:rsidR="00C64D88">
        <w:fldChar w:fldCharType="begin"/>
      </w:r>
      <w:r w:rsidR="00C64D88">
        <w:instrText xml:space="preserve"> REF command_getview \h </w:instrText>
      </w:r>
      <w:r w:rsidR="00C64D88">
        <w:fldChar w:fldCharType="separate"/>
      </w:r>
      <w:r w:rsidR="00046E86">
        <w:rPr>
          <w:rStyle w:val="CommandName"/>
        </w:rPr>
        <w:t>getView</w:t>
      </w:r>
      <w:r w:rsidR="00C64D88">
        <w:fldChar w:fldCharType="end"/>
      </w:r>
      <w:r>
        <w:t xml:space="preserve"> can be passed to </w:t>
      </w:r>
      <w:r w:rsidR="00C64D88">
        <w:fldChar w:fldCharType="begin"/>
      </w:r>
      <w:r w:rsidR="00C64D88">
        <w:instrText xml:space="preserve"> REF command_setview \h </w:instrText>
      </w:r>
      <w:r w:rsidR="00C64D88">
        <w:fldChar w:fldCharType="separate"/>
      </w:r>
      <w:r w:rsidR="00046E86">
        <w:rPr>
          <w:rStyle w:val="CommandName"/>
        </w:rPr>
        <w:t>setView</w:t>
      </w:r>
      <w:r w:rsidR="00C64D88">
        <w:fldChar w:fldCharType="end"/>
      </w:r>
      <w:r>
        <w:t xml:space="preserve"> to recreate </w:t>
      </w:r>
      <w:r w:rsidR="00C64D88">
        <w:t>an existing</w:t>
      </w:r>
      <w:r>
        <w:t xml:space="preserve"> camera rotation and position.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set</w:t>
      </w:r>
      <w:r w:rsidR="007039F0">
        <w:t>V</w:t>
      </w:r>
      <w:r w:rsidRPr="00D070A7">
        <w:t>iew(1, 0, 0 ,0, 0, 1, 0, -1, 0, 0.0, 0.0, -10.0)</w:t>
      </w:r>
      <w:r>
        <w:t>;</w:t>
      </w:r>
    </w:p>
    <w:p w:rsidR="00432747" w:rsidRDefault="00432747" w:rsidP="008940A4">
      <w:pPr>
        <w:pStyle w:val="ExampleCode"/>
      </w:pPr>
    </w:p>
    <w:p w:rsidR="00D56ECB" w:rsidRDefault="00D56ECB" w:rsidP="00B731CD">
      <w:r>
        <w:t>sets a view with the z axis pointing up, and the y axis normal to the screen (i.e. rotated 90 degrees around the x axis)</w:t>
      </w:r>
    </w:p>
    <w:p w:rsidR="00D56ECB" w:rsidRDefault="00D56ECB" w:rsidP="00873156">
      <w:pPr>
        <w:pStyle w:val="Heading4Command"/>
      </w:pPr>
      <w:r>
        <w:lastRenderedPageBreak/>
        <w:t>speed</w:t>
      </w:r>
      <w:r w:rsidR="007039F0">
        <w:t>T</w:t>
      </w:r>
      <w:r>
        <w:t>est</w:t>
      </w:r>
      <w:r w:rsidR="00873156">
        <w:fldChar w:fldCharType="begin"/>
      </w:r>
      <w:r w:rsidR="00873156">
        <w:instrText xml:space="preserve"> XE "</w:instrText>
      </w:r>
      <w:r w:rsidR="00873156" w:rsidRPr="003A7701">
        <w:instrText>commands:speed</w:instrText>
      </w:r>
      <w:r w:rsidR="007039F0">
        <w:instrText>T</w:instrText>
      </w:r>
      <w:r w:rsidR="00873156" w:rsidRPr="003A7701">
        <w:instrText>est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4" w:name="command_speedtest"/>
      <w:r>
        <w:rPr>
          <w:rStyle w:val="CommandName"/>
        </w:rPr>
        <w:t>speed</w:t>
      </w:r>
      <w:r w:rsidR="007039F0">
        <w:rPr>
          <w:rStyle w:val="CommandName"/>
        </w:rPr>
        <w:t>T</w:t>
      </w:r>
      <w:r>
        <w:rPr>
          <w:rStyle w:val="CommandName"/>
        </w:rPr>
        <w:t>est</w:t>
      </w:r>
      <w:bookmarkEnd w:id="594"/>
      <w:r>
        <w:t xml:space="preserve"> ( int </w:t>
      </w:r>
      <w:r w:rsidRPr="00587682">
        <w:rPr>
          <w:rStyle w:val="CommandParameter"/>
        </w:rPr>
        <w:t>n</w:t>
      </w:r>
      <w:r w:rsidR="007039F0">
        <w:rPr>
          <w:rStyle w:val="CommandParameter"/>
        </w:rPr>
        <w:t>R</w:t>
      </w:r>
      <w:r w:rsidRPr="00587682">
        <w:rPr>
          <w:rStyle w:val="CommandParameter"/>
        </w:rPr>
        <w:t>enders</w:t>
      </w:r>
      <w:r>
        <w:t xml:space="preserve"> = 100 )</w:t>
      </w:r>
    </w:p>
    <w:p w:rsidR="00D56ECB" w:rsidRDefault="00D56ECB" w:rsidP="00B731CD">
      <w:r>
        <w:t>Performs a quick speed test based on rendering of the current model and general view.</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speed</w:t>
      </w:r>
      <w:r w:rsidR="007039F0">
        <w:t>T</w:t>
      </w:r>
      <w:r w:rsidRPr="00D070A7">
        <w:t>est()</w:t>
      </w:r>
      <w:r>
        <w:t>;</w:t>
      </w:r>
    </w:p>
    <w:p w:rsidR="00432747" w:rsidRDefault="00432747" w:rsidP="008940A4">
      <w:pPr>
        <w:pStyle w:val="ExampleCode"/>
      </w:pPr>
    </w:p>
    <w:p w:rsidR="00D56ECB" w:rsidRDefault="00D56ECB" w:rsidP="00B731CD">
      <w:r>
        <w:t>spins the current model for the default of 100 rendering passes.</w:t>
      </w:r>
    </w:p>
    <w:p w:rsidR="00432747" w:rsidRDefault="00432747" w:rsidP="008940A4">
      <w:pPr>
        <w:pStyle w:val="ExampleCode"/>
      </w:pPr>
    </w:p>
    <w:p w:rsidR="00432747" w:rsidRPr="00D070A7" w:rsidRDefault="00432747" w:rsidP="008940A4">
      <w:pPr>
        <w:pStyle w:val="ExampleCode"/>
      </w:pPr>
      <w:r w:rsidRPr="00D070A7">
        <w:t>speed</w:t>
      </w:r>
      <w:r w:rsidR="007039F0">
        <w:t>T</w:t>
      </w:r>
      <w:r w:rsidRPr="00D070A7">
        <w:t>est(2000)</w:t>
      </w:r>
      <w:r>
        <w:t>;</w:t>
      </w:r>
    </w:p>
    <w:p w:rsidR="00432747" w:rsidRDefault="00432747" w:rsidP="008940A4">
      <w:pPr>
        <w:pStyle w:val="ExampleCode"/>
      </w:pPr>
    </w:p>
    <w:p w:rsidR="00D56ECB" w:rsidRDefault="00D56ECB" w:rsidP="00B731CD">
      <w:r>
        <w:t>spins the current model for 2000 rendering passes.</w:t>
      </w:r>
    </w:p>
    <w:p w:rsidR="00D56ECB" w:rsidRDefault="00D56ECB" w:rsidP="00873156">
      <w:pPr>
        <w:pStyle w:val="Heading4Command"/>
      </w:pPr>
      <w:r>
        <w:t>translate</w:t>
      </w:r>
      <w:r w:rsidR="007039F0">
        <w:t>V</w:t>
      </w:r>
      <w:r>
        <w:t>iew</w:t>
      </w:r>
      <w:r w:rsidR="00873156">
        <w:fldChar w:fldCharType="begin"/>
      </w:r>
      <w:r w:rsidR="00873156">
        <w:instrText xml:space="preserve"> XE "</w:instrText>
      </w:r>
      <w:r w:rsidR="00873156" w:rsidRPr="0010730F">
        <w:instrText>commands:translate</w:instrText>
      </w:r>
      <w:r w:rsidR="007039F0">
        <w:instrText>V</w:instrText>
      </w:r>
      <w:r w:rsidR="00873156" w:rsidRPr="0010730F">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5" w:name="command_translateview"/>
      <w:r>
        <w:rPr>
          <w:rStyle w:val="CommandName"/>
        </w:rPr>
        <w:t>translate</w:t>
      </w:r>
      <w:r w:rsidR="007039F0">
        <w:rPr>
          <w:rStyle w:val="CommandName"/>
        </w:rPr>
        <w:t>V</w:t>
      </w:r>
      <w:r>
        <w:rPr>
          <w:rStyle w:val="CommandName"/>
        </w:rPr>
        <w:t>iew</w:t>
      </w:r>
      <w:bookmarkEnd w:id="595"/>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Translates the camera viewing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t>
      </w:r>
      <w:r w:rsidR="007039F0">
        <w:t>V</w:t>
      </w:r>
      <w:r w:rsidRPr="00D070A7">
        <w:t>iew(0.0, 0.0, 1.0)</w:t>
      </w:r>
      <w:r>
        <w:t>;</w:t>
      </w:r>
    </w:p>
    <w:p w:rsidR="00432747" w:rsidRDefault="00432747" w:rsidP="008940A4">
      <w:pPr>
        <w:pStyle w:val="ExampleCode"/>
      </w:pPr>
    </w:p>
    <w:p w:rsidR="00D56ECB" w:rsidRDefault="00D56ECB" w:rsidP="00873156">
      <w:pPr>
        <w:pStyle w:val="Heading4Command"/>
      </w:pPr>
      <w:r>
        <w:t>view</w:t>
      </w:r>
      <w:r w:rsidR="007039F0">
        <w:t>A</w:t>
      </w:r>
      <w:r>
        <w:t>long</w:t>
      </w:r>
      <w:r w:rsidR="00873156">
        <w:fldChar w:fldCharType="begin"/>
      </w:r>
      <w:r w:rsidR="00873156">
        <w:instrText xml:space="preserve"> XE "</w:instrText>
      </w:r>
      <w:r w:rsidR="00873156" w:rsidRPr="00A863DD">
        <w:instrText>commands:view</w:instrText>
      </w:r>
      <w:r w:rsidR="007039F0">
        <w:instrText>A</w:instrText>
      </w:r>
      <w:r w:rsidR="00873156" w:rsidRPr="00A863DD">
        <w:instrText>long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6" w:name="command_viewalong"/>
      <w:r>
        <w:rPr>
          <w:rStyle w:val="CommandName"/>
        </w:rPr>
        <w:t>view</w:t>
      </w:r>
      <w:r w:rsidR="007039F0">
        <w:rPr>
          <w:rStyle w:val="CommandName"/>
        </w:rPr>
        <w:t>A</w:t>
      </w:r>
      <w:r>
        <w:rPr>
          <w:rStyle w:val="CommandName"/>
        </w:rPr>
        <w:t>long</w:t>
      </w:r>
      <w:bookmarkEnd w:id="596"/>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current view so that it is along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view</w:t>
      </w:r>
      <w:r w:rsidR="007039F0">
        <w:t>A</w:t>
      </w:r>
      <w:r w:rsidRPr="00D070A7">
        <w:t>long(0, 0, -1)</w:t>
      </w:r>
      <w:r>
        <w:t>;</w:t>
      </w:r>
    </w:p>
    <w:p w:rsidR="00432747" w:rsidRDefault="00432747" w:rsidP="008940A4">
      <w:pPr>
        <w:pStyle w:val="ExampleCode"/>
      </w:pPr>
    </w:p>
    <w:p w:rsidR="00D56ECB" w:rsidRDefault="00D56ECB" w:rsidP="00B731CD">
      <w:r>
        <w:t>view the current model along the negative z-axis.</w:t>
      </w:r>
    </w:p>
    <w:p w:rsidR="00D56ECB" w:rsidRDefault="00D56ECB" w:rsidP="00873156">
      <w:pPr>
        <w:pStyle w:val="Heading4Command"/>
      </w:pPr>
      <w:r>
        <w:t>view</w:t>
      </w:r>
      <w:r w:rsidR="007039F0">
        <w:t>A</w:t>
      </w:r>
      <w:r>
        <w:t>long</w:t>
      </w:r>
      <w:r w:rsidR="007039F0">
        <w:t>C</w:t>
      </w:r>
      <w:r>
        <w:t>ell</w:t>
      </w:r>
      <w:r w:rsidR="00873156">
        <w:fldChar w:fldCharType="begin"/>
      </w:r>
      <w:r w:rsidR="00873156">
        <w:instrText xml:space="preserve"> XE "</w:instrText>
      </w:r>
      <w:r w:rsidR="00873156" w:rsidRPr="0020483B">
        <w:instrText>commands:view</w:instrText>
      </w:r>
      <w:r w:rsidR="007039F0">
        <w:instrText>A</w:instrText>
      </w:r>
      <w:r w:rsidR="00873156" w:rsidRPr="0020483B">
        <w:instrText>long</w:instrText>
      </w:r>
      <w:r w:rsidR="007039F0">
        <w:instrText>C</w:instrText>
      </w:r>
      <w:r w:rsidR="00873156" w:rsidRPr="0020483B">
        <w:instrText>ell</w:instrText>
      </w:r>
      <w:r w:rsidR="00873156">
        <w:instrText xml:space="preserve">" </w:instrText>
      </w:r>
      <w:r w:rsidR="00873156">
        <w:fldChar w:fldCharType="end"/>
      </w:r>
    </w:p>
    <w:p w:rsidR="00D56ECB" w:rsidRDefault="00F42D4B" w:rsidP="00B731CD">
      <w:r w:rsidRPr="00F42D4B">
        <w:rPr>
          <w:i/>
        </w:rPr>
        <w:lastRenderedPageBreak/>
        <w:t>Syntax:</w:t>
      </w:r>
    </w:p>
    <w:p w:rsidR="00D56ECB" w:rsidRPr="00C81745" w:rsidRDefault="00D56ECB" w:rsidP="00C81745">
      <w:pPr>
        <w:pStyle w:val="CommandType"/>
      </w:pPr>
      <w:r>
        <w:t xml:space="preserve">void </w:t>
      </w:r>
      <w:bookmarkStart w:id="597" w:name="command_viewalongcell"/>
      <w:r>
        <w:rPr>
          <w:rStyle w:val="CommandName"/>
        </w:rPr>
        <w:t>view</w:t>
      </w:r>
      <w:r w:rsidR="007039F0">
        <w:rPr>
          <w:rStyle w:val="CommandName"/>
        </w:rPr>
        <w:t>A</w:t>
      </w:r>
      <w:r>
        <w:rPr>
          <w:rStyle w:val="CommandName"/>
        </w:rPr>
        <w:t>long</w:t>
      </w:r>
      <w:r w:rsidR="007039F0">
        <w:rPr>
          <w:rStyle w:val="CommandName"/>
        </w:rPr>
        <w:t>C</w:t>
      </w:r>
      <w:r>
        <w:rPr>
          <w:rStyle w:val="CommandName"/>
        </w:rPr>
        <w:t>ell</w:t>
      </w:r>
      <w:bookmarkEnd w:id="597"/>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current view so that is along the specified cell vector.</w:t>
      </w:r>
    </w:p>
    <w:p w:rsidR="00D56ECB" w:rsidRDefault="00D56ECB" w:rsidP="00B731CD">
      <w:r>
        <w:t>For example:</w:t>
      </w:r>
    </w:p>
    <w:p w:rsidR="00432747" w:rsidRDefault="00432747" w:rsidP="008940A4">
      <w:pPr>
        <w:pStyle w:val="ExampleCode"/>
      </w:pPr>
    </w:p>
    <w:p w:rsidR="00432747" w:rsidRPr="00971B8E" w:rsidRDefault="00432747" w:rsidP="008940A4">
      <w:pPr>
        <w:pStyle w:val="ExampleCode"/>
      </w:pPr>
      <w:r w:rsidRPr="00971B8E">
        <w:t>view</w:t>
      </w:r>
      <w:r w:rsidR="007039F0">
        <w:t>A</w:t>
      </w:r>
      <w:r w:rsidRPr="00D070A7">
        <w:t>long</w:t>
      </w:r>
      <w:r w:rsidR="007039F0">
        <w:t>C</w:t>
      </w:r>
      <w:r w:rsidRPr="00D070A7">
        <w:t>ell(1, 0, 0)</w:t>
      </w:r>
      <w:r>
        <w:t>;</w:t>
      </w:r>
    </w:p>
    <w:p w:rsidR="00432747" w:rsidRDefault="00432747" w:rsidP="008940A4">
      <w:pPr>
        <w:pStyle w:val="ExampleCode"/>
      </w:pPr>
    </w:p>
    <w:p w:rsidR="00D56ECB" w:rsidRDefault="00D56ECB" w:rsidP="00B731CD">
      <w:r>
        <w:t>view th</w:t>
      </w:r>
      <w:r w:rsidR="007039F0">
        <w:t>e current model along the cell’</w:t>
      </w:r>
      <w:r>
        <w:t>s x axis.</w:t>
      </w:r>
    </w:p>
    <w:p w:rsidR="00D56ECB" w:rsidRDefault="00D56ECB" w:rsidP="00873156">
      <w:pPr>
        <w:pStyle w:val="Heading4Command"/>
      </w:pPr>
      <w:r>
        <w:t>zoom</w:t>
      </w:r>
      <w:r w:rsidR="007039F0">
        <w:t>V</w:t>
      </w:r>
      <w:r>
        <w:t>iew</w:t>
      </w:r>
      <w:r w:rsidR="00873156">
        <w:fldChar w:fldCharType="begin"/>
      </w:r>
      <w:r w:rsidR="00873156">
        <w:instrText xml:space="preserve"> XE "</w:instrText>
      </w:r>
      <w:r w:rsidR="00873156" w:rsidRPr="007016D4">
        <w:instrText>commands:zoom</w:instrText>
      </w:r>
      <w:r w:rsidR="007039F0">
        <w:instrText>V</w:instrText>
      </w:r>
      <w:r w:rsidR="00873156" w:rsidRPr="007016D4">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8" w:name="command_zoomview"/>
      <w:r>
        <w:rPr>
          <w:rStyle w:val="CommandName"/>
        </w:rPr>
        <w:t>zoom</w:t>
      </w:r>
      <w:r w:rsidR="007039F0">
        <w:rPr>
          <w:rStyle w:val="CommandName"/>
        </w:rPr>
        <w:t>V</w:t>
      </w:r>
      <w:r>
        <w:rPr>
          <w:rStyle w:val="CommandName"/>
        </w:rPr>
        <w:t>iew</w:t>
      </w:r>
      <w:bookmarkEnd w:id="598"/>
      <w:r>
        <w:t xml:space="preserve"> ( </w:t>
      </w:r>
      <w:r w:rsidR="001B53AC" w:rsidRPr="00730483">
        <w:t>double</w:t>
      </w:r>
      <w:r>
        <w:t xml:space="preserve"> </w:t>
      </w:r>
      <w:r>
        <w:rPr>
          <w:rStyle w:val="CommandParameter"/>
        </w:rPr>
        <w:t>dz</w:t>
      </w:r>
      <w:r w:rsidR="00D61ABE">
        <w:t xml:space="preserve"> )</w:t>
      </w:r>
    </w:p>
    <w:p w:rsidR="00D56ECB" w:rsidRDefault="00D56ECB" w:rsidP="00B731CD">
      <w:r>
        <w:t>Zooms the view by the specified amount.</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t>zoom</w:t>
      </w:r>
      <w:r w:rsidR="007039F0">
        <w:t>V</w:t>
      </w:r>
      <w:r>
        <w:t>iew(10.0);</w:t>
      </w:r>
    </w:p>
    <w:p w:rsidR="00432747" w:rsidRDefault="00432747" w:rsidP="001F3E10">
      <w:pPr>
        <w:pStyle w:val="ExampleCode"/>
      </w:pPr>
    </w:p>
    <w:p w:rsidR="00D56ECB" w:rsidRDefault="00D56ECB" w:rsidP="00B731CD">
      <w:r>
        <w:t xml:space="preserve">moves the camera 10 </w:t>
      </w:r>
      <w:r w:rsidR="00873156">
        <w:t>Å</w:t>
      </w:r>
      <w:r>
        <w:t xml:space="preserve"> forwards along the z-direction.</w:t>
      </w:r>
    </w:p>
    <w:p w:rsidR="00432747" w:rsidRDefault="00432747" w:rsidP="001F3E10">
      <w:pPr>
        <w:pStyle w:val="ExampleCode"/>
      </w:pPr>
    </w:p>
    <w:p w:rsidR="00432747" w:rsidRPr="00D070A7" w:rsidRDefault="00432747" w:rsidP="001F3E10">
      <w:pPr>
        <w:pStyle w:val="ExampleCode"/>
      </w:pPr>
      <w:r>
        <w:t>zoom</w:t>
      </w:r>
      <w:r w:rsidR="007039F0">
        <w:t>V</w:t>
      </w:r>
      <w:r>
        <w:t>iew(-5);</w:t>
      </w:r>
    </w:p>
    <w:p w:rsidR="00432747" w:rsidRDefault="00432747" w:rsidP="001F3E10">
      <w:pPr>
        <w:pStyle w:val="ExampleCode"/>
      </w:pPr>
    </w:p>
    <w:p w:rsidR="00D56ECB" w:rsidRDefault="00D56ECB" w:rsidP="00873156">
      <w:r>
        <w:t xml:space="preserve">moves the camera 5 </w:t>
      </w:r>
      <w:r w:rsidR="00873156">
        <w:t>Å</w:t>
      </w:r>
      <w:r>
        <w:t xml:space="preserve"> backwards along the z-direction.</w:t>
      </w:r>
    </w:p>
    <w:p w:rsidR="00D56ECB" w:rsidRDefault="00D56ECB" w:rsidP="0061708D"/>
    <w:p w:rsidR="00D56ECB" w:rsidRDefault="00D56ECB" w:rsidP="00D56ECB">
      <w:pPr>
        <w:pStyle w:val="Heading1"/>
        <w:sectPr w:rsidR="00D56ECB" w:rsidSect="0036236F">
          <w:pgSz w:w="11906" w:h="16838"/>
          <w:pgMar w:top="1134" w:right="1134" w:bottom="1134" w:left="1701" w:header="708" w:footer="708" w:gutter="0"/>
          <w:cols w:space="708"/>
          <w:docGrid w:linePitch="360"/>
        </w:sectPr>
      </w:pPr>
    </w:p>
    <w:p w:rsidR="00AF63D4" w:rsidRDefault="00AF63D4" w:rsidP="00D56ECB">
      <w:pPr>
        <w:pStyle w:val="Heading1"/>
      </w:pPr>
      <w:bookmarkStart w:id="599" w:name="_Toc308955239"/>
      <w:r>
        <w:lastRenderedPageBreak/>
        <w:t>Topics of Interest</w:t>
      </w:r>
      <w:bookmarkEnd w:id="599"/>
    </w:p>
    <w:p w:rsidR="00AF63D4" w:rsidRDefault="00AF63D4">
      <w:pPr>
        <w:pStyle w:val="Heading2"/>
      </w:pPr>
      <w:bookmarkStart w:id="600" w:name="_Ref292119007"/>
      <w:bookmarkStart w:id="601" w:name="_Toc308955240"/>
      <w:r>
        <w:t>Colourscales</w:t>
      </w:r>
      <w:bookmarkEnd w:id="600"/>
      <w:bookmarkEnd w:id="601"/>
    </w:p>
    <w:p w:rsidR="00AF63D4" w:rsidRDefault="00AF63D4" w:rsidP="00BA07FF">
      <w:r>
        <w:t>TODO</w:t>
      </w:r>
    </w:p>
    <w:p w:rsidR="00FF16AC" w:rsidRDefault="00FF16AC">
      <w:pPr>
        <w:pStyle w:val="Heading2"/>
        <w:sectPr w:rsidR="00FF16AC" w:rsidSect="0036236F">
          <w:pgSz w:w="11906" w:h="16838"/>
          <w:pgMar w:top="1134" w:right="1134" w:bottom="1134" w:left="1701" w:header="708" w:footer="708" w:gutter="0"/>
          <w:cols w:space="708"/>
          <w:docGrid w:linePitch="360"/>
        </w:sectPr>
      </w:pPr>
    </w:p>
    <w:p w:rsidR="00AF63D4" w:rsidRDefault="00AF63D4">
      <w:pPr>
        <w:pStyle w:val="Heading2"/>
      </w:pPr>
      <w:bookmarkStart w:id="602" w:name="_Toc308955241"/>
      <w:r>
        <w:lastRenderedPageBreak/>
        <w:t>Glyphs</w:t>
      </w:r>
      <w:bookmarkEnd w:id="602"/>
    </w:p>
    <w:p w:rsidR="00AF63D4" w:rsidRDefault="00F916B6" w:rsidP="00BA07FF">
      <w:r>
        <w:t>A ‘glyph’</w:t>
      </w:r>
      <w:r w:rsidR="00AF63D4">
        <w:t xml:space="preserve"> in Aten is any of a series of primitives (or shapes, or objects) that can be rendered in addition to the components that make up a standard model (i.e. atoms, bonds, and unit cell). These can be used to illustrate points of interest in a system, illustrate some vector quantity, or draw whole new objects from scratch. Glyphs can be drawn at fixed positions within a model, or can have their vertices linked to existing atoms, enabling them to be moved in conjunction with the model's atoms. Some glyphs can also be rotated about their current position.</w:t>
      </w:r>
    </w:p>
    <w:p w:rsidR="00AF63D4" w:rsidRDefault="00AF63D4" w:rsidP="00050D68">
      <w:r>
        <w:t>A glyph requires from one to four vertices to be set, depending on the type. A different colour may be assigned to each vertex enabling, for example, each corner of a triangle to possess a different colour. The available glyph types and the roles of the four possible coordinates are:</w:t>
      </w:r>
    </w:p>
    <w:p w:rsidR="00050D68" w:rsidRDefault="00050D68" w:rsidP="00050D68">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10</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w:t>
      </w:r>
      <w:r w:rsidR="0052298C">
        <w:fldChar w:fldCharType="end"/>
      </w:r>
      <w:r>
        <w:t xml:space="preserve"> Glyph Types</w:t>
      </w:r>
    </w:p>
    <w:tbl>
      <w:tblPr>
        <w:tblW w:w="5001" w:type="pct"/>
        <w:tblLook w:val="0020" w:firstRow="1" w:lastRow="0" w:firstColumn="0" w:lastColumn="0" w:noHBand="0" w:noVBand="0"/>
      </w:tblPr>
      <w:tblGrid>
        <w:gridCol w:w="1520"/>
        <w:gridCol w:w="732"/>
        <w:gridCol w:w="2633"/>
        <w:gridCol w:w="2244"/>
        <w:gridCol w:w="1079"/>
        <w:gridCol w:w="1081"/>
      </w:tblGrid>
      <w:tr w:rsidR="00EB3934" w:rsidRPr="009226F4">
        <w:tc>
          <w:tcPr>
            <w:tcW w:w="0" w:type="auto"/>
            <w:shd w:val="clear" w:color="auto" w:fill="0C0C0C"/>
          </w:tcPr>
          <w:p w:rsidR="00AF63D4" w:rsidRPr="009226F4" w:rsidRDefault="00AF63D4">
            <w:pPr>
              <w:rPr>
                <w:bCs/>
                <w:color w:val="FFFFFF"/>
              </w:rPr>
            </w:pPr>
            <w:r w:rsidRPr="009226F4">
              <w:rPr>
                <w:bCs/>
                <w:color w:val="FFFFFF"/>
              </w:rPr>
              <w:t>Glyph</w:t>
            </w:r>
          </w:p>
        </w:tc>
        <w:tc>
          <w:tcPr>
            <w:tcW w:w="0" w:type="auto"/>
            <w:shd w:val="clear" w:color="auto" w:fill="0C0C0C"/>
          </w:tcPr>
          <w:p w:rsidR="00AF63D4" w:rsidRPr="009226F4" w:rsidRDefault="00AF63D4">
            <w:pPr>
              <w:rPr>
                <w:bCs/>
                <w:color w:val="FFFFFF"/>
              </w:rPr>
            </w:pPr>
            <w:r w:rsidRPr="009226F4">
              <w:rPr>
                <w:bCs/>
                <w:color w:val="FFFFFF"/>
              </w:rPr>
              <w:t>Rot?</w:t>
            </w:r>
          </w:p>
        </w:tc>
        <w:tc>
          <w:tcPr>
            <w:tcW w:w="0" w:type="auto"/>
            <w:shd w:val="clear" w:color="auto" w:fill="0C0C0C"/>
          </w:tcPr>
          <w:p w:rsidR="00AF63D4" w:rsidRPr="009226F4" w:rsidRDefault="00AF63D4">
            <w:pPr>
              <w:rPr>
                <w:bCs/>
                <w:color w:val="FFFFFF"/>
              </w:rPr>
            </w:pPr>
            <w:r w:rsidRPr="009226F4">
              <w:rPr>
                <w:bCs/>
                <w:color w:val="FFFFFF"/>
              </w:rPr>
              <w:t>r1</w:t>
            </w:r>
          </w:p>
        </w:tc>
        <w:tc>
          <w:tcPr>
            <w:tcW w:w="1208" w:type="pct"/>
            <w:shd w:val="clear" w:color="auto" w:fill="0C0C0C"/>
          </w:tcPr>
          <w:p w:rsidR="00AF63D4" w:rsidRPr="009226F4" w:rsidRDefault="00AF63D4">
            <w:pPr>
              <w:rPr>
                <w:bCs/>
                <w:color w:val="FFFFFF"/>
              </w:rPr>
            </w:pPr>
            <w:r w:rsidRPr="009226F4">
              <w:rPr>
                <w:bCs/>
                <w:color w:val="FFFFFF"/>
              </w:rPr>
              <w:t>r2</w:t>
            </w:r>
          </w:p>
        </w:tc>
        <w:tc>
          <w:tcPr>
            <w:tcW w:w="581" w:type="pct"/>
            <w:shd w:val="clear" w:color="auto" w:fill="0C0C0C"/>
          </w:tcPr>
          <w:p w:rsidR="00AF63D4" w:rsidRPr="009226F4" w:rsidRDefault="00AF63D4">
            <w:pPr>
              <w:rPr>
                <w:bCs/>
                <w:color w:val="FFFFFF"/>
              </w:rPr>
            </w:pPr>
            <w:r w:rsidRPr="009226F4">
              <w:rPr>
                <w:bCs/>
                <w:color w:val="FFFFFF"/>
              </w:rPr>
              <w:t>r3</w:t>
            </w:r>
          </w:p>
        </w:tc>
        <w:tc>
          <w:tcPr>
            <w:tcW w:w="582" w:type="pct"/>
            <w:shd w:val="clear" w:color="auto" w:fill="0C0C0C"/>
          </w:tcPr>
          <w:p w:rsidR="00AF63D4" w:rsidRPr="009226F4" w:rsidRDefault="00AF63D4">
            <w:pPr>
              <w:rPr>
                <w:bCs/>
                <w:color w:val="FFFFFF"/>
              </w:rPr>
            </w:pPr>
            <w:r w:rsidRPr="009226F4">
              <w:rPr>
                <w:bCs/>
                <w:color w:val="FFFFFF"/>
              </w:rPr>
              <w:t>r4</w:t>
            </w:r>
          </w:p>
        </w:tc>
      </w:tr>
      <w:tr w:rsidR="00EB3934">
        <w:tc>
          <w:tcPr>
            <w:tcW w:w="0" w:type="auto"/>
          </w:tcPr>
          <w:p w:rsidR="00AF63D4" w:rsidRDefault="00AF63D4">
            <w:r>
              <w:t>arrow</w:t>
            </w:r>
          </w:p>
        </w:tc>
        <w:tc>
          <w:tcPr>
            <w:tcW w:w="0" w:type="auto"/>
          </w:tcPr>
          <w:p w:rsidR="00AF63D4" w:rsidRDefault="00AF63D4">
            <w:r>
              <w:t>No</w:t>
            </w:r>
          </w:p>
        </w:tc>
        <w:tc>
          <w:tcPr>
            <w:tcW w:w="0" w:type="auto"/>
          </w:tcPr>
          <w:p w:rsidR="00AF63D4" w:rsidRDefault="00AF63D4">
            <w:r>
              <w:t>Tail coords</w:t>
            </w:r>
          </w:p>
        </w:tc>
        <w:tc>
          <w:tcPr>
            <w:tcW w:w="1208" w:type="pct"/>
          </w:tcPr>
          <w:p w:rsidR="00AF63D4" w:rsidRDefault="00AF63D4">
            <w:r>
              <w:t>Head coords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cube</w:t>
            </w:r>
          </w:p>
        </w:tc>
        <w:tc>
          <w:tcPr>
            <w:tcW w:w="0" w:type="auto"/>
          </w:tcPr>
          <w:p w:rsidR="00AF63D4" w:rsidRDefault="00AF63D4">
            <w:r>
              <w:t>Yes</w:t>
            </w:r>
          </w:p>
        </w:tc>
        <w:tc>
          <w:tcPr>
            <w:tcW w:w="0" w:type="auto"/>
          </w:tcPr>
          <w:p w:rsidR="00AF63D4" w:rsidRDefault="00AF63D4">
            <w:r>
              <w:t>Centroid</w:t>
            </w:r>
          </w:p>
        </w:tc>
        <w:tc>
          <w:tcPr>
            <w:tcW w:w="1208" w:type="pct"/>
          </w:tcPr>
          <w:p w:rsidR="00AF63D4" w:rsidRDefault="00AF63D4">
            <w:r>
              <w:t>XYZ scaling factors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ellipsoid</w:t>
            </w:r>
          </w:p>
        </w:tc>
        <w:tc>
          <w:tcPr>
            <w:tcW w:w="0" w:type="auto"/>
          </w:tcPr>
          <w:p w:rsidR="00AF63D4" w:rsidRDefault="00AF63D4">
            <w:r>
              <w:t> </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ellipsoidxyz</w:t>
            </w:r>
          </w:p>
        </w:tc>
        <w:tc>
          <w:tcPr>
            <w:tcW w:w="0" w:type="auto"/>
          </w:tcPr>
          <w:p w:rsidR="00AF63D4" w:rsidRDefault="00AF63D4">
            <w:r>
              <w:t> </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line</w:t>
            </w:r>
          </w:p>
        </w:tc>
        <w:tc>
          <w:tcPr>
            <w:tcW w:w="0" w:type="auto"/>
          </w:tcPr>
          <w:p w:rsidR="00AF63D4" w:rsidRDefault="00AF63D4">
            <w:r>
              <w:t>No</w:t>
            </w:r>
          </w:p>
        </w:tc>
        <w:tc>
          <w:tcPr>
            <w:tcW w:w="0" w:type="auto"/>
          </w:tcPr>
          <w:p w:rsidR="00AF63D4" w:rsidRDefault="00AF63D4">
            <w:r>
              <w:t>Start coords</w:t>
            </w:r>
          </w:p>
        </w:tc>
        <w:tc>
          <w:tcPr>
            <w:tcW w:w="1208" w:type="pct"/>
          </w:tcPr>
          <w:p w:rsidR="00AF63D4" w:rsidRDefault="00AF63D4">
            <w:r>
              <w:t>End coords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quad</w:t>
            </w:r>
          </w:p>
        </w:tc>
        <w:tc>
          <w:tcPr>
            <w:tcW w:w="0" w:type="auto"/>
          </w:tcPr>
          <w:p w:rsidR="00AF63D4" w:rsidRDefault="00AF63D4">
            <w:r>
              <w:t>No</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Vertex 4</w:t>
            </w:r>
          </w:p>
        </w:tc>
      </w:tr>
      <w:tr w:rsidR="00EB3934">
        <w:tc>
          <w:tcPr>
            <w:tcW w:w="0" w:type="auto"/>
          </w:tcPr>
          <w:p w:rsidR="00AF63D4" w:rsidRDefault="00AF63D4">
            <w:r>
              <w:t>sphere</w:t>
            </w:r>
          </w:p>
        </w:tc>
        <w:tc>
          <w:tcPr>
            <w:tcW w:w="0" w:type="auto"/>
          </w:tcPr>
          <w:p w:rsidR="00AF63D4" w:rsidRDefault="00AF63D4">
            <w:r>
              <w:t>Yes</w:t>
            </w:r>
          </w:p>
        </w:tc>
        <w:tc>
          <w:tcPr>
            <w:tcW w:w="0" w:type="auto"/>
          </w:tcPr>
          <w:p w:rsidR="00AF63D4" w:rsidRDefault="00AF63D4">
            <w:r>
              <w:t>Centroid</w:t>
            </w:r>
          </w:p>
        </w:tc>
        <w:tc>
          <w:tcPr>
            <w:tcW w:w="1208" w:type="pct"/>
          </w:tcPr>
          <w:p w:rsidR="00AF63D4" w:rsidRDefault="00AF63D4">
            <w:r>
              <w:t>XYZ scaling factors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svector</w:t>
            </w:r>
          </w:p>
        </w:tc>
        <w:tc>
          <w:tcPr>
            <w:tcW w:w="0" w:type="auto"/>
          </w:tcPr>
          <w:p w:rsidR="00AF63D4" w:rsidRDefault="00AF63D4">
            <w:r>
              <w:t>No</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tetrahedron</w:t>
            </w:r>
          </w:p>
        </w:tc>
        <w:tc>
          <w:tcPr>
            <w:tcW w:w="0" w:type="auto"/>
          </w:tcPr>
          <w:p w:rsidR="00AF63D4" w:rsidRDefault="00AF63D4">
            <w:r>
              <w:t>Yes</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Vertex 4</w:t>
            </w:r>
          </w:p>
        </w:tc>
      </w:tr>
      <w:tr w:rsidR="00EB3934">
        <w:tc>
          <w:tcPr>
            <w:tcW w:w="0" w:type="auto"/>
          </w:tcPr>
          <w:p w:rsidR="00AF63D4" w:rsidRDefault="00AF63D4">
            <w:r>
              <w:t>text</w:t>
            </w:r>
          </w:p>
        </w:tc>
        <w:tc>
          <w:tcPr>
            <w:tcW w:w="0" w:type="auto"/>
          </w:tcPr>
          <w:p w:rsidR="00AF63D4" w:rsidRDefault="00AF63D4">
            <w:r>
              <w:t>No</w:t>
            </w:r>
          </w:p>
        </w:tc>
        <w:tc>
          <w:tcPr>
            <w:tcW w:w="0" w:type="auto"/>
          </w:tcPr>
          <w:p w:rsidR="00AF63D4" w:rsidRDefault="00AF63D4">
            <w:r>
              <w:t>Mid-left anchor of text</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text3d</w:t>
            </w:r>
          </w:p>
        </w:tc>
        <w:tc>
          <w:tcPr>
            <w:tcW w:w="0" w:type="auto"/>
          </w:tcPr>
          <w:p w:rsidR="00AF63D4" w:rsidRDefault="00AF63D4">
            <w:r>
              <w:t>No</w:t>
            </w:r>
          </w:p>
        </w:tc>
        <w:tc>
          <w:tcPr>
            <w:tcW w:w="0" w:type="auto"/>
          </w:tcPr>
          <w:p w:rsidR="00AF63D4" w:rsidRDefault="00AF63D4">
            <w:r>
              <w:t>Mid-left anchor of text</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triangle</w:t>
            </w:r>
          </w:p>
        </w:tc>
        <w:tc>
          <w:tcPr>
            <w:tcW w:w="0" w:type="auto"/>
          </w:tcPr>
          <w:p w:rsidR="00AF63D4" w:rsidRDefault="00AF63D4">
            <w:r>
              <w:t>No</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 </w:t>
            </w:r>
          </w:p>
        </w:tc>
      </w:tr>
      <w:tr w:rsidR="00EB3934">
        <w:tc>
          <w:tcPr>
            <w:tcW w:w="0" w:type="auto"/>
          </w:tcPr>
          <w:p w:rsidR="00AF63D4" w:rsidRDefault="00AF63D4">
            <w:r>
              <w:t>tubearrow</w:t>
            </w:r>
          </w:p>
        </w:tc>
        <w:tc>
          <w:tcPr>
            <w:tcW w:w="0" w:type="auto"/>
          </w:tcPr>
          <w:p w:rsidR="00AF63D4" w:rsidRDefault="00AF63D4">
            <w:r>
              <w:t>No</w:t>
            </w:r>
          </w:p>
        </w:tc>
        <w:tc>
          <w:tcPr>
            <w:tcW w:w="0" w:type="auto"/>
          </w:tcPr>
          <w:p w:rsidR="00AF63D4" w:rsidRDefault="00AF63D4">
            <w:r>
              <w:t>Tail coords</w:t>
            </w:r>
          </w:p>
        </w:tc>
        <w:tc>
          <w:tcPr>
            <w:tcW w:w="1208" w:type="pct"/>
          </w:tcPr>
          <w:p w:rsidR="00AF63D4" w:rsidRDefault="00AF63D4">
            <w:r>
              <w:t>Head coords</w:t>
            </w:r>
          </w:p>
        </w:tc>
        <w:tc>
          <w:tcPr>
            <w:tcW w:w="581" w:type="pct"/>
          </w:tcPr>
          <w:p w:rsidR="00AF63D4" w:rsidRDefault="00AF63D4">
            <w:r>
              <w:t> </w:t>
            </w:r>
          </w:p>
        </w:tc>
        <w:tc>
          <w:tcPr>
            <w:tcW w:w="582" w:type="pct"/>
          </w:tcPr>
          <w:p w:rsidR="00AF63D4" w:rsidRDefault="00AF63D4">
            <w:r>
              <w:t> </w:t>
            </w:r>
          </w:p>
        </w:tc>
      </w:tr>
      <w:tr w:rsidR="00EB3934">
        <w:tc>
          <w:tcPr>
            <w:tcW w:w="0" w:type="auto"/>
            <w:tcBorders>
              <w:bottom w:val="single" w:sz="8" w:space="0" w:color="auto"/>
            </w:tcBorders>
          </w:tcPr>
          <w:p w:rsidR="00AF63D4" w:rsidRDefault="00AF63D4">
            <w:r>
              <w:t>vector</w:t>
            </w:r>
          </w:p>
        </w:tc>
        <w:tc>
          <w:tcPr>
            <w:tcW w:w="0" w:type="auto"/>
            <w:tcBorders>
              <w:bottom w:val="single" w:sz="8" w:space="0" w:color="auto"/>
            </w:tcBorders>
          </w:tcPr>
          <w:p w:rsidR="00AF63D4" w:rsidRDefault="00AF63D4">
            <w:r>
              <w:t>No</w:t>
            </w:r>
          </w:p>
        </w:tc>
        <w:tc>
          <w:tcPr>
            <w:tcW w:w="0" w:type="auto"/>
            <w:tcBorders>
              <w:bottom w:val="single" w:sz="8" w:space="0" w:color="auto"/>
            </w:tcBorders>
          </w:tcPr>
          <w:p w:rsidR="00AF63D4" w:rsidRDefault="00AF63D4">
            <w:r>
              <w:t>Centroid</w:t>
            </w:r>
          </w:p>
        </w:tc>
        <w:tc>
          <w:tcPr>
            <w:tcW w:w="1208" w:type="pct"/>
            <w:tcBorders>
              <w:bottom w:val="single" w:sz="8" w:space="0" w:color="auto"/>
            </w:tcBorders>
          </w:tcPr>
          <w:p w:rsidR="00AF63D4" w:rsidRDefault="00AF63D4">
            <w:r>
              <w:t>Pointing vector</w:t>
            </w:r>
          </w:p>
        </w:tc>
        <w:tc>
          <w:tcPr>
            <w:tcW w:w="581" w:type="pct"/>
            <w:tcBorders>
              <w:bottom w:val="single" w:sz="8" w:space="0" w:color="auto"/>
            </w:tcBorders>
          </w:tcPr>
          <w:p w:rsidR="00AF63D4" w:rsidRDefault="00AF63D4">
            <w:r>
              <w:t> </w:t>
            </w:r>
          </w:p>
        </w:tc>
        <w:tc>
          <w:tcPr>
            <w:tcW w:w="582" w:type="pct"/>
            <w:tcBorders>
              <w:bottom w:val="single" w:sz="8" w:space="0" w:color="auto"/>
            </w:tcBorders>
          </w:tcPr>
          <w:p w:rsidR="00AF63D4" w:rsidRDefault="00AF63D4">
            <w:r>
              <w:t> </w:t>
            </w:r>
          </w:p>
        </w:tc>
      </w:tr>
    </w:tbl>
    <w:p w:rsidR="00AF63D4" w:rsidRDefault="00AF63D4"/>
    <w:p w:rsidR="00050D68" w:rsidRDefault="00050D68">
      <w:pPr>
        <w:pStyle w:val="Heading2"/>
        <w:sectPr w:rsidR="00050D68" w:rsidSect="0036236F">
          <w:pgSz w:w="11906" w:h="16838"/>
          <w:pgMar w:top="1134" w:right="1134" w:bottom="1134" w:left="1701" w:header="708" w:footer="708" w:gutter="0"/>
          <w:cols w:space="708"/>
          <w:docGrid w:linePitch="360"/>
        </w:sectPr>
      </w:pPr>
    </w:p>
    <w:p w:rsidR="00AF63D4" w:rsidRDefault="00AF63D4">
      <w:pPr>
        <w:pStyle w:val="Heading2"/>
      </w:pPr>
      <w:bookmarkStart w:id="603" w:name="_Ref292118816"/>
      <w:bookmarkStart w:id="604" w:name="_Toc308955242"/>
      <w:r>
        <w:lastRenderedPageBreak/>
        <w:t>Patterns</w:t>
      </w:r>
      <w:bookmarkEnd w:id="603"/>
      <w:bookmarkEnd w:id="604"/>
    </w:p>
    <w:p w:rsidR="00AF63D4" w:rsidRDefault="00AF63D4" w:rsidP="00BA07FF">
      <w:r>
        <w:t>Patterns</w:t>
      </w:r>
      <w:r w:rsidR="00BA7F5F">
        <w:fldChar w:fldCharType="begin"/>
      </w:r>
      <w:r w:rsidR="00BA7F5F">
        <w:instrText xml:space="preserve"> XE "</w:instrText>
      </w:r>
      <w:r w:rsidR="00BA7F5F" w:rsidRPr="004D5F43">
        <w:instrText>Patterns</w:instrText>
      </w:r>
      <w:r w:rsidR="00BA7F5F">
        <w:instrText xml:space="preserve">" \b </w:instrText>
      </w:r>
      <w:r w:rsidR="00BA7F5F">
        <w:fldChar w:fldCharType="end"/>
      </w:r>
      <w:r>
        <w:t xml:space="preserve"> in Aten represent collections of molecules of the same type, and are used primarily in the forcefield engine where they allow the construction of compact descriptions of systems where many similar molecules exist (e.g. liquids). A set of patterns describing the contents of a model is often referred to as a </w:t>
      </w:r>
      <w:r>
        <w:rPr>
          <w:rStyle w:val="Emphasis"/>
        </w:rPr>
        <w:t>pattern description</w:t>
      </w:r>
      <w:r>
        <w:t>. Such a description is generated automatically as and when required by Aten, and so in most cases should not need to be defined manually by the user. When Aten fails to find a suitable pattern for a model this is often an indication that a bond is missing (perhaps the bond tolerance is too low?) or the atoms present in the system are not in exactly the order you think they are.</w:t>
      </w:r>
      <w:r w:rsidR="00BA7F5F">
        <w:t xml:space="preserve">  When Aten fails to find a proper pattern definition for a system, some operations will not be performed (e.g. folding molecules back into the cell with </w:t>
      </w:r>
      <w:r w:rsidR="00BA7F5F" w:rsidRPr="00BA7F5F">
        <w:rPr>
          <w:b/>
        </w:rPr>
        <w:t>Model→Fold Molecules</w:t>
      </w:r>
      <w:r w:rsidR="00BA7F5F">
        <w:t xml:space="preserve">).  In these cases it is best to take a careful look at the ordering of atoms and their bonds within a system to try and fix the cause of the problem, but a </w:t>
      </w:r>
      <w:r w:rsidR="00BA7F5F" w:rsidRPr="00BA7F5F">
        <w:rPr>
          <w:i/>
        </w:rPr>
        <w:t>default pattern</w:t>
      </w:r>
      <w:r w:rsidR="00BA7F5F">
        <w:t xml:space="preserve"> can be enforced if absolutely necessary through the main menu’s </w:t>
      </w:r>
      <w:r w:rsidR="00BA7F5F" w:rsidRPr="00BA7F5F">
        <w:rPr>
          <w:b/>
        </w:rPr>
        <w:t xml:space="preserve">Forcefield→Add </w:t>
      </w:r>
      <w:r w:rsidR="00BA7F5F">
        <w:rPr>
          <w:b/>
        </w:rPr>
        <w:fldChar w:fldCharType="begin"/>
      </w:r>
      <w:r w:rsidR="00BA7F5F">
        <w:instrText xml:space="preserve"> XE "</w:instrText>
      </w:r>
      <w:r w:rsidR="00BA7F5F" w:rsidRPr="00D46066">
        <w:instrText>Patterns:Default</w:instrText>
      </w:r>
      <w:r w:rsidR="00BA7F5F">
        <w:instrText xml:space="preserve">" \b </w:instrText>
      </w:r>
      <w:r w:rsidR="00BA7F5F">
        <w:rPr>
          <w:b/>
        </w:rPr>
        <w:fldChar w:fldCharType="end"/>
      </w:r>
      <w:r w:rsidR="00BA7F5F" w:rsidRPr="00BA7F5F">
        <w:rPr>
          <w:b/>
        </w:rPr>
        <w:t>Default Pattern</w:t>
      </w:r>
      <w:r w:rsidR="00BA7F5F">
        <w:t xml:space="preserve"> option. This description adds in a simple pattern that encompasses all atoms in the model, and therefore always succeeds, at the expense of inefficiency.</w:t>
      </w:r>
    </w:p>
    <w:p w:rsidR="00AF63D4" w:rsidRDefault="00AF63D4" w:rsidP="00BA07FF">
      <w:r>
        <w:t>A collection of atoms can live quite happily on its own in Aten, and can be moved around, rotated, deleted and added to at will. However, if you want to calculate the energy or forces of a collection of atoms (or employ methods that use such quantities) then a description of the interactions between the atoms is required. Creating a suitable expression is the process of taking a system of atoms and generating a prescription for calculating the energy and/or forces arising from these interactions from any standard classical forcefield available.</w:t>
      </w:r>
    </w:p>
    <w:p w:rsidR="00AF63D4" w:rsidRDefault="00AF63D4" w:rsidP="00BA07FF">
      <w:r>
        <w:t>Patterns describe systems in terms of their constituent molecular units. For an N-component system (a single, isolated molecule is a 1-component system) there are N unique molecule types which are represented as, ideally, a set of N patterns. Forcefield sub-expressions can then be created for each pattern and applied to each molecule within it, allowing the expression for the entire system to be compact and efficient. Each pattern contains a list of intramolecular terms (bonds, angles etc.), atom types, and van der Waals parameters for a single molecule that can then be used to calculate the energy and forces of M copies of that molecule.</w:t>
      </w:r>
    </w:p>
    <w:p w:rsidR="00AF63D4" w:rsidRDefault="00AF63D4">
      <w:pPr>
        <w:pStyle w:val="Heading3"/>
      </w:pPr>
      <w:r>
        <w:t>Determination of Patterns</w:t>
      </w:r>
    </w:p>
    <w:p w:rsidR="00AF63D4" w:rsidRDefault="00AF63D4" w:rsidP="00BA07FF">
      <w:r>
        <w:t>From the atoms and the connectivity between them Aten will automatically determine patterns for systems of arbitrary complexity. The ordering of atoms is important, however, and the atoms belonging to a single molecule must not be interspersed by those from others. In other words, the atoms belonging to one instance of a molecule must be listed consecutively in the model. There are also many ways to represent the same system of atoms, all of which (from the point of view of the program) are equivalent and will produce the same total energies and atomic forces.</w:t>
      </w:r>
    </w:p>
    <w:p w:rsidR="00AF63D4" w:rsidRDefault="00AF63D4" w:rsidP="00BA07FF">
      <w:r>
        <w:t>Consider the following examples:</w:t>
      </w:r>
    </w:p>
    <w:p w:rsidR="00F93CFE" w:rsidRDefault="00F93CFE" w:rsidP="00F93CFE">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10</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2</w:t>
      </w:r>
      <w:r w:rsidR="0052298C">
        <w:fldChar w:fldCharType="end"/>
      </w:r>
      <w:r>
        <w:t xml:space="preserve"> Pattern Examples</w:t>
      </w:r>
    </w:p>
    <w:tbl>
      <w:tblPr>
        <w:tblW w:w="5000" w:type="pct"/>
        <w:tblLook w:val="0020" w:firstRow="1" w:lastRow="0" w:firstColumn="0" w:lastColumn="0" w:noHBand="0" w:noVBand="0"/>
      </w:tblPr>
      <w:tblGrid>
        <w:gridCol w:w="377"/>
        <w:gridCol w:w="3208"/>
        <w:gridCol w:w="1899"/>
        <w:gridCol w:w="3803"/>
      </w:tblGrid>
      <w:tr w:rsidR="00AF63D4" w:rsidRPr="009226F4">
        <w:tc>
          <w:tcPr>
            <w:tcW w:w="0" w:type="auto"/>
            <w:shd w:val="clear" w:color="auto" w:fill="0C0C0C"/>
          </w:tcPr>
          <w:p w:rsidR="00AF63D4" w:rsidRPr="009226F4" w:rsidRDefault="00AF63D4">
            <w:pPr>
              <w:rPr>
                <w:bCs/>
                <w:color w:val="FFFFFF"/>
              </w:rPr>
            </w:pPr>
            <w:r w:rsidRPr="009226F4">
              <w:rPr>
                <w:bCs/>
                <w:color w:val="FFFFFF"/>
              </w:rPr>
              <w:t> </w:t>
            </w:r>
          </w:p>
        </w:tc>
        <w:tc>
          <w:tcPr>
            <w:tcW w:w="0" w:type="auto"/>
            <w:shd w:val="clear" w:color="auto" w:fill="0C0C0C"/>
          </w:tcPr>
          <w:p w:rsidR="00AF63D4" w:rsidRPr="009226F4" w:rsidRDefault="00AF63D4">
            <w:pPr>
              <w:rPr>
                <w:bCs/>
                <w:color w:val="FFFFFF"/>
              </w:rPr>
            </w:pPr>
            <w:r w:rsidRPr="009226F4">
              <w:rPr>
                <w:bCs/>
                <w:color w:val="FFFFFF"/>
              </w:rPr>
              <w:t>System</w:t>
            </w:r>
          </w:p>
        </w:tc>
        <w:tc>
          <w:tcPr>
            <w:tcW w:w="0" w:type="auto"/>
            <w:shd w:val="clear" w:color="auto" w:fill="0C0C0C"/>
          </w:tcPr>
          <w:p w:rsidR="00AF63D4" w:rsidRPr="009226F4" w:rsidRDefault="00AF63D4">
            <w:pPr>
              <w:rPr>
                <w:bCs/>
                <w:color w:val="FFFFFF"/>
              </w:rPr>
            </w:pPr>
            <w:r w:rsidRPr="009226F4">
              <w:rPr>
                <w:bCs/>
                <w:color w:val="FFFFFF"/>
              </w:rPr>
              <w:t>Atom Ordering</w:t>
            </w:r>
          </w:p>
        </w:tc>
        <w:tc>
          <w:tcPr>
            <w:tcW w:w="0" w:type="auto"/>
            <w:shd w:val="clear" w:color="auto" w:fill="0C0C0C"/>
          </w:tcPr>
          <w:p w:rsidR="00AF63D4" w:rsidRPr="009226F4" w:rsidRDefault="00AF63D4">
            <w:pPr>
              <w:rPr>
                <w:bCs/>
                <w:color w:val="FFFFFF"/>
              </w:rPr>
            </w:pPr>
            <w:r w:rsidRPr="009226F4">
              <w:rPr>
                <w:bCs/>
                <w:color w:val="FFFFFF"/>
              </w:rPr>
              <w:t>Automatic Pattern</w:t>
            </w:r>
          </w:p>
        </w:tc>
      </w:tr>
      <w:tr w:rsidR="00AF63D4">
        <w:tc>
          <w:tcPr>
            <w:tcW w:w="0" w:type="auto"/>
          </w:tcPr>
          <w:p w:rsidR="00AF63D4" w:rsidRDefault="00AF63D4">
            <w:r>
              <w:lastRenderedPageBreak/>
              <w:t>1</w:t>
            </w:r>
          </w:p>
        </w:tc>
        <w:tc>
          <w:tcPr>
            <w:tcW w:w="0" w:type="auto"/>
          </w:tcPr>
          <w:p w:rsidR="00AF63D4" w:rsidRDefault="00F82A8D" w:rsidP="00E80882">
            <w:r>
              <w:rPr>
                <w:noProof/>
              </w:rPr>
              <w:drawing>
                <wp:inline distT="0" distB="0" distL="0" distR="0" wp14:anchorId="1B7EC3E7" wp14:editId="692E3415">
                  <wp:extent cx="1676400" cy="1495425"/>
                  <wp:effectExtent l="0" t="0" r="0" b="0"/>
                  <wp:docPr id="154" name="Picture 154" descr="patter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4" descr="pattern1"/>
                          <pic:cNvPicPr>
                            <a:picLocks noChangeAspect="1" noChangeArrowheads="1"/>
                          </pic:cNvPicPr>
                        </pic:nvPicPr>
                        <pic:blipFill>
                          <a:blip r:embed="rId152">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 O5 H6</w:t>
            </w:r>
          </w:p>
          <w:p w:rsidR="00AF63D4" w:rsidRPr="00E80882" w:rsidRDefault="00AF63D4">
            <w:pPr>
              <w:rPr>
                <w:rStyle w:val="Code"/>
              </w:rPr>
            </w:pPr>
            <w:r w:rsidRPr="00E80882">
              <w:rPr>
                <w:rStyle w:val="Code"/>
              </w:rPr>
              <w:t>H7 O8 H9</w:t>
            </w:r>
          </w:p>
        </w:tc>
        <w:tc>
          <w:tcPr>
            <w:tcW w:w="0" w:type="auto"/>
          </w:tcPr>
          <w:p w:rsidR="00AF63D4" w:rsidRPr="00E80882" w:rsidRDefault="00AF63D4">
            <w:pPr>
              <w:rPr>
                <w:rStyle w:val="Code"/>
              </w:rPr>
            </w:pPr>
            <w:r w:rsidRPr="00E80882">
              <w:rPr>
                <w:rStyle w:val="Code"/>
              </w:rPr>
              <w:t>HOH(3)</w:t>
            </w:r>
          </w:p>
        </w:tc>
      </w:tr>
      <w:tr w:rsidR="00AF63D4">
        <w:tc>
          <w:tcPr>
            <w:tcW w:w="0" w:type="auto"/>
          </w:tcPr>
          <w:p w:rsidR="00AF63D4" w:rsidRDefault="00AF63D4">
            <w:r>
              <w:t>2</w:t>
            </w:r>
          </w:p>
        </w:tc>
        <w:tc>
          <w:tcPr>
            <w:tcW w:w="0" w:type="auto"/>
          </w:tcPr>
          <w:p w:rsidR="00AF63D4" w:rsidRDefault="00F82A8D">
            <w:r>
              <w:rPr>
                <w:noProof/>
              </w:rPr>
              <w:drawing>
                <wp:inline distT="0" distB="0" distL="0" distR="0" wp14:anchorId="2C90E831" wp14:editId="4E285C1E">
                  <wp:extent cx="1676400" cy="1504950"/>
                  <wp:effectExtent l="0" t="0" r="0" b="0"/>
                  <wp:docPr id="155" name="Picture 155" descr="pattern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5" descr="pattern2"/>
                          <pic:cNvPicPr>
                            <a:picLocks noChangeAspect="1" noChangeArrowheads="1"/>
                          </pic:cNvPicPr>
                        </pic:nvPicPr>
                        <pic:blipFill>
                          <a:blip r:embed="rId153">
                            <a:extLst>
                              <a:ext uri="{28A0092B-C50C-407E-A947-70E740481C1C}">
                                <a14:useLocalDpi xmlns:a14="http://schemas.microsoft.com/office/drawing/2010/main" val="0"/>
                              </a:ext>
                            </a:extLst>
                          </a:blip>
                          <a:srcRect/>
                          <a:stretch>
                            <a:fillRect/>
                          </a:stretch>
                        </pic:blipFill>
                        <pic:spPr bwMode="auto">
                          <a:xfrm>
                            <a:off x="0" y="0"/>
                            <a:ext cx="1676400" cy="1504950"/>
                          </a:xfrm>
                          <a:prstGeom prst="rect">
                            <a:avLst/>
                          </a:prstGeom>
                          <a:noFill/>
                          <a:ln>
                            <a:noFill/>
                          </a:ln>
                        </pic:spPr>
                      </pic:pic>
                    </a:graphicData>
                  </a:graphic>
                </wp:inline>
              </w:drawing>
            </w:r>
          </w:p>
        </w:tc>
        <w:tc>
          <w:tcPr>
            <w:tcW w:w="0" w:type="auto"/>
          </w:tcPr>
          <w:p w:rsidR="00E80882" w:rsidRDefault="00E80882">
            <w:pPr>
              <w:rPr>
                <w:rStyle w:val="Code"/>
              </w:rPr>
            </w:pPr>
            <w:r>
              <w:rPr>
                <w:rStyle w:val="Code"/>
              </w:rPr>
              <w:t>H1 Cl2</w:t>
            </w:r>
          </w:p>
          <w:p w:rsidR="00E80882" w:rsidRDefault="00E80882">
            <w:pPr>
              <w:rPr>
                <w:rStyle w:val="Code"/>
              </w:rPr>
            </w:pPr>
            <w:r>
              <w:rPr>
                <w:rStyle w:val="Code"/>
              </w:rPr>
              <w:t>H3 O4 H5</w:t>
            </w:r>
          </w:p>
          <w:p w:rsidR="00AF63D4" w:rsidRPr="00E80882" w:rsidRDefault="00AF63D4">
            <w:pPr>
              <w:rPr>
                <w:rStyle w:val="Code"/>
              </w:rPr>
            </w:pPr>
            <w:r w:rsidRPr="00E80882">
              <w:rPr>
                <w:rStyle w:val="Code"/>
              </w:rPr>
              <w:t>H6 O7 H8</w:t>
            </w:r>
          </w:p>
        </w:tc>
        <w:tc>
          <w:tcPr>
            <w:tcW w:w="0" w:type="auto"/>
          </w:tcPr>
          <w:p w:rsidR="00AF63D4" w:rsidRPr="00E80882" w:rsidRDefault="00AF63D4">
            <w:pPr>
              <w:rPr>
                <w:rStyle w:val="Code"/>
              </w:rPr>
            </w:pPr>
            <w:r w:rsidRPr="00E80882">
              <w:rPr>
                <w:rStyle w:val="Code"/>
              </w:rPr>
              <w:t>HCl(1) HOH(2)</w:t>
            </w:r>
          </w:p>
        </w:tc>
      </w:tr>
      <w:tr w:rsidR="00AF63D4">
        <w:tc>
          <w:tcPr>
            <w:tcW w:w="0" w:type="auto"/>
          </w:tcPr>
          <w:p w:rsidR="00AF63D4" w:rsidRDefault="00AF63D4">
            <w:r>
              <w:t>3</w:t>
            </w:r>
          </w:p>
        </w:tc>
        <w:tc>
          <w:tcPr>
            <w:tcW w:w="0" w:type="auto"/>
          </w:tcPr>
          <w:p w:rsidR="00AF63D4" w:rsidRDefault="00F82A8D">
            <w:r>
              <w:rPr>
                <w:b/>
                <w:bCs/>
                <w:noProof/>
              </w:rPr>
              <w:drawing>
                <wp:inline distT="0" distB="0" distL="0" distR="0" wp14:anchorId="7D62CD33" wp14:editId="526729B8">
                  <wp:extent cx="1676400" cy="1495425"/>
                  <wp:effectExtent l="0" t="0" r="0" b="0"/>
                  <wp:docPr id="156" name="Picture 156" descr="pattern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6" descr="pattern3"/>
                          <pic:cNvPicPr>
                            <a:picLocks noChangeAspect="1" noChangeArrowheads="1"/>
                          </pic:cNvPicPr>
                        </pic:nvPicPr>
                        <pic:blipFill>
                          <a:blip r:embed="rId154">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 Cl5</w:t>
            </w:r>
          </w:p>
          <w:p w:rsidR="00AF63D4" w:rsidRPr="00E80882" w:rsidRDefault="00AF63D4">
            <w:pPr>
              <w:rPr>
                <w:rStyle w:val="Code"/>
              </w:rPr>
            </w:pPr>
            <w:r w:rsidRPr="00E80882">
              <w:rPr>
                <w:rStyle w:val="Code"/>
              </w:rPr>
              <w:t>H6 O7 H8</w:t>
            </w:r>
          </w:p>
        </w:tc>
        <w:tc>
          <w:tcPr>
            <w:tcW w:w="0" w:type="auto"/>
          </w:tcPr>
          <w:p w:rsidR="00AF63D4" w:rsidRPr="00E80882" w:rsidRDefault="00AF63D4">
            <w:pPr>
              <w:rPr>
                <w:rStyle w:val="Code"/>
              </w:rPr>
            </w:pPr>
            <w:r w:rsidRPr="00E80882">
              <w:rPr>
                <w:rStyle w:val="Code"/>
              </w:rPr>
              <w:t>HOH(1) HCl(1) HOH(1)</w:t>
            </w:r>
          </w:p>
        </w:tc>
      </w:tr>
      <w:tr w:rsidR="00AF63D4">
        <w:tc>
          <w:tcPr>
            <w:tcW w:w="0" w:type="auto"/>
          </w:tcPr>
          <w:p w:rsidR="00AF63D4" w:rsidRDefault="00AF63D4">
            <w:r>
              <w:t>4</w:t>
            </w:r>
          </w:p>
        </w:tc>
        <w:tc>
          <w:tcPr>
            <w:tcW w:w="0" w:type="auto"/>
          </w:tcPr>
          <w:p w:rsidR="00AF63D4" w:rsidRDefault="00F82A8D">
            <w:r>
              <w:rPr>
                <w:noProof/>
              </w:rPr>
              <w:drawing>
                <wp:inline distT="0" distB="0" distL="0" distR="0" wp14:anchorId="5AB84BFD" wp14:editId="6B480213">
                  <wp:extent cx="1676400" cy="1495425"/>
                  <wp:effectExtent l="0" t="0" r="0" b="0"/>
                  <wp:docPr id="157" name="Picture 157" descr="pattern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7" descr="pattern4"/>
                          <pic:cNvPicPr>
                            <a:picLocks noChangeAspect="1" noChangeArrowheads="1"/>
                          </pic:cNvPicPr>
                        </pic:nvPicPr>
                        <pic:blipFill>
                          <a:blip r:embed="rId155">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w:t>
            </w:r>
          </w:p>
          <w:p w:rsidR="00E80882" w:rsidRDefault="00E80882">
            <w:pPr>
              <w:rPr>
                <w:rStyle w:val="Code"/>
              </w:rPr>
            </w:pPr>
            <w:r>
              <w:rPr>
                <w:rStyle w:val="Code"/>
              </w:rPr>
              <w:t>H5 O6 H7</w:t>
            </w:r>
          </w:p>
          <w:p w:rsidR="00AF63D4" w:rsidRPr="00E80882" w:rsidRDefault="00AF63D4">
            <w:pPr>
              <w:rPr>
                <w:rStyle w:val="Code"/>
              </w:rPr>
            </w:pPr>
            <w:r w:rsidRPr="00E80882">
              <w:rPr>
                <w:rStyle w:val="Code"/>
              </w:rPr>
              <w:t>Cl8</w:t>
            </w:r>
          </w:p>
        </w:tc>
        <w:tc>
          <w:tcPr>
            <w:tcW w:w="0" w:type="auto"/>
          </w:tcPr>
          <w:p w:rsidR="00AF63D4" w:rsidRPr="00E80882" w:rsidRDefault="00AF63D4">
            <w:pPr>
              <w:rPr>
                <w:rStyle w:val="Code"/>
              </w:rPr>
            </w:pPr>
            <w:r w:rsidRPr="00E80882">
              <w:rPr>
                <w:rStyle w:val="Code"/>
              </w:rPr>
              <w:t xml:space="preserve">HOH(1) </w:t>
            </w:r>
            <w:r w:rsidR="00E80882">
              <w:rPr>
                <w:rStyle w:val="Code"/>
              </w:rPr>
              <w:t xml:space="preserve">H(1) </w:t>
            </w:r>
            <w:r w:rsidRPr="00E80882">
              <w:rPr>
                <w:rStyle w:val="Code"/>
              </w:rPr>
              <w:t>HHO</w:t>
            </w:r>
            <w:r w:rsidR="00E80882">
              <w:rPr>
                <w:rStyle w:val="Code"/>
              </w:rPr>
              <w:t xml:space="preserve">(1) </w:t>
            </w:r>
            <w:r w:rsidRPr="00E80882">
              <w:rPr>
                <w:rStyle w:val="Code"/>
              </w:rPr>
              <w:t>Cl(1)</w:t>
            </w:r>
          </w:p>
        </w:tc>
      </w:tr>
    </w:tbl>
    <w:p w:rsidR="00AF63D4" w:rsidRDefault="00AF63D4"/>
    <w:p w:rsidR="00AF63D4" w:rsidRDefault="00AF63D4" w:rsidP="00BA07FF">
      <w:r>
        <w:t>In 1) the three water molecules are identical with respect to the ordering of the atoms, so our description consists of a single pattern describing one HOH moiety. Obvious, huh? The two-component system illustrated in 2) has all molecules of the same type one after the other, giving a simple two-term pattern. However, in 3) the two water molecules are separated (in terms of their order) by the HCl, and so a three-term pattern results. In 4) there are, from the point of view of the program, three distinct molecules, since the ordering of atoms in the two water molecules is different, and so three terms are again necessary in the pattern description.</w:t>
      </w:r>
    </w:p>
    <w:p w:rsidR="00AF63D4" w:rsidRDefault="00AF63D4" w:rsidP="00BA07FF">
      <w:r>
        <w:t>There are likely to be many possible pattern descriptions for systems, some of which may be useful to employ, and some of which may not be. Tak</w:t>
      </w:r>
      <w:r w:rsidR="00F93CFE">
        <w:t xml:space="preserve">e the well-ordered system 1) – </w:t>
      </w:r>
      <w:r>
        <w:t>four different ways to describe the system are:</w:t>
      </w:r>
    </w:p>
    <w:p w:rsidR="00AF63D4" w:rsidRPr="00F93CFE" w:rsidRDefault="00AF63D4" w:rsidP="00BA07FF">
      <w:pPr>
        <w:rPr>
          <w:rStyle w:val="Code"/>
        </w:rPr>
      </w:pPr>
      <w:r w:rsidRPr="00F93CFE">
        <w:rPr>
          <w:rStyle w:val="Code"/>
        </w:rPr>
        <w:t>HOH(3)</w:t>
      </w:r>
    </w:p>
    <w:p w:rsidR="00AF63D4" w:rsidRPr="00F93CFE" w:rsidRDefault="00AF63D4" w:rsidP="00BA07FF">
      <w:pPr>
        <w:rPr>
          <w:rStyle w:val="Code"/>
        </w:rPr>
      </w:pPr>
      <w:r w:rsidRPr="00F93CFE">
        <w:rPr>
          <w:rStyle w:val="Code"/>
        </w:rPr>
        <w:t>HOH(1) HOH(1) HOH(1)</w:t>
      </w:r>
    </w:p>
    <w:p w:rsidR="00AF63D4" w:rsidRPr="00F93CFE" w:rsidRDefault="00AF63D4" w:rsidP="00BA07FF">
      <w:pPr>
        <w:rPr>
          <w:rStyle w:val="Code"/>
        </w:rPr>
      </w:pPr>
      <w:r w:rsidRPr="00F93CFE">
        <w:rPr>
          <w:rStyle w:val="Code"/>
        </w:rPr>
        <w:lastRenderedPageBreak/>
        <w:t>HOH(2) HOH(1)</w:t>
      </w:r>
    </w:p>
    <w:p w:rsidR="00AF63D4" w:rsidRPr="00F93CFE" w:rsidRDefault="00AF63D4" w:rsidP="00BA07FF">
      <w:pPr>
        <w:rPr>
          <w:rStyle w:val="Code"/>
        </w:rPr>
      </w:pPr>
      <w:r w:rsidRPr="00F93CFE">
        <w:rPr>
          <w:rStyle w:val="Code"/>
        </w:rPr>
        <w:t>HOH(1) HOH(2)</w:t>
      </w:r>
    </w:p>
    <w:p w:rsidR="00AF63D4" w:rsidRDefault="00AF63D4" w:rsidP="00BA07FF">
      <w:r>
        <w:t>All are equivalent and will give the same energies / forces. Sometimes it is useful to treat individual molecules as separate patterns in their own right since it allows for calculation of interaction energies with the rest of the molecules of the system.</w:t>
      </w:r>
    </w:p>
    <w:p w:rsidR="00AF63D4" w:rsidRDefault="00AF63D4">
      <w:pPr>
        <w:pStyle w:val="Heading3"/>
      </w:pPr>
      <w:r>
        <w:t>Pattern Granularity</w:t>
      </w:r>
    </w:p>
    <w:p w:rsidR="00AF63D4" w:rsidRDefault="00AF63D4" w:rsidP="00BA07FF">
      <w:r>
        <w:t xml:space="preserve">Patterns work on the basis of bound fragments/molecules, and a molecule cannot </w:t>
      </w:r>
      <w:r w:rsidR="00F93CFE">
        <w:t xml:space="preserve">be split up smaller than this – </w:t>
      </w:r>
      <w:r>
        <w:t xml:space="preserve">for instance in the examples above </w:t>
      </w:r>
      <w:r w:rsidR="00E80882">
        <w:t>water cannot be represented by ‘</w:t>
      </w:r>
      <w:r w:rsidRPr="00E80882">
        <w:rPr>
          <w:rStyle w:val="Code"/>
        </w:rPr>
        <w:t>HO(1) H(1)</w:t>
      </w:r>
      <w:r w:rsidR="00E80882">
        <w:t>’</w:t>
      </w:r>
      <w:r>
        <w:t xml:space="preserve"> since this would </w:t>
      </w:r>
      <w:r w:rsidR="00E80882">
        <w:t>‘neglect’</w:t>
      </w:r>
      <w:r>
        <w:t xml:space="preserve"> a bond. However, there is nothing to stop a pattern </w:t>
      </w:r>
      <w:r w:rsidR="00E80882">
        <w:t>‘crossing’</w:t>
      </w:r>
      <w:r>
        <w:t xml:space="preserve"> individual molecules. Consider again the example 1) above. Three further (reiterating the point, equivalent) ways of writing the pattern description are:</w:t>
      </w:r>
    </w:p>
    <w:p w:rsidR="00AF63D4" w:rsidRPr="00F93CFE" w:rsidRDefault="00AF63D4" w:rsidP="00BA07FF">
      <w:pPr>
        <w:rPr>
          <w:rStyle w:val="Code"/>
        </w:rPr>
      </w:pPr>
      <w:r w:rsidRPr="00F93CFE">
        <w:rPr>
          <w:rStyle w:val="Code"/>
        </w:rPr>
        <w:t>HOHHOH(1) HOH(1)</w:t>
      </w:r>
    </w:p>
    <w:p w:rsidR="00AF63D4" w:rsidRPr="00F93CFE" w:rsidRDefault="00AF63D4" w:rsidP="00BA07FF">
      <w:pPr>
        <w:rPr>
          <w:rStyle w:val="Code"/>
        </w:rPr>
      </w:pPr>
      <w:r w:rsidRPr="00F93CFE">
        <w:rPr>
          <w:rStyle w:val="Code"/>
        </w:rPr>
        <w:t>HOH(1) HOHHOH(1)</w:t>
      </w:r>
    </w:p>
    <w:p w:rsidR="00AF63D4" w:rsidRPr="00F93CFE" w:rsidRDefault="00AF63D4" w:rsidP="00BA07FF">
      <w:pPr>
        <w:rPr>
          <w:rStyle w:val="Code"/>
        </w:rPr>
      </w:pPr>
      <w:r w:rsidRPr="00F93CFE">
        <w:rPr>
          <w:rStyle w:val="Code"/>
        </w:rPr>
        <w:t>HOHHOHHOH(1)</w:t>
      </w:r>
    </w:p>
    <w:p w:rsidR="00AF63D4" w:rsidRDefault="00AF63D4" w:rsidP="00BA07FF">
      <w:r>
        <w:t>Here, we have encompassed individual molecular entities into supermolecular groups, and as long as there are no bonds 'poking out' of the pattern, this is perfectly acceptable. Although this coarse-graining is a rather counter-intuitive way of forming patterns, it nevertheless allows them to be created for awkward systems such as that in 4) above. We may write the following valid patterns for this arrangement of atoms:</w:t>
      </w:r>
    </w:p>
    <w:p w:rsidR="00AF63D4" w:rsidRPr="00F93CFE" w:rsidRDefault="00AF63D4" w:rsidP="00BA07FF">
      <w:pPr>
        <w:rPr>
          <w:rStyle w:val="Code"/>
        </w:rPr>
      </w:pPr>
      <w:r w:rsidRPr="00F93CFE">
        <w:rPr>
          <w:rStyle w:val="Code"/>
        </w:rPr>
        <w:t>HOHHHOHCl(1)</w:t>
      </w:r>
    </w:p>
    <w:p w:rsidR="00AF63D4" w:rsidRPr="00F93CFE" w:rsidRDefault="00AF63D4" w:rsidP="00BA07FF">
      <w:pPr>
        <w:rPr>
          <w:rStyle w:val="Code"/>
        </w:rPr>
      </w:pPr>
      <w:r w:rsidRPr="00F93CFE">
        <w:rPr>
          <w:rStyle w:val="Code"/>
        </w:rPr>
        <w:t>HOH(1) HHOHCl(1)</w:t>
      </w:r>
    </w:p>
    <w:p w:rsidR="00AF63D4" w:rsidRPr="00F93CFE" w:rsidRDefault="00AF63D4" w:rsidP="00BA07FF">
      <w:pPr>
        <w:rPr>
          <w:rStyle w:val="Code"/>
        </w:rPr>
      </w:pPr>
      <w:r w:rsidRPr="00F93CFE">
        <w:rPr>
          <w:rStyle w:val="Code"/>
        </w:rPr>
        <w:t>HOHHHO(1) HCl(1)</w:t>
      </w:r>
    </w:p>
    <w:p w:rsidR="00AF63D4" w:rsidRDefault="00AF63D4" w:rsidP="00BA07FF">
      <w:r>
        <w:t>Note that, when automatically creating patterns, if Aten stumbles across a situation that confuses it, the default pattern of one supermolecule will be assumed, i.e. X(1) where 'X' is all atoms in the model. This will work fine in subsequent energy calculations etc., but will result in rather inefficient performance.</w:t>
      </w:r>
    </w:p>
    <w:p w:rsidR="00DC378E" w:rsidRDefault="00DC378E" w:rsidP="00202D4F">
      <w:pPr>
        <w:pStyle w:val="Heading1"/>
        <w:sectPr w:rsidR="00DC378E" w:rsidSect="0036236F">
          <w:pgSz w:w="11906" w:h="16838"/>
          <w:pgMar w:top="1134" w:right="1134" w:bottom="1134" w:left="1701" w:header="708" w:footer="708" w:gutter="0"/>
          <w:cols w:space="708"/>
          <w:docGrid w:linePitch="360"/>
        </w:sectPr>
      </w:pPr>
    </w:p>
    <w:p w:rsidR="00202D4F" w:rsidRDefault="00202D4F" w:rsidP="00202D4F">
      <w:pPr>
        <w:pStyle w:val="Heading1"/>
      </w:pPr>
      <w:bookmarkStart w:id="605" w:name="_Ref292116162"/>
      <w:bookmarkStart w:id="606" w:name="_Toc308955243"/>
      <w:r>
        <w:lastRenderedPageBreak/>
        <w:t>Filters</w:t>
      </w:r>
      <w:bookmarkEnd w:id="605"/>
      <w:bookmarkEnd w:id="606"/>
    </w:p>
    <w:p w:rsidR="00202D4F" w:rsidRDefault="00202D4F" w:rsidP="00202D4F">
      <w:r>
        <w:t>Filters determine the model/trajectory, grid/surface, and forcefield expression formats that Aten can read and write. They are essentially small programs written in Aten’s internal command language (based syntactically on C) and are stored as plain text files. These files are parsed and ‘compiled’ when Aten starts up. This has several advantages:</w:t>
      </w:r>
    </w:p>
    <w:p w:rsidR="00202D4F" w:rsidRDefault="00202D4F" w:rsidP="00202D4F">
      <w:pPr>
        <w:numPr>
          <w:ilvl w:val="0"/>
          <w:numId w:val="16"/>
        </w:numPr>
      </w:pPr>
      <w:r>
        <w:t>Users may add support for their own particular formats at will.</w:t>
      </w:r>
    </w:p>
    <w:p w:rsidR="00202D4F" w:rsidRDefault="00202D4F" w:rsidP="00202D4F">
      <w:pPr>
        <w:numPr>
          <w:ilvl w:val="0"/>
          <w:numId w:val="16"/>
        </w:numPr>
      </w:pPr>
      <w:r>
        <w:t>No recompilation of Aten is necessary when adding new filters or adjusting old ones</w:t>
      </w:r>
    </w:p>
    <w:p w:rsidR="00202D4F" w:rsidRDefault="00202D4F" w:rsidP="00202D4F">
      <w:pPr>
        <w:numPr>
          <w:ilvl w:val="0"/>
          <w:numId w:val="16"/>
        </w:numPr>
      </w:pPr>
      <w:r>
        <w:t>Potentially any file format can be supported, even binary formats</w:t>
      </w:r>
    </w:p>
    <w:p w:rsidR="00202D4F" w:rsidRDefault="00202D4F" w:rsidP="00202D4F">
      <w:r>
        <w:t>With this flexibility, of course, come some modest disadvantages:</w:t>
      </w:r>
    </w:p>
    <w:p w:rsidR="00202D4F" w:rsidRDefault="00202D4F" w:rsidP="00202D4F">
      <w:pPr>
        <w:numPr>
          <w:ilvl w:val="0"/>
          <w:numId w:val="17"/>
        </w:numPr>
      </w:pPr>
      <w:r>
        <w:t>Speed - the C-style co</w:t>
      </w:r>
      <w:r w:rsidR="003458DE">
        <w:t>de contained within filters is, strictly speaking, interpreted</w:t>
      </w:r>
      <w:r>
        <w:t>, it is by no means as fast as properly compiled code</w:t>
      </w:r>
    </w:p>
    <w:p w:rsidR="00202D4F" w:rsidRDefault="00202D4F" w:rsidP="00202D4F">
      <w:pPr>
        <w:numPr>
          <w:ilvl w:val="0"/>
          <w:numId w:val="17"/>
        </w:numPr>
      </w:pPr>
      <w:r>
        <w:t>File formats that need particularly awkward operations requiring a more ‘complete’ C language may be difficult to implement</w:t>
      </w:r>
    </w:p>
    <w:p w:rsidR="00202D4F" w:rsidRDefault="00202D4F" w:rsidP="00202D4F">
      <w:r>
        <w:t>These two points aside, though, filters make Aten a powerful and flexible tool, adaptable to conform to many different program/code input and output formats.</w:t>
      </w:r>
    </w:p>
    <w:p w:rsidR="00202D4F" w:rsidRDefault="00202D4F" w:rsidP="00202D4F">
      <w:r>
        <w:t xml:space="preserve">As mentioned, the programming language used by filters is essentially a subset of C, implemented with the same syntax and style (see </w:t>
      </w:r>
      <w:r w:rsidR="00DC378E">
        <w:t xml:space="preserve">the </w:t>
      </w:r>
      <w:r w:rsidRPr="00DC378E">
        <w:t>command language overview</w:t>
      </w:r>
      <w:r w:rsidR="00DC378E">
        <w:t xml:space="preserve"> in Chapter </w:t>
      </w:r>
      <w:r w:rsidR="00DC378E">
        <w:fldChar w:fldCharType="begin"/>
      </w:r>
      <w:r w:rsidR="00DC378E">
        <w:instrText xml:space="preserve"> REF _Ref291622406 \r \h </w:instrText>
      </w:r>
      <w:r w:rsidR="00DC378E">
        <w:fldChar w:fldCharType="separate"/>
      </w:r>
      <w:r w:rsidR="00046E86">
        <w:t>9</w:t>
      </w:r>
      <w:r w:rsidR="00DC378E">
        <w:fldChar w:fldCharType="end"/>
      </w:r>
      <w:r>
        <w:t xml:space="preserve"> for a description), but includes several hundred custom commands to control Aten in order to build up atoms in models, access data etc. So, if you already know C or C++, writing a filter should be a breeze. If you don’t, it’s not too difficult to pick up, and there are plenty of filters already written to use as worked examples.</w:t>
      </w:r>
    </w:p>
    <w:p w:rsidR="00202D4F" w:rsidRDefault="00202D4F" w:rsidP="00202D4F">
      <w:r>
        <w:t xml:space="preserve">When a filter is called in order to write out data, no references to any of the current (i.e. displayed or selected) data are sent directly to the filter itself. Instead, this must be probed by using the </w:t>
      </w:r>
      <w:r w:rsidR="00E8006C">
        <w:fldChar w:fldCharType="begin"/>
      </w:r>
      <w:r w:rsidR="00E8006C">
        <w:instrText xml:space="preserve"> REF types_aten \h </w:instrText>
      </w:r>
      <w:r w:rsidR="00E8006C">
        <w:fldChar w:fldCharType="separate"/>
      </w:r>
      <w:r w:rsidR="00046E86">
        <w:rPr>
          <w:rStyle w:val="Code"/>
        </w:rPr>
        <w:t>A</w:t>
      </w:r>
      <w:r w:rsidR="00046E86" w:rsidRPr="00FC208B">
        <w:rPr>
          <w:rStyle w:val="Code"/>
        </w:rPr>
        <w:t>ten</w:t>
      </w:r>
      <w:r w:rsidR="00E8006C">
        <w:fldChar w:fldCharType="end"/>
      </w:r>
      <w:r w:rsidR="00E8006C">
        <w:t xml:space="preserve"> </w:t>
      </w:r>
      <w:r w:rsidRPr="00E8006C">
        <w:t>master reference</w:t>
      </w:r>
      <w:r>
        <w:t xml:space="preserve"> available to all scripts, commands and filters. Within </w:t>
      </w:r>
      <w:r w:rsidR="00E8006C">
        <w:fldChar w:fldCharType="begin"/>
      </w:r>
      <w:r w:rsidR="00E8006C">
        <w:instrText xml:space="preserve"> REF types_aten \h </w:instrText>
      </w:r>
      <w:r w:rsidR="00E8006C">
        <w:fldChar w:fldCharType="separate"/>
      </w:r>
      <w:r w:rsidR="00046E86">
        <w:rPr>
          <w:rStyle w:val="Code"/>
        </w:rPr>
        <w:t>A</w:t>
      </w:r>
      <w:r w:rsidR="00046E86" w:rsidRPr="00FC208B">
        <w:rPr>
          <w:rStyle w:val="Code"/>
        </w:rPr>
        <w:t>ten</w:t>
      </w:r>
      <w:r w:rsidR="00E8006C">
        <w:fldChar w:fldCharType="end"/>
      </w:r>
      <w:r>
        <w:t xml:space="preserve"> the currently displayed model may be deduced, as well as the current frame (if a trajectory is associated). In most cases for model export filters, the path ‘aten.frame’ should be used to determine the model data that should be written.</w:t>
      </w:r>
    </w:p>
    <w:p w:rsidR="00202D4F" w:rsidRDefault="00202D4F" w:rsidP="00202D4F">
      <w:pPr>
        <w:pStyle w:val="Heading3"/>
      </w:pPr>
      <w:r>
        <w:t>Filter Contents</w:t>
      </w:r>
    </w:p>
    <w:p w:rsidR="00202D4F" w:rsidRDefault="00202D4F" w:rsidP="00202D4F">
      <w:r>
        <w:t>A filter is a plain text file containing one or more C-style programs that permit the input or output of data in a specific format. For example, a purely model-oriented filter file may contain two filters, one to read in files of the specified format, and one to write the data out again. Each individual filter is given a short nickname, a shell-style glob, and possibly several other bits of data that allow files to be recognised (if the file extensions defined for it are not enough).</w:t>
      </w:r>
    </w:p>
    <w:p w:rsidR="00202D4F" w:rsidRDefault="00202D4F" w:rsidP="00202D4F">
      <w:r>
        <w:t xml:space="preserve">Different filters that recognise the same file type may be provided if necessary, each performing a slightly different set of import or export commands (if it is not convenient to do so within a single filter), and all will appear in the drop-down list of filters in file dialogs within the program. Note that in batch, command-line, or scripting mode, filters are either selected automatically based on the filename, extension, or contents, or picked by matching </w:t>
      </w:r>
      <w:r>
        <w:lastRenderedPageBreak/>
        <w:t>only the associated nickname. In the former case, the first filter that matches the extension is used.</w:t>
      </w:r>
    </w:p>
    <w:p w:rsidR="00202D4F" w:rsidRDefault="00202D4F" w:rsidP="00202D4F">
      <w:pPr>
        <w:pStyle w:val="Heading3"/>
      </w:pPr>
      <w:r>
        <w:t>Filter Locations</w:t>
      </w:r>
    </w:p>
    <w:p w:rsidR="00202D4F" w:rsidRDefault="00202D4F" w:rsidP="00202D4F">
      <w:r>
        <w:t xml:space="preserve">A basic stock of filters is provided with Aten and installed with the program - several default locations are searched for these filters on startup. Alternatively, if Aten fails to find these filters, or you wish to point it to a suitable directory by hand, either the </w:t>
      </w:r>
      <w:r w:rsidRPr="006D757D">
        <w:rPr>
          <w:rStyle w:val="Code"/>
        </w:rPr>
        <w:t>$ATENDATA</w:t>
      </w:r>
      <w:r>
        <w:t xml:space="preserve"> environment variable may be set to the relevant path (on Windows, this variable is set by the installer) or the </w:t>
      </w:r>
      <w:r w:rsidR="004C0353">
        <w:fldChar w:fldCharType="begin"/>
      </w:r>
      <w:r w:rsidR="004C0353">
        <w:instrText xml:space="preserve"> REF switch_atendata \h </w:instrText>
      </w:r>
      <w:r w:rsidR="004C0353">
        <w:fldChar w:fldCharType="separate"/>
      </w:r>
      <w:r w:rsidR="00046E86" w:rsidRPr="002105DE">
        <w:rPr>
          <w:rStyle w:val="CLISwitch"/>
        </w:rPr>
        <w:t>--atendata</w:t>
      </w:r>
      <w:r w:rsidR="004C0353">
        <w:fldChar w:fldCharType="end"/>
      </w:r>
      <w:r>
        <w:t xml:space="preserve"> command-line option may be used to provide the path.</w:t>
      </w:r>
    </w:p>
    <w:p w:rsidR="00202D4F" w:rsidRDefault="00202D4F" w:rsidP="00202D4F">
      <w:r>
        <w:t xml:space="preserve">Additional </w:t>
      </w:r>
      <w:r w:rsidR="002105DE">
        <w:t xml:space="preserve">filters may be placed in a user’s </w:t>
      </w:r>
      <w:r w:rsidRPr="002105DE">
        <w:rPr>
          <w:rStyle w:val="Code"/>
        </w:rPr>
        <w:t>.aten</w:t>
      </w:r>
      <w:r>
        <w:t xml:space="preserve"> directory, e.g. </w:t>
      </w:r>
      <w:r w:rsidRPr="00730483">
        <w:rPr>
          <w:rStyle w:val="CommandTypeChar"/>
        </w:rPr>
        <w:t>~bob/.aten/filters/</w:t>
      </w:r>
      <w:r>
        <w:t>.</w:t>
      </w:r>
    </w:p>
    <w:p w:rsidR="00202D4F" w:rsidRDefault="00202D4F" w:rsidP="00202D4F">
      <w:pPr>
        <w:pStyle w:val="Heading3"/>
      </w:pPr>
      <w:bookmarkStart w:id="607" w:name="_Ref292117024"/>
      <w:r>
        <w:t>Overriding Existing Filters</w:t>
      </w:r>
      <w:bookmarkEnd w:id="607"/>
    </w:p>
    <w:p w:rsidR="00202D4F" w:rsidRDefault="00202D4F" w:rsidP="00202D4F">
      <w:r>
        <w:t>Filters that possess the same ID or nickname as other filters of the same type may be loaded simultaneously, with the last to be loaded taking preference over the other. Thus, an importmodel f</w:t>
      </w:r>
      <w:r w:rsidR="00E80882">
        <w:t xml:space="preserve">ilter nicknamed </w:t>
      </w:r>
      <w:r w:rsidR="00E80882" w:rsidRPr="002105DE">
        <w:rPr>
          <w:rStyle w:val="Code"/>
        </w:rPr>
        <w:t>xyz</w:t>
      </w:r>
      <w:r w:rsidR="00E80882">
        <w:t xml:space="preserve"> from Aten’</w:t>
      </w:r>
      <w:r>
        <w:t xml:space="preserve">s installed filter stock will be overridden by one of the </w:t>
      </w:r>
      <w:r w:rsidR="00E80882">
        <w:t>same nickname present in a user’</w:t>
      </w:r>
      <w:r>
        <w:t xml:space="preserve">s </w:t>
      </w:r>
      <w:r w:rsidR="00E80882" w:rsidRPr="00E80882">
        <w:rPr>
          <w:rStyle w:val="Code"/>
        </w:rPr>
        <w:t>.aten/filters</w:t>
      </w:r>
      <w:r>
        <w:t xml:space="preserve"> </w:t>
      </w:r>
      <w:r w:rsidR="00E80882">
        <w:t xml:space="preserve">(or </w:t>
      </w:r>
      <w:r w:rsidR="00E80882" w:rsidRPr="00E80882">
        <w:rPr>
          <w:rStyle w:val="Code"/>
        </w:rPr>
        <w:t>aten/filters</w:t>
      </w:r>
      <w:r w:rsidR="00E80882">
        <w:t xml:space="preserve"> on Windows) </w:t>
      </w:r>
      <w:r>
        <w:t xml:space="preserve">directory. Similarly, both these filters will be overridden by one of the same nickname loaded by hand from the command line (with the </w:t>
      </w:r>
      <w:r w:rsidR="004C0353">
        <w:fldChar w:fldCharType="begin"/>
      </w:r>
      <w:r w:rsidR="004C0353">
        <w:instrText xml:space="preserve"> REF switch_filter \h </w:instrText>
      </w:r>
      <w:r w:rsidR="004C0353">
        <w:fldChar w:fldCharType="separate"/>
      </w:r>
      <w:r w:rsidR="00046E86" w:rsidRPr="000A1E55">
        <w:rPr>
          <w:rStyle w:val="CLISwitch"/>
        </w:rPr>
        <w:t>--filter</w:t>
      </w:r>
      <w:r w:rsidR="004C0353">
        <w:fldChar w:fldCharType="end"/>
      </w:r>
      <w:r>
        <w:t xml:space="preserve"> switch). Note that this only holds true for filters referenced by nickname or determined automatically by Aten when loading data - from the GUI all filters are available in the file dialogs.</w:t>
      </w:r>
    </w:p>
    <w:p w:rsidR="00202D4F" w:rsidRDefault="00202D4F" w:rsidP="00202D4F">
      <w:pPr>
        <w:pStyle w:val="Heading3"/>
      </w:pPr>
      <w:r>
        <w:t>Filter Definitions</w:t>
      </w:r>
    </w:p>
    <w:p w:rsidR="00202D4F" w:rsidRDefault="00202D4F" w:rsidP="00202D4F">
      <w:r>
        <w:t xml:space="preserve">Filter definitions are made in a filter file in a similar way to declaring a </w:t>
      </w:r>
      <w:r w:rsidRPr="0000024C">
        <w:t>user subroutine or function</w:t>
      </w:r>
      <w:r w:rsidR="0000024C">
        <w:t xml:space="preserve"> (see Section </w:t>
      </w:r>
      <w:r w:rsidR="0000024C">
        <w:fldChar w:fldCharType="begin"/>
      </w:r>
      <w:r w:rsidR="0000024C">
        <w:instrText xml:space="preserve"> REF _Ref292120564 \r \h </w:instrText>
      </w:r>
      <w:r w:rsidR="0000024C">
        <w:fldChar w:fldCharType="separate"/>
      </w:r>
      <w:r w:rsidR="00046E86">
        <w:t>8.1.7</w:t>
      </w:r>
      <w:r w:rsidR="0000024C">
        <w:fldChar w:fldCharType="end"/>
      </w:r>
      <w:r w:rsidR="0000024C">
        <w:t>)</w:t>
      </w:r>
      <w:r>
        <w:t xml:space="preserve">. The </w:t>
      </w:r>
      <w:r w:rsidRPr="00E80882">
        <w:rPr>
          <w:rStyle w:val="CommandName"/>
        </w:rPr>
        <w:t>filter</w:t>
      </w:r>
      <w:r>
        <w:t xml:space="preserve"> keyword marks the start of a filter definition, and contains a list of properties in parentheses that define the subsequent filter, its name, and how to recognise the files (from their filenames and/or contents) that it is designed for. The definition of the filter to import XYZ-style model data is as follows:</w:t>
      </w:r>
    </w:p>
    <w:p w:rsidR="00202D4F" w:rsidRPr="00CB6930" w:rsidRDefault="00202D4F" w:rsidP="001F3E10">
      <w:pPr>
        <w:pStyle w:val="ExampleCode"/>
      </w:pPr>
    </w:p>
    <w:p w:rsidR="00202D4F" w:rsidRPr="00CB6930" w:rsidRDefault="00202D4F" w:rsidP="001F3E10">
      <w:pPr>
        <w:pStyle w:val="ExampleCode"/>
      </w:pPr>
      <w:r w:rsidRPr="00CB6930">
        <w:t>filter(type="importmodel", name="XMol XYZ Coordinates", nickname="xyz", extension="xyz", glob="*.xyz", id=3)</w:t>
      </w:r>
    </w:p>
    <w:p w:rsidR="00202D4F" w:rsidRPr="00CB6930" w:rsidRDefault="00202D4F" w:rsidP="001F3E10">
      <w:pPr>
        <w:pStyle w:val="ExampleCode"/>
      </w:pPr>
      <w:r w:rsidRPr="00CB6930">
        <w:t>{</w:t>
      </w:r>
    </w:p>
    <w:p w:rsidR="00202D4F" w:rsidRPr="00CB6930" w:rsidRDefault="00202D4F" w:rsidP="001F3E10">
      <w:pPr>
        <w:pStyle w:val="ExampleCode"/>
      </w:pPr>
      <w:r w:rsidRPr="00CB6930">
        <w:tab/>
        <w:t>commands</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F93CFE" w:rsidRDefault="00202D4F" w:rsidP="00202D4F">
      <w:r>
        <w:t>The comma-separated list of properties defines the type of filter (</w:t>
      </w:r>
      <w:r w:rsidR="00F93CFE">
        <w:t>‘</w:t>
      </w:r>
      <w:r w:rsidRPr="00F93CFE">
        <w:rPr>
          <w:rStyle w:val="Code"/>
        </w:rPr>
        <w:t>type="importmodel"</w:t>
      </w:r>
      <w:r w:rsidR="00F93CFE">
        <w:t>’</w:t>
      </w:r>
      <w:r>
        <w:t>) and how to recognise files of th</w:t>
      </w:r>
      <w:r w:rsidR="00F93CFE">
        <w:t>at type (e.g., ‘</w:t>
      </w:r>
      <w:r w:rsidR="00F93CFE" w:rsidRPr="00F93CFE">
        <w:rPr>
          <w:rStyle w:val="Code"/>
        </w:rPr>
        <w:t>extension="xyz"</w:t>
      </w:r>
      <w:r w:rsidR="00F93CFE">
        <w:t>’</w:t>
      </w:r>
      <w:r>
        <w:t xml:space="preserve">), amongst other things. </w:t>
      </w:r>
    </w:p>
    <w:p w:rsidR="00202D4F" w:rsidRDefault="00F93CFE" w:rsidP="00202D4F">
      <w:r>
        <w:br w:type="page"/>
      </w:r>
      <w:r w:rsidR="00202D4F">
        <w:lastRenderedPageBreak/>
        <w:t>The full list of possible properties is as follows:</w:t>
      </w:r>
    </w:p>
    <w:p w:rsidR="00F93CFE" w:rsidRDefault="00F93CFE" w:rsidP="00F93CFE">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w:t>
      </w:r>
      <w:r w:rsidR="0052298C">
        <w:fldChar w:fldCharType="end"/>
      </w:r>
      <w:r w:rsidR="0000024C">
        <w:t xml:space="preserve"> Filter Definition Keyword Summary</w:t>
      </w:r>
    </w:p>
    <w:tbl>
      <w:tblPr>
        <w:tblW w:w="5000" w:type="pct"/>
        <w:tblLook w:val="0020" w:firstRow="1" w:lastRow="0" w:firstColumn="0" w:lastColumn="0" w:noHBand="0" w:noVBand="0"/>
      </w:tblPr>
      <w:tblGrid>
        <w:gridCol w:w="1405"/>
        <w:gridCol w:w="7882"/>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Property</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filterkeyword_exact \h </w:instrText>
            </w:r>
            <w:r>
              <w:rPr>
                <w:rFonts w:ascii="Courier New" w:hAnsi="Courier New"/>
                <w:iCs/>
                <w:sz w:val="22"/>
              </w:rPr>
              <w:instrText xml:space="preserve"> \* MERGEFORMAT </w:instrText>
            </w:r>
            <w:r>
              <w:rPr>
                <w:rStyle w:val="Code"/>
              </w:rPr>
            </w:r>
            <w:r>
              <w:rPr>
                <w:rStyle w:val="Code"/>
              </w:rPr>
              <w:fldChar w:fldCharType="separate"/>
            </w:r>
            <w:r w:rsidR="00046E86" w:rsidRPr="009E0341">
              <w:rPr>
                <w:rStyle w:val="CommandName"/>
              </w:rPr>
              <w:t>exact</w:t>
            </w:r>
            <w:r>
              <w:rPr>
                <w:rStyle w:val="Code"/>
              </w:rPr>
              <w:fldChar w:fldCharType="end"/>
            </w:r>
          </w:p>
        </w:tc>
        <w:tc>
          <w:tcPr>
            <w:tcW w:w="0" w:type="auto"/>
          </w:tcPr>
          <w:p w:rsidR="00202D4F" w:rsidRDefault="00202D4F" w:rsidP="00202D4F">
            <w:r>
              <w:t>Comma-separated list of filenames that are of this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filterkeyword_extension \h </w:instrText>
            </w:r>
            <w:r>
              <w:rPr>
                <w:rFonts w:ascii="Courier New" w:hAnsi="Courier New"/>
                <w:iCs/>
                <w:sz w:val="22"/>
              </w:rPr>
              <w:instrText xml:space="preserve"> \* MERGEFORMAT </w:instrText>
            </w:r>
            <w:r>
              <w:rPr>
                <w:rStyle w:val="Code"/>
              </w:rPr>
            </w:r>
            <w:r>
              <w:rPr>
                <w:rStyle w:val="Code"/>
              </w:rPr>
              <w:fldChar w:fldCharType="separate"/>
            </w:r>
            <w:r w:rsidR="00046E86" w:rsidRPr="009E0341">
              <w:rPr>
                <w:rStyle w:val="CommandName"/>
              </w:rPr>
              <w:t>extension</w:t>
            </w:r>
            <w:r>
              <w:rPr>
                <w:rStyle w:val="Code"/>
              </w:rPr>
              <w:fldChar w:fldCharType="end"/>
            </w:r>
          </w:p>
        </w:tc>
        <w:tc>
          <w:tcPr>
            <w:tcW w:w="0" w:type="auto"/>
          </w:tcPr>
          <w:p w:rsidR="00202D4F" w:rsidRDefault="00202D4F" w:rsidP="00202D4F">
            <w:r>
              <w:t>Comma-separated list of filename extensions that indicate files of this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filterkeyword_glob \h </w:instrText>
            </w:r>
            <w:r>
              <w:rPr>
                <w:rFonts w:ascii="Courier New" w:hAnsi="Courier New"/>
                <w:iCs/>
                <w:sz w:val="22"/>
              </w:rPr>
              <w:instrText xml:space="preserve"> \* MERGEFORMAT </w:instrText>
            </w:r>
            <w:r>
              <w:rPr>
                <w:rStyle w:val="Code"/>
              </w:rPr>
            </w:r>
            <w:r>
              <w:rPr>
                <w:rStyle w:val="Code"/>
              </w:rPr>
              <w:fldChar w:fldCharType="separate"/>
            </w:r>
            <w:r w:rsidR="00046E86" w:rsidRPr="009E0341">
              <w:rPr>
                <w:rStyle w:val="CommandName"/>
              </w:rPr>
              <w:t>glob</w:t>
            </w:r>
            <w:r>
              <w:rPr>
                <w:rStyle w:val="Code"/>
              </w:rPr>
              <w:fldChar w:fldCharType="end"/>
            </w:r>
          </w:p>
        </w:tc>
        <w:tc>
          <w:tcPr>
            <w:tcW w:w="0" w:type="auto"/>
          </w:tcPr>
          <w:p w:rsidR="00202D4F" w:rsidRDefault="00202D4F" w:rsidP="00202D4F">
            <w:r>
              <w:t>Shell-style glob to use in file fialogs in order to filter out files of the described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filterkeyword_id \h </w:instrText>
            </w:r>
            <w:r>
              <w:rPr>
                <w:rFonts w:ascii="Courier New" w:hAnsi="Courier New"/>
                <w:iCs/>
                <w:sz w:val="22"/>
              </w:rPr>
              <w:instrText xml:space="preserve"> \* MERGEFORMAT </w:instrText>
            </w:r>
            <w:r>
              <w:rPr>
                <w:rStyle w:val="Code"/>
              </w:rPr>
            </w:r>
            <w:r>
              <w:rPr>
                <w:rStyle w:val="Code"/>
              </w:rPr>
              <w:fldChar w:fldCharType="separate"/>
            </w:r>
            <w:r w:rsidR="00046E86" w:rsidRPr="009E0341">
              <w:rPr>
                <w:rStyle w:val="CommandName"/>
              </w:rPr>
              <w:t>id</w:t>
            </w:r>
            <w:r>
              <w:rPr>
                <w:rStyle w:val="Code"/>
              </w:rPr>
              <w:fldChar w:fldCharType="end"/>
            </w:r>
          </w:p>
        </w:tc>
        <w:tc>
          <w:tcPr>
            <w:tcW w:w="0" w:type="auto"/>
          </w:tcPr>
          <w:p w:rsidR="00202D4F" w:rsidRDefault="00202D4F" w:rsidP="00202D4F">
            <w:r>
              <w:t>Numerical ID of the filter to enable partnering of import/export filters for files of the same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filterkeyword_name \h </w:instrText>
            </w:r>
            <w:r>
              <w:rPr>
                <w:rFonts w:ascii="Courier New" w:hAnsi="Courier New"/>
                <w:iCs/>
                <w:sz w:val="22"/>
              </w:rPr>
              <w:instrText xml:space="preserve"> \* MERGEFORMAT </w:instrText>
            </w:r>
            <w:r>
              <w:rPr>
                <w:rStyle w:val="Code"/>
              </w:rPr>
            </w:r>
            <w:r>
              <w:rPr>
                <w:rStyle w:val="Code"/>
              </w:rPr>
              <w:fldChar w:fldCharType="separate"/>
            </w:r>
            <w:r w:rsidR="00046E86" w:rsidRPr="009E0341">
              <w:rPr>
                <w:rStyle w:val="CommandName"/>
              </w:rPr>
              <w:t>name</w:t>
            </w:r>
            <w:r>
              <w:rPr>
                <w:rStyle w:val="Code"/>
              </w:rPr>
              <w:fldChar w:fldCharType="end"/>
            </w:r>
          </w:p>
        </w:tc>
        <w:tc>
          <w:tcPr>
            <w:tcW w:w="0" w:type="auto"/>
          </w:tcPr>
          <w:p w:rsidR="00202D4F" w:rsidRDefault="00202D4F" w:rsidP="00202D4F">
            <w:r>
              <w:t>Descriptive name for the filter, shown in file dialogs etc.</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filterkeyword_nickname \h </w:instrText>
            </w:r>
            <w:r>
              <w:rPr>
                <w:rStyle w:val="Code"/>
              </w:rPr>
            </w:r>
            <w:r>
              <w:rPr>
                <w:rStyle w:val="Code"/>
              </w:rPr>
              <w:fldChar w:fldCharType="separate"/>
            </w:r>
            <w:r w:rsidR="00046E86" w:rsidRPr="009E0341">
              <w:rPr>
                <w:rStyle w:val="CommandName"/>
              </w:rPr>
              <w:t>nickname</w:t>
            </w:r>
            <w:r>
              <w:rPr>
                <w:rStyle w:val="Code"/>
              </w:rPr>
              <w:fldChar w:fldCharType="end"/>
            </w:r>
          </w:p>
        </w:tc>
        <w:tc>
          <w:tcPr>
            <w:tcW w:w="0" w:type="auto"/>
          </w:tcPr>
          <w:p w:rsidR="00202D4F" w:rsidRDefault="00202D4F" w:rsidP="00202D4F">
            <w:r>
              <w:t>Short name used by commands in order to identify specific filters</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filterkeyword_search \h </w:instrText>
            </w:r>
            <w:r>
              <w:rPr>
                <w:rStyle w:val="Code"/>
              </w:rPr>
            </w:r>
            <w:r>
              <w:rPr>
                <w:rStyle w:val="Code"/>
              </w:rPr>
              <w:fldChar w:fldCharType="separate"/>
            </w:r>
            <w:r w:rsidR="00046E86" w:rsidRPr="009E0341">
              <w:rPr>
                <w:rStyle w:val="CommandName"/>
              </w:rPr>
              <w:t>search</w:t>
            </w:r>
            <w:r>
              <w:rPr>
                <w:rStyle w:val="Code"/>
              </w:rPr>
              <w:fldChar w:fldCharType="end"/>
            </w:r>
          </w:p>
        </w:tc>
        <w:tc>
          <w:tcPr>
            <w:tcW w:w="0" w:type="auto"/>
          </w:tcPr>
          <w:p w:rsidR="00202D4F" w:rsidRDefault="00202D4F" w:rsidP="00202D4F">
            <w:r>
              <w:t xml:space="preserve">Provides a string to search for in the file. If the string is found, the file is identified as being readable by this filter type. The number of lines searched is governed by the </w:t>
            </w:r>
            <w:r w:rsidR="0000024C">
              <w:rPr>
                <w:rStyle w:val="Code"/>
              </w:rPr>
              <w:fldChar w:fldCharType="begin"/>
            </w:r>
            <w:r w:rsidR="0000024C">
              <w:rPr>
                <w:rStyle w:val="Code"/>
              </w:rPr>
              <w:instrText xml:space="preserve"> REF filterkeyword_within \h </w:instrText>
            </w:r>
            <w:r w:rsidR="0000024C">
              <w:rPr>
                <w:rStyle w:val="Code"/>
              </w:rPr>
            </w:r>
            <w:r w:rsidR="0000024C">
              <w:rPr>
                <w:rStyle w:val="Code"/>
              </w:rPr>
              <w:fldChar w:fldCharType="separate"/>
            </w:r>
            <w:r w:rsidR="00046E86" w:rsidRPr="00732FA3">
              <w:rPr>
                <w:rStyle w:val="CommandName"/>
              </w:rPr>
              <w:t>within</w:t>
            </w:r>
            <w:r w:rsidR="0000024C">
              <w:rPr>
                <w:rStyle w:val="Code"/>
              </w:rPr>
              <w:fldChar w:fldCharType="end"/>
            </w:r>
            <w:r>
              <w:t xml:space="preserve"> property</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filterkeyword_type \h </w:instrText>
            </w:r>
            <w:r>
              <w:rPr>
                <w:rStyle w:val="Code"/>
              </w:rPr>
            </w:r>
            <w:r>
              <w:rPr>
                <w:rStyle w:val="Code"/>
              </w:rPr>
              <w:fldChar w:fldCharType="separate"/>
            </w:r>
            <w:r w:rsidR="00046E86" w:rsidRPr="009E0341">
              <w:rPr>
                <w:rStyle w:val="CommandName"/>
              </w:rPr>
              <w:t>type</w:t>
            </w:r>
            <w:r>
              <w:rPr>
                <w:rStyle w:val="Code"/>
              </w:rPr>
              <w:fldChar w:fldCharType="end"/>
            </w:r>
          </w:p>
        </w:tc>
        <w:tc>
          <w:tcPr>
            <w:tcW w:w="0" w:type="auto"/>
          </w:tcPr>
          <w:p w:rsidR="00202D4F" w:rsidRDefault="00202D4F" w:rsidP="00202D4F">
            <w:r>
              <w:t xml:space="preserve">Defines the kind of filter that is described (i.e. if it loads/saves, acts on models/grid data etc.) so that Aten knows when to use it. </w:t>
            </w:r>
            <w:r>
              <w:rPr>
                <w:rStyle w:val="Emphasis"/>
              </w:rPr>
              <w:t>Must always be defined!</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filterkeyword_within \h </w:instrText>
            </w:r>
            <w:r>
              <w:rPr>
                <w:rStyle w:val="Code"/>
              </w:rPr>
            </w:r>
            <w:r>
              <w:rPr>
                <w:rStyle w:val="Code"/>
              </w:rPr>
              <w:fldChar w:fldCharType="separate"/>
            </w:r>
            <w:r w:rsidR="00046E86" w:rsidRPr="00732FA3">
              <w:rPr>
                <w:rStyle w:val="CommandName"/>
              </w:rPr>
              <w:t>within</w:t>
            </w:r>
            <w:r>
              <w:rPr>
                <w:rStyle w:val="Code"/>
              </w:rPr>
              <w:fldChar w:fldCharType="end"/>
            </w:r>
          </w:p>
        </w:tc>
        <w:tc>
          <w:tcPr>
            <w:tcW w:w="0" w:type="auto"/>
          </w:tcPr>
          <w:p w:rsidR="00202D4F" w:rsidRDefault="00202D4F" w:rsidP="00202D4F">
            <w:r>
              <w:t xml:space="preserve">Specifies the number of lines to search for any supplied </w:t>
            </w:r>
            <w:r w:rsidR="0000024C">
              <w:rPr>
                <w:rStyle w:val="Code"/>
              </w:rPr>
              <w:fldChar w:fldCharType="begin"/>
            </w:r>
            <w:r w:rsidR="0000024C">
              <w:rPr>
                <w:rStyle w:val="Code"/>
              </w:rPr>
              <w:instrText xml:space="preserve"> REF filterkeyword_search \h </w:instrText>
            </w:r>
            <w:r w:rsidR="0000024C">
              <w:rPr>
                <w:rStyle w:val="Code"/>
              </w:rPr>
            </w:r>
            <w:r w:rsidR="0000024C">
              <w:rPr>
                <w:rStyle w:val="Code"/>
              </w:rPr>
              <w:fldChar w:fldCharType="separate"/>
            </w:r>
            <w:r w:rsidR="00046E86" w:rsidRPr="009E0341">
              <w:rPr>
                <w:rStyle w:val="CommandName"/>
              </w:rPr>
              <w:t>search</w:t>
            </w:r>
            <w:r w:rsidR="0000024C">
              <w:rPr>
                <w:rStyle w:val="Code"/>
              </w:rPr>
              <w:fldChar w:fldCharType="end"/>
            </w:r>
            <w:r>
              <w:t xml:space="preserve"> strings</w:t>
            </w:r>
          </w:p>
        </w:tc>
      </w:tr>
      <w:tr w:rsidR="00202D4F">
        <w:tc>
          <w:tcPr>
            <w:tcW w:w="0" w:type="auto"/>
            <w:tcBorders>
              <w:bottom w:val="single" w:sz="8" w:space="0" w:color="auto"/>
            </w:tcBorders>
          </w:tcPr>
          <w:p w:rsidR="00202D4F" w:rsidRPr="00F93CFE" w:rsidRDefault="0000024C" w:rsidP="00202D4F">
            <w:pPr>
              <w:rPr>
                <w:rStyle w:val="Code"/>
              </w:rPr>
            </w:pPr>
            <w:r>
              <w:rPr>
                <w:rStyle w:val="Code"/>
              </w:rPr>
              <w:fldChar w:fldCharType="begin"/>
            </w:r>
            <w:r>
              <w:rPr>
                <w:rStyle w:val="Code"/>
              </w:rPr>
              <w:instrText xml:space="preserve"> REF filterkeyword_zmap \h </w:instrText>
            </w:r>
            <w:r>
              <w:rPr>
                <w:rStyle w:val="Code"/>
              </w:rPr>
            </w:r>
            <w:r>
              <w:rPr>
                <w:rStyle w:val="Code"/>
              </w:rPr>
              <w:fldChar w:fldCharType="separate"/>
            </w:r>
            <w:r w:rsidR="00046E86" w:rsidRPr="00732FA3">
              <w:rPr>
                <w:rStyle w:val="CommandName"/>
              </w:rPr>
              <w:t>zmap</w:t>
            </w:r>
            <w:r>
              <w:rPr>
                <w:rStyle w:val="Code"/>
              </w:rPr>
              <w:fldChar w:fldCharType="end"/>
            </w:r>
          </w:p>
        </w:tc>
        <w:tc>
          <w:tcPr>
            <w:tcW w:w="0" w:type="auto"/>
            <w:tcBorders>
              <w:bottom w:val="single" w:sz="8" w:space="0" w:color="auto"/>
            </w:tcBorders>
          </w:tcPr>
          <w:p w:rsidR="00202D4F" w:rsidRDefault="00202D4F" w:rsidP="00202D4F">
            <w:r>
              <w:t>Determines which zmapping style to employ when converting atom names from the file</w:t>
            </w:r>
          </w:p>
        </w:tc>
      </w:tr>
    </w:tbl>
    <w:p w:rsidR="00202D4F" w:rsidRDefault="00202D4F" w:rsidP="00202D4F"/>
    <w:p w:rsidR="00202D4F" w:rsidRDefault="00202D4F" w:rsidP="00F93CFE">
      <w:pPr>
        <w:pStyle w:val="Heading4Command"/>
      </w:pPr>
      <w:r>
        <w:t>exact</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08" w:name="filterkeyword_exact"/>
      <w:r w:rsidRPr="009E0341">
        <w:rPr>
          <w:rStyle w:val="CommandName"/>
        </w:rPr>
        <w:t>exact</w:t>
      </w:r>
      <w:bookmarkEnd w:id="608"/>
      <w:r w:rsidRPr="009E0341">
        <w:rPr>
          <w:rStyle w:val="Code"/>
        </w:rPr>
        <w:t>=”</w:t>
      </w:r>
      <w:r w:rsidRPr="009E0341">
        <w:rPr>
          <w:rStyle w:val="CommandParameter"/>
        </w:rPr>
        <w:t>name</w:t>
      </w:r>
      <w:r>
        <w:rPr>
          <w:rStyle w:val="CommandParameter"/>
        </w:rPr>
        <w:t>1</w:t>
      </w:r>
      <w:r w:rsidRPr="009E0341">
        <w:rPr>
          <w:rStyle w:val="Code"/>
        </w:rPr>
        <w:t>,</w:t>
      </w:r>
      <w:r>
        <w:rPr>
          <w:rStyle w:val="CommandParameter"/>
        </w:rPr>
        <w:t>name2</w:t>
      </w:r>
      <w:r w:rsidRPr="009E0341">
        <w:rPr>
          <w:rStyle w:val="Code"/>
        </w:rPr>
        <w:t>,...”</w:t>
      </w:r>
    </w:p>
    <w:p w:rsidR="00202D4F" w:rsidRDefault="00202D4F" w:rsidP="00202D4F">
      <w:r>
        <w:t xml:space="preserve">Occasionally (and annoyingly) files have no extension at all, instead having short, fixed names, which must be checked for literally when probing files. This command defines one or more </w:t>
      </w:r>
      <w:r w:rsidR="00F93CFE">
        <w:t>explicit</w:t>
      </w:r>
      <w:r>
        <w:t xml:space="preserve"> filenames that identify file</w:t>
      </w:r>
      <w:r w:rsidR="00F93CFE">
        <w:t>s targeted by this filter</w:t>
      </w:r>
      <w:r>
        <w:t>. Multiple names may be given, separated by commas or whitespace. Exact filename matching is case-insensitive.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exact="coords"</w:t>
      </w:r>
    </w:p>
    <w:p w:rsidR="00202D4F" w:rsidRPr="00CB6930" w:rsidRDefault="00202D4F" w:rsidP="001F3E10">
      <w:pPr>
        <w:pStyle w:val="ExampleCode"/>
      </w:pPr>
    </w:p>
    <w:p w:rsidR="00202D4F" w:rsidRDefault="00202D4F" w:rsidP="00202D4F">
      <w:r>
        <w:t>ass</w:t>
      </w:r>
      <w:r w:rsidR="00F93CFE">
        <w:t>ociates any file called ‘</w:t>
      </w:r>
      <w:r w:rsidR="00F93CFE" w:rsidRPr="00F11F1A">
        <w:rPr>
          <w:rStyle w:val="Code"/>
        </w:rPr>
        <w:t>coords</w:t>
      </w:r>
      <w:r w:rsidR="00F93CFE">
        <w:t>’</w:t>
      </w:r>
      <w:r>
        <w:t xml:space="preserve"> to this filter.</w:t>
      </w:r>
    </w:p>
    <w:p w:rsidR="00202D4F" w:rsidRPr="00CB6930" w:rsidRDefault="00202D4F" w:rsidP="001F3E10">
      <w:pPr>
        <w:pStyle w:val="ExampleCode"/>
      </w:pPr>
    </w:p>
    <w:p w:rsidR="00202D4F" w:rsidRPr="00CB6930" w:rsidRDefault="00202D4F" w:rsidP="001F3E10">
      <w:pPr>
        <w:pStyle w:val="ExampleCode"/>
      </w:pPr>
      <w:r w:rsidRPr="00CB6930">
        <w:t>exact="results,output"</w:t>
      </w:r>
    </w:p>
    <w:p w:rsidR="00202D4F" w:rsidRPr="00CB6930" w:rsidRDefault="00202D4F" w:rsidP="001F3E10">
      <w:pPr>
        <w:pStyle w:val="ExampleCode"/>
      </w:pPr>
    </w:p>
    <w:p w:rsidR="00202D4F" w:rsidRDefault="00202D4F" w:rsidP="00202D4F">
      <w:r>
        <w:t xml:space="preserve">associates any files called </w:t>
      </w:r>
      <w:r w:rsidR="00F93CFE">
        <w:t>‘</w:t>
      </w:r>
      <w:r w:rsidRPr="00F11F1A">
        <w:rPr>
          <w:rStyle w:val="Code"/>
        </w:rPr>
        <w:t>results</w:t>
      </w:r>
      <w:r w:rsidR="00F93CFE">
        <w:t>’</w:t>
      </w:r>
      <w:r>
        <w:t xml:space="preserve"> or </w:t>
      </w:r>
      <w:r w:rsidR="00F93CFE">
        <w:t>‘</w:t>
      </w:r>
      <w:r w:rsidRPr="00F11F1A">
        <w:rPr>
          <w:rStyle w:val="Code"/>
        </w:rPr>
        <w:t>output</w:t>
      </w:r>
      <w:r w:rsidR="00F93CFE">
        <w:t>’</w:t>
      </w:r>
      <w:r>
        <w:t xml:space="preserve"> to this filter.</w:t>
      </w:r>
    </w:p>
    <w:p w:rsidR="00202D4F" w:rsidRDefault="00202D4F" w:rsidP="00F93CFE">
      <w:pPr>
        <w:pStyle w:val="Heading4Command"/>
      </w:pPr>
      <w:r>
        <w:t>extension</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09" w:name="filterkeyword_extension"/>
      <w:r w:rsidRPr="009E0341">
        <w:rPr>
          <w:rStyle w:val="CommandName"/>
        </w:rPr>
        <w:lastRenderedPageBreak/>
        <w:t>extension</w:t>
      </w:r>
      <w:bookmarkEnd w:id="609"/>
      <w:r w:rsidRPr="009E0341">
        <w:rPr>
          <w:rStyle w:val="Code"/>
        </w:rPr>
        <w:t>=”</w:t>
      </w:r>
      <w:r w:rsidRPr="009E0341">
        <w:rPr>
          <w:rStyle w:val="CommandParameter"/>
        </w:rPr>
        <w:t>extension1</w:t>
      </w:r>
      <w:r w:rsidRPr="009E0341">
        <w:rPr>
          <w:rStyle w:val="Code"/>
        </w:rPr>
        <w:t>,</w:t>
      </w:r>
      <w:r w:rsidRPr="009E0341">
        <w:rPr>
          <w:rStyle w:val="CommandParameter"/>
        </w:rPr>
        <w:t>extension2</w:t>
      </w:r>
      <w:r>
        <w:rPr>
          <w:rStyle w:val="Code"/>
        </w:rPr>
        <w:t>...</w:t>
      </w:r>
      <w:r w:rsidRPr="009E0341">
        <w:rPr>
          <w:rStyle w:val="Code"/>
        </w:rPr>
        <w:t>”</w:t>
      </w:r>
    </w:p>
    <w:p w:rsidR="00202D4F" w:rsidRDefault="00202D4F" w:rsidP="00202D4F">
      <w:r>
        <w:t>Sets the filename extension(s) that identify files to be read / written by this filter. When files are being probed for their type, in the first instance the filename is examined and the extensio</w:t>
      </w:r>
      <w:r w:rsidR="00F11F1A">
        <w:t>n (everything after the last ‘.’</w:t>
      </w:r>
      <w:r>
        <w:t>) is compared to those defined in filter sections by this command. Multiple file extensions may be given, separated by commas or whitespace. File extension matching is case-insensitive.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extension="xyz"</w:t>
      </w:r>
    </w:p>
    <w:p w:rsidR="00202D4F" w:rsidRPr="00CB6930" w:rsidRDefault="00202D4F" w:rsidP="001F3E10">
      <w:pPr>
        <w:pStyle w:val="ExampleCode"/>
      </w:pPr>
    </w:p>
    <w:p w:rsidR="00202D4F" w:rsidRDefault="00202D4F" w:rsidP="00202D4F">
      <w:r>
        <w:t xml:space="preserve">means </w:t>
      </w:r>
      <w:r w:rsidR="00F11F1A">
        <w:t>that files with extension ‘</w:t>
      </w:r>
      <w:r w:rsidR="00F11F1A" w:rsidRPr="00F11F1A">
        <w:rPr>
          <w:rStyle w:val="Code"/>
        </w:rPr>
        <w:t>.xyz</w:t>
      </w:r>
      <w:r w:rsidR="00F11F1A">
        <w:t>’</w:t>
      </w:r>
      <w:r>
        <w:t xml:space="preserve"> will be recognised by this filter.</w:t>
      </w:r>
    </w:p>
    <w:p w:rsidR="00202D4F" w:rsidRPr="00CB6930" w:rsidRDefault="00202D4F" w:rsidP="001F3E10">
      <w:pPr>
        <w:pStyle w:val="ExampleCode"/>
      </w:pPr>
    </w:p>
    <w:p w:rsidR="00202D4F" w:rsidRPr="00CB6930" w:rsidRDefault="00202D4F" w:rsidP="001F3E10">
      <w:pPr>
        <w:pStyle w:val="ExampleCode"/>
      </w:pPr>
      <w:r w:rsidRPr="00CB6930">
        <w:t>extension="xyz,abc,foo"</w:t>
      </w:r>
    </w:p>
    <w:p w:rsidR="00202D4F" w:rsidRPr="00CB6930" w:rsidRDefault="00202D4F" w:rsidP="001F3E10">
      <w:pPr>
        <w:pStyle w:val="ExampleCode"/>
      </w:pPr>
    </w:p>
    <w:p w:rsidR="00202D4F" w:rsidRDefault="00202D4F" w:rsidP="00202D4F">
      <w:r>
        <w:t xml:space="preserve">means that files with extensions </w:t>
      </w:r>
      <w:r w:rsidR="00F11F1A">
        <w:t>‘</w:t>
      </w:r>
      <w:r w:rsidRPr="00F11F1A">
        <w:rPr>
          <w:rStyle w:val="Code"/>
        </w:rPr>
        <w:t>.xyz</w:t>
      </w:r>
      <w:r w:rsidR="00F11F1A">
        <w:t>’</w:t>
      </w:r>
      <w:r>
        <w:t xml:space="preserve">, </w:t>
      </w:r>
      <w:r w:rsidR="00F11F1A">
        <w:t>‘</w:t>
      </w:r>
      <w:r w:rsidRPr="00F11F1A">
        <w:rPr>
          <w:rStyle w:val="Code"/>
        </w:rPr>
        <w:t>.abc</w:t>
      </w:r>
      <w:r w:rsidR="00F11F1A">
        <w:t>’</w:t>
      </w:r>
      <w:r>
        <w:t xml:space="preserve">, and </w:t>
      </w:r>
      <w:r w:rsidR="00F11F1A">
        <w:t>‘</w:t>
      </w:r>
      <w:r w:rsidRPr="00F11F1A">
        <w:rPr>
          <w:rStyle w:val="Code"/>
        </w:rPr>
        <w:t>.foo</w:t>
      </w:r>
      <w:r w:rsidR="00F11F1A">
        <w:t>’</w:t>
      </w:r>
      <w:r>
        <w:t xml:space="preserve"> will be recognised by this filter.</w:t>
      </w:r>
    </w:p>
    <w:p w:rsidR="00202D4F" w:rsidRDefault="00202D4F" w:rsidP="00F11F1A">
      <w:pPr>
        <w:pStyle w:val="Heading4Command"/>
      </w:pPr>
      <w:r>
        <w:t>glob</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10" w:name="filterkeyword_glob"/>
      <w:r w:rsidRPr="009E0341">
        <w:rPr>
          <w:rStyle w:val="CommandName"/>
        </w:rPr>
        <w:t>glob</w:t>
      </w:r>
      <w:bookmarkEnd w:id="610"/>
      <w:r w:rsidRPr="009E0341">
        <w:rPr>
          <w:rStyle w:val="Code"/>
        </w:rPr>
        <w:t>=”</w:t>
      </w:r>
      <w:r w:rsidRPr="009E0341">
        <w:rPr>
          <w:rStyle w:val="CommandParameter"/>
        </w:rPr>
        <w:t>*</w:t>
      </w:r>
      <w:r w:rsidRPr="009E0341">
        <w:rPr>
          <w:rStyle w:val="Code"/>
        </w:rPr>
        <w:t>|</w:t>
      </w:r>
      <w:r w:rsidRPr="009E0341">
        <w:rPr>
          <w:rStyle w:val="CommandParameter"/>
        </w:rPr>
        <w:t>*.ext</w:t>
      </w:r>
      <w:r w:rsidRPr="009E0341">
        <w:rPr>
          <w:rStyle w:val="Code"/>
        </w:rPr>
        <w:t>”</w:t>
      </w:r>
    </w:p>
    <w:p w:rsidR="00202D4F" w:rsidRDefault="00202D4F" w:rsidP="00202D4F">
      <w:r>
        <w:t>Sets the file dialog filter extension to use in the GUI, and should be provided as a shell-style glob.</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glob="*.doc"</w:t>
      </w:r>
    </w:p>
    <w:p w:rsidR="00202D4F" w:rsidRPr="00CB6930" w:rsidRDefault="00202D4F" w:rsidP="001F3E10">
      <w:pPr>
        <w:pStyle w:val="ExampleCode"/>
      </w:pPr>
    </w:p>
    <w:p w:rsidR="00202D4F" w:rsidRDefault="00202D4F" w:rsidP="00202D4F">
      <w:r>
        <w:t>f</w:t>
      </w:r>
      <w:r w:rsidR="00F11F1A">
        <w:t>ilters any file matching ‘</w:t>
      </w:r>
      <w:r w:rsidR="00F11F1A" w:rsidRPr="00F11F1A">
        <w:rPr>
          <w:rStyle w:val="Code"/>
        </w:rPr>
        <w:t>*.doc</w:t>
      </w:r>
      <w:r w:rsidR="00F11F1A">
        <w:t>’</w:t>
      </w:r>
      <w:r>
        <w:t xml:space="preserve"> in the relevant GUI file selector dialogs.</w:t>
      </w:r>
    </w:p>
    <w:p w:rsidR="00202D4F" w:rsidRDefault="00202D4F" w:rsidP="00F11F1A">
      <w:pPr>
        <w:pStyle w:val="Heading4Command"/>
      </w:pPr>
      <w:r>
        <w:t>id</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11" w:name="filterkeyword_id"/>
      <w:r w:rsidRPr="009E0341">
        <w:rPr>
          <w:rStyle w:val="CommandName"/>
        </w:rPr>
        <w:t>id</w:t>
      </w:r>
      <w:bookmarkEnd w:id="611"/>
      <w:r w:rsidRPr="009E0341">
        <w:rPr>
          <w:rStyle w:val="Code"/>
        </w:rPr>
        <w:t>=</w:t>
      </w:r>
      <w:r w:rsidRPr="009E0341">
        <w:rPr>
          <w:rStyle w:val="CommandParameter"/>
        </w:rPr>
        <w:t>n</w:t>
      </w:r>
    </w:p>
    <w:p w:rsidR="00202D4F" w:rsidRDefault="00202D4F" w:rsidP="00202D4F">
      <w:r>
        <w:t>When separate import and export filters for a given file type have been provided it is prudent to associate the pair together so that Aten knows how to save the data that has just been loaded in. Each filter has a user-definable integer ID associated with it that can be used to link import and export filters together. For example, if a model import filter has an ID of 7, and a model export filter also has this ID, then it will be assumed that the two are linked, and that a model saved with export filter 7 can be subsequently loaded with import filter 7. If the ID for a filter is not set it defaults to -1, and it is assumed that no partner exists and the file cannot be directly saved back into this format.</w:t>
      </w:r>
    </w:p>
    <w:p w:rsidR="00202D4F" w:rsidRDefault="00202D4F" w:rsidP="00202D4F">
      <w:r>
        <w:lastRenderedPageBreak/>
        <w:t>For example:</w:t>
      </w:r>
    </w:p>
    <w:p w:rsidR="00202D4F" w:rsidRPr="00CB6930" w:rsidRDefault="00202D4F" w:rsidP="001F3E10">
      <w:pPr>
        <w:pStyle w:val="ExampleCode"/>
      </w:pPr>
    </w:p>
    <w:p w:rsidR="00202D4F" w:rsidRPr="00CB6930" w:rsidRDefault="00F11F1A" w:rsidP="001F3E10">
      <w:pPr>
        <w:pStyle w:val="ExampleCode"/>
      </w:pPr>
      <w:r>
        <w:t>id</w:t>
      </w:r>
      <w:r w:rsidR="00202D4F" w:rsidRPr="00CB6930">
        <w:t>=13</w:t>
      </w:r>
    </w:p>
    <w:p w:rsidR="00202D4F" w:rsidRPr="00CB6930" w:rsidRDefault="00202D4F" w:rsidP="001F3E10">
      <w:pPr>
        <w:pStyle w:val="ExampleCode"/>
      </w:pPr>
    </w:p>
    <w:p w:rsidR="00F11F1A" w:rsidRPr="00F11F1A" w:rsidRDefault="00F11F1A" w:rsidP="00F11F1A">
      <w:r>
        <w:t xml:space="preserve">See the list of supported formats in </w:t>
      </w:r>
      <w:r>
        <w:fldChar w:fldCharType="begin"/>
      </w:r>
      <w:r>
        <w:instrText xml:space="preserve"> REF _Ref291754947 \h </w:instrText>
      </w:r>
      <w:r>
        <w:fldChar w:fldCharType="separate"/>
      </w:r>
      <w:r w:rsidR="00046E86">
        <w:t xml:space="preserve">Table </w:t>
      </w:r>
      <w:r w:rsidR="00046E86">
        <w:rPr>
          <w:noProof/>
        </w:rPr>
        <w:t>1</w:t>
      </w:r>
      <w:r w:rsidR="00046E86">
        <w:noBreakHyphen/>
      </w:r>
      <w:r w:rsidR="00046E86">
        <w:rPr>
          <w:noProof/>
        </w:rPr>
        <w:t>1</w:t>
      </w:r>
      <w:r>
        <w:fldChar w:fldCharType="end"/>
      </w:r>
      <w:r>
        <w:t xml:space="preserve"> to </w:t>
      </w:r>
      <w:r>
        <w:fldChar w:fldCharType="begin"/>
      </w:r>
      <w:r>
        <w:instrText xml:space="preserve"> REF _Ref291754950 \h </w:instrText>
      </w:r>
      <w:r>
        <w:fldChar w:fldCharType="separate"/>
      </w:r>
      <w:r w:rsidR="00046E86" w:rsidRPr="008E7C37">
        <w:t xml:space="preserve">Table </w:t>
      </w:r>
      <w:r w:rsidR="00046E86">
        <w:rPr>
          <w:noProof/>
        </w:rPr>
        <w:t>1</w:t>
      </w:r>
      <w:r w:rsidR="00046E86">
        <w:noBreakHyphen/>
      </w:r>
      <w:r w:rsidR="00046E86">
        <w:rPr>
          <w:noProof/>
        </w:rPr>
        <w:t>4</w:t>
      </w:r>
      <w:r>
        <w:fldChar w:fldCharType="end"/>
      </w:r>
      <w:r>
        <w:t xml:space="preserve"> to find which ids are currently in use.</w:t>
      </w:r>
    </w:p>
    <w:p w:rsidR="00202D4F" w:rsidRDefault="00202D4F" w:rsidP="00F11F1A">
      <w:pPr>
        <w:pStyle w:val="Heading4Command"/>
      </w:pPr>
      <w:r>
        <w:t>name</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12" w:name="filterkeyword_name"/>
      <w:r w:rsidRPr="009E0341">
        <w:rPr>
          <w:rStyle w:val="CommandName"/>
        </w:rPr>
        <w:t>name</w:t>
      </w:r>
      <w:bookmarkEnd w:id="612"/>
      <w:r w:rsidRPr="009E0341">
        <w:rPr>
          <w:rStyle w:val="Code"/>
        </w:rPr>
        <w:t>=”</w:t>
      </w:r>
      <w:r w:rsidRPr="009E0341">
        <w:rPr>
          <w:rStyle w:val="CommandParameter"/>
        </w:rPr>
        <w:t>long name of filter</w:t>
      </w:r>
      <w:r w:rsidRPr="009E0341">
        <w:rPr>
          <w:rStyle w:val="Code"/>
        </w:rPr>
        <w:t>”</w:t>
      </w:r>
    </w:p>
    <w:p w:rsidR="00202D4F" w:rsidRDefault="00202D4F" w:rsidP="00202D4F">
      <w:r>
        <w:t>Sets the long name of the filter, to be used as the filetype description of files identified by the filter. This name will appear in the file type lists of file dialogs in the GUI, and also in the program output when reading / writing files of the type.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name="SuperHartree Coordinates File"</w:t>
      </w:r>
    </w:p>
    <w:p w:rsidR="00202D4F" w:rsidRPr="00CB6930" w:rsidRDefault="00202D4F" w:rsidP="001F3E10">
      <w:pPr>
        <w:pStyle w:val="ExampleCode"/>
      </w:pPr>
    </w:p>
    <w:p w:rsidR="00202D4F" w:rsidRDefault="00202D4F" w:rsidP="00F11F1A">
      <w:pPr>
        <w:pStyle w:val="Heading4Command"/>
      </w:pPr>
      <w:r>
        <w:t>nickname</w:t>
      </w:r>
    </w:p>
    <w:p w:rsidR="009E0341" w:rsidRDefault="009E0341" w:rsidP="00202D4F">
      <w:pPr>
        <w:rPr>
          <w:i/>
        </w:rPr>
      </w:pPr>
      <w:r w:rsidRPr="009E0341">
        <w:rPr>
          <w:i/>
        </w:rPr>
        <w:t>Syntax:</w:t>
      </w:r>
    </w:p>
    <w:p w:rsidR="009E0341" w:rsidRPr="009E0341" w:rsidRDefault="009E0341" w:rsidP="00202D4F">
      <w:pPr>
        <w:rPr>
          <w:rStyle w:val="Code"/>
        </w:rPr>
      </w:pPr>
      <w:bookmarkStart w:id="613" w:name="filterkeyword_nickname"/>
      <w:r w:rsidRPr="009E0341">
        <w:rPr>
          <w:rStyle w:val="CommandName"/>
        </w:rPr>
        <w:t>nickname</w:t>
      </w:r>
      <w:bookmarkEnd w:id="613"/>
      <w:r w:rsidRPr="009E0341">
        <w:rPr>
          <w:rStyle w:val="Code"/>
        </w:rPr>
        <w:t>=”</w:t>
      </w:r>
      <w:r w:rsidRPr="009E0341">
        <w:rPr>
          <w:rStyle w:val="CommandParameter"/>
        </w:rPr>
        <w:t>short name of filter</w:t>
      </w:r>
      <w:r w:rsidRPr="009E0341">
        <w:rPr>
          <w:rStyle w:val="Code"/>
        </w:rPr>
        <w:t>”</w:t>
      </w:r>
    </w:p>
    <w:p w:rsidR="00202D4F" w:rsidRDefault="00202D4F" w:rsidP="00202D4F">
      <w:r>
        <w:t>Sets a nickname for the filter, which allows it to be identified easily in the command language and, importantly, from the command line. It should be a short name or mnemonic that easily identifies the filter. No checking is made to see if a filter using the supplied nickname already exists.</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nickname="shart"</w:t>
      </w:r>
    </w:p>
    <w:p w:rsidR="00202D4F" w:rsidRPr="00CB6930" w:rsidRDefault="00202D4F" w:rsidP="001F3E10">
      <w:pPr>
        <w:pStyle w:val="ExampleCode"/>
      </w:pPr>
    </w:p>
    <w:p w:rsidR="00202D4F" w:rsidRDefault="00202D4F" w:rsidP="00202D4F">
      <w:r>
        <w:t>sets the n</w:t>
      </w:r>
      <w:r w:rsidR="00F11F1A">
        <w:t>ickname of the filter to ‘</w:t>
      </w:r>
      <w:r w:rsidR="00F11F1A" w:rsidRPr="00F11F1A">
        <w:rPr>
          <w:rStyle w:val="Code"/>
        </w:rPr>
        <w:t>shart</w:t>
      </w:r>
      <w:r w:rsidR="00F11F1A">
        <w:t>’</w:t>
      </w:r>
      <w:r>
        <w:t>.</w:t>
      </w:r>
    </w:p>
    <w:p w:rsidR="00202D4F" w:rsidRPr="00CB6930" w:rsidRDefault="00202D4F" w:rsidP="001F3E10">
      <w:pPr>
        <w:pStyle w:val="ExampleCode"/>
      </w:pPr>
    </w:p>
    <w:p w:rsidR="00202D4F" w:rsidRPr="00CB6930" w:rsidRDefault="00202D4F" w:rsidP="001F3E10">
      <w:pPr>
        <w:pStyle w:val="ExampleCode"/>
      </w:pPr>
      <w:r w:rsidRPr="00CB6930">
        <w:t>nickname="zyx"</w:t>
      </w:r>
    </w:p>
    <w:p w:rsidR="00202D4F" w:rsidRPr="00CB6930" w:rsidRDefault="00202D4F" w:rsidP="001F3E10">
      <w:pPr>
        <w:pStyle w:val="ExampleCode"/>
      </w:pPr>
    </w:p>
    <w:p w:rsidR="00202D4F" w:rsidRDefault="00202D4F" w:rsidP="00202D4F">
      <w:r>
        <w:t xml:space="preserve">sets the nickname of the filter to </w:t>
      </w:r>
      <w:r w:rsidR="00F11F1A">
        <w:t>‘</w:t>
      </w:r>
      <w:r w:rsidRPr="00F11F1A">
        <w:rPr>
          <w:rStyle w:val="Code"/>
        </w:rPr>
        <w:t>zyx</w:t>
      </w:r>
      <w:r w:rsidR="00F11F1A">
        <w:t>’</w:t>
      </w:r>
      <w:r>
        <w:t>.</w:t>
      </w:r>
    </w:p>
    <w:p w:rsidR="00202D4F" w:rsidRDefault="00202D4F" w:rsidP="00F11F1A">
      <w:pPr>
        <w:pStyle w:val="Heading4Command"/>
      </w:pPr>
      <w:r>
        <w:t>search</w:t>
      </w:r>
    </w:p>
    <w:p w:rsidR="009E0341" w:rsidRDefault="009E0341" w:rsidP="00202D4F">
      <w:pPr>
        <w:rPr>
          <w:i/>
        </w:rPr>
      </w:pPr>
      <w:r w:rsidRPr="009E0341">
        <w:rPr>
          <w:i/>
        </w:rPr>
        <w:t>Syntax:</w:t>
      </w:r>
    </w:p>
    <w:p w:rsidR="009E0341" w:rsidRPr="009E0341" w:rsidRDefault="009E0341" w:rsidP="00202D4F">
      <w:pPr>
        <w:rPr>
          <w:rStyle w:val="Code"/>
        </w:rPr>
      </w:pPr>
      <w:bookmarkStart w:id="614" w:name="filterkeyword_search"/>
      <w:r w:rsidRPr="009E0341">
        <w:rPr>
          <w:rStyle w:val="CommandName"/>
        </w:rPr>
        <w:t>search</w:t>
      </w:r>
      <w:bookmarkEnd w:id="614"/>
      <w:r w:rsidRPr="009E0341">
        <w:rPr>
          <w:rStyle w:val="Code"/>
        </w:rPr>
        <w:t>=”</w:t>
      </w:r>
      <w:r w:rsidRPr="009E0341">
        <w:rPr>
          <w:rStyle w:val="CommandParameter"/>
        </w:rPr>
        <w:t>string to search</w:t>
      </w:r>
      <w:r w:rsidRPr="009E0341">
        <w:rPr>
          <w:rStyle w:val="Code"/>
        </w:rPr>
        <w:t>”</w:t>
      </w:r>
    </w:p>
    <w:p w:rsidR="00202D4F" w:rsidRDefault="00202D4F" w:rsidP="00202D4F">
      <w:r>
        <w:lastRenderedPageBreak/>
        <w:t xml:space="preserve">Occasionally, checking the contents of the file is the easiest way to determining its type, and is probably of most use for the output of codes where the choice of filename for the results is entirely user-defined. For example, most codes print out a whole load of blurb and references at the very beginning, and usually searching for the program name within this region is enough to identify it. For files that are only easily identifiable from their contents and not their filename, plain text searches within files can be made to attempt to identify them. Individual strings can be given to the </w:t>
      </w:r>
      <w:r w:rsidR="00F11F1A" w:rsidRPr="00F11F1A">
        <w:rPr>
          <w:rStyle w:val="Code"/>
        </w:rPr>
        <w:t>search</w:t>
      </w:r>
      <w:r w:rsidR="00F11F1A">
        <w:t xml:space="preserve"> keyword, and may be specified multiple times</w:t>
      </w:r>
      <w:r>
        <w:t xml:space="preserve">. The default is to search the first 10 lines of the file for one or more of the defined search strings, but this can be changed with the </w:t>
      </w:r>
      <w:r w:rsidR="005F097B">
        <w:fldChar w:fldCharType="begin"/>
      </w:r>
      <w:r w:rsidR="005F097B">
        <w:instrText xml:space="preserve"> REF filterkeyword_within \h </w:instrText>
      </w:r>
      <w:r w:rsidR="005F097B">
        <w:fldChar w:fldCharType="separate"/>
      </w:r>
      <w:r w:rsidR="00046E86" w:rsidRPr="00732FA3">
        <w:rPr>
          <w:rStyle w:val="CommandName"/>
        </w:rPr>
        <w:t>within</w:t>
      </w:r>
      <w:r w:rsidR="005F097B">
        <w:fldChar w:fldCharType="end"/>
      </w:r>
      <w:r>
        <w:t xml:space="preserve"> property.</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search="UberCode Version 20.0"</w:t>
      </w:r>
    </w:p>
    <w:p w:rsidR="00202D4F" w:rsidRPr="00CB6930" w:rsidRDefault="00202D4F" w:rsidP="001F3E10">
      <w:pPr>
        <w:pStyle w:val="ExampleCode"/>
      </w:pPr>
    </w:p>
    <w:p w:rsidR="00202D4F" w:rsidRDefault="00202D4F" w:rsidP="00202D4F">
      <w:r>
        <w:t xml:space="preserve">matches the filter to any file containing the string </w:t>
      </w:r>
      <w:r w:rsidR="00F11F1A">
        <w:t>‘</w:t>
      </w:r>
      <w:r w:rsidRPr="00F11F1A">
        <w:rPr>
          <w:rStyle w:val="Code"/>
        </w:rPr>
        <w:t>UberCode Version 20.0</w:t>
      </w:r>
      <w:r w:rsidR="00F11F1A">
        <w:t>’</w:t>
      </w:r>
      <w:r>
        <w:t xml:space="preserve"> within its first 10 lines (the default).</w:t>
      </w:r>
    </w:p>
    <w:p w:rsidR="00202D4F" w:rsidRPr="00CB6930" w:rsidRDefault="00202D4F" w:rsidP="001F3E10">
      <w:pPr>
        <w:pStyle w:val="ExampleCode"/>
      </w:pPr>
    </w:p>
    <w:p w:rsidR="00202D4F" w:rsidRPr="00CB6930" w:rsidRDefault="00202D4F" w:rsidP="001F3E10">
      <w:pPr>
        <w:pStyle w:val="ExampleCode"/>
      </w:pPr>
      <w:r w:rsidRPr="00CB6930">
        <w:t>search="SIESTA"</w:t>
      </w:r>
    </w:p>
    <w:p w:rsidR="00202D4F" w:rsidRPr="00CB6930" w:rsidRDefault="00202D4F" w:rsidP="001F3E10">
      <w:pPr>
        <w:pStyle w:val="ExampleCode"/>
      </w:pPr>
    </w:p>
    <w:p w:rsidR="00202D4F" w:rsidRDefault="00202D4F" w:rsidP="00202D4F">
      <w:r>
        <w:t xml:space="preserve">searches the first 10 lines of the file for the string </w:t>
      </w:r>
      <w:r w:rsidR="00F11F1A">
        <w:t>‘</w:t>
      </w:r>
      <w:r w:rsidRPr="00F11F1A">
        <w:rPr>
          <w:rStyle w:val="Code"/>
        </w:rPr>
        <w:t>SIESTA</w:t>
      </w:r>
      <w:r w:rsidR="00F11F1A">
        <w:t>’</w:t>
      </w:r>
      <w:r>
        <w:t>.</w:t>
      </w:r>
    </w:p>
    <w:p w:rsidR="00202D4F" w:rsidRPr="00CB6930" w:rsidRDefault="00202D4F" w:rsidP="001F3E10">
      <w:pPr>
        <w:pStyle w:val="ExampleCode"/>
      </w:pPr>
    </w:p>
    <w:p w:rsidR="00202D4F" w:rsidRPr="00CB6930" w:rsidRDefault="00202D4F" w:rsidP="001F3E10">
      <w:pPr>
        <w:pStyle w:val="ExampleCode"/>
      </w:pPr>
      <w:r w:rsidRPr="00CB6930">
        <w:t xml:space="preserve">search=""GAMESS VERSION = 11 </w:t>
      </w:r>
      <w:smartTag w:uri="urn:schemas-microsoft-com:office:smarttags" w:element="stockticker">
        <w:r w:rsidRPr="00CB6930">
          <w:t>APR</w:t>
        </w:r>
      </w:smartTag>
      <w:r w:rsidRPr="00CB6930">
        <w:t xml:space="preserve"> 2008 (R1)"</w:t>
      </w:r>
    </w:p>
    <w:p w:rsidR="00202D4F" w:rsidRPr="00CB6930" w:rsidRDefault="00202D4F" w:rsidP="001F3E10">
      <w:pPr>
        <w:pStyle w:val="ExampleCode"/>
      </w:pPr>
    </w:p>
    <w:p w:rsidR="00202D4F" w:rsidRDefault="00202D4F" w:rsidP="00202D4F">
      <w:r>
        <w:t>attempts to identify output from a specific version of GAMESS-US.</w:t>
      </w:r>
    </w:p>
    <w:p w:rsidR="00202D4F" w:rsidRDefault="00202D4F" w:rsidP="00F11F1A">
      <w:pPr>
        <w:pStyle w:val="Heading4Command"/>
      </w:pPr>
      <w:r>
        <w:t>type</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15" w:name="filterkeyword_type"/>
      <w:r w:rsidRPr="009E0341">
        <w:rPr>
          <w:rStyle w:val="CommandName"/>
        </w:rPr>
        <w:t>type</w:t>
      </w:r>
      <w:bookmarkEnd w:id="615"/>
      <w:r w:rsidRPr="009E0341">
        <w:rPr>
          <w:rStyle w:val="Code"/>
        </w:rPr>
        <w:t>=”</w:t>
      </w:r>
      <w:r w:rsidRPr="009E0341">
        <w:rPr>
          <w:rStyle w:val="CommandParameter"/>
        </w:rPr>
        <w:t>filtertype</w:t>
      </w:r>
      <w:r w:rsidRPr="009E0341">
        <w:rPr>
          <w:rStyle w:val="Code"/>
        </w:rPr>
        <w:t>”</w:t>
      </w:r>
    </w:p>
    <w:p w:rsidR="00202D4F" w:rsidRDefault="00202D4F" w:rsidP="00202D4F">
      <w:r>
        <w:t xml:space="preserve">The 'type' keyword must be provided an all filter definitions - an error will be raised if it is not. It specifies which class of data the filter targets (e.g. models, grid data etc.) and whether it is an import or export filter. A given filter may only have one </w:t>
      </w:r>
      <w:r w:rsidR="00F11F1A" w:rsidRPr="00F11F1A">
        <w:rPr>
          <w:rStyle w:val="Code"/>
        </w:rPr>
        <w:t>type</w:t>
      </w:r>
      <w:r w:rsidR="00F11F1A">
        <w:t xml:space="preserve"> specified, for which t</w:t>
      </w:r>
      <w:r>
        <w:t>he pos</w:t>
      </w:r>
      <w:r w:rsidR="00F11F1A">
        <w:t xml:space="preserve">sible values </w:t>
      </w:r>
      <w:r>
        <w:t>are:</w:t>
      </w:r>
    </w:p>
    <w:p w:rsidR="00F11F1A" w:rsidRDefault="00F11F1A" w:rsidP="00F11F1A">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2</w:t>
      </w:r>
      <w:r w:rsidR="0052298C">
        <w:fldChar w:fldCharType="end"/>
      </w:r>
      <w:r>
        <w:t xml:space="preserve"> Filter Types</w:t>
      </w:r>
    </w:p>
    <w:tbl>
      <w:tblPr>
        <w:tblW w:w="5000" w:type="pct"/>
        <w:tblLook w:val="01E0" w:firstRow="1" w:lastRow="1" w:firstColumn="1" w:lastColumn="1" w:noHBand="0" w:noVBand="0"/>
      </w:tblPr>
      <w:tblGrid>
        <w:gridCol w:w="2329"/>
        <w:gridCol w:w="6958"/>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Type</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F11F1A" w:rsidRDefault="00202D4F" w:rsidP="00202D4F">
            <w:pPr>
              <w:rPr>
                <w:rStyle w:val="Code"/>
              </w:rPr>
            </w:pPr>
            <w:r w:rsidRPr="00F11F1A">
              <w:rPr>
                <w:rStyle w:val="Code"/>
              </w:rPr>
              <w:t>exportexpression</w:t>
            </w:r>
          </w:p>
        </w:tc>
        <w:tc>
          <w:tcPr>
            <w:tcW w:w="0" w:type="auto"/>
          </w:tcPr>
          <w:p w:rsidR="00202D4F" w:rsidRDefault="00202D4F" w:rsidP="00202D4F">
            <w:r>
              <w:t>Describes how to export forcefield descriptions (expressions) for models</w:t>
            </w:r>
          </w:p>
        </w:tc>
      </w:tr>
      <w:tr w:rsidR="00202D4F">
        <w:tc>
          <w:tcPr>
            <w:tcW w:w="0" w:type="auto"/>
          </w:tcPr>
          <w:p w:rsidR="00202D4F" w:rsidRPr="00F11F1A" w:rsidRDefault="00202D4F" w:rsidP="00202D4F">
            <w:pPr>
              <w:rPr>
                <w:rStyle w:val="Code"/>
              </w:rPr>
            </w:pPr>
            <w:r w:rsidRPr="00F11F1A">
              <w:rPr>
                <w:rStyle w:val="Code"/>
              </w:rPr>
              <w:t>exportgrid</w:t>
            </w:r>
          </w:p>
        </w:tc>
        <w:tc>
          <w:tcPr>
            <w:tcW w:w="0" w:type="auto"/>
          </w:tcPr>
          <w:p w:rsidR="00202D4F" w:rsidRDefault="00202D4F" w:rsidP="00202D4F">
            <w:r>
              <w:t>Describes how to export grid-style data</w:t>
            </w:r>
          </w:p>
        </w:tc>
      </w:tr>
      <w:tr w:rsidR="00202D4F">
        <w:tc>
          <w:tcPr>
            <w:tcW w:w="0" w:type="auto"/>
          </w:tcPr>
          <w:p w:rsidR="00202D4F" w:rsidRPr="00F11F1A" w:rsidRDefault="00202D4F" w:rsidP="00202D4F">
            <w:pPr>
              <w:rPr>
                <w:rStyle w:val="Code"/>
              </w:rPr>
            </w:pPr>
            <w:r w:rsidRPr="00F11F1A">
              <w:rPr>
                <w:rStyle w:val="Code"/>
              </w:rPr>
              <w:t>exportmodel</w:t>
            </w:r>
          </w:p>
        </w:tc>
        <w:tc>
          <w:tcPr>
            <w:tcW w:w="0" w:type="auto"/>
          </w:tcPr>
          <w:p w:rsidR="00202D4F" w:rsidRDefault="00202D4F" w:rsidP="00202D4F">
            <w:r>
              <w:t>Describes how to write out model data</w:t>
            </w:r>
          </w:p>
        </w:tc>
      </w:tr>
      <w:tr w:rsidR="00202D4F">
        <w:tc>
          <w:tcPr>
            <w:tcW w:w="0" w:type="auto"/>
          </w:tcPr>
          <w:p w:rsidR="00202D4F" w:rsidRPr="00F11F1A" w:rsidRDefault="00202D4F" w:rsidP="00202D4F">
            <w:pPr>
              <w:rPr>
                <w:rStyle w:val="Code"/>
              </w:rPr>
            </w:pPr>
            <w:r w:rsidRPr="00F11F1A">
              <w:rPr>
                <w:rStyle w:val="Code"/>
              </w:rPr>
              <w:t>exporttrajectory</w:t>
            </w:r>
          </w:p>
        </w:tc>
        <w:tc>
          <w:tcPr>
            <w:tcW w:w="0" w:type="auto"/>
          </w:tcPr>
          <w:p w:rsidR="00202D4F" w:rsidRDefault="00202D4F" w:rsidP="00202D4F">
            <w:r>
              <w:t>Filter suitable for the export of trajectory data</w:t>
            </w:r>
          </w:p>
        </w:tc>
      </w:tr>
      <w:tr w:rsidR="00202D4F">
        <w:tc>
          <w:tcPr>
            <w:tcW w:w="0" w:type="auto"/>
          </w:tcPr>
          <w:p w:rsidR="00202D4F" w:rsidRPr="00F11F1A" w:rsidRDefault="00202D4F" w:rsidP="00202D4F">
            <w:pPr>
              <w:rPr>
                <w:rStyle w:val="Code"/>
              </w:rPr>
            </w:pPr>
            <w:r w:rsidRPr="00F11F1A">
              <w:rPr>
                <w:rStyle w:val="Code"/>
              </w:rPr>
              <w:t>importexpression</w:t>
            </w:r>
          </w:p>
        </w:tc>
        <w:tc>
          <w:tcPr>
            <w:tcW w:w="0" w:type="auto"/>
          </w:tcPr>
          <w:p w:rsidR="00202D4F" w:rsidRDefault="00202D4F" w:rsidP="00202D4F">
            <w:r>
              <w:t>Describes how to load in forcefield-style expressions</w:t>
            </w:r>
          </w:p>
        </w:tc>
      </w:tr>
      <w:tr w:rsidR="00202D4F">
        <w:tc>
          <w:tcPr>
            <w:tcW w:w="0" w:type="auto"/>
          </w:tcPr>
          <w:p w:rsidR="00202D4F" w:rsidRPr="00F11F1A" w:rsidRDefault="00202D4F" w:rsidP="00202D4F">
            <w:pPr>
              <w:rPr>
                <w:rStyle w:val="Code"/>
              </w:rPr>
            </w:pPr>
            <w:r w:rsidRPr="00F11F1A">
              <w:rPr>
                <w:rStyle w:val="Code"/>
              </w:rPr>
              <w:t>importgrid</w:t>
            </w:r>
          </w:p>
        </w:tc>
        <w:tc>
          <w:tcPr>
            <w:tcW w:w="0" w:type="auto"/>
          </w:tcPr>
          <w:p w:rsidR="00202D4F" w:rsidRDefault="00202D4F" w:rsidP="00202D4F">
            <w:r>
              <w:t xml:space="preserve">Describes how to read gridded volumetric or surface data from files. Any grids created in these sections must have the </w:t>
            </w:r>
            <w:r w:rsidR="00732FA3">
              <w:fldChar w:fldCharType="begin"/>
            </w:r>
            <w:r w:rsidR="00732FA3">
              <w:instrText xml:space="preserve"> REF command_finalisegrid \h </w:instrText>
            </w:r>
            <w:r w:rsidR="00732FA3">
              <w:fldChar w:fldCharType="separate"/>
            </w:r>
            <w:r w:rsidR="00046E86">
              <w:rPr>
                <w:rStyle w:val="CommandName"/>
              </w:rPr>
              <w:t>finaliseGrid</w:t>
            </w:r>
            <w:r w:rsidR="00732FA3">
              <w:fldChar w:fldCharType="end"/>
            </w:r>
            <w:r>
              <w:t xml:space="preserve"> command called on them, otherwise they will not be registered </w:t>
            </w:r>
            <w:r>
              <w:lastRenderedPageBreak/>
              <w:t>properly within the program.</w:t>
            </w:r>
          </w:p>
        </w:tc>
      </w:tr>
      <w:tr w:rsidR="00202D4F">
        <w:tc>
          <w:tcPr>
            <w:tcW w:w="0" w:type="auto"/>
          </w:tcPr>
          <w:p w:rsidR="00202D4F" w:rsidRPr="00F11F1A" w:rsidRDefault="00202D4F" w:rsidP="00202D4F">
            <w:pPr>
              <w:rPr>
                <w:rStyle w:val="Code"/>
              </w:rPr>
            </w:pPr>
            <w:r w:rsidRPr="00F11F1A">
              <w:rPr>
                <w:rStyle w:val="Code"/>
              </w:rPr>
              <w:lastRenderedPageBreak/>
              <w:t>importmodel</w:t>
            </w:r>
          </w:p>
        </w:tc>
        <w:tc>
          <w:tcPr>
            <w:tcW w:w="0" w:type="auto"/>
          </w:tcPr>
          <w:p w:rsidR="00202D4F" w:rsidRDefault="00202D4F" w:rsidP="00202D4F">
            <w:r>
              <w:t>Describes how to import model data, including atoms, cell and spacegroup data, bonds, glyphs etc. Any</w:t>
            </w:r>
            <w:r w:rsidR="00F11F1A">
              <w:t xml:space="preserve"> models created in ‘importmodel’</w:t>
            </w:r>
            <w:r>
              <w:t xml:space="preserve"> </w:t>
            </w:r>
            <w:r w:rsidR="00F11F1A">
              <w:t>filters</w:t>
            </w:r>
            <w:r>
              <w:t xml:space="preserve"> must have the </w:t>
            </w:r>
            <w:r w:rsidR="00732FA3">
              <w:fldChar w:fldCharType="begin"/>
            </w:r>
            <w:r w:rsidR="00732FA3">
              <w:instrText xml:space="preserve"> REF command_finalisemodel \h </w:instrText>
            </w:r>
            <w:r w:rsidR="00732FA3">
              <w:fldChar w:fldCharType="separate"/>
            </w:r>
            <w:r w:rsidR="00046E86">
              <w:rPr>
                <w:rStyle w:val="CommandName"/>
              </w:rPr>
              <w:t>finaliseModel</w:t>
            </w:r>
            <w:r w:rsidR="00732FA3">
              <w:fldChar w:fldCharType="end"/>
            </w:r>
            <w:r>
              <w:t xml:space="preserve"> command called on them, otherwise they will not be registered properly within the program.</w:t>
            </w:r>
          </w:p>
        </w:tc>
      </w:tr>
      <w:tr w:rsidR="00202D4F">
        <w:tc>
          <w:tcPr>
            <w:tcW w:w="0" w:type="auto"/>
            <w:tcBorders>
              <w:bottom w:val="single" w:sz="8" w:space="0" w:color="auto"/>
            </w:tcBorders>
          </w:tcPr>
          <w:p w:rsidR="00202D4F" w:rsidRPr="00F11F1A" w:rsidRDefault="00202D4F" w:rsidP="00202D4F">
            <w:pPr>
              <w:rPr>
                <w:rStyle w:val="Code"/>
              </w:rPr>
            </w:pPr>
            <w:r w:rsidRPr="00F11F1A">
              <w:rPr>
                <w:rStyle w:val="Code"/>
              </w:rPr>
              <w:t>importtrajectory</w:t>
            </w:r>
          </w:p>
        </w:tc>
        <w:tc>
          <w:tcPr>
            <w:tcW w:w="0" w:type="auto"/>
            <w:tcBorders>
              <w:bottom w:val="single" w:sz="8" w:space="0" w:color="auto"/>
            </w:tcBorders>
          </w:tcPr>
          <w:p w:rsidR="00202D4F" w:rsidRDefault="00202D4F" w:rsidP="00202D4F">
            <w:r>
              <w:t xml:space="preserve">Read frames from trajectory files. See the section on </w:t>
            </w:r>
            <w:r w:rsidRPr="004F4B86">
              <w:t>trajectories</w:t>
            </w:r>
            <w:r w:rsidR="00732FA3">
              <w:t xml:space="preserve"> (Section </w:t>
            </w:r>
            <w:r w:rsidR="00732FA3">
              <w:fldChar w:fldCharType="begin"/>
            </w:r>
            <w:r w:rsidR="00732FA3">
              <w:instrText xml:space="preserve"> REF _Ref291858655 \r \h </w:instrText>
            </w:r>
            <w:r w:rsidR="00732FA3">
              <w:fldChar w:fldCharType="separate"/>
            </w:r>
            <w:r w:rsidR="00046E86">
              <w:t>11.2</w:t>
            </w:r>
            <w:r w:rsidR="00732FA3">
              <w:fldChar w:fldCharType="end"/>
            </w:r>
            <w:r w:rsidR="00732FA3">
              <w:t>)</w:t>
            </w:r>
            <w:r>
              <w:t xml:space="preserve"> for additional information on how trajectories are handled within Aten.</w:t>
            </w:r>
          </w:p>
        </w:tc>
      </w:tr>
    </w:tbl>
    <w:p w:rsidR="00202D4F" w:rsidRDefault="00202D4F" w:rsidP="00202D4F"/>
    <w:p w:rsidR="00202D4F" w:rsidRDefault="00202D4F" w:rsidP="00202D4F">
      <w:r>
        <w:t>For example:</w:t>
      </w:r>
    </w:p>
    <w:p w:rsidR="00202D4F" w:rsidRPr="00CB6930" w:rsidRDefault="00202D4F" w:rsidP="001F3E10">
      <w:pPr>
        <w:pStyle w:val="ExampleCode"/>
      </w:pPr>
    </w:p>
    <w:p w:rsidR="00202D4F" w:rsidRPr="00CB6930" w:rsidRDefault="00202D4F" w:rsidP="00E56D51">
      <w:pPr>
        <w:pStyle w:val="ExampleCode"/>
      </w:pPr>
      <w:r w:rsidRPr="00CB6930">
        <w:t>type="importgrid"</w:t>
      </w:r>
    </w:p>
    <w:p w:rsidR="00202D4F" w:rsidRPr="00CB6930" w:rsidRDefault="00202D4F" w:rsidP="001F3E10">
      <w:pPr>
        <w:pStyle w:val="ExampleCode"/>
      </w:pPr>
    </w:p>
    <w:p w:rsidR="00202D4F" w:rsidRPr="00CB6930" w:rsidRDefault="00202D4F" w:rsidP="001F3E10">
      <w:pPr>
        <w:pStyle w:val="ExampleCode"/>
      </w:pPr>
      <w:r w:rsidRPr="00CB6930">
        <w:t>type="exportmodel"</w:t>
      </w:r>
    </w:p>
    <w:p w:rsidR="00202D4F" w:rsidRPr="00CB6930" w:rsidRDefault="00202D4F" w:rsidP="001F3E10">
      <w:pPr>
        <w:pStyle w:val="ExampleCode"/>
      </w:pPr>
    </w:p>
    <w:p w:rsidR="00202D4F" w:rsidRDefault="00202D4F" w:rsidP="00F11F1A">
      <w:pPr>
        <w:pStyle w:val="Heading4Command"/>
      </w:pPr>
      <w:r>
        <w:t>within</w:t>
      </w:r>
    </w:p>
    <w:p w:rsidR="00732FA3" w:rsidRPr="00732FA3" w:rsidRDefault="00732FA3" w:rsidP="00202D4F">
      <w:pPr>
        <w:rPr>
          <w:i/>
        </w:rPr>
      </w:pPr>
      <w:r w:rsidRPr="00732FA3">
        <w:rPr>
          <w:i/>
        </w:rPr>
        <w:t>Syntax:</w:t>
      </w:r>
    </w:p>
    <w:p w:rsidR="00732FA3" w:rsidRPr="00732FA3" w:rsidRDefault="00732FA3" w:rsidP="00202D4F">
      <w:pPr>
        <w:rPr>
          <w:rStyle w:val="Code"/>
        </w:rPr>
      </w:pPr>
      <w:bookmarkStart w:id="616" w:name="filterkeyword_within"/>
      <w:r w:rsidRPr="00732FA3">
        <w:rPr>
          <w:rStyle w:val="CommandName"/>
        </w:rPr>
        <w:t>within</w:t>
      </w:r>
      <w:bookmarkEnd w:id="616"/>
      <w:r w:rsidRPr="00732FA3">
        <w:rPr>
          <w:rStyle w:val="Code"/>
        </w:rPr>
        <w:t>=</w:t>
      </w:r>
      <w:r w:rsidRPr="00732FA3">
        <w:rPr>
          <w:rStyle w:val="CommandParameter"/>
        </w:rPr>
        <w:t>n</w:t>
      </w:r>
    </w:p>
    <w:p w:rsidR="00202D4F" w:rsidRDefault="00F11F1A" w:rsidP="00202D4F">
      <w:r>
        <w:t xml:space="preserve">Defines the maximum number of lines at the beginning of the file that will be </w:t>
      </w:r>
      <w:r w:rsidR="00732FA3">
        <w:rPr>
          <w:rStyle w:val="Code"/>
        </w:rPr>
        <w:fldChar w:fldCharType="begin"/>
      </w:r>
      <w:r w:rsidR="00732FA3">
        <w:instrText xml:space="preserve"> REF filterkeyword_search \h </w:instrText>
      </w:r>
      <w:r w:rsidR="00732FA3">
        <w:rPr>
          <w:rStyle w:val="Code"/>
        </w:rPr>
      </w:r>
      <w:r w:rsidR="00732FA3">
        <w:rPr>
          <w:rStyle w:val="Code"/>
        </w:rPr>
        <w:fldChar w:fldCharType="separate"/>
      </w:r>
      <w:r w:rsidR="00046E86" w:rsidRPr="009E0341">
        <w:rPr>
          <w:rStyle w:val="CommandName"/>
        </w:rPr>
        <w:t>search</w:t>
      </w:r>
      <w:r w:rsidR="00732FA3">
        <w:rPr>
          <w:rStyle w:val="Code"/>
        </w:rPr>
        <w:fldChar w:fldCharType="end"/>
      </w:r>
      <w:r>
        <w:t>ed</w:t>
      </w:r>
      <w:r w:rsidR="00202D4F">
        <w:t xml:space="preserve"> </w:t>
      </w:r>
      <w:r>
        <w:t xml:space="preserve">for </w:t>
      </w:r>
      <w:r w:rsidR="00202D4F">
        <w:t>string definitions (default is 10).</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within=50</w:t>
      </w:r>
    </w:p>
    <w:p w:rsidR="00202D4F" w:rsidRPr="00CB6930" w:rsidRDefault="00202D4F" w:rsidP="001F3E10">
      <w:pPr>
        <w:pStyle w:val="ExampleCode"/>
      </w:pPr>
    </w:p>
    <w:p w:rsidR="00202D4F" w:rsidRDefault="00202D4F" w:rsidP="00202D4F">
      <w:r>
        <w:t>specifies that the first 50 lines should be searched for identifying strings.</w:t>
      </w:r>
    </w:p>
    <w:p w:rsidR="00202D4F" w:rsidRDefault="00202D4F" w:rsidP="00F11F1A">
      <w:pPr>
        <w:pStyle w:val="Heading4Command"/>
      </w:pPr>
      <w:r>
        <w:t>zmap</w:t>
      </w:r>
    </w:p>
    <w:p w:rsidR="00732FA3" w:rsidRPr="00732FA3" w:rsidRDefault="00732FA3" w:rsidP="00202D4F">
      <w:pPr>
        <w:rPr>
          <w:i/>
        </w:rPr>
      </w:pPr>
      <w:r w:rsidRPr="00732FA3">
        <w:rPr>
          <w:i/>
        </w:rPr>
        <w:t>Syntax:</w:t>
      </w:r>
    </w:p>
    <w:p w:rsidR="00732FA3" w:rsidRPr="00732FA3" w:rsidRDefault="00732FA3" w:rsidP="00202D4F">
      <w:pPr>
        <w:rPr>
          <w:rStyle w:val="Code"/>
        </w:rPr>
      </w:pPr>
      <w:bookmarkStart w:id="617" w:name="filterkeyword_zmap"/>
      <w:r w:rsidRPr="00732FA3">
        <w:rPr>
          <w:rStyle w:val="CommandName"/>
        </w:rPr>
        <w:t>zmap</w:t>
      </w:r>
      <w:bookmarkEnd w:id="617"/>
      <w:r w:rsidRPr="00732FA3">
        <w:rPr>
          <w:rStyle w:val="Code"/>
        </w:rPr>
        <w:t>=”</w:t>
      </w:r>
      <w:r w:rsidRPr="00732FA3">
        <w:rPr>
          <w:rStyle w:val="CommandParameter"/>
        </w:rPr>
        <w:t>zmaptype</w:t>
      </w:r>
      <w:r w:rsidRPr="00732FA3">
        <w:rPr>
          <w:rStyle w:val="Code"/>
        </w:rPr>
        <w:t>”</w:t>
      </w:r>
    </w:p>
    <w:p w:rsidR="00202D4F" w:rsidRDefault="00202D4F" w:rsidP="00202D4F">
      <w:r>
        <w:t xml:space="preserve">By default, it is assumed that the commands which create new atoms will be given a proper element symbol from which to determine the atomic number. Case is unimportant, so </w:t>
      </w:r>
      <w:r w:rsidRPr="00F11F1A">
        <w:rPr>
          <w:rStyle w:val="Code"/>
        </w:rPr>
        <w:t>na</w:t>
      </w:r>
      <w:r>
        <w:t xml:space="preserve">, </w:t>
      </w:r>
      <w:r w:rsidRPr="00F11F1A">
        <w:rPr>
          <w:rStyle w:val="Code"/>
        </w:rPr>
        <w:t>Na</w:t>
      </w:r>
      <w:r>
        <w:t xml:space="preserve">, and </w:t>
      </w:r>
      <w:r w:rsidR="00F11F1A" w:rsidRPr="00F11F1A">
        <w:rPr>
          <w:rStyle w:val="Code"/>
        </w:rPr>
        <w:t>NA</w:t>
      </w:r>
      <w:r>
        <w:t xml:space="preserve"> will all be interpreted as atomic number 11 (sodium). Where element symbols are not used in the model file, there are several alternative options that tell these commands how to convert the element data they are passed into atomi</w:t>
      </w:r>
      <w:r w:rsidR="00F11F1A">
        <w:t xml:space="preserve">c numbers. For example, the </w:t>
      </w:r>
      <w:r w:rsidR="00F11F1A" w:rsidRPr="00F11F1A">
        <w:rPr>
          <w:rStyle w:val="Code"/>
        </w:rPr>
        <w:t>ff</w:t>
      </w:r>
      <w:r>
        <w:t xml:space="preserve"> style is particularly useful when loading in coordinate files which contain forcefield atom type names that do not always correspond trivially to element information (e.g. DL_</w:t>
      </w:r>
      <w:smartTag w:uri="urn:schemas-microsoft-com:office:smarttags" w:element="stockticker">
        <w:r>
          <w:t>POLY</w:t>
        </w:r>
      </w:smartTag>
      <w:r>
        <w:t xml:space="preserve"> configurations).</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zmap="numeric"</w:t>
      </w:r>
    </w:p>
    <w:p w:rsidR="00202D4F" w:rsidRPr="00CB6930" w:rsidRDefault="00202D4F" w:rsidP="001F3E10">
      <w:pPr>
        <w:pStyle w:val="ExampleCode"/>
      </w:pPr>
    </w:p>
    <w:p w:rsidR="00202D4F" w:rsidRDefault="00202D4F" w:rsidP="00202D4F">
      <w:r>
        <w:t>indicates that atomic numbers are provided in place of element names and no conversion should be performed.</w:t>
      </w:r>
      <w:r w:rsidR="00F11F1A">
        <w:t xml:space="preserve"> See </w:t>
      </w:r>
      <w:r w:rsidR="00F11F1A">
        <w:fldChar w:fldCharType="begin"/>
      </w:r>
      <w:r w:rsidR="00F11F1A">
        <w:instrText xml:space="preserve"> REF _Ref291755278 \h </w:instrText>
      </w:r>
      <w:r w:rsidR="00F11F1A">
        <w:fldChar w:fldCharType="separate"/>
      </w:r>
      <w:r w:rsidR="00046E86">
        <w:t xml:space="preserve">Table </w:t>
      </w:r>
      <w:r w:rsidR="00046E86">
        <w:rPr>
          <w:noProof/>
        </w:rPr>
        <w:t>16</w:t>
      </w:r>
      <w:r w:rsidR="00046E86">
        <w:noBreakHyphen/>
      </w:r>
      <w:r w:rsidR="00046E86">
        <w:rPr>
          <w:noProof/>
        </w:rPr>
        <w:t>16</w:t>
      </w:r>
      <w:r w:rsidR="00F11F1A">
        <w:fldChar w:fldCharType="end"/>
      </w:r>
      <w:r w:rsidR="00F11F1A">
        <w:t xml:space="preserve"> for a list of available z-mapping methods.</w:t>
      </w:r>
    </w:p>
    <w:p w:rsidR="00202D4F" w:rsidRDefault="00202D4F" w:rsidP="00202D4F">
      <w:pPr>
        <w:pStyle w:val="Heading3"/>
      </w:pPr>
      <w:bookmarkStart w:id="618" w:name="_Ref294822676"/>
      <w:r>
        <w:t>Filter Options</w:t>
      </w:r>
      <w:bookmarkEnd w:id="618"/>
    </w:p>
    <w:p w:rsidR="00202D4F" w:rsidRDefault="00202D4F" w:rsidP="00202D4F">
      <w:r>
        <w:t>When writing data, in many cases all the information that the filter wants to write is contained within the current model, for example when outputting simple f</w:t>
      </w:r>
      <w:r w:rsidR="00F11F1A">
        <w:t xml:space="preserve">ile formats such as </w:t>
      </w:r>
      <w:r w:rsidR="00F11F1A" w:rsidRPr="00F11F1A">
        <w:rPr>
          <w:rStyle w:val="Code"/>
        </w:rPr>
        <w:t>xyz</w:t>
      </w:r>
      <w:r w:rsidR="00F11F1A">
        <w:t xml:space="preserve"> or Aten’</w:t>
      </w:r>
      <w:r>
        <w:t xml:space="preserve">s own </w:t>
      </w:r>
      <w:r w:rsidRPr="00F11F1A">
        <w:rPr>
          <w:rStyle w:val="Code"/>
        </w:rPr>
        <w:t>akf</w:t>
      </w:r>
      <w:r w:rsidR="00F11F1A" w:rsidRPr="00F11F1A">
        <w:t xml:space="preserve"> format</w:t>
      </w:r>
      <w:r>
        <w:t xml:space="preserve">. In other cases ther may be additional data for which would be nice to have some control over, and which lays beyond atoms and bondes. The best example is probably the input formats for nearly all </w:t>
      </w:r>
      <w:r>
        <w:rPr>
          <w:rStyle w:val="Emphasis"/>
        </w:rPr>
        <w:t>ab initio</w:t>
      </w:r>
      <w:r>
        <w:t xml:space="preserve"> codes which contain (as well as the atomic coordinates) statements and additional data necessary to control the running of the code itself. It is not a problem to write</w:t>
      </w:r>
      <w:r w:rsidR="00A65D61">
        <w:t xml:space="preserve"> out static</w:t>
      </w:r>
      <w:r>
        <w:t xml:space="preserve"> lines of control commands from the output filter, but it would of course also be nice to be able to tailor this output from within the GUI (or from the command-line). This can be achieved by assigning values to variables in the filter through the use of </w:t>
      </w:r>
      <w:r w:rsidR="008C4A7A">
        <w:t xml:space="preserve">Custom Dialogs (see Section </w:t>
      </w:r>
      <w:r w:rsidR="008C4A7A">
        <w:fldChar w:fldCharType="begin"/>
      </w:r>
      <w:r w:rsidR="008C4A7A">
        <w:instrText xml:space="preserve"> REF _Ref308950788 \r \h </w:instrText>
      </w:r>
      <w:r w:rsidR="008C4A7A">
        <w:fldChar w:fldCharType="separate"/>
      </w:r>
      <w:r w:rsidR="00046E86">
        <w:t>8.3</w:t>
      </w:r>
      <w:r w:rsidR="008C4A7A">
        <w:fldChar w:fldCharType="end"/>
      </w:r>
      <w:r w:rsidR="008C4A7A">
        <w:t>).</w:t>
      </w:r>
    </w:p>
    <w:p w:rsidR="008C4A7A" w:rsidRDefault="008C4A7A" w:rsidP="00202D4F"/>
    <w:p w:rsidR="008C4A7A" w:rsidRDefault="008C4A7A" w:rsidP="00202D4F"/>
    <w:p w:rsidR="000C0503" w:rsidRDefault="000C0503" w:rsidP="00202D4F">
      <w:pPr>
        <w:pStyle w:val="Heading2"/>
        <w:sectPr w:rsidR="000C0503" w:rsidSect="0036236F">
          <w:pgSz w:w="11906" w:h="16838"/>
          <w:pgMar w:top="1134" w:right="1134" w:bottom="1134" w:left="1701" w:header="708" w:footer="708" w:gutter="0"/>
          <w:cols w:space="708"/>
          <w:docGrid w:linePitch="360"/>
        </w:sectPr>
      </w:pPr>
    </w:p>
    <w:p w:rsidR="00202D4F" w:rsidRDefault="00202D4F" w:rsidP="00202D4F">
      <w:pPr>
        <w:pStyle w:val="Heading2"/>
      </w:pPr>
      <w:bookmarkStart w:id="619" w:name="_Ref291858655"/>
      <w:bookmarkStart w:id="620" w:name="_Toc308955244"/>
      <w:r>
        <w:lastRenderedPageBreak/>
        <w:t>Trajectory Files</w:t>
      </w:r>
      <w:bookmarkEnd w:id="619"/>
      <w:bookmarkEnd w:id="620"/>
    </w:p>
    <w:p w:rsidR="00202D4F" w:rsidRDefault="00202D4F" w:rsidP="00202D4F">
      <w:r>
        <w:t>Trajectory files u</w:t>
      </w:r>
      <w:r w:rsidR="000C0503">
        <w:t xml:space="preserve">sually mean one of two things – </w:t>
      </w:r>
      <w:r>
        <w:t>either a sequence of frames from a molecular dynamics simulation trajectory, or a sequence of configurations from a geometry optimisation of some kind. Either way, both boil down to the same thing from Aten's perspective, that is a set of models in a sequence. In terms of displaying such a set of models, either they may be loaded as individual models (i.e. having a separate tab in the GUI) or the sequence of model</w:t>
      </w:r>
      <w:r w:rsidR="000C0503">
        <w:t>s may be associated to a single</w:t>
      </w:r>
      <w:r>
        <w:t xml:space="preserve"> 'parent' model. Most commonly, the latter is the preferred method (especially when large numbers of models are present in the trajectory).</w:t>
      </w:r>
    </w:p>
    <w:p w:rsidR="00202D4F" w:rsidRDefault="00202D4F" w:rsidP="00202D4F">
      <w:r>
        <w:t>There are two related ways to get this data into Aten. From the perspective of molecular dy</w:t>
      </w:r>
      <w:r w:rsidR="000C0503">
        <w:t>namics simulations, the parent</w:t>
      </w:r>
      <w:r>
        <w:t xml:space="preserve"> model or configuration and the trajectory frames are stored in separate files. In this case, the model can be loaded first, and then the trajectory file attached or associated to this model afterwards. From the perspective of geometry optimisations, for example, the parent configuration (i.e. the starting point of the optimisation) and the sequence of coordinates are most often stored in the same output file. In this case, the importmodel filter can detect the presence of the additional trajectory frames and manually attach them to the parent model. The following sections explain the details of how both methods work.</w:t>
      </w:r>
    </w:p>
    <w:p w:rsidR="00202D4F" w:rsidRDefault="00202D4F" w:rsidP="00202D4F">
      <w:pPr>
        <w:pStyle w:val="Heading3"/>
      </w:pPr>
      <w:r>
        <w:t>Trajectories in Separate Files</w:t>
      </w:r>
    </w:p>
    <w:p w:rsidR="00202D4F" w:rsidRDefault="00202D4F" w:rsidP="00202D4F">
      <w:r>
        <w:t>DL_</w:t>
      </w:r>
      <w:smartTag w:uri="urn:schemas-microsoft-com:office:smarttags" w:element="stockticker">
        <w:r>
          <w:t>POLY</w:t>
        </w:r>
      </w:smartTag>
      <w:r>
        <w:t>, being a molecular dynamics code, stores its configuration and trajectory data in separate files. Filters are supplied with Aten that read in DL_</w:t>
      </w:r>
      <w:smartTag w:uri="urn:schemas-microsoft-com:office:smarttags" w:element="stockticker">
        <w:r>
          <w:t>POLY</w:t>
        </w:r>
      </w:smartTag>
      <w:r>
        <w:t xml:space="preserve"> trajectories, and so this example will revolve around those filters.</w:t>
      </w:r>
    </w:p>
    <w:p w:rsidR="00202D4F" w:rsidRDefault="00202D4F" w:rsidP="00202D4F">
      <w:pPr>
        <w:pStyle w:val="Heading4"/>
      </w:pPr>
      <w:r>
        <w:t>Necessity for a Master Configuration?</w:t>
      </w:r>
    </w:p>
    <w:p w:rsidR="00202D4F" w:rsidRDefault="00202D4F" w:rsidP="00202D4F">
      <w:r>
        <w:t xml:space="preserve">Thus far, it has been implicity stated that the 'master' configuration and the trajectory files come necessarily as a pair - the master configuration is read in, and then the trajectory associated to it. This implies that the trajectory file is somehow tied to the master configuration - perhaps the trajectory file does not contain information such as the number of atoms or element data, and so a </w:t>
      </w:r>
      <w:r w:rsidR="000C0503">
        <w:t>‘</w:t>
      </w:r>
      <w:r>
        <w:t>reference</w:t>
      </w:r>
      <w:r w:rsidR="000C0503">
        <w:t>’</w:t>
      </w:r>
      <w:r>
        <w:t xml:space="preserve"> configuration is necessary? Of course, this may not always be the case, and it is possible that some trajectory formats will store all the necessary information needed in order to fully generate the trajectory configurations. DL_</w:t>
      </w:r>
      <w:smartTag w:uri="urn:schemas-microsoft-com:office:smarttags" w:element="stockticker">
        <w:r>
          <w:t>POLY</w:t>
        </w:r>
      </w:smartTag>
      <w:r>
        <w:t xml:space="preserve"> trajectories do, in fact, contain all the necessary data, but even so the master configuration is still used as a template for the trajectory data, and is used to check that the correct number of atoms are present etc. It comes down to a matter of preference as to whether the master configuration should be demanded, or whether the trajectory can itself be associated to any (even an empty) mod</w:t>
      </w:r>
      <w:r w:rsidR="00FC67CA">
        <w:t xml:space="preserve">el. Remember, </w:t>
      </w:r>
      <w:r w:rsidR="00FC67CA" w:rsidRPr="00FC67CA">
        <w:rPr>
          <w:rStyle w:val="Code"/>
        </w:rPr>
        <w:t>importtrajectory</w:t>
      </w:r>
      <w:r>
        <w:t xml:space="preserve"> filters always attach the trajectory data to an existing model.</w:t>
      </w:r>
    </w:p>
    <w:p w:rsidR="00202D4F" w:rsidRDefault="00202D4F" w:rsidP="00202D4F">
      <w:pPr>
        <w:pStyle w:val="Heading4"/>
      </w:pPr>
      <w:r>
        <w:t>ImportTrajectory Filters</w:t>
      </w:r>
    </w:p>
    <w:p w:rsidR="00202D4F" w:rsidRDefault="00202D4F" w:rsidP="00202D4F">
      <w:r>
        <w:t xml:space="preserve">An </w:t>
      </w:r>
      <w:r w:rsidRPr="000C0503">
        <w:rPr>
          <w:rStyle w:val="Code"/>
        </w:rPr>
        <w:t>importtrajectory</w:t>
      </w:r>
      <w:r>
        <w:t xml:space="preserve"> filter is written in a slightly different way to other filter types. Since trajectory files may contain header data which is written once at the beginning of the file, preceeding the frame data, there are potentially two separate sets of data to read from trajectory files - header data and (individual) frame data. So, rather than putting the code to read this data directly in the main body of the filter, two functions should be defined instead, </w:t>
      </w:r>
      <w:r>
        <w:lastRenderedPageBreak/>
        <w:t>one for reading the header</w:t>
      </w:r>
      <w:r w:rsidR="00B73D2E">
        <w:t xml:space="preserve"> (which must be called </w:t>
      </w:r>
      <w:r w:rsidR="00B73D2E" w:rsidRPr="00B73D2E">
        <w:rPr>
          <w:rStyle w:val="Code"/>
        </w:rPr>
        <w:t>read</w:t>
      </w:r>
      <w:r w:rsidR="0034210F">
        <w:rPr>
          <w:rStyle w:val="Code"/>
        </w:rPr>
        <w:t>H</w:t>
      </w:r>
      <w:r w:rsidR="00B73D2E" w:rsidRPr="00B73D2E">
        <w:rPr>
          <w:rStyle w:val="Code"/>
        </w:rPr>
        <w:t>eader</w:t>
      </w:r>
      <w:r w:rsidR="00B73D2E">
        <w:t>)</w:t>
      </w:r>
      <w:r>
        <w:t>, and one for reading an individual frame</w:t>
      </w:r>
      <w:r w:rsidR="00B73D2E">
        <w:t xml:space="preserve"> (which must be called </w:t>
      </w:r>
      <w:r w:rsidR="00B73D2E" w:rsidRPr="00B73D2E">
        <w:rPr>
          <w:rStyle w:val="Code"/>
        </w:rPr>
        <w:t>read</w:t>
      </w:r>
      <w:r w:rsidR="0034210F">
        <w:rPr>
          <w:rStyle w:val="Code"/>
        </w:rPr>
        <w:t>F</w:t>
      </w:r>
      <w:r w:rsidR="00B73D2E" w:rsidRPr="00B73D2E">
        <w:rPr>
          <w:rStyle w:val="Code"/>
        </w:rPr>
        <w:t>rame</w:t>
      </w:r>
      <w:r w:rsidR="00B73D2E">
        <w:t>)</w:t>
      </w:r>
      <w:r>
        <w:t xml:space="preserve">. Note that, if a given trajectory format does not contain a header, the corresponding function may be left </w:t>
      </w:r>
      <w:r w:rsidR="00B73D2E">
        <w:t>empty, but must still be defined and should return a value of ‘1’</w:t>
      </w:r>
      <w:r>
        <w:t xml:space="preserve">. </w:t>
      </w:r>
      <w:r w:rsidR="00B73D2E">
        <w:t>Both</w:t>
      </w:r>
      <w:r>
        <w:t xml:space="preserve"> func</w:t>
      </w:r>
      <w:r w:rsidR="00B73D2E">
        <w:t xml:space="preserve">tions </w:t>
      </w:r>
      <w:r>
        <w:t>take no arguments, and must return an integer. A te</w:t>
      </w:r>
      <w:r w:rsidR="00B73D2E">
        <w:t xml:space="preserve">mplate for an </w:t>
      </w:r>
      <w:r w:rsidR="00B73D2E" w:rsidRPr="00B73D2E">
        <w:rPr>
          <w:rStyle w:val="Code"/>
        </w:rPr>
        <w:t>importtrajectory</w:t>
      </w:r>
      <w:r>
        <w:t xml:space="preserve"> filter is thus:</w:t>
      </w:r>
    </w:p>
    <w:p w:rsidR="00202D4F" w:rsidRPr="00CB6930" w:rsidRDefault="00202D4F" w:rsidP="001F3E10">
      <w:pPr>
        <w:pStyle w:val="ExampleCode"/>
      </w:pPr>
    </w:p>
    <w:p w:rsidR="00202D4F" w:rsidRPr="00CB6930" w:rsidRDefault="00202D4F" w:rsidP="001F3E10">
      <w:pPr>
        <w:pStyle w:val="ExampleCode"/>
      </w:pPr>
      <w:r w:rsidRPr="00CB6930">
        <w:t>filter(type=</w:t>
      </w:r>
      <w:r w:rsidR="000C0503">
        <w:t>”</w:t>
      </w:r>
      <w:r w:rsidRPr="00CB6930">
        <w:t>importtrajectory</w:t>
      </w:r>
      <w:r w:rsidR="000C0503">
        <w:t>”</w:t>
      </w:r>
      <w:r w:rsidRPr="00CB6930">
        <w:t>, name="Example Filter Template")</w:t>
      </w:r>
    </w:p>
    <w:p w:rsidR="00202D4F" w:rsidRPr="00CB6930" w:rsidRDefault="00202D4F" w:rsidP="001F3E10">
      <w:pPr>
        <w:pStyle w:val="ExampleCode"/>
      </w:pPr>
      <w:r w:rsidRPr="00CB6930">
        <w:t>{</w:t>
      </w:r>
    </w:p>
    <w:p w:rsidR="00202D4F" w:rsidRPr="00CB6930" w:rsidRDefault="00202D4F" w:rsidP="001F3E10">
      <w:pPr>
        <w:pStyle w:val="ExampleCode"/>
      </w:pPr>
      <w:r w:rsidRPr="00CB6930">
        <w:tab/>
        <w:t>int read</w:t>
      </w:r>
      <w:r w:rsidR="0034210F">
        <w:t>H</w:t>
      </w:r>
      <w:r w:rsidRPr="00CB6930">
        <w:t>eader()</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header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p>
    <w:p w:rsidR="00202D4F" w:rsidRPr="00CB6930" w:rsidRDefault="00202D4F" w:rsidP="001F3E10">
      <w:pPr>
        <w:pStyle w:val="ExampleCode"/>
      </w:pPr>
      <w:r w:rsidRPr="00CB6930">
        <w:tab/>
        <w:t>int read</w:t>
      </w:r>
      <w:r w:rsidR="0034210F">
        <w:t>F</w:t>
      </w:r>
      <w:r w:rsidRPr="00CB6930">
        <w:t>rame()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frame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r>
        <w:t xml:space="preserve">The functions must take responsibility for informing Aten when the desired data cannot be read. Both should return a value of </w:t>
      </w:r>
      <w:r w:rsidR="00B73D2E">
        <w:t>‘</w:t>
      </w:r>
      <w:r>
        <w:t>1</w:t>
      </w:r>
      <w:r w:rsidR="00B73D2E">
        <w:t>’</w:t>
      </w:r>
      <w:r>
        <w:t xml:space="preserve"> if the data was read successfully, and should return </w:t>
      </w:r>
      <w:r w:rsidR="00B73D2E">
        <w:t>‘</w:t>
      </w:r>
      <w:r>
        <w:t>0</w:t>
      </w:r>
      <w:r w:rsidR="00B73D2E">
        <w:t>’</w:t>
      </w:r>
      <w:r>
        <w:t xml:space="preserve"> if an error is encountered.</w:t>
      </w:r>
    </w:p>
    <w:p w:rsidR="00202D4F" w:rsidRDefault="00202D4F" w:rsidP="00202D4F">
      <w:pPr>
        <w:pStyle w:val="Heading4"/>
      </w:pPr>
      <w:r>
        <w:t>Header Data</w:t>
      </w:r>
    </w:p>
    <w:p w:rsidR="00202D4F" w:rsidRDefault="00202D4F" w:rsidP="00202D4F">
      <w:r>
        <w:t xml:space="preserve">When opening a trajectory file with an </w:t>
      </w:r>
      <w:r w:rsidR="00B73D2E" w:rsidRPr="00B73D2E">
        <w:rPr>
          <w:rStyle w:val="Code"/>
        </w:rPr>
        <w:t>importtrajectory</w:t>
      </w:r>
      <w:r>
        <w:t xml:space="preserve"> filter, the first thing Aten does is attempt to read any header information from the file by calling the </w:t>
      </w:r>
      <w:r w:rsidR="00B73D2E" w:rsidRPr="00B73D2E">
        <w:rPr>
          <w:rStyle w:val="Code"/>
        </w:rPr>
        <w:t>read</w:t>
      </w:r>
      <w:r w:rsidR="0034210F">
        <w:rPr>
          <w:rStyle w:val="Code"/>
        </w:rPr>
        <w:t>H</w:t>
      </w:r>
      <w:r w:rsidR="00B73D2E" w:rsidRPr="00B73D2E">
        <w:rPr>
          <w:rStyle w:val="Code"/>
        </w:rPr>
        <w:t>eader</w:t>
      </w:r>
      <w:r>
        <w:t xml:space="preserve"> function defined in the filter. Since a trajectory file may not contain a header, and consists simply of individual frames back to back, in t</w:t>
      </w:r>
      <w:r w:rsidR="00B73D2E">
        <w:t xml:space="preserve">hese situations the </w:t>
      </w:r>
      <w:r w:rsidR="00B73D2E" w:rsidRPr="00B73D2E">
        <w:rPr>
          <w:rStyle w:val="Code"/>
        </w:rPr>
        <w:t>read</w:t>
      </w:r>
      <w:r w:rsidR="0034210F">
        <w:rPr>
          <w:rStyle w:val="Code"/>
        </w:rPr>
        <w:t>H</w:t>
      </w:r>
      <w:r w:rsidR="00B73D2E" w:rsidRPr="00B73D2E">
        <w:rPr>
          <w:rStyle w:val="Code"/>
        </w:rPr>
        <w:t>eader</w:t>
      </w:r>
      <w:r>
        <w:t xml:space="preserve"> function defined in the filter should not read any data. The filter definition then becomes simply:</w:t>
      </w:r>
    </w:p>
    <w:p w:rsidR="00202D4F" w:rsidRPr="00CB6930" w:rsidRDefault="00202D4F" w:rsidP="001F3E10">
      <w:pPr>
        <w:pStyle w:val="ExampleCode"/>
      </w:pPr>
    </w:p>
    <w:p w:rsidR="00202D4F" w:rsidRPr="00CB6930" w:rsidRDefault="00202D4F" w:rsidP="001F3E10">
      <w:pPr>
        <w:pStyle w:val="ExampleCode"/>
      </w:pPr>
      <w:r w:rsidRPr="00CB6930">
        <w:t>filter(type='importtrajectory', name="Example Filter Template")</w:t>
      </w:r>
    </w:p>
    <w:p w:rsidR="00202D4F" w:rsidRPr="00CB6930" w:rsidRDefault="00202D4F" w:rsidP="001F3E10">
      <w:pPr>
        <w:pStyle w:val="ExampleCode"/>
      </w:pPr>
      <w:r w:rsidRPr="00CB6930">
        <w:t>{</w:t>
      </w:r>
    </w:p>
    <w:p w:rsidR="00202D4F" w:rsidRPr="00CB6930" w:rsidRDefault="00202D4F" w:rsidP="001F3E10">
      <w:pPr>
        <w:pStyle w:val="ExampleCode"/>
      </w:pPr>
      <w:r w:rsidRPr="00CB6930">
        <w:tab/>
        <w:t>int read</w:t>
      </w:r>
      <w:r w:rsidR="0034210F">
        <w:t>H</w:t>
      </w:r>
      <w:r w:rsidRPr="00CB6930">
        <w:t>eader()</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No header, so just return</w:t>
      </w:r>
    </w:p>
    <w:p w:rsidR="00202D4F" w:rsidRPr="00CB6930" w:rsidRDefault="00202D4F" w:rsidP="001F3E10">
      <w:pPr>
        <w:pStyle w:val="ExampleCode"/>
      </w:pPr>
      <w:r w:rsidRPr="00CB6930">
        <w:tab/>
      </w:r>
      <w:r w:rsidRPr="00CB6930">
        <w:tab/>
        <w:t>return 1;</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p>
    <w:p w:rsidR="00202D4F" w:rsidRPr="00CB6930" w:rsidRDefault="00202D4F" w:rsidP="001F3E10">
      <w:pPr>
        <w:pStyle w:val="ExampleCode"/>
      </w:pPr>
      <w:r w:rsidRPr="00CB6930">
        <w:tab/>
        <w:t>int read</w:t>
      </w:r>
      <w:r w:rsidR="0034210F">
        <w:t>F</w:t>
      </w:r>
      <w:r w:rsidRPr="00CB6930">
        <w:t>rame()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frame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B73D2E" w:rsidP="00202D4F">
      <w:r>
        <w:t xml:space="preserve">Here, the </w:t>
      </w:r>
      <w:r w:rsidRPr="00B73D2E">
        <w:rPr>
          <w:rStyle w:val="Code"/>
        </w:rPr>
        <w:t>read</w:t>
      </w:r>
      <w:r w:rsidR="0034210F">
        <w:rPr>
          <w:rStyle w:val="Code"/>
        </w:rPr>
        <w:t>H</w:t>
      </w:r>
      <w:r w:rsidRPr="00B73D2E">
        <w:rPr>
          <w:rStyle w:val="Code"/>
        </w:rPr>
        <w:t>eader</w:t>
      </w:r>
      <w:r w:rsidR="00202D4F">
        <w:t xml:space="preserve"> function always succeeds, so Aten always thinks it has successfully read a header.</w:t>
      </w:r>
    </w:p>
    <w:p w:rsidR="00202D4F" w:rsidRDefault="00202D4F" w:rsidP="00202D4F">
      <w:pPr>
        <w:pStyle w:val="Heading4"/>
      </w:pPr>
      <w:r>
        <w:t>Frame Data</w:t>
      </w:r>
    </w:p>
    <w:p w:rsidR="00202D4F" w:rsidRDefault="00202D4F" w:rsidP="00202D4F">
      <w:r>
        <w:t xml:space="preserve">If </w:t>
      </w:r>
      <w:r w:rsidR="00B73D2E" w:rsidRPr="00B73D2E">
        <w:rPr>
          <w:rStyle w:val="Code"/>
        </w:rPr>
        <w:t>read</w:t>
      </w:r>
      <w:r w:rsidR="0034210F">
        <w:rPr>
          <w:rStyle w:val="Code"/>
        </w:rPr>
        <w:t>H</w:t>
      </w:r>
      <w:r w:rsidR="00B73D2E" w:rsidRPr="00B73D2E">
        <w:rPr>
          <w:rStyle w:val="Code"/>
        </w:rPr>
        <w:t>eader</w:t>
      </w:r>
      <w:r w:rsidRPr="00B73D2E">
        <w:t xml:space="preserve"> </w:t>
      </w:r>
      <w:r w:rsidRPr="00B73D2E">
        <w:rPr>
          <w:rStyle w:val="Emphasis"/>
          <w:i w:val="0"/>
        </w:rPr>
        <w:t>is</w:t>
      </w:r>
      <w:r w:rsidRPr="00B73D2E">
        <w:rPr>
          <w:i/>
        </w:rPr>
        <w:t xml:space="preserve"> </w:t>
      </w:r>
      <w:r>
        <w:t>successful, Aten proceeds to read the first f</w:t>
      </w:r>
      <w:r w:rsidR="00B73D2E">
        <w:t xml:space="preserve">rame (by calling the </w:t>
      </w:r>
      <w:r w:rsidR="00B73D2E" w:rsidRPr="00B73D2E">
        <w:rPr>
          <w:rStyle w:val="Code"/>
        </w:rPr>
        <w:t>read</w:t>
      </w:r>
      <w:r w:rsidR="0034210F">
        <w:rPr>
          <w:rStyle w:val="Code"/>
        </w:rPr>
        <w:t>F</w:t>
      </w:r>
      <w:r w:rsidR="00B73D2E" w:rsidRPr="00B73D2E">
        <w:rPr>
          <w:rStyle w:val="Code"/>
        </w:rPr>
        <w:t>rame</w:t>
      </w:r>
      <w:r>
        <w:t xml:space="preserve"> function) in order to get an idea of the size of an individual frame, and hence the total number of frames in the trajectory. Of course, this assumes that all frames take up the same number of bytes in the file, and may not always be the case, especially for plain-text </w:t>
      </w:r>
      <w:r>
        <w:lastRenderedPageBreak/>
        <w:t>trajectory files. Thus, the frame estimate output by Aten should not necessarily be taken as gospel.</w:t>
      </w:r>
    </w:p>
    <w:p w:rsidR="00202D4F" w:rsidRDefault="00202D4F" w:rsidP="00202D4F">
      <w:r>
        <w:t xml:space="preserve">Unless an error is encountered when reading the test frame (i.e. </w:t>
      </w:r>
      <w:r w:rsidRPr="00B73D2E">
        <w:rPr>
          <w:rStyle w:val="Code"/>
        </w:rPr>
        <w:t>read</w:t>
      </w:r>
      <w:r w:rsidR="0034210F">
        <w:rPr>
          <w:rStyle w:val="Code"/>
        </w:rPr>
        <w:t>F</w:t>
      </w:r>
      <w:r w:rsidRPr="00B73D2E">
        <w:rPr>
          <w:rStyle w:val="Code"/>
        </w:rPr>
        <w:t>rame</w:t>
      </w:r>
      <w:r>
        <w:t xml:space="preserve"> returns '0'</w:t>
      </w:r>
      <w:r w:rsidR="00B73D2E">
        <w:t xml:space="preserve"> or </w:t>
      </w:r>
      <w:r w:rsidR="00B73D2E" w:rsidRPr="00B73D2E">
        <w:rPr>
          <w:rStyle w:val="Code"/>
        </w:rPr>
        <w:t>FALSE</w:t>
      </w:r>
      <w:r>
        <w:t xml:space="preserve">) the trajectory file is then </w:t>
      </w:r>
      <w:r w:rsidR="00B73D2E">
        <w:t>rewound</w:t>
      </w:r>
      <w:r>
        <w:t xml:space="preserve"> to the end of the header section (start of the frame data). One of two things then happens. Since trajectory files are typically enormous (hundreds or thousands of megabytes) then it is unwise to try and load the whole trajectory into memory at once. Aten knows this, and from the estimated frame size also knows roughly how big the whole trajectory is. If the total trajectory file size is greater than an internally-defined limi</w:t>
      </w:r>
      <w:r w:rsidR="0034210F">
        <w:t>t (the “trajectory cache size”</w:t>
      </w:r>
      <w:r>
        <w:t>) then only a single frame is stored at any one point. If the total size is smaller then this limit, the whole trajectory is cached in memory. Both have their advantages and disadvantages, as listed in the following sections.</w:t>
      </w:r>
    </w:p>
    <w:p w:rsidR="00202D4F" w:rsidRDefault="00202D4F" w:rsidP="00202D4F">
      <w:pPr>
        <w:pStyle w:val="Heading4"/>
      </w:pPr>
      <w:r>
        <w:t>Uncached Frames</w:t>
      </w:r>
    </w:p>
    <w:p w:rsidR="00202D4F" w:rsidRDefault="00202D4F" w:rsidP="00202D4F">
      <w:r>
        <w:t>If the trajectory is too big to be stored in memory, Aten only holds a single frame in memory at any one time. This means that:</w:t>
      </w:r>
    </w:p>
    <w:p w:rsidR="00202D4F" w:rsidRDefault="00B73D2E" w:rsidP="00B73D2E">
      <w:pPr>
        <w:numPr>
          <w:ilvl w:val="0"/>
          <w:numId w:val="31"/>
        </w:numPr>
      </w:pPr>
      <w:r>
        <w:t xml:space="preserve">Memory use is minimised since only a </w:t>
      </w:r>
      <w:r w:rsidR="00202D4F">
        <w:t xml:space="preserve">single frame </w:t>
      </w:r>
      <w:r>
        <w:t>is loaded at any time</w:t>
      </w:r>
    </w:p>
    <w:p w:rsidR="00202D4F" w:rsidRDefault="00B73D2E" w:rsidP="00B73D2E">
      <w:pPr>
        <w:numPr>
          <w:ilvl w:val="0"/>
          <w:numId w:val="31"/>
        </w:numPr>
      </w:pPr>
      <w:r>
        <w:t xml:space="preserve">Performance is slower – </w:t>
      </w:r>
      <w:r w:rsidR="00202D4F">
        <w:t>moving between frames means data must be read from disk</w:t>
      </w:r>
    </w:p>
    <w:p w:rsidR="00202D4F" w:rsidRDefault="00B73D2E" w:rsidP="00B73D2E">
      <w:pPr>
        <w:numPr>
          <w:ilvl w:val="0"/>
          <w:numId w:val="31"/>
        </w:numPr>
      </w:pPr>
      <w:r>
        <w:t xml:space="preserve">Edits are forgotten – </w:t>
      </w:r>
      <w:r w:rsidR="00202D4F">
        <w:t>changes (both atomic and stylistic) made to the loaded frame are forgotten when a different frame is read</w:t>
      </w:r>
    </w:p>
    <w:p w:rsidR="00202D4F" w:rsidRDefault="00202D4F" w:rsidP="00202D4F">
      <w:r>
        <w:t>Aten tries to minimise the seek time between frames by storing file offsets of frames it has already read in. However, since trajectory frames can be different sizes Aten never tries to 'jump' ahead in the file based on the size of a single frame. Skipping immediately to the final frame in the trajectory will, thus, read all frames along the way and store file offsets for all frames. Then, seeking to any individual frame is a much quicker process.</w:t>
      </w:r>
    </w:p>
    <w:p w:rsidR="00202D4F" w:rsidRDefault="00202D4F" w:rsidP="00202D4F">
      <w:r>
        <w:t>Although style and editing changes are forgotten between frames, the overall camera view of the model is linked to that of the master configuration and so is retained between frames. If the trajectory cannot be cached and you require changes (edits or styles) to be made to each frame (e.g. for the purposes of making a movie of the trajectory) then a script is the way to go (load frame, apply edits, save image, etc.).</w:t>
      </w:r>
    </w:p>
    <w:p w:rsidR="00202D4F" w:rsidRDefault="00202D4F" w:rsidP="00202D4F">
      <w:pPr>
        <w:pStyle w:val="Heading4"/>
      </w:pPr>
      <w:r>
        <w:t>Cached Frames</w:t>
      </w:r>
    </w:p>
    <w:p w:rsidR="00202D4F" w:rsidRDefault="00202D4F" w:rsidP="00202D4F">
      <w:r>
        <w:t>If the trajectory is small enough to be stored in memory, Aten reads in all frames at once. This means that:</w:t>
      </w:r>
    </w:p>
    <w:p w:rsidR="00202D4F" w:rsidRDefault="00202D4F" w:rsidP="00B73D2E">
      <w:pPr>
        <w:numPr>
          <w:ilvl w:val="0"/>
          <w:numId w:val="32"/>
        </w:numPr>
      </w:pPr>
      <w:r>
        <w:t>Memory use is increased</w:t>
      </w:r>
    </w:p>
    <w:p w:rsidR="00202D4F" w:rsidRDefault="00202D4F" w:rsidP="00B73D2E">
      <w:pPr>
        <w:numPr>
          <w:ilvl w:val="0"/>
          <w:numId w:val="32"/>
        </w:numPr>
      </w:pPr>
      <w:r>
        <w:t>Performance is optimal - speed of</w:t>
      </w:r>
      <w:r w:rsidR="00B73D2E">
        <w:t xml:space="preserve"> moving between frames is fast because all frames are in memory</w:t>
      </w:r>
    </w:p>
    <w:p w:rsidR="00202D4F" w:rsidRDefault="00202D4F" w:rsidP="00B73D2E">
      <w:pPr>
        <w:numPr>
          <w:ilvl w:val="0"/>
          <w:numId w:val="32"/>
        </w:numPr>
      </w:pPr>
      <w:r>
        <w:t>Edits are retained - edits can be made to individual frames and will be remembered on moving to a different frame</w:t>
      </w:r>
    </w:p>
    <w:p w:rsidR="00202D4F" w:rsidRDefault="00202D4F" w:rsidP="00202D4F">
      <w:r>
        <w:t xml:space="preserve">The size of the cache can be adjusted either from the command line with the </w:t>
      </w:r>
      <w:r w:rsidR="00B73D2E">
        <w:fldChar w:fldCharType="begin"/>
      </w:r>
      <w:r w:rsidR="00B73D2E">
        <w:instrText xml:space="preserve"> REF switch_cachelimit \h </w:instrText>
      </w:r>
      <w:r w:rsidR="00B73D2E">
        <w:fldChar w:fldCharType="separate"/>
      </w:r>
      <w:r w:rsidR="00046E86" w:rsidRPr="000A1E55">
        <w:rPr>
          <w:rStyle w:val="CLISwitch"/>
        </w:rPr>
        <w:t>--cachelimit</w:t>
      </w:r>
      <w:r w:rsidR="00B73D2E">
        <w:fldChar w:fldCharType="end"/>
      </w:r>
      <w:r w:rsidR="00B73D2E">
        <w:t xml:space="preserve"> switch or by setting the </w:t>
      </w:r>
      <w:r w:rsidR="00B73D2E" w:rsidRPr="00B73D2E">
        <w:rPr>
          <w:rStyle w:val="Code"/>
        </w:rPr>
        <w:t>cachelimit</w:t>
      </w:r>
      <w:r>
        <w:t xml:space="preserve"> member of the </w:t>
      </w:r>
      <w:r w:rsidR="00B73D2E">
        <w:fldChar w:fldCharType="begin"/>
      </w:r>
      <w:r w:rsidR="00B73D2E">
        <w:instrText xml:space="preserve"> REF types_prefs \h </w:instrText>
      </w:r>
      <w:r w:rsidR="00B73D2E">
        <w:fldChar w:fldCharType="separate"/>
      </w:r>
      <w:r w:rsidR="00046E86">
        <w:rPr>
          <w:rStyle w:val="Code"/>
        </w:rPr>
        <w:t>P</w:t>
      </w:r>
      <w:r w:rsidR="00046E86" w:rsidRPr="00052F27">
        <w:rPr>
          <w:rStyle w:val="Code"/>
        </w:rPr>
        <w:t>refs</w:t>
      </w:r>
      <w:r w:rsidR="00B73D2E">
        <w:fldChar w:fldCharType="end"/>
      </w:r>
      <w:r w:rsidR="00B73D2E">
        <w:t xml:space="preserve"> variable within </w:t>
      </w:r>
      <w:r w:rsidR="00B73D2E">
        <w:fldChar w:fldCharType="begin"/>
      </w:r>
      <w:r w:rsidR="00B73D2E">
        <w:instrText xml:space="preserve"> REF types_aten \h </w:instrText>
      </w:r>
      <w:r w:rsidR="00B73D2E">
        <w:fldChar w:fldCharType="separate"/>
      </w:r>
      <w:r w:rsidR="00046E86">
        <w:rPr>
          <w:rStyle w:val="Code"/>
        </w:rPr>
        <w:t>A</w:t>
      </w:r>
      <w:r w:rsidR="00046E86" w:rsidRPr="00FC208B">
        <w:rPr>
          <w:rStyle w:val="Code"/>
        </w:rPr>
        <w:t>ten</w:t>
      </w:r>
      <w:r w:rsidR="00B73D2E">
        <w:fldChar w:fldCharType="end"/>
      </w:r>
      <w:r>
        <w:t>. No check is made of the new cache limit with respect to the memory available on the machine on which Aten is running, so use with care.</w:t>
      </w:r>
    </w:p>
    <w:p w:rsidR="00202D4F" w:rsidRDefault="00202D4F" w:rsidP="00202D4F">
      <w:r>
        <w:lastRenderedPageBreak/>
        <w:t>In the current versions of Aten, the total trajectory size is determined from the size of the frame on disk, whereas it would be more appropriate to use the size of the frame in memory. This will change in a future release.</w:t>
      </w:r>
    </w:p>
    <w:p w:rsidR="00B73D2E" w:rsidRDefault="00B73D2E" w:rsidP="00202D4F">
      <w:pPr>
        <w:pStyle w:val="Heading2"/>
        <w:sectPr w:rsidR="00B73D2E" w:rsidSect="0036236F">
          <w:pgSz w:w="11906" w:h="16838"/>
          <w:pgMar w:top="1134" w:right="1134" w:bottom="1134" w:left="1701" w:header="708" w:footer="708" w:gutter="0"/>
          <w:cols w:space="708"/>
          <w:docGrid w:linePitch="360"/>
        </w:sectPr>
      </w:pPr>
    </w:p>
    <w:p w:rsidR="00202D4F" w:rsidRDefault="00202D4F" w:rsidP="00202D4F">
      <w:pPr>
        <w:pStyle w:val="Heading2"/>
      </w:pPr>
      <w:bookmarkStart w:id="621" w:name="_Toc308955245"/>
      <w:smartTag w:uri="urn:schemas-microsoft-com:office:smarttags" w:element="place">
        <w:smartTag w:uri="urn:schemas-microsoft-com:office:smarttags" w:element="City">
          <w:r>
            <w:lastRenderedPageBreak/>
            <w:t>Reading</w:t>
          </w:r>
        </w:smartTag>
      </w:smartTag>
      <w:r>
        <w:t xml:space="preserve"> and Writing</w:t>
      </w:r>
      <w:bookmarkEnd w:id="621"/>
    </w:p>
    <w:p w:rsidR="00202D4F" w:rsidRDefault="00202D4F" w:rsidP="00202D4F">
      <w:r>
        <w:t xml:space="preserve">Formatted output in Aten is based largely on string formatting in C, so if you're familiar with C then </w:t>
      </w:r>
      <w:r w:rsidR="00B73D2E">
        <w:t>this should be a breeze. If you’</w:t>
      </w:r>
      <w:r>
        <w:t>re a Soldier of Fortran, then the principles are very similar. If you're familiar with neither, then now's the time to learn.</w:t>
      </w:r>
    </w:p>
    <w:p w:rsidR="00202D4F" w:rsidRDefault="00202D4F" w:rsidP="00202D4F">
      <w:pPr>
        <w:pStyle w:val="Heading3"/>
      </w:pPr>
      <w:bookmarkStart w:id="622" w:name="_Ref308894445"/>
      <w:r>
        <w:t>Formatted Output</w:t>
      </w:r>
      <w:bookmarkEnd w:id="622"/>
    </w:p>
    <w:p w:rsidR="00202D4F" w:rsidRDefault="00202D4F" w:rsidP="00202D4F">
      <w:r>
        <w:t>Formatted output corresponds to output to either the screen or to files, and is used in the following commands:</w:t>
      </w:r>
    </w:p>
    <w:p w:rsidR="00FA2DA0" w:rsidRDefault="00FA2DA0" w:rsidP="00FA2DA0">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3</w:t>
      </w:r>
      <w:r w:rsidR="0052298C">
        <w:fldChar w:fldCharType="end"/>
      </w:r>
      <w:r w:rsidRPr="00FA2DA0">
        <w:t xml:space="preserve"> </w:t>
      </w:r>
      <w:r w:rsidRPr="00FA2DA0">
        <w:rPr>
          <w:bCs w:val="0"/>
        </w:rPr>
        <w:t>Formatted Output Commands</w:t>
      </w:r>
    </w:p>
    <w:tbl>
      <w:tblPr>
        <w:tblW w:w="5000" w:type="pct"/>
        <w:tblLook w:val="01E0" w:firstRow="1" w:lastRow="1" w:firstColumn="1" w:lastColumn="1" w:noHBand="0" w:noVBand="0"/>
      </w:tblPr>
      <w:tblGrid>
        <w:gridCol w:w="1537"/>
        <w:gridCol w:w="7750"/>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0" w:type="auto"/>
          </w:tcPr>
          <w:p w:rsidR="00202D4F" w:rsidRPr="00FA2DA0" w:rsidRDefault="00202D4F" w:rsidP="00202D4F">
            <w:pPr>
              <w:rPr>
                <w:rStyle w:val="CommandName"/>
              </w:rPr>
            </w:pPr>
            <w:r w:rsidRPr="00FA2DA0">
              <w:rPr>
                <w:rStyle w:val="CommandName"/>
              </w:rPr>
              <w:t>error</w:t>
            </w:r>
          </w:p>
        </w:tc>
        <w:tc>
          <w:tcPr>
            <w:tcW w:w="0" w:type="auto"/>
          </w:tcPr>
          <w:p w:rsidR="00202D4F" w:rsidRDefault="00202D4F" w:rsidP="00202D4F">
            <w:r>
              <w:t>Write a message to the screen and immediately terminate execution of the current script / filter / command structure</w:t>
            </w:r>
          </w:p>
        </w:tc>
      </w:tr>
      <w:tr w:rsidR="00202D4F">
        <w:tc>
          <w:tcPr>
            <w:tcW w:w="0" w:type="auto"/>
          </w:tcPr>
          <w:p w:rsidR="00202D4F" w:rsidRPr="00FA2DA0" w:rsidRDefault="00202D4F" w:rsidP="00202D4F">
            <w:pPr>
              <w:rPr>
                <w:rStyle w:val="CommandName"/>
              </w:rPr>
            </w:pPr>
            <w:r w:rsidRPr="00FA2DA0">
              <w:rPr>
                <w:rStyle w:val="CommandName"/>
              </w:rPr>
              <w:t>printf</w:t>
            </w:r>
          </w:p>
        </w:tc>
        <w:tc>
          <w:tcPr>
            <w:tcW w:w="0" w:type="auto"/>
          </w:tcPr>
          <w:p w:rsidR="00202D4F" w:rsidRDefault="00202D4F" w:rsidP="00202D4F">
            <w:r>
              <w:t>Write a message to the screen</w:t>
            </w:r>
          </w:p>
        </w:tc>
      </w:tr>
      <w:tr w:rsidR="00202D4F">
        <w:tc>
          <w:tcPr>
            <w:tcW w:w="0" w:type="auto"/>
          </w:tcPr>
          <w:p w:rsidR="00202D4F" w:rsidRPr="00FA2DA0" w:rsidRDefault="00202D4F" w:rsidP="00202D4F">
            <w:pPr>
              <w:rPr>
                <w:rStyle w:val="CommandName"/>
              </w:rPr>
            </w:pPr>
            <w:r w:rsidRPr="00FA2DA0">
              <w:rPr>
                <w:rStyle w:val="CommandName"/>
              </w:rPr>
              <w:t>verbose</w:t>
            </w:r>
          </w:p>
        </w:tc>
        <w:tc>
          <w:tcPr>
            <w:tcW w:w="0" w:type="auto"/>
          </w:tcPr>
          <w:p w:rsidR="00202D4F" w:rsidRDefault="00202D4F" w:rsidP="00202D4F">
            <w:r>
              <w:t>Write a message to the screen, provided verbose output mode is on</w:t>
            </w:r>
          </w:p>
        </w:tc>
      </w:tr>
      <w:tr w:rsidR="00202D4F">
        <w:tc>
          <w:tcPr>
            <w:tcW w:w="0" w:type="auto"/>
          </w:tcPr>
          <w:p w:rsidR="00202D4F" w:rsidRPr="00FA2DA0" w:rsidRDefault="00202D4F" w:rsidP="00202D4F">
            <w:pPr>
              <w:rPr>
                <w:rStyle w:val="CommandName"/>
              </w:rPr>
            </w:pPr>
            <w:r w:rsidRPr="00FA2DA0">
              <w:rPr>
                <w:rStyle w:val="CommandName"/>
              </w:rPr>
              <w:t>writelinef</w:t>
            </w:r>
          </w:p>
        </w:tc>
        <w:tc>
          <w:tcPr>
            <w:tcW w:w="0" w:type="auto"/>
          </w:tcPr>
          <w:p w:rsidR="00202D4F" w:rsidRDefault="00202D4F" w:rsidP="00202D4F">
            <w:r>
              <w:t>Write a formatted line to the current output file</w:t>
            </w:r>
          </w:p>
        </w:tc>
      </w:tr>
      <w:tr w:rsidR="00202D4F">
        <w:tc>
          <w:tcPr>
            <w:tcW w:w="0" w:type="auto"/>
            <w:tcBorders>
              <w:bottom w:val="single" w:sz="8" w:space="0" w:color="auto"/>
            </w:tcBorders>
          </w:tcPr>
          <w:p w:rsidR="00202D4F" w:rsidRPr="00FA2DA0" w:rsidRDefault="00202D4F" w:rsidP="00202D4F">
            <w:pPr>
              <w:rPr>
                <w:rStyle w:val="CommandName"/>
              </w:rPr>
            </w:pPr>
            <w:r w:rsidRPr="00FA2DA0">
              <w:rPr>
                <w:rStyle w:val="CommandName"/>
              </w:rPr>
              <w:t>writevarf</w:t>
            </w:r>
          </w:p>
        </w:tc>
        <w:tc>
          <w:tcPr>
            <w:tcW w:w="0" w:type="auto"/>
            <w:tcBorders>
              <w:bottom w:val="single" w:sz="8" w:space="0" w:color="auto"/>
            </w:tcBorders>
          </w:tcPr>
          <w:p w:rsidR="00202D4F" w:rsidRDefault="00202D4F" w:rsidP="00202D4F">
            <w:r>
              <w:t>Write a formatted string to a variable (equivalent to the C 'sprintf' command)</w:t>
            </w:r>
          </w:p>
        </w:tc>
      </w:tr>
    </w:tbl>
    <w:p w:rsidR="00202D4F" w:rsidRDefault="00202D4F" w:rsidP="00202D4F">
      <w:pPr>
        <w:pStyle w:val="Heading4"/>
      </w:pPr>
      <w:r>
        <w:t>Basic Strings</w:t>
      </w:r>
    </w:p>
    <w:p w:rsidR="00202D4F" w:rsidRDefault="00202D4F" w:rsidP="00202D4F">
      <w:r>
        <w:t>Formatting a string for output, as mentioned elsewhere on numerous occasions, works the same as for C. T</w:t>
      </w:r>
      <w:r w:rsidR="00FC67CA">
        <w:t xml:space="preserve">he C </w:t>
      </w:r>
      <w:r w:rsidR="00FC67CA">
        <w:fldChar w:fldCharType="begin"/>
      </w:r>
      <w:r w:rsidR="00FC67CA">
        <w:instrText xml:space="preserve"> REF command_printf \h </w:instrText>
      </w:r>
      <w:r w:rsidR="00FC67CA">
        <w:fldChar w:fldCharType="separate"/>
      </w:r>
      <w:r w:rsidR="00046E86">
        <w:rPr>
          <w:rStyle w:val="CommandName"/>
        </w:rPr>
        <w:t>printf</w:t>
      </w:r>
      <w:r w:rsidR="00FC67CA">
        <w:fldChar w:fldCharType="end"/>
      </w:r>
      <w:r>
        <w:t xml:space="preserve"> command (equivalent to the command of the same name in Aten) takes a character string as its first argument, and at its simplest, this is all that is required:</w:t>
      </w:r>
    </w:p>
    <w:p w:rsidR="00202D4F" w:rsidRPr="00CB6930" w:rsidRDefault="00202D4F" w:rsidP="001F3E10">
      <w:pPr>
        <w:pStyle w:val="ExampleCode"/>
      </w:pPr>
    </w:p>
    <w:p w:rsidR="00202D4F" w:rsidRPr="00CB6930" w:rsidRDefault="00202D4F" w:rsidP="001F3E10">
      <w:pPr>
        <w:pStyle w:val="ExampleCode"/>
      </w:pPr>
      <w:r w:rsidRPr="00CB6930">
        <w:t>printf("Hello");</w:t>
      </w:r>
    </w:p>
    <w:p w:rsidR="00202D4F" w:rsidRPr="00CB6930" w:rsidRDefault="00202D4F" w:rsidP="001F3E10">
      <w:pPr>
        <w:pStyle w:val="ExampleCode"/>
      </w:pPr>
    </w:p>
    <w:p w:rsidR="00202D4F" w:rsidRDefault="00FC67CA" w:rsidP="00202D4F">
      <w:r>
        <w:t>This prints ‘Hello’</w:t>
      </w:r>
      <w:r w:rsidR="00202D4F">
        <w:t xml:space="preserve"> to the screen (minus the quotes). Importantly, however, a newline character is </w:t>
      </w:r>
      <w:r w:rsidR="00202D4F">
        <w:rPr>
          <w:rStyle w:val="Emphasis"/>
        </w:rPr>
        <w:t>not</w:t>
      </w:r>
      <w:r w:rsidR="00202D4F">
        <w:t xml:space="preserve"> printed, meaning that the next thing you try and </w:t>
      </w:r>
      <w:r>
        <w:fldChar w:fldCharType="begin"/>
      </w:r>
      <w:r>
        <w:instrText xml:space="preserve"> REF command_printf \h </w:instrText>
      </w:r>
      <w:r>
        <w:fldChar w:fldCharType="separate"/>
      </w:r>
      <w:r w:rsidR="00046E86">
        <w:rPr>
          <w:rStyle w:val="CommandName"/>
        </w:rPr>
        <w:t>printf</w:t>
      </w:r>
      <w:r>
        <w:fldChar w:fldCharType="end"/>
      </w:r>
      <w:r w:rsidR="00202D4F">
        <w:t xml:space="preserve"> will appear on the same line. For instance:</w:t>
      </w:r>
    </w:p>
    <w:p w:rsidR="00202D4F" w:rsidRPr="00CB6930" w:rsidRDefault="00202D4F" w:rsidP="001F3E10">
      <w:pPr>
        <w:pStyle w:val="ExampleCode"/>
      </w:pPr>
    </w:p>
    <w:p w:rsidR="00202D4F" w:rsidRPr="00CB6930" w:rsidRDefault="00202D4F" w:rsidP="001F3E10">
      <w:pPr>
        <w:pStyle w:val="ExampleCode"/>
      </w:pPr>
      <w:r w:rsidRPr="00CB6930">
        <w:t>printf("Hello");</w:t>
      </w:r>
    </w:p>
    <w:p w:rsidR="00202D4F" w:rsidRPr="00CB6930" w:rsidRDefault="00202D4F" w:rsidP="001F3E10">
      <w:pPr>
        <w:pStyle w:val="ExampleCode"/>
      </w:pPr>
      <w:r w:rsidRPr="00CB6930">
        <w:t>printf("There.");</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HelloThere.</w:t>
      </w:r>
    </w:p>
    <w:p w:rsidR="00202D4F" w:rsidRPr="00CB6930" w:rsidRDefault="00202D4F" w:rsidP="001F3E10">
      <w:pPr>
        <w:pStyle w:val="ExampleCode"/>
      </w:pPr>
    </w:p>
    <w:p w:rsidR="00202D4F" w:rsidRDefault="00202D4F" w:rsidP="00202D4F">
      <w:r>
        <w:t>The end of a character constant in the printf co</w:t>
      </w:r>
      <w:r w:rsidR="00FC67CA">
        <w:t>mmand does not implicitly mean ‘and this is the end of the line’</w:t>
      </w:r>
      <w:r>
        <w:t xml:space="preserve"> - you must indicate the end of the line yourself by placing '\n' at the point where you wish the line to end. So:</w:t>
      </w:r>
    </w:p>
    <w:p w:rsidR="00202D4F" w:rsidRPr="00CB6930" w:rsidRDefault="00202D4F" w:rsidP="001F3E10">
      <w:pPr>
        <w:pStyle w:val="ExampleCode"/>
      </w:pPr>
    </w:p>
    <w:p w:rsidR="00202D4F" w:rsidRPr="00CB6930" w:rsidRDefault="00202D4F" w:rsidP="001F3E10">
      <w:pPr>
        <w:pStyle w:val="ExampleCode"/>
      </w:pPr>
      <w:r w:rsidRPr="00CB6930">
        <w:t>printf("Hello\n");</w:t>
      </w:r>
    </w:p>
    <w:p w:rsidR="00202D4F" w:rsidRPr="00CB6930" w:rsidRDefault="00202D4F" w:rsidP="001F3E10">
      <w:pPr>
        <w:pStyle w:val="ExampleCode"/>
      </w:pPr>
      <w:r w:rsidRPr="00CB6930">
        <w:t>printf("There.");</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w:t>
      </w:r>
    </w:p>
    <w:p w:rsidR="00202D4F" w:rsidRPr="00CB6930" w:rsidRDefault="00202D4F" w:rsidP="001F3E10">
      <w:pPr>
        <w:pStyle w:val="ExampleCode"/>
      </w:pPr>
      <w:r w:rsidRPr="00CB6930">
        <w:t>There.</w:t>
      </w:r>
    </w:p>
    <w:p w:rsidR="00202D4F" w:rsidRPr="00CB6930" w:rsidRDefault="00202D4F" w:rsidP="001F3E10">
      <w:pPr>
        <w:pStyle w:val="ExampleCode"/>
      </w:pPr>
    </w:p>
    <w:p w:rsidR="00202D4F" w:rsidRDefault="00202D4F" w:rsidP="00202D4F">
      <w:r>
        <w:t>Newlines (</w:t>
      </w:r>
      <w:r w:rsidRPr="005E1439">
        <w:rPr>
          <w:rStyle w:val="Code"/>
        </w:rPr>
        <w:t>\n</w:t>
      </w:r>
      <w:r>
        <w:t xml:space="preserve">) are an example of </w:t>
      </w:r>
      <w:hyperlink w:anchor="readwrite.escaped" w:tooltip="Escaped Characters" w:history="1">
        <w:r>
          <w:rPr>
            <w:rStyle w:val="Hyperlink"/>
          </w:rPr>
          <w:t>escaped characters</w:t>
        </w:r>
      </w:hyperlink>
      <w:r>
        <w:t xml:space="preserve"> - the backslash </w:t>
      </w:r>
      <w:r w:rsidR="005E1439">
        <w:t>‘</w:t>
      </w:r>
      <w:r w:rsidRPr="005E1439">
        <w:rPr>
          <w:rStyle w:val="Code"/>
        </w:rPr>
        <w:t>\</w:t>
      </w:r>
      <w:r w:rsidR="005E1439">
        <w:t>’</w:t>
      </w:r>
      <w:r>
        <w:t xml:space="preserve"> indicates that the following character, in this case </w:t>
      </w:r>
      <w:r w:rsidR="005E1439">
        <w:t>‘</w:t>
      </w:r>
      <w:r w:rsidRPr="005E1439">
        <w:rPr>
          <w:rStyle w:val="Code"/>
        </w:rPr>
        <w:t>n</w:t>
      </w:r>
      <w:r w:rsidR="005E1439">
        <w:t>’</w:t>
      </w:r>
      <w:r>
        <w:t>, is n</w:t>
      </w:r>
      <w:r w:rsidR="005E1439">
        <w:t>ot to be treated as a normal ‘</w:t>
      </w:r>
      <w:r w:rsidR="005E1439" w:rsidRPr="005E1439">
        <w:rPr>
          <w:rStyle w:val="Code"/>
        </w:rPr>
        <w:t>n</w:t>
      </w:r>
      <w:r w:rsidR="005E1439">
        <w:t>’</w:t>
      </w:r>
      <w:r>
        <w:t>, but instead will t</w:t>
      </w:r>
      <w:r w:rsidR="005E1439">
        <w:t>ake on its alternative meaning</w:t>
      </w:r>
      <w:r>
        <w:t>, in this case a newline</w:t>
      </w:r>
      <w:r w:rsidR="005E1439">
        <w:t xml:space="preserve"> character</w:t>
      </w:r>
      <w:r>
        <w:t xml:space="preserve">. There are one or two other escaped characters recognised - see </w:t>
      </w:r>
      <w:hyperlink w:anchor="readwrite.escaped" w:tooltip="Escaped Characters" w:history="1">
        <w:r>
          <w:rPr>
            <w:rStyle w:val="Hyperlink"/>
          </w:rPr>
          <w:t>Escaped Characters</w:t>
        </w:r>
      </w:hyperlink>
      <w:r>
        <w:t xml:space="preserve"> for a list. Note that the newline token can appear anywhere in the string, and any number of times. So:</w:t>
      </w:r>
    </w:p>
    <w:p w:rsidR="00202D4F" w:rsidRPr="00CB6930" w:rsidRDefault="00202D4F" w:rsidP="001F3E10">
      <w:pPr>
        <w:pStyle w:val="ExampleCode"/>
      </w:pPr>
    </w:p>
    <w:p w:rsidR="00202D4F" w:rsidRPr="00CB6930" w:rsidRDefault="00202D4F" w:rsidP="001F3E10">
      <w:pPr>
        <w:pStyle w:val="ExampleCode"/>
      </w:pPr>
      <w:r w:rsidRPr="00CB6930">
        <w:t>printf("Hello\nThere\n.");</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w:t>
      </w:r>
    </w:p>
    <w:p w:rsidR="00202D4F" w:rsidRPr="00CB6930" w:rsidRDefault="00202D4F" w:rsidP="001F3E10">
      <w:pPr>
        <w:pStyle w:val="ExampleCode"/>
      </w:pPr>
      <w:r w:rsidRPr="00CB6930">
        <w:t>There</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pPr>
        <w:pStyle w:val="Heading3"/>
      </w:pPr>
      <w:r>
        <w:t>Printing Data</w:t>
      </w:r>
    </w:p>
    <w:p w:rsidR="00202D4F" w:rsidRDefault="00202D4F" w:rsidP="00202D4F">
      <w:r>
        <w:t>Being able to print simple text strings is good, but not nearly enough. The first argument to the 'printf' command must always be a character string, but any number of additional arguments may be provided. Now, these additional arguments may be number constants, other character strings, variables, etc., and may be output in the resulting s</w:t>
      </w:r>
      <w:r w:rsidR="005E1439">
        <w:t>tring by referencing them with ‘specifiers’</w:t>
      </w:r>
      <w:r>
        <w:t xml:space="preserve"> placed within the first example. One example of a specifier is </w:t>
      </w:r>
      <w:r w:rsidRPr="005E1439">
        <w:rPr>
          <w:rStyle w:val="Code"/>
        </w:rPr>
        <w:t>%i</w:t>
      </w:r>
      <w:r>
        <w:t xml:space="preserve"> which is shorthand</w:t>
      </w:r>
      <w:r w:rsidR="005E1439">
        <w:t xml:space="preserve"> for saying ‘an integer value’ –</w:t>
      </w:r>
      <w:r>
        <w:t xml:space="preserve"> if used within the character string provided to printf, the command will expect an integer constant or variable to be provided as an additional argument. For example:</w:t>
      </w:r>
    </w:p>
    <w:p w:rsidR="00202D4F" w:rsidRPr="00CB6930" w:rsidRDefault="00202D4F" w:rsidP="001F3E10">
      <w:pPr>
        <w:pStyle w:val="ExampleCode"/>
      </w:pPr>
    </w:p>
    <w:p w:rsidR="00202D4F" w:rsidRPr="00CB6930" w:rsidRDefault="00202D4F" w:rsidP="001F3E10">
      <w:pPr>
        <w:pStyle w:val="ExampleCode"/>
      </w:pPr>
      <w:r w:rsidRPr="00CB6930">
        <w:t>printf("This number is %i.\n", 10);</w:t>
      </w:r>
    </w:p>
    <w:p w:rsidR="00202D4F" w:rsidRPr="00CB6930" w:rsidRDefault="00202D4F" w:rsidP="001F3E10">
      <w:pPr>
        <w:pStyle w:val="ExampleCode"/>
      </w:pPr>
    </w:p>
    <w:p w:rsidR="00202D4F" w:rsidRDefault="00202D4F" w:rsidP="00202D4F">
      <w:r>
        <w:t>will print</w:t>
      </w:r>
    </w:p>
    <w:p w:rsidR="00202D4F" w:rsidRPr="00CB6930" w:rsidRDefault="00202D4F" w:rsidP="001F3E10">
      <w:pPr>
        <w:pStyle w:val="ExampleCode"/>
      </w:pPr>
    </w:p>
    <w:p w:rsidR="00202D4F" w:rsidRPr="00CB6930" w:rsidRDefault="00202D4F" w:rsidP="001F3E10">
      <w:pPr>
        <w:pStyle w:val="ExampleCode"/>
      </w:pPr>
      <w:r w:rsidRPr="00CB6930">
        <w:t>This number is 10.</w:t>
      </w:r>
    </w:p>
    <w:p w:rsidR="00202D4F" w:rsidRPr="00CB6930" w:rsidRDefault="00202D4F" w:rsidP="001F3E10">
      <w:pPr>
        <w:pStyle w:val="ExampleCode"/>
      </w:pPr>
    </w:p>
    <w:p w:rsidR="00202D4F" w:rsidRDefault="00202D4F" w:rsidP="00202D4F">
      <w:r>
        <w:t>Similarly,</w:t>
      </w:r>
    </w:p>
    <w:p w:rsidR="00202D4F" w:rsidRPr="00CB6930" w:rsidRDefault="00202D4F" w:rsidP="001F3E10">
      <w:pPr>
        <w:pStyle w:val="ExampleCode"/>
      </w:pPr>
    </w:p>
    <w:p w:rsidR="00202D4F" w:rsidRPr="00CB6930" w:rsidRDefault="00202D4F" w:rsidP="001F3E10">
      <w:pPr>
        <w:pStyle w:val="ExampleCode"/>
      </w:pPr>
      <w:r w:rsidRPr="00CB6930">
        <w:t>int value = 1234;</w:t>
      </w:r>
    </w:p>
    <w:p w:rsidR="00202D4F" w:rsidRPr="00CB6930" w:rsidRDefault="00202D4F" w:rsidP="001F3E10">
      <w:pPr>
        <w:pStyle w:val="ExampleCode"/>
      </w:pPr>
      <w:r w:rsidRPr="00CB6930">
        <w:t>printf("Constant is %i, variable is %i.\n", 10, value);</w:t>
      </w:r>
    </w:p>
    <w:p w:rsidR="00202D4F" w:rsidRPr="00CB6930" w:rsidRDefault="00202D4F" w:rsidP="001F3E10">
      <w:pPr>
        <w:pStyle w:val="ExampleCode"/>
      </w:pPr>
    </w:p>
    <w:p w:rsidR="00202D4F" w:rsidRDefault="00202D4F" w:rsidP="00202D4F">
      <w:r>
        <w:lastRenderedPageBreak/>
        <w:t>will print</w:t>
      </w:r>
    </w:p>
    <w:p w:rsidR="00202D4F" w:rsidRPr="00CB6930" w:rsidRDefault="00202D4F" w:rsidP="001F3E10">
      <w:pPr>
        <w:pStyle w:val="ExampleCode"/>
      </w:pPr>
    </w:p>
    <w:p w:rsidR="00202D4F" w:rsidRPr="00CB6930" w:rsidRDefault="00202D4F" w:rsidP="001F3E10">
      <w:pPr>
        <w:pStyle w:val="ExampleCode"/>
      </w:pPr>
      <w:r w:rsidRPr="00CB6930">
        <w:t>Constant is 10, variable is 1234.</w:t>
      </w:r>
    </w:p>
    <w:p w:rsidR="00202D4F" w:rsidRPr="00CB6930" w:rsidRDefault="00202D4F" w:rsidP="001F3E10">
      <w:pPr>
        <w:pStyle w:val="ExampleCode"/>
      </w:pPr>
    </w:p>
    <w:p w:rsidR="00202D4F" w:rsidRDefault="00202D4F" w:rsidP="00202D4F">
      <w:r>
        <w:t xml:space="preserve">There are other </w:t>
      </w:r>
      <w:r w:rsidRPr="0067779A">
        <w:t>specifiers</w:t>
      </w:r>
      <w:r>
        <w:t xml:space="preserve"> suitable for different types of data</w:t>
      </w:r>
      <w:r w:rsidR="0067779A">
        <w:t xml:space="preserve"> – see Section </w:t>
      </w:r>
      <w:r w:rsidR="0067779A">
        <w:fldChar w:fldCharType="begin"/>
      </w:r>
      <w:r w:rsidR="0067779A">
        <w:instrText xml:space="preserve"> REF _Ref292120945 \r \h </w:instrText>
      </w:r>
      <w:r w:rsidR="0067779A">
        <w:fldChar w:fldCharType="separate"/>
      </w:r>
      <w:r w:rsidR="00046E86">
        <w:t>11.3.4</w:t>
      </w:r>
      <w:r w:rsidR="0067779A">
        <w:fldChar w:fldCharType="end"/>
      </w:r>
      <w:r>
        <w:t>. The way data is presented by the specifier in the final output can also be controlled (e.g. for numerical arguments the number of decimal places, presence of exponentiation, etc., can be defined).</w:t>
      </w:r>
    </w:p>
    <w:p w:rsidR="00202D4F" w:rsidRDefault="00202D4F" w:rsidP="00202D4F">
      <w:pPr>
        <w:pStyle w:val="Heading3"/>
      </w:pPr>
      <w:r>
        <w:t>Formatted Input</w:t>
      </w:r>
    </w:p>
    <w:p w:rsidR="00202D4F" w:rsidRDefault="00202D4F" w:rsidP="00202D4F">
      <w:r>
        <w:t>Formatted input corresponds to input from either files or string variables, and is used in the following commands:</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046E86">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046E86">
        <w:rPr>
          <w:bCs w:val="0"/>
          <w:noProof/>
        </w:rPr>
        <w:t>4</w:t>
      </w:r>
      <w:r w:rsidR="0052298C">
        <w:rPr>
          <w:bCs w:val="0"/>
        </w:rPr>
        <w:fldChar w:fldCharType="end"/>
      </w:r>
      <w:r w:rsidRPr="00BA13DC">
        <w:rPr>
          <w:bCs w:val="0"/>
        </w:rPr>
        <w:t xml:space="preserve"> </w:t>
      </w:r>
      <w:r w:rsidR="00202D4F" w:rsidRPr="00BA13DC">
        <w:rPr>
          <w:bCs w:val="0"/>
        </w:rPr>
        <w:t>Formatted input commands</w:t>
      </w:r>
    </w:p>
    <w:tbl>
      <w:tblPr>
        <w:tblW w:w="4707" w:type="pct"/>
        <w:tblLook w:val="0020" w:firstRow="1" w:lastRow="0" w:firstColumn="0" w:lastColumn="0" w:noHBand="0" w:noVBand="0"/>
      </w:tblPr>
      <w:tblGrid>
        <w:gridCol w:w="1416"/>
        <w:gridCol w:w="7327"/>
      </w:tblGrid>
      <w:tr w:rsidR="00202D4F" w:rsidRPr="009226F4">
        <w:tc>
          <w:tcPr>
            <w:tcW w:w="810" w:type="pct"/>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810" w:type="pct"/>
          </w:tcPr>
          <w:p w:rsidR="00202D4F" w:rsidRDefault="00CD131A" w:rsidP="00202D4F">
            <w:r>
              <w:fldChar w:fldCharType="begin"/>
            </w:r>
            <w:r>
              <w:instrText xml:space="preserve"> REF command_readlinef \h </w:instrText>
            </w:r>
            <w:r>
              <w:fldChar w:fldCharType="separate"/>
            </w:r>
            <w:r w:rsidR="00046E86">
              <w:rPr>
                <w:rStyle w:val="CommandName"/>
              </w:rPr>
              <w:t>readLineF</w:t>
            </w:r>
            <w:r>
              <w:fldChar w:fldCharType="end"/>
            </w:r>
          </w:p>
        </w:tc>
        <w:tc>
          <w:tcPr>
            <w:tcW w:w="0" w:type="auto"/>
          </w:tcPr>
          <w:p w:rsidR="00202D4F" w:rsidRDefault="00202D4F" w:rsidP="00202D4F">
            <w:r>
              <w:t>Read a formatted line from the current input file</w:t>
            </w:r>
          </w:p>
        </w:tc>
      </w:tr>
      <w:tr w:rsidR="00202D4F">
        <w:tc>
          <w:tcPr>
            <w:tcW w:w="810" w:type="pct"/>
            <w:tcBorders>
              <w:bottom w:val="single" w:sz="8" w:space="0" w:color="auto"/>
            </w:tcBorders>
          </w:tcPr>
          <w:p w:rsidR="00202D4F" w:rsidRDefault="00CD131A" w:rsidP="00202D4F">
            <w:r>
              <w:fldChar w:fldCharType="begin"/>
            </w:r>
            <w:r>
              <w:instrText xml:space="preserve"> REF command_readvarf \h </w:instrText>
            </w:r>
            <w:r>
              <w:fldChar w:fldCharType="separate"/>
            </w:r>
            <w:r w:rsidR="00046E86">
              <w:rPr>
                <w:rStyle w:val="CommandName"/>
              </w:rPr>
              <w:t>readVarF</w:t>
            </w:r>
            <w:r>
              <w:fldChar w:fldCharType="end"/>
            </w:r>
          </w:p>
        </w:tc>
        <w:tc>
          <w:tcPr>
            <w:tcW w:w="0" w:type="auto"/>
            <w:tcBorders>
              <w:bottom w:val="single" w:sz="8" w:space="0" w:color="auto"/>
            </w:tcBorders>
          </w:tcPr>
          <w:p w:rsidR="00202D4F" w:rsidRDefault="00202D4F" w:rsidP="00202D4F">
            <w:r>
              <w:t>Read a formatted string from a variable</w:t>
            </w:r>
          </w:p>
        </w:tc>
      </w:tr>
    </w:tbl>
    <w:p w:rsidR="00202D4F" w:rsidRDefault="00202D4F" w:rsidP="00202D4F"/>
    <w:p w:rsidR="00202D4F" w:rsidRDefault="00202D4F" w:rsidP="00202D4F">
      <w:r>
        <w:t>Note that the meaning of the formatting string changes slightly here - in essence, the type and formats of the specifiers are used to break up the supplied string into separate arguments, which are then placed in the provided corresponding variable arguments. When reading in string data, note that blank characters are significant and will be retained. To strip trailing blank characters (spaces and tabs) when reading a fixed-length string in a format, supply the length as a negative number.</w:t>
      </w:r>
    </w:p>
    <w:p w:rsidR="00202D4F" w:rsidRDefault="00202D4F" w:rsidP="00202D4F">
      <w:pPr>
        <w:pStyle w:val="Heading3"/>
      </w:pPr>
      <w:bookmarkStart w:id="623" w:name="_Ref292120945"/>
      <w:r>
        <w:t>Specifiers</w:t>
      </w:r>
      <w:bookmarkEnd w:id="623"/>
    </w:p>
    <w:p w:rsidR="00202D4F" w:rsidRDefault="00202D4F" w:rsidP="00202D4F">
      <w:r>
        <w:t xml:space="preserve">The list of allowable variable specified corresponds more or less exactly to that found in C, with some small omissions and minor inclusions. For a full list see the reference page at </w:t>
      </w:r>
      <w:hyperlink r:id="rId156" w:tgtFrame="_top" w:history="1">
        <w:r>
          <w:rPr>
            <w:rStyle w:val="Hyperlink"/>
          </w:rPr>
          <w:t>cplusplus.com</w:t>
        </w:r>
      </w:hyperlink>
      <w:r>
        <w:t xml:space="preserve"> or </w:t>
      </w:r>
      <w:hyperlink r:id="rId157" w:tgtFrame="_top" w:history="1">
        <w:r>
          <w:rPr>
            <w:rStyle w:val="Hyperlink"/>
          </w:rPr>
          <w:t>cppreference.com</w:t>
        </w:r>
      </w:hyperlink>
      <w:r>
        <w:t>. The list of printf features that are not (currently) supported in Aten are as follows:</w:t>
      </w:r>
    </w:p>
    <w:p w:rsidR="00202D4F" w:rsidRDefault="00CD131A" w:rsidP="00CD131A">
      <w:pPr>
        <w:numPr>
          <w:ilvl w:val="0"/>
          <w:numId w:val="33"/>
        </w:numPr>
      </w:pPr>
      <w:r>
        <w:t xml:space="preserve">The pointer specifier </w:t>
      </w:r>
      <w:r w:rsidRPr="00CD131A">
        <w:rPr>
          <w:rStyle w:val="Code"/>
        </w:rPr>
        <w:t>%p</w:t>
      </w:r>
      <w:r w:rsidR="00202D4F">
        <w:t xml:space="preserve"> is not supported. To print ou</w:t>
      </w:r>
      <w:r>
        <w:t xml:space="preserve">t reference addresses, use </w:t>
      </w:r>
      <w:r w:rsidRPr="00CD131A">
        <w:rPr>
          <w:rStyle w:val="Code"/>
        </w:rPr>
        <w:t>%li</w:t>
      </w:r>
    </w:p>
    <w:p w:rsidR="00202D4F" w:rsidRDefault="00202D4F" w:rsidP="00CD131A">
      <w:pPr>
        <w:numPr>
          <w:ilvl w:val="0"/>
          <w:numId w:val="33"/>
        </w:numPr>
      </w:pPr>
      <w:r>
        <w:t>The</w:t>
      </w:r>
      <w:r w:rsidR="00CD131A">
        <w:t xml:space="preserve"> single-character specifier </w:t>
      </w:r>
      <w:r w:rsidR="00CD131A" w:rsidRPr="00CD131A">
        <w:rPr>
          <w:rStyle w:val="Code"/>
        </w:rPr>
        <w:t>%c</w:t>
      </w:r>
      <w:r>
        <w:t xml:space="preserve"> is not support</w:t>
      </w:r>
      <w:r w:rsidR="00CD131A">
        <w:t>ed</w:t>
      </w:r>
    </w:p>
    <w:p w:rsidR="00202D4F" w:rsidRDefault="00202D4F" w:rsidP="00CD131A">
      <w:pPr>
        <w:numPr>
          <w:ilvl w:val="0"/>
          <w:numId w:val="33"/>
        </w:numPr>
      </w:pPr>
      <w:r>
        <w:t>Output of long doubles b</w:t>
      </w:r>
      <w:r w:rsidR="00CD131A">
        <w:t xml:space="preserve">y prefixing a specifier with </w:t>
      </w:r>
      <w:r w:rsidR="00CD131A" w:rsidRPr="00CD131A">
        <w:rPr>
          <w:rStyle w:val="Code"/>
        </w:rPr>
        <w:t>L</w:t>
      </w:r>
      <w:r w:rsidR="00CD131A">
        <w:t xml:space="preserve"> (e.g. </w:t>
      </w:r>
      <w:r w:rsidRPr="00CD131A">
        <w:rPr>
          <w:rStyle w:val="Code"/>
        </w:rPr>
        <w:t>%Le</w:t>
      </w:r>
      <w:r w:rsidR="00CD131A">
        <w:t>) is not supported</w:t>
      </w:r>
    </w:p>
    <w:p w:rsidR="00202D4F" w:rsidRDefault="00202D4F" w:rsidP="00202D4F">
      <w:pPr>
        <w:pStyle w:val="Heading3"/>
      </w:pPr>
      <w:r>
        <w:t>Extra Specifiers Within Aten</w:t>
      </w:r>
    </w:p>
    <w:p w:rsidR="00202D4F" w:rsidRDefault="00202D4F" w:rsidP="00202D4F">
      <w:r>
        <w:t>As well as the mostly complete standard set of specifiers provided by C, Aten also includes some other useful specifiers that may be used in formatted input and output.</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046E86">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046E86">
        <w:rPr>
          <w:bCs w:val="0"/>
          <w:noProof/>
        </w:rPr>
        <w:t>5</w:t>
      </w:r>
      <w:r w:rsidR="0052298C">
        <w:rPr>
          <w:bCs w:val="0"/>
        </w:rPr>
        <w:fldChar w:fldCharType="end"/>
      </w:r>
      <w:r w:rsidRPr="00BA13DC">
        <w:rPr>
          <w:bCs w:val="0"/>
        </w:rPr>
        <w:t xml:space="preserve"> </w:t>
      </w:r>
      <w:r w:rsidR="00202D4F" w:rsidRPr="00BA13DC">
        <w:rPr>
          <w:bCs w:val="0"/>
        </w:rPr>
        <w:t>Extra read/write specifiers</w:t>
      </w:r>
    </w:p>
    <w:tbl>
      <w:tblPr>
        <w:tblW w:w="5000" w:type="pct"/>
        <w:tblLook w:val="0020" w:firstRow="1" w:lastRow="0" w:firstColumn="0" w:lastColumn="0" w:noHBand="0" w:noVBand="0"/>
      </w:tblPr>
      <w:tblGrid>
        <w:gridCol w:w="1083"/>
        <w:gridCol w:w="820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Specifier</w:t>
            </w:r>
          </w:p>
        </w:tc>
        <w:tc>
          <w:tcPr>
            <w:tcW w:w="0" w:type="auto"/>
            <w:shd w:val="clear" w:color="auto" w:fill="0C0C0C"/>
          </w:tcPr>
          <w:p w:rsidR="00202D4F" w:rsidRPr="009226F4" w:rsidRDefault="00202D4F" w:rsidP="00202D4F">
            <w:pPr>
              <w:rPr>
                <w:bCs/>
                <w:color w:val="FFFFFF"/>
              </w:rPr>
            </w:pPr>
            <w:r w:rsidRPr="009226F4">
              <w:rPr>
                <w:bCs/>
                <w:color w:val="FFFFFF"/>
              </w:rPr>
              <w:t>Meaning</w:t>
            </w:r>
          </w:p>
        </w:tc>
      </w:tr>
      <w:tr w:rsidR="00202D4F">
        <w:tc>
          <w:tcPr>
            <w:tcW w:w="0" w:type="auto"/>
          </w:tcPr>
          <w:p w:rsidR="00202D4F" w:rsidRPr="00C47D5A" w:rsidRDefault="00202D4F" w:rsidP="00202D4F">
            <w:pPr>
              <w:rPr>
                <w:rStyle w:val="Code"/>
              </w:rPr>
            </w:pPr>
            <w:r w:rsidRPr="00C47D5A">
              <w:rPr>
                <w:rStyle w:val="Code"/>
              </w:rPr>
              <w:t>%*</w:t>
            </w:r>
          </w:p>
        </w:tc>
        <w:tc>
          <w:tcPr>
            <w:tcW w:w="0" w:type="auto"/>
          </w:tcPr>
          <w:p w:rsidR="00202D4F" w:rsidRDefault="00202D4F" w:rsidP="00202D4F">
            <w:r>
              <w:t xml:space="preserve">Relevant to formatted input only. Discard the next item, regardless of its type. A </w:t>
            </w:r>
            <w:r>
              <w:lastRenderedPageBreak/>
              <w:t>corresponding variable argument need not be provided</w:t>
            </w:r>
          </w:p>
        </w:tc>
      </w:tr>
      <w:tr w:rsidR="00202D4F">
        <w:tc>
          <w:tcPr>
            <w:tcW w:w="0" w:type="auto"/>
            <w:tcBorders>
              <w:bottom w:val="single" w:sz="8" w:space="0" w:color="auto"/>
            </w:tcBorders>
          </w:tcPr>
          <w:p w:rsidR="00202D4F" w:rsidRPr="00C47D5A" w:rsidRDefault="00202D4F" w:rsidP="00202D4F">
            <w:pPr>
              <w:rPr>
                <w:rStyle w:val="Code"/>
              </w:rPr>
            </w:pPr>
            <w:r w:rsidRPr="00C47D5A">
              <w:rPr>
                <w:rStyle w:val="Code"/>
              </w:rPr>
              <w:lastRenderedPageBreak/>
              <w:t>%r</w:t>
            </w:r>
          </w:p>
        </w:tc>
        <w:tc>
          <w:tcPr>
            <w:tcW w:w="0" w:type="auto"/>
            <w:tcBorders>
              <w:bottom w:val="single" w:sz="8" w:space="0" w:color="auto"/>
            </w:tcBorders>
          </w:tcPr>
          <w:p w:rsidR="00202D4F" w:rsidRDefault="00202D4F" w:rsidP="00202D4F">
            <w:r>
              <w:t>Read characters (starting from the next delimited argument) until the end of the input line is e</w:t>
            </w:r>
            <w:r w:rsidR="00BA13DC">
              <w:t xml:space="preserve">ncountered (i.e. ‘rest-of-line’ </w:t>
            </w:r>
            <w:r>
              <w:t>specifier). A corresponding string variable should be provided</w:t>
            </w:r>
          </w:p>
        </w:tc>
      </w:tr>
    </w:tbl>
    <w:p w:rsidR="00202D4F" w:rsidRDefault="00202D4F" w:rsidP="00202D4F">
      <w:pPr>
        <w:pStyle w:val="Heading3"/>
      </w:pPr>
      <w:r>
        <w:t>Escaped Characters</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046E86">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046E86">
        <w:rPr>
          <w:bCs w:val="0"/>
          <w:noProof/>
        </w:rPr>
        <w:t>6</w:t>
      </w:r>
      <w:r w:rsidR="0052298C">
        <w:rPr>
          <w:bCs w:val="0"/>
        </w:rPr>
        <w:fldChar w:fldCharType="end"/>
      </w:r>
      <w:r w:rsidRPr="00BA13DC">
        <w:rPr>
          <w:bCs w:val="0"/>
        </w:rPr>
        <w:t xml:space="preserve"> </w:t>
      </w:r>
      <w:r w:rsidR="00202D4F" w:rsidRPr="00BA13DC">
        <w:rPr>
          <w:bCs w:val="0"/>
        </w:rPr>
        <w:t>Escaped characters in format strings</w:t>
      </w:r>
    </w:p>
    <w:tbl>
      <w:tblPr>
        <w:tblW w:w="5000" w:type="pct"/>
        <w:tblLook w:val="0020" w:firstRow="1" w:lastRow="0" w:firstColumn="0" w:lastColumn="0" w:noHBand="0" w:noVBand="0"/>
      </w:tblPr>
      <w:tblGrid>
        <w:gridCol w:w="2283"/>
        <w:gridCol w:w="700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Escape Sequence</w:t>
            </w:r>
          </w:p>
        </w:tc>
        <w:tc>
          <w:tcPr>
            <w:tcW w:w="0" w:type="auto"/>
            <w:shd w:val="clear" w:color="auto" w:fill="0C0C0C"/>
          </w:tcPr>
          <w:p w:rsidR="00202D4F" w:rsidRPr="009226F4" w:rsidRDefault="00202D4F" w:rsidP="00202D4F">
            <w:pPr>
              <w:rPr>
                <w:bCs/>
                <w:color w:val="FFFFFF"/>
              </w:rPr>
            </w:pPr>
            <w:r w:rsidRPr="009226F4">
              <w:rPr>
                <w:bCs/>
                <w:color w:val="FFFFFF"/>
              </w:rPr>
              <w:t>Meaning</w:t>
            </w:r>
          </w:p>
        </w:tc>
      </w:tr>
      <w:tr w:rsidR="00202D4F">
        <w:tc>
          <w:tcPr>
            <w:tcW w:w="0" w:type="auto"/>
          </w:tcPr>
          <w:p w:rsidR="00202D4F" w:rsidRPr="00C47D5A" w:rsidRDefault="00202D4F" w:rsidP="00202D4F">
            <w:pPr>
              <w:rPr>
                <w:rStyle w:val="Code"/>
              </w:rPr>
            </w:pPr>
            <w:r w:rsidRPr="00C47D5A">
              <w:rPr>
                <w:rStyle w:val="Code"/>
              </w:rPr>
              <w:t>\n</w:t>
            </w:r>
          </w:p>
        </w:tc>
        <w:tc>
          <w:tcPr>
            <w:tcW w:w="0" w:type="auto"/>
          </w:tcPr>
          <w:p w:rsidR="00202D4F" w:rsidRDefault="00202D4F" w:rsidP="00202D4F">
            <w:r>
              <w:t>Print newline (next character will appear on the next line)</w:t>
            </w:r>
          </w:p>
        </w:tc>
      </w:tr>
      <w:tr w:rsidR="00202D4F">
        <w:tc>
          <w:tcPr>
            <w:tcW w:w="0" w:type="auto"/>
          </w:tcPr>
          <w:p w:rsidR="00202D4F" w:rsidRPr="00C47D5A" w:rsidRDefault="00202D4F" w:rsidP="00202D4F">
            <w:pPr>
              <w:rPr>
                <w:rStyle w:val="Code"/>
              </w:rPr>
            </w:pPr>
            <w:r w:rsidRPr="00C47D5A">
              <w:rPr>
                <w:rStyle w:val="Code"/>
              </w:rPr>
              <w:t>\r</w:t>
            </w:r>
          </w:p>
        </w:tc>
        <w:tc>
          <w:tcPr>
            <w:tcW w:w="0" w:type="auto"/>
          </w:tcPr>
          <w:p w:rsidR="00202D4F" w:rsidRDefault="00202D4F" w:rsidP="00202D4F">
            <w:r>
              <w:t>Carriage return</w:t>
            </w:r>
          </w:p>
        </w:tc>
      </w:tr>
      <w:tr w:rsidR="00202D4F">
        <w:tc>
          <w:tcPr>
            <w:tcW w:w="0" w:type="auto"/>
            <w:tcBorders>
              <w:bottom w:val="single" w:sz="8" w:space="0" w:color="auto"/>
            </w:tcBorders>
          </w:tcPr>
          <w:p w:rsidR="00202D4F" w:rsidRPr="00C47D5A" w:rsidRDefault="00202D4F" w:rsidP="00202D4F">
            <w:pPr>
              <w:rPr>
                <w:rStyle w:val="Code"/>
              </w:rPr>
            </w:pPr>
            <w:r w:rsidRPr="00C47D5A">
              <w:rPr>
                <w:rStyle w:val="Code"/>
              </w:rPr>
              <w:t>\t</w:t>
            </w:r>
          </w:p>
        </w:tc>
        <w:tc>
          <w:tcPr>
            <w:tcW w:w="0" w:type="auto"/>
            <w:tcBorders>
              <w:bottom w:val="single" w:sz="8" w:space="0" w:color="auto"/>
            </w:tcBorders>
          </w:tcPr>
          <w:p w:rsidR="00202D4F" w:rsidRDefault="00202D4F" w:rsidP="00202D4F">
            <w:r>
              <w:t>Tab character</w:t>
            </w:r>
          </w:p>
        </w:tc>
      </w:tr>
    </w:tbl>
    <w:p w:rsidR="00202D4F" w:rsidRDefault="00202D4F" w:rsidP="00202D4F">
      <w:pPr>
        <w:pStyle w:val="Heading3"/>
      </w:pPr>
      <w:r>
        <w:t xml:space="preserve">Delimited </w:t>
      </w:r>
      <w:smartTag w:uri="urn:schemas-microsoft-com:office:smarttags" w:element="place">
        <w:smartTag w:uri="urn:schemas-microsoft-com:office:smarttags" w:element="City">
          <w:r>
            <w:t>Reading</w:t>
          </w:r>
        </w:smartTag>
      </w:smartTag>
      <w:r>
        <w:t xml:space="preserve"> and Writing</w:t>
      </w:r>
    </w:p>
    <w:p w:rsidR="00202D4F" w:rsidRDefault="00202D4F" w:rsidP="00202D4F">
      <w:r>
        <w:t xml:space="preserve">Formatting strings (or </w:t>
      </w:r>
      <w:r w:rsidR="00F7579C">
        <w:t>‘</w:t>
      </w:r>
      <w:r>
        <w:t>format specifiers</w:t>
      </w:r>
      <w:r w:rsidR="00F7579C">
        <w:t>’</w:t>
      </w:r>
      <w:r>
        <w:t xml:space="preserve">) can be used to specify the layout of data items on a line when reading or writing data, but if the data are separated by whitespace characters such as spaces or tabs (or, alternatively, commas), such </w:t>
      </w:r>
      <w:r w:rsidR="00F7579C">
        <w:t>delimited</w:t>
      </w:r>
      <w:r>
        <w:t xml:space="preserve"> data can be read in more easily. In such cases, it is not necessary to know beforehand the number of characters taken up by each item on the line, since the delimiters separate adjacent data items. A simplified method for reading and writing can be employed in these cases.</w:t>
      </w:r>
    </w:p>
    <w:p w:rsidR="00202D4F" w:rsidRDefault="00202D4F" w:rsidP="00202D4F">
      <w:r>
        <w:t>Commands providing delimited reading and writing are:</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046E86">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046E86">
        <w:rPr>
          <w:bCs w:val="0"/>
          <w:noProof/>
        </w:rPr>
        <w:t>7</w:t>
      </w:r>
      <w:r w:rsidR="0052298C">
        <w:rPr>
          <w:bCs w:val="0"/>
        </w:rPr>
        <w:fldChar w:fldCharType="end"/>
      </w:r>
      <w:r w:rsidRPr="00BA13DC">
        <w:rPr>
          <w:bCs w:val="0"/>
        </w:rPr>
        <w:t xml:space="preserve"> </w:t>
      </w:r>
      <w:r w:rsidR="00202D4F" w:rsidRPr="00BA13DC">
        <w:rPr>
          <w:bCs w:val="0"/>
        </w:rPr>
        <w:t>Delimited read/write commands</w:t>
      </w:r>
    </w:p>
    <w:tbl>
      <w:tblPr>
        <w:tblW w:w="5000" w:type="pct"/>
        <w:tblLook w:val="0020" w:firstRow="1" w:lastRow="0" w:firstColumn="0" w:lastColumn="0" w:noHBand="0" w:noVBand="0"/>
      </w:tblPr>
      <w:tblGrid>
        <w:gridCol w:w="1405"/>
        <w:gridCol w:w="7882"/>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0" w:type="auto"/>
          </w:tcPr>
          <w:p w:rsidR="00202D4F" w:rsidRDefault="00C47D5A" w:rsidP="00202D4F">
            <w:r>
              <w:fldChar w:fldCharType="begin"/>
            </w:r>
            <w:r>
              <w:instrText xml:space="preserve"> REF command_readline \h </w:instrText>
            </w:r>
            <w:r>
              <w:fldChar w:fldCharType="separate"/>
            </w:r>
            <w:r w:rsidR="00046E86">
              <w:rPr>
                <w:rStyle w:val="CommandName"/>
              </w:rPr>
              <w:t>readLine</w:t>
            </w:r>
            <w:r>
              <w:fldChar w:fldCharType="end"/>
            </w:r>
          </w:p>
        </w:tc>
        <w:tc>
          <w:tcPr>
            <w:tcW w:w="0" w:type="auto"/>
          </w:tcPr>
          <w:p w:rsidR="00202D4F" w:rsidRDefault="00202D4F" w:rsidP="00202D4F">
            <w:r>
              <w:t>Read delimited items from a source file, placing into the variables provided</w:t>
            </w:r>
          </w:p>
        </w:tc>
      </w:tr>
      <w:tr w:rsidR="00202D4F">
        <w:tc>
          <w:tcPr>
            <w:tcW w:w="0" w:type="auto"/>
          </w:tcPr>
          <w:p w:rsidR="00202D4F" w:rsidRDefault="00C47D5A" w:rsidP="00202D4F">
            <w:r>
              <w:fldChar w:fldCharType="begin"/>
            </w:r>
            <w:r>
              <w:instrText xml:space="preserve"> REF command_readnext \h </w:instrText>
            </w:r>
            <w:r>
              <w:fldChar w:fldCharType="separate"/>
            </w:r>
            <w:r w:rsidR="00046E86">
              <w:rPr>
                <w:rStyle w:val="CommandName"/>
              </w:rPr>
              <w:t>readNext</w:t>
            </w:r>
            <w:r>
              <w:fldChar w:fldCharType="end"/>
            </w:r>
          </w:p>
        </w:tc>
        <w:tc>
          <w:tcPr>
            <w:tcW w:w="0" w:type="auto"/>
          </w:tcPr>
          <w:p w:rsidR="00202D4F" w:rsidRDefault="00202D4F" w:rsidP="00202D4F">
            <w:r>
              <w:t>Read the next delimited item from a source file, placing into the variable provided</w:t>
            </w:r>
          </w:p>
        </w:tc>
      </w:tr>
      <w:tr w:rsidR="00202D4F">
        <w:tc>
          <w:tcPr>
            <w:tcW w:w="0" w:type="auto"/>
          </w:tcPr>
          <w:p w:rsidR="00202D4F" w:rsidRDefault="00C47D5A" w:rsidP="00202D4F">
            <w:r>
              <w:fldChar w:fldCharType="begin"/>
            </w:r>
            <w:r>
              <w:instrText xml:space="preserve"> REF command_readvar \h </w:instrText>
            </w:r>
            <w:r>
              <w:fldChar w:fldCharType="separate"/>
            </w:r>
            <w:r w:rsidR="00046E86">
              <w:rPr>
                <w:rStyle w:val="CommandName"/>
              </w:rPr>
              <w:t>readVar</w:t>
            </w:r>
            <w:r>
              <w:fldChar w:fldCharType="end"/>
            </w:r>
          </w:p>
        </w:tc>
        <w:tc>
          <w:tcPr>
            <w:tcW w:w="0" w:type="auto"/>
          </w:tcPr>
          <w:p w:rsidR="00202D4F" w:rsidRDefault="00202D4F" w:rsidP="00202D4F">
            <w:r>
              <w:t>Read delimited items from a source variable, placing into the variables provided</w:t>
            </w:r>
          </w:p>
        </w:tc>
      </w:tr>
      <w:tr w:rsidR="00202D4F">
        <w:tc>
          <w:tcPr>
            <w:tcW w:w="0" w:type="auto"/>
          </w:tcPr>
          <w:p w:rsidR="00202D4F" w:rsidRDefault="00C47D5A" w:rsidP="00202D4F">
            <w:r>
              <w:fldChar w:fldCharType="begin"/>
            </w:r>
            <w:r>
              <w:instrText xml:space="preserve"> REF command_writeline \h </w:instrText>
            </w:r>
            <w:r>
              <w:fldChar w:fldCharType="separate"/>
            </w:r>
            <w:r w:rsidR="00046E86">
              <w:rPr>
                <w:rStyle w:val="CommandName"/>
              </w:rPr>
              <w:t>writeLine</w:t>
            </w:r>
            <w:r>
              <w:fldChar w:fldCharType="end"/>
            </w:r>
          </w:p>
        </w:tc>
        <w:tc>
          <w:tcPr>
            <w:tcW w:w="0" w:type="auto"/>
          </w:tcPr>
          <w:p w:rsidR="00202D4F" w:rsidRDefault="00202D4F" w:rsidP="00202D4F">
            <w:r>
              <w:t>Write the supplied items to a single line in the output file, separating them with whitespace</w:t>
            </w:r>
          </w:p>
        </w:tc>
      </w:tr>
      <w:tr w:rsidR="00202D4F">
        <w:tc>
          <w:tcPr>
            <w:tcW w:w="0" w:type="auto"/>
            <w:tcBorders>
              <w:bottom w:val="single" w:sz="8" w:space="0" w:color="auto"/>
            </w:tcBorders>
          </w:tcPr>
          <w:p w:rsidR="00202D4F" w:rsidRDefault="00C47D5A" w:rsidP="00202D4F">
            <w:r>
              <w:fldChar w:fldCharType="begin"/>
            </w:r>
            <w:r>
              <w:instrText xml:space="preserve"> REF command_writevar \h </w:instrText>
            </w:r>
            <w:r>
              <w:fldChar w:fldCharType="separate"/>
            </w:r>
            <w:r w:rsidR="00046E86">
              <w:rPr>
                <w:rStyle w:val="CommandName"/>
              </w:rPr>
              <w:t>writeVar</w:t>
            </w:r>
            <w:r>
              <w:fldChar w:fldCharType="end"/>
            </w:r>
          </w:p>
        </w:tc>
        <w:tc>
          <w:tcPr>
            <w:tcW w:w="0" w:type="auto"/>
            <w:tcBorders>
              <w:bottom w:val="single" w:sz="8" w:space="0" w:color="auto"/>
            </w:tcBorders>
          </w:tcPr>
          <w:p w:rsidR="00202D4F" w:rsidRDefault="00202D4F" w:rsidP="00202D4F">
            <w:r>
              <w:t>Write the supplied items to a supplied string variable, separating them with whitespace</w:t>
            </w:r>
          </w:p>
        </w:tc>
      </w:tr>
    </w:tbl>
    <w:p w:rsidR="00202D4F" w:rsidRDefault="00202D4F" w:rsidP="00202D4F"/>
    <w:p w:rsidR="00202D4F" w:rsidRDefault="00202D4F" w:rsidP="00202D4F">
      <w:r>
        <w:t>Note that all are called the same as their formatted counterparts, but minus the 'f' at the end of the name.</w:t>
      </w:r>
    </w:p>
    <w:p w:rsidR="00202D4F" w:rsidRDefault="00202D4F" w:rsidP="00202D4F">
      <w:pPr>
        <w:pStyle w:val="Heading4"/>
      </w:pPr>
      <w:r>
        <w:t>Delimited Data Example</w:t>
      </w:r>
    </w:p>
    <w:p w:rsidR="00202D4F" w:rsidRDefault="00202D4F" w:rsidP="00202D4F">
      <w:r>
        <w:t>Consider this example datafile:</w:t>
      </w:r>
    </w:p>
    <w:p w:rsidR="00202D4F" w:rsidRPr="00CB6930" w:rsidRDefault="00202D4F" w:rsidP="001F3E10">
      <w:pPr>
        <w:pStyle w:val="ExampleCode"/>
      </w:pPr>
    </w:p>
    <w:p w:rsidR="00202D4F" w:rsidRPr="00CB6930" w:rsidRDefault="00202D4F" w:rsidP="001F3E10">
      <w:pPr>
        <w:pStyle w:val="ExampleCode"/>
      </w:pPr>
      <w:r w:rsidRPr="00CB6930">
        <w:t>Na      0.0     1.0     0.0</w:t>
      </w:r>
    </w:p>
    <w:p w:rsidR="00202D4F" w:rsidRPr="00CB6930" w:rsidRDefault="00202D4F" w:rsidP="001F3E10">
      <w:pPr>
        <w:pStyle w:val="ExampleCode"/>
      </w:pPr>
      <w:r w:rsidRPr="00CB6930">
        <w:t>Cl      1.0     0.0     0.0</w:t>
      </w:r>
    </w:p>
    <w:p w:rsidR="00202D4F" w:rsidRPr="00CB6930" w:rsidRDefault="00202D4F" w:rsidP="001F3E10">
      <w:pPr>
        <w:pStyle w:val="ExampleCode"/>
      </w:pPr>
      <w:r w:rsidRPr="00CB6930">
        <w:t>Na      0.0    -1.0     0.0</w:t>
      </w:r>
    </w:p>
    <w:p w:rsidR="00202D4F" w:rsidRPr="00CB6930" w:rsidRDefault="00202D4F" w:rsidP="001F3E10">
      <w:pPr>
        <w:pStyle w:val="ExampleCode"/>
      </w:pPr>
    </w:p>
    <w:p w:rsidR="00202D4F" w:rsidRDefault="00202D4F" w:rsidP="00202D4F">
      <w:r>
        <w:t xml:space="preserve">Since the data items (element type and coordinates) are separated by whitespace, we need only provide the target variables to the relevant command - a formatting string, as is demanded by the </w:t>
      </w:r>
      <w:r w:rsidR="00C47D5A">
        <w:fldChar w:fldCharType="begin"/>
      </w:r>
      <w:r w:rsidR="00C47D5A">
        <w:instrText xml:space="preserve"> REF command_printf \h </w:instrText>
      </w:r>
      <w:r w:rsidR="00C47D5A">
        <w:fldChar w:fldCharType="separate"/>
      </w:r>
      <w:r w:rsidR="00046E86">
        <w:rPr>
          <w:rStyle w:val="CommandName"/>
        </w:rPr>
        <w:t>printf</w:t>
      </w:r>
      <w:r w:rsidR="00C47D5A">
        <w:fldChar w:fldCharType="end"/>
      </w:r>
      <w:r>
        <w:t xml:space="preserve"> command, is not required. Using the </w:t>
      </w:r>
      <w:r w:rsidR="00C47D5A">
        <w:fldChar w:fldCharType="begin"/>
      </w:r>
      <w:r w:rsidR="00C47D5A">
        <w:instrText xml:space="preserve"> REF command_readline \h </w:instrText>
      </w:r>
      <w:r w:rsidR="00C47D5A">
        <w:fldChar w:fldCharType="separate"/>
      </w:r>
      <w:r w:rsidR="00046E86">
        <w:rPr>
          <w:rStyle w:val="CommandName"/>
        </w:rPr>
        <w:t>readLine</w:t>
      </w:r>
      <w:r w:rsidR="00C47D5A">
        <w:fldChar w:fldCharType="end"/>
      </w:r>
      <w:r>
        <w:t xml:space="preserve"> command, the following code will parse this data correctly:</w:t>
      </w:r>
    </w:p>
    <w:p w:rsidR="00202D4F" w:rsidRPr="00CB6930" w:rsidRDefault="00202D4F" w:rsidP="001F3E10">
      <w:pPr>
        <w:pStyle w:val="ExampleCode"/>
      </w:pPr>
    </w:p>
    <w:p w:rsidR="00202D4F" w:rsidRPr="00CB6930" w:rsidRDefault="00202D4F" w:rsidP="001F3E10">
      <w:pPr>
        <w:pStyle w:val="ExampleCode"/>
      </w:pPr>
      <w:r w:rsidRPr="00CB6930">
        <w:t>double x,y,z;</w:t>
      </w:r>
    </w:p>
    <w:p w:rsidR="00202D4F" w:rsidRPr="00CB6930" w:rsidRDefault="00202D4F" w:rsidP="001F3E10">
      <w:pPr>
        <w:pStyle w:val="ExampleCode"/>
      </w:pPr>
      <w:r w:rsidRPr="00CB6930">
        <w:t>string el;</w:t>
      </w:r>
    </w:p>
    <w:p w:rsidR="00202D4F" w:rsidRPr="00CB6930" w:rsidRDefault="00202D4F" w:rsidP="008940A4">
      <w:pPr>
        <w:pStyle w:val="ExampleCode"/>
      </w:pPr>
      <w:r w:rsidRPr="00CB6930">
        <w:t>while (!eof()) { readline(el,x,y,z); newatom(el,x,y,z)</w:t>
      </w:r>
      <w:r w:rsidR="008940A4">
        <w:t>;</w:t>
      </w:r>
      <w:r w:rsidR="00C47D5A">
        <w:t xml:space="preserve"> </w:t>
      </w:r>
      <w:r w:rsidRPr="00CB6930">
        <w:t>}</w:t>
      </w:r>
    </w:p>
    <w:p w:rsidR="00202D4F" w:rsidRPr="00CB6930" w:rsidRDefault="00202D4F" w:rsidP="001F3E10">
      <w:pPr>
        <w:pStyle w:val="ExampleCode"/>
      </w:pPr>
    </w:p>
    <w:p w:rsidR="00202D4F" w:rsidRDefault="00202D4F" w:rsidP="00202D4F">
      <w:r>
        <w:t xml:space="preserve">The variables </w:t>
      </w:r>
      <w:r w:rsidRPr="001F3E10">
        <w:rPr>
          <w:rStyle w:val="ExampleCodeChar"/>
        </w:rPr>
        <w:t>el</w:t>
      </w:r>
      <w:r>
        <w:t xml:space="preserve">, </w:t>
      </w:r>
      <w:r w:rsidRPr="001F3E10">
        <w:rPr>
          <w:rStyle w:val="ExampleCodeChar"/>
        </w:rPr>
        <w:t>x</w:t>
      </w:r>
      <w:r>
        <w:t xml:space="preserve">, </w:t>
      </w:r>
      <w:r w:rsidRPr="001F3E10">
        <w:rPr>
          <w:rStyle w:val="ExampleCodeChar"/>
        </w:rPr>
        <w:t>y</w:t>
      </w:r>
      <w:r>
        <w:t xml:space="preserve">, and </w:t>
      </w:r>
      <w:r w:rsidRPr="001F3E10">
        <w:rPr>
          <w:rStyle w:val="ExampleCodeChar"/>
        </w:rPr>
        <w:t>z</w:t>
      </w:r>
      <w:r>
        <w:t xml:space="preserve"> will, at any one time, contain the element type and coordinates from one line of the file. In an analogous manner, the data may be written out again with the corresponding </w:t>
      </w:r>
      <w:r w:rsidR="00C47D5A">
        <w:fldChar w:fldCharType="begin"/>
      </w:r>
      <w:r w:rsidR="00C47D5A">
        <w:instrText xml:space="preserve"> REF command_writeline \h </w:instrText>
      </w:r>
      <w:r w:rsidR="00C47D5A">
        <w:fldChar w:fldCharType="separate"/>
      </w:r>
      <w:r w:rsidR="00046E86">
        <w:rPr>
          <w:rStyle w:val="CommandName"/>
        </w:rPr>
        <w:t>writeLine</w:t>
      </w:r>
      <w:r w:rsidR="00C47D5A">
        <w:fldChar w:fldCharType="end"/>
      </w:r>
      <w:r>
        <w:t xml:space="preserve"> command:</w:t>
      </w:r>
    </w:p>
    <w:p w:rsidR="00202D4F" w:rsidRPr="00CB6930" w:rsidRDefault="00202D4F" w:rsidP="001F3E10">
      <w:pPr>
        <w:pStyle w:val="ExampleCode"/>
      </w:pPr>
    </w:p>
    <w:p w:rsidR="00202D4F" w:rsidRPr="00CB6930" w:rsidRDefault="00202D4F" w:rsidP="001F3E10">
      <w:pPr>
        <w:pStyle w:val="ExampleCode"/>
      </w:pPr>
      <w:r w:rsidRPr="00CB6930">
        <w:t>for (atom i = aten.model.atoms; i; ++i) writeline(i.symbol,i,rx,i.ry,i.rz);</w:t>
      </w:r>
    </w:p>
    <w:p w:rsidR="00202D4F" w:rsidRPr="00CB6930" w:rsidRDefault="00202D4F" w:rsidP="001F3E10">
      <w:pPr>
        <w:pStyle w:val="ExampleCode"/>
      </w:pPr>
    </w:p>
    <w:p w:rsidR="00202D4F" w:rsidRDefault="00202D4F" w:rsidP="00202D4F">
      <w:r>
        <w:t>Each line will have the individual data items separated by a single space.</w:t>
      </w:r>
    </w:p>
    <w:p w:rsidR="00202D4F" w:rsidRDefault="00202D4F" w:rsidP="00202D4F">
      <w:r>
        <w:t xml:space="preserve">The </w:t>
      </w:r>
      <w:r w:rsidR="00C47D5A">
        <w:fldChar w:fldCharType="begin"/>
      </w:r>
      <w:r w:rsidR="00C47D5A">
        <w:instrText xml:space="preserve"> REF command_readnext \h </w:instrText>
      </w:r>
      <w:r w:rsidR="00C47D5A">
        <w:fldChar w:fldCharType="separate"/>
      </w:r>
      <w:r w:rsidR="00046E86">
        <w:rPr>
          <w:rStyle w:val="CommandName"/>
        </w:rPr>
        <w:t>readNext</w:t>
      </w:r>
      <w:r w:rsidR="00C47D5A">
        <w:fldChar w:fldCharType="end"/>
      </w:r>
      <w:r>
        <w:t xml:space="preserve"> command reads in a single delimited item from a source file, preserving the remainder of the input line for subsequent operations. If there is no data left on the current line, a new line is read and the first delimited item is returned. The example above might be written in a slightly clunkier form as:</w:t>
      </w:r>
    </w:p>
    <w:p w:rsidR="00202D4F" w:rsidRPr="00CB6930" w:rsidRDefault="00202D4F" w:rsidP="001F3E10">
      <w:pPr>
        <w:pStyle w:val="ExampleCode"/>
      </w:pPr>
    </w:p>
    <w:p w:rsidR="00202D4F" w:rsidRPr="00CB6930" w:rsidRDefault="00202D4F" w:rsidP="001F3E10">
      <w:pPr>
        <w:pStyle w:val="ExampleCode"/>
      </w:pPr>
      <w:r w:rsidRPr="00CB6930">
        <w:t>double x,y,z;</w:t>
      </w:r>
    </w:p>
    <w:p w:rsidR="00202D4F" w:rsidRPr="00CB6930" w:rsidRDefault="00202D4F" w:rsidP="001F3E10">
      <w:pPr>
        <w:pStyle w:val="ExampleCode"/>
      </w:pPr>
      <w:r w:rsidRPr="00CB6930">
        <w:t>string el;</w:t>
      </w:r>
    </w:p>
    <w:p w:rsidR="00202D4F" w:rsidRPr="00CB6930" w:rsidRDefault="00202D4F" w:rsidP="001F3E10">
      <w:pPr>
        <w:pStyle w:val="ExampleCode"/>
      </w:pPr>
      <w:r w:rsidRPr="00CB6930">
        <w:t>while (!eof())</w:t>
      </w:r>
    </w:p>
    <w:p w:rsidR="00202D4F" w:rsidRPr="00CB6930" w:rsidRDefault="00202D4F" w:rsidP="001F3E10">
      <w:pPr>
        <w:pStyle w:val="ExampleCode"/>
      </w:pPr>
      <w:r w:rsidRPr="00CB6930">
        <w:t>{</w:t>
      </w:r>
    </w:p>
    <w:p w:rsidR="00202D4F" w:rsidRPr="00CB6930" w:rsidRDefault="00202D4F" w:rsidP="001F3E10">
      <w:pPr>
        <w:pStyle w:val="ExampleCode"/>
      </w:pPr>
      <w:r w:rsidRPr="00CB6930">
        <w:tab/>
        <w:t>readnext(el);</w:t>
      </w:r>
    </w:p>
    <w:p w:rsidR="00202D4F" w:rsidRPr="00CB6930" w:rsidRDefault="00202D4F" w:rsidP="001F3E10">
      <w:pPr>
        <w:pStyle w:val="ExampleCode"/>
      </w:pPr>
      <w:r w:rsidRPr="00CB6930">
        <w:tab/>
        <w:t>readnext(x);</w:t>
      </w:r>
    </w:p>
    <w:p w:rsidR="00202D4F" w:rsidRPr="00CB6930" w:rsidRDefault="00202D4F" w:rsidP="001F3E10">
      <w:pPr>
        <w:pStyle w:val="ExampleCode"/>
      </w:pPr>
      <w:r w:rsidRPr="00CB6930">
        <w:tab/>
        <w:t>readnext(y);</w:t>
      </w:r>
    </w:p>
    <w:p w:rsidR="00202D4F" w:rsidRPr="00CB6930" w:rsidRDefault="00202D4F" w:rsidP="001F3E10">
      <w:pPr>
        <w:pStyle w:val="ExampleCode"/>
      </w:pPr>
      <w:r w:rsidRPr="00CB6930">
        <w:tab/>
        <w:t>readnext(z);</w:t>
      </w:r>
    </w:p>
    <w:p w:rsidR="00202D4F" w:rsidRPr="00CB6930" w:rsidRDefault="00202D4F" w:rsidP="001F3E10">
      <w:pPr>
        <w:pStyle w:val="ExampleCode"/>
      </w:pPr>
      <w:r w:rsidRPr="00CB6930">
        <w:tab/>
        <w:t>newatom(el,x,y,z);</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r>
        <w:t>For all delimited reading operations, items of data read from the line are converted automatically into the type of the destination variable. So, the atom coordinates read in ab</w:t>
      </w:r>
      <w:r w:rsidR="00C47D5A">
        <w:t xml:space="preserve">ove, which are put into </w:t>
      </w:r>
      <w:r w:rsidR="00C47D5A" w:rsidRPr="00730483">
        <w:rPr>
          <w:rStyle w:val="CommandTypeChar"/>
        </w:rPr>
        <w:t>double</w:t>
      </w:r>
      <w:r>
        <w:t>-type variables, could equally well be put into string variables. Standard C routines are used to convert data items in this way, and only some conversions make sense. For instance, attempting to read an item which is a proper character string (such as element symbol/name data) into a double or integer variable does not make sense. No error message will be raised, and the variables will likely be set to a value of zero (or whatever passes for 'zero' in the context of the type).</w:t>
      </w:r>
    </w:p>
    <w:p w:rsidR="00202D4F" w:rsidRDefault="00202D4F" w:rsidP="00202D4F">
      <w:r>
        <w:t>For all delimited writing operations, a suitable standard format specifier is chosen with which to write out the data.</w:t>
      </w:r>
    </w:p>
    <w:p w:rsidR="00202D4F" w:rsidRDefault="00202D4F" w:rsidP="00202D4F">
      <w:pPr>
        <w:pStyle w:val="Heading3"/>
      </w:pPr>
      <w:r>
        <w:t xml:space="preserve">Unformatted </w:t>
      </w:r>
      <w:smartTag w:uri="urn:schemas-microsoft-com:office:smarttags" w:element="place">
        <w:smartTag w:uri="urn:schemas-microsoft-com:office:smarttags" w:element="City">
          <w:r>
            <w:t>Reading</w:t>
          </w:r>
        </w:smartTag>
      </w:smartTag>
      <w:r>
        <w:t xml:space="preserve"> and Writing</w:t>
      </w:r>
    </w:p>
    <w:p w:rsidR="00202D4F" w:rsidRDefault="00202D4F" w:rsidP="00202D4F">
      <w:r>
        <w:t>TODO</w:t>
      </w:r>
    </w:p>
    <w:p w:rsidR="00202D4F" w:rsidRDefault="00202D4F" w:rsidP="00BA07FF"/>
    <w:p w:rsidR="00202D4F" w:rsidRDefault="00202D4F" w:rsidP="00202D4F">
      <w:pPr>
        <w:pStyle w:val="Heading1"/>
        <w:sectPr w:rsidR="00202D4F" w:rsidSect="0036236F">
          <w:pgSz w:w="11906" w:h="16838"/>
          <w:pgMar w:top="1134" w:right="1134" w:bottom="1134" w:left="1701" w:header="708" w:footer="708" w:gutter="0"/>
          <w:cols w:space="708"/>
          <w:docGrid w:linePitch="360"/>
        </w:sectPr>
      </w:pPr>
    </w:p>
    <w:p w:rsidR="00AF63D4" w:rsidRDefault="00AF63D4" w:rsidP="00202D4F">
      <w:pPr>
        <w:pStyle w:val="Heading1"/>
      </w:pPr>
      <w:bookmarkStart w:id="624" w:name="_Toc308955246"/>
      <w:r>
        <w:lastRenderedPageBreak/>
        <w:t>Forcefields and Typing</w:t>
      </w:r>
      <w:bookmarkEnd w:id="624"/>
    </w:p>
    <w:p w:rsidR="00AF63D4" w:rsidRDefault="00AF63D4">
      <w:pPr>
        <w:pStyle w:val="Heading2"/>
      </w:pPr>
      <w:bookmarkStart w:id="625" w:name="_Toc308955247"/>
      <w:r>
        <w:t>Overview</w:t>
      </w:r>
      <w:bookmarkEnd w:id="625"/>
    </w:p>
    <w:p w:rsidR="00AF63D4" w:rsidRDefault="00AF63D4" w:rsidP="00BA07FF">
      <w:r>
        <w:t>If you're doing anything interesting with a model or a molecule, a suitable forcefield description of the system is a must. A forcefield contains lists of parameters that describe the interactions between atoms, for example bonds, angles, and van der Waals interactions. More specifically, a forcefield contains parameters to describe many such interactions in many different types of molecule or</w:t>
      </w:r>
      <w:r w:rsidR="001F70BE">
        <w:t xml:space="preserve"> chemical environment. An </w:t>
      </w:r>
      <w:r w:rsidR="00C037CB">
        <w:t>‘</w:t>
      </w:r>
      <w:r w:rsidR="001F70BE">
        <w:t>ex</w:t>
      </w:r>
      <w:r>
        <w:t>pression</w:t>
      </w:r>
      <w:r w:rsidR="00C037CB">
        <w:t>’</w:t>
      </w:r>
      <w:r>
        <w:t>, referred to throughout the manual, should be thought of as the subset of terms from a given forcefield necessary to describe all the interactions within a model.</w:t>
      </w:r>
    </w:p>
    <w:p w:rsidR="00AF63D4" w:rsidRDefault="00AF63D4" w:rsidP="00BA07FF">
      <w:r>
        <w:t>Aten has its own free format for forcefield files, described in the following sections. Once loaded in, the energy and forces in Models can then be calculated, and allows energy minimisation etc. More so, once a set of forcefield parameters has been read in and used to describe a model, this expression can be written out using a custom format ready for input into something else.</w:t>
      </w:r>
    </w:p>
    <w:p w:rsidR="00AF63D4" w:rsidRDefault="00AF63D4">
      <w:pPr>
        <w:pStyle w:val="Heading3"/>
      </w:pPr>
      <w:r>
        <w:t>File Format</w:t>
      </w:r>
    </w:p>
    <w:p w:rsidR="00AF63D4" w:rsidRDefault="00AF63D4" w:rsidP="00BA07FF">
      <w:r>
        <w:t xml:space="preserve">The basic forcefield file format is designed to be as readable as possible by both machine and user. Lines are free format, meaning that any number of tabs, commas, and spaces may separate items. Text items should be enclosed with either double or single quotes if they themselves contain these delimiters (in particular, this applies to </w:t>
      </w:r>
      <w:smartTag w:uri="urn:schemas-microsoft-com:office:smarttags" w:element="stockticker">
        <w:r>
          <w:t>NETA</w:t>
        </w:r>
      </w:smartTag>
      <w:r>
        <w:t xml:space="preserve"> descriptions). There is no terminating symbol at the end of a line, c.f</w:t>
      </w:r>
      <w:r w:rsidR="00B90C52">
        <w:t>. the command language where a ‘;’</w:t>
      </w:r>
      <w:r>
        <w:t xml:space="preserve"> typically ends every command.</w:t>
      </w:r>
    </w:p>
    <w:p w:rsidR="00AF63D4" w:rsidRDefault="00AF63D4" w:rsidP="00BA07FF">
      <w:r>
        <w:t xml:space="preserve">The majority of data is contained within blocks in the file. Blocks begin with a specific keyword (e.g. </w:t>
      </w:r>
      <w:r w:rsidR="005216CA">
        <w:fldChar w:fldCharType="begin"/>
      </w:r>
      <w:r w:rsidR="005216CA">
        <w:instrText xml:space="preserve"> REF ffkeyword_inter \h </w:instrText>
      </w:r>
      <w:r w:rsidR="005216CA">
        <w:fldChar w:fldCharType="separate"/>
      </w:r>
      <w:r w:rsidR="00046E86" w:rsidRPr="009D7C63">
        <w:rPr>
          <w:rStyle w:val="CommandName"/>
        </w:rPr>
        <w:t>inter</w:t>
      </w:r>
      <w:r w:rsidR="005216CA">
        <w:fldChar w:fldCharType="end"/>
      </w:r>
      <w:r>
        <w:t>), contain one or more lines of definitions, and are terminated by an 'end' keyword. Forcefield files may contain many blocks of the same type, permitting terms of the same type but with differing functional forms to be defined easily.</w:t>
      </w:r>
    </w:p>
    <w:p w:rsidR="00AF63D4" w:rsidRDefault="00AF63D4" w:rsidP="00BA07FF">
      <w:r>
        <w:t xml:space="preserve">More advanced forcefields may contain </w:t>
      </w:r>
      <w:hyperlink w:anchor="ff.rules" w:tooltip="Rule-Based Forcefields" w:history="1">
        <w:r>
          <w:rPr>
            <w:rStyle w:val="Hyperlink"/>
          </w:rPr>
          <w:t>generator sections and functions</w:t>
        </w:r>
      </w:hyperlink>
      <w:r>
        <w:t xml:space="preserve"> that enable them to either generate all their parameters on the fly from a basic set of data, or fill in missing terms that are not defined in any blocks.</w:t>
      </w:r>
    </w:p>
    <w:p w:rsidR="00AF63D4" w:rsidRDefault="00AF63D4">
      <w:pPr>
        <w:pStyle w:val="Heading3"/>
      </w:pPr>
      <w:r>
        <w:t xml:space="preserve">Example - </w:t>
      </w:r>
      <w:smartTag w:uri="urn:schemas-microsoft-com:office:smarttags" w:element="stockticker">
        <w:r>
          <w:t>SPC</w:t>
        </w:r>
      </w:smartTag>
      <w:r>
        <w:t xml:space="preserve"> Water</w:t>
      </w:r>
    </w:p>
    <w:p w:rsidR="00AF63D4" w:rsidRDefault="00AF63D4" w:rsidP="00BA07FF">
      <w:r>
        <w:t>The format is keyword-based and as simple as possible. Most input is enclosed within blocks, beginning with a keyword and terminated after several lines of data with and 'end' statement. As an example of the overall structure of a forcefield, consider the simple point charge (</w:t>
      </w:r>
      <w:smartTag w:uri="urn:schemas-microsoft-com:office:smarttags" w:element="stockticker">
        <w:r>
          <w:t>SPC</w:t>
        </w:r>
      </w:smartTag>
      <w:r>
        <w:t>) forcefield for water as is provided with Aten:</w:t>
      </w:r>
    </w:p>
    <w:p w:rsidR="00AF63D4" w:rsidRPr="00CB6930" w:rsidRDefault="00AF63D4" w:rsidP="001F3E10">
      <w:pPr>
        <w:pStyle w:val="ExampleCode"/>
      </w:pPr>
    </w:p>
    <w:p w:rsidR="00AF63D4" w:rsidRPr="00CB6930" w:rsidRDefault="00AF63D4" w:rsidP="001F3E10">
      <w:pPr>
        <w:pStyle w:val="ExampleCode"/>
      </w:pPr>
      <w:r w:rsidRPr="00CB6930">
        <w:t>name "</w:t>
      </w:r>
      <w:smartTag w:uri="urn:schemas-microsoft-com:office:smarttags" w:element="stockticker">
        <w:r w:rsidRPr="00CB6930">
          <w:t>SPC</w:t>
        </w:r>
      </w:smartTag>
      <w:r w:rsidRPr="00CB6930">
        <w:t xml:space="preserve"> Water"</w:t>
      </w:r>
    </w:p>
    <w:p w:rsidR="00AF63D4" w:rsidRPr="00CB6930" w:rsidRDefault="00AF63D4" w:rsidP="001F3E10">
      <w:pPr>
        <w:pStyle w:val="ExampleCode"/>
      </w:pPr>
      <w:r w:rsidRPr="00CB6930">
        <w:t>units kj</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1       HW      H       "nbonds=1"</w:t>
      </w:r>
    </w:p>
    <w:p w:rsidR="00AF63D4" w:rsidRPr="00CB6930" w:rsidRDefault="00AF63D4" w:rsidP="001F3E10">
      <w:pPr>
        <w:pStyle w:val="ExampleCode"/>
      </w:pPr>
      <w:r w:rsidRPr="00CB6930">
        <w:t>2       OW      O       "-H,-H"</w:t>
      </w:r>
    </w:p>
    <w:p w:rsidR="00AF63D4" w:rsidRPr="00285847" w:rsidRDefault="00AF63D4" w:rsidP="001F3E10">
      <w:pPr>
        <w:pStyle w:val="ExampleCode"/>
        <w:rPr>
          <w:lang w:val="da-DK"/>
        </w:rPr>
      </w:pPr>
      <w:r w:rsidRPr="00285847">
        <w:rPr>
          <w:lang w:val="da-DK"/>
        </w:rPr>
        <w:lastRenderedPageBreak/>
        <w:t>end</w:t>
      </w:r>
    </w:p>
    <w:p w:rsidR="00AF63D4" w:rsidRPr="00285847" w:rsidRDefault="00AF63D4" w:rsidP="001F3E10">
      <w:pPr>
        <w:pStyle w:val="ExampleCode"/>
        <w:rPr>
          <w:lang w:val="da-DK"/>
        </w:rPr>
      </w:pPr>
    </w:p>
    <w:p w:rsidR="00AF63D4" w:rsidRPr="00285847" w:rsidRDefault="00AF63D4" w:rsidP="001F3E10">
      <w:pPr>
        <w:pStyle w:val="ExampleCode"/>
        <w:rPr>
          <w:lang w:val="da-DK"/>
        </w:rPr>
      </w:pPr>
      <w:r w:rsidRPr="00285847">
        <w:rPr>
          <w:lang w:val="da-DK"/>
        </w:rPr>
        <w:t>inter  lj</w:t>
      </w:r>
    </w:p>
    <w:p w:rsidR="00AF63D4" w:rsidRPr="00285847" w:rsidRDefault="00AF63D4" w:rsidP="001F3E10">
      <w:pPr>
        <w:pStyle w:val="ExampleCode"/>
        <w:rPr>
          <w:lang w:val="da-DK"/>
        </w:rPr>
      </w:pPr>
      <w:r w:rsidRPr="00285847">
        <w:rPr>
          <w:lang w:val="da-DK"/>
        </w:rPr>
        <w:t>1       HW      0.41    0.0     0.0</w:t>
      </w:r>
    </w:p>
    <w:p w:rsidR="00AF63D4" w:rsidRPr="00285847" w:rsidRDefault="00AF63D4" w:rsidP="001F3E10">
      <w:pPr>
        <w:pStyle w:val="ExampleCode"/>
        <w:rPr>
          <w:lang w:val="da-DK"/>
        </w:rPr>
      </w:pPr>
      <w:r w:rsidRPr="00285847">
        <w:rPr>
          <w:lang w:val="da-DK"/>
        </w:rPr>
        <w:t>2       OW      -0.82   0.650   3.166</w:t>
      </w:r>
    </w:p>
    <w:p w:rsidR="00AF63D4" w:rsidRPr="00285847" w:rsidRDefault="00AF63D4" w:rsidP="001F3E10">
      <w:pPr>
        <w:pStyle w:val="ExampleCode"/>
        <w:rPr>
          <w:lang w:val="da-DK"/>
        </w:rPr>
      </w:pPr>
      <w:r w:rsidRPr="00285847">
        <w:rPr>
          <w:lang w:val="da-DK"/>
        </w:rPr>
        <w:t>end</w:t>
      </w:r>
    </w:p>
    <w:p w:rsidR="00AF63D4" w:rsidRPr="00285847" w:rsidRDefault="00AF63D4" w:rsidP="001F3E10">
      <w:pPr>
        <w:pStyle w:val="ExampleCode"/>
        <w:rPr>
          <w:lang w:val="da-DK"/>
        </w:rPr>
      </w:pPr>
    </w:p>
    <w:p w:rsidR="00AF63D4" w:rsidRPr="00CB6930" w:rsidRDefault="00AF63D4" w:rsidP="001F3E10">
      <w:pPr>
        <w:pStyle w:val="ExampleCode"/>
      </w:pPr>
      <w:r w:rsidRPr="00CB6930">
        <w:t>bonds constraint</w:t>
      </w:r>
    </w:p>
    <w:p w:rsidR="00AF63D4" w:rsidRPr="00CB6930" w:rsidRDefault="00AF63D4" w:rsidP="001F3E10">
      <w:pPr>
        <w:pStyle w:val="ExampleCode"/>
      </w:pPr>
      <w:r w:rsidRPr="00CB6930">
        <w:t>HW      OW      4184.0  1.000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Pr="00CB6930" w:rsidRDefault="00AF63D4" w:rsidP="001F3E10">
      <w:pPr>
        <w:pStyle w:val="ExampleCode"/>
      </w:pPr>
      <w:r w:rsidRPr="00CB6930">
        <w:t>angles bondconstraint</w:t>
      </w:r>
    </w:p>
    <w:p w:rsidR="00AF63D4" w:rsidRPr="00CB6930" w:rsidRDefault="00AF63D4" w:rsidP="001F3E10">
      <w:pPr>
        <w:pStyle w:val="ExampleCode"/>
      </w:pPr>
      <w:r w:rsidRPr="00CB6930">
        <w:t>HW      OW      HW      4184.0  1.62398</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After giving the forcefield a name and defining the energy units used for the parameters, the two types of atom described by the forcefield (</w:t>
      </w:r>
      <w:r w:rsidRPr="00D630B6">
        <w:rPr>
          <w:rStyle w:val="Code"/>
        </w:rPr>
        <w:t>OW</w:t>
      </w:r>
      <w:r>
        <w:t xml:space="preserve"> and </w:t>
      </w:r>
      <w:r w:rsidRPr="00D630B6">
        <w:rPr>
          <w:rStyle w:val="Code"/>
        </w:rPr>
        <w:t>HW</w:t>
      </w:r>
      <w:r>
        <w:t xml:space="preserve">) are listed. A unique id, type name, base element, and type description are provided, providing Aten with all it needs to be able to recognise and type these atoms within a model. For each of these types the van der Waals data are provided in the </w:t>
      </w:r>
      <w:r w:rsidR="005216CA">
        <w:t>Lennard-Jones style (</w:t>
      </w:r>
      <w:r w:rsidR="005216CA" w:rsidRPr="005216CA">
        <w:rPr>
          <w:rStyle w:val="Code"/>
        </w:rPr>
        <w:t>inter lj</w:t>
      </w:r>
      <w:r w:rsidR="005216CA">
        <w:t>) –</w:t>
      </w:r>
      <w:r>
        <w:t xml:space="preserve"> again, the type id and type name are specified, followed by the atomic charge and the epsilon and sigma values. Note here that there are default combination rules set for each functional form - see </w:t>
      </w:r>
      <w:hyperlink w:anchor="ff.forms.vdw" w:tooltip="VDW Functional Forms" w:history="1">
        <w:r>
          <w:rPr>
            <w:rStyle w:val="Hyperlink"/>
          </w:rPr>
          <w:t>VDW functional forms</w:t>
        </w:r>
      </w:hyperlink>
      <w:r>
        <w:t xml:space="preserve"> for a list. Finally, the single bond and angle within the molecule are defined. The type names involved in the interactions are given, followed by the necessary parameters for the functional form specified (</w:t>
      </w:r>
      <w:r w:rsidR="00D630B6">
        <w:t>‘</w:t>
      </w:r>
      <w:r>
        <w:t>constrain</w:t>
      </w:r>
      <w:r w:rsidR="00D630B6">
        <w:t>t’</w:t>
      </w:r>
      <w:r>
        <w:t xml:space="preserve"> for the bond, and </w:t>
      </w:r>
      <w:r w:rsidR="00D630B6">
        <w:t>‘</w:t>
      </w:r>
      <w:r>
        <w:t>bondconstraint</w:t>
      </w:r>
      <w:r w:rsidR="00D630B6">
        <w:t>’</w:t>
      </w:r>
      <w:r>
        <w:t xml:space="preserve"> for the angle). And that's it. Detailed explanations </w:t>
      </w:r>
      <w:r w:rsidR="003A5F0A">
        <w:t>of each section follow. A more complete</w:t>
      </w:r>
      <w:r>
        <w:t xml:space="preserve"> test forcefield supplied with Aten can be found in </w:t>
      </w:r>
      <w:r w:rsidRPr="00D630B6">
        <w:rPr>
          <w:rStyle w:val="Code"/>
        </w:rPr>
        <w:t>data/ff/test.ff</w:t>
      </w:r>
      <w:r>
        <w:t>.</w:t>
      </w:r>
    </w:p>
    <w:p w:rsidR="00AF63D4" w:rsidRDefault="00AF63D4">
      <w:pPr>
        <w:pStyle w:val="Heading2"/>
      </w:pPr>
      <w:bookmarkStart w:id="626" w:name="_Toc308955248"/>
      <w:r>
        <w:t>Supplied Forcefields</w:t>
      </w:r>
      <w:bookmarkEnd w:id="626"/>
    </w:p>
    <w:p w:rsidR="00AF63D4" w:rsidRDefault="00AF63D4" w:rsidP="00BA07FF">
      <w:r>
        <w:t xml:space="preserve">A handful of forcefields ready-formatted for import into Aten are provided with the code and are listed here. It should be a relatively straightforward process to convert others, unless the functional forms used are not yet implemented (but sure, if you ask then I will add them). If you export an expression from Aten, </w:t>
      </w:r>
      <w:r>
        <w:rPr>
          <w:rStyle w:val="Emphasis"/>
        </w:rPr>
        <w:t>please</w:t>
      </w:r>
      <w:r>
        <w:t xml:space="preserve"> check the parameters in the file are what you actually want. Aten is designed to ease the pain of setting up a simulation in this manner, but is </w:t>
      </w:r>
      <w:r>
        <w:rPr>
          <w:rStyle w:val="Emphasis"/>
        </w:rPr>
        <w:t>not</w:t>
      </w:r>
      <w:r>
        <w:t xml:space="preserve"> intended as a black box.</w:t>
      </w:r>
    </w:p>
    <w:p w:rsidR="00AF63D4" w:rsidRDefault="00AF63D4">
      <w:pPr>
        <w:pStyle w:val="Heading3"/>
      </w:pPr>
      <w:r>
        <w:t>Canongia-Lopes &amp; Padua Ionic Liquids (cldp-il.ff)</w:t>
      </w:r>
    </w:p>
    <w:p w:rsidR="00AF63D4" w:rsidRDefault="00AF63D4" w:rsidP="00BA07FF">
      <w:r>
        <w:t xml:space="preserve">All-atom ionic liquids forcefield of Canongia Lopes </w:t>
      </w:r>
      <w:r w:rsidRPr="00D630B6">
        <w:rPr>
          <w:i/>
        </w:rPr>
        <w:t>et al.</w:t>
      </w:r>
      <w:r>
        <w:t xml:space="preserve"> covering various cation/anion combinations.</w:t>
      </w:r>
    </w:p>
    <w:p w:rsidR="00AF63D4" w:rsidRDefault="00AF63D4" w:rsidP="00BA07FF">
      <w:r>
        <w:rPr>
          <w:rStyle w:val="Emphasis"/>
        </w:rPr>
        <w:t>References</w:t>
      </w:r>
    </w:p>
    <w:p w:rsidR="00AF63D4" w:rsidRDefault="00AF63D4">
      <w:pPr>
        <w:numPr>
          <w:ilvl w:val="0"/>
          <w:numId w:val="1"/>
        </w:numPr>
      </w:pPr>
      <w:r>
        <w:t xml:space="preserve">J. N. Canongia Lopes, A. A. H. Padua, </w:t>
      </w:r>
      <w:r>
        <w:rPr>
          <w:rStyle w:val="Emphasis"/>
        </w:rPr>
        <w:t>J. Phys. Chem. B</w:t>
      </w:r>
      <w:r>
        <w:t>, 110 (39), 19586-19592 (2006)</w:t>
      </w:r>
    </w:p>
    <w:p w:rsidR="00AF63D4" w:rsidRDefault="00AF63D4">
      <w:pPr>
        <w:numPr>
          <w:ilvl w:val="0"/>
          <w:numId w:val="1"/>
        </w:numPr>
      </w:pPr>
      <w:r>
        <w:t xml:space="preserve">J. N. Canongia Lopes, A. A. H. Padua, </w:t>
      </w:r>
      <w:r>
        <w:rPr>
          <w:rStyle w:val="Emphasis"/>
        </w:rPr>
        <w:t>J. Phys. Chem. B</w:t>
      </w:r>
      <w:r>
        <w:t>, 108 (43), 16893-16898 (2004)</w:t>
      </w:r>
    </w:p>
    <w:p w:rsidR="00AF63D4" w:rsidRDefault="00AF63D4">
      <w:pPr>
        <w:numPr>
          <w:ilvl w:val="0"/>
          <w:numId w:val="1"/>
        </w:numPr>
      </w:pPr>
      <w:r>
        <w:t xml:space="preserve">J. N. Canongia Lopes, J. Deschamps, A. A. H. Padua, </w:t>
      </w:r>
      <w:r>
        <w:rPr>
          <w:rStyle w:val="Emphasis"/>
        </w:rPr>
        <w:t>J. Phys. Chem. B</w:t>
      </w:r>
      <w:r>
        <w:t>, 108 (30), 11250 (2004)</w:t>
      </w:r>
    </w:p>
    <w:p w:rsidR="00AF63D4" w:rsidRDefault="00AF63D4">
      <w:pPr>
        <w:numPr>
          <w:ilvl w:val="0"/>
          <w:numId w:val="1"/>
        </w:numPr>
      </w:pPr>
      <w:r>
        <w:t xml:space="preserve">J. N. Canongia Lopes, J. Deschamps, A. A. H. Padua, </w:t>
      </w:r>
      <w:r>
        <w:rPr>
          <w:rStyle w:val="Emphasis"/>
        </w:rPr>
        <w:t>J. Phys. Chem. B</w:t>
      </w:r>
      <w:r>
        <w:t>, 108 (6), 2038-2047 (2004)</w:t>
      </w:r>
    </w:p>
    <w:p w:rsidR="00AF63D4" w:rsidRDefault="00AF63D4">
      <w:pPr>
        <w:pStyle w:val="Heading3"/>
      </w:pPr>
      <w:r>
        <w:lastRenderedPageBreak/>
        <w:t>Youngs, Kohanoff, &amp; Del Pópolo [dmim]Cl (dmimcl-fm.ff)</w:t>
      </w:r>
    </w:p>
    <w:p w:rsidR="00AF63D4" w:rsidRDefault="00AF63D4" w:rsidP="00BA07FF">
      <w:r>
        <w:t>Force-matched model for the ionic liquid dimethylimidazolium chloride only. Integer charges on ions.</w:t>
      </w:r>
    </w:p>
    <w:p w:rsidR="00AF63D4" w:rsidRDefault="00AF63D4" w:rsidP="00BA07FF">
      <w:r>
        <w:rPr>
          <w:rStyle w:val="Emphasis"/>
        </w:rPr>
        <w:t>References</w:t>
      </w:r>
    </w:p>
    <w:p w:rsidR="00AF63D4" w:rsidRDefault="00AF63D4">
      <w:pPr>
        <w:numPr>
          <w:ilvl w:val="0"/>
          <w:numId w:val="2"/>
        </w:numPr>
      </w:pPr>
      <w:r>
        <w:t xml:space="preserve">T. G. A. Youngs, J. Kohanoff, and M. G. Del Pópolo, </w:t>
      </w:r>
      <w:r>
        <w:rPr>
          <w:rStyle w:val="Emphasis"/>
        </w:rPr>
        <w:t>J. Phys. Chem. B</w:t>
      </w:r>
      <w:r>
        <w:t>, 110 (11), 5697-5707 (2006)</w:t>
      </w:r>
    </w:p>
    <w:p w:rsidR="00AF63D4" w:rsidRDefault="00AF63D4">
      <w:pPr>
        <w:pStyle w:val="Heading3"/>
      </w:pPr>
      <w:r>
        <w:t>Youngs &amp; Hardacre [dmim]Cl (dmimcl-fm2.ff)</w:t>
      </w:r>
    </w:p>
    <w:p w:rsidR="00AF63D4" w:rsidRDefault="00AF63D4" w:rsidP="00BA07FF">
      <w:r>
        <w:t>Second force-matched model for the ionic liquid dimethylimidazolium chloride only. Non-integer charges on ions.</w:t>
      </w:r>
    </w:p>
    <w:p w:rsidR="00AF63D4" w:rsidRDefault="00AF63D4" w:rsidP="00BA07FF">
      <w:r>
        <w:rPr>
          <w:rStyle w:val="Emphasis"/>
        </w:rPr>
        <w:t>References</w:t>
      </w:r>
    </w:p>
    <w:p w:rsidR="00AF63D4" w:rsidRDefault="00AF63D4">
      <w:pPr>
        <w:numPr>
          <w:ilvl w:val="0"/>
          <w:numId w:val="3"/>
        </w:numPr>
      </w:pPr>
      <w:r>
        <w:t xml:space="preserve">T. G. A. Youngs and C. Hardacre, </w:t>
      </w:r>
      <w:r>
        <w:rPr>
          <w:rStyle w:val="Emphasis"/>
        </w:rPr>
        <w:t>ChemPhysChem</w:t>
      </w:r>
      <w:r>
        <w:t>, 9 (11), 1548-1558 (2008)</w:t>
      </w:r>
    </w:p>
    <w:p w:rsidR="00AF63D4" w:rsidRPr="00BA07FF" w:rsidRDefault="00AF63D4">
      <w:pPr>
        <w:pStyle w:val="Heading3"/>
        <w:rPr>
          <w:lang w:val="da-DK"/>
        </w:rPr>
      </w:pPr>
      <w:r w:rsidRPr="00BA07FF">
        <w:rPr>
          <w:lang w:val="da-DK"/>
        </w:rPr>
        <w:t>Jorgensen at al. OPLS-AA (oplsaa.ff)</w:t>
      </w:r>
    </w:p>
    <w:p w:rsidR="00AF63D4" w:rsidRDefault="00AF63D4" w:rsidP="00BA07FF">
      <w:r>
        <w:t>Original OPLS-AA forcefield of Jorgensen et al. Thanks to W. Jorgensen for supplying the parameter data.</w:t>
      </w:r>
    </w:p>
    <w:p w:rsidR="00AF63D4" w:rsidRDefault="00AF63D4" w:rsidP="00BA07FF">
      <w:r>
        <w:rPr>
          <w:rStyle w:val="Emphasis"/>
        </w:rPr>
        <w:t>References</w:t>
      </w:r>
    </w:p>
    <w:p w:rsidR="00AF63D4" w:rsidRDefault="00AF63D4">
      <w:pPr>
        <w:numPr>
          <w:ilvl w:val="0"/>
          <w:numId w:val="4"/>
        </w:numPr>
      </w:pPr>
      <w:r>
        <w:t xml:space="preserve">W. L. Jorgensen, D. S. Maxwell, and J. Tirado-Rives, </w:t>
      </w:r>
      <w:r>
        <w:rPr>
          <w:rStyle w:val="Emphasis"/>
        </w:rPr>
        <w:t>J. Am. Chem. Soc.</w:t>
      </w:r>
      <w:r>
        <w:t xml:space="preserve"> 118, 11225-11236 (1996).</w:t>
      </w:r>
    </w:p>
    <w:p w:rsidR="00AF63D4" w:rsidRDefault="00AF63D4">
      <w:pPr>
        <w:numPr>
          <w:ilvl w:val="0"/>
          <w:numId w:val="4"/>
        </w:numPr>
      </w:pPr>
      <w:r>
        <w:t xml:space="preserve">W. L. Jorgensen and N. A. McDonald, </w:t>
      </w:r>
      <w:r>
        <w:rPr>
          <w:rStyle w:val="Emphasis"/>
        </w:rPr>
        <w:t>Theochem</w:t>
      </w:r>
      <w:r>
        <w:t xml:space="preserve"> 424, 145-155 (1998).</w:t>
      </w:r>
    </w:p>
    <w:p w:rsidR="00AF63D4" w:rsidRDefault="00AF63D4">
      <w:pPr>
        <w:numPr>
          <w:ilvl w:val="0"/>
          <w:numId w:val="4"/>
        </w:numPr>
      </w:pPr>
      <w:r>
        <w:t xml:space="preserve">W. L. Jorgensen and N. A. McDonald, </w:t>
      </w:r>
      <w:r>
        <w:rPr>
          <w:rStyle w:val="Emphasis"/>
        </w:rPr>
        <w:t>J. Phys. Chem. B</w:t>
      </w:r>
      <w:r>
        <w:t xml:space="preserve"> 102, 8049-8059 (1998).</w:t>
      </w:r>
    </w:p>
    <w:p w:rsidR="00AF63D4" w:rsidRDefault="00AF63D4">
      <w:pPr>
        <w:numPr>
          <w:ilvl w:val="0"/>
          <w:numId w:val="4"/>
        </w:numPr>
      </w:pPr>
      <w:r>
        <w:t xml:space="preserve">R. C. Rizzo and W. L. Jorgensen, </w:t>
      </w:r>
      <w:r>
        <w:rPr>
          <w:rStyle w:val="Emphasis"/>
        </w:rPr>
        <w:t>J. Am. Chem. Soc.</w:t>
      </w:r>
      <w:r>
        <w:t xml:space="preserve"> 121, 4827-4836 (1999).</w:t>
      </w:r>
    </w:p>
    <w:p w:rsidR="00AF63D4" w:rsidRDefault="00AF63D4">
      <w:pPr>
        <w:numPr>
          <w:ilvl w:val="0"/>
          <w:numId w:val="4"/>
        </w:numPr>
      </w:pPr>
      <w:r>
        <w:t xml:space="preserve">M. L. Price, D. Ostrovsky, and W. L. Jorgensen, </w:t>
      </w:r>
      <w:r>
        <w:rPr>
          <w:rStyle w:val="Emphasis"/>
        </w:rPr>
        <w:t>J. Comp. Chem.</w:t>
      </w:r>
      <w:r>
        <w:t xml:space="preserve"> 22 (13), 1340-1352 (2001).</w:t>
      </w:r>
    </w:p>
    <w:p w:rsidR="00AF63D4" w:rsidRDefault="00AF63D4">
      <w:pPr>
        <w:numPr>
          <w:ilvl w:val="0"/>
          <w:numId w:val="4"/>
        </w:numPr>
      </w:pPr>
      <w:r>
        <w:t xml:space="preserve">E. K. Watkins and W. L. Jorgensen, </w:t>
      </w:r>
      <w:r>
        <w:rPr>
          <w:rStyle w:val="Emphasis"/>
        </w:rPr>
        <w:t>J. Phys. Chem. A</w:t>
      </w:r>
      <w:r>
        <w:t xml:space="preserve"> 105, 4118-4125 (2001).</w:t>
      </w:r>
    </w:p>
    <w:p w:rsidR="00AF63D4" w:rsidRDefault="00AF63D4" w:rsidP="00BA07FF">
      <w:r>
        <w:rPr>
          <w:rStyle w:val="Emphasis"/>
        </w:rPr>
        <w:t xml:space="preserve">Note: </w:t>
      </w:r>
      <w:smartTag w:uri="urn:schemas-microsoft-com:office:smarttags" w:element="stockticker">
        <w:r>
          <w:rPr>
            <w:rStyle w:val="Emphasis"/>
          </w:rPr>
          <w:t>NETA</w:t>
        </w:r>
      </w:smartTag>
      <w:r>
        <w:rPr>
          <w:rStyle w:val="Emphasis"/>
        </w:rPr>
        <w:t xml:space="preserve"> definitions have been written for a large number of types in the forcefield, but not all.</w:t>
      </w:r>
    </w:p>
    <w:p w:rsidR="00AF63D4" w:rsidRDefault="001F6A4F">
      <w:pPr>
        <w:pStyle w:val="Heading3"/>
      </w:pPr>
      <w:r>
        <w:t xml:space="preserve">Berensen </w:t>
      </w:r>
      <w:r w:rsidRPr="001F6A4F">
        <w:rPr>
          <w:i/>
        </w:rPr>
        <w:t>et al.</w:t>
      </w:r>
      <w:r w:rsidR="00AF63D4">
        <w:t xml:space="preserve"> Simple Point Charge Water (spc.ff)</w:t>
      </w:r>
    </w:p>
    <w:p w:rsidR="00AF63D4" w:rsidRDefault="00AF63D4" w:rsidP="00BA07FF">
      <w:r>
        <w:t>Rigid, simple point charge model for water</w:t>
      </w:r>
    </w:p>
    <w:p w:rsidR="00AF63D4" w:rsidRDefault="00AF63D4" w:rsidP="00BA07FF">
      <w:r>
        <w:rPr>
          <w:rStyle w:val="Emphasis"/>
        </w:rPr>
        <w:t>References</w:t>
      </w:r>
    </w:p>
    <w:p w:rsidR="00AF63D4" w:rsidRDefault="00AF63D4">
      <w:pPr>
        <w:numPr>
          <w:ilvl w:val="0"/>
          <w:numId w:val="5"/>
        </w:numPr>
      </w:pPr>
      <w:r>
        <w:t>H. J. C. Berendsen, J. P. M. Postma, W. F. van Gunsteren and J. Hermans, in Intermolecular Forces, B. Pullman (ed.), Reidel, Dordrecht, 1981, p331.</w:t>
      </w:r>
    </w:p>
    <w:p w:rsidR="00AF63D4" w:rsidRDefault="001F6A4F">
      <w:pPr>
        <w:pStyle w:val="Heading3"/>
      </w:pPr>
      <w:r>
        <w:t xml:space="preserve">Berensen </w:t>
      </w:r>
      <w:r w:rsidRPr="001F6A4F">
        <w:rPr>
          <w:i/>
        </w:rPr>
        <w:t>et al.</w:t>
      </w:r>
      <w:r w:rsidR="00AF63D4">
        <w:t xml:space="preserve"> Extended Simple Point Charge Water (spce.ff)</w:t>
      </w:r>
    </w:p>
    <w:p w:rsidR="00AF63D4" w:rsidRDefault="00AF63D4" w:rsidP="00BA07FF">
      <w:r>
        <w:lastRenderedPageBreak/>
        <w:t>Simple point charge model for water, modified to reproduce molecular dipole in the liquid phase.</w:t>
      </w:r>
    </w:p>
    <w:p w:rsidR="00AF63D4" w:rsidRDefault="00AF63D4" w:rsidP="00BA07FF">
      <w:r>
        <w:rPr>
          <w:rStyle w:val="Emphasis"/>
        </w:rPr>
        <w:t>References</w:t>
      </w:r>
    </w:p>
    <w:p w:rsidR="00AF63D4" w:rsidRDefault="00AF63D4">
      <w:pPr>
        <w:numPr>
          <w:ilvl w:val="0"/>
          <w:numId w:val="6"/>
        </w:numPr>
      </w:pPr>
      <w:r>
        <w:t xml:space="preserve">J. C. Berendsen, J. R. Grigera and T. P. Straatsma, </w:t>
      </w:r>
      <w:r>
        <w:rPr>
          <w:rStyle w:val="Emphasis"/>
        </w:rPr>
        <w:t>J. Phys. Chem.</w:t>
      </w:r>
      <w:r>
        <w:t xml:space="preserve"> 91, 6269-6271 (1987)</w:t>
      </w:r>
    </w:p>
    <w:p w:rsidR="00AF63D4" w:rsidRPr="00285847" w:rsidRDefault="001F6A4F">
      <w:pPr>
        <w:pStyle w:val="Heading3"/>
        <w:rPr>
          <w:lang w:val="da-DK"/>
        </w:rPr>
      </w:pPr>
      <w:r w:rsidRPr="00285847">
        <w:rPr>
          <w:lang w:val="da-DK"/>
        </w:rPr>
        <w:t xml:space="preserve">Rappe </w:t>
      </w:r>
      <w:r w:rsidRPr="00285847">
        <w:rPr>
          <w:i/>
          <w:lang w:val="da-DK"/>
        </w:rPr>
        <w:t>et al.</w:t>
      </w:r>
      <w:r w:rsidRPr="00285847">
        <w:rPr>
          <w:lang w:val="da-DK"/>
        </w:rPr>
        <w:t xml:space="preserve"> Universal Forcefield (</w:t>
      </w:r>
      <w:r w:rsidR="00AF63D4" w:rsidRPr="00285847">
        <w:rPr>
          <w:lang w:val="da-DK"/>
        </w:rPr>
        <w:t>uff.ff)</w:t>
      </w:r>
    </w:p>
    <w:p w:rsidR="00AF63D4" w:rsidRDefault="00AF63D4" w:rsidP="00BA07FF">
      <w:r>
        <w:t>Universal forcefield for the whole periodic table by Rappe et al.</w:t>
      </w:r>
    </w:p>
    <w:p w:rsidR="00AF63D4" w:rsidRDefault="00AF63D4" w:rsidP="00BA07FF">
      <w:r>
        <w:rPr>
          <w:rStyle w:val="Emphasis"/>
        </w:rPr>
        <w:t>References</w:t>
      </w:r>
    </w:p>
    <w:p w:rsidR="00AF63D4" w:rsidRDefault="00AF63D4">
      <w:pPr>
        <w:numPr>
          <w:ilvl w:val="0"/>
          <w:numId w:val="7"/>
        </w:numPr>
      </w:pPr>
      <w:r>
        <w:t xml:space="preserve">A. K. Rappe, C. J. Casewit, K. S. Colwell, W. A. Goddard </w:t>
      </w:r>
      <w:smartTag w:uri="urn:schemas-microsoft-com:office:smarttags" w:element="stockticker">
        <w:r>
          <w:t>III</w:t>
        </w:r>
      </w:smartTag>
      <w:r>
        <w:t xml:space="preserve">, and W. M. Skiff, </w:t>
      </w:r>
      <w:r>
        <w:rPr>
          <w:rStyle w:val="Emphasis"/>
        </w:rPr>
        <w:t>J. Am. Chem. Soc.</w:t>
      </w:r>
      <w:r>
        <w:t xml:space="preserve"> 114, 10024-10039 (1992)</w:t>
      </w:r>
    </w:p>
    <w:p w:rsidR="00AF63D4" w:rsidRDefault="00AF63D4" w:rsidP="00BA07FF">
      <w:r>
        <w:rPr>
          <w:rStyle w:val="Emphasis"/>
        </w:rPr>
        <w:t>Notes:</w:t>
      </w:r>
    </w:p>
    <w:p w:rsidR="00AF63D4" w:rsidRDefault="00AF63D4">
      <w:pPr>
        <w:numPr>
          <w:ilvl w:val="0"/>
          <w:numId w:val="8"/>
        </w:numPr>
      </w:pPr>
      <w:r>
        <w:t>Generated terms should be checked by hand if forcefield expressions are exported.</w:t>
      </w:r>
    </w:p>
    <w:p w:rsidR="00AF63D4" w:rsidRDefault="00AF63D4">
      <w:pPr>
        <w:numPr>
          <w:ilvl w:val="0"/>
          <w:numId w:val="8"/>
        </w:numPr>
      </w:pPr>
      <w:r>
        <w:t>Detection of some atomtypes, namely transition metals, is imperfect.</w:t>
      </w:r>
    </w:p>
    <w:p w:rsidR="00AF63D4" w:rsidRDefault="00AF63D4">
      <w:pPr>
        <w:numPr>
          <w:ilvl w:val="0"/>
          <w:numId w:val="8"/>
        </w:numPr>
      </w:pPr>
      <w:r>
        <w:t>Warning: Generation of terms (especially angles) needs to undergo proper testing! If you wish to help, please contact me.</w:t>
      </w:r>
    </w:p>
    <w:p w:rsidR="00AF63D4" w:rsidRDefault="00AF63D4">
      <w:pPr>
        <w:pStyle w:val="Heading3"/>
      </w:pPr>
      <w:r>
        <w:t>Mayo, Olafson &amp; Goddard II's Generic Forcefield (testing/dreiding.ff)</w:t>
      </w:r>
    </w:p>
    <w:p w:rsidR="00AF63D4" w:rsidRDefault="00AF63D4" w:rsidP="00BA07FF">
      <w:r>
        <w:t>Universal forcefield for the whole periodic table.</w:t>
      </w:r>
    </w:p>
    <w:p w:rsidR="00AF63D4" w:rsidRDefault="00AF63D4" w:rsidP="00BA07FF">
      <w:r>
        <w:rPr>
          <w:rStyle w:val="Emphasis"/>
        </w:rPr>
        <w:t>References</w:t>
      </w:r>
    </w:p>
    <w:p w:rsidR="00AF63D4" w:rsidRDefault="00AF63D4">
      <w:pPr>
        <w:numPr>
          <w:ilvl w:val="0"/>
          <w:numId w:val="9"/>
        </w:numPr>
      </w:pPr>
      <w:r>
        <w:t xml:space="preserve">S.L. Mayo, B.D. Olafson, and W.A. Goddard </w:t>
      </w:r>
      <w:smartTag w:uri="urn:schemas-microsoft-com:office:smarttags" w:element="stockticker">
        <w:r>
          <w:t>III</w:t>
        </w:r>
      </w:smartTag>
      <w:r>
        <w:t xml:space="preserve">, </w:t>
      </w:r>
      <w:r>
        <w:rPr>
          <w:rStyle w:val="Emphasis"/>
        </w:rPr>
        <w:t>J. Phys. Chem.</w:t>
      </w:r>
      <w:r>
        <w:t xml:space="preserve"> 94, 8897-8909 (1990).</w:t>
      </w:r>
    </w:p>
    <w:p w:rsidR="00AF63D4" w:rsidRDefault="00AF63D4" w:rsidP="00BA07FF">
      <w:r>
        <w:rPr>
          <w:rStyle w:val="Emphasis"/>
        </w:rPr>
        <w:t>Notes:</w:t>
      </w:r>
    </w:p>
    <w:p w:rsidR="00AF63D4" w:rsidRDefault="00AF63D4">
      <w:pPr>
        <w:numPr>
          <w:ilvl w:val="0"/>
          <w:numId w:val="10"/>
        </w:numPr>
      </w:pPr>
      <w:r>
        <w:t>dreiding.ff currently lives in the testing/ directory since it is a rule-based forcefield and is currently being rewritten.</w:t>
      </w:r>
    </w:p>
    <w:p w:rsidR="00AF63D4" w:rsidRDefault="00AF63D4">
      <w:pPr>
        <w:numPr>
          <w:ilvl w:val="0"/>
          <w:numId w:val="10"/>
        </w:numPr>
      </w:pPr>
      <w:r>
        <w:t>Generated terms should be checked by hand if forcefield expressions are exported.</w:t>
      </w:r>
    </w:p>
    <w:p w:rsidR="00AF63D4" w:rsidRDefault="00AF63D4">
      <w:pPr>
        <w:numPr>
          <w:ilvl w:val="0"/>
          <w:numId w:val="10"/>
        </w:numPr>
      </w:pPr>
      <w:r>
        <w:t>Detection of some atomtypes, namely transition metals, is imperfect.</w:t>
      </w:r>
    </w:p>
    <w:p w:rsidR="00AF63D4" w:rsidRDefault="00AF63D4">
      <w:pPr>
        <w:numPr>
          <w:ilvl w:val="0"/>
          <w:numId w:val="10"/>
        </w:numPr>
      </w:pPr>
      <w:r>
        <w:t>Warning: Generation of terms (especially angles) needs to undergo proper testing! If you wish to help, please contact me.</w:t>
      </w:r>
    </w:p>
    <w:p w:rsidR="00AF63D4" w:rsidRDefault="00AF63D4">
      <w:pPr>
        <w:pStyle w:val="Heading3"/>
      </w:pPr>
      <w:r>
        <w:t>General Amber Forcefield (testing/gaff.ff)</w:t>
      </w:r>
    </w:p>
    <w:p w:rsidR="00AF63D4" w:rsidRDefault="00AF63D4" w:rsidP="00BA07FF">
      <w:r>
        <w:t>General Amber forcefield containing precalculated terms for most intramolecular terms, and generator section for any that are missing.</w:t>
      </w:r>
    </w:p>
    <w:p w:rsidR="00AF63D4" w:rsidRDefault="00AF63D4" w:rsidP="00BA07FF">
      <w:r>
        <w:rPr>
          <w:rStyle w:val="Emphasis"/>
        </w:rPr>
        <w:t>References</w:t>
      </w:r>
    </w:p>
    <w:p w:rsidR="00AF63D4" w:rsidRDefault="00AF63D4">
      <w:pPr>
        <w:numPr>
          <w:ilvl w:val="0"/>
          <w:numId w:val="11"/>
        </w:numPr>
      </w:pPr>
      <w:r>
        <w:lastRenderedPageBreak/>
        <w:t xml:space="preserve">J. Wang, R. M. Wolf, J. W. Caldwell, P. A. Kollman, and D. A. Case, </w:t>
      </w:r>
      <w:r>
        <w:rPr>
          <w:rStyle w:val="Emphasis"/>
        </w:rPr>
        <w:t>J. Comp. Chem.</w:t>
      </w:r>
      <w:r>
        <w:t xml:space="preserve"> 25, 1157-1174 (2004)</w:t>
      </w:r>
    </w:p>
    <w:p w:rsidR="00AF63D4" w:rsidRDefault="00AF63D4" w:rsidP="00BA07FF">
      <w:r>
        <w:rPr>
          <w:rStyle w:val="Emphasis"/>
        </w:rPr>
        <w:t>Notes:</w:t>
      </w:r>
    </w:p>
    <w:p w:rsidR="00AF63D4" w:rsidRDefault="00AF63D4">
      <w:pPr>
        <w:numPr>
          <w:ilvl w:val="0"/>
          <w:numId w:val="12"/>
        </w:numPr>
      </w:pPr>
      <w:r>
        <w:t>gaff.ff currently lives in the testing/ directory since it's rule-based part has not been implemented yet.</w:t>
      </w:r>
    </w:p>
    <w:p w:rsidR="00AF63D4" w:rsidRDefault="00AF63D4">
      <w:pPr>
        <w:pStyle w:val="Heading3"/>
      </w:pPr>
      <w:r>
        <w:t>Liu, Wu &amp; Wang's United-Atom Ionic Liquids Forcefield (lww-il.ff)</w:t>
      </w:r>
    </w:p>
    <w:p w:rsidR="00AF63D4" w:rsidRDefault="00AF63D4" w:rsidP="00BA07FF">
      <w:r>
        <w:t>United atom ionic liquids forcefield for a handful of cations and anions.</w:t>
      </w:r>
    </w:p>
    <w:p w:rsidR="00AF63D4" w:rsidRDefault="00AF63D4" w:rsidP="00BA07FF">
      <w:r>
        <w:rPr>
          <w:rStyle w:val="Emphasis"/>
        </w:rPr>
        <w:t>References</w:t>
      </w:r>
    </w:p>
    <w:p w:rsidR="00AF63D4" w:rsidRDefault="00AF63D4">
      <w:pPr>
        <w:numPr>
          <w:ilvl w:val="0"/>
          <w:numId w:val="13"/>
        </w:numPr>
      </w:pPr>
      <w:r>
        <w:t xml:space="preserve">X. Zhang, F. Huo, Z. Liu, W. Wang, W. Shi, and E. J. Maginn, </w:t>
      </w:r>
      <w:r>
        <w:rPr>
          <w:rStyle w:val="Emphasis"/>
        </w:rPr>
        <w:t>J. Phys. Chem. B</w:t>
      </w:r>
      <w:r>
        <w:t xml:space="preserve"> 113, 7591-7598 (2009) </w:t>
      </w:r>
    </w:p>
    <w:p w:rsidR="00AF63D4" w:rsidRDefault="00AF63D4">
      <w:pPr>
        <w:numPr>
          <w:ilvl w:val="0"/>
          <w:numId w:val="13"/>
        </w:numPr>
      </w:pPr>
      <w:r>
        <w:t xml:space="preserve">Z. Liu, X. Wu, and W. Wang, </w:t>
      </w:r>
      <w:r>
        <w:rPr>
          <w:rStyle w:val="Emphasis"/>
        </w:rPr>
        <w:t>Phys. Chem. Chem. Phys.</w:t>
      </w:r>
      <w:r>
        <w:t xml:space="preserve"> 8, 1096-1104 (2006) </w:t>
      </w:r>
    </w:p>
    <w:p w:rsidR="00AF63D4" w:rsidRDefault="00AF63D4">
      <w:pPr>
        <w:pStyle w:val="Heading2"/>
      </w:pPr>
      <w:bookmarkStart w:id="627" w:name="_Toc308955249"/>
      <w:r>
        <w:t>Keyword Reference</w:t>
      </w:r>
      <w:bookmarkEnd w:id="627"/>
    </w:p>
    <w:p w:rsidR="00AF63D4" w:rsidRDefault="00AF63D4">
      <w:pPr>
        <w:pStyle w:val="Heading3"/>
      </w:pPr>
      <w:r>
        <w:t>General Keywords</w:t>
      </w:r>
    </w:p>
    <w:p w:rsidR="00AF63D4" w:rsidRDefault="00AF63D4" w:rsidP="00BA07FF">
      <w:r>
        <w:t>General keywords are simple keywords that take single items of data as arguments.</w:t>
      </w:r>
    </w:p>
    <w:p w:rsidR="00AF63D4" w:rsidRDefault="00AF63D4" w:rsidP="001F6A4F">
      <w:pPr>
        <w:pStyle w:val="Heading4Command"/>
      </w:pPr>
      <w:r>
        <w:t>name</w:t>
      </w:r>
    </w:p>
    <w:p w:rsidR="00AF63D4" w:rsidRDefault="00F42D4B" w:rsidP="00BA07FF">
      <w:r w:rsidRPr="00F42D4B">
        <w:rPr>
          <w:rStyle w:val="Emphasis"/>
        </w:rPr>
        <w:t>Syntax:</w:t>
      </w:r>
    </w:p>
    <w:p w:rsidR="00AF63D4" w:rsidRPr="001F6A4F" w:rsidRDefault="00AF63D4" w:rsidP="00BA07FF">
      <w:pPr>
        <w:rPr>
          <w:rStyle w:val="Code"/>
        </w:rPr>
      </w:pPr>
      <w:bookmarkStart w:id="628" w:name="ffkeyword_name"/>
      <w:r w:rsidRPr="001F6A4F">
        <w:rPr>
          <w:rStyle w:val="CommandName"/>
        </w:rPr>
        <w:t>name</w:t>
      </w:r>
      <w:bookmarkEnd w:id="628"/>
      <w:r w:rsidR="009D7C63">
        <w:rPr>
          <w:rStyle w:val="CommandName"/>
        </w:rPr>
        <w:fldChar w:fldCharType="begin"/>
      </w:r>
      <w:r w:rsidR="009D7C63">
        <w:instrText xml:space="preserve"> XE "</w:instrText>
      </w:r>
      <w:r w:rsidR="009D7C63" w:rsidRPr="007073D4">
        <w:instrText>forcefield keywords:name</w:instrText>
      </w:r>
      <w:r w:rsidR="009D7C63">
        <w:instrText xml:space="preserve">" </w:instrText>
      </w:r>
      <w:r w:rsidR="009D7C63">
        <w:rPr>
          <w:rStyle w:val="CommandName"/>
        </w:rPr>
        <w:fldChar w:fldCharType="end"/>
      </w:r>
      <w:r w:rsidRPr="001F6A4F">
        <w:rPr>
          <w:rStyle w:val="Code"/>
        </w:rPr>
        <w:t xml:space="preserve"> "name of forcefield"</w:t>
      </w:r>
    </w:p>
    <w:p w:rsidR="00AF63D4" w:rsidRDefault="00AF63D4" w:rsidP="00BA07FF">
      <w:r>
        <w:t>Sets the name of the forcefield as it appears in the program.</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name "Test Forcefield"</w:t>
      </w:r>
    </w:p>
    <w:p w:rsidR="00AF63D4" w:rsidRPr="00CB6930" w:rsidRDefault="00AF63D4" w:rsidP="001F3E10">
      <w:pPr>
        <w:pStyle w:val="ExampleCode"/>
      </w:pPr>
    </w:p>
    <w:p w:rsidR="00AF63D4" w:rsidRDefault="00AF63D4" w:rsidP="00BA07FF">
      <w:r>
        <w:t>sets the name of the forcefield to "Test Forcefield".</w:t>
      </w:r>
    </w:p>
    <w:p w:rsidR="00AF63D4" w:rsidRDefault="00AF63D4" w:rsidP="001F6A4F">
      <w:pPr>
        <w:pStyle w:val="Heading4Command"/>
      </w:pPr>
      <w:r>
        <w:t>units</w:t>
      </w:r>
    </w:p>
    <w:p w:rsidR="00AF63D4" w:rsidRDefault="00F42D4B" w:rsidP="00BA07FF">
      <w:r w:rsidRPr="00F42D4B">
        <w:rPr>
          <w:rStyle w:val="Emphasis"/>
        </w:rPr>
        <w:t>Syntax:</w:t>
      </w:r>
    </w:p>
    <w:p w:rsidR="00AF63D4" w:rsidRPr="009D7C63" w:rsidRDefault="00AF63D4" w:rsidP="00BA07FF">
      <w:pPr>
        <w:rPr>
          <w:rStyle w:val="Code"/>
        </w:rPr>
      </w:pPr>
      <w:bookmarkStart w:id="629" w:name="ffkeyword_units"/>
      <w:r w:rsidRPr="009D7C63">
        <w:rPr>
          <w:rStyle w:val="CommandName"/>
        </w:rPr>
        <w:t>units</w:t>
      </w:r>
      <w:bookmarkEnd w:id="629"/>
      <w:r w:rsidR="009D7C63">
        <w:rPr>
          <w:rStyle w:val="CommandName"/>
        </w:rPr>
        <w:fldChar w:fldCharType="begin"/>
      </w:r>
      <w:r w:rsidR="009D7C63">
        <w:instrText xml:space="preserve"> XE "</w:instrText>
      </w:r>
      <w:r w:rsidR="009D7C63" w:rsidRPr="00CF01CC">
        <w:instrText>forcefield keywords:units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energyunit</w:t>
      </w:r>
    </w:p>
    <w:p w:rsidR="00AF63D4" w:rsidRDefault="00AF63D4" w:rsidP="00BA07FF">
      <w:r>
        <w:t>Specifies the units of energy used for energetic forcefield parameters. Any energetic parameters specified in the forcefield are converted from the units specified here into the internal units of energy once loading of the forcefield has completed.</w:t>
      </w:r>
    </w:p>
    <w:p w:rsidR="00AF63D4" w:rsidRDefault="00AF63D4" w:rsidP="00BA07FF">
      <w:r>
        <w:lastRenderedPageBreak/>
        <w:t>For example:</w:t>
      </w:r>
    </w:p>
    <w:p w:rsidR="00AF63D4" w:rsidRPr="00CB6930" w:rsidRDefault="00AF63D4" w:rsidP="001F3E10">
      <w:pPr>
        <w:pStyle w:val="ExampleCode"/>
      </w:pPr>
    </w:p>
    <w:p w:rsidR="00AF63D4" w:rsidRPr="00CB6930" w:rsidRDefault="00AF63D4" w:rsidP="001F3E10">
      <w:pPr>
        <w:pStyle w:val="ExampleCode"/>
      </w:pPr>
      <w:r w:rsidRPr="00CB6930">
        <w:t>units kcal</w:t>
      </w:r>
    </w:p>
    <w:p w:rsidR="00AF63D4" w:rsidRPr="00CB6930" w:rsidRDefault="00AF63D4" w:rsidP="001F3E10">
      <w:pPr>
        <w:pStyle w:val="ExampleCode"/>
      </w:pPr>
    </w:p>
    <w:p w:rsidR="00AF63D4" w:rsidRDefault="00AF63D4" w:rsidP="00BA07FF">
      <w:r>
        <w:t>indicates that any energetic values supplied in the forcefield are in kilocalories per mole.</w:t>
      </w:r>
    </w:p>
    <w:p w:rsidR="00AF63D4" w:rsidRDefault="00AF63D4" w:rsidP="001F6A4F">
      <w:pPr>
        <w:pStyle w:val="Heading4Command"/>
      </w:pPr>
      <w:r>
        <w:t>convert</w:t>
      </w:r>
    </w:p>
    <w:p w:rsidR="00AF63D4" w:rsidRDefault="00F42D4B" w:rsidP="00BA07FF">
      <w:r w:rsidRPr="00F42D4B">
        <w:rPr>
          <w:rStyle w:val="Emphasis"/>
        </w:rPr>
        <w:t>Syntax:</w:t>
      </w:r>
    </w:p>
    <w:p w:rsidR="00AF63D4" w:rsidRPr="009D7C63" w:rsidRDefault="00AF63D4" w:rsidP="00BA07FF">
      <w:pPr>
        <w:rPr>
          <w:rStyle w:val="Code"/>
        </w:rPr>
      </w:pPr>
      <w:bookmarkStart w:id="630" w:name="ffkeyword_convert"/>
      <w:r w:rsidRPr="009D7C63">
        <w:rPr>
          <w:rStyle w:val="CommandName"/>
        </w:rPr>
        <w:t>convert</w:t>
      </w:r>
      <w:bookmarkEnd w:id="630"/>
      <w:r w:rsidR="009D7C63">
        <w:rPr>
          <w:rStyle w:val="CommandName"/>
        </w:rPr>
        <w:fldChar w:fldCharType="begin"/>
      </w:r>
      <w:r w:rsidR="009D7C63">
        <w:instrText xml:space="preserve"> XE "</w:instrText>
      </w:r>
      <w:r w:rsidR="009D7C63" w:rsidRPr="00A90CB1">
        <w:instrText>forcefield keywords:convert</w:instrText>
      </w:r>
      <w:r w:rsidR="009D7C63">
        <w:instrText xml:space="preserve">" </w:instrText>
      </w:r>
      <w:r w:rsidR="009D7C63">
        <w:rPr>
          <w:rStyle w:val="CommandName"/>
        </w:rPr>
        <w:fldChar w:fldCharType="end"/>
      </w:r>
      <w:r w:rsidRPr="009D7C63">
        <w:rPr>
          <w:rStyle w:val="Code"/>
        </w:rPr>
        <w:t xml:space="preserve"> </w:t>
      </w:r>
      <w:r w:rsidR="009D7C63" w:rsidRPr="009D7C63">
        <w:rPr>
          <w:rStyle w:val="CommandParameter"/>
        </w:rPr>
        <w:t>name</w:t>
      </w:r>
      <w:r w:rsidRPr="009D7C63">
        <w:rPr>
          <w:rStyle w:val="Code"/>
        </w:rPr>
        <w:t xml:space="preserve"> ...</w:t>
      </w:r>
    </w:p>
    <w:p w:rsidR="00AF63D4" w:rsidRDefault="00AF63D4" w:rsidP="00BA07FF">
      <w:r>
        <w:t xml:space="preserve">Only relevant if a </w:t>
      </w:r>
      <w:r w:rsidR="007E3D86">
        <w:fldChar w:fldCharType="begin"/>
      </w:r>
      <w:r w:rsidR="007E3D86">
        <w:instrText xml:space="preserve"> REF ffkeyword_data \h </w:instrText>
      </w:r>
      <w:r w:rsidR="007E3D86">
        <w:fldChar w:fldCharType="separate"/>
      </w:r>
      <w:r w:rsidR="00046E86" w:rsidRPr="009D7C63">
        <w:rPr>
          <w:rStyle w:val="CommandName"/>
        </w:rPr>
        <w:t>data</w:t>
      </w:r>
      <w:r w:rsidR="007E3D86">
        <w:fldChar w:fldCharType="end"/>
      </w:r>
      <w:r>
        <w:t xml:space="preserve"> block exists, the </w:t>
      </w:r>
      <w:r w:rsidR="00FF794F">
        <w:rPr>
          <w:rStyle w:val="CommandName"/>
        </w:rPr>
        <w:fldChar w:fldCharType="begin"/>
      </w:r>
      <w:r w:rsidR="00FF794F">
        <w:instrText xml:space="preserve"> REF ffkeyword_convert \h </w:instrText>
      </w:r>
      <w:r w:rsidR="00FF794F">
        <w:rPr>
          <w:rStyle w:val="CommandName"/>
        </w:rPr>
      </w:r>
      <w:r w:rsidR="00FF794F">
        <w:rPr>
          <w:rStyle w:val="CommandName"/>
        </w:rPr>
        <w:fldChar w:fldCharType="separate"/>
      </w:r>
      <w:r w:rsidR="00046E86" w:rsidRPr="009D7C63">
        <w:rPr>
          <w:rStyle w:val="CommandName"/>
        </w:rPr>
        <w:t>convert</w:t>
      </w:r>
      <w:r w:rsidR="00FF794F">
        <w:rPr>
          <w:rStyle w:val="CommandName"/>
        </w:rPr>
        <w:fldChar w:fldCharType="end"/>
      </w:r>
      <w:r>
        <w:t xml:space="preserve"> keyword takes a list of parameter names defined in the data block(s), and marks them as being (or containing) a unit of energy. When Aten converts between energy units, these marked parameters will be converted also.</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convert Dij e_sep</w:t>
      </w:r>
    </w:p>
    <w:p w:rsidR="00AF63D4" w:rsidRPr="00CB6930" w:rsidRDefault="00AF63D4" w:rsidP="001F3E10">
      <w:pPr>
        <w:pStyle w:val="ExampleCode"/>
      </w:pPr>
    </w:p>
    <w:p w:rsidR="00AF63D4" w:rsidRDefault="00AF63D4" w:rsidP="00BA07FF">
      <w:r>
        <w:t>indicates t</w:t>
      </w:r>
      <w:r w:rsidR="00FF794F">
        <w:t xml:space="preserve">hat the defined data variables </w:t>
      </w:r>
      <w:r w:rsidRPr="00FF794F">
        <w:rPr>
          <w:rStyle w:val="Code"/>
        </w:rPr>
        <w:t>Dij</w:t>
      </w:r>
      <w:r w:rsidR="00FF794F">
        <w:t xml:space="preserve"> and </w:t>
      </w:r>
      <w:r w:rsidRPr="00FF794F">
        <w:rPr>
          <w:rStyle w:val="Code"/>
        </w:rPr>
        <w:t>e_sep</w:t>
      </w:r>
      <w:r>
        <w:t xml:space="preserve"> are energy-based and should be converted when necessary.</w:t>
      </w:r>
    </w:p>
    <w:p w:rsidR="00AF63D4" w:rsidRDefault="00AF63D4">
      <w:pPr>
        <w:pStyle w:val="Heading3"/>
      </w:pPr>
      <w:r>
        <w:t>Block Keywords</w:t>
      </w:r>
    </w:p>
    <w:p w:rsidR="00AF63D4" w:rsidRDefault="00AF63D4" w:rsidP="00BA07FF">
      <w:r>
        <w:t xml:space="preserve">All lists of terms, types, and extraneous data are specified in the form of </w:t>
      </w:r>
      <w:r w:rsidR="00FF794F">
        <w:t>blocks</w:t>
      </w:r>
      <w:r>
        <w:t xml:space="preserve">. Each keyword in this section marks the start of block, and must at </w:t>
      </w:r>
      <w:r w:rsidR="00FF794F">
        <w:t xml:space="preserve">some point be terminated by an </w:t>
      </w:r>
      <w:r w:rsidR="00FF794F" w:rsidRPr="00FF794F">
        <w:rPr>
          <w:rStyle w:val="CommandName"/>
        </w:rPr>
        <w:t>end</w:t>
      </w:r>
      <w:r>
        <w:t xml:space="preserve"> keyword. </w:t>
      </w:r>
      <w:r w:rsidR="003B5FD6">
        <w:t xml:space="preserve">Blocks contain one or more lines of data, the contents of which is detailed in each section. </w:t>
      </w:r>
      <w:r>
        <w:t>In addition each keyword may take one or more (optional</w:t>
      </w:r>
      <w:r w:rsidR="003B5FD6">
        <w:t xml:space="preserve"> or required</w:t>
      </w:r>
      <w:r>
        <w:t>) values.</w:t>
      </w:r>
    </w:p>
    <w:p w:rsidR="00AF63D4" w:rsidRDefault="00AF63D4" w:rsidP="001F6A4F">
      <w:pPr>
        <w:pStyle w:val="Heading4Command"/>
      </w:pPr>
      <w:r>
        <w:t>angles</w:t>
      </w:r>
    </w:p>
    <w:p w:rsidR="00AF63D4" w:rsidRDefault="00F42D4B" w:rsidP="00BA07FF">
      <w:r w:rsidRPr="00F42D4B">
        <w:rPr>
          <w:rStyle w:val="Emphasis"/>
        </w:rPr>
        <w:t>Syntax:</w:t>
      </w:r>
    </w:p>
    <w:p w:rsidR="00AF63D4" w:rsidRPr="009D7C63" w:rsidRDefault="00AF63D4" w:rsidP="00BA07FF">
      <w:pPr>
        <w:rPr>
          <w:rStyle w:val="CommandParameter"/>
        </w:rPr>
      </w:pPr>
      <w:bookmarkStart w:id="631" w:name="ffkeyword_angles"/>
      <w:r w:rsidRPr="009D7C63">
        <w:rPr>
          <w:rStyle w:val="CommandName"/>
        </w:rPr>
        <w:t>angles</w:t>
      </w:r>
      <w:bookmarkEnd w:id="631"/>
      <w:r w:rsidR="009D7C63">
        <w:rPr>
          <w:rStyle w:val="CommandName"/>
        </w:rPr>
        <w:fldChar w:fldCharType="begin"/>
      </w:r>
      <w:r w:rsidR="009D7C63">
        <w:instrText xml:space="preserve"> XE "</w:instrText>
      </w:r>
      <w:r w:rsidR="009D7C63" w:rsidRPr="00770B18">
        <w:instrText>forcefield keywords:angles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form</w:t>
      </w:r>
    </w:p>
    <w:p w:rsidR="003412CE" w:rsidRPr="003412CE" w:rsidRDefault="003412CE" w:rsidP="003412CE">
      <w:pPr>
        <w:rPr>
          <w:rStyle w:val="CommandParameter"/>
        </w:rPr>
      </w:pPr>
      <w:r w:rsidRPr="003412CE">
        <w:rPr>
          <w:rStyle w:val="CommandParameter"/>
        </w:rPr>
        <w:t>type</w:t>
      </w:r>
      <w:r>
        <w:rPr>
          <w:rStyle w:val="CommandParameter"/>
        </w:rPr>
        <w:t xml:space="preserve">name_i typename_j typename_k </w:t>
      </w:r>
      <w:r w:rsidRPr="003412CE">
        <w:rPr>
          <w:rStyle w:val="CommandParameter"/>
        </w:rPr>
        <w:t xml:space="preserve">data1 </w:t>
      </w:r>
      <w:r w:rsidRPr="003412CE">
        <w:rPr>
          <w:rStyle w:val="Code"/>
        </w:rPr>
        <w:t>[</w:t>
      </w:r>
      <w:r w:rsidRPr="003412CE">
        <w:rPr>
          <w:rStyle w:val="CommandParameter"/>
        </w:rPr>
        <w:t>data2</w:t>
      </w:r>
      <w:r>
        <w:rPr>
          <w:rStyle w:val="CommandParameter"/>
        </w:rPr>
        <w:t xml:space="preserve"> </w:t>
      </w:r>
      <w:r w:rsidRPr="003412CE">
        <w:rPr>
          <w:rStyle w:val="CommandParameter"/>
        </w:rPr>
        <w:t>...</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AF63D4" w:rsidP="00BA07FF">
      <w:r>
        <w:t>Definitions of intramolecular a</w:t>
      </w:r>
      <w:r w:rsidR="003B5FD6">
        <w:t xml:space="preserve">ngle terms are given in </w:t>
      </w:r>
      <w:r w:rsidR="003B5FD6">
        <w:fldChar w:fldCharType="begin"/>
      </w:r>
      <w:r w:rsidR="003B5FD6">
        <w:instrText xml:space="preserve"> REF ffkeyword_angles \h </w:instrText>
      </w:r>
      <w:r w:rsidR="003B5FD6">
        <w:fldChar w:fldCharType="separate"/>
      </w:r>
      <w:r w:rsidR="00046E86" w:rsidRPr="009D7C63">
        <w:rPr>
          <w:rStyle w:val="CommandName"/>
        </w:rPr>
        <w:t>angles</w:t>
      </w:r>
      <w:r w:rsidR="003B5FD6">
        <w:fldChar w:fldCharType="end"/>
      </w:r>
      <w:r>
        <w:t xml:space="preserve"> blocks. Multiple </w:t>
      </w:r>
      <w:r w:rsidR="003B5FD6">
        <w:fldChar w:fldCharType="begin"/>
      </w:r>
      <w:r w:rsidR="003B5FD6">
        <w:instrText xml:space="preserve"> REF ffkeyword_angles \h </w:instrText>
      </w:r>
      <w:r w:rsidR="003B5FD6">
        <w:fldChar w:fldCharType="separate"/>
      </w:r>
      <w:r w:rsidR="00046E86" w:rsidRPr="009D7C63">
        <w:rPr>
          <w:rStyle w:val="CommandName"/>
        </w:rPr>
        <w:t>angles</w:t>
      </w:r>
      <w:r w:rsidR="003B5FD6">
        <w:fldChar w:fldCharType="end"/>
      </w:r>
      <w:r>
        <w:t xml:space="preserve"> blocks may exist, each defining a subset of terms, and each possessing a different </w:t>
      </w:r>
      <w:r w:rsidRPr="00DB79DC">
        <w:t>functional form</w:t>
      </w:r>
      <w:r w:rsidR="003B5FD6">
        <w:t xml:space="preserve">, specified by the </w:t>
      </w:r>
      <w:r w:rsidR="003B5FD6" w:rsidRPr="003B5FD6">
        <w:rPr>
          <w:rStyle w:val="CommandParameter"/>
        </w:rPr>
        <w:t>form</w:t>
      </w:r>
      <w:r w:rsidR="00DB79DC">
        <w:t xml:space="preserve"> argument (see Section </w:t>
      </w:r>
      <w:r w:rsidR="00DB79DC">
        <w:fldChar w:fldCharType="begin"/>
      </w:r>
      <w:r w:rsidR="00DB79DC">
        <w:instrText xml:space="preserve"> REF _Ref292121169 \r \h </w:instrText>
      </w:r>
      <w:r w:rsidR="00DB79DC">
        <w:fldChar w:fldCharType="separate"/>
      </w:r>
      <w:r w:rsidR="00046E86">
        <w:t>13.3</w:t>
      </w:r>
      <w:r w:rsidR="00DB79DC">
        <w:fldChar w:fldCharType="end"/>
      </w:r>
      <w:r w:rsidR="00DB79DC">
        <w:t xml:space="preserve"> for a list of valid forms).</w:t>
      </w:r>
    </w:p>
    <w:p w:rsidR="00AF63D4" w:rsidRDefault="00AF63D4" w:rsidP="00BA07FF">
      <w:r>
        <w:t xml:space="preserve">The three </w:t>
      </w:r>
      <w:r w:rsidR="003B5FD6" w:rsidRPr="003B5FD6">
        <w:rPr>
          <w:rStyle w:val="CommandParameter"/>
        </w:rPr>
        <w:t>typenames</w:t>
      </w:r>
      <w:r>
        <w:t xml:space="preserve"> identify the particular angle to which the parameters are relevant. Note that typenames given for an angle </w:t>
      </w:r>
      <w:r w:rsidR="003B5FD6" w:rsidRPr="003B5FD6">
        <w:rPr>
          <w:rStyle w:val="Code"/>
        </w:rPr>
        <w:t>i-j-k</w:t>
      </w:r>
      <w:r>
        <w:t xml:space="preserve"> will also match an angle </w:t>
      </w:r>
      <w:r w:rsidR="003B5FD6" w:rsidRPr="003B5FD6">
        <w:rPr>
          <w:rStyle w:val="Code"/>
        </w:rPr>
        <w:t>k-j-i</w:t>
      </w:r>
      <w:r>
        <w:t xml:space="preserve">. Data parameters should be provided in the required order for the specified </w:t>
      </w:r>
      <w:r w:rsidRPr="00DB79DC">
        <w:rPr>
          <w:rStyle w:val="CommandParameter"/>
        </w:rPr>
        <w:t>form</w:t>
      </w:r>
      <w:r>
        <w:t>.</w:t>
      </w:r>
    </w:p>
    <w:p w:rsidR="00AF63D4" w:rsidRDefault="00AF63D4" w:rsidP="00BA07FF">
      <w:r>
        <w:lastRenderedPageBreak/>
        <w:t>For example:</w:t>
      </w:r>
    </w:p>
    <w:p w:rsidR="00AF63D4" w:rsidRPr="00CB6930" w:rsidRDefault="00AF63D4" w:rsidP="001F3E10">
      <w:pPr>
        <w:pStyle w:val="ExampleCode"/>
      </w:pPr>
    </w:p>
    <w:p w:rsidR="00AF63D4" w:rsidRPr="00CB6930" w:rsidRDefault="00AF63D4" w:rsidP="001F3E10">
      <w:pPr>
        <w:pStyle w:val="ExampleCode"/>
      </w:pPr>
      <w:r w:rsidRPr="00CB6930">
        <w:t>angles harmonic</w:t>
      </w:r>
    </w:p>
    <w:p w:rsidR="00AF63D4" w:rsidRPr="00CB6930" w:rsidRDefault="00AF63D4" w:rsidP="001F3E10">
      <w:pPr>
        <w:pStyle w:val="ExampleCode"/>
      </w:pPr>
      <w:smartTag w:uri="urn:schemas-microsoft-com:office:smarttags" w:element="address">
        <w:r w:rsidRPr="00CB6930">
          <w:t>HT  CT  HT</w:t>
        </w:r>
      </w:smartTag>
      <w:r w:rsidRPr="00CB6930">
        <w:t xml:space="preserve">   80.0   109.4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provides parameters for an </w:t>
      </w:r>
      <w:r w:rsidRPr="003B5FD6">
        <w:rPr>
          <w:rStyle w:val="Code"/>
        </w:rPr>
        <w:t>H-C-H</w:t>
      </w:r>
      <w:r>
        <w:t xml:space="preserve"> angle using the harmonic potential.</w:t>
      </w:r>
    </w:p>
    <w:p w:rsidR="00AF63D4" w:rsidRDefault="00AF63D4" w:rsidP="001F6A4F">
      <w:pPr>
        <w:pStyle w:val="Heading4Command"/>
      </w:pPr>
      <w:r>
        <w:t>bonds</w:t>
      </w:r>
    </w:p>
    <w:p w:rsidR="00AF63D4" w:rsidRDefault="00F42D4B" w:rsidP="00BA07FF">
      <w:r w:rsidRPr="00F42D4B">
        <w:rPr>
          <w:rStyle w:val="Emphasis"/>
        </w:rPr>
        <w:t>Syntax:</w:t>
      </w:r>
    </w:p>
    <w:p w:rsidR="00AF63D4" w:rsidRPr="009D7C63" w:rsidRDefault="00AF63D4" w:rsidP="00BA07FF">
      <w:pPr>
        <w:rPr>
          <w:rStyle w:val="Code"/>
        </w:rPr>
      </w:pPr>
      <w:bookmarkStart w:id="632" w:name="ffkeyword_bonds"/>
      <w:r w:rsidRPr="009D7C63">
        <w:rPr>
          <w:rStyle w:val="CommandName"/>
        </w:rPr>
        <w:t>bonds</w:t>
      </w:r>
      <w:bookmarkEnd w:id="632"/>
      <w:r w:rsidR="009D7C63">
        <w:rPr>
          <w:rStyle w:val="CommandName"/>
        </w:rPr>
        <w:fldChar w:fldCharType="begin"/>
      </w:r>
      <w:r w:rsidR="009D7C63">
        <w:instrText xml:space="preserve"> XE "</w:instrText>
      </w:r>
      <w:r w:rsidR="009D7C63" w:rsidRPr="00E04F61">
        <w:instrText>forcefield keywords:bonds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form</w:t>
      </w:r>
    </w:p>
    <w:p w:rsidR="003412CE" w:rsidRPr="003412CE" w:rsidRDefault="003412CE" w:rsidP="003412CE">
      <w:pPr>
        <w:rPr>
          <w:rStyle w:val="CommandParameter"/>
        </w:rPr>
      </w:pPr>
      <w:r>
        <w:rPr>
          <w:rStyle w:val="CommandParameter"/>
        </w:rPr>
        <w:t xml:space="preserve">typename_i typename_j </w:t>
      </w:r>
      <w:r w:rsidRPr="003412CE">
        <w:rPr>
          <w:rStyle w:val="CommandParameter"/>
        </w:rPr>
        <w:t xml:space="preserve">data1 </w:t>
      </w:r>
      <w:r w:rsidRPr="003412CE">
        <w:rPr>
          <w:rStyle w:val="Code"/>
        </w:rPr>
        <w:t>[</w:t>
      </w:r>
      <w:r w:rsidRPr="003412CE">
        <w:rPr>
          <w:rStyle w:val="CommandParameter"/>
        </w:rPr>
        <w:t>data2...</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AF63D4" w:rsidP="00BA07FF">
      <w:r>
        <w:t xml:space="preserve">Definitions of intramolecular bond terms are given in </w:t>
      </w:r>
      <w:r w:rsidR="00DB79DC">
        <w:fldChar w:fldCharType="begin"/>
      </w:r>
      <w:r w:rsidR="00DB79DC">
        <w:instrText xml:space="preserve"> REF ffkeyword_bonds \h </w:instrText>
      </w:r>
      <w:r w:rsidR="00DB79DC">
        <w:fldChar w:fldCharType="separate"/>
      </w:r>
      <w:r w:rsidR="00046E86" w:rsidRPr="009D7C63">
        <w:rPr>
          <w:rStyle w:val="CommandName"/>
        </w:rPr>
        <w:t>bonds</w:t>
      </w:r>
      <w:r w:rsidR="00DB79DC">
        <w:fldChar w:fldCharType="end"/>
      </w:r>
      <w:r>
        <w:t xml:space="preserve"> blocks. Multiple </w:t>
      </w:r>
      <w:r w:rsidR="00DB79DC">
        <w:fldChar w:fldCharType="begin"/>
      </w:r>
      <w:r w:rsidR="00DB79DC">
        <w:instrText xml:space="preserve"> REF ffkeyword_bonds \h </w:instrText>
      </w:r>
      <w:r w:rsidR="00DB79DC">
        <w:fldChar w:fldCharType="separate"/>
      </w:r>
      <w:r w:rsidR="00046E86" w:rsidRPr="009D7C63">
        <w:rPr>
          <w:rStyle w:val="CommandName"/>
        </w:rPr>
        <w:t>bonds</w:t>
      </w:r>
      <w:r w:rsidR="00DB79DC">
        <w:fldChar w:fldCharType="end"/>
      </w:r>
      <w:r w:rsidR="00DB79DC">
        <w:t xml:space="preserve"> </w:t>
      </w:r>
      <w:r>
        <w:t xml:space="preserve">blocks may exist, each defining a subset of terms, and each possessing a different </w:t>
      </w:r>
      <w:r w:rsidRPr="00DB79DC">
        <w:t>functional form</w:t>
      </w:r>
      <w:r w:rsidR="003B5FD6">
        <w:t xml:space="preserve">, specified by the </w:t>
      </w:r>
      <w:r w:rsidR="003B5FD6" w:rsidRPr="003B5FD6">
        <w:rPr>
          <w:rStyle w:val="CommandParameter"/>
        </w:rPr>
        <w:t>form</w:t>
      </w:r>
      <w:r w:rsidR="003B5FD6">
        <w:t xml:space="preserve"> argument</w:t>
      </w:r>
      <w:r w:rsidR="00DB79DC">
        <w:t xml:space="preserve"> (see Section </w:t>
      </w:r>
      <w:r w:rsidR="00DB79DC">
        <w:fldChar w:fldCharType="begin"/>
      </w:r>
      <w:r w:rsidR="00DB79DC">
        <w:instrText xml:space="preserve"> REF _Ref292121166 \r \h </w:instrText>
      </w:r>
      <w:r w:rsidR="00DB79DC">
        <w:fldChar w:fldCharType="separate"/>
      </w:r>
      <w:r w:rsidR="00046E86">
        <w:t>13.2</w:t>
      </w:r>
      <w:r w:rsidR="00DB79DC">
        <w:fldChar w:fldCharType="end"/>
      </w:r>
      <w:r w:rsidR="00DB79DC">
        <w:t xml:space="preserve"> for a list of valid forms)</w:t>
      </w:r>
    </w:p>
    <w:p w:rsidR="00AF63D4" w:rsidRDefault="00AF63D4" w:rsidP="00BA07FF">
      <w:r>
        <w:t xml:space="preserve">The two </w:t>
      </w:r>
      <w:r w:rsidRPr="003B5FD6">
        <w:rPr>
          <w:rStyle w:val="CommandParameter"/>
        </w:rPr>
        <w:t>typenames</w:t>
      </w:r>
      <w:r>
        <w:t xml:space="preserve"> identify the particular bond to which the parameters are relevant. Note that typenames given for a bond </w:t>
      </w:r>
      <w:r w:rsidR="003B5FD6" w:rsidRPr="003B5FD6">
        <w:rPr>
          <w:rStyle w:val="Code"/>
        </w:rPr>
        <w:t>i-j</w:t>
      </w:r>
      <w:r>
        <w:t xml:space="preserve"> will also match a bond </w:t>
      </w:r>
      <w:r w:rsidR="003B5FD6" w:rsidRPr="003B5FD6">
        <w:rPr>
          <w:rStyle w:val="Code"/>
        </w:rPr>
        <w:t>j-i</w:t>
      </w:r>
      <w:r>
        <w:t xml:space="preserve">. Data parameters should be provided in the required order for the specified </w:t>
      </w:r>
      <w:r w:rsidRPr="00DB79DC">
        <w:rPr>
          <w:rStyle w:val="CommandParameter"/>
        </w:rPr>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bonds constraint</w:t>
      </w:r>
    </w:p>
    <w:p w:rsidR="00AF63D4" w:rsidRPr="00CB6930" w:rsidRDefault="00AF63D4" w:rsidP="001F3E10">
      <w:pPr>
        <w:pStyle w:val="ExampleCode"/>
      </w:pPr>
      <w:smartTag w:uri="urn:schemas-microsoft-com:office:smarttags" w:element="Street">
        <w:smartTag w:uri="urn:schemas-microsoft-com:office:smarttags" w:element="address">
          <w:r w:rsidRPr="00CB6930">
            <w:t>HT  CT</w:t>
          </w:r>
        </w:smartTag>
      </w:smartTag>
      <w:r w:rsidRPr="00CB6930">
        <w:t xml:space="preserve">  4000.0  1.06</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provides parameters for an H-C bond using the constraint potential.</w:t>
      </w:r>
    </w:p>
    <w:p w:rsidR="00AF63D4" w:rsidRDefault="00AF63D4" w:rsidP="001F6A4F">
      <w:pPr>
        <w:pStyle w:val="Heading4Command"/>
      </w:pPr>
      <w:r>
        <w:t>data</w:t>
      </w:r>
    </w:p>
    <w:p w:rsidR="00AF63D4" w:rsidRDefault="00F42D4B" w:rsidP="00BA07FF">
      <w:r w:rsidRPr="00F42D4B">
        <w:rPr>
          <w:rStyle w:val="Emphasis"/>
        </w:rPr>
        <w:t>Syntax:</w:t>
      </w:r>
    </w:p>
    <w:p w:rsidR="00AF63D4" w:rsidRDefault="00AF63D4" w:rsidP="00BA07FF">
      <w:pPr>
        <w:rPr>
          <w:rStyle w:val="Code"/>
        </w:rPr>
      </w:pPr>
      <w:bookmarkStart w:id="633" w:name="ffkeyword_data"/>
      <w:r w:rsidRPr="009D7C63">
        <w:rPr>
          <w:rStyle w:val="CommandName"/>
        </w:rPr>
        <w:t>data</w:t>
      </w:r>
      <w:bookmarkEnd w:id="633"/>
      <w:r w:rsidR="009D7C63">
        <w:rPr>
          <w:rStyle w:val="CommandName"/>
        </w:rPr>
        <w:fldChar w:fldCharType="begin"/>
      </w:r>
      <w:r w:rsidR="009D7C63">
        <w:instrText xml:space="preserve"> XE "</w:instrText>
      </w:r>
      <w:r w:rsidR="009D7C63" w:rsidRPr="00400782">
        <w:instrText>forcefield keywords:data</w:instrText>
      </w:r>
      <w:r w:rsidR="009D7C63">
        <w:instrText xml:space="preserve">" </w:instrText>
      </w:r>
      <w:r w:rsidR="009D7C63">
        <w:rPr>
          <w:rStyle w:val="CommandName"/>
        </w:rPr>
        <w:fldChar w:fldCharType="end"/>
      </w:r>
      <w:r w:rsidRPr="009D7C63">
        <w:rPr>
          <w:rStyle w:val="Code"/>
        </w:rPr>
        <w:t xml:space="preserve"> "</w:t>
      </w:r>
      <w:r w:rsidRPr="00730483">
        <w:rPr>
          <w:rStyle w:val="CommandTypeChar"/>
        </w:rPr>
        <w:t>type</w:t>
      </w:r>
      <w:r w:rsidRPr="009D7C63">
        <w:rPr>
          <w:rStyle w:val="Code"/>
        </w:rPr>
        <w:t xml:space="preserve"> </w:t>
      </w:r>
      <w:r w:rsidRPr="009D7C63">
        <w:rPr>
          <w:rStyle w:val="CommandParameter"/>
        </w:rPr>
        <w:t>name</w:t>
      </w:r>
      <w:r w:rsidRPr="009D7C63">
        <w:rPr>
          <w:rStyle w:val="Code"/>
        </w:rPr>
        <w:t>,</w:t>
      </w:r>
      <w:r w:rsidR="009D7C63">
        <w:rPr>
          <w:rStyle w:val="Code"/>
        </w:rPr>
        <w:t xml:space="preserve"> </w:t>
      </w:r>
      <w:r w:rsidRPr="009D7C63">
        <w:rPr>
          <w:rStyle w:val="Code"/>
        </w:rPr>
        <w:t>..."</w:t>
      </w:r>
    </w:p>
    <w:p w:rsidR="003412CE" w:rsidRPr="003412CE" w:rsidRDefault="003412CE" w:rsidP="003412CE">
      <w:pPr>
        <w:rPr>
          <w:rStyle w:val="CommandParameter"/>
        </w:rPr>
      </w:pPr>
      <w:r>
        <w:rPr>
          <w:rStyle w:val="CommandParameter"/>
        </w:rPr>
        <w:t xml:space="preserve">typeid typename </w:t>
      </w:r>
      <w:r w:rsidRPr="003412CE">
        <w:rPr>
          <w:rStyle w:val="CommandParameter"/>
        </w:rPr>
        <w:t xml:space="preserve">data1 </w:t>
      </w:r>
      <w:r w:rsidRPr="003412CE">
        <w:rPr>
          <w:rStyle w:val="Code"/>
        </w:rPr>
        <w:t>[</w:t>
      </w:r>
      <w:r w:rsidRPr="003412CE">
        <w:rPr>
          <w:rStyle w:val="CommandParameter"/>
        </w:rPr>
        <w:t>data2 ...</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3B5FD6" w:rsidP="00BA07FF">
      <w:r>
        <w:t xml:space="preserve">The </w:t>
      </w:r>
      <w:r>
        <w:fldChar w:fldCharType="begin"/>
      </w:r>
      <w:r>
        <w:instrText xml:space="preserve"> REF ffkeyword_data \h </w:instrText>
      </w:r>
      <w:r>
        <w:fldChar w:fldCharType="separate"/>
      </w:r>
      <w:r w:rsidR="00046E86" w:rsidRPr="009D7C63">
        <w:rPr>
          <w:rStyle w:val="CommandName"/>
        </w:rPr>
        <w:t>data</w:t>
      </w:r>
      <w:r>
        <w:fldChar w:fldCharType="end"/>
      </w:r>
      <w:r w:rsidR="00AF63D4">
        <w:t xml:space="preserve"> block defines additional generic data for each atom type. The additional data can be accessed through the </w:t>
      </w:r>
      <w:r w:rsidRPr="003B5FD6">
        <w:rPr>
          <w:rStyle w:val="Code"/>
        </w:rPr>
        <w:t>datad</w:t>
      </w:r>
      <w:r w:rsidR="00AF63D4">
        <w:t xml:space="preserve">, </w:t>
      </w:r>
      <w:r w:rsidRPr="003B5FD6">
        <w:rPr>
          <w:rStyle w:val="Code"/>
        </w:rPr>
        <w:t>datai</w:t>
      </w:r>
      <w:r>
        <w:t xml:space="preserve">, and </w:t>
      </w:r>
      <w:r w:rsidRPr="003B5FD6">
        <w:rPr>
          <w:rStyle w:val="Code"/>
        </w:rPr>
        <w:t>datas</w:t>
      </w:r>
      <w:r w:rsidR="00AF63D4">
        <w:t xml:space="preserve"> members of the </w:t>
      </w:r>
      <w:r>
        <w:fldChar w:fldCharType="begin"/>
      </w:r>
      <w:r>
        <w:instrText xml:space="preserve"> REF types_ffatom \h </w:instrText>
      </w:r>
      <w:r>
        <w:fldChar w:fldCharType="separate"/>
      </w:r>
      <w:r w:rsidR="00046E86">
        <w:rPr>
          <w:rStyle w:val="Code"/>
        </w:rPr>
        <w:t>FFA</w:t>
      </w:r>
      <w:r w:rsidR="00046E86" w:rsidRPr="00E01871">
        <w:rPr>
          <w:rStyle w:val="Code"/>
        </w:rPr>
        <w:t>tom</w:t>
      </w:r>
      <w:r>
        <w:fldChar w:fldCharType="end"/>
      </w:r>
      <w:r w:rsidR="00AF63D4">
        <w:t xml:space="preserve"> type.</w:t>
      </w:r>
    </w:p>
    <w:p w:rsidR="00AF63D4" w:rsidRDefault="00AF63D4" w:rsidP="00BA07FF">
      <w:r>
        <w:t>The quoted argument supplied to the block defines the data types and names to be expected for each specified atom type, and furthermore stricly defines the order in which they must be given. Any of the standard simple variable types int, double, and string may be used.</w:t>
      </w:r>
    </w:p>
    <w:p w:rsidR="00AF63D4" w:rsidRDefault="00AF63D4" w:rsidP="00BA07FF">
      <w:r>
        <w:lastRenderedPageBreak/>
        <w:t xml:space="preserve">Following the identifying </w:t>
      </w:r>
      <w:r w:rsidRPr="003B5FD6">
        <w:rPr>
          <w:rStyle w:val="CommandParameter"/>
        </w:rPr>
        <w:t>typeid</w:t>
      </w:r>
      <w:r>
        <w:t xml:space="preserve"> and </w:t>
      </w:r>
      <w:r w:rsidRPr="003B5FD6">
        <w:rPr>
          <w:rStyle w:val="CommandParameter"/>
        </w:rPr>
        <w:t>typename</w:t>
      </w:r>
      <w:r>
        <w:t xml:space="preserve"> data items are given one after the other and in the order they are declared in the block keyword argument.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data "string dogtype, int bridge, int likespasta, double numtoes"</w:t>
      </w:r>
    </w:p>
    <w:p w:rsidR="00AF63D4" w:rsidRPr="00CB6930" w:rsidRDefault="00AF63D4" w:rsidP="001F3E10">
      <w:pPr>
        <w:pStyle w:val="ExampleCode"/>
      </w:pPr>
      <w:r w:rsidRPr="00CB6930">
        <w:t>1</w:t>
      </w:r>
      <w:r w:rsidRPr="00CB6930">
        <w:tab/>
        <w:t>OW</w:t>
      </w:r>
      <w:r w:rsidRPr="00CB6930">
        <w:tab/>
        <w:t>"redsetter"</w:t>
      </w:r>
      <w:r w:rsidRPr="00CB6930">
        <w:tab/>
        <w:t>1</w:t>
      </w:r>
      <w:r w:rsidRPr="00CB6930">
        <w:tab/>
        <w:t>0</w:t>
      </w:r>
      <w:r w:rsidRPr="00CB6930">
        <w:tab/>
        <w:t>9</w:t>
      </w:r>
    </w:p>
    <w:p w:rsidR="00AF63D4" w:rsidRPr="00CB6930" w:rsidRDefault="00AF63D4" w:rsidP="001F3E10">
      <w:pPr>
        <w:pStyle w:val="ExampleCode"/>
      </w:pPr>
      <w:r w:rsidRPr="00CB6930">
        <w:t>2</w:t>
      </w:r>
      <w:r w:rsidRPr="00CB6930">
        <w:tab/>
        <w:t>HW</w:t>
      </w:r>
      <w:r w:rsidRPr="00CB6930">
        <w:tab/>
        <w:t>"dalmation"</w:t>
      </w:r>
      <w:r w:rsidRPr="00CB6930">
        <w:tab/>
        <w:t>1</w:t>
      </w:r>
      <w:r w:rsidRPr="00CB6930">
        <w:tab/>
        <w:t>1</w:t>
      </w:r>
      <w:r w:rsidRPr="00CB6930">
        <w:tab/>
        <w:t>64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This defines a quartet of extra data (</w:t>
      </w:r>
      <w:r w:rsidR="003B5FD6">
        <w:t xml:space="preserve">albeit </w:t>
      </w:r>
      <w:r>
        <w:t>random, odd data...) for each of the specified atom types.</w:t>
      </w:r>
    </w:p>
    <w:p w:rsidR="00AF63D4" w:rsidRDefault="00AF63D4" w:rsidP="00BA07FF">
      <w:r>
        <w:t xml:space="preserve">For forcefields which rely on </w:t>
      </w:r>
      <w:r w:rsidRPr="00DB79DC">
        <w:t>functions</w:t>
      </w:r>
      <w:r>
        <w:t xml:space="preserve"> to generate the necessary function data, the </w:t>
      </w:r>
      <w:r w:rsidR="003B5FD6">
        <w:fldChar w:fldCharType="begin"/>
      </w:r>
      <w:r w:rsidR="003B5FD6">
        <w:instrText xml:space="preserve"> REF ffkeyword_data \h </w:instrText>
      </w:r>
      <w:r w:rsidR="003B5FD6">
        <w:fldChar w:fldCharType="separate"/>
      </w:r>
      <w:r w:rsidR="00046E86" w:rsidRPr="009D7C63">
        <w:rPr>
          <w:rStyle w:val="CommandName"/>
        </w:rPr>
        <w:t>data</w:t>
      </w:r>
      <w:r w:rsidR="003B5FD6">
        <w:fldChar w:fldCharType="end"/>
      </w:r>
      <w:r>
        <w:t xml:space="preserve"> block should be used to define additional data for each atom type. For example, the </w:t>
      </w:r>
      <w:r w:rsidRPr="00DB79DC">
        <w:t>GAFF</w:t>
      </w:r>
      <w:r>
        <w:t xml:space="preserve"> forcefield is able to generate extra intramolecular terms if the relevant definitions are not already defined in the forcefield, and the </w:t>
      </w:r>
      <w:r w:rsidRPr="00DB79DC">
        <w:t>UFF</w:t>
      </w:r>
      <w:r>
        <w:t xml:space="preserve"> and </w:t>
      </w:r>
      <w:r w:rsidRPr="00DB79DC">
        <w:t>DREIDING</w:t>
      </w:r>
      <w:r>
        <w:t xml:space="preserve"> forcefields contain no pre-defined intramolecular terms whatsoever.</w:t>
      </w:r>
    </w:p>
    <w:p w:rsidR="00AF63D4" w:rsidRDefault="00AF63D4" w:rsidP="001F6A4F">
      <w:pPr>
        <w:pStyle w:val="Heading4Command"/>
      </w:pPr>
      <w:r>
        <w:t>defines</w:t>
      </w:r>
    </w:p>
    <w:p w:rsidR="00AF63D4" w:rsidRDefault="00F42D4B" w:rsidP="00BA07FF">
      <w:r w:rsidRPr="00F42D4B">
        <w:rPr>
          <w:rStyle w:val="Emphasis"/>
        </w:rPr>
        <w:t>Syntax:</w:t>
      </w:r>
    </w:p>
    <w:p w:rsidR="00AF63D4" w:rsidRDefault="00AF63D4" w:rsidP="00BA07FF">
      <w:pPr>
        <w:rPr>
          <w:rStyle w:val="CommandName"/>
        </w:rPr>
      </w:pPr>
      <w:bookmarkStart w:id="634" w:name="ffkeyword_defines"/>
      <w:r w:rsidRPr="009D7C63">
        <w:rPr>
          <w:rStyle w:val="CommandName"/>
        </w:rPr>
        <w:t>defines</w:t>
      </w:r>
      <w:bookmarkEnd w:id="634"/>
      <w:r w:rsidR="009D7C63">
        <w:rPr>
          <w:rStyle w:val="CommandName"/>
        </w:rPr>
        <w:fldChar w:fldCharType="begin"/>
      </w:r>
      <w:r w:rsidR="009D7C63">
        <w:instrText xml:space="preserve"> XE "</w:instrText>
      </w:r>
      <w:r w:rsidR="009D7C63" w:rsidRPr="00886DE8">
        <w:instrText>forcefield keywords:defines</w:instrText>
      </w:r>
      <w:r w:rsidR="009D7C63">
        <w:instrText xml:space="preserve">" </w:instrText>
      </w:r>
      <w:r w:rsidR="009D7C63">
        <w:rPr>
          <w:rStyle w:val="CommandName"/>
        </w:rPr>
        <w:fldChar w:fldCharType="end"/>
      </w:r>
    </w:p>
    <w:p w:rsidR="003412CE" w:rsidRPr="003412CE" w:rsidRDefault="003412CE" w:rsidP="003412CE">
      <w:pPr>
        <w:rPr>
          <w:rStyle w:val="Code"/>
        </w:rPr>
      </w:pPr>
      <w:r w:rsidRPr="003412CE">
        <w:rPr>
          <w:rStyle w:val="CommandParameter"/>
        </w:rPr>
        <w:t xml:space="preserve">definename </w:t>
      </w:r>
      <w:r w:rsidRPr="003412CE">
        <w:rPr>
          <w:rStyle w:val="Code"/>
        </w:rPr>
        <w:t>"</w:t>
      </w:r>
      <w:smartTag w:uri="urn:schemas-microsoft-com:office:smarttags" w:element="stockticker">
        <w:r w:rsidRPr="003412CE">
          <w:rPr>
            <w:rStyle w:val="CommandParameter"/>
          </w:rPr>
          <w:t>NETA</w:t>
        </w:r>
      </w:smartTag>
      <w:r w:rsidRPr="003412CE">
        <w:rPr>
          <w:rStyle w:val="CommandParameter"/>
        </w:rPr>
        <w:t xml:space="preserve"> string</w:t>
      </w:r>
      <w:r w:rsidRPr="003412CE">
        <w:rPr>
          <w:rStyle w:val="Code"/>
        </w:rPr>
        <w:t>"</w:t>
      </w:r>
    </w:p>
    <w:p w:rsidR="009D7C63" w:rsidRPr="003412CE" w:rsidRDefault="009D7C63" w:rsidP="00BA07FF">
      <w:pPr>
        <w:rPr>
          <w:rStyle w:val="CommandName"/>
        </w:rPr>
      </w:pPr>
      <w:r w:rsidRPr="003412CE">
        <w:rPr>
          <w:rStyle w:val="CommandName"/>
        </w:rPr>
        <w:t>end</w:t>
      </w:r>
    </w:p>
    <w:p w:rsidR="00AF63D4" w:rsidRDefault="00AF63D4" w:rsidP="00BA07FF">
      <w:r>
        <w:t xml:space="preserve">The </w:t>
      </w:r>
      <w:r w:rsidR="003B5FD6">
        <w:fldChar w:fldCharType="begin"/>
      </w:r>
      <w:r w:rsidR="003B5FD6">
        <w:instrText xml:space="preserve"> REF ffkeyword_defines \h </w:instrText>
      </w:r>
      <w:r w:rsidR="003B5FD6">
        <w:fldChar w:fldCharType="separate"/>
      </w:r>
      <w:r w:rsidR="00046E86" w:rsidRPr="009D7C63">
        <w:rPr>
          <w:rStyle w:val="CommandName"/>
        </w:rPr>
        <w:t>defines</w:t>
      </w:r>
      <w:r w:rsidR="003B5FD6">
        <w:fldChar w:fldCharType="end"/>
      </w:r>
      <w:r>
        <w:t xml:space="preserve"> block makes it possible to state commonly-used or lengthy chunks of </w:t>
      </w:r>
      <w:smartTag w:uri="urn:schemas-microsoft-com:office:smarttags" w:element="stockticker">
        <w:r>
          <w:t>NETA</w:t>
        </w:r>
      </w:smartTag>
      <w:r>
        <w:t xml:space="preserve"> that do not belong to any specific atom type, and which can then be reused multiple times in many different atom type descriptions. Each definition in the block is given an identifying unique name which allows it to be referenced with </w:t>
      </w:r>
      <w:r w:rsidR="003412CE">
        <w:t>the ‘</w:t>
      </w:r>
      <w:r w:rsidR="003412CE" w:rsidRPr="003412CE">
        <w:rPr>
          <w:rStyle w:val="Code"/>
        </w:rPr>
        <w:t>$</w:t>
      </w:r>
      <w:r w:rsidR="003412CE">
        <w:t>’</w:t>
      </w:r>
      <w:r>
        <w:t xml:space="preserve"> symbol.</w:t>
      </w:r>
    </w:p>
    <w:p w:rsidR="00AF63D4" w:rsidRDefault="00AF63D4" w:rsidP="00BA07FF">
      <w:r>
        <w:t xml:space="preserve">The </w:t>
      </w:r>
      <w:smartTag w:uri="urn:schemas-microsoft-com:office:smarttags" w:element="stockticker">
        <w:r>
          <w:t>NETA</w:t>
        </w:r>
      </w:smartTag>
      <w:r>
        <w:t xml:space="preserve"> descriptions provided for each definition </w:t>
      </w:r>
      <w:r>
        <w:rPr>
          <w:rStyle w:val="Emphasis"/>
        </w:rPr>
        <w:t>must</w:t>
      </w:r>
      <w:r>
        <w:t xml:space="preserve"> be valid, or the forcefield will not be loaded. In subsequent </w:t>
      </w:r>
      <w:smartTag w:uri="urn:schemas-microsoft-com:office:smarttags" w:element="stockticker">
        <w:r>
          <w:t>NETA</w:t>
        </w:r>
      </w:smartTag>
      <w:r>
        <w:t xml:space="preserve"> definitions for atom types the definitions ma</w:t>
      </w:r>
      <w:r w:rsidR="003412CE">
        <w:t xml:space="preserve">y be inserted by stating </w:t>
      </w:r>
      <w:r w:rsidR="003412CE" w:rsidRPr="003412CE">
        <w:rPr>
          <w:rStyle w:val="Code"/>
        </w:rPr>
        <w:t>$definename</w:t>
      </w:r>
      <w:r>
        <w:t>. For example:</w:t>
      </w:r>
    </w:p>
    <w:p w:rsidR="00AF63D4" w:rsidRPr="00CB6930" w:rsidRDefault="00AF63D4" w:rsidP="001F3E10">
      <w:pPr>
        <w:pStyle w:val="ExampleCode"/>
      </w:pPr>
    </w:p>
    <w:p w:rsidR="00AF63D4" w:rsidRPr="00CB6930" w:rsidRDefault="00AF63D4" w:rsidP="001F3E10">
      <w:pPr>
        <w:pStyle w:val="ExampleCode"/>
      </w:pPr>
      <w:r w:rsidRPr="00CB6930">
        <w:t>defines</w:t>
      </w:r>
    </w:p>
    <w:p w:rsidR="00AF63D4" w:rsidRPr="00CB6930" w:rsidRDefault="00AF63D4" w:rsidP="001F3E10">
      <w:pPr>
        <w:pStyle w:val="ExampleCode"/>
      </w:pPr>
      <w:r w:rsidRPr="00CB6930">
        <w:t>water_oxygen</w:t>
      </w:r>
      <w:r w:rsidR="003B5FD6">
        <w:t>..</w:t>
      </w:r>
      <w:r w:rsidRPr="00CB6930">
        <w:t>"-O(nh=2,nbonds=2)"</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Pr="00CB6930" w:rsidRDefault="00AF63D4" w:rsidP="001F3E10">
      <w:pPr>
        <w:pStyle w:val="ExampleCode"/>
      </w:pPr>
      <w:r w:rsidRPr="00CB6930">
        <w:t>...</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1       HW2     H       "nbonds=1,$water_oxygen"              "Water hydrogen"</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1F6A4F">
      <w:pPr>
        <w:pStyle w:val="Heading4Command"/>
      </w:pPr>
      <w:r>
        <w:t>equivalents</w:t>
      </w:r>
    </w:p>
    <w:p w:rsidR="00AF63D4" w:rsidRDefault="00F42D4B" w:rsidP="00BA07FF">
      <w:r w:rsidRPr="00F42D4B">
        <w:rPr>
          <w:rStyle w:val="Emphasis"/>
        </w:rPr>
        <w:t>Syntax:</w:t>
      </w:r>
    </w:p>
    <w:p w:rsidR="00AF63D4" w:rsidRPr="009D7C63" w:rsidRDefault="00AF63D4" w:rsidP="00BA07FF">
      <w:pPr>
        <w:rPr>
          <w:rStyle w:val="CommandName"/>
        </w:rPr>
      </w:pPr>
      <w:bookmarkStart w:id="635" w:name="ffkeyword_equivalents"/>
      <w:r w:rsidRPr="009D7C63">
        <w:rPr>
          <w:rStyle w:val="CommandName"/>
        </w:rPr>
        <w:lastRenderedPageBreak/>
        <w:t>equivalents</w:t>
      </w:r>
      <w:bookmarkEnd w:id="635"/>
      <w:r w:rsidR="009D7C63">
        <w:rPr>
          <w:rStyle w:val="CommandName"/>
        </w:rPr>
        <w:fldChar w:fldCharType="begin"/>
      </w:r>
      <w:r w:rsidR="009D7C63">
        <w:instrText xml:space="preserve"> XE "</w:instrText>
      </w:r>
      <w:r w:rsidR="009D7C63" w:rsidRPr="005C0269">
        <w:instrText>forcefield keywords:equivalents</w:instrText>
      </w:r>
      <w:r w:rsidR="009D7C63">
        <w:instrText xml:space="preserve">" </w:instrText>
      </w:r>
      <w:r w:rsidR="009D7C63">
        <w:rPr>
          <w:rStyle w:val="CommandName"/>
        </w:rPr>
        <w:fldChar w:fldCharType="end"/>
      </w:r>
    </w:p>
    <w:p w:rsidR="009D7C63" w:rsidRPr="009D7C63" w:rsidRDefault="009D7C63" w:rsidP="009D7C63">
      <w:pPr>
        <w:rPr>
          <w:rStyle w:val="Code"/>
        </w:rPr>
      </w:pPr>
      <w:r w:rsidRPr="009D7C63">
        <w:rPr>
          <w:rStyle w:val="CommandParameter"/>
        </w:rPr>
        <w:t>alias typename</w:t>
      </w:r>
      <w:r>
        <w:rPr>
          <w:rStyle w:val="Code"/>
        </w:rPr>
        <w:t xml:space="preserve"> </w:t>
      </w:r>
      <w:r w:rsidRPr="009D7C63">
        <w:rPr>
          <w:rStyle w:val="Code"/>
        </w:rPr>
        <w:t>[</w:t>
      </w:r>
      <w:r w:rsidRPr="009D7C63">
        <w:rPr>
          <w:rStyle w:val="CommandParameter"/>
        </w:rPr>
        <w:t>typename</w:t>
      </w:r>
      <w:r w:rsidRPr="009D7C63">
        <w:rPr>
          <w:rStyle w:val="Code"/>
        </w:rPr>
        <w:t xml:space="preserve"> ...]</w:t>
      </w:r>
    </w:p>
    <w:p w:rsidR="009D7C63" w:rsidRPr="009D7C63" w:rsidRDefault="009D7C63" w:rsidP="00BA07FF">
      <w:pPr>
        <w:rPr>
          <w:rStyle w:val="CommandName"/>
        </w:rPr>
      </w:pPr>
      <w:r w:rsidRPr="009D7C63">
        <w:rPr>
          <w:rStyle w:val="CommandName"/>
        </w:rPr>
        <w:t>end</w:t>
      </w:r>
    </w:p>
    <w:p w:rsidR="00AF63D4" w:rsidRDefault="00AF63D4" w:rsidP="00BA07FF">
      <w:r>
        <w:t xml:space="preserve">In forcefields, the most detailed information provided is typically the short-range intermolecular and charge parameters, with different values (or at least different charges) given to each individual atom type. Usually, intramolecular terms are more general and don't depend so much on the exact atom type. For example, given a tetrahedral carbon </w:t>
      </w:r>
      <w:r w:rsidRPr="003B5FD6">
        <w:rPr>
          <w:rStyle w:val="Code"/>
        </w:rPr>
        <w:t>CT</w:t>
      </w:r>
      <w:r>
        <w:t xml:space="preserve"> and three different aliphatic hydrogens </w:t>
      </w:r>
      <w:r w:rsidRPr="003B5FD6">
        <w:rPr>
          <w:rStyle w:val="Code"/>
        </w:rPr>
        <w:t>H1</w:t>
      </w:r>
      <w:r>
        <w:t xml:space="preserve">, </w:t>
      </w:r>
      <w:r w:rsidRPr="003B5FD6">
        <w:rPr>
          <w:rStyle w:val="Code"/>
        </w:rPr>
        <w:t>H2</w:t>
      </w:r>
      <w:r>
        <w:t xml:space="preserve">, and </w:t>
      </w:r>
      <w:r w:rsidRPr="003B5FD6">
        <w:rPr>
          <w:rStyle w:val="Code"/>
        </w:rPr>
        <w:t>H3</w:t>
      </w:r>
      <w:r>
        <w:t>, the bond between the carbon and any of the three hydrogen types will likely be the same with respect to the force constant, equilibrium distance etc.</w:t>
      </w:r>
    </w:p>
    <w:p w:rsidR="00AF63D4" w:rsidRDefault="00AF63D4" w:rsidP="00BA07FF">
      <w:r>
        <w:t xml:space="preserve">So, the forcefield will have to contain three intramolecular bond definitions covering </w:t>
      </w:r>
      <w:r w:rsidRPr="003B5FD6">
        <w:rPr>
          <w:rStyle w:val="Code"/>
        </w:rPr>
        <w:t>CT-H1</w:t>
      </w:r>
      <w:r>
        <w:t xml:space="preserve">, </w:t>
      </w:r>
      <w:r w:rsidRPr="003B5FD6">
        <w:rPr>
          <w:rStyle w:val="Code"/>
        </w:rPr>
        <w:t>CT-H2</w:t>
      </w:r>
      <w:r>
        <w:t xml:space="preserve">, and </w:t>
      </w:r>
      <w:r w:rsidRPr="003B5FD6">
        <w:rPr>
          <w:rStyle w:val="Code"/>
        </w:rPr>
        <w:t>CT-H3</w:t>
      </w:r>
      <w:r>
        <w:t xml:space="preserve">, each having the same parameters, right? Not necessarily. While this is perfectly acceptable, for large forcefields the number of redundant terms may become quite large, and even for small forcefields with only a handful of terms, adding in duplicate data might irk the more obsessive amongst us. On these occasions, atomtype </w:t>
      </w:r>
      <w:r w:rsidR="003B5FD6">
        <w:t>equivalents</w:t>
      </w:r>
      <w:r>
        <w:t xml:space="preserve"> can be defined, which effectively link a set of atomtypes to a single identifying name that can then be used in any intramolecular parameter definitions.</w:t>
      </w:r>
    </w:p>
    <w:p w:rsidR="00AF63D4" w:rsidRDefault="00AF63D4" w:rsidP="00BA07FF">
      <w:r>
        <w:t xml:space="preserve">In the waffle above, aliasing the three hydrogens </w:t>
      </w:r>
      <w:r w:rsidRPr="003B5FD6">
        <w:rPr>
          <w:rStyle w:val="Code"/>
        </w:rPr>
        <w:t>H1</w:t>
      </w:r>
      <w:r>
        <w:t xml:space="preserve">, </w:t>
      </w:r>
      <w:r w:rsidRPr="003B5FD6">
        <w:rPr>
          <w:rStyle w:val="Code"/>
        </w:rPr>
        <w:t>H2</w:t>
      </w:r>
      <w:r>
        <w:t xml:space="preserve">, and </w:t>
      </w:r>
      <w:r w:rsidRPr="003B5FD6">
        <w:rPr>
          <w:rStyle w:val="Code"/>
        </w:rPr>
        <w:t>H3</w:t>
      </w:r>
      <w:r w:rsidR="003B5FD6">
        <w:t xml:space="preserve"> to a single typename </w:t>
      </w:r>
      <w:r w:rsidR="003B5FD6" w:rsidRPr="003B5FD6">
        <w:rPr>
          <w:rStyle w:val="Code"/>
        </w:rPr>
        <w:t>H1</w:t>
      </w:r>
      <w:r>
        <w:t xml:space="preserve"> can be done as follows:</w:t>
      </w:r>
    </w:p>
    <w:p w:rsidR="00AF63D4" w:rsidRPr="00CB6930" w:rsidRDefault="00AF63D4" w:rsidP="001F3E10">
      <w:pPr>
        <w:pStyle w:val="ExampleCode"/>
      </w:pPr>
    </w:p>
    <w:p w:rsidR="00AF63D4" w:rsidRPr="00CB6930" w:rsidRDefault="00AF63D4" w:rsidP="001F3E10">
      <w:pPr>
        <w:pStyle w:val="ExampleCode"/>
      </w:pPr>
      <w:r w:rsidRPr="00CB6930">
        <w:t>equivalents</w:t>
      </w:r>
    </w:p>
    <w:p w:rsidR="00AF63D4" w:rsidRPr="00CB6930" w:rsidRDefault="003B5FD6" w:rsidP="001F3E10">
      <w:pPr>
        <w:pStyle w:val="ExampleCode"/>
      </w:pPr>
      <w:r>
        <w:t xml:space="preserve">H1     </w:t>
      </w:r>
      <w:r w:rsidR="00AF63D4" w:rsidRPr="00CB6930">
        <w:t>H2  H3</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Note that the aliased name does not have to be an atom</w:t>
      </w:r>
      <w:r w:rsidR="003B5FD6">
        <w:t>type name already defined in a</w:t>
      </w:r>
      <w:r>
        <w:t xml:space="preserve"> </w:t>
      </w:r>
      <w:r w:rsidR="003B5FD6">
        <w:fldChar w:fldCharType="begin"/>
      </w:r>
      <w:r w:rsidR="003B5FD6">
        <w:instrText xml:space="preserve"> REF ffkeyword_types \h </w:instrText>
      </w:r>
      <w:r w:rsidR="003B5FD6">
        <w:fldChar w:fldCharType="separate"/>
      </w:r>
      <w:r w:rsidR="00046E86" w:rsidRPr="00066C83">
        <w:rPr>
          <w:rStyle w:val="CommandName"/>
        </w:rPr>
        <w:t>types</w:t>
      </w:r>
      <w:r w:rsidR="003B5FD6">
        <w:fldChar w:fldCharType="end"/>
      </w:r>
      <w:r>
        <w:t xml:space="preserve"> section.</w:t>
      </w:r>
    </w:p>
    <w:p w:rsidR="00AF63D4" w:rsidRDefault="00AF63D4" w:rsidP="001F6A4F">
      <w:pPr>
        <w:pStyle w:val="Heading4Command"/>
      </w:pPr>
      <w:r>
        <w:t>function</w:t>
      </w:r>
    </w:p>
    <w:p w:rsidR="00AF63D4" w:rsidRDefault="00F42D4B" w:rsidP="00BA07FF">
      <w:r w:rsidRPr="00F42D4B">
        <w:rPr>
          <w:rStyle w:val="Emphasis"/>
        </w:rPr>
        <w:t>Syntax:</w:t>
      </w:r>
    </w:p>
    <w:p w:rsidR="00AF63D4" w:rsidRDefault="00AF63D4" w:rsidP="00BA07FF">
      <w:pPr>
        <w:rPr>
          <w:rStyle w:val="CommandName"/>
        </w:rPr>
      </w:pPr>
      <w:bookmarkStart w:id="636" w:name="ffkeyword_function"/>
      <w:r w:rsidRPr="009D7C63">
        <w:rPr>
          <w:rStyle w:val="CommandName"/>
        </w:rPr>
        <w:t>function</w:t>
      </w:r>
      <w:bookmarkEnd w:id="636"/>
      <w:r w:rsidR="009D7C63">
        <w:rPr>
          <w:rStyle w:val="CommandName"/>
        </w:rPr>
        <w:fldChar w:fldCharType="begin"/>
      </w:r>
      <w:r w:rsidR="009D7C63">
        <w:instrText xml:space="preserve"> XE "</w:instrText>
      </w:r>
      <w:r w:rsidR="009D7C63" w:rsidRPr="00787FD0">
        <w:instrText>forcefield keywords:function</w:instrText>
      </w:r>
      <w:r w:rsidR="009D7C63">
        <w:instrText xml:space="preserve">" </w:instrText>
      </w:r>
      <w:r w:rsidR="009D7C63">
        <w:rPr>
          <w:rStyle w:val="CommandName"/>
        </w:rPr>
        <w:fldChar w:fldCharType="end"/>
      </w:r>
    </w:p>
    <w:p w:rsidR="003412CE" w:rsidRPr="003412CE" w:rsidRDefault="003412CE" w:rsidP="00BA07FF">
      <w:pPr>
        <w:rPr>
          <w:rStyle w:val="Code"/>
        </w:rPr>
      </w:pPr>
      <w:r w:rsidRPr="00730483">
        <w:rPr>
          <w:rStyle w:val="CommandTypeChar"/>
        </w:rPr>
        <w:t>type</w:t>
      </w:r>
      <w:r w:rsidRPr="003412CE">
        <w:rPr>
          <w:rStyle w:val="Code"/>
        </w:rPr>
        <w:t xml:space="preserve"> functionname ( argument list )</w:t>
      </w:r>
    </w:p>
    <w:p w:rsidR="003412CE" w:rsidRPr="003412CE" w:rsidRDefault="003412CE" w:rsidP="00BA07FF">
      <w:pPr>
        <w:rPr>
          <w:rStyle w:val="Code"/>
        </w:rPr>
      </w:pPr>
      <w:r w:rsidRPr="003412CE">
        <w:rPr>
          <w:rStyle w:val="Code"/>
        </w:rPr>
        <w:t>{</w:t>
      </w:r>
    </w:p>
    <w:p w:rsidR="003412CE" w:rsidRPr="003412CE" w:rsidRDefault="003412CE" w:rsidP="00BA07FF">
      <w:pPr>
        <w:rPr>
          <w:rStyle w:val="Code"/>
        </w:rPr>
      </w:pPr>
      <w:r w:rsidRPr="003412CE">
        <w:rPr>
          <w:rStyle w:val="Code"/>
        </w:rPr>
        <w:t>}</w:t>
      </w:r>
    </w:p>
    <w:p w:rsidR="009D7C63" w:rsidRPr="009D7C63" w:rsidRDefault="009D7C63" w:rsidP="00BA07FF">
      <w:pPr>
        <w:rPr>
          <w:rStyle w:val="CommandName"/>
        </w:rPr>
      </w:pPr>
      <w:r w:rsidRPr="009D7C63">
        <w:rPr>
          <w:rStyle w:val="CommandName"/>
        </w:rPr>
        <w:t>end</w:t>
      </w:r>
    </w:p>
    <w:p w:rsidR="00AF63D4" w:rsidRDefault="00AF63D4" w:rsidP="00BA07FF">
      <w:r>
        <w:t xml:space="preserve">The </w:t>
      </w:r>
      <w:r w:rsidR="003B5FD6">
        <w:fldChar w:fldCharType="begin"/>
      </w:r>
      <w:r w:rsidR="003B5FD6">
        <w:instrText xml:space="preserve"> REF ffkeyword_function \h </w:instrText>
      </w:r>
      <w:r w:rsidR="003B5FD6">
        <w:fldChar w:fldCharType="separate"/>
      </w:r>
      <w:r w:rsidR="00046E86" w:rsidRPr="009D7C63">
        <w:rPr>
          <w:rStyle w:val="CommandName"/>
        </w:rPr>
        <w:t>function</w:t>
      </w:r>
      <w:r w:rsidR="003B5FD6">
        <w:fldChar w:fldCharType="end"/>
      </w:r>
      <w:r>
        <w:t xml:space="preserve"> block contains all the function definitions relevant to </w:t>
      </w:r>
      <w:r w:rsidRPr="00DB79DC">
        <w:t>rule-based forcefields</w:t>
      </w:r>
      <w:r w:rsidR="00DB79DC">
        <w:t xml:space="preserve"> (Section </w:t>
      </w:r>
      <w:r w:rsidR="00DB79DC">
        <w:fldChar w:fldCharType="begin"/>
      </w:r>
      <w:r w:rsidR="00DB79DC">
        <w:instrText xml:space="preserve"> REF _Ref292121079 \r \h </w:instrText>
      </w:r>
      <w:r w:rsidR="00DB79DC">
        <w:fldChar w:fldCharType="separate"/>
      </w:r>
      <w:r w:rsidR="00046E86">
        <w:t>1.1</w:t>
      </w:r>
      <w:r w:rsidR="00DB79DC">
        <w:fldChar w:fldCharType="end"/>
      </w:r>
      <w:r w:rsidR="00DB79DC">
        <w:t>)</w:t>
      </w:r>
      <w:r>
        <w:t xml:space="preserve">. The function(s) should be written in the standard command language </w:t>
      </w:r>
      <w:r w:rsidRPr="00DB79DC">
        <w:t>style</w:t>
      </w:r>
      <w:r w:rsidR="00DB79DC">
        <w:t xml:space="preserve"> (Section </w:t>
      </w:r>
      <w:r w:rsidR="00DB79DC">
        <w:fldChar w:fldCharType="begin"/>
      </w:r>
      <w:r w:rsidR="00DB79DC">
        <w:instrText xml:space="preserve"> REF _Ref292121088 \r \h </w:instrText>
      </w:r>
      <w:r w:rsidR="00DB79DC">
        <w:fldChar w:fldCharType="separate"/>
      </w:r>
      <w:r w:rsidR="00046E86">
        <w:t>8.1.1</w:t>
      </w:r>
      <w:r w:rsidR="00DB79DC">
        <w:fldChar w:fldCharType="end"/>
      </w:r>
      <w:r w:rsidR="00DB79DC">
        <w:t>)</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function</w:t>
      </w:r>
    </w:p>
    <w:p w:rsidR="00AF63D4" w:rsidRPr="00CB6930" w:rsidRDefault="00AF63D4" w:rsidP="001F3E10">
      <w:pPr>
        <w:pStyle w:val="ExampleCode"/>
      </w:pPr>
      <w:r w:rsidRPr="00CB6930">
        <w:t>int generatebond(ffbound data, atom i, atom j)</w:t>
      </w:r>
    </w:p>
    <w:p w:rsidR="00AF63D4" w:rsidRPr="00CB6930" w:rsidRDefault="00AF63D4" w:rsidP="001F3E10">
      <w:pPr>
        <w:pStyle w:val="ExampleCode"/>
      </w:pPr>
      <w:r w:rsidRPr="00CB6930">
        <w:t>{</w:t>
      </w:r>
    </w:p>
    <w:p w:rsidR="00AF63D4" w:rsidRPr="00CB6930" w:rsidRDefault="00AF63D4" w:rsidP="001F3E10">
      <w:pPr>
        <w:pStyle w:val="ExampleCode"/>
      </w:pPr>
      <w:r w:rsidRPr="00CB6930">
        <w:tab/>
        <w:t># Calculate bond potential parameters between supplied atoms i and j</w:t>
      </w:r>
    </w:p>
    <w:p w:rsidR="00AF63D4" w:rsidRPr="00CB6930" w:rsidRDefault="00AF63D4" w:rsidP="001F3E10">
      <w:pPr>
        <w:pStyle w:val="ExampleCode"/>
      </w:pPr>
      <w:r w:rsidRPr="00CB6930">
        <w:tab/>
        <w:t>data.form = "morse";</w:t>
      </w:r>
    </w:p>
    <w:p w:rsidR="00AF63D4" w:rsidRPr="00CB6930" w:rsidRDefault="00AF63D4" w:rsidP="001F3E10">
      <w:pPr>
        <w:pStyle w:val="ExampleCode"/>
      </w:pPr>
      <w:r w:rsidRPr="00CB6930">
        <w:tab/>
        <w:t>return 1;</w:t>
      </w:r>
    </w:p>
    <w:p w:rsidR="00AF63D4" w:rsidRPr="00CB6930" w:rsidRDefault="00AF63D4" w:rsidP="001F3E10">
      <w:pPr>
        <w:pStyle w:val="ExampleCode"/>
      </w:pPr>
      <w:r w:rsidRPr="00CB6930">
        <w:t>}</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defines the function to be used when generation of a bond term is required. Only functions with certain names will be recognised and used properly by Aten. See the </w:t>
      </w:r>
      <w:r w:rsidRPr="00DB79DC">
        <w:t>functions</w:t>
      </w:r>
      <w:r>
        <w:t xml:space="preserve"> section </w:t>
      </w:r>
      <w:r w:rsidR="00DB79DC">
        <w:t>(</w:t>
      </w:r>
      <w:r w:rsidR="00DB79DC">
        <w:fldChar w:fldCharType="begin"/>
      </w:r>
      <w:r w:rsidR="00DB79DC">
        <w:instrText xml:space="preserve"> REF _Ref292121061 \r \h </w:instrText>
      </w:r>
      <w:r w:rsidR="00DB79DC">
        <w:fldChar w:fldCharType="separate"/>
      </w:r>
      <w:r w:rsidR="00046E86">
        <w:t>12.4.1</w:t>
      </w:r>
      <w:r w:rsidR="00DB79DC">
        <w:fldChar w:fldCharType="end"/>
      </w:r>
      <w:r w:rsidR="00DB79DC">
        <w:t xml:space="preserve">) </w:t>
      </w:r>
      <w:r>
        <w:t>in rule-based forcefields for more information and a list of valid function declarations that may be made.</w:t>
      </w:r>
    </w:p>
    <w:p w:rsidR="00AF63D4" w:rsidRDefault="00AF63D4" w:rsidP="001F6A4F">
      <w:pPr>
        <w:pStyle w:val="Heading4Command"/>
      </w:pPr>
      <w:r>
        <w:t>generator</w:t>
      </w:r>
    </w:p>
    <w:p w:rsidR="00AF63D4" w:rsidRDefault="00F42D4B" w:rsidP="00BA07FF">
      <w:r w:rsidRPr="00F42D4B">
        <w:rPr>
          <w:rStyle w:val="Emphasis"/>
        </w:rPr>
        <w:t>Syntax:</w:t>
      </w:r>
    </w:p>
    <w:p w:rsidR="00AF63D4" w:rsidRPr="009D7C63" w:rsidRDefault="00AF63D4" w:rsidP="00BA07FF">
      <w:pPr>
        <w:rPr>
          <w:rStyle w:val="Code"/>
        </w:rPr>
      </w:pPr>
      <w:bookmarkStart w:id="637" w:name="ffkeyword_generator"/>
      <w:r w:rsidRPr="009D7C63">
        <w:rPr>
          <w:rStyle w:val="CommandName"/>
        </w:rPr>
        <w:t>generator</w:t>
      </w:r>
      <w:bookmarkEnd w:id="637"/>
      <w:r w:rsidR="003412CE">
        <w:rPr>
          <w:rStyle w:val="CommandName"/>
        </w:rPr>
        <w:fldChar w:fldCharType="begin"/>
      </w:r>
      <w:r w:rsidR="003412CE">
        <w:instrText xml:space="preserve"> XE "</w:instrText>
      </w:r>
      <w:r w:rsidR="003412CE" w:rsidRPr="0030390A">
        <w:instrText>forcefield keywords:generator</w:instrText>
      </w:r>
      <w:r w:rsidR="003412CE">
        <w:instrText xml:space="preserve">" </w:instrText>
      </w:r>
      <w:r w:rsidR="003412CE">
        <w:rPr>
          <w:rStyle w:val="CommandName"/>
        </w:rPr>
        <w:fldChar w:fldCharType="end"/>
      </w:r>
      <w:r w:rsidRPr="009D7C63">
        <w:rPr>
          <w:rStyle w:val="Code"/>
        </w:rPr>
        <w:t xml:space="preserve"> "</w:t>
      </w:r>
      <w:r w:rsidRPr="00730483">
        <w:rPr>
          <w:rStyle w:val="CommandTypeChar"/>
        </w:rPr>
        <w:t>type</w:t>
      </w:r>
      <w:r w:rsidRPr="009D7C63">
        <w:rPr>
          <w:rStyle w:val="Code"/>
        </w:rPr>
        <w:t xml:space="preserve"> </w:t>
      </w:r>
      <w:r w:rsidRPr="009D7C63">
        <w:rPr>
          <w:rStyle w:val="CommandParameter"/>
        </w:rPr>
        <w:t>name</w:t>
      </w:r>
      <w:r w:rsidRPr="009D7C63">
        <w:rPr>
          <w:rStyle w:val="Code"/>
        </w:rPr>
        <w:t>,</w:t>
      </w:r>
      <w:r w:rsidR="009D7C63">
        <w:rPr>
          <w:rStyle w:val="Code"/>
        </w:rPr>
        <w:t xml:space="preserve"> </w:t>
      </w:r>
      <w:r w:rsidRPr="009D7C63">
        <w:rPr>
          <w:rStyle w:val="Code"/>
        </w:rPr>
        <w:t>..."</w:t>
      </w:r>
    </w:p>
    <w:p w:rsidR="00AF63D4" w:rsidRDefault="003B5FD6" w:rsidP="00BA07FF">
      <w:r>
        <w:t xml:space="preserve">The </w:t>
      </w:r>
      <w:r>
        <w:fldChar w:fldCharType="begin"/>
      </w:r>
      <w:r>
        <w:instrText xml:space="preserve"> REF ffkeyword_generator \h </w:instrText>
      </w:r>
      <w:r>
        <w:fldChar w:fldCharType="separate"/>
      </w:r>
      <w:r w:rsidR="00046E86" w:rsidRPr="009D7C63">
        <w:rPr>
          <w:rStyle w:val="CommandName"/>
        </w:rPr>
        <w:t>generator</w:t>
      </w:r>
      <w:r>
        <w:fldChar w:fldCharType="end"/>
      </w:r>
      <w:r w:rsidR="00AF63D4">
        <w:t xml:space="preserve"> block is defunct as of code revision 1267. Use the </w:t>
      </w:r>
      <w:r>
        <w:fldChar w:fldCharType="begin"/>
      </w:r>
      <w:r>
        <w:instrText xml:space="preserve"> REF ffkeyword_data \h </w:instrText>
      </w:r>
      <w:r>
        <w:fldChar w:fldCharType="separate"/>
      </w:r>
      <w:r w:rsidR="00046E86" w:rsidRPr="009D7C63">
        <w:rPr>
          <w:rStyle w:val="CommandName"/>
        </w:rPr>
        <w:t>data</w:t>
      </w:r>
      <w:r>
        <w:fldChar w:fldCharType="end"/>
      </w:r>
      <w:r w:rsidR="00AF63D4">
        <w:t xml:space="preserve"> block instead.</w:t>
      </w:r>
    </w:p>
    <w:p w:rsidR="00AF63D4" w:rsidRDefault="00AF63D4" w:rsidP="001F6A4F">
      <w:pPr>
        <w:pStyle w:val="Heading4Command"/>
      </w:pPr>
      <w:r>
        <w:t>inter</w:t>
      </w:r>
    </w:p>
    <w:p w:rsidR="00AF63D4" w:rsidRDefault="00F42D4B" w:rsidP="00BA07FF">
      <w:r w:rsidRPr="00F42D4B">
        <w:rPr>
          <w:rStyle w:val="Emphasis"/>
        </w:rPr>
        <w:t>Syntax:</w:t>
      </w:r>
    </w:p>
    <w:p w:rsidR="00AF63D4" w:rsidRDefault="00AF63D4" w:rsidP="00BA07FF">
      <w:pPr>
        <w:rPr>
          <w:rStyle w:val="CommandParameter"/>
        </w:rPr>
      </w:pPr>
      <w:bookmarkStart w:id="638" w:name="ffkeyword_inter"/>
      <w:r w:rsidRPr="009D7C63">
        <w:rPr>
          <w:rStyle w:val="CommandName"/>
        </w:rPr>
        <w:t>inter</w:t>
      </w:r>
      <w:bookmarkEnd w:id="638"/>
      <w:r w:rsidR="00AE63C3">
        <w:rPr>
          <w:rStyle w:val="CommandName"/>
        </w:rPr>
        <w:fldChar w:fldCharType="begin"/>
      </w:r>
      <w:r w:rsidR="00AE63C3">
        <w:instrText xml:space="preserve"> XE "</w:instrText>
      </w:r>
      <w:r w:rsidR="00AE63C3" w:rsidRPr="00987B27">
        <w:instrText>forcefield keywords:inter</w:instrText>
      </w:r>
      <w:r w:rsidR="00AE63C3">
        <w:instrText xml:space="preserve">" </w:instrText>
      </w:r>
      <w:r w:rsidR="00AE63C3">
        <w:rPr>
          <w:rStyle w:val="CommandName"/>
        </w:rPr>
        <w:fldChar w:fldCharType="end"/>
      </w:r>
      <w:r w:rsidRPr="009D7C63">
        <w:rPr>
          <w:rStyle w:val="Code"/>
        </w:rPr>
        <w:t xml:space="preserve"> </w:t>
      </w:r>
      <w:r w:rsidRPr="009D7C63">
        <w:rPr>
          <w:rStyle w:val="CommandParameter"/>
        </w:rPr>
        <w:t>form</w:t>
      </w:r>
    </w:p>
    <w:p w:rsidR="00AE63C3" w:rsidRPr="00AE63C3" w:rsidRDefault="00AE63C3" w:rsidP="00AE63C3">
      <w:pPr>
        <w:rPr>
          <w:rStyle w:val="CommandParameter"/>
        </w:rPr>
      </w:pPr>
      <w:r w:rsidRPr="00AE63C3">
        <w:rPr>
          <w:rStyle w:val="CommandParameter"/>
        </w:rPr>
        <w:t>typeid typename charge data1[data2 ...]</w:t>
      </w:r>
    </w:p>
    <w:p w:rsidR="009D7C63" w:rsidRPr="009D7C63" w:rsidRDefault="009D7C63" w:rsidP="009D7C63">
      <w:pPr>
        <w:rPr>
          <w:rStyle w:val="CommandName"/>
        </w:rPr>
      </w:pPr>
      <w:r w:rsidRPr="009D7C63">
        <w:rPr>
          <w:rStyle w:val="CommandName"/>
        </w:rPr>
        <w:t>end</w:t>
      </w:r>
    </w:p>
    <w:p w:rsidR="00AF63D4" w:rsidRDefault="00AF63D4" w:rsidP="00BA07FF">
      <w:r>
        <w:t>Intermolecular van der Waals parameters and the charge associated with each</w:t>
      </w:r>
      <w:r w:rsidR="005E226D">
        <w:t xml:space="preserve"> atom type belong in the </w:t>
      </w:r>
      <w:r w:rsidR="005E226D">
        <w:fldChar w:fldCharType="begin"/>
      </w:r>
      <w:r w:rsidR="005E226D">
        <w:instrText xml:space="preserve"> REF ffkeyword_inter \h </w:instrText>
      </w:r>
      <w:r w:rsidR="005E226D">
        <w:fldChar w:fldCharType="separate"/>
      </w:r>
      <w:r w:rsidR="00046E86" w:rsidRPr="009D7C63">
        <w:rPr>
          <w:rStyle w:val="CommandName"/>
        </w:rPr>
        <w:t>inter</w:t>
      </w:r>
      <w:r w:rsidR="005E226D">
        <w:fldChar w:fldCharType="end"/>
      </w:r>
      <w:r>
        <w:t xml:space="preserve"> sectio</w:t>
      </w:r>
      <w:r w:rsidR="005E226D">
        <w:t xml:space="preserve">n. There may be multiple </w:t>
      </w:r>
      <w:r w:rsidR="005E226D">
        <w:fldChar w:fldCharType="begin"/>
      </w:r>
      <w:r w:rsidR="005E226D">
        <w:instrText xml:space="preserve"> REF ffkeyword_inter \h </w:instrText>
      </w:r>
      <w:r w:rsidR="005E226D">
        <w:fldChar w:fldCharType="separate"/>
      </w:r>
      <w:r w:rsidR="00046E86" w:rsidRPr="009D7C63">
        <w:rPr>
          <w:rStyle w:val="CommandName"/>
        </w:rPr>
        <w:t>inter</w:t>
      </w:r>
      <w:r w:rsidR="005E226D">
        <w:fldChar w:fldCharType="end"/>
      </w:r>
      <w:r>
        <w:t xml:space="preserve"> sections within the same forcefield file, but parameters for an individual atomtype may be defined only once.</w:t>
      </w:r>
    </w:p>
    <w:p w:rsidR="00AF63D4" w:rsidRDefault="005E226D" w:rsidP="00AE63C3">
      <w:r>
        <w:t xml:space="preserve">The </w:t>
      </w:r>
      <w:r>
        <w:fldChar w:fldCharType="begin"/>
      </w:r>
      <w:r>
        <w:instrText xml:space="preserve"> REF ffkeyword_inter \h </w:instrText>
      </w:r>
      <w:r>
        <w:fldChar w:fldCharType="separate"/>
      </w:r>
      <w:r w:rsidR="00046E86" w:rsidRPr="009D7C63">
        <w:rPr>
          <w:rStyle w:val="CommandName"/>
        </w:rPr>
        <w:t>inter</w:t>
      </w:r>
      <w:r>
        <w:fldChar w:fldCharType="end"/>
      </w:r>
      <w:r w:rsidR="00AF63D4">
        <w:t xml:space="preserve"> keyword begins a block of intermolecular parameter definitions, and the single argument </w:t>
      </w:r>
      <w:r w:rsidR="00AF63D4" w:rsidRPr="005E226D">
        <w:rPr>
          <w:rStyle w:val="CommandParameter"/>
        </w:rPr>
        <w:t>form</w:t>
      </w:r>
      <w:r w:rsidR="00AF63D4">
        <w:t xml:space="preserve"> should specify the </w:t>
      </w:r>
      <w:r w:rsidR="00AF63D4" w:rsidRPr="00DB79DC">
        <w:t>functional form</w:t>
      </w:r>
      <w:r w:rsidR="00AF63D4">
        <w:t xml:space="preserve"> of the intermolecular interactions</w:t>
      </w:r>
      <w:r>
        <w:t xml:space="preserve"> contained within</w:t>
      </w:r>
      <w:r w:rsidR="00AF63D4">
        <w:t>.</w:t>
      </w:r>
      <w:r>
        <w:t xml:space="preserve"> </w:t>
      </w:r>
      <w:r w:rsidR="00AF63D4" w:rsidRPr="005E226D">
        <w:rPr>
          <w:rStyle w:val="CommandParameter"/>
        </w:rPr>
        <w:t>typeid</w:t>
      </w:r>
      <w:r w:rsidR="00AF63D4">
        <w:t xml:space="preserve"> and </w:t>
      </w:r>
      <w:r w:rsidR="00AF63D4" w:rsidRPr="005E226D">
        <w:rPr>
          <w:rStyle w:val="CommandParameter"/>
        </w:rPr>
        <w:t>typename</w:t>
      </w:r>
      <w:r w:rsidR="00AF63D4">
        <w:t xml:space="preserve"> refer t</w:t>
      </w:r>
      <w:r>
        <w:t xml:space="preserve">o a single type defined in a </w:t>
      </w:r>
      <w:r>
        <w:fldChar w:fldCharType="begin"/>
      </w:r>
      <w:r>
        <w:instrText xml:space="preserve"> REF ffkeyword_types \h </w:instrText>
      </w:r>
      <w:r>
        <w:fldChar w:fldCharType="separate"/>
      </w:r>
      <w:r w:rsidR="00046E86" w:rsidRPr="00066C83">
        <w:rPr>
          <w:rStyle w:val="CommandName"/>
        </w:rPr>
        <w:t>types</w:t>
      </w:r>
      <w:r>
        <w:fldChar w:fldCharType="end"/>
      </w:r>
      <w:r w:rsidR="00AF63D4">
        <w:t xml:space="preserve"> </w:t>
      </w:r>
      <w:r w:rsidR="00AE63C3">
        <w:t xml:space="preserve">section, </w:t>
      </w:r>
      <w:r w:rsidR="00AE63C3" w:rsidRPr="00AE63C3">
        <w:rPr>
          <w:rStyle w:val="CommandParameter"/>
        </w:rPr>
        <w:t>charge</w:t>
      </w:r>
      <w:r w:rsidR="00AE63C3">
        <w:t xml:space="preserve"> </w:t>
      </w:r>
      <w:r w:rsidR="00AF63D4">
        <w:t xml:space="preserve">is the atomic charge of this atomtype, and then follows the data describing the interaction. The order of the values given should correspond to the order of parameters expected for the specified </w:t>
      </w:r>
      <w:r w:rsidR="00AF63D4" w:rsidRPr="00DB79DC">
        <w:t>functional form</w:t>
      </w:r>
      <w:r w:rsidR="00DB79DC">
        <w:t xml:space="preserve"> (see Section </w:t>
      </w:r>
      <w:r w:rsidR="00DB79DC">
        <w:fldChar w:fldCharType="begin"/>
      </w:r>
      <w:r w:rsidR="00DB79DC">
        <w:instrText xml:space="preserve"> REF _Ref292119859 \r \h </w:instrText>
      </w:r>
      <w:r w:rsidR="00DB79DC">
        <w:fldChar w:fldCharType="separate"/>
      </w:r>
      <w:r w:rsidR="00046E86">
        <w:t>13.1</w:t>
      </w:r>
      <w:r w:rsidR="00DB79DC">
        <w:fldChar w:fldCharType="end"/>
      </w:r>
      <w:r w:rsidR="00DB79DC">
        <w:t xml:space="preserve"> for a list of valid forms and their parameters).</w:t>
      </w:r>
    </w:p>
    <w:p w:rsidR="00AF63D4" w:rsidRDefault="00AF63D4" w:rsidP="00BA07FF">
      <w:r>
        <w:t>For example, the Lennard-Jones pote</w:t>
      </w:r>
      <w:r w:rsidR="005E226D">
        <w:t>ntial takes two parameters – ‘epsilon’</w:t>
      </w:r>
      <w:r>
        <w:t xml:space="preserve"> and</w:t>
      </w:r>
      <w:r w:rsidR="005E226D">
        <w:t xml:space="preserve"> ‘sigma’,</w:t>
      </w:r>
      <w:r>
        <w:t xml:space="preserve"> in that order. For a chl</w:t>
      </w:r>
      <w:r w:rsidR="005E226D">
        <w:t>oride atomtype with ID 24, if ‘epsilon’ = 0.5, ‘sigma’</w:t>
      </w:r>
      <w:r>
        <w:t xml:space="preserve"> equals 3.0, and the ch</w:t>
      </w:r>
      <w:r w:rsidR="005E226D">
        <w:t xml:space="preserve">arge on the atomtype is -1 </w:t>
      </w:r>
      <w:r w:rsidR="005E226D" w:rsidRPr="005E226D">
        <w:rPr>
          <w:i/>
        </w:rPr>
        <w:t>e</w:t>
      </w:r>
      <w:r>
        <w:t>, the co</w:t>
      </w:r>
      <w:r w:rsidR="005E226D">
        <w:t xml:space="preserve">rresponding entry in the </w:t>
      </w:r>
      <w:r w:rsidR="005E226D">
        <w:fldChar w:fldCharType="begin"/>
      </w:r>
      <w:r w:rsidR="005E226D">
        <w:instrText xml:space="preserve"> REF ffkeyword_inter \h </w:instrText>
      </w:r>
      <w:r w:rsidR="005E226D">
        <w:fldChar w:fldCharType="separate"/>
      </w:r>
      <w:r w:rsidR="00046E86" w:rsidRPr="009D7C63">
        <w:rPr>
          <w:rStyle w:val="CommandName"/>
        </w:rPr>
        <w:t>inter</w:t>
      </w:r>
      <w:r w:rsidR="005E226D">
        <w:fldChar w:fldCharType="end"/>
      </w:r>
      <w:r>
        <w:t xml:space="preserve"> block will be:</w:t>
      </w:r>
    </w:p>
    <w:p w:rsidR="00AF63D4" w:rsidRPr="00CB6930" w:rsidRDefault="00AF63D4" w:rsidP="001F3E10">
      <w:pPr>
        <w:pStyle w:val="ExampleCode"/>
      </w:pPr>
    </w:p>
    <w:p w:rsidR="00AF63D4" w:rsidRPr="00CB6930" w:rsidRDefault="00AF63D4" w:rsidP="001F3E10">
      <w:pPr>
        <w:pStyle w:val="ExampleCode"/>
      </w:pPr>
      <w:r w:rsidRPr="00CB6930">
        <w:t>24   Cl    -1.0   0.5   3.0</w:t>
      </w:r>
    </w:p>
    <w:p w:rsidR="00AF63D4" w:rsidRPr="00CB6930" w:rsidRDefault="00AF63D4" w:rsidP="001F3E10">
      <w:pPr>
        <w:pStyle w:val="ExampleCode"/>
      </w:pPr>
    </w:p>
    <w:p w:rsidR="00AF63D4" w:rsidRDefault="00AF63D4" w:rsidP="00BA07FF">
      <w:r>
        <w:lastRenderedPageBreak/>
        <w:t>Some functional forms have default values for some parameters used in the functional form, and need not be specified (if there are any</w:t>
      </w:r>
      <w:r w:rsidR="00DB79DC">
        <w:t xml:space="preserve">, these are shown in Section </w:t>
      </w:r>
      <w:r w:rsidR="00DB79DC">
        <w:fldChar w:fldCharType="begin"/>
      </w:r>
      <w:r w:rsidR="00DB79DC">
        <w:instrText xml:space="preserve"> REF _Ref292119859 \r \h </w:instrText>
      </w:r>
      <w:r w:rsidR="00DB79DC">
        <w:fldChar w:fldCharType="separate"/>
      </w:r>
      <w:r w:rsidR="00046E86">
        <w:t>13.1</w:t>
      </w:r>
      <w:r w:rsidR="00DB79DC">
        <w:fldChar w:fldCharType="end"/>
      </w:r>
      <w:r>
        <w:t>). For this reason, it is important not to add any unnecessary extra data to the entries in the 'inter' block, since this may overwrite a default parameter that results in literal chaos.</w:t>
      </w:r>
    </w:p>
    <w:p w:rsidR="00AF63D4" w:rsidRDefault="00AF63D4" w:rsidP="00AE63C3">
      <w:pPr>
        <w:pStyle w:val="Heading4Command"/>
      </w:pPr>
      <w:r>
        <w:t>torsions</w:t>
      </w:r>
    </w:p>
    <w:p w:rsidR="00AF63D4" w:rsidRDefault="00F42D4B" w:rsidP="00BA07FF">
      <w:r w:rsidRPr="00F42D4B">
        <w:rPr>
          <w:rStyle w:val="Emphasis"/>
        </w:rPr>
        <w:t>Syntax:</w:t>
      </w:r>
    </w:p>
    <w:p w:rsidR="00AE63C3" w:rsidRDefault="00AF63D4" w:rsidP="00BA07FF">
      <w:pPr>
        <w:rPr>
          <w:rStyle w:val="Code"/>
        </w:rPr>
      </w:pPr>
      <w:bookmarkStart w:id="639" w:name="ffkeyword_torsions"/>
      <w:r w:rsidRPr="00AE63C3">
        <w:rPr>
          <w:rStyle w:val="CommandName"/>
        </w:rPr>
        <w:t>torsions</w:t>
      </w:r>
      <w:bookmarkEnd w:id="639"/>
      <w:r w:rsidR="00AE63C3">
        <w:rPr>
          <w:rStyle w:val="CommandName"/>
        </w:rPr>
        <w:fldChar w:fldCharType="begin"/>
      </w:r>
      <w:r w:rsidR="00AE63C3">
        <w:instrText xml:space="preserve"> XE "</w:instrText>
      </w:r>
      <w:r w:rsidR="00AE63C3" w:rsidRPr="007D1B8E">
        <w:instrText>forcefield keywords:torsions</w:instrText>
      </w:r>
      <w:r w:rsidR="00AE63C3">
        <w:instrText xml:space="preserve">" </w:instrText>
      </w:r>
      <w:r w:rsidR="00AE63C3">
        <w:rPr>
          <w:rStyle w:val="CommandName"/>
        </w:rPr>
        <w:fldChar w:fldCharType="end"/>
      </w:r>
      <w:r w:rsidRPr="00AE63C3">
        <w:rPr>
          <w:rStyle w:val="Code"/>
        </w:rPr>
        <w:t xml:space="preserve"> </w:t>
      </w:r>
      <w:r w:rsidRPr="00AE63C3">
        <w:rPr>
          <w:rStyle w:val="CommandParameter"/>
        </w:rPr>
        <w:t>form</w:t>
      </w:r>
      <w:r w:rsidRPr="00AE63C3">
        <w:rPr>
          <w:rStyle w:val="Code"/>
        </w:rPr>
        <w:t xml:space="preserve"> [</w:t>
      </w:r>
      <w:r w:rsidRPr="00AE63C3">
        <w:rPr>
          <w:rStyle w:val="CommandParameter"/>
        </w:rPr>
        <w:t>escale vscale</w:t>
      </w:r>
      <w:r w:rsidR="00AE63C3">
        <w:rPr>
          <w:rStyle w:val="Code"/>
        </w:rPr>
        <w:t>]</w:t>
      </w:r>
    </w:p>
    <w:p w:rsidR="00AE63C3" w:rsidRPr="00AE63C3" w:rsidRDefault="00AE63C3" w:rsidP="00AE63C3">
      <w:pPr>
        <w:rPr>
          <w:rStyle w:val="CommandParameter"/>
        </w:rPr>
      </w:pPr>
      <w:r>
        <w:rPr>
          <w:rStyle w:val="CommandParameter"/>
        </w:rPr>
        <w:t xml:space="preserve">typename_i </w:t>
      </w:r>
      <w:r w:rsidRPr="00AE63C3">
        <w:rPr>
          <w:rStyle w:val="CommandParameter"/>
        </w:rPr>
        <w:t>type</w:t>
      </w:r>
      <w:r>
        <w:rPr>
          <w:rStyle w:val="CommandParameter"/>
        </w:rPr>
        <w:t xml:space="preserve">name_j typename_k typename_l </w:t>
      </w:r>
      <w:r w:rsidRPr="00AE63C3">
        <w:rPr>
          <w:rStyle w:val="CommandParameter"/>
        </w:rPr>
        <w:t>data1 [data2...]</w:t>
      </w:r>
    </w:p>
    <w:p w:rsidR="00AE63C3" w:rsidRPr="00AE63C3" w:rsidRDefault="00AE63C3" w:rsidP="00BA07FF">
      <w:pPr>
        <w:rPr>
          <w:rStyle w:val="CommandName"/>
        </w:rPr>
      </w:pPr>
      <w:r w:rsidRPr="00AE63C3">
        <w:rPr>
          <w:rStyle w:val="CommandName"/>
        </w:rPr>
        <w:t>end</w:t>
      </w:r>
    </w:p>
    <w:p w:rsidR="00AF63D4" w:rsidRDefault="00AF63D4" w:rsidP="00BA07FF">
      <w:r>
        <w:t xml:space="preserve">Definitions of intramolecular torsion terms are given in </w:t>
      </w:r>
      <w:r w:rsidR="005E226D">
        <w:fldChar w:fldCharType="begin"/>
      </w:r>
      <w:r w:rsidR="005E226D">
        <w:instrText xml:space="preserve"> REF ffkeyword_torsions \h </w:instrText>
      </w:r>
      <w:r w:rsidR="005E226D">
        <w:fldChar w:fldCharType="separate"/>
      </w:r>
      <w:r w:rsidR="00046E86" w:rsidRPr="00AE63C3">
        <w:rPr>
          <w:rStyle w:val="CommandName"/>
        </w:rPr>
        <w:t>torsions</w:t>
      </w:r>
      <w:r w:rsidR="005E226D">
        <w:fldChar w:fldCharType="end"/>
      </w:r>
      <w:r>
        <w:t xml:space="preserve"> blocks. Multiple </w:t>
      </w:r>
      <w:r w:rsidR="005E226D">
        <w:fldChar w:fldCharType="begin"/>
      </w:r>
      <w:r w:rsidR="005E226D">
        <w:instrText xml:space="preserve"> REF ffkeyword_torsions \h </w:instrText>
      </w:r>
      <w:r w:rsidR="005E226D">
        <w:fldChar w:fldCharType="separate"/>
      </w:r>
      <w:r w:rsidR="00046E86" w:rsidRPr="00AE63C3">
        <w:rPr>
          <w:rStyle w:val="CommandName"/>
        </w:rPr>
        <w:t>torsions</w:t>
      </w:r>
      <w:r w:rsidR="005E226D">
        <w:fldChar w:fldCharType="end"/>
      </w:r>
      <w:r>
        <w:t xml:space="preserve"> blocks may exist, each defining a subset of terms, and each possessing a different </w:t>
      </w:r>
      <w:r w:rsidRPr="00DB79DC">
        <w:t>functional form</w:t>
      </w:r>
      <w:r w:rsidR="00DB79DC">
        <w:t xml:space="preserve">, specified by the </w:t>
      </w:r>
      <w:r w:rsidR="00DB79DC" w:rsidRPr="00DB79DC">
        <w:rPr>
          <w:rStyle w:val="CommandParameter"/>
        </w:rPr>
        <w:t>form</w:t>
      </w:r>
      <w:r w:rsidR="00DB79DC">
        <w:t xml:space="preserve"> argument (see Section </w:t>
      </w:r>
      <w:r w:rsidR="00DB79DC">
        <w:fldChar w:fldCharType="begin"/>
      </w:r>
      <w:r w:rsidR="00DB79DC">
        <w:instrText xml:space="preserve"> REF _Ref292121366 \r \h </w:instrText>
      </w:r>
      <w:r w:rsidR="00DB79DC">
        <w:fldChar w:fldCharType="separate"/>
      </w:r>
      <w:r w:rsidR="00046E86">
        <w:t>13.4</w:t>
      </w:r>
      <w:r w:rsidR="00DB79DC">
        <w:fldChar w:fldCharType="end"/>
      </w:r>
      <w:r w:rsidR="00DB79DC">
        <w:t xml:space="preserve"> for a list of valid forms). </w:t>
      </w:r>
      <w:r>
        <w:t>For torsions the electrostatic and VDW 1-4 interactions</w:t>
      </w:r>
      <w:r w:rsidR="005E226D">
        <w:t xml:space="preserve"> (i.e. those between atoms </w:t>
      </w:r>
      <w:r w:rsidR="005E226D" w:rsidRPr="005E226D">
        <w:rPr>
          <w:rStyle w:val="Code"/>
        </w:rPr>
        <w:t>i</w:t>
      </w:r>
      <w:r w:rsidR="005E226D">
        <w:t xml:space="preserve"> and </w:t>
      </w:r>
      <w:r w:rsidR="005E226D" w:rsidRPr="005E226D">
        <w:rPr>
          <w:rStyle w:val="Code"/>
        </w:rPr>
        <w:t>l</w:t>
      </w:r>
      <w:r w:rsidR="005E226D">
        <w:t xml:space="preserve"> in a torsion </w:t>
      </w:r>
      <w:r w:rsidR="005E226D" w:rsidRPr="005E226D">
        <w:rPr>
          <w:rStyle w:val="Code"/>
        </w:rPr>
        <w:t>i-j-k-l</w:t>
      </w:r>
      <w:r>
        <w:t xml:space="preserve">) are scaled by some factor between 0.0 and 1.0. The optional </w:t>
      </w:r>
      <w:r w:rsidRPr="005E226D">
        <w:rPr>
          <w:rStyle w:val="CommandParameter"/>
        </w:rPr>
        <w:t>escale</w:t>
      </w:r>
      <w:r>
        <w:t xml:space="preserve"> and </w:t>
      </w:r>
      <w:r w:rsidRPr="005E226D">
        <w:rPr>
          <w:rStyle w:val="CommandParameter"/>
        </w:rPr>
        <w:t>vscale</w:t>
      </w:r>
      <w:r>
        <w:t xml:space="preserve"> arguments specify these scal</w:t>
      </w:r>
      <w:r w:rsidR="005E226D">
        <w:t xml:space="preserve">ing factors – </w:t>
      </w:r>
      <w:r>
        <w:t>if they are not provided, they both default to 0.5.</w:t>
      </w:r>
    </w:p>
    <w:p w:rsidR="00AF63D4" w:rsidRDefault="00AF63D4" w:rsidP="00BA07FF">
      <w:r>
        <w:t xml:space="preserve">The four </w:t>
      </w:r>
      <w:r w:rsidRPr="005E226D">
        <w:rPr>
          <w:rStyle w:val="CommandParameter"/>
        </w:rPr>
        <w:t>typenames</w:t>
      </w:r>
      <w:r>
        <w:t xml:space="preserve"> identify the particular torsion to which the parameters are relevant. Note that</w:t>
      </w:r>
      <w:r w:rsidR="005E226D">
        <w:t xml:space="preserve"> typenames given for a torsion </w:t>
      </w:r>
      <w:r w:rsidR="005E226D" w:rsidRPr="005E226D">
        <w:rPr>
          <w:rStyle w:val="Code"/>
        </w:rPr>
        <w:t>i-j-k-l</w:t>
      </w:r>
      <w:r>
        <w:t xml:space="preserve"> will also match a torsion </w:t>
      </w:r>
      <w:r w:rsidR="005E226D" w:rsidRPr="005E226D">
        <w:rPr>
          <w:rStyle w:val="Code"/>
        </w:rPr>
        <w:t>l-k-j-i</w:t>
      </w:r>
      <w:r>
        <w:t xml:space="preserve">. Data parameters should be provided in the required order for the specified </w:t>
      </w:r>
      <w:r w:rsidRPr="00DB79DC">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torsions cos</w:t>
      </w:r>
    </w:p>
    <w:p w:rsidR="00AF63D4" w:rsidRPr="00CB6930" w:rsidRDefault="00AF63D4" w:rsidP="001F3E10">
      <w:pPr>
        <w:pStyle w:val="ExampleCode"/>
      </w:pPr>
      <w:r w:rsidRPr="00CB6930">
        <w:t>HT  CT  OC  HO   3.0   5.0   0.0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provides parameters for an </w:t>
      </w:r>
      <w:r w:rsidRPr="005E226D">
        <w:rPr>
          <w:rStyle w:val="Code"/>
        </w:rPr>
        <w:t>H-C-O-H</w:t>
      </w:r>
      <w:r>
        <w:t xml:space="preserve"> torsion using the cosine potential.</w:t>
      </w:r>
    </w:p>
    <w:p w:rsidR="00AF63D4" w:rsidRPr="00CB6930" w:rsidRDefault="00AF63D4" w:rsidP="001F3E10">
      <w:pPr>
        <w:pStyle w:val="ExampleCode"/>
      </w:pPr>
    </w:p>
    <w:p w:rsidR="00AF63D4" w:rsidRPr="00CB6930" w:rsidRDefault="00AF63D4" w:rsidP="001F3E10">
      <w:pPr>
        <w:pStyle w:val="ExampleCode"/>
      </w:pPr>
      <w:r w:rsidRPr="00CB6930">
        <w:t>torsions cos3 0.8333333 0.25</w:t>
      </w:r>
    </w:p>
    <w:p w:rsidR="00AF63D4" w:rsidRPr="00CB6930" w:rsidRDefault="00AF63D4" w:rsidP="001F3E10">
      <w:pPr>
        <w:pStyle w:val="ExampleCode"/>
      </w:pPr>
      <w:r w:rsidRPr="00CB6930">
        <w:t>CT  CT  CT  O1   1.0  -2.0   0.0</w:t>
      </w:r>
    </w:p>
    <w:p w:rsidR="00AF63D4" w:rsidRPr="00CB6930" w:rsidRDefault="00AF63D4" w:rsidP="001F3E10">
      <w:pPr>
        <w:pStyle w:val="ExampleCode"/>
      </w:pPr>
      <w:r w:rsidRPr="00CB6930">
        <w:t>CT  CT  CT  O2   0.5  -1.4   1.0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defines two </w:t>
      </w:r>
      <w:r w:rsidRPr="005E226D">
        <w:rPr>
          <w:rStyle w:val="Code"/>
        </w:rPr>
        <w:t>C-C-C-O</w:t>
      </w:r>
      <w:r>
        <w:t xml:space="preserve"> torsions of the triple cosine form, and with custom scale factors.</w:t>
      </w:r>
    </w:p>
    <w:p w:rsidR="00AF63D4" w:rsidRDefault="001F6A4F" w:rsidP="001F6A4F">
      <w:pPr>
        <w:pStyle w:val="Heading4Command"/>
      </w:pPr>
      <w:r>
        <w:t>t</w:t>
      </w:r>
      <w:r w:rsidR="00AF63D4">
        <w:t>ypes</w:t>
      </w:r>
    </w:p>
    <w:p w:rsidR="00AF63D4" w:rsidRDefault="00F42D4B" w:rsidP="00BA07FF">
      <w:r w:rsidRPr="00F42D4B">
        <w:rPr>
          <w:rStyle w:val="Emphasis"/>
        </w:rPr>
        <w:t>Syntax:</w:t>
      </w:r>
    </w:p>
    <w:p w:rsidR="00AF63D4" w:rsidRPr="00066C83" w:rsidRDefault="00AF63D4" w:rsidP="00BA07FF">
      <w:pPr>
        <w:rPr>
          <w:rStyle w:val="CommandName"/>
        </w:rPr>
      </w:pPr>
      <w:bookmarkStart w:id="640" w:name="ffkeyword_types"/>
      <w:r w:rsidRPr="00066C83">
        <w:rPr>
          <w:rStyle w:val="CommandName"/>
        </w:rPr>
        <w:t>types</w:t>
      </w:r>
      <w:bookmarkEnd w:id="640"/>
      <w:r w:rsidR="00066C83">
        <w:rPr>
          <w:rStyle w:val="CommandName"/>
        </w:rPr>
        <w:fldChar w:fldCharType="begin"/>
      </w:r>
      <w:r w:rsidR="00066C83">
        <w:instrText xml:space="preserve"> XE "</w:instrText>
      </w:r>
      <w:r w:rsidR="00066C83" w:rsidRPr="0062464F">
        <w:instrText>forcefield keywords:types</w:instrText>
      </w:r>
      <w:r w:rsidR="00066C83">
        <w:instrText xml:space="preserve">" </w:instrText>
      </w:r>
      <w:r w:rsidR="00066C83">
        <w:rPr>
          <w:rStyle w:val="CommandName"/>
        </w:rPr>
        <w:fldChar w:fldCharType="end"/>
      </w:r>
    </w:p>
    <w:p w:rsidR="00066C83" w:rsidRPr="00066C83" w:rsidRDefault="00066C83" w:rsidP="00066C83">
      <w:pPr>
        <w:rPr>
          <w:rStyle w:val="CommandParameter"/>
        </w:rPr>
      </w:pPr>
      <w:r>
        <w:rPr>
          <w:rStyle w:val="CommandParameter"/>
        </w:rPr>
        <w:t xml:space="preserve">typeid typename element </w:t>
      </w:r>
      <w:smartTag w:uri="urn:schemas-microsoft-com:office:smarttags" w:element="stockticker">
        <w:r w:rsidRPr="00066C83">
          <w:rPr>
            <w:rStyle w:val="CommandParameter"/>
          </w:rPr>
          <w:t>NETA</w:t>
        </w:r>
      </w:smartTag>
      <w:r w:rsidRPr="00066C83">
        <w:rPr>
          <w:rStyle w:val="CommandParameter"/>
        </w:rPr>
        <w:t xml:space="preserve">  </w:t>
      </w:r>
      <w:r w:rsidRPr="00066C83">
        <w:rPr>
          <w:rStyle w:val="Code"/>
        </w:rPr>
        <w:t>[</w:t>
      </w:r>
      <w:r w:rsidRPr="00066C83">
        <w:rPr>
          <w:rStyle w:val="CommandParameter"/>
        </w:rPr>
        <w:t>description</w:t>
      </w:r>
      <w:r w:rsidRPr="00066C83">
        <w:rPr>
          <w:rStyle w:val="Code"/>
        </w:rPr>
        <w:t>]</w:t>
      </w:r>
    </w:p>
    <w:p w:rsidR="00066C83" w:rsidRPr="00066C83" w:rsidRDefault="00066C83" w:rsidP="00BA07FF">
      <w:pPr>
        <w:rPr>
          <w:rStyle w:val="CommandName"/>
        </w:rPr>
      </w:pPr>
      <w:r w:rsidRPr="00066C83">
        <w:rPr>
          <w:rStyle w:val="CommandName"/>
        </w:rPr>
        <w:lastRenderedPageBreak/>
        <w:t>end</w:t>
      </w:r>
    </w:p>
    <w:p w:rsidR="00AF63D4" w:rsidRDefault="00AF63D4" w:rsidP="00BA07FF">
      <w:r>
        <w:t xml:space="preserve">The core of the forcefield file is the </w:t>
      </w:r>
      <w:r w:rsidR="005E226D">
        <w:fldChar w:fldCharType="begin"/>
      </w:r>
      <w:r w:rsidR="005E226D">
        <w:instrText xml:space="preserve"> REF ffkeyword_types \h </w:instrText>
      </w:r>
      <w:r w:rsidR="005E226D">
        <w:fldChar w:fldCharType="separate"/>
      </w:r>
      <w:r w:rsidR="00046E86" w:rsidRPr="00066C83">
        <w:rPr>
          <w:rStyle w:val="CommandName"/>
        </w:rPr>
        <w:t>types</w:t>
      </w:r>
      <w:r w:rsidR="005E226D">
        <w:fldChar w:fldCharType="end"/>
      </w:r>
      <w:r>
        <w:t xml:space="preserve"> section, listing the ids, names, and elements of the different atom types present in the forcefield, as well as a description telling Aten how to recognise them.</w:t>
      </w:r>
    </w:p>
    <w:p w:rsidR="00AF63D4" w:rsidRDefault="005E226D" w:rsidP="00BA07FF">
      <w:r>
        <w:t xml:space="preserve">The </w:t>
      </w:r>
      <w:r w:rsidRPr="005E226D">
        <w:rPr>
          <w:rStyle w:val="CommandParameter"/>
        </w:rPr>
        <w:t>type</w:t>
      </w:r>
      <w:r w:rsidR="00AF63D4" w:rsidRPr="005E226D">
        <w:rPr>
          <w:rStyle w:val="CommandParameter"/>
        </w:rPr>
        <w:t>id</w:t>
      </w:r>
      <w:r w:rsidR="00AF63D4">
        <w:t xml:space="preserve"> is an integer number used to identify the type. It should be positive, and must be unique amongst all those defined in a</w:t>
      </w:r>
      <w:r>
        <w:t xml:space="preserve"> single forcefield. </w:t>
      </w:r>
      <w:r w:rsidRPr="005E226D">
        <w:rPr>
          <w:rStyle w:val="CommandParameter"/>
        </w:rPr>
        <w:t>typename</w:t>
      </w:r>
      <w:r w:rsidR="00AF63D4">
        <w:t xml:space="preserve"> is the actual name of the atom type (</w:t>
      </w:r>
      <w:r w:rsidRPr="005E226D">
        <w:rPr>
          <w:rStyle w:val="Code"/>
        </w:rPr>
        <w:t>OW</w:t>
      </w:r>
      <w:r w:rsidR="00AF63D4">
        <w:t xml:space="preserve">, </w:t>
      </w:r>
      <w:r w:rsidR="00AF63D4" w:rsidRPr="005E226D">
        <w:rPr>
          <w:rStyle w:val="Code"/>
        </w:rPr>
        <w:t>C1</w:t>
      </w:r>
      <w:r w:rsidR="00AF63D4">
        <w:t xml:space="preserve">, </w:t>
      </w:r>
      <w:r w:rsidR="00AF63D4" w:rsidRPr="005E226D">
        <w:rPr>
          <w:rStyle w:val="Code"/>
        </w:rPr>
        <w:t>N_ar</w:t>
      </w:r>
      <w:r w:rsidR="00AF63D4">
        <w:t xml:space="preserve"> etc.), and is referred to in the other sections of the </w:t>
      </w:r>
      <w:r>
        <w:t xml:space="preserve">forcefield file, and </w:t>
      </w:r>
      <w:r w:rsidRPr="005E226D">
        <w:rPr>
          <w:rStyle w:val="CommandParameter"/>
        </w:rPr>
        <w:t>element</w:t>
      </w:r>
      <w:r>
        <w:t xml:space="preserve"> is the type’</w:t>
      </w:r>
      <w:r w:rsidR="00AF63D4">
        <w:t>s element symbol as found in the periodic table (</w:t>
      </w:r>
      <w:r w:rsidR="00AF63D4" w:rsidRPr="005E226D">
        <w:rPr>
          <w:rStyle w:val="Code"/>
        </w:rPr>
        <w:t>O</w:t>
      </w:r>
      <w:r w:rsidR="00AF63D4">
        <w:t xml:space="preserve">, </w:t>
      </w:r>
      <w:r w:rsidR="00AF63D4" w:rsidRPr="005E226D">
        <w:rPr>
          <w:rStyle w:val="Code"/>
        </w:rPr>
        <w:t>C</w:t>
      </w:r>
      <w:r w:rsidR="00AF63D4">
        <w:t xml:space="preserve">, </w:t>
      </w:r>
      <w:r w:rsidR="00AF63D4" w:rsidRPr="005E226D">
        <w:rPr>
          <w:rStyle w:val="Code"/>
        </w:rPr>
        <w:t>N</w:t>
      </w:r>
      <w:r>
        <w:t xml:space="preserve">, etc.). The string </w:t>
      </w:r>
      <w:smartTag w:uri="urn:schemas-microsoft-com:office:smarttags" w:element="stockticker">
        <w:r>
          <w:rPr>
            <w:rStyle w:val="CommandParameter"/>
          </w:rPr>
          <w:t>NETA</w:t>
        </w:r>
      </w:smartTag>
      <w:r>
        <w:t xml:space="preserve"> defines</w:t>
      </w:r>
      <w:r w:rsidR="00AF63D4">
        <w:t xml:space="preserve"> how Aten should recognise this particular type (in quotes if necessary), </w:t>
      </w:r>
      <w:r>
        <w:t xml:space="preserve">optionally followed by a short text </w:t>
      </w:r>
      <w:r w:rsidRPr="005E226D">
        <w:rPr>
          <w:rStyle w:val="CommandParameter"/>
        </w:rPr>
        <w:t>description</w:t>
      </w:r>
      <w:r>
        <w:t xml:space="preserve"> of the </w:t>
      </w:r>
      <w:r w:rsidR="00AF63D4">
        <w:t xml:space="preserve">type (which appears in lists within the program to help identify particular types). Atom types may be defined over multiple </w:t>
      </w:r>
      <w:r>
        <w:fldChar w:fldCharType="begin"/>
      </w:r>
      <w:r>
        <w:instrText xml:space="preserve"> REF ffkeyword_types \h </w:instrText>
      </w:r>
      <w:r>
        <w:fldChar w:fldCharType="separate"/>
      </w:r>
      <w:r w:rsidR="00046E86" w:rsidRPr="00066C83">
        <w:rPr>
          <w:rStyle w:val="CommandName"/>
        </w:rPr>
        <w:t>types</w:t>
      </w:r>
      <w:r>
        <w:fldChar w:fldCharType="end"/>
      </w:r>
      <w:r w:rsidR="00AF63D4">
        <w:t xml:space="preserve"> blocks within t</w:t>
      </w:r>
      <w:r>
        <w:t xml:space="preserve">he same file if necessary, but while </w:t>
      </w:r>
      <w:r w:rsidR="00AF63D4">
        <w:t>m</w:t>
      </w:r>
      <w:r>
        <w:t xml:space="preserve">ore than one </w:t>
      </w:r>
      <w:r>
        <w:fldChar w:fldCharType="begin"/>
      </w:r>
      <w:r>
        <w:instrText xml:space="preserve"> REF ffkeyword_types \h </w:instrText>
      </w:r>
      <w:r>
        <w:fldChar w:fldCharType="separate"/>
      </w:r>
      <w:r w:rsidR="00046E86" w:rsidRPr="00066C83">
        <w:rPr>
          <w:rStyle w:val="CommandName"/>
        </w:rPr>
        <w:t>types</w:t>
      </w:r>
      <w:r>
        <w:fldChar w:fldCharType="end"/>
      </w:r>
      <w:r w:rsidR="00AF63D4">
        <w:t xml:space="preserve"> block may exist, but all type IDs must be unique over all such blocks.</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35  CT  C  "nbonds=4"  "Simple tetrahedral carbon"</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describes a bog-standar</w:t>
      </w:r>
      <w:r w:rsidR="005E226D">
        <w:t xml:space="preserve">d tetrahedral carbon called </w:t>
      </w:r>
      <w:r w:rsidR="005E226D" w:rsidRPr="005E226D">
        <w:rPr>
          <w:rStyle w:val="Code"/>
        </w:rPr>
        <w:t>CT</w:t>
      </w:r>
      <w:r>
        <w:t>, and assigns it an ID of 35.</w:t>
      </w:r>
    </w:p>
    <w:p w:rsidR="00AF63D4" w:rsidRDefault="001F6A4F" w:rsidP="001F6A4F">
      <w:pPr>
        <w:pStyle w:val="Heading4Command"/>
      </w:pPr>
      <w:r>
        <w:t>uaty</w:t>
      </w:r>
      <w:r w:rsidR="00AF63D4">
        <w:t>pes</w:t>
      </w:r>
    </w:p>
    <w:p w:rsidR="00AF63D4" w:rsidRDefault="00F42D4B" w:rsidP="00BA07FF">
      <w:r w:rsidRPr="00F42D4B">
        <w:rPr>
          <w:rStyle w:val="Emphasis"/>
        </w:rPr>
        <w:t>Syntax:</w:t>
      </w:r>
    </w:p>
    <w:p w:rsidR="001F6A4F" w:rsidRPr="001F6A4F" w:rsidRDefault="00AF63D4" w:rsidP="001F6A4F">
      <w:pPr>
        <w:rPr>
          <w:rStyle w:val="Code"/>
        </w:rPr>
      </w:pPr>
      <w:bookmarkStart w:id="641" w:name="ffkeyword_uatypes"/>
      <w:r w:rsidRPr="006D5597">
        <w:rPr>
          <w:rStyle w:val="CommandName"/>
        </w:rPr>
        <w:t>uatypes</w:t>
      </w:r>
      <w:bookmarkEnd w:id="641"/>
      <w:r w:rsidR="00066C83">
        <w:rPr>
          <w:rStyle w:val="CommandName"/>
        </w:rPr>
        <w:fldChar w:fldCharType="begin"/>
      </w:r>
      <w:r w:rsidR="00066C83">
        <w:instrText xml:space="preserve"> XE "</w:instrText>
      </w:r>
      <w:r w:rsidR="00066C83" w:rsidRPr="00AD5901">
        <w:instrText>forcefield keywords:uatypes</w:instrText>
      </w:r>
      <w:r w:rsidR="00066C83">
        <w:instrText xml:space="preserve">" </w:instrText>
      </w:r>
      <w:r w:rsidR="00066C83">
        <w:rPr>
          <w:rStyle w:val="CommandName"/>
        </w:rPr>
        <w:fldChar w:fldCharType="end"/>
      </w:r>
    </w:p>
    <w:p w:rsidR="001F6A4F" w:rsidRPr="001F6A4F" w:rsidRDefault="00066C83" w:rsidP="001F6A4F">
      <w:pPr>
        <w:rPr>
          <w:rStyle w:val="CommandParameter"/>
        </w:rPr>
      </w:pPr>
      <w:r>
        <w:rPr>
          <w:rStyle w:val="CommandParameter"/>
        </w:rPr>
        <w:t xml:space="preserve">typeid typename element mass </w:t>
      </w:r>
      <w:smartTag w:uri="urn:schemas-microsoft-com:office:smarttags" w:element="stockticker">
        <w:r w:rsidR="001F6A4F" w:rsidRPr="001F6A4F">
          <w:rPr>
            <w:rStyle w:val="CommandParameter"/>
          </w:rPr>
          <w:t>NETA</w:t>
        </w:r>
      </w:smartTag>
      <w:r w:rsidR="001F6A4F" w:rsidRPr="001F6A4F">
        <w:rPr>
          <w:rStyle w:val="CommandParameter"/>
        </w:rPr>
        <w:t xml:space="preserve"> [description]</w:t>
      </w:r>
    </w:p>
    <w:p w:rsidR="001F6A4F" w:rsidRPr="00066C83" w:rsidRDefault="001F6A4F" w:rsidP="001F6A4F">
      <w:pPr>
        <w:rPr>
          <w:rStyle w:val="CommandName"/>
        </w:rPr>
      </w:pPr>
      <w:r w:rsidRPr="00066C83">
        <w:rPr>
          <w:rStyle w:val="CommandName"/>
        </w:rPr>
        <w:t>end</w:t>
      </w:r>
    </w:p>
    <w:p w:rsidR="00AF63D4" w:rsidRDefault="00AF63D4" w:rsidP="00BA07FF">
      <w:r>
        <w:t xml:space="preserve">The </w:t>
      </w:r>
      <w:r w:rsidR="005E226D">
        <w:fldChar w:fldCharType="begin"/>
      </w:r>
      <w:r w:rsidR="005E226D">
        <w:instrText xml:space="preserve"> REF ffkeyword_uatypes \h </w:instrText>
      </w:r>
      <w:r w:rsidR="005E226D">
        <w:fldChar w:fldCharType="separate"/>
      </w:r>
      <w:r w:rsidR="00046E86" w:rsidRPr="006D5597">
        <w:rPr>
          <w:rStyle w:val="CommandName"/>
        </w:rPr>
        <w:t>uatypes</w:t>
      </w:r>
      <w:r w:rsidR="005E226D">
        <w:fldChar w:fldCharType="end"/>
      </w:r>
      <w:r>
        <w:t xml:space="preserve"> section contains exactly the same information as the </w:t>
      </w:r>
      <w:r w:rsidR="005E226D">
        <w:fldChar w:fldCharType="begin"/>
      </w:r>
      <w:r w:rsidR="005E226D">
        <w:instrText xml:space="preserve"> REF ffkeyword_types \h </w:instrText>
      </w:r>
      <w:r w:rsidR="005E226D">
        <w:fldChar w:fldCharType="separate"/>
      </w:r>
      <w:r w:rsidR="00046E86" w:rsidRPr="00066C83">
        <w:rPr>
          <w:rStyle w:val="CommandName"/>
        </w:rPr>
        <w:t>types</w:t>
      </w:r>
      <w:r w:rsidR="005E226D">
        <w:fldChar w:fldCharType="end"/>
      </w:r>
      <w:r>
        <w:t xml:space="preserve"> block except that a mass must also be provided. In the </w:t>
      </w:r>
      <w:r w:rsidR="005E226D">
        <w:fldChar w:fldCharType="begin"/>
      </w:r>
      <w:r w:rsidR="005E226D">
        <w:instrText xml:space="preserve"> REF ffkeyword_types \h </w:instrText>
      </w:r>
      <w:r w:rsidR="005E226D">
        <w:fldChar w:fldCharType="separate"/>
      </w:r>
      <w:r w:rsidR="00046E86" w:rsidRPr="00066C83">
        <w:rPr>
          <w:rStyle w:val="CommandName"/>
        </w:rPr>
        <w:t>types</w:t>
      </w:r>
      <w:r w:rsidR="005E226D">
        <w:fldChar w:fldCharType="end"/>
      </w:r>
      <w:r>
        <w:t xml:space="preserve"> block it is assumed that the character element of the type also implicitly defines the mass (as would be expected). In the case of united-atom forcefields, this is not necessari</w:t>
      </w:r>
      <w:r w:rsidR="005E226D">
        <w:t xml:space="preserve">ly the case. Thus, the </w:t>
      </w:r>
      <w:r w:rsidR="005E226D">
        <w:fldChar w:fldCharType="begin"/>
      </w:r>
      <w:r w:rsidR="005E226D">
        <w:instrText xml:space="preserve"> REF ffkeyword_uatypes \h </w:instrText>
      </w:r>
      <w:r w:rsidR="005E226D">
        <w:fldChar w:fldCharType="separate"/>
      </w:r>
      <w:r w:rsidR="00046E86" w:rsidRPr="006D5597">
        <w:rPr>
          <w:rStyle w:val="CommandName"/>
        </w:rPr>
        <w:t>uatypes</w:t>
      </w:r>
      <w:r w:rsidR="005E226D">
        <w:fldChar w:fldCharType="end"/>
      </w:r>
      <w:r>
        <w:t xml:space="preserve"> block allows a mass to be associated in order to account for the light ato</w:t>
      </w:r>
      <w:r w:rsidR="005E226D">
        <w:t>ms subsumed into the heavy atom’</w:t>
      </w:r>
      <w:r>
        <w:t>s mass. This information ca</w:t>
      </w:r>
      <w:r w:rsidR="005E226D">
        <w:t xml:space="preserve">n be accesses through the </w:t>
      </w:r>
      <w:r w:rsidR="005E226D" w:rsidRPr="005E226D">
        <w:rPr>
          <w:rStyle w:val="Code"/>
        </w:rPr>
        <w:t>mass</w:t>
      </w:r>
      <w:r>
        <w:t xml:space="preserve"> member of the </w:t>
      </w:r>
      <w:r w:rsidR="005E226D">
        <w:fldChar w:fldCharType="begin"/>
      </w:r>
      <w:r w:rsidR="005E226D">
        <w:instrText xml:space="preserve"> REF types_ffatom \h </w:instrText>
      </w:r>
      <w:r w:rsidR="005E226D">
        <w:fldChar w:fldCharType="separate"/>
      </w:r>
      <w:r w:rsidR="00046E86">
        <w:rPr>
          <w:rStyle w:val="Code"/>
        </w:rPr>
        <w:t>FFA</w:t>
      </w:r>
      <w:r w:rsidR="00046E86" w:rsidRPr="00E01871">
        <w:rPr>
          <w:rStyle w:val="Code"/>
        </w:rPr>
        <w:t>tom</w:t>
      </w:r>
      <w:r w:rsidR="005E226D">
        <w:fldChar w:fldCharType="end"/>
      </w:r>
      <w:r>
        <w:t xml:space="preserve"> variable type.</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uatypes</w:t>
      </w:r>
    </w:p>
    <w:p w:rsidR="00AF63D4" w:rsidRPr="00CB6930" w:rsidRDefault="00AF63D4" w:rsidP="001F3E10">
      <w:pPr>
        <w:pStyle w:val="ExampleCode"/>
      </w:pPr>
      <w:r w:rsidRPr="00CB6930">
        <w:t>10  CH2  C  14.0265  "nbonds=2,nh=0"  "United atom methylene carbon"</w:t>
      </w:r>
    </w:p>
    <w:p w:rsidR="00AF63D4" w:rsidRPr="00CB6930" w:rsidRDefault="00AF63D4" w:rsidP="001F3E10">
      <w:pPr>
        <w:pStyle w:val="ExampleCode"/>
      </w:pPr>
      <w:r w:rsidRPr="00CB6930">
        <w:t>end</w:t>
      </w:r>
    </w:p>
    <w:p w:rsidR="00AF63D4" w:rsidRPr="00CB6930" w:rsidRDefault="00AF63D4" w:rsidP="001F3E10">
      <w:pPr>
        <w:pStyle w:val="ExampleCode"/>
      </w:pPr>
    </w:p>
    <w:p w:rsidR="00103205" w:rsidRDefault="00AF63D4" w:rsidP="00DB79DC">
      <w:r>
        <w:t>describes a united-atom methylene carbon, with mass of 14.0265 (C+2H).</w:t>
      </w:r>
    </w:p>
    <w:p w:rsidR="00103205" w:rsidRDefault="00103205" w:rsidP="00103205">
      <w:pPr>
        <w:pStyle w:val="Heading4Command"/>
      </w:pPr>
      <w:r>
        <w:t>ureybradleys</w:t>
      </w:r>
    </w:p>
    <w:p w:rsidR="00103205" w:rsidRPr="00103205" w:rsidRDefault="00103205" w:rsidP="00103205">
      <w:pPr>
        <w:rPr>
          <w:i/>
        </w:rPr>
      </w:pPr>
      <w:r w:rsidRPr="00103205">
        <w:rPr>
          <w:i/>
        </w:rPr>
        <w:lastRenderedPageBreak/>
        <w:t>Syntax:</w:t>
      </w:r>
    </w:p>
    <w:p w:rsidR="00103205" w:rsidRDefault="00103205" w:rsidP="00103205">
      <w:r w:rsidRPr="00103205">
        <w:rPr>
          <w:rStyle w:val="CommandName"/>
        </w:rPr>
        <w:t>ure</w:t>
      </w:r>
      <w:r w:rsidR="005C53D9">
        <w:rPr>
          <w:rStyle w:val="CommandName"/>
        </w:rPr>
        <w:t>y</w:t>
      </w:r>
      <w:r w:rsidRPr="00103205">
        <w:rPr>
          <w:rStyle w:val="CommandName"/>
        </w:rPr>
        <w:t>bradleys</w:t>
      </w:r>
      <w:r w:rsidRPr="00103205">
        <w:rPr>
          <w:rStyle w:val="Code"/>
        </w:rPr>
        <w:t xml:space="preserve"> </w:t>
      </w:r>
      <w:r w:rsidRPr="00103205">
        <w:rPr>
          <w:rStyle w:val="CommandParameter"/>
        </w:rPr>
        <w:t>form</w:t>
      </w:r>
    </w:p>
    <w:p w:rsidR="00103205" w:rsidRDefault="00103205" w:rsidP="00103205">
      <w:commentRangeStart w:id="642"/>
      <w:r>
        <w:t>XXXX</w:t>
      </w:r>
    </w:p>
    <w:commentRangeEnd w:id="642"/>
    <w:p w:rsidR="00103205" w:rsidRPr="00103205" w:rsidRDefault="00D440C2" w:rsidP="00103205">
      <w:pPr>
        <w:rPr>
          <w:rStyle w:val="CommandName"/>
        </w:rPr>
      </w:pPr>
      <w:r>
        <w:rPr>
          <w:rStyle w:val="CommentReference"/>
          <w:vanish/>
        </w:rPr>
        <w:commentReference w:id="642"/>
      </w:r>
      <w:r w:rsidR="00103205" w:rsidRPr="00103205">
        <w:rPr>
          <w:rStyle w:val="CommandName"/>
        </w:rPr>
        <w:t>end</w:t>
      </w:r>
    </w:p>
    <w:p w:rsidR="00AF63D4" w:rsidRDefault="00AF63D4">
      <w:pPr>
        <w:pStyle w:val="Heading3"/>
      </w:pPr>
      <w:r>
        <w:t>Wildcards</w:t>
      </w:r>
    </w:p>
    <w:p w:rsidR="00AF63D4" w:rsidRDefault="00AF63D4" w:rsidP="00BA07FF">
      <w:r>
        <w:t>In any of the typenames given in the specification of intramolecular inte</w:t>
      </w:r>
      <w:r w:rsidR="0000054B">
        <w:t>ractions, a wildcard character ‘</w:t>
      </w:r>
      <w:r w:rsidR="0000054B" w:rsidRPr="0000054B">
        <w:rPr>
          <w:rStyle w:val="Code"/>
        </w:rPr>
        <w:t>*</w:t>
      </w:r>
      <w:r w:rsidR="0000054B">
        <w:t>’</w:t>
      </w:r>
      <w:r>
        <w:t xml:space="preserve"> may be used to </w:t>
      </w:r>
      <w:r w:rsidR="0000054B">
        <w:t>‘</w:t>
      </w:r>
      <w:r>
        <w:t>finish off</w:t>
      </w:r>
      <w:r w:rsidR="0000054B">
        <w:t>’</w:t>
      </w:r>
      <w:r>
        <w:t xml:space="preserve"> any or all of the typenames (or replace individual typenames entirely). In doing so, a single definition is able to match more than one set of typenames.</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bonds harmonic</w:t>
      </w:r>
    </w:p>
    <w:p w:rsidR="00AF63D4" w:rsidRPr="00CB6930" w:rsidRDefault="00AF63D4" w:rsidP="001F3E10">
      <w:pPr>
        <w:pStyle w:val="ExampleCode"/>
      </w:pPr>
      <w:r w:rsidRPr="00CB6930">
        <w:t>CT    H*    4184.0    1.06</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00054B" w:rsidP="00BA07FF">
      <w:r>
        <w:t xml:space="preserve">will describe bonds between </w:t>
      </w:r>
      <w:r w:rsidRPr="0000054B">
        <w:rPr>
          <w:rStyle w:val="Code"/>
        </w:rPr>
        <w:t>CT</w:t>
      </w:r>
      <w:r w:rsidR="00AF63D4">
        <w:t xml:space="preserve"> and any </w:t>
      </w:r>
      <w:r>
        <w:t xml:space="preserve">other atom beginning with an </w:t>
      </w:r>
      <w:r w:rsidRPr="0000054B">
        <w:rPr>
          <w:rStyle w:val="Code"/>
        </w:rPr>
        <w:t>H</w:t>
      </w:r>
      <w:r w:rsidR="00AF63D4">
        <w:t>.</w:t>
      </w:r>
    </w:p>
    <w:p w:rsidR="00AF63D4" w:rsidRDefault="0000054B" w:rsidP="00BA07FF">
      <w:r>
        <w:t xml:space="preserve">Using a </w:t>
      </w:r>
      <w:r w:rsidRPr="0000054B">
        <w:rPr>
          <w:rStyle w:val="Code"/>
        </w:rPr>
        <w:t>*</w:t>
      </w:r>
      <w:r w:rsidR="00AF63D4">
        <w:t xml:space="preserve"> on its own will match any typename in that position. As an extreme example:</w:t>
      </w:r>
    </w:p>
    <w:p w:rsidR="00AF63D4" w:rsidRPr="00CB6930" w:rsidRDefault="00AF63D4" w:rsidP="001F3E10">
      <w:pPr>
        <w:pStyle w:val="ExampleCode"/>
      </w:pPr>
    </w:p>
    <w:p w:rsidR="00AF63D4" w:rsidRPr="00CB6930" w:rsidRDefault="00AF63D4" w:rsidP="001F3E10">
      <w:pPr>
        <w:pStyle w:val="ExampleCode"/>
      </w:pPr>
      <w:r w:rsidRPr="00CB6930">
        <w:t>angles harmonic</w:t>
      </w:r>
    </w:p>
    <w:p w:rsidR="00AF63D4" w:rsidRPr="00CB6930" w:rsidRDefault="00AF63D4" w:rsidP="001F3E10">
      <w:pPr>
        <w:pStyle w:val="ExampleCode"/>
      </w:pPr>
      <w:r w:rsidRPr="00CB6930">
        <w:t>*     *     *     418.4      109.4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will match any angle. Be careful - when Aten is creating expressions and searching for specific interactions between atom types, as soon as an intramolecular definition is found that matches it is used, and no further searching is done. So, loose definitions involving wildcards should be put near to the end of the block in which they occur.</w:t>
      </w:r>
    </w:p>
    <w:p w:rsidR="005C53D9" w:rsidRDefault="005C53D9">
      <w:pPr>
        <w:pStyle w:val="Heading2"/>
        <w:sectPr w:rsidR="005C53D9" w:rsidSect="0036236F">
          <w:pgSz w:w="11906" w:h="16838"/>
          <w:pgMar w:top="1134" w:right="1134" w:bottom="1134" w:left="1701" w:header="708" w:footer="708" w:gutter="0"/>
          <w:cols w:space="708"/>
          <w:docGrid w:linePitch="360"/>
        </w:sectPr>
      </w:pPr>
      <w:bookmarkStart w:id="643" w:name="_Ref292121079"/>
    </w:p>
    <w:p w:rsidR="00AF63D4" w:rsidRDefault="00AF63D4">
      <w:pPr>
        <w:pStyle w:val="Heading2"/>
      </w:pPr>
      <w:bookmarkStart w:id="644" w:name="_Toc308955250"/>
      <w:r>
        <w:lastRenderedPageBreak/>
        <w:t>Rule-Based Forcefields</w:t>
      </w:r>
      <w:bookmarkEnd w:id="643"/>
      <w:bookmarkEnd w:id="644"/>
    </w:p>
    <w:p w:rsidR="00AF63D4" w:rsidRDefault="00AF63D4" w:rsidP="00BA07FF">
      <w:r>
        <w:t xml:space="preserve">Forcefields exist where individual intramolecular parameter definitions (i.e. those provided by the </w:t>
      </w:r>
      <w:r w:rsidR="00103205">
        <w:fldChar w:fldCharType="begin"/>
      </w:r>
      <w:r w:rsidR="00103205">
        <w:instrText xml:space="preserve"> REF ffkeyword_bonds \h </w:instrText>
      </w:r>
      <w:r w:rsidR="00103205">
        <w:fldChar w:fldCharType="separate"/>
      </w:r>
      <w:r w:rsidR="00046E86" w:rsidRPr="009D7C63">
        <w:rPr>
          <w:rStyle w:val="CommandName"/>
        </w:rPr>
        <w:t>bonds</w:t>
      </w:r>
      <w:r w:rsidR="00103205">
        <w:fldChar w:fldCharType="end"/>
      </w:r>
      <w:r>
        <w:t xml:space="preserve">, </w:t>
      </w:r>
      <w:r w:rsidR="00103205">
        <w:fldChar w:fldCharType="begin"/>
      </w:r>
      <w:r w:rsidR="00103205">
        <w:instrText xml:space="preserve"> REF ffkeyword_angles \h </w:instrText>
      </w:r>
      <w:r w:rsidR="00103205">
        <w:fldChar w:fldCharType="separate"/>
      </w:r>
      <w:r w:rsidR="00046E86" w:rsidRPr="009D7C63">
        <w:rPr>
          <w:rStyle w:val="CommandName"/>
        </w:rPr>
        <w:t>angles</w:t>
      </w:r>
      <w:r w:rsidR="00103205">
        <w:fldChar w:fldCharType="end"/>
      </w:r>
      <w:r>
        <w:t xml:space="preserve">, and </w:t>
      </w:r>
      <w:r w:rsidR="00103205">
        <w:fldChar w:fldCharType="begin"/>
      </w:r>
      <w:r w:rsidR="00103205">
        <w:instrText xml:space="preserve"> REF ffkeyword_torsions \h </w:instrText>
      </w:r>
      <w:r w:rsidR="00103205">
        <w:fldChar w:fldCharType="separate"/>
      </w:r>
      <w:r w:rsidR="00046E86" w:rsidRPr="00AE63C3">
        <w:rPr>
          <w:rStyle w:val="CommandName"/>
        </w:rPr>
        <w:t>torsions</w:t>
      </w:r>
      <w:r w:rsidR="00103205">
        <w:fldChar w:fldCharType="end"/>
      </w:r>
      <w:r>
        <w:t xml:space="preserve"> blocks) are not necessary. Instead, such parameters are constructed as and when necessary using a set of parameters that depend only on the atomtypes involved. T</w:t>
      </w:r>
      <w:r w:rsidR="00BA3288">
        <w:t>hese forcefields are so-called ‘rule-based’</w:t>
      </w:r>
      <w:r>
        <w:t>, and are often able to describe enormously varied systems from a small set of defining parameters.</w:t>
      </w:r>
    </w:p>
    <w:p w:rsidR="00AF63D4" w:rsidRDefault="00AF63D4" w:rsidP="00BA07FF">
      <w:r>
        <w:t xml:space="preserve">Rule-based forcefields are defined in exactly the same way as normal forcefields, save for the lack of blocks that define intramolecular terms. Instead, the per-atomtype parameters must be provided instead, and for all atomtypes defined in the </w:t>
      </w:r>
      <w:r w:rsidR="00BA3288">
        <w:fldChar w:fldCharType="begin"/>
      </w:r>
      <w:r w:rsidR="00BA3288">
        <w:instrText xml:space="preserve"> REF ffkeyword_types \h </w:instrText>
      </w:r>
      <w:r w:rsidR="00BA3288">
        <w:fldChar w:fldCharType="separate"/>
      </w:r>
      <w:r w:rsidR="00046E86" w:rsidRPr="00066C83">
        <w:rPr>
          <w:rStyle w:val="CommandName"/>
        </w:rPr>
        <w:t>types</w:t>
      </w:r>
      <w:r w:rsidR="00BA3288">
        <w:fldChar w:fldCharType="end"/>
      </w:r>
      <w:r>
        <w:t xml:space="preserve"> section</w:t>
      </w:r>
      <w:r w:rsidR="00BA3288">
        <w:t>(s). This generator d</w:t>
      </w:r>
      <w:r>
        <w:t xml:space="preserve">ata is then used by the equations defined within the code to construct the necessary intramolecular terms when required. One or more </w:t>
      </w:r>
      <w:r w:rsidR="00BA3288">
        <w:fldChar w:fldCharType="begin"/>
      </w:r>
      <w:r w:rsidR="00BA3288">
        <w:instrText xml:space="preserve"> REF ffkeyword_data \h </w:instrText>
      </w:r>
      <w:r w:rsidR="00BA3288">
        <w:fldChar w:fldCharType="separate"/>
      </w:r>
      <w:r w:rsidR="00046E86" w:rsidRPr="009D7C63">
        <w:rPr>
          <w:rStyle w:val="CommandName"/>
        </w:rPr>
        <w:t>data</w:t>
      </w:r>
      <w:r w:rsidR="00BA3288">
        <w:fldChar w:fldCharType="end"/>
      </w:r>
      <w:r>
        <w:t xml:space="preserve"> blocks should be used to define this data for each atomtype.</w:t>
      </w:r>
    </w:p>
    <w:p w:rsidR="00AF63D4" w:rsidRDefault="00AF63D4">
      <w:pPr>
        <w:pStyle w:val="Heading3"/>
      </w:pPr>
      <w:bookmarkStart w:id="645" w:name="_Ref292121061"/>
      <w:r>
        <w:t>Functions</w:t>
      </w:r>
      <w:bookmarkEnd w:id="645"/>
    </w:p>
    <w:p w:rsidR="00BA3288" w:rsidRDefault="00AF63D4" w:rsidP="00BA07FF">
      <w:r>
        <w:t xml:space="preserve">In a rule-based forcefield all the useful function declarations which calculate the correct parameters (usually from values supplied in a </w:t>
      </w:r>
      <w:r w:rsidR="00BA3288">
        <w:fldChar w:fldCharType="begin"/>
      </w:r>
      <w:r w:rsidR="00BA3288">
        <w:instrText xml:space="preserve"> REF ffkeyword_data \h </w:instrText>
      </w:r>
      <w:r w:rsidR="00BA3288">
        <w:fldChar w:fldCharType="separate"/>
      </w:r>
      <w:r w:rsidR="00046E86" w:rsidRPr="009D7C63">
        <w:rPr>
          <w:rStyle w:val="CommandName"/>
        </w:rPr>
        <w:t>data</w:t>
      </w:r>
      <w:r w:rsidR="00BA3288">
        <w:fldChar w:fldCharType="end"/>
      </w:r>
      <w:r>
        <w:t xml:space="preserve"> block) must be made within a single </w:t>
      </w:r>
      <w:r w:rsidR="00BA3288">
        <w:fldChar w:fldCharType="begin"/>
      </w:r>
      <w:r w:rsidR="00BA3288">
        <w:instrText xml:space="preserve"> REF ffkeyword_function \h </w:instrText>
      </w:r>
      <w:r w:rsidR="00BA3288">
        <w:fldChar w:fldCharType="separate"/>
      </w:r>
      <w:r w:rsidR="00046E86" w:rsidRPr="009D7C63">
        <w:rPr>
          <w:rStyle w:val="CommandName"/>
        </w:rPr>
        <w:t>function</w:t>
      </w:r>
      <w:r w:rsidR="00BA3288">
        <w:fldChar w:fldCharType="end"/>
      </w:r>
      <w:r>
        <w:t xml:space="preserve"> block in the forc</w:t>
      </w:r>
      <w:r w:rsidR="00BA3288">
        <w:t xml:space="preserve">efield file. When calling the functions, Aten provides the necessary structure in which the generated parameters should be stores. In the case of the VDW-generating function, the actual atomtype structure which is missing the data is passed (see the </w:t>
      </w:r>
      <w:r w:rsidR="00BA3288">
        <w:fldChar w:fldCharType="begin"/>
      </w:r>
      <w:r w:rsidR="00BA3288">
        <w:instrText xml:space="preserve"> REF types_ffatom \h </w:instrText>
      </w:r>
      <w:r w:rsidR="00BA3288">
        <w:fldChar w:fldCharType="separate"/>
      </w:r>
      <w:r w:rsidR="00046E86">
        <w:rPr>
          <w:rStyle w:val="Code"/>
        </w:rPr>
        <w:t>FFA</w:t>
      </w:r>
      <w:r w:rsidR="00046E86" w:rsidRPr="00E01871">
        <w:rPr>
          <w:rStyle w:val="Code"/>
        </w:rPr>
        <w:t>tom</w:t>
      </w:r>
      <w:r w:rsidR="00BA3288">
        <w:fldChar w:fldCharType="end"/>
      </w:r>
      <w:r w:rsidR="00BA3288">
        <w:t xml:space="preserve"> variable type). In the case of intramolecular interactions, Aten creates and passes a new, empty </w:t>
      </w:r>
      <w:r w:rsidR="00BA3288">
        <w:fldChar w:fldCharType="begin"/>
      </w:r>
      <w:r w:rsidR="00BA3288">
        <w:instrText xml:space="preserve"> REF types_ffbound \h </w:instrText>
      </w:r>
      <w:r w:rsidR="00BA3288">
        <w:fldChar w:fldCharType="separate"/>
      </w:r>
      <w:r w:rsidR="00046E86">
        <w:rPr>
          <w:rStyle w:val="Code"/>
        </w:rPr>
        <w:t>FFB</w:t>
      </w:r>
      <w:r w:rsidR="00046E86" w:rsidRPr="00396F10">
        <w:rPr>
          <w:rStyle w:val="Code"/>
        </w:rPr>
        <w:t>ound</w:t>
      </w:r>
      <w:r w:rsidR="00BA3288">
        <w:fldChar w:fldCharType="end"/>
      </w:r>
      <w:r w:rsidR="00BA3288">
        <w:t xml:space="preserve"> container in which the functional form of the interaction and the relevant data values should be set. A number of </w:t>
      </w:r>
      <w:r w:rsidR="00BA3288">
        <w:fldChar w:fldCharType="begin"/>
      </w:r>
      <w:r w:rsidR="00BA3288">
        <w:instrText xml:space="preserve"> REF types_ffatom \h </w:instrText>
      </w:r>
      <w:r w:rsidR="00BA3288">
        <w:fldChar w:fldCharType="separate"/>
      </w:r>
      <w:r w:rsidR="00046E86">
        <w:rPr>
          <w:rStyle w:val="Code"/>
        </w:rPr>
        <w:t>FFA</w:t>
      </w:r>
      <w:r w:rsidR="00046E86" w:rsidRPr="00E01871">
        <w:rPr>
          <w:rStyle w:val="Code"/>
        </w:rPr>
        <w:t>tom</w:t>
      </w:r>
      <w:r w:rsidR="00BA3288">
        <w:fldChar w:fldCharType="end"/>
      </w:r>
      <w:r w:rsidR="00BA3288">
        <w:t xml:space="preserve"> references are also provided, corresponding to the atom types involved in the bound interaction, and from which the necessary data values may be retrieved using the relevant data accessors. For bound interactions it is not necessary to set the equivalent names of the involved atom types since this is done automatically.</w:t>
      </w:r>
    </w:p>
    <w:p w:rsidR="00BA3288" w:rsidRDefault="00BA3288" w:rsidP="00BA07FF"/>
    <w:p w:rsidR="00AF63D4" w:rsidRDefault="00AF63D4" w:rsidP="00BA07FF">
      <w:r>
        <w:t>The recognised function names and their arguments are as follows:</w:t>
      </w:r>
    </w:p>
    <w:p w:rsidR="00BA3288" w:rsidRDefault="00BA3288" w:rsidP="00F467FA">
      <w:pPr>
        <w:pStyle w:val="Heading4Command"/>
      </w:pPr>
      <w:r>
        <w:t>anglegenerator</w:t>
      </w:r>
    </w:p>
    <w:p w:rsidR="00F467FA" w:rsidRPr="00F467FA" w:rsidRDefault="00F467FA" w:rsidP="00F467FA">
      <w:pPr>
        <w:rPr>
          <w:i/>
        </w:rPr>
      </w:pPr>
      <w:r w:rsidRPr="00F467FA">
        <w:rPr>
          <w:i/>
        </w:rPr>
        <w:t>Syntax:</w:t>
      </w:r>
    </w:p>
    <w:p w:rsidR="00F467FA" w:rsidRPr="00F467FA" w:rsidRDefault="00F467FA" w:rsidP="00F467FA">
      <w:pPr>
        <w:rPr>
          <w:rStyle w:val="Code"/>
        </w:rPr>
      </w:pPr>
      <w:r w:rsidRPr="00730483">
        <w:rPr>
          <w:rStyle w:val="CommandTypeChar"/>
        </w:rPr>
        <w:t>int</w:t>
      </w:r>
      <w:r w:rsidRPr="00F467FA">
        <w:rPr>
          <w:rStyle w:val="Code"/>
        </w:rPr>
        <w:t xml:space="preserve"> </w:t>
      </w:r>
      <w:r w:rsidRPr="00F467FA">
        <w:rPr>
          <w:rStyle w:val="CommandName"/>
        </w:rPr>
        <w:t>anglegenerator</w:t>
      </w:r>
      <w:r>
        <w:rPr>
          <w:rStyle w:val="CommandName"/>
        </w:rPr>
        <w:t xml:space="preserve"> </w:t>
      </w:r>
      <w:r w:rsidRPr="00F467FA">
        <w:rPr>
          <w:rStyle w:val="Code"/>
        </w:rPr>
        <w:t>(</w:t>
      </w:r>
      <w:r>
        <w:rPr>
          <w:rStyle w:val="Code"/>
        </w:rPr>
        <w:t xml:space="preserve"> </w:t>
      </w:r>
      <w:r>
        <w:rPr>
          <w:rStyle w:val="Code"/>
        </w:rPr>
        <w:fldChar w:fldCharType="begin"/>
      </w:r>
      <w:r>
        <w:rPr>
          <w:rStyle w:val="Code"/>
        </w:rPr>
        <w:instrText xml:space="preserve"> REF types_ffbound \h </w:instrText>
      </w:r>
      <w:r>
        <w:rPr>
          <w:rStyle w:val="Code"/>
        </w:rPr>
      </w:r>
      <w:r>
        <w:rPr>
          <w:rStyle w:val="Code"/>
        </w:rPr>
        <w:fldChar w:fldCharType="separate"/>
      </w:r>
      <w:r w:rsidR="00046E86">
        <w:rPr>
          <w:rStyle w:val="Code"/>
        </w:rPr>
        <w:t>FFB</w:t>
      </w:r>
      <w:r w:rsidR="00046E86" w:rsidRPr="00396F10">
        <w:rPr>
          <w:rStyle w:val="Code"/>
        </w:rPr>
        <w:t>ound</w:t>
      </w:r>
      <w:r>
        <w:rPr>
          <w:rStyle w:val="Code"/>
        </w:rPr>
        <w:fldChar w:fldCharType="end"/>
      </w:r>
      <w:r w:rsidRPr="00F467FA">
        <w:rPr>
          <w:rStyle w:val="Code"/>
        </w:rPr>
        <w:t xml:space="preserve"> </w:t>
      </w:r>
      <w:r w:rsidRPr="00F467FA">
        <w:rPr>
          <w:rStyle w:val="CommandParameter"/>
        </w:rPr>
        <w:t>newdata</w:t>
      </w:r>
      <w:r w:rsidRPr="00F467FA">
        <w:rPr>
          <w:rStyle w:val="Code"/>
        </w:rPr>
        <w:t xml:space="preserve">, </w:t>
      </w:r>
      <w:r>
        <w:fldChar w:fldCharType="begin"/>
      </w:r>
      <w:r>
        <w:rPr>
          <w:rStyle w:val="Code"/>
        </w:rPr>
        <w:instrText xml:space="preserve"> REF types_atom \h </w:instrText>
      </w:r>
      <w:r>
        <w:fldChar w:fldCharType="separate"/>
      </w:r>
      <w:r w:rsidR="00046E86">
        <w:rPr>
          <w:rStyle w:val="Code"/>
        </w:rPr>
        <w:t>A</w:t>
      </w:r>
      <w:r w:rsidR="00046E86" w:rsidRPr="00FC208B">
        <w:rPr>
          <w:rStyle w:val="Code"/>
        </w:rPr>
        <w:t>tom</w:t>
      </w:r>
      <w:r>
        <w:fldChar w:fldCharType="end"/>
      </w:r>
      <w:r w:rsidRPr="00F467FA">
        <w:rPr>
          <w:rStyle w:val="Code"/>
        </w:rPr>
        <w:t xml:space="preserve"> </w:t>
      </w:r>
      <w:r w:rsidRPr="00F467FA">
        <w:rPr>
          <w:rStyle w:val="CommandParameter"/>
        </w:rPr>
        <w:t>i</w:t>
      </w:r>
      <w:r w:rsidRPr="00F467FA">
        <w:rPr>
          <w:rStyle w:val="Code"/>
        </w:rPr>
        <w:t xml:space="preserve">, </w:t>
      </w:r>
      <w:r w:rsidRPr="00F467FA">
        <w:fldChar w:fldCharType="begin"/>
      </w:r>
      <w:r w:rsidRPr="00F467FA">
        <w:instrText xml:space="preserve"> REF types_atom \h </w:instrText>
      </w:r>
      <w:r>
        <w:instrText xml:space="preserve"> \* MERGEFORMAT </w:instrText>
      </w:r>
      <w:r w:rsidRPr="00F467FA">
        <w:fldChar w:fldCharType="separate"/>
      </w:r>
      <w:r w:rsidR="00046E86" w:rsidRPr="00046E86">
        <w:t>Atom</w:t>
      </w:r>
      <w:r w:rsidRPr="00F467FA">
        <w:fldChar w:fldCharType="end"/>
      </w:r>
      <w:r w:rsidRPr="00F467FA">
        <w:rPr>
          <w:rStyle w:val="Code"/>
        </w:rPr>
        <w:t xml:space="preserve"> </w:t>
      </w:r>
      <w:r w:rsidRPr="00F467FA">
        <w:rPr>
          <w:rStyle w:val="CommandParameter"/>
        </w:rPr>
        <w:t>j</w:t>
      </w:r>
      <w:r w:rsidRPr="00F467FA">
        <w:rPr>
          <w:rStyle w:val="Code"/>
        </w:rPr>
        <w:t xml:space="preserve">, </w:t>
      </w:r>
      <w:r w:rsidRPr="00F467FA">
        <w:fldChar w:fldCharType="begin"/>
      </w:r>
      <w:r w:rsidRPr="00F467FA">
        <w:instrText xml:space="preserve"> REF types_atom \h </w:instrText>
      </w:r>
      <w:r>
        <w:instrText xml:space="preserve"> \* MERGEFORMAT </w:instrText>
      </w:r>
      <w:r w:rsidRPr="00F467FA">
        <w:fldChar w:fldCharType="separate"/>
      </w:r>
      <w:r w:rsidR="00046E86" w:rsidRPr="00046E86">
        <w:t>Atom</w:t>
      </w:r>
      <w:r w:rsidRPr="00F467FA">
        <w:fldChar w:fldCharType="end"/>
      </w:r>
      <w:r w:rsidRPr="00F467FA">
        <w:rPr>
          <w:rStyle w:val="Code"/>
        </w:rPr>
        <w:t xml:space="preserve"> </w:t>
      </w:r>
      <w:r w:rsidRPr="00F467FA">
        <w:rPr>
          <w:rStyle w:val="CommandParameter"/>
        </w:rPr>
        <w:t>k</w:t>
      </w:r>
      <w:r>
        <w:rPr>
          <w:rStyle w:val="CommandParameter"/>
        </w:rPr>
        <w:t xml:space="preserve"> </w:t>
      </w:r>
      <w:r w:rsidRPr="00F467FA">
        <w:rPr>
          <w:rStyle w:val="Code"/>
        </w:rPr>
        <w:t>)</w:t>
      </w:r>
    </w:p>
    <w:p w:rsidR="00F467FA" w:rsidRDefault="00F467FA" w:rsidP="00F467FA">
      <w:r>
        <w:t xml:space="preserve">Called whenever function data for an unrecognised angle (between the atom types currently assigned to atoms </w:t>
      </w:r>
      <w:r w:rsidRPr="00F467FA">
        <w:rPr>
          <w:rStyle w:val="CommandParameter"/>
        </w:rPr>
        <w:t>i</w:t>
      </w:r>
      <w:r>
        <w:t xml:space="preserve">, </w:t>
      </w:r>
      <w:r w:rsidRPr="00F467FA">
        <w:rPr>
          <w:rStyle w:val="CommandParameter"/>
        </w:rPr>
        <w:t>j</w:t>
      </w:r>
      <w:r>
        <w:t xml:space="preserve">, and </w:t>
      </w:r>
      <w:r w:rsidRPr="00F467FA">
        <w:rPr>
          <w:rStyle w:val="CommandParameter"/>
        </w:rPr>
        <w:t>k</w:t>
      </w:r>
      <w:r>
        <w:t>) is needed. Generated parameters should be store in the</w:t>
      </w:r>
      <w:r w:rsidR="00DB79DC">
        <w:t xml:space="preserve"> passed </w:t>
      </w:r>
      <w:r w:rsidR="00DB79DC" w:rsidRPr="00DB79DC">
        <w:rPr>
          <w:rStyle w:val="CommandParameter"/>
        </w:rPr>
        <w:t>newdata</w:t>
      </w:r>
      <w:r>
        <w:t xml:space="preserve"> structure</w:t>
      </w:r>
    </w:p>
    <w:p w:rsidR="00BA3288" w:rsidRDefault="00F467FA" w:rsidP="00F467FA">
      <w:pPr>
        <w:pStyle w:val="Heading4Command"/>
      </w:pPr>
      <w:r>
        <w:t>bondgenerator</w:t>
      </w:r>
    </w:p>
    <w:p w:rsidR="00F467FA" w:rsidRPr="00F467FA" w:rsidRDefault="00F467FA" w:rsidP="00BA3288">
      <w:pPr>
        <w:rPr>
          <w:i/>
        </w:rPr>
      </w:pPr>
      <w:r w:rsidRPr="00F467FA">
        <w:rPr>
          <w:i/>
        </w:rPr>
        <w:t>Syntax:</w:t>
      </w:r>
    </w:p>
    <w:p w:rsidR="00BA3288" w:rsidRPr="00F467FA" w:rsidRDefault="00BA3288" w:rsidP="00BA3288">
      <w:pPr>
        <w:rPr>
          <w:rStyle w:val="Code"/>
        </w:rPr>
      </w:pPr>
      <w:r w:rsidRPr="00730483">
        <w:rPr>
          <w:rStyle w:val="CommandTypeChar"/>
        </w:rPr>
        <w:lastRenderedPageBreak/>
        <w:t>int</w:t>
      </w:r>
      <w:r w:rsidR="00F467FA">
        <w:rPr>
          <w:rStyle w:val="Code"/>
        </w:rPr>
        <w:t xml:space="preserve"> </w:t>
      </w:r>
      <w:r w:rsidR="00F467FA" w:rsidRPr="00F467FA">
        <w:rPr>
          <w:rStyle w:val="CommandName"/>
        </w:rPr>
        <w:t>bondgenerator</w:t>
      </w:r>
      <w:r w:rsidR="00F467FA">
        <w:rPr>
          <w:rStyle w:val="Code"/>
        </w:rPr>
        <w:t xml:space="preserve"> </w:t>
      </w:r>
      <w:r w:rsidR="00F467FA" w:rsidRPr="00F467FA">
        <w:rPr>
          <w:rStyle w:val="Code"/>
        </w:rPr>
        <w:t>(</w:t>
      </w:r>
      <w:r w:rsidR="00F467FA">
        <w:rPr>
          <w:rStyle w:val="Code"/>
        </w:rPr>
        <w:t xml:space="preserve"> </w:t>
      </w:r>
      <w:r w:rsidR="00F467FA">
        <w:rPr>
          <w:rStyle w:val="Code"/>
        </w:rPr>
        <w:fldChar w:fldCharType="begin"/>
      </w:r>
      <w:r w:rsidR="00F467FA">
        <w:rPr>
          <w:rStyle w:val="Code"/>
        </w:rPr>
        <w:instrText xml:space="preserve"> REF types_ffbound \h </w:instrText>
      </w:r>
      <w:r w:rsidR="00F467FA">
        <w:rPr>
          <w:rStyle w:val="Code"/>
        </w:rPr>
      </w:r>
      <w:r w:rsidR="00F467FA">
        <w:rPr>
          <w:rStyle w:val="Code"/>
        </w:rPr>
        <w:fldChar w:fldCharType="separate"/>
      </w:r>
      <w:r w:rsidR="00046E86">
        <w:rPr>
          <w:rStyle w:val="Code"/>
        </w:rPr>
        <w:t>FFB</w:t>
      </w:r>
      <w:r w:rsidR="00046E86" w:rsidRPr="00396F10">
        <w:rPr>
          <w:rStyle w:val="Code"/>
        </w:rPr>
        <w:t>ound</w:t>
      </w:r>
      <w:r w:rsidR="00F467FA">
        <w:rPr>
          <w:rStyle w:val="Code"/>
        </w:rPr>
        <w:fldChar w:fldCharType="end"/>
      </w:r>
      <w:r w:rsidR="00F467FA" w:rsidRPr="00F467FA">
        <w:rPr>
          <w:rStyle w:val="Code"/>
        </w:rPr>
        <w:t xml:space="preserve"> </w:t>
      </w:r>
      <w:r w:rsidR="00F467FA" w:rsidRPr="00F467FA">
        <w:rPr>
          <w:rStyle w:val="CommandParameter"/>
        </w:rPr>
        <w:t>newdata</w:t>
      </w:r>
      <w:r w:rsidR="00F467FA" w:rsidRPr="00F467FA">
        <w:rPr>
          <w:rStyle w:val="Code"/>
        </w:rPr>
        <w:t xml:space="preserve">, </w:t>
      </w:r>
      <w:r w:rsidR="00F467FA">
        <w:fldChar w:fldCharType="begin"/>
      </w:r>
      <w:r w:rsidR="00F467FA">
        <w:rPr>
          <w:rStyle w:val="Code"/>
        </w:rPr>
        <w:instrText xml:space="preserve"> REF types_atom \h </w:instrText>
      </w:r>
      <w:r w:rsidR="00F467FA">
        <w:fldChar w:fldCharType="separate"/>
      </w:r>
      <w:r w:rsidR="00046E86">
        <w:rPr>
          <w:rStyle w:val="Code"/>
        </w:rPr>
        <w:t>A</w:t>
      </w:r>
      <w:r w:rsidR="00046E86" w:rsidRPr="00FC208B">
        <w:rPr>
          <w:rStyle w:val="Code"/>
        </w:rPr>
        <w:t>tom</w:t>
      </w:r>
      <w:r w:rsidR="00F467FA">
        <w:fldChar w:fldCharType="end"/>
      </w:r>
      <w:r w:rsidR="00F467FA" w:rsidRPr="00F467FA">
        <w:rPr>
          <w:rStyle w:val="Code"/>
        </w:rPr>
        <w:t xml:space="preserve"> </w:t>
      </w:r>
      <w:r w:rsidR="00F467FA" w:rsidRPr="00F467FA">
        <w:rPr>
          <w:rStyle w:val="CommandParameter"/>
        </w:rPr>
        <w:t>i</w:t>
      </w:r>
      <w:r w:rsidR="00F467FA" w:rsidRPr="00F467FA">
        <w:rPr>
          <w:rStyle w:val="Code"/>
        </w:rPr>
        <w:t xml:space="preserve">, </w:t>
      </w:r>
      <w:r w:rsidR="00F467FA" w:rsidRPr="00F467FA">
        <w:fldChar w:fldCharType="begin"/>
      </w:r>
      <w:r w:rsidR="00F467FA" w:rsidRPr="00F467FA">
        <w:instrText xml:space="preserve"> REF types_atom \h </w:instrText>
      </w:r>
      <w:r w:rsidR="00F467FA">
        <w:instrText xml:space="preserve"> \* MERGEFORMAT </w:instrText>
      </w:r>
      <w:r w:rsidR="00F467FA" w:rsidRPr="00F467FA">
        <w:fldChar w:fldCharType="separate"/>
      </w:r>
      <w:r w:rsidR="00046E86" w:rsidRPr="00046E86">
        <w:t>Atom</w:t>
      </w:r>
      <w:r w:rsidR="00F467FA" w:rsidRPr="00F467FA">
        <w:fldChar w:fldCharType="end"/>
      </w:r>
      <w:r w:rsidR="00F467FA" w:rsidRPr="00F467FA">
        <w:rPr>
          <w:rStyle w:val="Code"/>
        </w:rPr>
        <w:t xml:space="preserve"> </w:t>
      </w:r>
      <w:r w:rsidR="00F467FA" w:rsidRPr="00F467FA">
        <w:rPr>
          <w:rStyle w:val="CommandParameter"/>
        </w:rPr>
        <w:t>j</w:t>
      </w:r>
      <w:r w:rsidR="00F467FA">
        <w:rPr>
          <w:rStyle w:val="Code"/>
        </w:rPr>
        <w:t xml:space="preserve"> </w:t>
      </w:r>
      <w:r w:rsidR="00F467FA" w:rsidRPr="00F467FA">
        <w:rPr>
          <w:rStyle w:val="Code"/>
        </w:rPr>
        <w:t>)</w:t>
      </w:r>
    </w:p>
    <w:p w:rsidR="00BA3288" w:rsidRDefault="00BA3288" w:rsidP="00BA3288">
      <w:r>
        <w:t>Called whenever function data for an unrecognised bond (between the atom typ</w:t>
      </w:r>
      <w:r w:rsidR="00DB79DC">
        <w:t xml:space="preserve">es currently assigned to atoms </w:t>
      </w:r>
      <w:r w:rsidR="00DB79DC" w:rsidRPr="00DB79DC">
        <w:rPr>
          <w:rStyle w:val="CommandParameter"/>
        </w:rPr>
        <w:t>i</w:t>
      </w:r>
      <w:r w:rsidR="00DB79DC">
        <w:t xml:space="preserve"> </w:t>
      </w:r>
      <w:r>
        <w:t xml:space="preserve">and </w:t>
      </w:r>
      <w:r w:rsidRPr="00DB79DC">
        <w:rPr>
          <w:rStyle w:val="CommandParameter"/>
        </w:rPr>
        <w:t>j</w:t>
      </w:r>
      <w:r>
        <w:t xml:space="preserve">) is needed. Generated parameters should be store in the passed </w:t>
      </w:r>
      <w:r w:rsidR="00DB79DC" w:rsidRPr="00DB79DC">
        <w:rPr>
          <w:rStyle w:val="CommandParameter"/>
        </w:rPr>
        <w:t>newdata</w:t>
      </w:r>
      <w:r>
        <w:t xml:space="preserve"> structure</w:t>
      </w:r>
    </w:p>
    <w:p w:rsidR="00F467FA" w:rsidRDefault="00F467FA" w:rsidP="00F467FA">
      <w:pPr>
        <w:pStyle w:val="Heading4Command"/>
      </w:pPr>
      <w:r>
        <w:t>torsiongenerator</w:t>
      </w:r>
    </w:p>
    <w:p w:rsidR="00F467FA" w:rsidRPr="00F467FA" w:rsidRDefault="00F467FA" w:rsidP="00F467FA">
      <w:pPr>
        <w:rPr>
          <w:i/>
        </w:rPr>
      </w:pPr>
      <w:r w:rsidRPr="00F467FA">
        <w:rPr>
          <w:i/>
        </w:rPr>
        <w:t>Syntax:</w:t>
      </w:r>
    </w:p>
    <w:p w:rsidR="00BA3288" w:rsidRPr="00F467FA" w:rsidRDefault="00BA3288" w:rsidP="00BA3288">
      <w:pPr>
        <w:rPr>
          <w:rStyle w:val="Code"/>
        </w:rPr>
      </w:pPr>
      <w:r w:rsidRPr="00730483">
        <w:rPr>
          <w:rStyle w:val="CommandTypeChar"/>
        </w:rPr>
        <w:t>int</w:t>
      </w:r>
      <w:r w:rsidRPr="00F467FA">
        <w:rPr>
          <w:rStyle w:val="Code"/>
        </w:rPr>
        <w:t xml:space="preserve"> </w:t>
      </w:r>
      <w:r w:rsidRPr="00F467FA">
        <w:rPr>
          <w:rStyle w:val="CommandName"/>
        </w:rPr>
        <w:t>torsiongenerator</w:t>
      </w:r>
      <w:r w:rsidR="00F467FA">
        <w:rPr>
          <w:rStyle w:val="Code"/>
        </w:rPr>
        <w:t xml:space="preserve"> </w:t>
      </w:r>
      <w:r w:rsidR="00F467FA" w:rsidRPr="00F467FA">
        <w:rPr>
          <w:rStyle w:val="Code"/>
        </w:rPr>
        <w:t>(</w:t>
      </w:r>
      <w:r w:rsidR="00F467FA">
        <w:rPr>
          <w:rStyle w:val="Code"/>
        </w:rPr>
        <w:t xml:space="preserve"> </w:t>
      </w:r>
      <w:r w:rsidR="00F467FA">
        <w:rPr>
          <w:rStyle w:val="Code"/>
        </w:rPr>
        <w:fldChar w:fldCharType="begin"/>
      </w:r>
      <w:r w:rsidR="00F467FA">
        <w:rPr>
          <w:rStyle w:val="Code"/>
        </w:rPr>
        <w:instrText xml:space="preserve"> REF types_ffbound \h </w:instrText>
      </w:r>
      <w:r w:rsidR="00F467FA">
        <w:rPr>
          <w:rStyle w:val="Code"/>
        </w:rPr>
      </w:r>
      <w:r w:rsidR="00F467FA">
        <w:rPr>
          <w:rStyle w:val="Code"/>
        </w:rPr>
        <w:fldChar w:fldCharType="separate"/>
      </w:r>
      <w:r w:rsidR="00046E86">
        <w:rPr>
          <w:rStyle w:val="Code"/>
        </w:rPr>
        <w:t>FFB</w:t>
      </w:r>
      <w:r w:rsidR="00046E86" w:rsidRPr="00396F10">
        <w:rPr>
          <w:rStyle w:val="Code"/>
        </w:rPr>
        <w:t>ound</w:t>
      </w:r>
      <w:r w:rsidR="00F467FA">
        <w:rPr>
          <w:rStyle w:val="Code"/>
        </w:rPr>
        <w:fldChar w:fldCharType="end"/>
      </w:r>
      <w:r w:rsidR="00F467FA" w:rsidRPr="00F467FA">
        <w:rPr>
          <w:rStyle w:val="Code"/>
        </w:rPr>
        <w:t xml:space="preserve"> </w:t>
      </w:r>
      <w:r w:rsidR="00F467FA" w:rsidRPr="00F467FA">
        <w:rPr>
          <w:rStyle w:val="CommandParameter"/>
        </w:rPr>
        <w:t>newdata</w:t>
      </w:r>
      <w:r w:rsidR="00F467FA" w:rsidRPr="00F467FA">
        <w:rPr>
          <w:rStyle w:val="Code"/>
        </w:rPr>
        <w:t xml:space="preserve">, </w:t>
      </w:r>
      <w:r w:rsidR="00F467FA">
        <w:fldChar w:fldCharType="begin"/>
      </w:r>
      <w:r w:rsidR="00F467FA">
        <w:rPr>
          <w:rStyle w:val="Code"/>
        </w:rPr>
        <w:instrText xml:space="preserve"> REF types_atom \h </w:instrText>
      </w:r>
      <w:r w:rsidR="00F467FA">
        <w:fldChar w:fldCharType="separate"/>
      </w:r>
      <w:r w:rsidR="00046E86">
        <w:rPr>
          <w:rStyle w:val="Code"/>
        </w:rPr>
        <w:t>A</w:t>
      </w:r>
      <w:r w:rsidR="00046E86" w:rsidRPr="00FC208B">
        <w:rPr>
          <w:rStyle w:val="Code"/>
        </w:rPr>
        <w:t>tom</w:t>
      </w:r>
      <w:r w:rsidR="00F467FA">
        <w:fldChar w:fldCharType="end"/>
      </w:r>
      <w:r w:rsidR="00F467FA" w:rsidRPr="00F467FA">
        <w:rPr>
          <w:rStyle w:val="Code"/>
        </w:rPr>
        <w:t xml:space="preserve"> </w:t>
      </w:r>
      <w:r w:rsidR="00F467FA" w:rsidRPr="00F467FA">
        <w:rPr>
          <w:rStyle w:val="CommandParameter"/>
        </w:rPr>
        <w:t>i</w:t>
      </w:r>
      <w:r w:rsidR="00F467FA" w:rsidRPr="00F467FA">
        <w:rPr>
          <w:rStyle w:val="Code"/>
        </w:rPr>
        <w:t xml:space="preserve">, </w:t>
      </w:r>
      <w:r w:rsidR="00F467FA" w:rsidRPr="00F467FA">
        <w:fldChar w:fldCharType="begin"/>
      </w:r>
      <w:r w:rsidR="00F467FA" w:rsidRPr="00F467FA">
        <w:instrText xml:space="preserve"> REF types_atom \h </w:instrText>
      </w:r>
      <w:r w:rsidR="00F467FA">
        <w:instrText xml:space="preserve"> \* MERGEFORMAT </w:instrText>
      </w:r>
      <w:r w:rsidR="00F467FA" w:rsidRPr="00F467FA">
        <w:fldChar w:fldCharType="separate"/>
      </w:r>
      <w:r w:rsidR="00046E86" w:rsidRPr="00046E86">
        <w:t>Atom</w:t>
      </w:r>
      <w:r w:rsidR="00F467FA" w:rsidRPr="00F467FA">
        <w:fldChar w:fldCharType="end"/>
      </w:r>
      <w:r w:rsidR="00F467FA" w:rsidRPr="00F467FA">
        <w:rPr>
          <w:rStyle w:val="Code"/>
        </w:rPr>
        <w:t xml:space="preserve"> </w:t>
      </w:r>
      <w:r w:rsidR="00F467FA" w:rsidRPr="00F467FA">
        <w:rPr>
          <w:rStyle w:val="CommandParameter"/>
        </w:rPr>
        <w:t>j</w:t>
      </w:r>
      <w:r w:rsidR="00F467FA" w:rsidRPr="00F467FA">
        <w:rPr>
          <w:rStyle w:val="Code"/>
        </w:rPr>
        <w:t xml:space="preserve">, </w:t>
      </w:r>
      <w:r w:rsidR="00F467FA" w:rsidRPr="00730483">
        <w:fldChar w:fldCharType="begin"/>
      </w:r>
      <w:r w:rsidR="00F467FA" w:rsidRPr="00730483">
        <w:instrText xml:space="preserve"> REF types_atom \h  \* MERGEFORMAT </w:instrText>
      </w:r>
      <w:r w:rsidR="00F467FA" w:rsidRPr="00730483">
        <w:fldChar w:fldCharType="separate"/>
      </w:r>
      <w:r w:rsidR="00046E86" w:rsidRPr="00046E86">
        <w:t>Atom</w:t>
      </w:r>
      <w:r w:rsidR="00F467FA" w:rsidRPr="00730483">
        <w:fldChar w:fldCharType="end"/>
      </w:r>
      <w:r w:rsidR="00F467FA" w:rsidRPr="00F467FA">
        <w:rPr>
          <w:rStyle w:val="Code"/>
        </w:rPr>
        <w:t xml:space="preserve"> </w:t>
      </w:r>
      <w:r w:rsidR="00F467FA" w:rsidRPr="00F467FA">
        <w:rPr>
          <w:rStyle w:val="CommandParameter"/>
        </w:rPr>
        <w:t>k</w:t>
      </w:r>
      <w:r w:rsidR="00F467FA">
        <w:rPr>
          <w:rStyle w:val="CommandParameter"/>
        </w:rPr>
        <w:t>,</w:t>
      </w:r>
      <w:r w:rsidR="00F467FA" w:rsidRPr="00F467FA">
        <w:rPr>
          <w:rStyle w:val="Code"/>
        </w:rPr>
        <w:t xml:space="preserve"> </w:t>
      </w:r>
      <w:r w:rsidR="00F467FA" w:rsidRPr="00730483">
        <w:rPr>
          <w:rStyle w:val="CommandTypeChar"/>
        </w:rPr>
        <w:t>atom</w:t>
      </w:r>
      <w:r w:rsidR="00F467FA" w:rsidRPr="00F467FA">
        <w:rPr>
          <w:rStyle w:val="Code"/>
        </w:rPr>
        <w:t xml:space="preserve"> </w:t>
      </w:r>
      <w:r w:rsidR="00F467FA">
        <w:rPr>
          <w:rStyle w:val="CommandParameter"/>
        </w:rPr>
        <w:t>l</w:t>
      </w:r>
      <w:r w:rsidR="00F467FA" w:rsidRPr="00F467FA">
        <w:rPr>
          <w:rStyle w:val="Code"/>
        </w:rPr>
        <w:t>)</w:t>
      </w:r>
    </w:p>
    <w:p w:rsidR="00BA3288" w:rsidRDefault="00BA3288" w:rsidP="00BA3288">
      <w:r>
        <w:t>Called whenever function data for an unrecognised torsion (between the atom types currently assigned</w:t>
      </w:r>
      <w:r w:rsidR="00F467FA">
        <w:t xml:space="preserve"> to atoms </w:t>
      </w:r>
      <w:r w:rsidR="00F467FA" w:rsidRPr="00F467FA">
        <w:rPr>
          <w:rStyle w:val="CommandParameter"/>
        </w:rPr>
        <w:t>i</w:t>
      </w:r>
      <w:r w:rsidR="00F467FA">
        <w:t xml:space="preserve">, </w:t>
      </w:r>
      <w:r w:rsidR="00F467FA" w:rsidRPr="00F467FA">
        <w:rPr>
          <w:rStyle w:val="CommandParameter"/>
        </w:rPr>
        <w:t>j</w:t>
      </w:r>
      <w:r w:rsidR="00F467FA">
        <w:t xml:space="preserve">, </w:t>
      </w:r>
      <w:r w:rsidR="00F467FA" w:rsidRPr="00F467FA">
        <w:rPr>
          <w:rStyle w:val="CommandParameter"/>
        </w:rPr>
        <w:t>k</w:t>
      </w:r>
      <w:r w:rsidR="00F467FA">
        <w:t xml:space="preserve">, and </w:t>
      </w:r>
      <w:r w:rsidR="00F467FA" w:rsidRPr="00F467FA">
        <w:rPr>
          <w:rStyle w:val="CommandParameter"/>
        </w:rPr>
        <w:t>l</w:t>
      </w:r>
      <w:r>
        <w:t xml:space="preserve">) is needed. Generated parameters should be store in the passed </w:t>
      </w:r>
      <w:r w:rsidRPr="00DB79DC">
        <w:rPr>
          <w:rStyle w:val="CommandParameter"/>
        </w:rPr>
        <w:t>newdata</w:t>
      </w:r>
      <w:r>
        <w:t xml:space="preserve"> structure</w:t>
      </w:r>
    </w:p>
    <w:p w:rsidR="00BA3288" w:rsidRDefault="00F467FA" w:rsidP="00F467FA">
      <w:pPr>
        <w:pStyle w:val="Heading4Command"/>
      </w:pPr>
      <w:r>
        <w:t>vdwgenerator</w:t>
      </w:r>
    </w:p>
    <w:p w:rsidR="00F467FA" w:rsidRPr="00F467FA" w:rsidRDefault="00F467FA" w:rsidP="00F467FA">
      <w:pPr>
        <w:rPr>
          <w:i/>
        </w:rPr>
      </w:pPr>
      <w:r w:rsidRPr="00F467FA">
        <w:rPr>
          <w:i/>
        </w:rPr>
        <w:t>Syntax:</w:t>
      </w:r>
    </w:p>
    <w:p w:rsidR="00BA3288" w:rsidRPr="00F467FA" w:rsidRDefault="00BA3288" w:rsidP="00BA3288">
      <w:pPr>
        <w:rPr>
          <w:rStyle w:val="Code"/>
        </w:rPr>
      </w:pPr>
      <w:r w:rsidRPr="00730483">
        <w:rPr>
          <w:rStyle w:val="CommandTypeChar"/>
        </w:rPr>
        <w:t>int</w:t>
      </w:r>
      <w:r w:rsidRPr="00F467FA">
        <w:rPr>
          <w:rStyle w:val="Code"/>
        </w:rPr>
        <w:t xml:space="preserve"> </w:t>
      </w:r>
      <w:r w:rsidRPr="00F467FA">
        <w:rPr>
          <w:rStyle w:val="CommandName"/>
        </w:rPr>
        <w:t>vdwgenerator</w:t>
      </w:r>
      <w:r w:rsidR="00F467FA">
        <w:rPr>
          <w:rStyle w:val="Code"/>
        </w:rPr>
        <w:t xml:space="preserve"> </w:t>
      </w:r>
      <w:r w:rsidRPr="00F467FA">
        <w:rPr>
          <w:rStyle w:val="Code"/>
        </w:rPr>
        <w:t>(</w:t>
      </w:r>
      <w:r w:rsidR="00F467FA">
        <w:rPr>
          <w:rStyle w:val="Code"/>
        </w:rPr>
        <w:t xml:space="preserve"> </w:t>
      </w:r>
      <w:r w:rsidR="00F467FA">
        <w:fldChar w:fldCharType="begin"/>
      </w:r>
      <w:r w:rsidR="00F467FA">
        <w:rPr>
          <w:rStyle w:val="Code"/>
        </w:rPr>
        <w:instrText xml:space="preserve"> REF types_ffatom \h </w:instrText>
      </w:r>
      <w:r w:rsidR="00F467FA">
        <w:fldChar w:fldCharType="separate"/>
      </w:r>
      <w:r w:rsidR="00046E86">
        <w:rPr>
          <w:rStyle w:val="Code"/>
        </w:rPr>
        <w:t>FFA</w:t>
      </w:r>
      <w:r w:rsidR="00046E86" w:rsidRPr="00E01871">
        <w:rPr>
          <w:rStyle w:val="Code"/>
        </w:rPr>
        <w:t>tom</w:t>
      </w:r>
      <w:r w:rsidR="00F467FA">
        <w:fldChar w:fldCharType="end"/>
      </w:r>
      <w:r w:rsidRPr="00F467FA">
        <w:rPr>
          <w:rStyle w:val="Code"/>
        </w:rPr>
        <w:t xml:space="preserve"> </w:t>
      </w:r>
      <w:r w:rsidRPr="00F467FA">
        <w:rPr>
          <w:rStyle w:val="CommandParameter"/>
        </w:rPr>
        <w:t>data</w:t>
      </w:r>
      <w:r w:rsidR="00F467FA">
        <w:rPr>
          <w:rStyle w:val="Code"/>
        </w:rPr>
        <w:t xml:space="preserve"> </w:t>
      </w:r>
      <w:r w:rsidRPr="00F467FA">
        <w:rPr>
          <w:rStyle w:val="Code"/>
        </w:rPr>
        <w:t>)</w:t>
      </w:r>
    </w:p>
    <w:p w:rsidR="00BA3288" w:rsidRDefault="00BA3288" w:rsidP="00BA3288">
      <w:r>
        <w:t>Called whenever descriptive VDW data is missing from an atom type (which is passed into the function and should have the correct data placed in it)</w:t>
      </w:r>
    </w:p>
    <w:p w:rsidR="00AF63D4" w:rsidRDefault="00AF63D4" w:rsidP="00BA07FF"/>
    <w:p w:rsidR="00DB79DC" w:rsidRDefault="00DB79DC">
      <w:pPr>
        <w:pStyle w:val="Heading2"/>
        <w:sectPr w:rsidR="00DB79DC" w:rsidSect="0036236F">
          <w:pgSz w:w="11906" w:h="16838"/>
          <w:pgMar w:top="1134" w:right="1134" w:bottom="1134" w:left="1701" w:header="708" w:footer="708" w:gutter="0"/>
          <w:cols w:space="708"/>
          <w:docGrid w:linePitch="360"/>
        </w:sectPr>
      </w:pPr>
      <w:bookmarkStart w:id="646" w:name="_Ref292043091"/>
    </w:p>
    <w:p w:rsidR="00AF63D4" w:rsidRDefault="00AF63D4">
      <w:pPr>
        <w:pStyle w:val="Heading2"/>
      </w:pPr>
      <w:bookmarkStart w:id="647" w:name="_Ref296069255"/>
      <w:bookmarkStart w:id="648" w:name="_Ref296500447"/>
      <w:bookmarkStart w:id="649" w:name="_Toc308955251"/>
      <w:r>
        <w:lastRenderedPageBreak/>
        <w:t>Typing</w:t>
      </w:r>
      <w:bookmarkEnd w:id="646"/>
      <w:bookmarkEnd w:id="647"/>
      <w:bookmarkEnd w:id="648"/>
      <w:bookmarkEnd w:id="649"/>
    </w:p>
    <w:p w:rsidR="00AF63D4" w:rsidRDefault="00AF63D4" w:rsidP="00BA07FF">
      <w:r>
        <w:t xml:space="preserve">We are all familiar with talking about atoms being chemically different depending on the functional group in which they exist - e.g. ether, carbonyl, and alcoholic oxygens - and this categorisation of atoms forms basis of forcefield writing. That is, a large number of different molecules and types of molecule should be described by a small set of different atoms, i.e. atom </w:t>
      </w:r>
      <w:r>
        <w:rPr>
          <w:rStyle w:val="Emphasis"/>
        </w:rPr>
        <w:t>types</w:t>
      </w:r>
      <w:r>
        <w:t>. At the simplest level, the connectivity of an atom is enough to uniquely identify its specific type.</w:t>
      </w:r>
    </w:p>
    <w:p w:rsidR="00AF63D4" w:rsidRDefault="00AF63D4" w:rsidP="00BA07FF">
      <w:r>
        <w:t xml:space="preserve">Some methods to use this information to uniquely assign types to atomic centres involve deriving a unique integer from the local connectivity of the atom (e.g. the SATIS method </w:t>
      </w:r>
      <w:smartTag w:uri="urn:schemas-microsoft-com:office:smarttags" w:element="stockticker">
        <w:r>
          <w:t>REF</w:t>
        </w:r>
      </w:smartTag>
      <w:r>
        <w:t xml:space="preserve"> XXX), but including information beyond second neighbours is rather impractical. Others use a typing 'language' to describe individual elements of the topology of atoms in molecules, and are flexible enough to be able to describe complex situations in a more satisfactory way (e.g. that employed in Vega ref XXX). Aten uses the latter style and provides a clear, powerful, and chemically-intuitive way of describing atom types in, most importantly, a readable and easily comprehended style.</w:t>
      </w:r>
    </w:p>
    <w:p w:rsidR="00AF63D4" w:rsidRDefault="00AF63D4" w:rsidP="00BA07FF">
      <w:r>
        <w:t>Type descriptions are used primarily for assigning forcefield types, but also make for an extremely useful way to select specific atoms as well.</w:t>
      </w:r>
    </w:p>
    <w:p w:rsidR="00AF63D4" w:rsidRDefault="00AF63D4">
      <w:pPr>
        <w:pStyle w:val="Heading3"/>
      </w:pPr>
      <w:r>
        <w:t>Language Examples</w:t>
      </w:r>
    </w:p>
    <w:p w:rsidR="00AF63D4" w:rsidRDefault="00AF63D4" w:rsidP="00BA07FF">
      <w:r>
        <w:t xml:space="preserve">Type descriptions in Aten use connectivity to other atoms as a basis, extending easily to rings (and the constituent atoms), lists of allowable elements in certain connections, atom hybridicities, and local atom geometries. Descriptions can be nested to arbitrary depth since the algorithm is recursive, and may be re-used in other atom's type descriptions to simplify their identification. Time to jump straight in with some examples. Note that these examples only serve to illustrate the concepts of describing chemical environment at different levels. They may not provide the most elegant descriptions to the problem at hand, don't take advantage of </w:t>
      </w:r>
      <w:r w:rsidRPr="00DB79DC">
        <w:t>reusing types</w:t>
      </w:r>
      <w:r w:rsidR="00DB79DC">
        <w:t xml:space="preserve"> (see Section </w:t>
      </w:r>
      <w:r w:rsidR="00DB79DC">
        <w:fldChar w:fldCharType="begin"/>
      </w:r>
      <w:r w:rsidR="00DB79DC">
        <w:instrText xml:space="preserve"> REF _Ref291622669 \r \h </w:instrText>
      </w:r>
      <w:r w:rsidR="00DB79DC">
        <w:fldChar w:fldCharType="separate"/>
      </w:r>
      <w:r w:rsidR="00046E86">
        <w:t>12.5.4</w:t>
      </w:r>
      <w:r w:rsidR="00DB79DC">
        <w:fldChar w:fldCharType="end"/>
      </w:r>
      <w:r w:rsidR="00DB79DC">
        <w:t>)</w:t>
      </w:r>
      <w:r>
        <w:t>, and certainly aren</w:t>
      </w:r>
      <w:r w:rsidR="00572DAE">
        <w:t>’</w:t>
      </w:r>
      <w:r>
        <w:t>t the only ways of</w:t>
      </w:r>
      <w:r w:rsidR="00572DAE">
        <w:t xml:space="preserve"> writing the descriptions.</w:t>
      </w:r>
    </w:p>
    <w:p w:rsidR="00AF63D4" w:rsidRDefault="00AF63D4">
      <w:pPr>
        <w:pStyle w:val="Heading4"/>
      </w:pPr>
      <w:r>
        <w:t>Example 1 - Water</w:t>
      </w:r>
    </w:p>
    <w:p w:rsidR="0013147F" w:rsidRDefault="00F82A8D" w:rsidP="0013147F">
      <w:pPr>
        <w:jc w:val="center"/>
      </w:pPr>
      <w:r>
        <w:rPr>
          <w:noProof/>
        </w:rPr>
        <w:drawing>
          <wp:inline distT="0" distB="0" distL="0" distR="0" wp14:anchorId="3212A25B" wp14:editId="0FEB4332">
            <wp:extent cx="647700" cy="304800"/>
            <wp:effectExtent l="0" t="0" r="0" b="0"/>
            <wp:docPr id="158" name="Picture 158" descr="typing_wat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8" descr="typing_water"/>
                    <pic:cNvPicPr>
                      <a:picLocks noChangeAspect="1" noChangeArrowheads="1"/>
                    </pic:cNvPicPr>
                  </pic:nvPicPr>
                  <pic:blipFill>
                    <a:blip r:embed="rId158">
                      <a:extLst>
                        <a:ext uri="{28A0092B-C50C-407E-A947-70E740481C1C}">
                          <a14:useLocalDpi xmlns:a14="http://schemas.microsoft.com/office/drawing/2010/main" val="0"/>
                        </a:ext>
                      </a:extLst>
                    </a:blip>
                    <a:srcRect/>
                    <a:stretch>
                      <a:fillRect/>
                    </a:stretch>
                  </pic:blipFill>
                  <pic:spPr bwMode="auto">
                    <a:xfrm>
                      <a:off x="0" y="0"/>
                      <a:ext cx="647700" cy="304800"/>
                    </a:xfrm>
                    <a:prstGeom prst="rect">
                      <a:avLst/>
                    </a:prstGeom>
                    <a:noFill/>
                    <a:ln>
                      <a:noFill/>
                    </a:ln>
                  </pic:spPr>
                </pic:pic>
              </a:graphicData>
            </a:graphic>
          </wp:inline>
        </w:drawing>
      </w:r>
    </w:p>
    <w:p w:rsidR="00AF63D4" w:rsidRDefault="00AF63D4" w:rsidP="00BA07FF">
      <w:r>
        <w:t>Consider a water molecule. If you were describing it in terms of its structure to someone who understands the concept of atoms and bonds, but has no idea what the water molecule looks like, you might say:</w:t>
      </w:r>
    </w:p>
    <w:p w:rsidR="00AF63D4" w:rsidRPr="00CB6930" w:rsidRDefault="00AF63D4" w:rsidP="001F3E10">
      <w:pPr>
        <w:pStyle w:val="ExampleCode"/>
      </w:pPr>
    </w:p>
    <w:p w:rsidR="00AF63D4" w:rsidRPr="00CB6930" w:rsidRDefault="00AF63D4" w:rsidP="001F3E10">
      <w:pPr>
        <w:pStyle w:val="ExampleCode"/>
      </w:pPr>
      <w:r w:rsidRPr="00CB6930">
        <w:t>A water molecule contains an oxygen that is connected two hydrogen atoms by single bonds</w:t>
      </w:r>
    </w:p>
    <w:p w:rsidR="00AF63D4" w:rsidRPr="00CB6930" w:rsidRDefault="00AF63D4" w:rsidP="001F3E10">
      <w:pPr>
        <w:pStyle w:val="ExampleCode"/>
      </w:pPr>
    </w:p>
    <w:p w:rsidR="00AF63D4" w:rsidRDefault="00AF63D4" w:rsidP="00BA07FF">
      <w:r>
        <w:t>...or even...</w:t>
      </w:r>
    </w:p>
    <w:p w:rsidR="00AF63D4" w:rsidRPr="00CB6930" w:rsidRDefault="00AF63D4" w:rsidP="001F3E10">
      <w:pPr>
        <w:pStyle w:val="ExampleCode"/>
      </w:pPr>
    </w:p>
    <w:p w:rsidR="00AF63D4" w:rsidRPr="00CB6930" w:rsidRDefault="00AF63D4" w:rsidP="001F3E10">
      <w:pPr>
        <w:pStyle w:val="ExampleCode"/>
      </w:pPr>
      <w:r w:rsidRPr="00CB6930">
        <w:lastRenderedPageBreak/>
        <w:t>It's an oxygen atom with two hydrogens on it</w:t>
      </w:r>
    </w:p>
    <w:p w:rsidR="00AF63D4" w:rsidRPr="00CB6930" w:rsidRDefault="00AF63D4" w:rsidP="001F3E10">
      <w:pPr>
        <w:pStyle w:val="ExampleCode"/>
      </w:pPr>
    </w:p>
    <w:p w:rsidR="00AF63D4" w:rsidRDefault="00AF63D4" w:rsidP="00BA07FF">
      <w:r>
        <w:t>Given this degree-level knowledge, to describe the individual oxygen and hydrogen atoms in the grand scheme of the water molecule exactly, you might say:</w:t>
      </w:r>
    </w:p>
    <w:p w:rsidR="00AF63D4" w:rsidRPr="00CB6930" w:rsidRDefault="00AF63D4" w:rsidP="001F3E10">
      <w:pPr>
        <w:pStyle w:val="ExampleCode"/>
      </w:pPr>
    </w:p>
    <w:p w:rsidR="00AF63D4" w:rsidRPr="00CB6930" w:rsidRDefault="00AF63D4" w:rsidP="001F3E10">
      <w:pPr>
        <w:pStyle w:val="ExampleCode"/>
      </w:pPr>
      <w:r w:rsidRPr="00CB6930">
        <w:t>A 'water oxygen' is an oxygen atom that is connect</w:t>
      </w:r>
      <w:r w:rsidR="0013147F">
        <w:t>ed to two hydrogen atoms through</w:t>
      </w:r>
      <w:r w:rsidRPr="00CB6930">
        <w:t xml:space="preserve"> single bonds</w:t>
      </w:r>
    </w:p>
    <w:p w:rsidR="00AF63D4" w:rsidRPr="00CB6930" w:rsidRDefault="00AF63D4" w:rsidP="001F3E10">
      <w:pPr>
        <w:pStyle w:val="ExampleCode"/>
      </w:pPr>
    </w:p>
    <w:p w:rsidR="00AF63D4" w:rsidRDefault="00AF63D4" w:rsidP="00BA07FF">
      <w:r>
        <w:t>...and...</w:t>
      </w:r>
    </w:p>
    <w:p w:rsidR="00AF63D4" w:rsidRPr="00CB6930" w:rsidRDefault="00AF63D4" w:rsidP="001F3E10">
      <w:pPr>
        <w:pStyle w:val="ExampleCode"/>
      </w:pPr>
    </w:p>
    <w:p w:rsidR="00AF63D4" w:rsidRPr="00CB6930" w:rsidRDefault="00AF63D4" w:rsidP="001F3E10">
      <w:pPr>
        <w:pStyle w:val="ExampleCode"/>
      </w:pPr>
      <w:r w:rsidRPr="00CB6930">
        <w:t>A 'water hydrogen' is a hy</w:t>
      </w:r>
      <w:r w:rsidR="0013147F">
        <w:t>drogen that is connected by</w:t>
      </w:r>
      <w:r w:rsidRPr="00CB6930">
        <w:t xml:space="preserve"> a single bond to an oxygen atom that itself is connected by a single bond to another (different) hydrogen atom</w:t>
      </w:r>
    </w:p>
    <w:p w:rsidR="00AF63D4" w:rsidRPr="00CB6930" w:rsidRDefault="00AF63D4" w:rsidP="001F3E10">
      <w:pPr>
        <w:pStyle w:val="ExampleCode"/>
      </w:pPr>
    </w:p>
    <w:p w:rsidR="00AF63D4" w:rsidRDefault="00AF63D4" w:rsidP="00BA07FF">
      <w:r>
        <w:t>The extra information regarding the second hydrogen is necessary because otherwise we could apply the description of the 'water hydrogen' to the hydrogen in any alcohol group as well. Similarly, we might mistake the</w:t>
      </w:r>
      <w:r w:rsidR="0013147F">
        <w:t xml:space="preserve"> oxygen in the hydroxonium ion [</w:t>
      </w:r>
      <w:r>
        <w:t>H</w:t>
      </w:r>
      <w:r w:rsidRPr="0013147F">
        <w:rPr>
          <w:vertAlign w:val="subscript"/>
        </w:rPr>
        <w:t>3</w:t>
      </w:r>
      <w:r>
        <w:t>O</w:t>
      </w:r>
      <w:r w:rsidR="0013147F">
        <w:t>]</w:t>
      </w:r>
      <w:r w:rsidRPr="0013147F">
        <w:rPr>
          <w:vertAlign w:val="superscript"/>
        </w:rPr>
        <w:t>+</w:t>
      </w:r>
      <w:r>
        <w:t xml:space="preserve"> as being a </w:t>
      </w:r>
      <w:r w:rsidR="0013147F">
        <w:t>‘water oxygen’</w:t>
      </w:r>
      <w:r>
        <w:t>, when in fact it is quite different. In this case, we could extend the description to:</w:t>
      </w:r>
    </w:p>
    <w:p w:rsidR="00AF63D4" w:rsidRPr="00CB6930" w:rsidRDefault="00AF63D4" w:rsidP="001F3E10">
      <w:pPr>
        <w:pStyle w:val="ExampleCode"/>
      </w:pPr>
    </w:p>
    <w:p w:rsidR="00AF63D4" w:rsidRPr="00CB6930" w:rsidRDefault="00AF63D4" w:rsidP="001F3E10">
      <w:pPr>
        <w:pStyle w:val="ExampleCode"/>
      </w:pPr>
      <w:r w:rsidRPr="00CB6930">
        <w:t>A 'water oxygen' is an oxygen atom that is connected to two h</w:t>
      </w:r>
      <w:r w:rsidR="0013147F">
        <w:t>ydrogen atoms through</w:t>
      </w:r>
      <w:r w:rsidRPr="00CB6930">
        <w:t xml:space="preserve"> single bonds, and nothing else</w:t>
      </w:r>
    </w:p>
    <w:p w:rsidR="00AF63D4" w:rsidRPr="00CB6930" w:rsidRDefault="00AF63D4" w:rsidP="001F3E10">
      <w:pPr>
        <w:pStyle w:val="ExampleCode"/>
      </w:pPr>
    </w:p>
    <w:p w:rsidR="00AF63D4" w:rsidRDefault="00AF63D4" w:rsidP="00BA07FF">
      <w:r>
        <w:t xml:space="preserve">An atom description in Aten is a string of comma-separated commands that describe this kind of information. So, to tell the program how to recognise a water oxygen and a water hydrogen, we could use the following type descriptions (written in the proper forcefield input style for the </w:t>
      </w:r>
      <w:r w:rsidR="0013147F">
        <w:fldChar w:fldCharType="begin"/>
      </w:r>
      <w:r w:rsidR="0013147F">
        <w:instrText xml:space="preserve"> REF ffkeyword_types \h </w:instrText>
      </w:r>
      <w:r w:rsidR="0013147F">
        <w:fldChar w:fldCharType="separate"/>
      </w:r>
      <w:r w:rsidR="00046E86" w:rsidRPr="00066C83">
        <w:rPr>
          <w:rStyle w:val="CommandName"/>
        </w:rPr>
        <w:t>types</w:t>
      </w:r>
      <w:r w:rsidR="0013147F">
        <w:fldChar w:fldCharType="end"/>
      </w:r>
      <w:r>
        <w:t xml:space="preserve"> block:</w:t>
      </w:r>
    </w:p>
    <w:p w:rsidR="00AF63D4" w:rsidRPr="00CB6930" w:rsidRDefault="00AF63D4" w:rsidP="001F3E10">
      <w:pPr>
        <w:pStyle w:val="ExampleCode"/>
      </w:pPr>
    </w:p>
    <w:p w:rsidR="00AF63D4" w:rsidRPr="00CB6930" w:rsidRDefault="00AF63D4" w:rsidP="001F3E10">
      <w:pPr>
        <w:pStyle w:val="ExampleCode"/>
      </w:pPr>
      <w:r w:rsidRPr="00CB6930">
        <w:t>1</w:t>
      </w:r>
      <w:r w:rsidRPr="00CB6930">
        <w:tab/>
        <w:t>OW</w:t>
      </w:r>
      <w:r w:rsidRPr="00CB6930">
        <w:tab/>
        <w:t>O</w:t>
      </w:r>
      <w:r w:rsidRPr="00CB6930">
        <w:tab/>
        <w:t>"nbonds=2,-H,-H"</w:t>
      </w:r>
      <w:r w:rsidRPr="00CB6930">
        <w:tab/>
      </w:r>
      <w:r w:rsidRPr="00CB6930">
        <w:tab/>
      </w:r>
      <w:r w:rsidRPr="00CB6930">
        <w:tab/>
        <w:t># Water oxygen</w:t>
      </w:r>
    </w:p>
    <w:p w:rsidR="00AF63D4" w:rsidRPr="00CB6930" w:rsidRDefault="00E56D51" w:rsidP="001F3E10">
      <w:pPr>
        <w:pStyle w:val="ExampleCode"/>
      </w:pPr>
      <w:r>
        <w:t>2</w:t>
      </w:r>
      <w:r>
        <w:tab/>
        <w:t>HW</w:t>
      </w:r>
      <w:r>
        <w:tab/>
        <w:t>H</w:t>
      </w:r>
      <w:r>
        <w:tab/>
        <w:t>"-O(nbonds=2,-H,-H)"</w:t>
      </w:r>
      <w:r>
        <w:tab/>
      </w:r>
      <w:r>
        <w:tab/>
      </w:r>
      <w:r w:rsidR="00AF63D4" w:rsidRPr="00CB6930">
        <w:t># Water hydrogen</w:t>
      </w:r>
    </w:p>
    <w:p w:rsidR="00AF63D4" w:rsidRPr="00CB6930" w:rsidRDefault="00AF63D4" w:rsidP="001F3E10">
      <w:pPr>
        <w:pStyle w:val="ExampleCode"/>
      </w:pPr>
    </w:p>
    <w:p w:rsidR="00AF63D4" w:rsidRDefault="00AF63D4" w:rsidP="00BA07FF">
      <w:r>
        <w:t>Aten now recognises that</w:t>
      </w:r>
      <w:r w:rsidR="0013147F">
        <w:t xml:space="preserve"> a water oxygen (</w:t>
      </w:r>
      <w:r w:rsidR="0013147F" w:rsidRPr="0013147F">
        <w:rPr>
          <w:rStyle w:val="Code"/>
        </w:rPr>
        <w:t>OW</w:t>
      </w:r>
      <w:r w:rsidR="0013147F">
        <w:t>) is ‘</w:t>
      </w:r>
      <w:r w:rsidRPr="0013147F">
        <w:rPr>
          <w:i/>
        </w:rPr>
        <w:t xml:space="preserve">an oxygen atom that has exactly two bonds </w:t>
      </w:r>
      <w:r w:rsidR="0013147F" w:rsidRPr="0013147F">
        <w:rPr>
          <w:i/>
        </w:rPr>
        <w:t>&amp;</w:t>
      </w:r>
      <w:r w:rsidRPr="0013147F">
        <w:rPr>
          <w:i/>
        </w:rPr>
        <w:t xml:space="preserve"> is bound to a hydrogen </w:t>
      </w:r>
      <w:r w:rsidR="0013147F" w:rsidRPr="0013147F">
        <w:rPr>
          <w:i/>
        </w:rPr>
        <w:t>&amp; is bound to another hydrogen</w:t>
      </w:r>
      <w:r w:rsidR="0013147F">
        <w:t>’</w:t>
      </w:r>
      <w:r>
        <w:t>. Similarly, a water hydrogen (</w:t>
      </w:r>
      <w:r w:rsidRPr="0013147F">
        <w:rPr>
          <w:rStyle w:val="Code"/>
        </w:rPr>
        <w:t>HW</w:t>
      </w:r>
      <w:r>
        <w:t xml:space="preserve">) is </w:t>
      </w:r>
      <w:r w:rsidR="0013147F">
        <w:t>‘</w:t>
      </w:r>
      <w:r w:rsidRPr="0013147F">
        <w:rPr>
          <w:i/>
        </w:rPr>
        <w:t xml:space="preserve">a hydrogen bound to an oxygen atom that; has two bonds to it, </w:t>
      </w:r>
      <w:r w:rsidR="008643D1">
        <w:rPr>
          <w:i/>
        </w:rPr>
        <w:t>and</w:t>
      </w:r>
      <w:r w:rsidRPr="0013147F">
        <w:rPr>
          <w:i/>
        </w:rPr>
        <w:t xml:space="preserve"> is bound to a hydrogen, </w:t>
      </w:r>
      <w:r w:rsidR="008643D1">
        <w:rPr>
          <w:i/>
        </w:rPr>
        <w:t>and</w:t>
      </w:r>
      <w:r w:rsidRPr="0013147F">
        <w:rPr>
          <w:i/>
        </w:rPr>
        <w:t xml:space="preserve"> is bound to another hydrogen</w:t>
      </w:r>
      <w:r w:rsidR="0013147F">
        <w:t>’</w:t>
      </w:r>
      <w:r>
        <w:t xml:space="preserve">. </w:t>
      </w:r>
      <w:r w:rsidR="008643D1">
        <w:t>In the type descriptions above t</w:t>
      </w:r>
      <w:r>
        <w:t xml:space="preserve">he dash </w:t>
      </w:r>
      <w:r w:rsidR="008643D1">
        <w:t>‘</w:t>
      </w:r>
      <w:r w:rsidRPr="008643D1">
        <w:rPr>
          <w:rStyle w:val="Code"/>
        </w:rPr>
        <w:t>-</w:t>
      </w:r>
      <w:r w:rsidR="008643D1">
        <w:t>‘</w:t>
      </w:r>
      <w:r>
        <w:t xml:space="preserve"> is short-hand for saying </w:t>
      </w:r>
      <w:r w:rsidR="008643D1">
        <w:t>‘</w:t>
      </w:r>
      <w:r>
        <w:t>is bound to</w:t>
      </w:r>
      <w:r w:rsidR="008643D1">
        <w:t>’</w:t>
      </w:r>
      <w:r>
        <w:t xml:space="preserve">, </w:t>
      </w:r>
      <w:r w:rsidR="008643D1">
        <w:t>while the bracketed part after ‘</w:t>
      </w:r>
      <w:r w:rsidR="008643D1" w:rsidRPr="008643D1">
        <w:rPr>
          <w:rStyle w:val="Code"/>
        </w:rPr>
        <w:t>-O</w:t>
      </w:r>
      <w:r w:rsidR="008643D1">
        <w:t>’</w:t>
      </w:r>
      <w:r>
        <w:t xml:space="preserve"> in the water hydrogen description describes the required local environment of the attached oxygen. Using brackets to describe more fully the attached atoms is a crucial part of atom typing, and may be used to arbitrary depth (so, for example, we could add a bracketed description to the hydrogen atoms as well, if there was anything left to describe). If necessary, descriptions can be written that uniquely describe every single atom in a complex molecule by specifying completely all other connections within the molecule. This should not be needed for normal use, however, and short descriptions of atom environment up to first or second neighbours will usually suffice.</w:t>
      </w:r>
    </w:p>
    <w:p w:rsidR="00AF63D4" w:rsidRDefault="005C53D9">
      <w:pPr>
        <w:pStyle w:val="Heading4"/>
      </w:pPr>
      <w:r>
        <w:br w:type="page"/>
      </w:r>
      <w:r w:rsidR="00AF63D4">
        <w:lastRenderedPageBreak/>
        <w:t>Example 2 - 3-hydroxypropanoic acid</w:t>
      </w:r>
    </w:p>
    <w:p w:rsidR="00AF63D4" w:rsidRDefault="00F82A8D" w:rsidP="003F3558">
      <w:pPr>
        <w:jc w:val="center"/>
      </w:pPr>
      <w:r>
        <w:rPr>
          <w:b/>
          <w:bCs/>
          <w:noProof/>
        </w:rPr>
        <w:drawing>
          <wp:inline distT="0" distB="0" distL="0" distR="0" wp14:anchorId="4F7D893D" wp14:editId="1E06CC38">
            <wp:extent cx="1638300" cy="828675"/>
            <wp:effectExtent l="0" t="0" r="0" b="0"/>
            <wp:docPr id="159" name="Picture 159" descr="typing_propanoi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9" descr="typing_propanoic"/>
                    <pic:cNvPicPr>
                      <a:picLocks noChangeAspect="1" noChangeArrowheads="1"/>
                    </pic:cNvPicPr>
                  </pic:nvPicPr>
                  <pic:blipFill>
                    <a:blip r:embed="rId159">
                      <a:extLst>
                        <a:ext uri="{28A0092B-C50C-407E-A947-70E740481C1C}">
                          <a14:useLocalDpi xmlns:a14="http://schemas.microsoft.com/office/drawing/2010/main" val="0"/>
                        </a:ext>
                      </a:extLst>
                    </a:blip>
                    <a:srcRect/>
                    <a:stretch>
                      <a:fillRect/>
                    </a:stretch>
                  </pic:blipFill>
                  <pic:spPr bwMode="auto">
                    <a:xfrm>
                      <a:off x="0" y="0"/>
                      <a:ext cx="1638300" cy="828675"/>
                    </a:xfrm>
                    <a:prstGeom prst="rect">
                      <a:avLst/>
                    </a:prstGeom>
                    <a:noFill/>
                    <a:ln>
                      <a:noFill/>
                    </a:ln>
                  </pic:spPr>
                </pic:pic>
              </a:graphicData>
            </a:graphic>
          </wp:inline>
        </w:drawing>
      </w:r>
    </w:p>
    <w:p w:rsidR="00AF63D4" w:rsidRDefault="00AF63D4" w:rsidP="00BA07FF">
      <w:r>
        <w:t>Assuming that the OH group in the carboxylic acid functionalisation will have different forcefield parameters to the primary alcohol at the other end of the molecule, here we must describe the first and second neighbours of the oxygen atoms to differentiate them.</w:t>
      </w:r>
    </w:p>
    <w:p w:rsidR="00AF63D4" w:rsidRDefault="00AF63D4" w:rsidP="00BA07FF">
      <w:r>
        <w:t>To begin, we can describe the carbon atoms as either two or three d</w:t>
      </w:r>
      <w:r w:rsidR="003F3558">
        <w:t>ifferent types –</w:t>
      </w:r>
      <w:r>
        <w:t xml:space="preserve"> either methylene/carboxylic acid, or carboxylic acid/adjacent to a carboxylic acid/adjacent to alcohol. For both, we only need describe the first neighbours of the atoms. For the first:</w:t>
      </w:r>
    </w:p>
    <w:p w:rsidR="00AF63D4" w:rsidRPr="00CB6930" w:rsidRDefault="00AF63D4" w:rsidP="001F3E10">
      <w:pPr>
        <w:pStyle w:val="ExampleCode"/>
      </w:pPr>
    </w:p>
    <w:p w:rsidR="00AF63D4" w:rsidRPr="00CB6930" w:rsidRDefault="00AF63D4" w:rsidP="001F3E10">
      <w:pPr>
        <w:pStyle w:val="ExampleCode"/>
      </w:pPr>
      <w:r w:rsidRPr="00CB6930">
        <w:t>3</w:t>
      </w:r>
      <w:r w:rsidRPr="00CB6930">
        <w:tab/>
        <w:t>C(H2)</w:t>
      </w:r>
      <w:r w:rsidRPr="00CB6930">
        <w:tab/>
        <w:t>C</w:t>
      </w:r>
      <w:r w:rsidRPr="00CB6930">
        <w:tab/>
        <w:t>"nbonds=4,-H,-H,-C"</w:t>
      </w:r>
      <w:r w:rsidRPr="00CB6930">
        <w:tab/>
      </w:r>
      <w:r w:rsidRPr="00CB6930">
        <w:tab/>
      </w:r>
      <w:r w:rsidRPr="00CB6930">
        <w:tab/>
      </w:r>
      <w:r w:rsidR="003F3558">
        <w:tab/>
      </w:r>
      <w:r w:rsidRPr="00CB6930">
        <w:t># Methylene Carbon</w:t>
      </w:r>
    </w:p>
    <w:p w:rsidR="00AF63D4" w:rsidRPr="00CB6930" w:rsidRDefault="00AF63D4" w:rsidP="001F3E10">
      <w:pPr>
        <w:pStyle w:val="ExampleCode"/>
      </w:pPr>
      <w:r w:rsidRPr="00CB6930">
        <w:t>4</w:t>
      </w:r>
      <w:r w:rsidRPr="00CB6930">
        <w:tab/>
        <w:t>C_cbx</w:t>
      </w:r>
      <w:r w:rsidRPr="00CB6930">
        <w:tab/>
        <w:t>C</w:t>
      </w:r>
      <w:r w:rsidRPr="00CB6930">
        <w:tab/>
        <w:t>"nbonds=3,-O(bond=double),-O,-C"</w:t>
      </w:r>
      <w:r w:rsidR="003F3558">
        <w:tab/>
      </w:r>
      <w:r w:rsidRPr="00CB6930">
        <w:tab/>
        <w:t># Carboxylic Acid C</w:t>
      </w:r>
    </w:p>
    <w:p w:rsidR="00AF63D4" w:rsidRPr="00CB6930" w:rsidRDefault="00AF63D4" w:rsidP="001F3E10">
      <w:pPr>
        <w:pStyle w:val="ExampleCode"/>
      </w:pPr>
    </w:p>
    <w:p w:rsidR="00AF63D4" w:rsidRDefault="00AF63D4" w:rsidP="00BA07FF">
      <w:r>
        <w:t>Note the ordering of the oxygen connections for the carboxylic acid carbon, where the most qualified carbon is listed first. This is to stop the doubly-bo</w:t>
      </w:r>
      <w:r w:rsidR="003F3558">
        <w:t xml:space="preserve">und oxygen being used to match </w:t>
      </w:r>
      <w:r w:rsidRPr="003F3558">
        <w:rPr>
          <w:rStyle w:val="Code"/>
        </w:rPr>
        <w:t>-O</w:t>
      </w:r>
      <w:r>
        <w:t>, subsequently preventing a successful m</w:t>
      </w:r>
      <w:r w:rsidR="003F3558">
        <w:t>atch. This is a general lesson –</w:t>
      </w:r>
      <w:r>
        <w:t xml:space="preserve"> bound atoms with the most descriptive terms should appear at the beginning of the type description (as it is read left-to-right) and those with the least left until the end.</w:t>
      </w:r>
    </w:p>
    <w:p w:rsidR="00AF63D4" w:rsidRDefault="00AF63D4" w:rsidP="00BA07FF">
      <w:r>
        <w:t>Where all three carbons need to be identified separately, we may write:</w:t>
      </w:r>
    </w:p>
    <w:p w:rsidR="00AF63D4" w:rsidRPr="00CB6930" w:rsidRDefault="00AF63D4" w:rsidP="001F3E10">
      <w:pPr>
        <w:pStyle w:val="ExampleCode"/>
      </w:pPr>
    </w:p>
    <w:p w:rsidR="00AF63D4" w:rsidRPr="00CB6930" w:rsidRDefault="00AF63D4" w:rsidP="001F3E10">
      <w:pPr>
        <w:pStyle w:val="ExampleCode"/>
      </w:pPr>
      <w:r w:rsidRPr="00CB6930">
        <w:t>5</w:t>
      </w:r>
      <w:r w:rsidRPr="00CB6930">
        <w:tab/>
        <w:t>C(OH)</w:t>
      </w:r>
      <w:r w:rsidRPr="00CB6930">
        <w:tab/>
        <w:t>C</w:t>
      </w:r>
      <w:r w:rsidRPr="00CB6930">
        <w:tab/>
        <w:t>"nbonds=4,-H,-H,-C,-O"</w:t>
      </w:r>
      <w:r w:rsidRPr="00CB6930">
        <w:tab/>
      </w:r>
      <w:r w:rsidRPr="00CB6930">
        <w:tab/>
      </w:r>
      <w:r w:rsidRPr="00CB6930">
        <w:tab/>
        <w:t># CH2 adjacent to OH</w:t>
      </w:r>
    </w:p>
    <w:p w:rsidR="00AF63D4" w:rsidRPr="00CB6930" w:rsidRDefault="00AF63D4" w:rsidP="001F3E10">
      <w:pPr>
        <w:pStyle w:val="ExampleCode"/>
      </w:pPr>
      <w:r w:rsidRPr="00CB6930">
        <w:t>6</w:t>
      </w:r>
      <w:r w:rsidRPr="00CB6930">
        <w:tab/>
        <w:t>C(COOH)</w:t>
      </w:r>
      <w:r w:rsidRPr="00CB6930">
        <w:tab/>
        <w:t>C</w:t>
      </w:r>
      <w:r w:rsidRPr="00CB6930">
        <w:tab/>
        <w:t>"nbonds=4,-H,-H,-C,-C"</w:t>
      </w:r>
      <w:r w:rsidRPr="00CB6930">
        <w:tab/>
      </w:r>
      <w:r w:rsidRPr="00CB6930">
        <w:tab/>
        <w:t># CH2 adjacent to COOH</w:t>
      </w:r>
    </w:p>
    <w:p w:rsidR="00AF63D4" w:rsidRPr="00CB6930" w:rsidRDefault="00AF63D4" w:rsidP="001F3E10">
      <w:pPr>
        <w:pStyle w:val="ExampleCode"/>
      </w:pPr>
      <w:r w:rsidRPr="00CB6930">
        <w:t>7</w:t>
      </w:r>
      <w:r w:rsidRPr="00CB6930">
        <w:tab/>
        <w:t>C_cbx</w:t>
      </w:r>
      <w:r w:rsidRPr="00CB6930">
        <w:tab/>
        <w:t>C</w:t>
      </w:r>
      <w:r w:rsidRPr="00CB6930">
        <w:tab/>
        <w:t>"nbonds=3,-O(bond=double),-O,-C"</w:t>
      </w:r>
      <w:r w:rsidRPr="00CB6930">
        <w:tab/>
      </w:r>
      <w:r w:rsidR="00E56D51">
        <w:tab/>
      </w:r>
      <w:r w:rsidRPr="00CB6930">
        <w:t># Carboxylic Acid C</w:t>
      </w:r>
    </w:p>
    <w:p w:rsidR="00AF63D4" w:rsidRPr="00CB6930" w:rsidRDefault="00AF63D4" w:rsidP="001F3E10">
      <w:pPr>
        <w:pStyle w:val="ExampleCode"/>
      </w:pPr>
    </w:p>
    <w:p w:rsidR="00AF63D4" w:rsidRDefault="00AF63D4" w:rsidP="00BA07FF">
      <w:r>
        <w:t>Let us now assume that the hydrogens within the alcohol and carboxylic acid groups must also be seen as different types. In this case, the second neighbours of the atoms must be considered:</w:t>
      </w:r>
    </w:p>
    <w:p w:rsidR="00AF63D4" w:rsidRPr="00CB6930" w:rsidRDefault="00AF63D4" w:rsidP="001F3E10">
      <w:pPr>
        <w:pStyle w:val="ExampleCode"/>
      </w:pPr>
    </w:p>
    <w:p w:rsidR="00AF63D4" w:rsidRPr="00CB6930" w:rsidRDefault="00E56D51" w:rsidP="001F3E10">
      <w:pPr>
        <w:pStyle w:val="ExampleCode"/>
      </w:pPr>
      <w:r>
        <w:t>8</w:t>
      </w:r>
      <w:r>
        <w:tab/>
        <w:t>HO</w:t>
      </w:r>
      <w:r>
        <w:tab/>
        <w:t>H</w:t>
      </w:r>
      <w:r>
        <w:tab/>
        <w:t>"-O(-C(-H,-H))"</w:t>
      </w:r>
      <w:r>
        <w:tab/>
      </w:r>
      <w:r w:rsidR="00AF63D4" w:rsidRPr="00CB6930">
        <w:tab/>
      </w:r>
      <w:r w:rsidR="00AF63D4" w:rsidRPr="00CB6930">
        <w:tab/>
        <w:t># Alcoholic H</w:t>
      </w:r>
    </w:p>
    <w:p w:rsidR="00AF63D4" w:rsidRPr="00CB6930" w:rsidRDefault="00AF63D4" w:rsidP="001F3E10">
      <w:pPr>
        <w:pStyle w:val="ExampleCode"/>
      </w:pPr>
      <w:r w:rsidRPr="00CB6930">
        <w:t>9</w:t>
      </w:r>
      <w:r w:rsidRPr="00CB6930">
        <w:tab/>
        <w:t>H_cbx</w:t>
      </w:r>
      <w:r w:rsidRPr="00CB6930">
        <w:tab/>
        <w:t>H</w:t>
      </w:r>
      <w:r w:rsidRPr="00CB6930">
        <w:tab/>
        <w:t>"-O(-C(-O(bond=double)))"</w:t>
      </w:r>
      <w:r w:rsidRPr="00CB6930">
        <w:tab/>
      </w:r>
      <w:r w:rsidRPr="00CB6930">
        <w:tab/>
        <w:t># Carboxylic acid H</w:t>
      </w:r>
    </w:p>
    <w:p w:rsidR="00AF63D4" w:rsidRPr="00CB6930" w:rsidRDefault="00AF63D4" w:rsidP="001F3E10">
      <w:pPr>
        <w:pStyle w:val="ExampleCode"/>
      </w:pPr>
    </w:p>
    <w:p w:rsidR="00AF63D4" w:rsidRDefault="00AF63D4" w:rsidP="00BA07FF">
      <w:r>
        <w:t>The assignment is thus based entirely on the nature of the carbon atom to which the OH group is bound since this is the next available source of connectivity information. The determination of the three different oxygen atoms is similar:</w:t>
      </w:r>
    </w:p>
    <w:p w:rsidR="00AF63D4" w:rsidRPr="00CB6930" w:rsidRDefault="00AF63D4" w:rsidP="001F3E10">
      <w:pPr>
        <w:pStyle w:val="ExampleCode"/>
      </w:pPr>
    </w:p>
    <w:p w:rsidR="00AF63D4" w:rsidRPr="00CB6930" w:rsidRDefault="00AF63D4" w:rsidP="001F3E10">
      <w:pPr>
        <w:pStyle w:val="ExampleCode"/>
      </w:pPr>
      <w:r w:rsidRPr="00CB6930">
        <w:t>10</w:t>
      </w:r>
      <w:r w:rsidRPr="00CB6930">
        <w:tab/>
        <w:t>OH</w:t>
      </w:r>
      <w:r w:rsidRPr="00CB6930">
        <w:tab/>
        <w:t>O</w:t>
      </w:r>
      <w:r w:rsidRPr="00CB6930">
        <w:tab/>
        <w:t>"-H,-C(-H,-H)"</w:t>
      </w:r>
      <w:r w:rsidRPr="00CB6930">
        <w:tab/>
      </w:r>
      <w:r w:rsidRPr="00CB6930">
        <w:tab/>
      </w:r>
      <w:r w:rsidRPr="00CB6930">
        <w:tab/>
        <w:t># Alcoholic O</w:t>
      </w:r>
    </w:p>
    <w:p w:rsidR="00AF63D4" w:rsidRPr="00CB6930" w:rsidRDefault="00AF63D4" w:rsidP="001F3E10">
      <w:pPr>
        <w:pStyle w:val="ExampleCode"/>
      </w:pPr>
      <w:r w:rsidRPr="00CB6930">
        <w:t>11</w:t>
      </w:r>
      <w:r w:rsidRPr="00CB6930">
        <w:tab/>
        <w:t>O_cbx</w:t>
      </w:r>
      <w:r w:rsidRPr="00CB6930">
        <w:tab/>
        <w:t>O</w:t>
      </w:r>
      <w:r w:rsidRPr="00CB6930">
        <w:tab/>
        <w:t>"-C(-O(-H))"</w:t>
      </w:r>
      <w:r w:rsidRPr="00CB6930">
        <w:tab/>
      </w:r>
      <w:r w:rsidRPr="00CB6930">
        <w:tab/>
      </w:r>
      <w:r w:rsidRPr="00CB6930">
        <w:tab/>
      </w:r>
      <w:r w:rsidRPr="00CB6930">
        <w:tab/>
        <w:t># Carboxylic acid =O</w:t>
      </w:r>
    </w:p>
    <w:p w:rsidR="00AF63D4" w:rsidRPr="00CB6930" w:rsidRDefault="00AF63D4" w:rsidP="001F3E10">
      <w:pPr>
        <w:pStyle w:val="ExampleCode"/>
      </w:pPr>
      <w:r w:rsidRPr="00CB6930">
        <w:t>12</w:t>
      </w:r>
      <w:r w:rsidRPr="00CB6930">
        <w:tab/>
        <w:t>OH_cbx</w:t>
      </w:r>
      <w:r w:rsidRPr="00CB6930">
        <w:tab/>
        <w:t>O</w:t>
      </w:r>
      <w:r w:rsidRPr="00CB6930">
        <w:tab/>
        <w:t>"-H,-C(-O(bond=double))"</w:t>
      </w:r>
      <w:r w:rsidRPr="00CB6930">
        <w:tab/>
      </w:r>
      <w:r w:rsidRPr="00CB6930">
        <w:tab/>
        <w:t># Carboxylic acid O(H)</w:t>
      </w:r>
    </w:p>
    <w:p w:rsidR="00AF63D4" w:rsidRPr="00CB6930" w:rsidRDefault="00AF63D4" w:rsidP="001F3E10">
      <w:pPr>
        <w:pStyle w:val="ExampleCode"/>
      </w:pPr>
    </w:p>
    <w:p w:rsidR="00AF63D4" w:rsidRDefault="00AF63D4" w:rsidP="00BA07FF">
      <w:r>
        <w:t>Of course, we coul</w:t>
      </w:r>
      <w:r w:rsidR="003F3558">
        <w:t xml:space="preserve">d just have specified </w:t>
      </w:r>
      <w:r w:rsidR="003F3558" w:rsidRPr="003F3558">
        <w:rPr>
          <w:rStyle w:val="Code"/>
        </w:rPr>
        <w:t>nbonds=1</w:t>
      </w:r>
      <w:r>
        <w:t xml:space="preserve"> for the doubly-bound oxygen of the carboxylic acid group,</w:t>
      </w:r>
      <w:r w:rsidR="00A86A5A">
        <w:t xml:space="preserve"> but this ‘hides’ information as to the true connectivity of the atom.</w:t>
      </w:r>
    </w:p>
    <w:p w:rsidR="00AF63D4" w:rsidRDefault="005C53D9">
      <w:pPr>
        <w:pStyle w:val="Heading4"/>
      </w:pPr>
      <w:r>
        <w:br w:type="page"/>
      </w:r>
      <w:r w:rsidR="00AF63D4">
        <w:lastRenderedPageBreak/>
        <w:t xml:space="preserve">Example 3 - </w:t>
      </w:r>
      <w:r w:rsidR="00AF63D4">
        <w:rPr>
          <w:rStyle w:val="Emphasis"/>
        </w:rPr>
        <w:t>N</w:t>
      </w:r>
      <w:r w:rsidR="00AF63D4">
        <w:t>,</w:t>
      </w:r>
      <w:r w:rsidR="00AF63D4">
        <w:rPr>
          <w:rStyle w:val="Emphasis"/>
        </w:rPr>
        <w:t>N</w:t>
      </w:r>
      <w:r w:rsidR="00AF63D4">
        <w:t>,2,5-tetramethylpyridin-4-amine</w:t>
      </w:r>
    </w:p>
    <w:p w:rsidR="00AF63D4" w:rsidRDefault="00F82A8D">
      <w:r>
        <w:rPr>
          <w:noProof/>
        </w:rPr>
        <w:drawing>
          <wp:inline distT="0" distB="0" distL="0" distR="0" wp14:anchorId="05D538C5" wp14:editId="5FEF886C">
            <wp:extent cx="1076325" cy="1123950"/>
            <wp:effectExtent l="0" t="0" r="0" b="0"/>
            <wp:docPr id="160" name="Picture 160" descr="typing_nn25tmp4am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0" descr="typing_nn25tmp4amine"/>
                    <pic:cNvPicPr>
                      <a:picLocks noChangeAspect="1" noChangeArrowheads="1"/>
                    </pic:cNvPicPr>
                  </pic:nvPicPr>
                  <pic:blipFill>
                    <a:blip r:embed="rId160">
                      <a:extLst>
                        <a:ext uri="{28A0092B-C50C-407E-A947-70E740481C1C}">
                          <a14:useLocalDpi xmlns:a14="http://schemas.microsoft.com/office/drawing/2010/main" val="0"/>
                        </a:ext>
                      </a:extLst>
                    </a:blip>
                    <a:srcRect/>
                    <a:stretch>
                      <a:fillRect/>
                    </a:stretch>
                  </pic:blipFill>
                  <pic:spPr bwMode="auto">
                    <a:xfrm>
                      <a:off x="0" y="0"/>
                      <a:ext cx="1076325" cy="1123950"/>
                    </a:xfrm>
                    <a:prstGeom prst="rect">
                      <a:avLst/>
                    </a:prstGeom>
                    <a:noFill/>
                    <a:ln>
                      <a:noFill/>
                    </a:ln>
                  </pic:spPr>
                </pic:pic>
              </a:graphicData>
            </a:graphic>
          </wp:inline>
        </w:drawing>
      </w:r>
      <w:r>
        <w:rPr>
          <w:noProof/>
        </w:rPr>
        <w:drawing>
          <wp:inline distT="0" distB="0" distL="0" distR="0" wp14:anchorId="0351938B" wp14:editId="6B95FC15">
            <wp:extent cx="304800" cy="304800"/>
            <wp:effectExtent l="0" t="0" r="0" b="0"/>
            <wp:docPr id="161" name="Picture 161" descr="\\VBOXSVR\tris\doc\Beta\images\typing_nn25tmp4amin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1" descr="\\VBOXSVR\tris\doc\Beta\images\typing_nn25tmp4amine.png"/>
                    <pic:cNvPicPr>
                      <a:picLocks noChangeAspect="1" noChangeArrowheads="1"/>
                    </pic:cNvPicPr>
                  </pic:nvPicPr>
                  <pic:blipFill>
                    <a:blip r:link="rId161">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AF63D4" w:rsidRDefault="00AF63D4"/>
    <w:p w:rsidR="00AF63D4" w:rsidRDefault="00AF63D4" w:rsidP="00BA07FF">
      <w:r>
        <w:t>At last, a proper problem - an asymmetric substituted pyridine. Lets assume that we need to distinguish betwe</w:t>
      </w:r>
      <w:r w:rsidR="00D630B6">
        <w:t>en every non-hydrogen atom – we’</w:t>
      </w:r>
      <w:r>
        <w:t xml:space="preserve">ll skip describing the hydrogen atoms for now, but note that this is most easily achieved by specifying directly the atomtype that the H </w:t>
      </w:r>
      <w:r w:rsidR="00D630B6">
        <w:t>is bound to (see later on). Let’</w:t>
      </w:r>
      <w:r>
        <w:t>s start with the pyridine nitrogen. We basically need to say that its in a 6-membered aromatic ring:</w:t>
      </w:r>
    </w:p>
    <w:p w:rsidR="00AF63D4" w:rsidRPr="00CB6930" w:rsidRDefault="00AF63D4" w:rsidP="001F3E10">
      <w:pPr>
        <w:pStyle w:val="ExampleCode"/>
      </w:pPr>
    </w:p>
    <w:p w:rsidR="00AF63D4" w:rsidRPr="00CB6930" w:rsidRDefault="00AF63D4" w:rsidP="001F3E10">
      <w:pPr>
        <w:pStyle w:val="ExampleCode"/>
      </w:pPr>
      <w:r w:rsidRPr="00CB6930">
        <w:t>13</w:t>
      </w:r>
      <w:r w:rsidRPr="00CB6930">
        <w:tab/>
        <w:t>N_py</w:t>
      </w:r>
      <w:r w:rsidRPr="00CB6930">
        <w:tab/>
        <w:t>N</w:t>
      </w:r>
      <w:r w:rsidRPr="00CB6930">
        <w:tab/>
        <w:t>"ring(size=6,aromatic)"</w:t>
      </w:r>
      <w:r w:rsidRPr="00CB6930">
        <w:tab/>
      </w:r>
      <w:r w:rsidRPr="00CB6930">
        <w:tab/>
      </w:r>
      <w:r w:rsidRPr="00CB6930">
        <w:tab/>
        <w:t># Pyridine N</w:t>
      </w:r>
    </w:p>
    <w:p w:rsidR="00AF63D4" w:rsidRPr="00CB6930" w:rsidRDefault="00AF63D4" w:rsidP="001F3E10">
      <w:pPr>
        <w:pStyle w:val="ExampleCode"/>
      </w:pPr>
    </w:p>
    <w:p w:rsidR="00AF63D4" w:rsidRDefault="00AF63D4" w:rsidP="00BA07FF">
      <w:r>
        <w:t>TODO</w:t>
      </w:r>
    </w:p>
    <w:p w:rsidR="00AF63D4" w:rsidRDefault="00AF63D4">
      <w:pPr>
        <w:pStyle w:val="Heading3"/>
      </w:pPr>
      <w:r>
        <w:t>Description Depth</w:t>
      </w:r>
    </w:p>
    <w:p w:rsidR="00AF63D4" w:rsidRDefault="00AF63D4" w:rsidP="00BA07FF">
      <w:r>
        <w:t>Many subtleties related to the form of type descriptions</w:t>
      </w:r>
      <w:r w:rsidR="00EE5BBB">
        <w:t xml:space="preserve"> are</w:t>
      </w:r>
      <w:r>
        <w:t xml:space="preserve"> perhaps evident</w:t>
      </w:r>
      <w:r w:rsidR="00EE5BBB">
        <w:t xml:space="preserve"> from the examples given above.</w:t>
      </w:r>
      <w:r>
        <w:t xml:space="preserve"> It is useful to think of type descriptions a</w:t>
      </w:r>
      <w:r w:rsidR="00EE5BBB">
        <w:t>s having many different ‘depths’</w:t>
      </w:r>
      <w:r>
        <w:t xml:space="preserve">, loosely corresponding to the number of bonds followed away from a central atom (the target atom, or the one currently being tested against the type description). The target atom </w:t>
      </w:r>
      <w:r w:rsidR="00C66557">
        <w:t>of the type description is the root</w:t>
      </w:r>
      <w:r>
        <w:t xml:space="preserve"> of the description since all connections are defined relative to this atom. A type description requiring specific connections to this targe</w:t>
      </w:r>
      <w:r w:rsidR="00390D9C">
        <w:t>t atom is using the target atom’</w:t>
      </w:r>
      <w:r>
        <w:t>s bonds in order to identify it - atoms to a depth of 1 bond are being used to describe the atom. If these bound atoms are in turn described by their bound neigh</w:t>
      </w:r>
      <w:r w:rsidR="00C66557">
        <w:t>bours then atoms to a depth of two</w:t>
      </w:r>
      <w:r>
        <w:t xml:space="preserve"> bonds are being used.</w:t>
      </w:r>
    </w:p>
    <w:p w:rsidR="00AF63D4" w:rsidRDefault="00AF63D4" w:rsidP="00BA07FF">
      <w:r>
        <w:t>For example:</w:t>
      </w:r>
    </w:p>
    <w:p w:rsidR="005F303A" w:rsidRDefault="005F303A" w:rsidP="005F303A">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w:t>
      </w:r>
      <w:r w:rsidR="0052298C">
        <w:fldChar w:fldCharType="end"/>
      </w:r>
      <w:r>
        <w:t xml:space="preserve"> </w:t>
      </w:r>
      <w:smartTag w:uri="urn:schemas-microsoft-com:office:smarttags" w:element="stockticker">
        <w:r>
          <w:t>NETA</w:t>
        </w:r>
      </w:smartTag>
      <w:r>
        <w:t xml:space="preserve"> Descript Depth Examples</w:t>
      </w:r>
    </w:p>
    <w:tbl>
      <w:tblPr>
        <w:tblW w:w="4833" w:type="pct"/>
        <w:tblLook w:val="0020" w:firstRow="1" w:lastRow="0" w:firstColumn="0" w:lastColumn="0" w:noHBand="0" w:noVBand="0"/>
      </w:tblPr>
      <w:tblGrid>
        <w:gridCol w:w="3384"/>
        <w:gridCol w:w="5593"/>
      </w:tblGrid>
      <w:tr w:rsidR="00AF63D4">
        <w:tc>
          <w:tcPr>
            <w:tcW w:w="1885" w:type="pct"/>
            <w:tcBorders>
              <w:top w:val="single" w:sz="8" w:space="0" w:color="auto"/>
              <w:left w:val="single" w:sz="8" w:space="0" w:color="auto"/>
              <w:bottom w:val="single" w:sz="8" w:space="0" w:color="auto"/>
            </w:tcBorders>
            <w:shd w:val="clear" w:color="auto" w:fill="0C0C0C"/>
          </w:tcPr>
          <w:p w:rsidR="00AF63D4" w:rsidRPr="005F303A" w:rsidRDefault="00AF63D4">
            <w:pPr>
              <w:rPr>
                <w:bCs/>
              </w:rPr>
            </w:pPr>
            <w:r w:rsidRPr="005F303A">
              <w:rPr>
                <w:bCs/>
              </w:rPr>
              <w:t>Example Description</w:t>
            </w:r>
          </w:p>
        </w:tc>
        <w:tc>
          <w:tcPr>
            <w:tcW w:w="0" w:type="auto"/>
            <w:tcBorders>
              <w:top w:val="single" w:sz="8" w:space="0" w:color="auto"/>
              <w:bottom w:val="single" w:sz="8" w:space="0" w:color="auto"/>
              <w:right w:val="single" w:sz="8" w:space="0" w:color="auto"/>
            </w:tcBorders>
            <w:shd w:val="clear" w:color="auto" w:fill="0C0C0C"/>
          </w:tcPr>
          <w:p w:rsidR="00AF63D4" w:rsidRPr="005F303A" w:rsidRDefault="00AF63D4">
            <w:pPr>
              <w:rPr>
                <w:bCs/>
              </w:rPr>
            </w:pPr>
            <w:r w:rsidRPr="005F303A">
              <w:rPr>
                <w:bCs/>
              </w:rPr>
              <w:t>Effective Depth</w:t>
            </w:r>
          </w:p>
        </w:tc>
      </w:tr>
      <w:tr w:rsidR="00AF63D4">
        <w:tc>
          <w:tcPr>
            <w:tcW w:w="1885" w:type="pct"/>
            <w:tcBorders>
              <w:top w:val="single" w:sz="8" w:space="0" w:color="auto"/>
            </w:tcBorders>
          </w:tcPr>
          <w:p w:rsidR="00AF63D4" w:rsidRPr="005F6EE0" w:rsidRDefault="00AF63D4">
            <w:pPr>
              <w:rPr>
                <w:rStyle w:val="Code"/>
              </w:rPr>
            </w:pPr>
            <w:r w:rsidRPr="005F6EE0">
              <w:rPr>
                <w:rStyle w:val="Code"/>
              </w:rPr>
              <w:t>nbonds=4</w:t>
            </w:r>
          </w:p>
        </w:tc>
        <w:tc>
          <w:tcPr>
            <w:tcW w:w="0" w:type="auto"/>
            <w:tcBorders>
              <w:top w:val="single" w:sz="8" w:space="0" w:color="auto"/>
            </w:tcBorders>
          </w:tcPr>
          <w:p w:rsidR="00AF63D4" w:rsidRDefault="00AF63D4">
            <w:r>
              <w:t>Zero - contains specifications relevant to the root atom only</w:t>
            </w:r>
          </w:p>
        </w:tc>
      </w:tr>
      <w:tr w:rsidR="00AF63D4">
        <w:tc>
          <w:tcPr>
            <w:tcW w:w="1885" w:type="pct"/>
          </w:tcPr>
          <w:p w:rsidR="00AF63D4" w:rsidRPr="005F6EE0" w:rsidRDefault="005F6EE0">
            <w:pPr>
              <w:rPr>
                <w:rStyle w:val="Code"/>
              </w:rPr>
            </w:pPr>
            <w:r>
              <w:rPr>
                <w:rStyle w:val="Code"/>
              </w:rPr>
              <w:t>nbonds=4,</w:t>
            </w:r>
            <w:r w:rsidR="00AF63D4" w:rsidRPr="005F6EE0">
              <w:rPr>
                <w:rStyle w:val="Code"/>
              </w:rPr>
              <w:t>-H,-C</w:t>
            </w:r>
          </w:p>
        </w:tc>
        <w:tc>
          <w:tcPr>
            <w:tcW w:w="0" w:type="auto"/>
          </w:tcPr>
          <w:p w:rsidR="00AF63D4" w:rsidRDefault="00AF63D4">
            <w:r>
              <w:t>1 - root commands and first bound neighbours</w:t>
            </w:r>
          </w:p>
        </w:tc>
      </w:tr>
      <w:tr w:rsidR="00AF63D4">
        <w:tc>
          <w:tcPr>
            <w:tcW w:w="1885" w:type="pct"/>
            <w:tcBorders>
              <w:bottom w:val="single" w:sz="8" w:space="0" w:color="auto"/>
            </w:tcBorders>
          </w:tcPr>
          <w:p w:rsidR="00AF63D4" w:rsidRPr="005F6EE0" w:rsidRDefault="00AF63D4">
            <w:pPr>
              <w:rPr>
                <w:rStyle w:val="Code"/>
              </w:rPr>
            </w:pPr>
            <w:r w:rsidRPr="005F6EE0">
              <w:rPr>
                <w:rStyle w:val="Code"/>
              </w:rPr>
              <w:t>nbonds=4,-H,-C(-H(n=3))</w:t>
            </w:r>
          </w:p>
        </w:tc>
        <w:tc>
          <w:tcPr>
            <w:tcW w:w="0" w:type="auto"/>
            <w:tcBorders>
              <w:bottom w:val="single" w:sz="8" w:space="0" w:color="auto"/>
            </w:tcBorders>
          </w:tcPr>
          <w:p w:rsidR="00AF63D4" w:rsidRDefault="00AF63D4">
            <w:r>
              <w:t>2 - root commands, first and second bound neighbours</w:t>
            </w:r>
          </w:p>
        </w:tc>
      </w:tr>
    </w:tbl>
    <w:p w:rsidR="00AF63D4" w:rsidRDefault="00AF63D4" w:rsidP="00BA07FF">
      <w:r>
        <w:t>Any depth of description can be handled by Aten, becoming as complex as is necessary to uniquely identify the target atom.</w:t>
      </w:r>
    </w:p>
    <w:p w:rsidR="00AF63D4" w:rsidRDefault="00AF63D4">
      <w:pPr>
        <w:pStyle w:val="Heading3"/>
      </w:pPr>
      <w:bookmarkStart w:id="650" w:name="_Ref293140880"/>
      <w:r>
        <w:t>Type Scores</w:t>
      </w:r>
      <w:bookmarkEnd w:id="650"/>
    </w:p>
    <w:p w:rsidR="00AF63D4" w:rsidRDefault="00AF63D4" w:rsidP="00BA07FF">
      <w:r>
        <w:lastRenderedPageBreak/>
        <w:t xml:space="preserve">In a forcefield with many defined types, more than one type may match an atom in a molecule. In order to best assign types to atoms, Aten scores each type description according to the number of terms defined within it, one point for each term satisfied. Once a matching type for an atom is located in the forcefield it is assigned to that atom, but the search for a better-scoring type continues. If a match with a higher score is found it replaces the previously-assigned type. If a match with the same score is found, the previous type is </w:t>
      </w:r>
      <w:r>
        <w:rPr>
          <w:rStyle w:val="Emphasis"/>
        </w:rPr>
        <w:t>not</w:t>
      </w:r>
      <w:r>
        <w:t xml:space="preserve"> replaced.</w:t>
      </w:r>
    </w:p>
    <w:p w:rsidR="00AF63D4" w:rsidRDefault="00AF63D4">
      <w:pPr>
        <w:pStyle w:val="Heading4"/>
      </w:pPr>
      <w:r>
        <w:t>Non-Matching Types (Score = -1)</w:t>
      </w:r>
    </w:p>
    <w:p w:rsidR="00AF63D4" w:rsidRDefault="00AF63D4" w:rsidP="00BA07FF">
      <w:r>
        <w:t>When a type description is tested for a given atom, it accumulates points for each term in the description that is satisfied by the environment of the atom. As soon as a term is found that is not satisfied, however, the score is reset to -1 and the match will fail. All terms in a type description must be satisfied in order for the type to be assigned to an atom.</w:t>
      </w:r>
    </w:p>
    <w:p w:rsidR="00AF63D4" w:rsidRDefault="00AF63D4">
      <w:pPr>
        <w:pStyle w:val="Heading4"/>
      </w:pPr>
      <w:r>
        <w:t>Empty Types (Score = 1)</w:t>
      </w:r>
    </w:p>
    <w:p w:rsidR="00AF63D4" w:rsidRDefault="00AF63D4" w:rsidP="00BA07FF">
      <w:r>
        <w:t>A type description containing no terms has a maximum score of 1 (coming from a match of the element type). Hence:</w:t>
      </w:r>
    </w:p>
    <w:p w:rsidR="00AF63D4" w:rsidRPr="00CB6930" w:rsidRDefault="00AF63D4" w:rsidP="001F3E10">
      <w:pPr>
        <w:pStyle w:val="ExampleCode"/>
      </w:pPr>
    </w:p>
    <w:p w:rsidR="00AF63D4" w:rsidRPr="00CB6930" w:rsidRDefault="00AF63D4" w:rsidP="001F3E10">
      <w:pPr>
        <w:pStyle w:val="ExampleCode"/>
      </w:pPr>
      <w:r w:rsidRPr="00CB6930">
        <w:t>99</w:t>
      </w:r>
      <w:r w:rsidRPr="00CB6930">
        <w:tab/>
        <w:t>Cgen</w:t>
      </w:r>
      <w:r w:rsidRPr="00CB6930">
        <w:tab/>
        <w:t>C</w:t>
      </w:r>
      <w:r w:rsidRPr="00CB6930">
        <w:tab/>
        <w:t>""</w:t>
      </w:r>
      <w:r w:rsidRPr="00CB6930">
        <w:tab/>
      </w:r>
      <w:r w:rsidRPr="00CB6930">
        <w:tab/>
      </w:r>
      <w:r w:rsidRPr="00CB6930">
        <w:tab/>
        <w:t># Generic carbon</w:t>
      </w:r>
    </w:p>
    <w:p w:rsidR="00AF63D4" w:rsidRPr="00CB6930" w:rsidRDefault="00AF63D4" w:rsidP="001F3E10">
      <w:pPr>
        <w:pStyle w:val="ExampleCode"/>
      </w:pPr>
    </w:p>
    <w:p w:rsidR="00AF63D4" w:rsidRDefault="00AF63D4" w:rsidP="00BA07FF">
      <w:r>
        <w:t>matches any carbon in any system, but will be replaced fairly easily by other types since it has such a low score.</w:t>
      </w:r>
    </w:p>
    <w:p w:rsidR="00AF63D4" w:rsidRDefault="00AF63D4">
      <w:pPr>
        <w:pStyle w:val="Heading4"/>
      </w:pPr>
      <w:r>
        <w:t>Normal Types (Score &gt; 1)</w:t>
      </w:r>
    </w:p>
    <w:p w:rsidR="00AF63D4" w:rsidRDefault="00AF63D4" w:rsidP="00BA07FF">
      <w:r>
        <w:t>For a type in which all terms are matched successfully, one point is scored for each individual term. All of the following types have a potential maximum score of 3 (don't forget, one point comes from matching the element):</w:t>
      </w:r>
    </w:p>
    <w:p w:rsidR="00AF63D4" w:rsidRPr="00CB6930" w:rsidRDefault="00AF63D4" w:rsidP="001F3E10">
      <w:pPr>
        <w:pStyle w:val="ExampleCode"/>
      </w:pPr>
    </w:p>
    <w:p w:rsidR="00AF63D4" w:rsidRPr="00CB6930" w:rsidRDefault="00AF63D4" w:rsidP="001F3E10">
      <w:pPr>
        <w:pStyle w:val="ExampleCode"/>
      </w:pPr>
      <w:r w:rsidRPr="00CB6930">
        <w:t>100</w:t>
      </w:r>
      <w:r w:rsidRPr="00CB6930">
        <w:tab/>
        <w:t>C1</w:t>
      </w:r>
      <w:r w:rsidRPr="00CB6930">
        <w:tab/>
        <w:t>C</w:t>
      </w:r>
      <w:r w:rsidRPr="00CB6930">
        <w:tab/>
        <w:t>"nbonds=2,linear"</w:t>
      </w:r>
      <w:r w:rsidRPr="00CB6930">
        <w:tab/>
      </w:r>
      <w:r w:rsidR="00E56D51">
        <w:tab/>
      </w:r>
      <w:r w:rsidRPr="00CB6930">
        <w:t># Carbon A</w:t>
      </w:r>
    </w:p>
    <w:p w:rsidR="00AF63D4" w:rsidRPr="00CB6930" w:rsidRDefault="00AF63D4" w:rsidP="001F3E10">
      <w:pPr>
        <w:pStyle w:val="ExampleCode"/>
      </w:pPr>
      <w:r w:rsidRPr="00CB6930">
        <w:t>101</w:t>
      </w:r>
      <w:r w:rsidRPr="00CB6930">
        <w:tab/>
        <w:t>C2</w:t>
      </w:r>
      <w:r w:rsidRPr="00CB6930">
        <w:tab/>
        <w:t>C</w:t>
      </w:r>
      <w:r w:rsidRPr="00CB6930">
        <w:tab/>
        <w:t>"-C,-C"</w:t>
      </w:r>
      <w:r w:rsidRPr="00CB6930">
        <w:tab/>
      </w:r>
      <w:r w:rsidRPr="00CB6930">
        <w:tab/>
      </w:r>
      <w:r w:rsidRPr="00CB6930">
        <w:tab/>
        <w:t># Carbon B</w:t>
      </w:r>
    </w:p>
    <w:p w:rsidR="00AF63D4" w:rsidRPr="00CB6930" w:rsidRDefault="00AF63D4" w:rsidP="001F3E10">
      <w:pPr>
        <w:pStyle w:val="ExampleCode"/>
      </w:pPr>
      <w:r w:rsidRPr="00CB6930">
        <w:t>102</w:t>
      </w:r>
      <w:r w:rsidRPr="00CB6930">
        <w:tab/>
        <w:t>C3</w:t>
      </w:r>
      <w:r w:rsidRPr="00CB6930">
        <w:tab/>
        <w:t>C</w:t>
      </w:r>
      <w:r w:rsidRPr="00CB6930">
        <w:tab/>
        <w:t>"-C(n=2)"</w:t>
      </w:r>
      <w:r w:rsidRPr="00CB6930">
        <w:tab/>
      </w:r>
      <w:r w:rsidR="00E56D51">
        <w:tab/>
      </w:r>
      <w:r w:rsidRPr="00CB6930">
        <w:tab/>
        <w:t># Carbon C</w:t>
      </w:r>
    </w:p>
    <w:p w:rsidR="00AF63D4" w:rsidRPr="00CB6930" w:rsidRDefault="00AF63D4" w:rsidP="001F3E10">
      <w:pPr>
        <w:pStyle w:val="ExampleCode"/>
      </w:pPr>
      <w:r w:rsidRPr="00CB6930">
        <w:t>102</w:t>
      </w:r>
      <w:r w:rsidRPr="00CB6930">
        <w:tab/>
        <w:t>C4</w:t>
      </w:r>
      <w:r w:rsidRPr="00CB6930">
        <w:tab/>
        <w:t>C</w:t>
      </w:r>
      <w:r w:rsidRPr="00CB6930">
        <w:tab/>
        <w:t>"=C"</w:t>
      </w:r>
      <w:r w:rsidRPr="00CB6930">
        <w:tab/>
      </w:r>
      <w:r w:rsidRPr="00CB6930">
        <w:tab/>
      </w:r>
      <w:r w:rsidR="00E56D51">
        <w:tab/>
      </w:r>
      <w:r w:rsidRPr="00CB6930">
        <w:tab/>
        <w:t># Carbon D</w:t>
      </w:r>
    </w:p>
    <w:p w:rsidR="00AF63D4" w:rsidRPr="00CB6930" w:rsidRDefault="00AF63D4" w:rsidP="001F3E10">
      <w:pPr>
        <w:pStyle w:val="ExampleCode"/>
      </w:pPr>
    </w:p>
    <w:p w:rsidR="00AF63D4" w:rsidRDefault="00AF63D4" w:rsidP="00BA07FF">
      <w:r>
        <w:t xml:space="preserve">Moreover, they all potentially match the same atom (for example the central carbon in 1,2-propadiene). Since they have the same score, the first type </w:t>
      </w:r>
      <w:r w:rsidRPr="009A1063">
        <w:rPr>
          <w:rStyle w:val="Code"/>
        </w:rPr>
        <w:t>C1</w:t>
      </w:r>
      <w:r>
        <w:t xml:space="preserve"> will match and persist over the other three, since only types with higher (not equivalent) scores can replace it.</w:t>
      </w:r>
    </w:p>
    <w:p w:rsidR="00AF63D4" w:rsidRDefault="00AF63D4">
      <w:pPr>
        <w:pStyle w:val="Heading3"/>
      </w:pPr>
      <w:bookmarkStart w:id="651" w:name="_Ref291622669"/>
      <w:bookmarkStart w:id="652" w:name="_Ref291622677"/>
      <w:r>
        <w:t>Reusing Types</w:t>
      </w:r>
      <w:bookmarkEnd w:id="651"/>
      <w:bookmarkEnd w:id="652"/>
    </w:p>
    <w:p w:rsidR="00AF63D4" w:rsidRDefault="00AF63D4" w:rsidP="00BA07FF">
      <w:r>
        <w:t xml:space="preserve">Once a complex </w:t>
      </w:r>
      <w:smartTag w:uri="urn:schemas-microsoft-com:office:smarttags" w:element="stockticker">
        <w:r>
          <w:t>NETA</w:t>
        </w:r>
      </w:smartTag>
      <w:r>
        <w:t xml:space="preserve"> definition has been made for a given atom type, it is often useful to be able to reference this type in order to save repeating the same description for a closely-bound atom. The ampersand symbol allows you to do this, and specifies an integer type id to match rather than an element. As an example, consider the following definitions for trifluoroethanol from the OPLS-AA forcefield where the environment for each atom is described in full for each type:</w:t>
      </w:r>
    </w:p>
    <w:p w:rsidR="00AF63D4" w:rsidRPr="00CB6930" w:rsidRDefault="00AF63D4" w:rsidP="001F3E10">
      <w:pPr>
        <w:pStyle w:val="ExampleCode"/>
      </w:pPr>
    </w:p>
    <w:p w:rsidR="00AF63D4" w:rsidRPr="00CB6930" w:rsidRDefault="00AF63D4" w:rsidP="001F3E10">
      <w:pPr>
        <w:pStyle w:val="ExampleCode"/>
      </w:pPr>
      <w:r w:rsidRPr="00CB6930">
        <w:t>160</w:t>
      </w:r>
      <w:r w:rsidR="009A1063">
        <w:tab/>
      </w:r>
      <w:r w:rsidRPr="00CB6930">
        <w:t>CT</w:t>
      </w:r>
      <w:r w:rsidR="009A1063">
        <w:tab/>
      </w:r>
      <w:r w:rsidRPr="00CB6930">
        <w:t>C</w:t>
      </w:r>
      <w:r w:rsidR="008676BB">
        <w:tab/>
      </w:r>
      <w:r w:rsidRPr="00CB6930">
        <w:t>"-H,-H,-O(-H),-C(-F(n=3))"</w:t>
      </w:r>
      <w:r w:rsidR="008676BB">
        <w:tab/>
      </w:r>
      <w:r w:rsidR="008676BB">
        <w:tab/>
      </w:r>
      <w:r w:rsidRPr="00CB6930">
        <w:t>"CH2 in trifluoroethanol"</w:t>
      </w:r>
    </w:p>
    <w:p w:rsidR="00AF63D4" w:rsidRPr="00CB6930" w:rsidRDefault="009A1063" w:rsidP="001F3E10">
      <w:pPr>
        <w:pStyle w:val="ExampleCode"/>
      </w:pPr>
      <w:r>
        <w:t>161</w:t>
      </w:r>
      <w:r>
        <w:tab/>
      </w:r>
      <w:r w:rsidR="00AF63D4" w:rsidRPr="00CB6930">
        <w:t>CT</w:t>
      </w:r>
      <w:r>
        <w:tab/>
      </w:r>
      <w:r w:rsidR="00AF63D4" w:rsidRPr="00CB6930">
        <w:t>C</w:t>
      </w:r>
      <w:r w:rsidR="008676BB">
        <w:tab/>
      </w:r>
      <w:r w:rsidR="00AF63D4" w:rsidRPr="00CB6930">
        <w:t>"-F(n=3),-C(nh=2,-O(-H))"</w:t>
      </w:r>
      <w:r w:rsidR="008676BB">
        <w:tab/>
      </w:r>
      <w:r w:rsidR="008676BB">
        <w:tab/>
      </w:r>
      <w:r w:rsidR="00AF63D4" w:rsidRPr="00CB6930">
        <w:t>"CF3 in trifluoroethanol"</w:t>
      </w:r>
    </w:p>
    <w:p w:rsidR="00AF63D4" w:rsidRPr="00CB6930" w:rsidRDefault="00AF63D4" w:rsidP="001F3E10">
      <w:pPr>
        <w:pStyle w:val="ExampleCode"/>
      </w:pPr>
      <w:r w:rsidRPr="00CB6930">
        <w:t>162</w:t>
      </w:r>
      <w:r w:rsidR="009A1063">
        <w:tab/>
      </w:r>
      <w:r w:rsidRPr="00CB6930">
        <w:t>OH</w:t>
      </w:r>
      <w:r w:rsidR="009A1063">
        <w:tab/>
      </w:r>
      <w:r w:rsidRPr="00CB6930">
        <w:t>O</w:t>
      </w:r>
      <w:r w:rsidR="008676BB">
        <w:tab/>
      </w:r>
      <w:r w:rsidRPr="00CB6930">
        <w:t>"-H,-C(nh=2,-C(-F(n=3)))"</w:t>
      </w:r>
      <w:r w:rsidR="008676BB">
        <w:tab/>
      </w:r>
      <w:r w:rsidR="008676BB">
        <w:tab/>
      </w:r>
      <w:r w:rsidRPr="00CB6930">
        <w:t>"OH in trifluoroethanol"</w:t>
      </w:r>
    </w:p>
    <w:p w:rsidR="00AF63D4" w:rsidRPr="00CB6930" w:rsidRDefault="009A1063" w:rsidP="001F3E10">
      <w:pPr>
        <w:pStyle w:val="ExampleCode"/>
      </w:pPr>
      <w:r>
        <w:t>163</w:t>
      </w:r>
      <w:r>
        <w:tab/>
      </w:r>
      <w:r w:rsidR="00AF63D4" w:rsidRPr="00CB6930">
        <w:t>HO</w:t>
      </w:r>
      <w:r>
        <w:tab/>
      </w:r>
      <w:r w:rsidR="00AF63D4" w:rsidRPr="00CB6930">
        <w:t>H</w:t>
      </w:r>
      <w:r w:rsidR="008676BB">
        <w:tab/>
      </w:r>
      <w:r w:rsidR="00AF63D4" w:rsidRPr="00CB6930">
        <w:t>"-O(-C(nh=2,-C(-F(n=3))))"</w:t>
      </w:r>
      <w:r w:rsidR="008676BB">
        <w:tab/>
      </w:r>
      <w:r w:rsidR="008676BB">
        <w:tab/>
      </w:r>
      <w:r w:rsidR="00AF63D4" w:rsidRPr="00CB6930">
        <w:t>"HO in trifluoroethanol"</w:t>
      </w:r>
    </w:p>
    <w:p w:rsidR="00AF63D4" w:rsidRPr="00CB6930" w:rsidRDefault="009A1063" w:rsidP="001F3E10">
      <w:pPr>
        <w:pStyle w:val="ExampleCode"/>
      </w:pPr>
      <w:r>
        <w:t>164</w:t>
      </w:r>
      <w:r>
        <w:tab/>
        <w:t>F</w:t>
      </w:r>
      <w:r>
        <w:tab/>
      </w:r>
      <w:r w:rsidR="00AF63D4" w:rsidRPr="00CB6930">
        <w:t>F</w:t>
      </w:r>
      <w:r>
        <w:tab/>
      </w:r>
      <w:r w:rsidR="00AF63D4" w:rsidRPr="00CB6930">
        <w:t>"-C(-F(n=3),-C(nh=2,-O(-H)))"</w:t>
      </w:r>
      <w:r w:rsidR="008676BB">
        <w:tab/>
      </w:r>
      <w:r w:rsidR="00AF63D4" w:rsidRPr="00CB6930">
        <w:t>"F in trifluoroethanol"</w:t>
      </w:r>
    </w:p>
    <w:p w:rsidR="00AF63D4" w:rsidRPr="00CB6930" w:rsidRDefault="009A1063" w:rsidP="001F3E10">
      <w:pPr>
        <w:pStyle w:val="ExampleCode"/>
      </w:pPr>
      <w:r>
        <w:t>165</w:t>
      </w:r>
      <w:r>
        <w:tab/>
      </w:r>
      <w:r w:rsidR="00AF63D4" w:rsidRPr="00CB6930">
        <w:t>HC</w:t>
      </w:r>
      <w:r>
        <w:tab/>
      </w:r>
      <w:r w:rsidR="008676BB">
        <w:t>H</w:t>
      </w:r>
      <w:r w:rsidR="008676BB">
        <w:tab/>
      </w:r>
      <w:r w:rsidR="00AF63D4" w:rsidRPr="00CB6930">
        <w:t>"-C(nh=2,-O(-H),-C(-F(n=3)))"</w:t>
      </w:r>
      <w:r w:rsidR="008676BB">
        <w:tab/>
      </w:r>
      <w:r w:rsidR="00AF63D4" w:rsidRPr="00CB6930">
        <w:t>"H in trifluoroethanol"</w:t>
      </w:r>
    </w:p>
    <w:p w:rsidR="00AF63D4" w:rsidRPr="00CB6930" w:rsidRDefault="00AF63D4" w:rsidP="001F3E10">
      <w:pPr>
        <w:pStyle w:val="ExampleCode"/>
      </w:pPr>
    </w:p>
    <w:p w:rsidR="00AF63D4" w:rsidRDefault="00AF63D4" w:rsidP="00BA07FF">
      <w:r>
        <w:t xml:space="preserve">For each atom type, the whole of the trifluoroethanol molecule is described, but each type tends to share a common chunk of </w:t>
      </w:r>
      <w:smartTag w:uri="urn:schemas-microsoft-com:office:smarttags" w:element="stockticker">
        <w:r>
          <w:t>NETA</w:t>
        </w:r>
      </w:smartTag>
      <w:r>
        <w:t xml:space="preserve"> definitions with the other types. As an alternative, then, we can define one or two of the involved types explicitly as above, and then specify the rest of the types relative to this one:</w:t>
      </w:r>
    </w:p>
    <w:p w:rsidR="00AF63D4" w:rsidRPr="00CB6930" w:rsidRDefault="00AF63D4" w:rsidP="001F3E10">
      <w:pPr>
        <w:pStyle w:val="ExampleCode"/>
      </w:pPr>
    </w:p>
    <w:p w:rsidR="00AF63D4" w:rsidRPr="00CB6930" w:rsidRDefault="00D81591" w:rsidP="001F3E10">
      <w:pPr>
        <w:pStyle w:val="ExampleCode"/>
      </w:pPr>
      <w:r>
        <w:t>160</w:t>
      </w:r>
      <w:r>
        <w:tab/>
      </w:r>
      <w:r w:rsidR="00AF63D4" w:rsidRPr="00CB6930">
        <w:t>CT</w:t>
      </w:r>
      <w:r>
        <w:tab/>
      </w:r>
      <w:r w:rsidR="00AF63D4" w:rsidRPr="00CB6930">
        <w:t>C</w:t>
      </w:r>
      <w:r>
        <w:tab/>
      </w:r>
      <w:r w:rsidR="00AF63D4" w:rsidRPr="00CB6930">
        <w:t>"-H,-H,-O(-H),-C(-F(n=3))"</w:t>
      </w:r>
      <w:r>
        <w:tab/>
      </w:r>
      <w:r>
        <w:tab/>
      </w:r>
      <w:r w:rsidR="00AF63D4" w:rsidRPr="00CB6930">
        <w:t>"CH2 in trifluoroethanol"</w:t>
      </w:r>
    </w:p>
    <w:p w:rsidR="00AF63D4" w:rsidRPr="00CB6930" w:rsidRDefault="00D81591" w:rsidP="001F3E10">
      <w:pPr>
        <w:pStyle w:val="ExampleCode"/>
      </w:pPr>
      <w:r>
        <w:t>161</w:t>
      </w:r>
      <w:r>
        <w:tab/>
      </w:r>
      <w:r w:rsidR="00AF63D4" w:rsidRPr="00CB6930">
        <w:t>CT</w:t>
      </w:r>
      <w:r>
        <w:tab/>
      </w:r>
      <w:r w:rsidR="00AF63D4" w:rsidRPr="00CB6930">
        <w:t>C</w:t>
      </w:r>
      <w:r>
        <w:tab/>
      </w:r>
      <w:r w:rsidR="00AF63D4" w:rsidRPr="00CB6930">
        <w:t>"-&amp;160"</w:t>
      </w:r>
      <w:r>
        <w:tab/>
      </w:r>
      <w:r>
        <w:tab/>
      </w:r>
      <w:r>
        <w:tab/>
      </w:r>
      <w:r>
        <w:tab/>
      </w:r>
      <w:r w:rsidR="00AF63D4" w:rsidRPr="00CB6930">
        <w:t>"CF3 in trifluoroethanol"</w:t>
      </w:r>
    </w:p>
    <w:p w:rsidR="00AF63D4" w:rsidRPr="00CB6930" w:rsidRDefault="00D81591" w:rsidP="001F3E10">
      <w:pPr>
        <w:pStyle w:val="ExampleCode"/>
      </w:pPr>
      <w:r>
        <w:t>162</w:t>
      </w:r>
      <w:r>
        <w:tab/>
      </w:r>
      <w:r w:rsidR="00AF63D4" w:rsidRPr="00CB6930">
        <w:t>OH</w:t>
      </w:r>
      <w:r>
        <w:tab/>
      </w:r>
      <w:r w:rsidR="00AF63D4" w:rsidRPr="00CB6930">
        <w:t>O</w:t>
      </w:r>
      <w:r>
        <w:tab/>
      </w:r>
      <w:r w:rsidR="00AF63D4" w:rsidRPr="00CB6930">
        <w:t>"-&amp;160"</w:t>
      </w:r>
      <w:r>
        <w:tab/>
      </w:r>
      <w:r>
        <w:tab/>
      </w:r>
      <w:r>
        <w:tab/>
      </w:r>
      <w:r>
        <w:tab/>
      </w:r>
      <w:r w:rsidR="00AF63D4" w:rsidRPr="00CB6930">
        <w:t>"OH in trifluoroethanol"</w:t>
      </w:r>
    </w:p>
    <w:p w:rsidR="00AF63D4" w:rsidRPr="00CB6930" w:rsidRDefault="00D81591" w:rsidP="001F3E10">
      <w:pPr>
        <w:pStyle w:val="ExampleCode"/>
      </w:pPr>
      <w:r>
        <w:t>163</w:t>
      </w:r>
      <w:r>
        <w:tab/>
      </w:r>
      <w:r w:rsidR="00AF63D4" w:rsidRPr="00CB6930">
        <w:t>HO</w:t>
      </w:r>
      <w:r>
        <w:tab/>
      </w:r>
      <w:r w:rsidR="00AF63D4" w:rsidRPr="00CB6930">
        <w:t>H</w:t>
      </w:r>
      <w:r>
        <w:tab/>
      </w:r>
      <w:r w:rsidR="00AF63D4" w:rsidRPr="00CB6930">
        <w:t>"-O(-&amp;160)"</w:t>
      </w:r>
      <w:r>
        <w:tab/>
      </w:r>
      <w:r>
        <w:tab/>
      </w:r>
      <w:r>
        <w:tab/>
      </w:r>
      <w:r>
        <w:tab/>
      </w:r>
      <w:r w:rsidR="00AF63D4" w:rsidRPr="00CB6930">
        <w:t>"HO in trifluoroethanol"</w:t>
      </w:r>
    </w:p>
    <w:p w:rsidR="00AF63D4" w:rsidRPr="00CB6930" w:rsidRDefault="00D81591" w:rsidP="001F3E10">
      <w:pPr>
        <w:pStyle w:val="ExampleCode"/>
      </w:pPr>
      <w:r>
        <w:t>164</w:t>
      </w:r>
      <w:r>
        <w:tab/>
      </w:r>
      <w:r w:rsidR="00AF63D4" w:rsidRPr="00CB6930">
        <w:t>F</w:t>
      </w:r>
      <w:r>
        <w:tab/>
      </w:r>
      <w:r w:rsidR="00AF63D4" w:rsidRPr="00CB6930">
        <w:t>F</w:t>
      </w:r>
      <w:r>
        <w:tab/>
        <w:t>"-C(-&amp;160)"</w:t>
      </w:r>
      <w:r>
        <w:tab/>
      </w:r>
      <w:r>
        <w:tab/>
      </w:r>
      <w:r>
        <w:tab/>
      </w:r>
      <w:r>
        <w:tab/>
      </w:r>
      <w:r w:rsidR="00AF63D4" w:rsidRPr="00CB6930">
        <w:t>"F in trifluoroethanol"</w:t>
      </w:r>
    </w:p>
    <w:p w:rsidR="00AF63D4" w:rsidRPr="00CB6930" w:rsidRDefault="00D81591" w:rsidP="001F3E10">
      <w:pPr>
        <w:pStyle w:val="ExampleCode"/>
      </w:pPr>
      <w:r>
        <w:t>165</w:t>
      </w:r>
      <w:r>
        <w:tab/>
      </w:r>
      <w:r w:rsidR="00AF63D4" w:rsidRPr="00CB6930">
        <w:t>HC</w:t>
      </w:r>
      <w:r>
        <w:tab/>
      </w:r>
      <w:r w:rsidR="00AF63D4" w:rsidRPr="00CB6930">
        <w:t>H</w:t>
      </w:r>
      <w:r>
        <w:tab/>
      </w:r>
      <w:r w:rsidR="00AF63D4" w:rsidRPr="00CB6930">
        <w:t>"-&amp;160"</w:t>
      </w:r>
      <w:r>
        <w:tab/>
      </w:r>
      <w:r>
        <w:tab/>
      </w:r>
      <w:r>
        <w:tab/>
      </w:r>
      <w:r>
        <w:tab/>
      </w:r>
      <w:r w:rsidR="00AF63D4" w:rsidRPr="00CB6930">
        <w:t>"H in trifluoroethanol"</w:t>
      </w:r>
    </w:p>
    <w:p w:rsidR="00AF63D4" w:rsidRPr="00CB6930" w:rsidRDefault="00AF63D4" w:rsidP="001F3E10">
      <w:pPr>
        <w:pStyle w:val="ExampleCode"/>
      </w:pPr>
    </w:p>
    <w:p w:rsidR="00AF63D4" w:rsidRDefault="00AF63D4" w:rsidP="00BA07FF">
      <w:r>
        <w:t xml:space="preserve">Much neater! Or should that be </w:t>
      </w:r>
      <w:r w:rsidR="00D81591">
        <w:t>‘</w:t>
      </w:r>
      <w:r>
        <w:t xml:space="preserve">not much </w:t>
      </w:r>
      <w:smartTag w:uri="urn:schemas-microsoft-com:office:smarttags" w:element="stockticker">
        <w:r>
          <w:t>NETA</w:t>
        </w:r>
      </w:smartTag>
      <w:r w:rsidR="00D81591">
        <w:t>’</w:t>
      </w:r>
      <w:r>
        <w:t>? Hmmm. Anyway, reusing types in this way is a powerful way to reduce the complexity of type descriptions required for a given molecule or fragment. Typically it is advisable to pick an atom that is fairly central to the molecule and bears a lot of connections, and provide an unambiguous type description.</w:t>
      </w:r>
    </w:p>
    <w:p w:rsidR="00DB79DC" w:rsidRDefault="00DB79DC">
      <w:pPr>
        <w:pStyle w:val="Heading2"/>
        <w:sectPr w:rsidR="00DB79DC" w:rsidSect="0036236F">
          <w:pgSz w:w="11906" w:h="16838"/>
          <w:pgMar w:top="1134" w:right="1134" w:bottom="1134" w:left="1701" w:header="708" w:footer="708" w:gutter="0"/>
          <w:cols w:space="708"/>
          <w:docGrid w:linePitch="360"/>
        </w:sectPr>
      </w:pPr>
    </w:p>
    <w:p w:rsidR="00AF63D4" w:rsidRDefault="00AF63D4">
      <w:pPr>
        <w:pStyle w:val="Heading2"/>
      </w:pPr>
      <w:bookmarkStart w:id="653" w:name="_Toc308955252"/>
      <w:smartTag w:uri="urn:schemas-microsoft-com:office:smarttags" w:element="stockticker">
        <w:r>
          <w:lastRenderedPageBreak/>
          <w:t>NETA</w:t>
        </w:r>
      </w:smartTag>
      <w:r>
        <w:t xml:space="preserve"> Reference</w:t>
      </w:r>
      <w:bookmarkEnd w:id="653"/>
    </w:p>
    <w:p w:rsidR="00AF63D4" w:rsidRDefault="00AF63D4" w:rsidP="00BA07FF">
      <w:r>
        <w:t>This section lists all the available commands that may make up a type description. Many keywords only make sense within the bracketed parts of keywords that expand the depth of the description. For instance, it is meaningless to specify the</w:t>
      </w:r>
      <w:r w:rsidR="001B1A9E">
        <w:t xml:space="preserve"> connection type with the </w:t>
      </w:r>
      <w:r w:rsidR="001B1A9E">
        <w:fldChar w:fldCharType="begin"/>
      </w:r>
      <w:r w:rsidR="001B1A9E">
        <w:instrText xml:space="preserve"> REF netakeyword_bond \h </w:instrText>
      </w:r>
      <w:r w:rsidR="001B1A9E">
        <w:fldChar w:fldCharType="separate"/>
      </w:r>
      <w:r w:rsidR="00046E86" w:rsidRPr="009B7628">
        <w:rPr>
          <w:rStyle w:val="CommandName"/>
        </w:rPr>
        <w:t>bond</w:t>
      </w:r>
      <w:r w:rsidR="001B1A9E">
        <w:fldChar w:fldCharType="end"/>
      </w:r>
      <w:r>
        <w:t xml:space="preserve"> keyword in the root of a typing command since no connections are relevant at this point.</w:t>
      </w:r>
    </w:p>
    <w:p w:rsidR="00AF63D4" w:rsidRDefault="00AF63D4" w:rsidP="00986E54">
      <w:pPr>
        <w:pStyle w:val="Heading4Command"/>
      </w:pPr>
      <w:r>
        <w:t>~X (any bond to X)</w:t>
      </w:r>
    </w:p>
    <w:p w:rsidR="00AF63D4" w:rsidRDefault="000639ED" w:rsidP="008858A0">
      <w:bookmarkStart w:id="654" w:name="netakeyword_anybondto"/>
      <w:r>
        <w:rPr>
          <w:rStyle w:val="CommandName"/>
        </w:rPr>
        <w:t>~X</w:t>
      </w:r>
      <w:bookmarkEnd w:id="654"/>
      <w:r>
        <w:rPr>
          <w:rStyle w:val="CommandName"/>
        </w:rPr>
        <w:fldChar w:fldCharType="begin"/>
      </w:r>
      <w:r>
        <w:instrText xml:space="preserve"> XE "</w:instrText>
      </w:r>
      <w:smartTag w:uri="urn:schemas-microsoft-com:office:smarttags" w:element="stockticker">
        <w:r w:rsidRPr="002057CA">
          <w:instrText>NETA</w:instrText>
        </w:r>
      </w:smartTag>
      <w:r w:rsidRPr="002057CA">
        <w:instrText xml:space="preserve"> keywords:any</w:instrText>
      </w:r>
      <w:r w:rsidR="00AC074A">
        <w:instrText xml:space="preserve"> </w:instrText>
      </w:r>
      <w:r w:rsidRPr="002057CA">
        <w:instrText>bond</w:instrText>
      </w:r>
      <w:r w:rsidR="00AC074A">
        <w:instrText xml:space="preserve"> </w:instrText>
      </w:r>
      <w:r w:rsidRPr="002057CA">
        <w:instrText>to</w:instrText>
      </w:r>
      <w:r>
        <w:instrText xml:space="preserve">" </w:instrText>
      </w:r>
      <w:r>
        <w:rPr>
          <w:rStyle w:val="CommandName"/>
        </w:rPr>
        <w:fldChar w:fldCharType="end"/>
      </w:r>
      <w:r w:rsidR="00DE2CA6">
        <w:t xml:space="preserve"> s</w:t>
      </w:r>
      <w:r w:rsidR="00AF63D4">
        <w:t xml:space="preserve">pecifies that a connection to </w:t>
      </w:r>
      <w:r w:rsidR="00AF63D4" w:rsidRPr="007A3AFE">
        <w:rPr>
          <w:rStyle w:val="Code"/>
        </w:rPr>
        <w:t>X</w:t>
      </w:r>
      <w:r w:rsidR="00AF63D4">
        <w:t xml:space="preserve"> must exist, but makes no demand of the type (bond order) of the connection. </w:t>
      </w:r>
      <w:r w:rsidR="00AF63D4" w:rsidRPr="007A3AFE">
        <w:rPr>
          <w:rStyle w:val="Code"/>
        </w:rPr>
        <w:t>X</w:t>
      </w:r>
      <w:r w:rsidR="00DE2CA6">
        <w:t xml:space="preserve"> may be </w:t>
      </w:r>
      <w:r w:rsidR="00AF63D4">
        <w:t xml:space="preserve">an element symbol, an id for another type specifier, or a list </w:t>
      </w:r>
      <w:r w:rsidR="00DE2CA6">
        <w:t xml:space="preserve">in square brackets </w:t>
      </w:r>
      <w:r w:rsidR="00AF63D4">
        <w:t>containing one or both of these to allow more flexible specifi</w:t>
      </w:r>
      <w:r w:rsidR="00DE2CA6">
        <w:t>cations. Specifying an unknown</w:t>
      </w:r>
      <w:r w:rsidR="00AF63D4">
        <w:t xml:space="preserve"> connection with </w:t>
      </w:r>
      <w:r w:rsidR="00D62D16">
        <w:rPr>
          <w:rStyle w:val="Code"/>
        </w:rPr>
        <w:fldChar w:fldCharType="begin"/>
      </w:r>
      <w:r w:rsidR="00D62D16">
        <w:instrText xml:space="preserve"> REF netakeyword_anybondto \h </w:instrText>
      </w:r>
      <w:r w:rsidR="00D62D16">
        <w:rPr>
          <w:rStyle w:val="Code"/>
        </w:rPr>
      </w:r>
      <w:r w:rsidR="00D62D16">
        <w:rPr>
          <w:rStyle w:val="Code"/>
        </w:rPr>
        <w:fldChar w:fldCharType="separate"/>
      </w:r>
      <w:r w:rsidR="00046E86">
        <w:rPr>
          <w:rStyle w:val="CommandName"/>
        </w:rPr>
        <w:t>~X</w:t>
      </w:r>
      <w:r w:rsidR="00D62D16">
        <w:rPr>
          <w:rStyle w:val="Code"/>
        </w:rPr>
        <w:fldChar w:fldCharType="end"/>
      </w:r>
      <w:r w:rsidR="00AF63D4">
        <w:t xml:space="preserve"> is often useful in, for example, aromatic rings or conjugated systems where the connection might be either a double or single bond.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2</w:t>
      </w:r>
      <w:r w:rsidR="0052298C">
        <w:fldChar w:fldCharType="end"/>
      </w:r>
      <w:r>
        <w:t xml:space="preserve"> </w:t>
      </w:r>
      <w:smartTag w:uri="urn:schemas-microsoft-com:office:smarttags" w:element="stockticker">
        <w:r w:rsidRPr="008858A0">
          <w:rPr>
            <w:bCs w:val="0"/>
          </w:rPr>
          <w:t>NETA</w:t>
        </w:r>
      </w:smartTag>
      <w:r w:rsidRPr="008858A0">
        <w:rPr>
          <w:bCs w:val="0"/>
        </w:rPr>
        <w:t xml:space="preserve"> </w:t>
      </w:r>
      <w:r w:rsidR="009226F4">
        <w:rPr>
          <w:bCs w:val="0"/>
        </w:rPr>
        <w:t xml:space="preserve">‘~X’ </w:t>
      </w:r>
      <w:r w:rsidR="00D81591">
        <w:rPr>
          <w:bCs w:val="0"/>
        </w:rPr>
        <w:t>Keyword</w:t>
      </w:r>
      <w:r w:rsidRPr="008858A0">
        <w:rPr>
          <w:bCs w:val="0"/>
        </w:rPr>
        <w:t xml:space="preserve"> </w:t>
      </w:r>
      <w:r w:rsidR="00D81591">
        <w:rPr>
          <w:bCs w:val="0"/>
        </w:rPr>
        <w:t>E</w:t>
      </w:r>
      <w:r w:rsidRPr="008858A0">
        <w:rPr>
          <w:bCs w:val="0"/>
        </w:rPr>
        <w:t>xamples</w:t>
      </w:r>
    </w:p>
    <w:tbl>
      <w:tblPr>
        <w:tblW w:w="5000" w:type="pct"/>
        <w:tblLook w:val="0020" w:firstRow="1" w:lastRow="0" w:firstColumn="0" w:lastColumn="0" w:noHBand="0" w:noVBand="0"/>
      </w:tblPr>
      <w:tblGrid>
        <w:gridCol w:w="1273"/>
        <w:gridCol w:w="8014"/>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483F65" w:rsidRDefault="00AF63D4" w:rsidP="008858A0">
            <w:pPr>
              <w:rPr>
                <w:rStyle w:val="Code"/>
              </w:rPr>
            </w:pPr>
            <w:r w:rsidRPr="00483F65">
              <w:rPr>
                <w:rStyle w:val="Code"/>
              </w:rPr>
              <w:t>~C</w:t>
            </w:r>
          </w:p>
        </w:tc>
        <w:tc>
          <w:tcPr>
            <w:tcW w:w="0" w:type="auto"/>
          </w:tcPr>
          <w:p w:rsidR="00AF63D4" w:rsidRDefault="00AF63D4">
            <w:r>
              <w:t>Any bond to a carbon atom</w:t>
            </w:r>
          </w:p>
        </w:tc>
      </w:tr>
      <w:tr w:rsidR="00AF63D4">
        <w:tc>
          <w:tcPr>
            <w:tcW w:w="0" w:type="auto"/>
          </w:tcPr>
          <w:p w:rsidR="00AF63D4" w:rsidRPr="00483F65" w:rsidRDefault="00AF63D4" w:rsidP="008858A0">
            <w:pPr>
              <w:rPr>
                <w:rStyle w:val="Code"/>
              </w:rPr>
            </w:pPr>
            <w:r w:rsidRPr="00483F65">
              <w:rPr>
                <w:rStyle w:val="Code"/>
              </w:rPr>
              <w:t>~&amp;101</w:t>
            </w:r>
          </w:p>
        </w:tc>
        <w:tc>
          <w:tcPr>
            <w:tcW w:w="0" w:type="auto"/>
          </w:tcPr>
          <w:p w:rsidR="00AF63D4" w:rsidRDefault="00AF63D4">
            <w:r>
              <w:t xml:space="preserve">Any bond to an atom which matches type ID 101 (see </w:t>
            </w:r>
            <w:r w:rsidR="005F303A">
              <w:fldChar w:fldCharType="begin"/>
            </w:r>
            <w:r w:rsidR="005F303A">
              <w:instrText xml:space="preserve"> REF _Ref291622669 \h </w:instrText>
            </w:r>
            <w:r w:rsidR="00483F65">
              <w:instrText xml:space="preserve"> \* MERGEFORMAT </w:instrText>
            </w:r>
            <w:r w:rsidR="005F303A">
              <w:fldChar w:fldCharType="separate"/>
            </w:r>
            <w:r w:rsidR="00046E86">
              <w:t>Reusing Types</w:t>
            </w:r>
            <w:r w:rsidR="005F303A">
              <w:fldChar w:fldCharType="end"/>
            </w:r>
            <w:r w:rsidR="005F303A">
              <w:t xml:space="preserve"> in section </w:t>
            </w:r>
            <w:r w:rsidR="005F303A">
              <w:fldChar w:fldCharType="begin"/>
            </w:r>
            <w:r w:rsidR="005F303A">
              <w:instrText xml:space="preserve"> REF _Ref291622677 \r \h </w:instrText>
            </w:r>
            <w:r w:rsidR="00483F65">
              <w:instrText xml:space="preserve"> \* MERGEFORMAT </w:instrText>
            </w:r>
            <w:r w:rsidR="005F303A">
              <w:fldChar w:fldCharType="separate"/>
            </w:r>
            <w:r w:rsidR="00046E86">
              <w:t>12.5.4</w:t>
            </w:r>
            <w:r w:rsidR="005F303A">
              <w:fldChar w:fldCharType="end"/>
            </w:r>
            <w:r>
              <w:t>)</w:t>
            </w:r>
          </w:p>
        </w:tc>
      </w:tr>
      <w:tr w:rsidR="00AF63D4">
        <w:tc>
          <w:tcPr>
            <w:tcW w:w="0" w:type="auto"/>
          </w:tcPr>
          <w:p w:rsidR="00AF63D4" w:rsidRPr="00483F65" w:rsidRDefault="00AF63D4" w:rsidP="008858A0">
            <w:pPr>
              <w:rPr>
                <w:rStyle w:val="Code"/>
              </w:rPr>
            </w:pPr>
            <w:r w:rsidRPr="00483F65">
              <w:rPr>
                <w:rStyle w:val="Code"/>
              </w:rPr>
              <w:t>~[N,S,P]</w:t>
            </w:r>
          </w:p>
        </w:tc>
        <w:tc>
          <w:tcPr>
            <w:tcW w:w="0" w:type="auto"/>
          </w:tcPr>
          <w:p w:rsidR="00AF63D4" w:rsidRDefault="00AF63D4">
            <w:r>
              <w:t>Any connection to either nitrogen, sulfur, or phosphorous</w:t>
            </w:r>
          </w:p>
        </w:tc>
      </w:tr>
      <w:tr w:rsidR="00AF63D4">
        <w:tc>
          <w:tcPr>
            <w:tcW w:w="0" w:type="auto"/>
            <w:tcBorders>
              <w:bottom w:val="single" w:sz="8" w:space="0" w:color="auto"/>
            </w:tcBorders>
          </w:tcPr>
          <w:p w:rsidR="00AF63D4" w:rsidRPr="00483F65" w:rsidRDefault="00AF63D4" w:rsidP="008858A0">
            <w:pPr>
              <w:rPr>
                <w:rStyle w:val="Code"/>
              </w:rPr>
            </w:pPr>
            <w:r w:rsidRPr="00483F65">
              <w:rPr>
                <w:rStyle w:val="Code"/>
              </w:rPr>
              <w:t>!</w:t>
            </w:r>
            <w:r w:rsidR="00C20107">
              <w:rPr>
                <w:rStyle w:val="Code"/>
              </w:rPr>
              <w:t>~</w:t>
            </w:r>
            <w:r w:rsidRPr="00483F65">
              <w:rPr>
                <w:rStyle w:val="Code"/>
              </w:rPr>
              <w:t>O</w:t>
            </w:r>
          </w:p>
        </w:tc>
        <w:tc>
          <w:tcPr>
            <w:tcW w:w="0" w:type="auto"/>
            <w:tcBorders>
              <w:bottom w:val="single" w:sz="8" w:space="0" w:color="auto"/>
            </w:tcBorders>
          </w:tcPr>
          <w:p w:rsidR="00AF63D4" w:rsidRDefault="00AF63D4">
            <w:r>
              <w:t>Explicitly st</w:t>
            </w:r>
            <w:r w:rsidR="00C20107">
              <w:t>ates that there should not be a</w:t>
            </w:r>
            <w:r>
              <w:t xml:space="preserve"> bond to an oxygen atom</w:t>
            </w:r>
          </w:p>
        </w:tc>
      </w:tr>
    </w:tbl>
    <w:p w:rsidR="00AF63D4" w:rsidRDefault="00AF63D4"/>
    <w:p w:rsidR="00AF63D4" w:rsidRDefault="008858A0" w:rsidP="00BD71FE">
      <w:pPr>
        <w:pStyle w:val="Heading4Command"/>
      </w:pPr>
      <w:r>
        <w:t>–</w:t>
      </w:r>
      <w:r w:rsidR="00AF63D4">
        <w:t>X (single bond to X)</w:t>
      </w:r>
    </w:p>
    <w:p w:rsidR="00AF63D4" w:rsidRDefault="00B76EB6" w:rsidP="008858A0">
      <w:bookmarkStart w:id="655" w:name="netakeyword_singlebondto"/>
      <w:r>
        <w:rPr>
          <w:rStyle w:val="CommandName"/>
        </w:rPr>
        <w:t>-X</w:t>
      </w:r>
      <w:bookmarkEnd w:id="655"/>
      <w:r>
        <w:rPr>
          <w:rStyle w:val="CommandName"/>
        </w:rPr>
        <w:fldChar w:fldCharType="begin"/>
      </w:r>
      <w:r>
        <w:instrText xml:space="preserve"> XE "</w:instrText>
      </w:r>
      <w:smartTag w:uri="urn:schemas-microsoft-com:office:smarttags" w:element="stockticker">
        <w:r w:rsidRPr="004917A7">
          <w:instrText>NETA</w:instrText>
        </w:r>
      </w:smartTag>
      <w:r w:rsidRPr="004917A7">
        <w:instrText xml:space="preserve"> keywords:single</w:instrText>
      </w:r>
      <w:r>
        <w:instrText xml:space="preserve"> </w:instrText>
      </w:r>
      <w:r w:rsidRPr="004917A7">
        <w:instrText>bond</w:instrText>
      </w:r>
      <w:r>
        <w:instrText xml:space="preserve"> </w:instrText>
      </w:r>
      <w:r w:rsidRPr="004917A7">
        <w:instrText>to</w:instrText>
      </w:r>
      <w:r>
        <w:instrText xml:space="preserve">" </w:instrText>
      </w:r>
      <w:r>
        <w:rPr>
          <w:rStyle w:val="CommandName"/>
        </w:rPr>
        <w:fldChar w:fldCharType="end"/>
      </w:r>
      <w:r w:rsidR="00DE2CA6">
        <w:t xml:space="preserve"> s</w:t>
      </w:r>
      <w:r w:rsidR="00AF63D4">
        <w:t xml:space="preserve">pecifies that a single bond to </w:t>
      </w:r>
      <w:r w:rsidR="00AF63D4" w:rsidRPr="007A3AFE">
        <w:rPr>
          <w:rStyle w:val="Code"/>
        </w:rPr>
        <w:t>X</w:t>
      </w:r>
      <w:r w:rsidR="00AF63D4">
        <w:t xml:space="preserve"> must exist. </w:t>
      </w:r>
      <w:r w:rsidR="00AF63D4" w:rsidRPr="007A3AFE">
        <w:rPr>
          <w:rStyle w:val="Code"/>
        </w:rPr>
        <w:t>X</w:t>
      </w:r>
      <w:r w:rsidR="00AF63D4">
        <w:t xml:space="preserve"> may be either an element symbol, an id for another type specifier, or a list containing one or both of these to allow more flexible specifications. If used inside the bracketed part of a </w:t>
      </w:r>
      <w:r w:rsidR="00D62D16">
        <w:fldChar w:fldCharType="begin"/>
      </w:r>
      <w:r w:rsidR="00D62D16">
        <w:instrText xml:space="preserve"> REF netakeyword_ring \h </w:instrText>
      </w:r>
      <w:r w:rsidR="00D62D16">
        <w:fldChar w:fldCharType="separate"/>
      </w:r>
      <w:r w:rsidR="00046E86" w:rsidRPr="00267CBC">
        <w:rPr>
          <w:rStyle w:val="CommandName"/>
        </w:rPr>
        <w:t>ring</w:t>
      </w:r>
      <w:r w:rsidR="00D62D16">
        <w:fldChar w:fldCharType="end"/>
      </w:r>
      <w:r w:rsidR="00AF63D4">
        <w:t xml:space="preserve"> description this only indicates that the atom/type shou</w:t>
      </w:r>
      <w:r w:rsidR="00DE2CA6">
        <w:t>ld be present within the cycle –</w:t>
      </w:r>
      <w:r w:rsidR="00AF63D4">
        <w:t xml:space="preserve"> the connection to the target atom is unimportant. If used in a </w:t>
      </w:r>
      <w:r w:rsidR="00BD71FE">
        <w:fldChar w:fldCharType="begin"/>
      </w:r>
      <w:r w:rsidR="00BD71FE">
        <w:instrText xml:space="preserve"> REF netakeyword_chain \h </w:instrText>
      </w:r>
      <w:r w:rsidR="00BD71FE">
        <w:fldChar w:fldCharType="separate"/>
      </w:r>
      <w:r w:rsidR="00046E86" w:rsidRPr="009B7628">
        <w:rPr>
          <w:rStyle w:val="CommandName"/>
        </w:rPr>
        <w:t>chain</w:t>
      </w:r>
      <w:r w:rsidR="00BD71FE">
        <w:fldChar w:fldCharType="end"/>
      </w:r>
      <w:r w:rsidR="00AF63D4">
        <w:t xml:space="preserve"> keyword the connection type is honoured.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3</w:t>
      </w:r>
      <w:r w:rsidR="0052298C">
        <w:fldChar w:fldCharType="end"/>
      </w:r>
      <w:r>
        <w:t xml:space="preserve"> </w:t>
      </w:r>
      <w:smartTag w:uri="urn:schemas-microsoft-com:office:smarttags" w:element="stockticker">
        <w:r w:rsidRPr="008858A0">
          <w:rPr>
            <w:bCs w:val="0"/>
          </w:rPr>
          <w:t>NETA</w:t>
        </w:r>
      </w:smartTag>
      <w:r w:rsidR="009226F4">
        <w:rPr>
          <w:bCs w:val="0"/>
        </w:rPr>
        <w:t xml:space="preserve"> ‘–X’</w:t>
      </w:r>
      <w:r w:rsidRPr="008858A0">
        <w:rPr>
          <w:bCs w:val="0"/>
        </w:rPr>
        <w:t xml:space="preserve"> </w:t>
      </w:r>
      <w:r w:rsidR="00381F3F">
        <w:rPr>
          <w:bCs w:val="0"/>
        </w:rPr>
        <w:t>Keyword</w:t>
      </w:r>
      <w:r w:rsidRPr="008858A0">
        <w:rPr>
          <w:bCs w:val="0"/>
        </w:rPr>
        <w:t xml:space="preserve"> </w:t>
      </w:r>
      <w:r w:rsidR="00381F3F">
        <w:rPr>
          <w:bCs w:val="0"/>
        </w:rPr>
        <w:t>E</w:t>
      </w:r>
      <w:r w:rsidRPr="008858A0">
        <w:rPr>
          <w:bCs w:val="0"/>
        </w:rPr>
        <w:t>xamples</w:t>
      </w:r>
    </w:p>
    <w:tbl>
      <w:tblPr>
        <w:tblW w:w="5127" w:type="pct"/>
        <w:tblLook w:val="0020" w:firstRow="1" w:lastRow="0" w:firstColumn="0" w:lastColumn="0" w:noHBand="0" w:noVBand="0"/>
      </w:tblPr>
      <w:tblGrid>
        <w:gridCol w:w="2684"/>
        <w:gridCol w:w="6839"/>
      </w:tblGrid>
      <w:tr w:rsidR="00AF63D4" w:rsidRPr="009226F4">
        <w:tc>
          <w:tcPr>
            <w:tcW w:w="1409" w:type="pct"/>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1409" w:type="pct"/>
          </w:tcPr>
          <w:p w:rsidR="00AF63D4" w:rsidRPr="008858A0" w:rsidRDefault="00AF63D4" w:rsidP="008858A0">
            <w:pPr>
              <w:rPr>
                <w:rStyle w:val="Code"/>
              </w:rPr>
            </w:pPr>
            <w:r w:rsidRPr="008858A0">
              <w:rPr>
                <w:rStyle w:val="Code"/>
              </w:rPr>
              <w:t>-H</w:t>
            </w:r>
          </w:p>
        </w:tc>
        <w:tc>
          <w:tcPr>
            <w:tcW w:w="0" w:type="auto"/>
          </w:tcPr>
          <w:p w:rsidR="00AF63D4" w:rsidRDefault="00AF63D4">
            <w:r>
              <w:t>A single bond to a hydrogen atom</w:t>
            </w:r>
          </w:p>
        </w:tc>
      </w:tr>
      <w:tr w:rsidR="00AF63D4">
        <w:tc>
          <w:tcPr>
            <w:tcW w:w="1409" w:type="pct"/>
          </w:tcPr>
          <w:p w:rsidR="00AF63D4" w:rsidRPr="008858A0" w:rsidRDefault="00AF63D4" w:rsidP="008858A0">
            <w:pPr>
              <w:rPr>
                <w:rStyle w:val="Code"/>
              </w:rPr>
            </w:pPr>
            <w:r w:rsidRPr="008858A0">
              <w:rPr>
                <w:rStyle w:val="Code"/>
              </w:rPr>
              <w:t>-&amp;120</w:t>
            </w:r>
          </w:p>
        </w:tc>
        <w:tc>
          <w:tcPr>
            <w:tcW w:w="0" w:type="auto"/>
          </w:tcPr>
          <w:p w:rsidR="00AF63D4" w:rsidRDefault="00AF63D4">
            <w:r>
              <w:t>A single bond to an atom</w:t>
            </w:r>
            <w:r w:rsidR="008858A0">
              <w:t xml:space="preserve"> which matches type ID 120 (see </w:t>
            </w:r>
            <w:r w:rsidR="008858A0">
              <w:fldChar w:fldCharType="begin"/>
            </w:r>
            <w:r w:rsidR="008858A0">
              <w:instrText xml:space="preserve"> REF _Ref291622669 \h  \* MERGEFORMAT </w:instrText>
            </w:r>
            <w:r w:rsidR="008858A0">
              <w:fldChar w:fldCharType="separate"/>
            </w:r>
            <w:r w:rsidR="00046E86">
              <w:t>Reusing Types</w:t>
            </w:r>
            <w:r w:rsidR="008858A0">
              <w:fldChar w:fldCharType="end"/>
            </w:r>
            <w:r w:rsidR="008858A0">
              <w:t xml:space="preserve"> in section </w:t>
            </w:r>
            <w:r w:rsidR="008858A0">
              <w:fldChar w:fldCharType="begin"/>
            </w:r>
            <w:r w:rsidR="008858A0">
              <w:instrText xml:space="preserve"> REF _Ref291622677 \r \h  \* MERGEFORMAT </w:instrText>
            </w:r>
            <w:r w:rsidR="008858A0">
              <w:fldChar w:fldCharType="separate"/>
            </w:r>
            <w:r w:rsidR="00046E86">
              <w:t>12.5.4</w:t>
            </w:r>
            <w:r w:rsidR="008858A0">
              <w:fldChar w:fldCharType="end"/>
            </w:r>
            <w:r>
              <w:t>)</w:t>
            </w:r>
          </w:p>
        </w:tc>
      </w:tr>
      <w:tr w:rsidR="00AF63D4">
        <w:tc>
          <w:tcPr>
            <w:tcW w:w="1409" w:type="pct"/>
          </w:tcPr>
          <w:p w:rsidR="00AF63D4" w:rsidRPr="008858A0" w:rsidRDefault="00AF63D4" w:rsidP="008858A0">
            <w:pPr>
              <w:rPr>
                <w:rStyle w:val="Code"/>
              </w:rPr>
            </w:pPr>
            <w:r w:rsidRPr="008858A0">
              <w:rPr>
                <w:rStyle w:val="Code"/>
              </w:rPr>
              <w:t>-[C,N]</w:t>
            </w:r>
          </w:p>
        </w:tc>
        <w:tc>
          <w:tcPr>
            <w:tcW w:w="0" w:type="auto"/>
          </w:tcPr>
          <w:p w:rsidR="00AF63D4" w:rsidRDefault="00AF63D4">
            <w:r>
              <w:t>A single bond to either a carbon or a nitrogen</w:t>
            </w:r>
          </w:p>
        </w:tc>
      </w:tr>
      <w:tr w:rsidR="00AF63D4">
        <w:tc>
          <w:tcPr>
            <w:tcW w:w="1409" w:type="pct"/>
          </w:tcPr>
          <w:p w:rsidR="00AF63D4" w:rsidRPr="008858A0" w:rsidRDefault="00AF63D4" w:rsidP="008858A0">
            <w:pPr>
              <w:rPr>
                <w:rStyle w:val="Code"/>
              </w:rPr>
            </w:pPr>
            <w:r w:rsidRPr="008858A0">
              <w:rPr>
                <w:rStyle w:val="Code"/>
              </w:rPr>
              <w:t>-[F,Cl,Br,I,At]</w:t>
            </w:r>
          </w:p>
        </w:tc>
        <w:tc>
          <w:tcPr>
            <w:tcW w:w="0" w:type="auto"/>
          </w:tcPr>
          <w:p w:rsidR="00AF63D4" w:rsidRDefault="00AF63D4">
            <w:r>
              <w:t>A single bond to any halogen atom</w:t>
            </w:r>
          </w:p>
        </w:tc>
      </w:tr>
      <w:tr w:rsidR="00AF63D4">
        <w:tc>
          <w:tcPr>
            <w:tcW w:w="1409" w:type="pct"/>
            <w:tcBorders>
              <w:bottom w:val="single" w:sz="8" w:space="0" w:color="auto"/>
            </w:tcBorders>
          </w:tcPr>
          <w:p w:rsidR="00AF63D4" w:rsidRPr="008858A0" w:rsidRDefault="00AF63D4" w:rsidP="008858A0">
            <w:pPr>
              <w:rPr>
                <w:rStyle w:val="Code"/>
              </w:rPr>
            </w:pPr>
            <w:r w:rsidRPr="008858A0">
              <w:rPr>
                <w:rStyle w:val="Code"/>
              </w:rPr>
              <w:t>-[&amp;10,&amp;11,&amp;18,-Kr]</w:t>
            </w:r>
          </w:p>
        </w:tc>
        <w:tc>
          <w:tcPr>
            <w:tcW w:w="0" w:type="auto"/>
            <w:tcBorders>
              <w:bottom w:val="single" w:sz="8" w:space="0" w:color="auto"/>
            </w:tcBorders>
          </w:tcPr>
          <w:p w:rsidR="00AF63D4" w:rsidRDefault="00AF63D4">
            <w:r>
              <w:t>A single bond to an atom with type ID 10, 11, or 18, or a krypton atom</w:t>
            </w:r>
          </w:p>
        </w:tc>
      </w:tr>
    </w:tbl>
    <w:p w:rsidR="00AF63D4" w:rsidRDefault="00AF63D4"/>
    <w:p w:rsidR="00AF63D4" w:rsidRDefault="00AF63D4" w:rsidP="00BD71FE">
      <w:pPr>
        <w:pStyle w:val="Heading4Command"/>
      </w:pPr>
      <w:r>
        <w:t>=X (double bond to X)</w:t>
      </w:r>
    </w:p>
    <w:p w:rsidR="00AF63D4" w:rsidRDefault="00B76EB6" w:rsidP="008858A0">
      <w:bookmarkStart w:id="656" w:name="netakeyword_doublebondto"/>
      <w:r>
        <w:rPr>
          <w:rStyle w:val="CommandName"/>
        </w:rPr>
        <w:lastRenderedPageBreak/>
        <w:t>=X</w:t>
      </w:r>
      <w:bookmarkEnd w:id="656"/>
      <w:r>
        <w:rPr>
          <w:rStyle w:val="CommandName"/>
        </w:rPr>
        <w:fldChar w:fldCharType="begin"/>
      </w:r>
      <w:r>
        <w:instrText xml:space="preserve"> XE "</w:instrText>
      </w:r>
      <w:smartTag w:uri="urn:schemas-microsoft-com:office:smarttags" w:element="stockticker">
        <w:r w:rsidRPr="000A4835">
          <w:instrText>NETA</w:instrText>
        </w:r>
      </w:smartTag>
      <w:r w:rsidRPr="000A4835">
        <w:instrText xml:space="preserve"> keywords:double</w:instrText>
      </w:r>
      <w:r>
        <w:instrText xml:space="preserve"> </w:instrText>
      </w:r>
      <w:r w:rsidRPr="000A4835">
        <w:instrText>bond</w:instrText>
      </w:r>
      <w:r>
        <w:instrText xml:space="preserve"> </w:instrText>
      </w:r>
      <w:r w:rsidRPr="000A4835">
        <w:instrText>to</w:instrText>
      </w:r>
      <w:r>
        <w:instrText xml:space="preserve">" </w:instrText>
      </w:r>
      <w:r>
        <w:rPr>
          <w:rStyle w:val="CommandName"/>
        </w:rPr>
        <w:fldChar w:fldCharType="end"/>
      </w:r>
      <w:r w:rsidR="00986E54">
        <w:t xml:space="preserve"> s</w:t>
      </w:r>
      <w:r w:rsidR="00AF63D4">
        <w:t xml:space="preserve">pecifies that a double bond to </w:t>
      </w:r>
      <w:r w:rsidR="00AF63D4" w:rsidRPr="007A3AFE">
        <w:rPr>
          <w:rStyle w:val="Code"/>
        </w:rPr>
        <w:t>X</w:t>
      </w:r>
      <w:r w:rsidR="00AF63D4">
        <w:t xml:space="preserve"> must exist. Equivalent to writing </w:t>
      </w:r>
      <w:r w:rsidR="00AF63D4" w:rsidRPr="007A3AFE">
        <w:rPr>
          <w:rStyle w:val="Code"/>
        </w:rPr>
        <w:t>~X(bond=double)</w:t>
      </w:r>
      <w:r w:rsidR="00AF63D4">
        <w:t xml:space="preserve">. </w:t>
      </w:r>
      <w:r w:rsidR="00AF63D4" w:rsidRPr="007A3AFE">
        <w:rPr>
          <w:rStyle w:val="Code"/>
        </w:rPr>
        <w:t>X</w:t>
      </w:r>
      <w:r w:rsidR="00AF63D4">
        <w:t xml:space="preserve"> may be either an element symbol, an id for another type specifier, or a list containing one or both of these to allow more flexible specifications. If used inside the bracketed part of a </w:t>
      </w:r>
      <w:r w:rsidR="00D62D16">
        <w:fldChar w:fldCharType="begin"/>
      </w:r>
      <w:r w:rsidR="00D62D16">
        <w:instrText xml:space="preserve"> REF netakeyword_ring \h </w:instrText>
      </w:r>
      <w:r w:rsidR="00D62D16">
        <w:fldChar w:fldCharType="separate"/>
      </w:r>
      <w:r w:rsidR="00046E86" w:rsidRPr="00267CBC">
        <w:rPr>
          <w:rStyle w:val="CommandName"/>
        </w:rPr>
        <w:t>ring</w:t>
      </w:r>
      <w:r w:rsidR="00D62D16">
        <w:fldChar w:fldCharType="end"/>
      </w:r>
      <w:r w:rsidR="00AF63D4">
        <w:t xml:space="preserve"> description this only indicates that the atom/type shoul</w:t>
      </w:r>
      <w:r w:rsidR="00E90934">
        <w:t xml:space="preserve">d be present within the cycle – </w:t>
      </w:r>
      <w:r w:rsidR="00AF63D4">
        <w:t xml:space="preserve">the connection to the target atom is unimportant. If used in a </w:t>
      </w:r>
      <w:r w:rsidR="00BD71FE">
        <w:fldChar w:fldCharType="begin"/>
      </w:r>
      <w:r w:rsidR="00BD71FE">
        <w:instrText xml:space="preserve"> REF netakeyword_chain \h </w:instrText>
      </w:r>
      <w:r w:rsidR="00BD71FE">
        <w:fldChar w:fldCharType="separate"/>
      </w:r>
      <w:r w:rsidR="00046E86" w:rsidRPr="009B7628">
        <w:rPr>
          <w:rStyle w:val="CommandName"/>
        </w:rPr>
        <w:t>chain</w:t>
      </w:r>
      <w:r w:rsidR="00BD71FE">
        <w:fldChar w:fldCharType="end"/>
      </w:r>
      <w:r w:rsidR="00AF63D4">
        <w:t xml:space="preserve"> keyword the connection type is honoured.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4</w:t>
      </w:r>
      <w:r w:rsidR="0052298C">
        <w:fldChar w:fldCharType="end"/>
      </w:r>
      <w:r>
        <w:t xml:space="preserve"> </w:t>
      </w:r>
      <w:smartTag w:uri="urn:schemas-microsoft-com:office:smarttags" w:element="stockticker">
        <w:r w:rsidRPr="008858A0">
          <w:rPr>
            <w:bCs w:val="0"/>
          </w:rPr>
          <w:t>NETA</w:t>
        </w:r>
      </w:smartTag>
      <w:r w:rsidR="009226F4">
        <w:rPr>
          <w:bCs w:val="0"/>
        </w:rPr>
        <w:t xml:space="preserve"> ’</w:t>
      </w:r>
      <w:r w:rsidR="009226F4" w:rsidRPr="008858A0">
        <w:rPr>
          <w:bCs w:val="0"/>
        </w:rPr>
        <w:t>=X</w:t>
      </w:r>
      <w:r w:rsidR="009226F4">
        <w:rPr>
          <w:bCs w:val="0"/>
        </w:rPr>
        <w:t>’</w:t>
      </w:r>
      <w:r w:rsidR="00986E54">
        <w:rPr>
          <w:bCs w:val="0"/>
        </w:rPr>
        <w:t xml:space="preserve"> Keyword</w:t>
      </w:r>
      <w:r w:rsidRPr="008858A0">
        <w:rPr>
          <w:bCs w:val="0"/>
        </w:rPr>
        <w:t xml:space="preserve"> </w:t>
      </w:r>
      <w:r w:rsidR="00986E54">
        <w:rPr>
          <w:bCs w:val="0"/>
        </w:rPr>
        <w:t>E</w:t>
      </w:r>
      <w:r w:rsidRPr="008858A0">
        <w:rPr>
          <w:bCs w:val="0"/>
        </w:rPr>
        <w:t>xamples</w:t>
      </w:r>
    </w:p>
    <w:tbl>
      <w:tblPr>
        <w:tblW w:w="5000" w:type="pct"/>
        <w:tblLook w:val="0020" w:firstRow="1" w:lastRow="0" w:firstColumn="0" w:lastColumn="0" w:noHBand="0" w:noVBand="0"/>
      </w:tblPr>
      <w:tblGrid>
        <w:gridCol w:w="1216"/>
        <w:gridCol w:w="8071"/>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986E54" w:rsidRDefault="00AF63D4">
            <w:pPr>
              <w:rPr>
                <w:rStyle w:val="Code"/>
              </w:rPr>
            </w:pPr>
            <w:r w:rsidRPr="00986E54">
              <w:rPr>
                <w:rStyle w:val="Code"/>
              </w:rPr>
              <w:t>=O</w:t>
            </w:r>
          </w:p>
        </w:tc>
        <w:tc>
          <w:tcPr>
            <w:tcW w:w="0" w:type="auto"/>
          </w:tcPr>
          <w:p w:rsidR="00AF63D4" w:rsidRDefault="00AF63D4">
            <w:r>
              <w:t>A double bond to an oxygen atom</w:t>
            </w:r>
          </w:p>
        </w:tc>
      </w:tr>
      <w:tr w:rsidR="00AF63D4">
        <w:tc>
          <w:tcPr>
            <w:tcW w:w="0" w:type="auto"/>
            <w:tcBorders>
              <w:bottom w:val="single" w:sz="8" w:space="0" w:color="auto"/>
            </w:tcBorders>
          </w:tcPr>
          <w:p w:rsidR="00AF63D4" w:rsidRPr="00986E54" w:rsidRDefault="00AF63D4">
            <w:pPr>
              <w:rPr>
                <w:rStyle w:val="Code"/>
              </w:rPr>
            </w:pPr>
            <w:r w:rsidRPr="00986E54">
              <w:rPr>
                <w:rStyle w:val="Code"/>
              </w:rPr>
              <w:t>=&amp;4</w:t>
            </w:r>
          </w:p>
        </w:tc>
        <w:tc>
          <w:tcPr>
            <w:tcW w:w="0" w:type="auto"/>
            <w:tcBorders>
              <w:bottom w:val="single" w:sz="8" w:space="0" w:color="auto"/>
            </w:tcBorders>
          </w:tcPr>
          <w:p w:rsidR="00AF63D4" w:rsidRDefault="00AF63D4">
            <w:r>
              <w:t>A double bond to an atom which matches type ID 4 (</w:t>
            </w:r>
            <w:r w:rsidR="008858A0">
              <w:t xml:space="preserve">see </w:t>
            </w:r>
            <w:r w:rsidR="008858A0">
              <w:fldChar w:fldCharType="begin"/>
            </w:r>
            <w:r w:rsidR="008858A0">
              <w:instrText xml:space="preserve"> REF _Ref291622669 \h  \* MERGEFORMAT </w:instrText>
            </w:r>
            <w:r w:rsidR="008858A0">
              <w:fldChar w:fldCharType="separate"/>
            </w:r>
            <w:r w:rsidR="00046E86">
              <w:t>Reusing Types</w:t>
            </w:r>
            <w:r w:rsidR="008858A0">
              <w:fldChar w:fldCharType="end"/>
            </w:r>
            <w:r w:rsidR="008858A0">
              <w:t xml:space="preserve"> in section </w:t>
            </w:r>
            <w:r w:rsidR="008858A0">
              <w:fldChar w:fldCharType="begin"/>
            </w:r>
            <w:r w:rsidR="008858A0">
              <w:instrText xml:space="preserve"> REF _Ref291622677 \r \h  \* MERGEFORMAT </w:instrText>
            </w:r>
            <w:r w:rsidR="008858A0">
              <w:fldChar w:fldCharType="separate"/>
            </w:r>
            <w:r w:rsidR="00046E86">
              <w:t>12.5.4</w:t>
            </w:r>
            <w:r w:rsidR="008858A0">
              <w:fldChar w:fldCharType="end"/>
            </w:r>
            <w:r>
              <w:t>)</w:t>
            </w:r>
          </w:p>
        </w:tc>
      </w:tr>
    </w:tbl>
    <w:p w:rsidR="00AF63D4" w:rsidRDefault="00AF63D4"/>
    <w:p w:rsidR="00AF63D4" w:rsidRDefault="00AF63D4" w:rsidP="00BD71FE">
      <w:pPr>
        <w:pStyle w:val="Heading4Command"/>
      </w:pPr>
      <w:r>
        <w:t>bond</w:t>
      </w:r>
    </w:p>
    <w:p w:rsidR="007A3AFE" w:rsidRDefault="009B7628" w:rsidP="007A3AFE">
      <w:r>
        <w:t xml:space="preserve">The </w:t>
      </w:r>
      <w:bookmarkStart w:id="657" w:name="netakeyword_bond"/>
      <w:r w:rsidRPr="009B7628">
        <w:rPr>
          <w:rStyle w:val="CommandName"/>
        </w:rPr>
        <w:t>bond</w:t>
      </w:r>
      <w:bookmarkEnd w:id="657"/>
      <w:r>
        <w:fldChar w:fldCharType="begin"/>
      </w:r>
      <w:r>
        <w:instrText xml:space="preserve"> XE "</w:instrText>
      </w:r>
      <w:smartTag w:uri="urn:schemas-microsoft-com:office:smarttags" w:element="stockticker">
        <w:r w:rsidRPr="00EB6673">
          <w:instrText>NETA</w:instrText>
        </w:r>
      </w:smartTag>
      <w:r w:rsidRPr="00EB6673">
        <w:instrText xml:space="preserve"> keywords:bond</w:instrText>
      </w:r>
      <w:r>
        <w:instrText xml:space="preserve">" </w:instrText>
      </w:r>
      <w:r>
        <w:fldChar w:fldCharType="end"/>
      </w:r>
      <w:r>
        <w:t xml:space="preserve"> keyword d</w:t>
      </w:r>
      <w:r w:rsidR="00AF63D4">
        <w:t xml:space="preserve">efines the specific </w:t>
      </w:r>
      <w:r w:rsidR="00AF63D4">
        <w:rPr>
          <w:rStyle w:val="Emphasis"/>
        </w:rPr>
        <w:t>type</w:t>
      </w:r>
      <w:r w:rsidR="00AF63D4">
        <w:t xml:space="preserve"> of the connection (see </w:t>
      </w:r>
      <w:r w:rsidR="00AF63D4" w:rsidRPr="001B1A9E">
        <w:t>Bond Types</w:t>
      </w:r>
      <w:r w:rsidR="001B1A9E">
        <w:t xml:space="preserve"> in Section </w:t>
      </w:r>
      <w:r w:rsidR="001B1A9E">
        <w:fldChar w:fldCharType="begin"/>
      </w:r>
      <w:r w:rsidR="001B1A9E">
        <w:instrText xml:space="preserve"> REF _Ref292048493 \r \h </w:instrText>
      </w:r>
      <w:r w:rsidR="001B1A9E">
        <w:fldChar w:fldCharType="separate"/>
      </w:r>
      <w:r w:rsidR="00046E86">
        <w:t>16.2</w:t>
      </w:r>
      <w:r w:rsidR="001B1A9E">
        <w:fldChar w:fldCharType="end"/>
      </w:r>
      <w:r w:rsidR="00AF63D4">
        <w:t>) required for a bound atom. The keyword should be used inside bracketed parts of bound atom descriptions. It</w:t>
      </w:r>
      <w:r>
        <w:t xml:space="preserve"> is important to note that the bond</w:t>
      </w:r>
      <w:r w:rsidR="00AF63D4">
        <w:t xml:space="preserve"> keyword should only be used in conjunction with the </w:t>
      </w:r>
      <w:r>
        <w:rPr>
          <w:rStyle w:val="Code"/>
        </w:rPr>
        <w:fldChar w:fldCharType="begin"/>
      </w:r>
      <w:r>
        <w:instrText xml:space="preserve"> REF netakeyword_anybondto \h </w:instrText>
      </w:r>
      <w:r>
        <w:rPr>
          <w:rStyle w:val="Code"/>
        </w:rPr>
      </w:r>
      <w:r>
        <w:rPr>
          <w:rStyle w:val="Code"/>
        </w:rPr>
        <w:fldChar w:fldCharType="separate"/>
      </w:r>
      <w:r w:rsidR="00046E86">
        <w:rPr>
          <w:rStyle w:val="CommandName"/>
        </w:rPr>
        <w:t>~X</w:t>
      </w:r>
      <w:r>
        <w:rPr>
          <w:rStyle w:val="Code"/>
        </w:rPr>
        <w:fldChar w:fldCharType="end"/>
      </w:r>
      <w:r w:rsidR="00AF63D4">
        <w:t xml:space="preserve"> (any bond to) specifier, since the specific connection demanded by the </w:t>
      </w:r>
      <w:r>
        <w:rPr>
          <w:rStyle w:val="Code"/>
        </w:rPr>
        <w:fldChar w:fldCharType="begin"/>
      </w:r>
      <w:r>
        <w:instrText xml:space="preserve"> REF netakeyword_singlebondto \h </w:instrText>
      </w:r>
      <w:r>
        <w:rPr>
          <w:rStyle w:val="Code"/>
        </w:rPr>
      </w:r>
      <w:r>
        <w:rPr>
          <w:rStyle w:val="Code"/>
        </w:rPr>
        <w:fldChar w:fldCharType="separate"/>
      </w:r>
      <w:r w:rsidR="00046E86">
        <w:rPr>
          <w:rStyle w:val="CommandName"/>
        </w:rPr>
        <w:t>-X</w:t>
      </w:r>
      <w:r>
        <w:rPr>
          <w:rStyle w:val="Code"/>
        </w:rPr>
        <w:fldChar w:fldCharType="end"/>
      </w:r>
      <w:r w:rsidR="00AF63D4">
        <w:t xml:space="preserve"> and </w:t>
      </w:r>
      <w:r>
        <w:rPr>
          <w:rStyle w:val="Code"/>
        </w:rPr>
        <w:fldChar w:fldCharType="begin"/>
      </w:r>
      <w:r>
        <w:instrText xml:space="preserve"> REF netakeyword_doublebondto \h </w:instrText>
      </w:r>
      <w:r>
        <w:rPr>
          <w:rStyle w:val="Code"/>
        </w:rPr>
      </w:r>
      <w:r>
        <w:rPr>
          <w:rStyle w:val="Code"/>
        </w:rPr>
        <w:fldChar w:fldCharType="separate"/>
      </w:r>
      <w:r w:rsidR="00046E86">
        <w:rPr>
          <w:rStyle w:val="CommandName"/>
        </w:rPr>
        <w:t>=X</w:t>
      </w:r>
      <w:r>
        <w:rPr>
          <w:rStyle w:val="Code"/>
        </w:rPr>
        <w:fldChar w:fldCharType="end"/>
      </w:r>
      <w:r w:rsidR="00AF63D4">
        <w:t xml:space="preserve"> spe</w:t>
      </w:r>
      <w:r w:rsidR="00BD71FE">
        <w:t xml:space="preserve">cifiers will override any </w:t>
      </w:r>
      <w:r w:rsidR="00BD71FE">
        <w:fldChar w:fldCharType="begin"/>
      </w:r>
      <w:r w:rsidR="00BD71FE">
        <w:instrText xml:space="preserve"> REF netakeyword_bond \h </w:instrText>
      </w:r>
      <w:r w:rsidR="00BD71FE">
        <w:fldChar w:fldCharType="separate"/>
      </w:r>
      <w:r w:rsidR="00046E86" w:rsidRPr="009B7628">
        <w:rPr>
          <w:rStyle w:val="CommandName"/>
        </w:rPr>
        <w:t>bond</w:t>
      </w:r>
      <w:r w:rsidR="00BD71FE">
        <w:fldChar w:fldCharType="end"/>
      </w:r>
      <w:r w:rsidR="00AF63D4">
        <w:t xml:space="preserve"> declarations.</w:t>
      </w:r>
    </w:p>
    <w:p w:rsidR="009226F4" w:rsidRDefault="009226F4" w:rsidP="009226F4">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5</w:t>
      </w:r>
      <w:r w:rsidR="0052298C">
        <w:fldChar w:fldCharType="end"/>
      </w:r>
      <w:r>
        <w:t xml:space="preserve"> </w:t>
      </w:r>
      <w:smartTag w:uri="urn:schemas-microsoft-com:office:smarttags" w:element="stockticker">
        <w:r>
          <w:t>NETA</w:t>
        </w:r>
      </w:smartTag>
      <w:r>
        <w:t xml:space="preserve"> 'bond' Keyword Examples</w:t>
      </w:r>
    </w:p>
    <w:tbl>
      <w:tblPr>
        <w:tblW w:w="5000" w:type="pct"/>
        <w:tblLook w:val="0020" w:firstRow="1" w:lastRow="0" w:firstColumn="0" w:lastColumn="0" w:noHBand="0" w:noVBand="0"/>
      </w:tblPr>
      <w:tblGrid>
        <w:gridCol w:w="2461"/>
        <w:gridCol w:w="6826"/>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7A3AFE" w:rsidRDefault="00AF63D4" w:rsidP="007A3AFE">
            <w:pPr>
              <w:rPr>
                <w:rStyle w:val="Code"/>
              </w:rPr>
            </w:pPr>
            <w:r w:rsidRPr="007A3AFE">
              <w:rPr>
                <w:rStyle w:val="Code"/>
              </w:rPr>
              <w:t>~O(bond=double)</w:t>
            </w:r>
          </w:p>
        </w:tc>
        <w:tc>
          <w:tcPr>
            <w:tcW w:w="0" w:type="auto"/>
          </w:tcPr>
          <w:p w:rsidR="00AF63D4" w:rsidRDefault="00AF63D4">
            <w:r>
              <w:t xml:space="preserve">A double bond to an oxygen atom (equivalent to </w:t>
            </w:r>
            <w:r w:rsidRPr="007A3AFE">
              <w:rPr>
                <w:rStyle w:val="Code"/>
              </w:rPr>
              <w:t>=O</w:t>
            </w:r>
            <w:r>
              <w:t>)</w:t>
            </w:r>
          </w:p>
        </w:tc>
      </w:tr>
      <w:tr w:rsidR="00AF63D4">
        <w:tc>
          <w:tcPr>
            <w:tcW w:w="0" w:type="auto"/>
          </w:tcPr>
          <w:p w:rsidR="00AF63D4" w:rsidRPr="007A3AFE" w:rsidRDefault="00AF63D4" w:rsidP="007A3AFE">
            <w:pPr>
              <w:rPr>
                <w:rStyle w:val="Code"/>
              </w:rPr>
            </w:pPr>
            <w:r w:rsidRPr="007A3AFE">
              <w:rPr>
                <w:rStyle w:val="Code"/>
              </w:rPr>
              <w:t>~&amp;55(bond=triple)</w:t>
            </w:r>
          </w:p>
        </w:tc>
        <w:tc>
          <w:tcPr>
            <w:tcW w:w="0" w:type="auto"/>
          </w:tcPr>
          <w:p w:rsidR="00AF63D4" w:rsidRDefault="00AF63D4">
            <w:r>
              <w:t>A triple bond to an atom which matches type ID 55 (</w:t>
            </w:r>
            <w:r w:rsidR="007A3AFE">
              <w:t xml:space="preserve">see </w:t>
            </w:r>
            <w:r w:rsidR="007A3AFE">
              <w:fldChar w:fldCharType="begin"/>
            </w:r>
            <w:r w:rsidR="007A3AFE">
              <w:instrText xml:space="preserve"> REF _Ref291622669 \h  \* MERGEFORMAT </w:instrText>
            </w:r>
            <w:r w:rsidR="007A3AFE">
              <w:fldChar w:fldCharType="separate"/>
            </w:r>
            <w:r w:rsidR="00046E86">
              <w:t>Reusing Types</w:t>
            </w:r>
            <w:r w:rsidR="007A3AFE">
              <w:fldChar w:fldCharType="end"/>
            </w:r>
            <w:r w:rsidR="007A3AFE">
              <w:t xml:space="preserve"> in section </w:t>
            </w:r>
            <w:r w:rsidR="007A3AFE">
              <w:fldChar w:fldCharType="begin"/>
            </w:r>
            <w:r w:rsidR="007A3AFE">
              <w:instrText xml:space="preserve"> REF _Ref291622677 \r \h  \* MERGEFORMAT </w:instrText>
            </w:r>
            <w:r w:rsidR="007A3AFE">
              <w:fldChar w:fldCharType="separate"/>
            </w:r>
            <w:r w:rsidR="00046E86">
              <w:t>12.5.4</w:t>
            </w:r>
            <w:r w:rsidR="007A3AFE">
              <w:fldChar w:fldCharType="end"/>
            </w:r>
            <w:r>
              <w:t>)</w:t>
            </w:r>
          </w:p>
        </w:tc>
      </w:tr>
      <w:tr w:rsidR="00AF63D4">
        <w:tc>
          <w:tcPr>
            <w:tcW w:w="0" w:type="auto"/>
            <w:tcBorders>
              <w:bottom w:val="single" w:sz="8" w:space="0" w:color="auto"/>
            </w:tcBorders>
          </w:tcPr>
          <w:p w:rsidR="00AF63D4" w:rsidRPr="007A3AFE" w:rsidRDefault="00AF63D4" w:rsidP="007A3AFE">
            <w:pPr>
              <w:rPr>
                <w:rStyle w:val="Code"/>
              </w:rPr>
            </w:pPr>
            <w:r w:rsidRPr="007A3AFE">
              <w:rPr>
                <w:rStyle w:val="Code"/>
              </w:rPr>
              <w:t>~C(bond=single)</w:t>
            </w:r>
          </w:p>
        </w:tc>
        <w:tc>
          <w:tcPr>
            <w:tcW w:w="0" w:type="auto"/>
            <w:tcBorders>
              <w:bottom w:val="single" w:sz="8" w:space="0" w:color="auto"/>
            </w:tcBorders>
          </w:tcPr>
          <w:p w:rsidR="00AF63D4" w:rsidRDefault="00AF63D4">
            <w:r>
              <w:t xml:space="preserve">A single bond to a carbon atom (a very explicit way of writing simply </w:t>
            </w:r>
            <w:r w:rsidRPr="007A3AFE">
              <w:rPr>
                <w:rStyle w:val="Code"/>
              </w:rPr>
              <w:t>-C</w:t>
            </w:r>
            <w:r>
              <w:t>)</w:t>
            </w:r>
          </w:p>
        </w:tc>
      </w:tr>
    </w:tbl>
    <w:p w:rsidR="00AF63D4" w:rsidRDefault="00AF63D4"/>
    <w:p w:rsidR="00AF63D4" w:rsidRDefault="00AF63D4" w:rsidP="00BD71FE">
      <w:pPr>
        <w:pStyle w:val="Heading4Command"/>
      </w:pPr>
      <w:r>
        <w:t>chain</w:t>
      </w:r>
    </w:p>
    <w:p w:rsidR="00AF63D4" w:rsidRDefault="009B7628" w:rsidP="00BA07FF">
      <w:r>
        <w:t xml:space="preserve">The </w:t>
      </w:r>
      <w:bookmarkStart w:id="658" w:name="netakeyword_chain"/>
      <w:r w:rsidRPr="009B7628">
        <w:rPr>
          <w:rStyle w:val="CommandName"/>
        </w:rPr>
        <w:t>chain</w:t>
      </w:r>
      <w:bookmarkEnd w:id="658"/>
      <w:r>
        <w:rPr>
          <w:rStyle w:val="CommandName"/>
        </w:rPr>
        <w:fldChar w:fldCharType="begin"/>
      </w:r>
      <w:r>
        <w:instrText xml:space="preserve"> XE "</w:instrText>
      </w:r>
      <w:smartTag w:uri="urn:schemas-microsoft-com:office:smarttags" w:element="stockticker">
        <w:r w:rsidRPr="00930C7E">
          <w:instrText>NETA</w:instrText>
        </w:r>
      </w:smartTag>
      <w:r w:rsidRPr="00930C7E">
        <w:instrText xml:space="preserve"> keywords:chain</w:instrText>
      </w:r>
      <w:r>
        <w:instrText xml:space="preserve">" </w:instrText>
      </w:r>
      <w:r>
        <w:rPr>
          <w:rStyle w:val="CommandName"/>
        </w:rPr>
        <w:fldChar w:fldCharType="end"/>
      </w:r>
      <w:r w:rsidR="00AF63D4">
        <w:t xml:space="preserve"> command provides an easy was of specifying a linear sequence of atoms from the current atom forward. Within the bracketed part, a sequence of connections are listed in the order in which they are to appear. Atoms in the chain are specified in the same </w:t>
      </w:r>
      <w:r>
        <w:t xml:space="preserve">way as other connections (e.g. </w:t>
      </w:r>
      <w:r w:rsidR="00AF63D4" w:rsidRPr="00925A9D">
        <w:rPr>
          <w:rStyle w:val="Code"/>
        </w:rPr>
        <w:t>-C(nbonds=2)</w:t>
      </w:r>
      <w:r w:rsidR="00AF63D4">
        <w:t xml:space="preserve">) but should </w:t>
      </w:r>
      <w:r w:rsidR="00AF63D4">
        <w:rPr>
          <w:rStyle w:val="Emphasis"/>
        </w:rPr>
        <w:t>not</w:t>
      </w:r>
      <w:r w:rsidR="00AF63D4">
        <w:t xml:space="preserve"> be separated by commas. The repeat keyword </w:t>
      </w:r>
      <w:r w:rsidR="00BD71FE">
        <w:fldChar w:fldCharType="begin"/>
      </w:r>
      <w:r w:rsidR="00BD71FE">
        <w:instrText xml:space="preserve"> REF netakeyword_n \h </w:instrText>
      </w:r>
      <w:r w:rsidR="00BD71FE">
        <w:fldChar w:fldCharType="separate"/>
      </w:r>
      <w:r w:rsidR="00046E86" w:rsidRPr="00BD71FE">
        <w:rPr>
          <w:rStyle w:val="CommandName"/>
        </w:rPr>
        <w:t>n</w:t>
      </w:r>
      <w:r w:rsidR="00BD71FE">
        <w:fldChar w:fldCharType="end"/>
      </w:r>
      <w:r w:rsidR="00AF63D4">
        <w:t xml:space="preserve"> may also be specified at some point in the bracketed part to define that more than one of the defined chains is required.</w:t>
      </w:r>
      <w:r w:rsidR="00925A9D">
        <w:t xml:space="preserve"> Note that, if all atoms specif</w:t>
      </w:r>
      <w:r w:rsidR="00AF63D4">
        <w:t>ied for the chain are matched, but the actual chain in the model is longer, a positive match will be returned. Thus, it is usually a good idea to define the last atom in the chain more explicitly to prevent false matches.</w:t>
      </w:r>
    </w:p>
    <w:p w:rsidR="00925A9D" w:rsidRPr="00925A9D" w:rsidRDefault="00925A9D" w:rsidP="00925A9D">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6</w:t>
      </w:r>
      <w:r w:rsidR="0052298C">
        <w:fldChar w:fldCharType="end"/>
      </w:r>
      <w:r>
        <w:t xml:space="preserve"> </w:t>
      </w:r>
      <w:smartTag w:uri="urn:schemas-microsoft-com:office:smarttags" w:element="stockticker">
        <w:r w:rsidRPr="00925A9D">
          <w:rPr>
            <w:bCs w:val="0"/>
          </w:rPr>
          <w:t>NETA</w:t>
        </w:r>
      </w:smartTag>
      <w:r w:rsidR="0050438D">
        <w:rPr>
          <w:bCs w:val="0"/>
        </w:rPr>
        <w:t xml:space="preserve"> ‘chain’</w:t>
      </w:r>
      <w:r w:rsidRPr="00925A9D">
        <w:rPr>
          <w:bCs w:val="0"/>
        </w:rPr>
        <w:t xml:space="preserve"> </w:t>
      </w:r>
      <w:r w:rsidR="00BD71FE">
        <w:rPr>
          <w:bCs w:val="0"/>
        </w:rPr>
        <w:t>Keyword</w:t>
      </w:r>
      <w:r w:rsidRPr="00925A9D">
        <w:rPr>
          <w:bCs w:val="0"/>
        </w:rPr>
        <w:t xml:space="preserve"> </w:t>
      </w:r>
      <w:r w:rsidR="00BD71FE">
        <w:rPr>
          <w:bCs w:val="0"/>
        </w:rPr>
        <w:t>E</w:t>
      </w:r>
      <w:r w:rsidRPr="00925A9D">
        <w:rPr>
          <w:bCs w:val="0"/>
        </w:rPr>
        <w:t>xamples</w:t>
      </w:r>
    </w:p>
    <w:tbl>
      <w:tblPr>
        <w:tblW w:w="5000" w:type="pct"/>
        <w:tblLook w:val="0020" w:firstRow="1" w:lastRow="0" w:firstColumn="0" w:lastColumn="0" w:noHBand="0" w:noVBand="0"/>
      </w:tblPr>
      <w:tblGrid>
        <w:gridCol w:w="3888"/>
        <w:gridCol w:w="5399"/>
      </w:tblGrid>
      <w:tr w:rsidR="00AF63D4" w:rsidRPr="0050438D">
        <w:tc>
          <w:tcPr>
            <w:tcW w:w="2093" w:type="pct"/>
            <w:shd w:val="clear" w:color="auto" w:fill="0C0C0C"/>
          </w:tcPr>
          <w:p w:rsidR="00AF63D4" w:rsidRPr="0050438D" w:rsidRDefault="00AF63D4">
            <w:pPr>
              <w:rPr>
                <w:bCs/>
                <w:color w:val="FFFFFF"/>
              </w:rPr>
            </w:pPr>
            <w:r w:rsidRPr="0050438D">
              <w:rPr>
                <w:bCs/>
                <w:color w:val="FFFFFF"/>
              </w:rPr>
              <w:t>Command</w:t>
            </w:r>
          </w:p>
        </w:tc>
        <w:tc>
          <w:tcPr>
            <w:tcW w:w="2907" w:type="pct"/>
            <w:shd w:val="clear" w:color="auto" w:fill="0C0C0C"/>
          </w:tcPr>
          <w:p w:rsidR="00AF63D4" w:rsidRPr="0050438D" w:rsidRDefault="00AF63D4">
            <w:pPr>
              <w:rPr>
                <w:bCs/>
                <w:color w:val="FFFFFF"/>
              </w:rPr>
            </w:pPr>
            <w:r w:rsidRPr="0050438D">
              <w:rPr>
                <w:bCs/>
                <w:color w:val="FFFFFF"/>
              </w:rPr>
              <w:t>Meaning</w:t>
            </w:r>
          </w:p>
        </w:tc>
      </w:tr>
      <w:tr w:rsidR="00AF63D4">
        <w:tc>
          <w:tcPr>
            <w:tcW w:w="2093" w:type="pct"/>
          </w:tcPr>
          <w:p w:rsidR="00AF63D4" w:rsidRPr="00925A9D" w:rsidRDefault="00AF63D4" w:rsidP="00925A9D">
            <w:pPr>
              <w:rPr>
                <w:rStyle w:val="Code"/>
              </w:rPr>
            </w:pPr>
            <w:r w:rsidRPr="00925A9D">
              <w:rPr>
                <w:rStyle w:val="Code"/>
              </w:rPr>
              <w:t>chain(-C-C-C-C)</w:t>
            </w:r>
          </w:p>
        </w:tc>
        <w:tc>
          <w:tcPr>
            <w:tcW w:w="2907" w:type="pct"/>
          </w:tcPr>
          <w:p w:rsidR="00AF63D4" w:rsidRDefault="00AF63D4">
            <w:r>
              <w:t xml:space="preserve">Specifies a (minimum) four-carbon chain of any </w:t>
            </w:r>
            <w:r>
              <w:lastRenderedPageBreak/>
              <w:t>degree of saturation</w:t>
            </w:r>
          </w:p>
        </w:tc>
      </w:tr>
      <w:tr w:rsidR="00AF63D4">
        <w:tc>
          <w:tcPr>
            <w:tcW w:w="2093" w:type="pct"/>
            <w:tcBorders>
              <w:bottom w:val="single" w:sz="8" w:space="0" w:color="auto"/>
            </w:tcBorders>
          </w:tcPr>
          <w:p w:rsidR="00AF63D4" w:rsidRPr="00925A9D" w:rsidRDefault="00AF63D4" w:rsidP="00925A9D">
            <w:pPr>
              <w:rPr>
                <w:rStyle w:val="Code"/>
              </w:rPr>
            </w:pPr>
            <w:r w:rsidRPr="00925A9D">
              <w:rPr>
                <w:rStyle w:val="Code"/>
              </w:rPr>
              <w:lastRenderedPageBreak/>
              <w:t>chain(-C(nh=2)-C(nh=2)-C(nh=2)-C(nh=3))</w:t>
            </w:r>
          </w:p>
        </w:tc>
        <w:tc>
          <w:tcPr>
            <w:tcW w:w="2907" w:type="pct"/>
            <w:tcBorders>
              <w:bottom w:val="single" w:sz="8" w:space="0" w:color="auto"/>
            </w:tcBorders>
          </w:tcPr>
          <w:p w:rsidR="00AF63D4" w:rsidRDefault="00AF63D4">
            <w:r>
              <w:t>Ex</w:t>
            </w:r>
            <w:r w:rsidR="00925A9D">
              <w:t xml:space="preserve">plicity specifies an all-atom </w:t>
            </w:r>
            <w:r>
              <w:t>butyl chain</w:t>
            </w:r>
          </w:p>
        </w:tc>
      </w:tr>
    </w:tbl>
    <w:p w:rsidR="00AF63D4" w:rsidRDefault="00AF63D4"/>
    <w:p w:rsidR="00AF63D4" w:rsidRDefault="00AF63D4" w:rsidP="00BD71FE">
      <w:pPr>
        <w:pStyle w:val="Heading4Command"/>
      </w:pPr>
      <w:r>
        <w:t>n</w:t>
      </w:r>
    </w:p>
    <w:p w:rsidR="00AF63D4" w:rsidRDefault="00AF63D4" w:rsidP="002E0E18">
      <w:r>
        <w:t xml:space="preserve">The </w:t>
      </w:r>
      <w:bookmarkStart w:id="659" w:name="netakeyword_n"/>
      <w:r w:rsidR="00BD71FE" w:rsidRPr="00BD71FE">
        <w:rPr>
          <w:rStyle w:val="CommandName"/>
        </w:rPr>
        <w:t>n</w:t>
      </w:r>
      <w:bookmarkEnd w:id="659"/>
      <w:r w:rsidR="00BD71FE">
        <w:rPr>
          <w:rStyle w:val="CommandName"/>
        </w:rPr>
        <w:fldChar w:fldCharType="begin"/>
      </w:r>
      <w:r w:rsidR="00BD71FE">
        <w:instrText xml:space="preserve"> XE "</w:instrText>
      </w:r>
      <w:smartTag w:uri="urn:schemas-microsoft-com:office:smarttags" w:element="stockticker">
        <w:r w:rsidR="00BD71FE" w:rsidRPr="00B14435">
          <w:instrText>NETA</w:instrText>
        </w:r>
      </w:smartTag>
      <w:r w:rsidR="00BD71FE" w:rsidRPr="00B14435">
        <w:instrText xml:space="preserve"> keywords:n</w:instrText>
      </w:r>
      <w:r w:rsidR="00BD71FE">
        <w:instrText xml:space="preserve">" </w:instrText>
      </w:r>
      <w:r w:rsidR="00BD71FE">
        <w:rPr>
          <w:rStyle w:val="CommandName"/>
        </w:rPr>
        <w:fldChar w:fldCharType="end"/>
      </w:r>
      <w:r>
        <w:t xml:space="preserve"> keyword, when placed in the bracketed parts of bound atom, ring, and chain descriptions requires that they are matched a number of times rather than just once.</w:t>
      </w:r>
    </w:p>
    <w:p w:rsidR="002E0E18" w:rsidRDefault="002E0E18" w:rsidP="002E0E18">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7</w:t>
      </w:r>
      <w:r w:rsidR="0052298C">
        <w:fldChar w:fldCharType="end"/>
      </w:r>
      <w:r>
        <w:t xml:space="preserve"> </w:t>
      </w:r>
      <w:smartTag w:uri="urn:schemas-microsoft-com:office:smarttags" w:element="stockticker">
        <w:r w:rsidRPr="002E0E18">
          <w:rPr>
            <w:bCs w:val="0"/>
          </w:rPr>
          <w:t>NETA</w:t>
        </w:r>
      </w:smartTag>
      <w:r w:rsidR="0050438D" w:rsidRPr="002E0E18">
        <w:rPr>
          <w:bCs w:val="0"/>
        </w:rPr>
        <w:t xml:space="preserve"> ‘n’</w:t>
      </w:r>
      <w:r w:rsidRPr="002E0E18">
        <w:rPr>
          <w:bCs w:val="0"/>
        </w:rPr>
        <w:t xml:space="preserve"> Keyword Examples</w:t>
      </w:r>
    </w:p>
    <w:tbl>
      <w:tblPr>
        <w:tblW w:w="5109" w:type="pct"/>
        <w:tblLook w:val="0020" w:firstRow="1" w:lastRow="0" w:firstColumn="0" w:lastColumn="0" w:noHBand="0" w:noVBand="0"/>
      </w:tblPr>
      <w:tblGrid>
        <w:gridCol w:w="4574"/>
        <w:gridCol w:w="4915"/>
      </w:tblGrid>
      <w:tr w:rsidR="00AF63D4" w:rsidRPr="0050438D">
        <w:tc>
          <w:tcPr>
            <w:tcW w:w="2410" w:type="pct"/>
            <w:shd w:val="clear" w:color="auto" w:fill="0C0C0C"/>
          </w:tcPr>
          <w:p w:rsidR="00AF63D4" w:rsidRPr="0050438D" w:rsidRDefault="00AF63D4">
            <w:pPr>
              <w:rPr>
                <w:bCs/>
                <w:color w:val="FFFFFF"/>
              </w:rPr>
            </w:pPr>
            <w:r w:rsidRPr="0050438D">
              <w:rPr>
                <w:bCs/>
                <w:color w:val="FFFFFF"/>
              </w:rPr>
              <w:t>Command</w:t>
            </w:r>
          </w:p>
        </w:tc>
        <w:tc>
          <w:tcPr>
            <w:tcW w:w="2590" w:type="pct"/>
            <w:shd w:val="clear" w:color="auto" w:fill="0C0C0C"/>
          </w:tcPr>
          <w:p w:rsidR="00AF63D4" w:rsidRPr="0050438D" w:rsidRDefault="00AF63D4">
            <w:pPr>
              <w:rPr>
                <w:bCs/>
                <w:color w:val="FFFFFF"/>
              </w:rPr>
            </w:pPr>
            <w:r w:rsidRPr="0050438D">
              <w:rPr>
                <w:bCs/>
                <w:color w:val="FFFFFF"/>
              </w:rPr>
              <w:t>Meaning</w:t>
            </w:r>
          </w:p>
        </w:tc>
      </w:tr>
      <w:tr w:rsidR="00AF63D4">
        <w:tc>
          <w:tcPr>
            <w:tcW w:w="2410" w:type="pct"/>
          </w:tcPr>
          <w:p w:rsidR="00AF63D4" w:rsidRPr="00BD71FE" w:rsidRDefault="00AF63D4">
            <w:pPr>
              <w:rPr>
                <w:rStyle w:val="Code"/>
              </w:rPr>
            </w:pPr>
            <w:r w:rsidRPr="00BD71FE">
              <w:rPr>
                <w:rStyle w:val="Code"/>
              </w:rPr>
              <w:t>-C(n=4,-H(n=3))</w:t>
            </w:r>
          </w:p>
        </w:tc>
        <w:tc>
          <w:tcPr>
            <w:tcW w:w="2590" w:type="pct"/>
          </w:tcPr>
          <w:p w:rsidR="00AF63D4" w:rsidRDefault="00AF63D4">
            <w:r>
              <w:t>Describes the central carbon in neopentane (2,2-dimethylpropane) which is bound to four methyl groups</w:t>
            </w:r>
          </w:p>
        </w:tc>
      </w:tr>
      <w:tr w:rsidR="00AF63D4">
        <w:tc>
          <w:tcPr>
            <w:tcW w:w="2410" w:type="pct"/>
          </w:tcPr>
          <w:p w:rsidR="00AF63D4" w:rsidRPr="00BD71FE" w:rsidRDefault="00AF63D4">
            <w:pPr>
              <w:rPr>
                <w:rStyle w:val="Code"/>
              </w:rPr>
            </w:pPr>
            <w:r w:rsidRPr="00BD71FE">
              <w:rPr>
                <w:rStyle w:val="Code"/>
              </w:rPr>
              <w:t>ring(size=4,n=3)</w:t>
            </w:r>
          </w:p>
        </w:tc>
        <w:tc>
          <w:tcPr>
            <w:tcW w:w="2590" w:type="pct"/>
          </w:tcPr>
          <w:p w:rsidR="00AF63D4" w:rsidRDefault="00AF63D4">
            <w:r>
              <w:t>Specifies that the target atom should be present in three unique four-membered rings</w:t>
            </w:r>
          </w:p>
        </w:tc>
      </w:tr>
      <w:tr w:rsidR="00AF63D4">
        <w:tc>
          <w:tcPr>
            <w:tcW w:w="2410" w:type="pct"/>
            <w:tcBorders>
              <w:bottom w:val="single" w:sz="8" w:space="0" w:color="auto"/>
            </w:tcBorders>
          </w:tcPr>
          <w:p w:rsidR="00AF63D4" w:rsidRPr="00BD71FE" w:rsidRDefault="00AF63D4">
            <w:pPr>
              <w:rPr>
                <w:rStyle w:val="Code"/>
              </w:rPr>
            </w:pPr>
            <w:r w:rsidRPr="00BD71FE">
              <w:rPr>
                <w:rStyle w:val="Code"/>
              </w:rPr>
              <w:t>chain(-C-C-C~N(bond=triple),n=4)</w:t>
            </w:r>
          </w:p>
        </w:tc>
        <w:tc>
          <w:tcPr>
            <w:tcW w:w="2590" w:type="pct"/>
            <w:tcBorders>
              <w:bottom w:val="single" w:sz="8" w:space="0" w:color="auto"/>
            </w:tcBorders>
          </w:tcPr>
          <w:p w:rsidR="00AF63D4" w:rsidRDefault="00AF63D4">
            <w:r>
              <w:t>Requests that the atom has four cyanoethyl groups hanging off it</w:t>
            </w:r>
          </w:p>
        </w:tc>
      </w:tr>
    </w:tbl>
    <w:p w:rsidR="00AF63D4" w:rsidRDefault="00AF63D4"/>
    <w:p w:rsidR="00AF63D4" w:rsidRDefault="00AF63D4" w:rsidP="00BD71FE">
      <w:pPr>
        <w:pStyle w:val="Heading4Command"/>
      </w:pPr>
      <w:r>
        <w:t>nbonds</w:t>
      </w:r>
    </w:p>
    <w:p w:rsidR="00AF63D4" w:rsidRDefault="00BD71FE" w:rsidP="004F0AFF">
      <w:bookmarkStart w:id="660" w:name="netakeyword_nbonds"/>
      <w:r w:rsidRPr="00BD71FE">
        <w:rPr>
          <w:rStyle w:val="CommandName"/>
        </w:rPr>
        <w:t>nbonds</w:t>
      </w:r>
      <w:bookmarkEnd w:id="660"/>
      <w:r>
        <w:rPr>
          <w:rStyle w:val="CommandName"/>
        </w:rPr>
        <w:fldChar w:fldCharType="begin"/>
      </w:r>
      <w:r>
        <w:instrText xml:space="preserve"> XE "</w:instrText>
      </w:r>
      <w:smartTag w:uri="urn:schemas-microsoft-com:office:smarttags" w:element="stockticker">
        <w:r w:rsidRPr="008E52D4">
          <w:instrText>NETA</w:instrText>
        </w:r>
      </w:smartTag>
      <w:r w:rsidRPr="008E52D4">
        <w:instrText xml:space="preserve"> keywords:nbonds</w:instrText>
      </w:r>
      <w:r>
        <w:instrText xml:space="preserve">" </w:instrText>
      </w:r>
      <w:r>
        <w:rPr>
          <w:rStyle w:val="CommandName"/>
        </w:rPr>
        <w:fldChar w:fldCharType="end"/>
      </w:r>
      <w:r>
        <w:t xml:space="preserve"> s</w:t>
      </w:r>
      <w:r w:rsidR="00AF63D4">
        <w:t>pecifies the exact number of connections that an atom must possess.</w:t>
      </w:r>
    </w:p>
    <w:p w:rsidR="004F0AFF" w:rsidRDefault="004F0AFF" w:rsidP="004F0AFF">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8</w:t>
      </w:r>
      <w:r w:rsidR="0052298C">
        <w:fldChar w:fldCharType="end"/>
      </w:r>
      <w:r>
        <w:t xml:space="preserve"> </w:t>
      </w:r>
      <w:smartTag w:uri="urn:schemas-microsoft-com:office:smarttags" w:element="stockticker">
        <w:r w:rsidRPr="004F0AFF">
          <w:rPr>
            <w:bCs w:val="0"/>
          </w:rPr>
          <w:t>NETA</w:t>
        </w:r>
      </w:smartTag>
      <w:r w:rsidR="0050438D" w:rsidRPr="004F0AFF">
        <w:rPr>
          <w:bCs w:val="0"/>
        </w:rPr>
        <w:t xml:space="preserve"> ‘nbonds’</w:t>
      </w:r>
      <w:r w:rsidRPr="004F0AFF">
        <w:rPr>
          <w:bCs w:val="0"/>
        </w:rPr>
        <w:t xml:space="preserve"> Keyword Examples</w:t>
      </w:r>
    </w:p>
    <w:tbl>
      <w:tblPr>
        <w:tblW w:w="5000" w:type="pct"/>
        <w:tblLook w:val="0020" w:firstRow="1" w:lastRow="0" w:firstColumn="0" w:lastColumn="0" w:noHBand="0" w:noVBand="0"/>
      </w:tblPr>
      <w:tblGrid>
        <w:gridCol w:w="1801"/>
        <w:gridCol w:w="7486"/>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Pr>
          <w:p w:rsidR="00AF63D4" w:rsidRPr="004F0AFF" w:rsidRDefault="00AF63D4">
            <w:pPr>
              <w:rPr>
                <w:rStyle w:val="Code"/>
              </w:rPr>
            </w:pPr>
            <w:r w:rsidRPr="004F0AFF">
              <w:rPr>
                <w:rStyle w:val="Code"/>
              </w:rPr>
              <w:t>nbonds=2</w:t>
            </w:r>
          </w:p>
        </w:tc>
        <w:tc>
          <w:tcPr>
            <w:tcW w:w="0" w:type="auto"/>
          </w:tcPr>
          <w:p w:rsidR="00AF63D4" w:rsidRDefault="00AF63D4">
            <w:r>
              <w:t>Demand that the atom has exactly two connections</w:t>
            </w:r>
          </w:p>
        </w:tc>
      </w:tr>
      <w:tr w:rsidR="00AF63D4">
        <w:tc>
          <w:tcPr>
            <w:tcW w:w="0" w:type="auto"/>
            <w:tcBorders>
              <w:bottom w:val="single" w:sz="8" w:space="0" w:color="auto"/>
            </w:tcBorders>
          </w:tcPr>
          <w:p w:rsidR="00AF63D4" w:rsidRPr="004F0AFF" w:rsidRDefault="00AF63D4">
            <w:pPr>
              <w:rPr>
                <w:rStyle w:val="Code"/>
              </w:rPr>
            </w:pPr>
            <w:r w:rsidRPr="004F0AFF">
              <w:rPr>
                <w:rStyle w:val="Code"/>
              </w:rPr>
              <w:t>~N(nbonds=1)</w:t>
            </w:r>
          </w:p>
        </w:tc>
        <w:tc>
          <w:tcPr>
            <w:tcW w:w="0" w:type="auto"/>
            <w:tcBorders>
              <w:bottom w:val="single" w:sz="8" w:space="0" w:color="auto"/>
            </w:tcBorders>
          </w:tcPr>
          <w:p w:rsidR="00AF63D4" w:rsidRDefault="00AF63D4">
            <w:r>
              <w:t>Describes a nitrogen with only one bond, perhaps an sp1 nitrogen with a triple bond</w:t>
            </w:r>
          </w:p>
        </w:tc>
      </w:tr>
    </w:tbl>
    <w:p w:rsidR="00AF63D4" w:rsidRDefault="00AF63D4"/>
    <w:p w:rsidR="00AF63D4" w:rsidRDefault="00AF63D4" w:rsidP="004F0AFF">
      <w:pPr>
        <w:pStyle w:val="Heading4Command"/>
      </w:pPr>
      <w:r>
        <w:t>nh</w:t>
      </w:r>
    </w:p>
    <w:p w:rsidR="00AF63D4" w:rsidRDefault="004F0AFF" w:rsidP="00BA07FF">
      <w:r>
        <w:t xml:space="preserve">The </w:t>
      </w:r>
      <w:bookmarkStart w:id="661" w:name="netakeyword_nh"/>
      <w:r w:rsidRPr="004F0AFF">
        <w:rPr>
          <w:rStyle w:val="CommandName"/>
        </w:rPr>
        <w:t>nh</w:t>
      </w:r>
      <w:bookmarkEnd w:id="661"/>
      <w:r>
        <w:rPr>
          <w:rStyle w:val="CommandName"/>
        </w:rPr>
        <w:fldChar w:fldCharType="begin"/>
      </w:r>
      <w:r>
        <w:instrText xml:space="preserve"> XE "</w:instrText>
      </w:r>
      <w:smartTag w:uri="urn:schemas-microsoft-com:office:smarttags" w:element="stockticker">
        <w:r w:rsidRPr="000E053C">
          <w:instrText>NETA</w:instrText>
        </w:r>
      </w:smartTag>
      <w:r w:rsidRPr="000E053C">
        <w:instrText xml:space="preserve"> keywords:nh</w:instrText>
      </w:r>
      <w:r>
        <w:instrText xml:space="preserve">" </w:instrText>
      </w:r>
      <w:r>
        <w:rPr>
          <w:rStyle w:val="CommandName"/>
        </w:rPr>
        <w:fldChar w:fldCharType="end"/>
      </w:r>
      <w:r w:rsidR="00AF63D4">
        <w:t xml:space="preserve"> keyword is shorthand for explicitly specifying the number of attached hydrogens to the target atom or a b</w:t>
      </w:r>
      <w:r>
        <w:t xml:space="preserve">ound atom. It is equivalent to stating </w:t>
      </w:r>
      <w:r w:rsidR="00AF63D4" w:rsidRPr="004F0AFF">
        <w:rPr>
          <w:rStyle w:val="Code"/>
        </w:rPr>
        <w:t>-H(n=m)</w:t>
      </w:r>
      <w:r w:rsidR="00AF63D4">
        <w:t>.</w:t>
      </w:r>
    </w:p>
    <w:p w:rsidR="004F0AFF" w:rsidRPr="004F0AFF" w:rsidRDefault="004F0AFF" w:rsidP="004F0AFF">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9</w:t>
      </w:r>
      <w:r w:rsidR="0052298C">
        <w:fldChar w:fldCharType="end"/>
      </w:r>
      <w:r>
        <w:t xml:space="preserve"> </w:t>
      </w:r>
      <w:smartTag w:uri="urn:schemas-microsoft-com:office:smarttags" w:element="stockticker">
        <w:r w:rsidRPr="004F0AFF">
          <w:t>NETA</w:t>
        </w:r>
      </w:smartTag>
      <w:r w:rsidR="0050438D" w:rsidRPr="004F0AFF">
        <w:t xml:space="preserve"> ‘nh’</w:t>
      </w:r>
      <w:r w:rsidRPr="004F0AFF">
        <w:t xml:space="preserve"> Keyword Examples</w:t>
      </w:r>
    </w:p>
    <w:tbl>
      <w:tblPr>
        <w:tblW w:w="5000" w:type="pct"/>
        <w:tblLook w:val="0020" w:firstRow="1" w:lastRow="0" w:firstColumn="0" w:lastColumn="0" w:noHBand="0" w:noVBand="0"/>
      </w:tblPr>
      <w:tblGrid>
        <w:gridCol w:w="1422"/>
        <w:gridCol w:w="7865"/>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4F0AFF" w:rsidRDefault="00AF63D4">
            <w:pPr>
              <w:rPr>
                <w:rStyle w:val="Code"/>
              </w:rPr>
            </w:pPr>
            <w:r w:rsidRPr="004F0AFF">
              <w:rPr>
                <w:rStyle w:val="Code"/>
              </w:rPr>
              <w:t>-C(nh=2)</w:t>
            </w:r>
          </w:p>
        </w:tc>
        <w:tc>
          <w:tcPr>
            <w:tcW w:w="0" w:type="auto"/>
            <w:tcBorders>
              <w:bottom w:val="single" w:sz="8" w:space="0" w:color="auto"/>
            </w:tcBorders>
          </w:tcPr>
          <w:p w:rsidR="00AF63D4" w:rsidRDefault="00AF63D4">
            <w:r>
              <w:t>Atom is bound to a methylene carbon with exactly two hydrogens on it</w:t>
            </w:r>
          </w:p>
        </w:tc>
      </w:tr>
    </w:tbl>
    <w:p w:rsidR="00AF63D4" w:rsidRDefault="00AF63D4"/>
    <w:p w:rsidR="00AF63D4" w:rsidRDefault="00AF63D4" w:rsidP="00EC4BC2">
      <w:pPr>
        <w:pStyle w:val="Heading4Command"/>
      </w:pPr>
      <w:r>
        <w:t>aromatic</w:t>
      </w:r>
    </w:p>
    <w:p w:rsidR="00AF63D4" w:rsidRDefault="00EC4BC2" w:rsidP="00BA07FF">
      <w:bookmarkStart w:id="662" w:name="netakeyword_aromatic"/>
      <w:r w:rsidRPr="00EC4BC2">
        <w:rPr>
          <w:rStyle w:val="CommandName"/>
        </w:rPr>
        <w:lastRenderedPageBreak/>
        <w:t>aromatic</w:t>
      </w:r>
      <w:bookmarkEnd w:id="662"/>
      <w:r>
        <w:rPr>
          <w:rStyle w:val="CommandName"/>
        </w:rPr>
        <w:fldChar w:fldCharType="begin"/>
      </w:r>
      <w:r>
        <w:instrText xml:space="preserve"> XE "</w:instrText>
      </w:r>
      <w:smartTag w:uri="urn:schemas-microsoft-com:office:smarttags" w:element="stockticker">
        <w:r w:rsidRPr="00B51A8B">
          <w:instrText>NETA</w:instrText>
        </w:r>
      </w:smartTag>
      <w:r w:rsidRPr="00B51A8B">
        <w:instrText xml:space="preserve"> keywords:aromatic</w:instrText>
      </w:r>
      <w:r>
        <w:instrText xml:space="preserve">" </w:instrText>
      </w:r>
      <w:r>
        <w:rPr>
          <w:rStyle w:val="CommandName"/>
        </w:rPr>
        <w:fldChar w:fldCharType="end"/>
      </w:r>
      <w:r>
        <w:t xml:space="preserve"> i</w:t>
      </w:r>
      <w:r w:rsidR="00AF63D4">
        <w:t>ndicates either that an atom must be present in an aromatic environment (e.g. in an aromatic ring), or that a ring should itself be aromatic.</w:t>
      </w:r>
    </w:p>
    <w:p w:rsidR="00EC4BC2" w:rsidRDefault="00EC4BC2" w:rsidP="00EC4BC2">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10</w:t>
      </w:r>
      <w:r w:rsidR="0052298C">
        <w:fldChar w:fldCharType="end"/>
      </w:r>
      <w:r w:rsidRPr="00EC4BC2">
        <w:t xml:space="preserve"> </w:t>
      </w:r>
      <w:smartTag w:uri="urn:schemas-microsoft-com:office:smarttags" w:element="stockticker">
        <w:r w:rsidRPr="00EC4BC2">
          <w:rPr>
            <w:bCs w:val="0"/>
          </w:rPr>
          <w:t>NETA</w:t>
        </w:r>
      </w:smartTag>
      <w:r w:rsidR="0050438D" w:rsidRPr="00EC4BC2">
        <w:rPr>
          <w:bCs w:val="0"/>
        </w:rPr>
        <w:t xml:space="preserve"> ‘aromatic’</w:t>
      </w:r>
      <w:r w:rsidRPr="00EC4BC2">
        <w:rPr>
          <w:bCs w:val="0"/>
        </w:rPr>
        <w:t xml:space="preserve"> Keyword Examples</w:t>
      </w:r>
    </w:p>
    <w:tbl>
      <w:tblPr>
        <w:tblW w:w="5090" w:type="pct"/>
        <w:tblLook w:val="0020" w:firstRow="1" w:lastRow="0" w:firstColumn="0" w:lastColumn="0" w:noHBand="0" w:noVBand="0"/>
      </w:tblPr>
      <w:tblGrid>
        <w:gridCol w:w="2725"/>
        <w:gridCol w:w="6729"/>
      </w:tblGrid>
      <w:tr w:rsidR="00AF63D4" w:rsidRPr="0050438D">
        <w:tc>
          <w:tcPr>
            <w:tcW w:w="1441" w:type="pct"/>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1441" w:type="pct"/>
          </w:tcPr>
          <w:p w:rsidR="00AF63D4" w:rsidRPr="00EC4BC2" w:rsidRDefault="00AF63D4">
            <w:pPr>
              <w:rPr>
                <w:rStyle w:val="Code"/>
              </w:rPr>
            </w:pPr>
            <w:r w:rsidRPr="00EC4BC2">
              <w:rPr>
                <w:rStyle w:val="Code"/>
              </w:rPr>
              <w:t>~N(aromatic)</w:t>
            </w:r>
          </w:p>
        </w:tc>
        <w:tc>
          <w:tcPr>
            <w:tcW w:w="0" w:type="auto"/>
          </w:tcPr>
          <w:p w:rsidR="00AF63D4" w:rsidRDefault="00AF63D4">
            <w:r>
              <w:t>Specifies a nitrogen connected by any bond which is present in an aromatic environment</w:t>
            </w:r>
          </w:p>
        </w:tc>
      </w:tr>
      <w:tr w:rsidR="00AF63D4">
        <w:tc>
          <w:tcPr>
            <w:tcW w:w="1441" w:type="pct"/>
            <w:tcBorders>
              <w:bottom w:val="single" w:sz="8" w:space="0" w:color="auto"/>
            </w:tcBorders>
          </w:tcPr>
          <w:p w:rsidR="00AF63D4" w:rsidRPr="00EC4BC2" w:rsidRDefault="00AF63D4">
            <w:pPr>
              <w:rPr>
                <w:rStyle w:val="Code"/>
              </w:rPr>
            </w:pPr>
            <w:r w:rsidRPr="00EC4BC2">
              <w:rPr>
                <w:rStyle w:val="Code"/>
              </w:rPr>
              <w:t>-C(ring(aromatic))</w:t>
            </w:r>
          </w:p>
        </w:tc>
        <w:tc>
          <w:tcPr>
            <w:tcW w:w="0" w:type="auto"/>
            <w:tcBorders>
              <w:bottom w:val="single" w:sz="8" w:space="0" w:color="auto"/>
            </w:tcBorders>
          </w:tcPr>
          <w:p w:rsidR="00AF63D4" w:rsidRDefault="00AF63D4">
            <w:r>
              <w:t>Single bond to a carbon atom which is in an aromatic ring</w:t>
            </w:r>
          </w:p>
        </w:tc>
      </w:tr>
    </w:tbl>
    <w:p w:rsidR="00AF63D4" w:rsidRDefault="00AF63D4"/>
    <w:p w:rsidR="00AF63D4" w:rsidRDefault="00AF63D4" w:rsidP="00EC4BC2">
      <w:pPr>
        <w:pStyle w:val="Heading4Command"/>
      </w:pPr>
      <w:r>
        <w:t>noring</w:t>
      </w:r>
    </w:p>
    <w:p w:rsidR="00AF63D4" w:rsidRDefault="00EC4BC2" w:rsidP="00EC4BC2">
      <w:bookmarkStart w:id="663" w:name="netakeyword_noring"/>
      <w:r w:rsidRPr="00EC4BC2">
        <w:rPr>
          <w:rStyle w:val="CommandName"/>
        </w:rPr>
        <w:t>noring</w:t>
      </w:r>
      <w:bookmarkEnd w:id="663"/>
      <w:r>
        <w:rPr>
          <w:rStyle w:val="CommandName"/>
        </w:rPr>
        <w:fldChar w:fldCharType="begin"/>
      </w:r>
      <w:r>
        <w:instrText xml:space="preserve"> XE "</w:instrText>
      </w:r>
      <w:smartTag w:uri="urn:schemas-microsoft-com:office:smarttags" w:element="stockticker">
        <w:r w:rsidRPr="00F903D7">
          <w:instrText>NETA</w:instrText>
        </w:r>
      </w:smartTag>
      <w:r w:rsidRPr="00F903D7">
        <w:instrText xml:space="preserve"> keywords:noring</w:instrText>
      </w:r>
      <w:r>
        <w:instrText xml:space="preserve">" </w:instrText>
      </w:r>
      <w:r>
        <w:rPr>
          <w:rStyle w:val="CommandName"/>
        </w:rPr>
        <w:fldChar w:fldCharType="end"/>
      </w:r>
      <w:r>
        <w:t xml:space="preserve"> i</w:t>
      </w:r>
      <w:r w:rsidR="00AF63D4">
        <w:t>ndicates that the atom must not be present in any rings.</w:t>
      </w:r>
    </w:p>
    <w:p w:rsidR="00EC4BC2" w:rsidRDefault="00EC4BC2" w:rsidP="00EC4BC2">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11</w:t>
      </w:r>
      <w:r w:rsidR="0052298C">
        <w:fldChar w:fldCharType="end"/>
      </w:r>
      <w:r w:rsidRPr="00EC4BC2">
        <w:t xml:space="preserve"> </w:t>
      </w:r>
      <w:smartTag w:uri="urn:schemas-microsoft-com:office:smarttags" w:element="stockticker">
        <w:r w:rsidRPr="00EC4BC2">
          <w:rPr>
            <w:bCs w:val="0"/>
          </w:rPr>
          <w:t>NETA</w:t>
        </w:r>
      </w:smartTag>
      <w:r w:rsidR="0050438D" w:rsidRPr="00EC4BC2">
        <w:rPr>
          <w:bCs w:val="0"/>
        </w:rPr>
        <w:t xml:space="preserve"> ‘noring’</w:t>
      </w:r>
      <w:r w:rsidRPr="00EC4BC2">
        <w:rPr>
          <w:bCs w:val="0"/>
        </w:rPr>
        <w:t xml:space="preserve"> Keyword Examples</w:t>
      </w:r>
    </w:p>
    <w:tbl>
      <w:tblPr>
        <w:tblW w:w="5000" w:type="pct"/>
        <w:tblLook w:val="0020" w:firstRow="1" w:lastRow="0" w:firstColumn="0" w:lastColumn="0" w:noHBand="0" w:noVBand="0"/>
      </w:tblPr>
      <w:tblGrid>
        <w:gridCol w:w="2024"/>
        <w:gridCol w:w="7263"/>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EC4BC2" w:rsidRDefault="00AF63D4">
            <w:pPr>
              <w:rPr>
                <w:rStyle w:val="Code"/>
              </w:rPr>
            </w:pPr>
            <w:r w:rsidRPr="00EC4BC2">
              <w:rPr>
                <w:rStyle w:val="Code"/>
              </w:rPr>
              <w:t>-O(noring)</w:t>
            </w:r>
          </w:p>
        </w:tc>
        <w:tc>
          <w:tcPr>
            <w:tcW w:w="0" w:type="auto"/>
            <w:tcBorders>
              <w:bottom w:val="single" w:sz="8" w:space="0" w:color="auto"/>
            </w:tcBorders>
          </w:tcPr>
          <w:p w:rsidR="00AF63D4" w:rsidRDefault="00AF63D4">
            <w:r>
              <w:t>Single bond to an oxygen which is not present in a ring</w:t>
            </w:r>
          </w:p>
        </w:tc>
      </w:tr>
    </w:tbl>
    <w:p w:rsidR="00AF63D4" w:rsidRDefault="00AF63D4"/>
    <w:p w:rsidR="00AF63D4" w:rsidRDefault="00AF63D4" w:rsidP="00267CBC">
      <w:pPr>
        <w:pStyle w:val="Heading4Command"/>
      </w:pPr>
      <w:r>
        <w:t>planar</w:t>
      </w:r>
    </w:p>
    <w:p w:rsidR="00AF63D4" w:rsidRDefault="00267CBC" w:rsidP="00267CBC">
      <w:r>
        <w:t xml:space="preserve">The </w:t>
      </w:r>
      <w:bookmarkStart w:id="664" w:name="netakeyword_planar"/>
      <w:r w:rsidRPr="00267CBC">
        <w:rPr>
          <w:rStyle w:val="CommandName"/>
        </w:rPr>
        <w:t>planar</w:t>
      </w:r>
      <w:bookmarkEnd w:id="664"/>
      <w:r>
        <w:fldChar w:fldCharType="begin"/>
      </w:r>
      <w:r>
        <w:instrText xml:space="preserve"> XE "</w:instrText>
      </w:r>
      <w:smartTag w:uri="urn:schemas-microsoft-com:office:smarttags" w:element="stockticker">
        <w:r w:rsidRPr="00E245C2">
          <w:instrText>NETA</w:instrText>
        </w:r>
      </w:smartTag>
      <w:r w:rsidRPr="00E245C2">
        <w:instrText xml:space="preserve"> keywords:planar</w:instrText>
      </w:r>
      <w:r>
        <w:instrText xml:space="preserve">" </w:instrText>
      </w:r>
      <w:r>
        <w:fldChar w:fldCharType="end"/>
      </w:r>
      <w:r>
        <w:t xml:space="preserve"> keyword s</w:t>
      </w:r>
      <w:r w:rsidR="00AF63D4">
        <w:t>pecifies that the atom target should be planar, which is to say no bond from the atom may be more than 15° out of the plane formed by the first two bonds to the atom)</w:t>
      </w:r>
    </w:p>
    <w:p w:rsidR="00267CBC" w:rsidRDefault="00267CBC" w:rsidP="00267CBC">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12</w:t>
      </w:r>
      <w:r w:rsidR="0052298C">
        <w:fldChar w:fldCharType="end"/>
      </w:r>
      <w:r>
        <w:t xml:space="preserve"> </w:t>
      </w:r>
      <w:smartTag w:uri="urn:schemas-microsoft-com:office:smarttags" w:element="stockticker">
        <w:r w:rsidRPr="00267CBC">
          <w:rPr>
            <w:bCs w:val="0"/>
          </w:rPr>
          <w:t>NETA</w:t>
        </w:r>
      </w:smartTag>
      <w:r w:rsidR="0050438D" w:rsidRPr="00267CBC">
        <w:rPr>
          <w:bCs w:val="0"/>
        </w:rPr>
        <w:t xml:space="preserve"> ‘planar’</w:t>
      </w:r>
      <w:r w:rsidRPr="00267CBC">
        <w:rPr>
          <w:bCs w:val="0"/>
        </w:rPr>
        <w:t xml:space="preserve"> Keyword Examples</w:t>
      </w:r>
    </w:p>
    <w:tbl>
      <w:tblPr>
        <w:tblW w:w="5000" w:type="pct"/>
        <w:tblLook w:val="0020" w:firstRow="1" w:lastRow="0" w:firstColumn="0" w:lastColumn="0" w:noHBand="0" w:noVBand="0"/>
      </w:tblPr>
      <w:tblGrid>
        <w:gridCol w:w="2067"/>
        <w:gridCol w:w="7220"/>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267CBC" w:rsidRDefault="00AF63D4">
            <w:pPr>
              <w:rPr>
                <w:rStyle w:val="Code"/>
              </w:rPr>
            </w:pPr>
            <w:r w:rsidRPr="00267CBC">
              <w:rPr>
                <w:rStyle w:val="Code"/>
              </w:rPr>
              <w:t>-C(planar)</w:t>
            </w:r>
          </w:p>
        </w:tc>
        <w:tc>
          <w:tcPr>
            <w:tcW w:w="0" w:type="auto"/>
            <w:tcBorders>
              <w:bottom w:val="single" w:sz="8" w:space="0" w:color="auto"/>
            </w:tcBorders>
          </w:tcPr>
          <w:p w:rsidR="00AF63D4" w:rsidRDefault="00AF63D4">
            <w:r>
              <w:t>Single bond to a carbon atom which is roughly planar</w:t>
            </w:r>
          </w:p>
        </w:tc>
      </w:tr>
    </w:tbl>
    <w:p w:rsidR="00AF63D4" w:rsidRDefault="00AF63D4"/>
    <w:p w:rsidR="00AF63D4" w:rsidRDefault="00AF63D4" w:rsidP="00267CBC">
      <w:pPr>
        <w:pStyle w:val="Heading4Command"/>
      </w:pPr>
      <w:r>
        <w:t>ring</w:t>
      </w:r>
    </w:p>
    <w:p w:rsidR="00AF63D4" w:rsidRDefault="00267CBC" w:rsidP="00BA07FF">
      <w:bookmarkStart w:id="665" w:name="netakeyword_ring"/>
      <w:r w:rsidRPr="00267CBC">
        <w:rPr>
          <w:rStyle w:val="CommandName"/>
        </w:rPr>
        <w:t>ring</w:t>
      </w:r>
      <w:bookmarkEnd w:id="665"/>
      <w:r>
        <w:rPr>
          <w:rStyle w:val="CommandName"/>
        </w:rPr>
        <w:fldChar w:fldCharType="begin"/>
      </w:r>
      <w:r>
        <w:instrText xml:space="preserve"> XE "</w:instrText>
      </w:r>
      <w:smartTag w:uri="urn:schemas-microsoft-com:office:smarttags" w:element="stockticker">
        <w:r w:rsidRPr="00D34D1E">
          <w:instrText>NETA</w:instrText>
        </w:r>
      </w:smartTag>
      <w:r w:rsidRPr="00D34D1E">
        <w:instrText xml:space="preserve"> keywords:ring</w:instrText>
      </w:r>
      <w:r>
        <w:instrText xml:space="preserve">" </w:instrText>
      </w:r>
      <w:r>
        <w:rPr>
          <w:rStyle w:val="CommandName"/>
        </w:rPr>
        <w:fldChar w:fldCharType="end"/>
      </w:r>
      <w:r>
        <w:t xml:space="preserve"> d</w:t>
      </w:r>
      <w:r w:rsidR="00AF63D4">
        <w:t>enotes that the target atom (if specified in the root of the description) or a bound atom (if used inside the associated bracketed part) should be present in a ring st</w:t>
      </w:r>
      <w:r>
        <w:t xml:space="preserve">ructure of some kind. The </w:t>
      </w:r>
      <w:r>
        <w:fldChar w:fldCharType="begin"/>
      </w:r>
      <w:r>
        <w:instrText xml:space="preserve"> REF netakeyword_ring \h </w:instrText>
      </w:r>
      <w:r>
        <w:fldChar w:fldCharType="separate"/>
      </w:r>
      <w:r w:rsidR="00046E86" w:rsidRPr="00267CBC">
        <w:rPr>
          <w:rStyle w:val="CommandName"/>
        </w:rPr>
        <w:t>ring</w:t>
      </w:r>
      <w:r>
        <w:fldChar w:fldCharType="end"/>
      </w:r>
      <w:r w:rsidR="00AF63D4">
        <w:t xml:space="preserve"> keyword alone simply demands that the atom is present inside a ring of some size, but may take an optional bracketed part describing more fully the number of atoms in the ring, and the individual nature of each of these atoms. Within the bracketed part, bound atoms may be specified as usual in the contained </w:t>
      </w:r>
      <w:r w:rsidR="00AF63D4">
        <w:rPr>
          <w:rStyle w:val="Emphasis"/>
        </w:rPr>
        <w:t>neta</w:t>
      </w:r>
      <w:r w:rsidR="00AF63D4">
        <w:t>, but the connection type is irrelevant as it is only the presence of those particular atoms within the ring that is considered important.</w:t>
      </w:r>
    </w:p>
    <w:p w:rsidR="00AF63D4" w:rsidRDefault="00AF63D4" w:rsidP="00267CBC">
      <w:r>
        <w:t xml:space="preserve">Bound atom descriptions given inside the bracketed part should again be listed in order of decreasing complexity. Multiple rings may be specified with separate </w:t>
      </w:r>
      <w:r w:rsidR="002E0E18">
        <w:fldChar w:fldCharType="begin"/>
      </w:r>
      <w:r w:rsidR="002E0E18">
        <w:instrText xml:space="preserve"> REF netakeyword_ring \h </w:instrText>
      </w:r>
      <w:r w:rsidR="002E0E18">
        <w:fldChar w:fldCharType="separate"/>
      </w:r>
      <w:r w:rsidR="00046E86" w:rsidRPr="00267CBC">
        <w:rPr>
          <w:rStyle w:val="CommandName"/>
        </w:rPr>
        <w:t>ring</w:t>
      </w:r>
      <w:r w:rsidR="002E0E18">
        <w:fldChar w:fldCharType="end"/>
      </w:r>
      <w:r>
        <w:t xml:space="preserve"> keywords, allowing the location of fused ring atoms.</w:t>
      </w:r>
    </w:p>
    <w:p w:rsidR="00267CBC" w:rsidRDefault="00267CBC" w:rsidP="00267CBC">
      <w:pPr>
        <w:pStyle w:val="Caption"/>
        <w:keepNext/>
      </w:pPr>
      <w:r>
        <w:lastRenderedPageBreak/>
        <w:t xml:space="preserve">Table </w:t>
      </w:r>
      <w:r w:rsidR="0052298C">
        <w:fldChar w:fldCharType="begin"/>
      </w:r>
      <w:r w:rsidR="0052298C">
        <w:instrText xml:space="preserve"> STYLEREF 1 \s </w:instrText>
      </w:r>
      <w:r w:rsidR="0052298C">
        <w:fldChar w:fldCharType="separate"/>
      </w:r>
      <w:r w:rsidR="00046E8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13</w:t>
      </w:r>
      <w:r w:rsidR="0052298C">
        <w:fldChar w:fldCharType="end"/>
      </w:r>
      <w:r>
        <w:t xml:space="preserve"> </w:t>
      </w:r>
      <w:smartTag w:uri="urn:schemas-microsoft-com:office:smarttags" w:element="stockticker">
        <w:r w:rsidRPr="00267CBC">
          <w:rPr>
            <w:bCs w:val="0"/>
          </w:rPr>
          <w:t>NETA</w:t>
        </w:r>
      </w:smartTag>
      <w:r w:rsidR="0050438D">
        <w:rPr>
          <w:bCs w:val="0"/>
        </w:rPr>
        <w:t xml:space="preserve"> </w:t>
      </w:r>
      <w:r w:rsidR="0050438D" w:rsidRPr="00267CBC">
        <w:rPr>
          <w:bCs w:val="0"/>
        </w:rPr>
        <w:t>‘ring’</w:t>
      </w:r>
      <w:r w:rsidR="0050438D">
        <w:rPr>
          <w:bCs w:val="0"/>
        </w:rPr>
        <w:t xml:space="preserve"> Keyword</w:t>
      </w:r>
      <w:r w:rsidRPr="00267CBC">
        <w:rPr>
          <w:bCs w:val="0"/>
        </w:rPr>
        <w:t xml:space="preserve"> Examples</w:t>
      </w:r>
    </w:p>
    <w:tbl>
      <w:tblPr>
        <w:tblW w:w="5000" w:type="pct"/>
        <w:tblLook w:val="0020" w:firstRow="1" w:lastRow="0" w:firstColumn="0" w:lastColumn="0" w:noHBand="0" w:noVBand="0"/>
      </w:tblPr>
      <w:tblGrid>
        <w:gridCol w:w="4608"/>
        <w:gridCol w:w="4679"/>
      </w:tblGrid>
      <w:tr w:rsidR="00AF63D4" w:rsidRPr="0050438D">
        <w:tc>
          <w:tcPr>
            <w:tcW w:w="2481" w:type="pct"/>
            <w:shd w:val="clear" w:color="auto" w:fill="0C0C0C"/>
          </w:tcPr>
          <w:p w:rsidR="00AF63D4" w:rsidRPr="0050438D" w:rsidRDefault="00AF63D4">
            <w:pPr>
              <w:rPr>
                <w:bCs/>
                <w:color w:val="FFFFFF"/>
              </w:rPr>
            </w:pPr>
            <w:r w:rsidRPr="0050438D">
              <w:rPr>
                <w:bCs/>
                <w:color w:val="FFFFFF"/>
              </w:rPr>
              <w:t>Command</w:t>
            </w:r>
          </w:p>
        </w:tc>
        <w:tc>
          <w:tcPr>
            <w:tcW w:w="2519" w:type="pct"/>
            <w:shd w:val="clear" w:color="auto" w:fill="0C0C0C"/>
          </w:tcPr>
          <w:p w:rsidR="00AF63D4" w:rsidRPr="0050438D" w:rsidRDefault="00AF63D4">
            <w:pPr>
              <w:rPr>
                <w:bCs/>
                <w:color w:val="FFFFFF"/>
              </w:rPr>
            </w:pPr>
            <w:r w:rsidRPr="0050438D">
              <w:rPr>
                <w:bCs/>
                <w:color w:val="FFFFFF"/>
              </w:rPr>
              <w:t>Meaning</w:t>
            </w:r>
          </w:p>
        </w:tc>
      </w:tr>
      <w:tr w:rsidR="00AF63D4">
        <w:tc>
          <w:tcPr>
            <w:tcW w:w="2481" w:type="pct"/>
          </w:tcPr>
          <w:p w:rsidR="00AF63D4" w:rsidRPr="00267CBC" w:rsidRDefault="00AF63D4">
            <w:pPr>
              <w:rPr>
                <w:rStyle w:val="Code"/>
              </w:rPr>
            </w:pPr>
            <w:r w:rsidRPr="00267CBC">
              <w:rPr>
                <w:rStyle w:val="Code"/>
              </w:rPr>
              <w:t>ring(size=6,~C(n=6),aromatic)</w:t>
            </w:r>
          </w:p>
        </w:tc>
        <w:tc>
          <w:tcPr>
            <w:tcW w:w="2519" w:type="pct"/>
          </w:tcPr>
          <w:p w:rsidR="00AF63D4" w:rsidRDefault="00AF63D4">
            <w:r>
              <w:t>Benzene-style carbon</w:t>
            </w:r>
          </w:p>
        </w:tc>
      </w:tr>
      <w:tr w:rsidR="00AF63D4">
        <w:tc>
          <w:tcPr>
            <w:tcW w:w="2481" w:type="pct"/>
            <w:tcBorders>
              <w:bottom w:val="single" w:sz="8" w:space="0" w:color="auto"/>
            </w:tcBorders>
          </w:tcPr>
          <w:p w:rsidR="00AF63D4" w:rsidRPr="00267CBC" w:rsidRDefault="00AF63D4">
            <w:pPr>
              <w:rPr>
                <w:rStyle w:val="Code"/>
              </w:rPr>
            </w:pPr>
            <w:r w:rsidRPr="00267CBC">
              <w:rPr>
                <w:rStyle w:val="Code"/>
              </w:rPr>
              <w:t>-C(ring(size=6,-C(n=6,nh=2)))</w:t>
            </w:r>
          </w:p>
        </w:tc>
        <w:tc>
          <w:tcPr>
            <w:tcW w:w="2519" w:type="pct"/>
            <w:tcBorders>
              <w:bottom w:val="single" w:sz="8" w:space="0" w:color="auto"/>
            </w:tcBorders>
          </w:tcPr>
          <w:p w:rsidR="00AF63D4" w:rsidRDefault="00AF63D4">
            <w:r>
              <w:t>Carbon atom in cyclohexane</w:t>
            </w:r>
          </w:p>
        </w:tc>
      </w:tr>
    </w:tbl>
    <w:p w:rsidR="00AF63D4" w:rsidRDefault="00AF63D4"/>
    <w:p w:rsidR="00AF63D4" w:rsidRDefault="00AF63D4" w:rsidP="002E0E18">
      <w:pPr>
        <w:pStyle w:val="Heading4Command"/>
      </w:pPr>
      <w:r>
        <w:t>size</w:t>
      </w:r>
    </w:p>
    <w:p w:rsidR="00AF63D4" w:rsidRDefault="00AF63D4" w:rsidP="002E0E18">
      <w:r>
        <w:t xml:space="preserve">Only relevant in the bracketed part of a </w:t>
      </w:r>
      <w:r w:rsidR="002E0E18">
        <w:fldChar w:fldCharType="begin"/>
      </w:r>
      <w:r w:rsidR="002E0E18">
        <w:instrText xml:space="preserve"> REF netakeyword_ring \h </w:instrText>
      </w:r>
      <w:r w:rsidR="002E0E18">
        <w:fldChar w:fldCharType="separate"/>
      </w:r>
      <w:r w:rsidR="00046E86" w:rsidRPr="00267CBC">
        <w:rPr>
          <w:rStyle w:val="CommandName"/>
        </w:rPr>
        <w:t>ring</w:t>
      </w:r>
      <w:r w:rsidR="002E0E18">
        <w:fldChar w:fldCharType="end"/>
      </w:r>
      <w:r>
        <w:t xml:space="preserve"> keyword, </w:t>
      </w:r>
      <w:bookmarkStart w:id="666" w:name="netakeyword_size"/>
      <w:r w:rsidR="002E0E18" w:rsidRPr="002E0E18">
        <w:rPr>
          <w:rStyle w:val="CommandName"/>
        </w:rPr>
        <w:t>size</w:t>
      </w:r>
      <w:bookmarkEnd w:id="666"/>
      <w:r w:rsidR="002E0E18">
        <w:rPr>
          <w:rStyle w:val="CommandName"/>
        </w:rPr>
        <w:fldChar w:fldCharType="begin"/>
      </w:r>
      <w:r w:rsidR="002E0E18">
        <w:instrText xml:space="preserve"> XE "</w:instrText>
      </w:r>
      <w:smartTag w:uri="urn:schemas-microsoft-com:office:smarttags" w:element="stockticker">
        <w:r w:rsidR="002E0E18" w:rsidRPr="002A4E97">
          <w:instrText>NETA</w:instrText>
        </w:r>
      </w:smartTag>
      <w:r w:rsidR="002E0E18" w:rsidRPr="002A4E97">
        <w:instrText xml:space="preserve"> keywords:size</w:instrText>
      </w:r>
      <w:r w:rsidR="002E0E18">
        <w:instrText xml:space="preserve">" </w:instrText>
      </w:r>
      <w:r w:rsidR="002E0E18">
        <w:rPr>
          <w:rStyle w:val="CommandName"/>
        </w:rPr>
        <w:fldChar w:fldCharType="end"/>
      </w:r>
      <w:r w:rsidR="002E0E18">
        <w:t xml:space="preserve"> </w:t>
      </w:r>
      <w:r>
        <w:t>requests the exact number of atoms comprising the cycle. Note that this may be used independently of the implicit size suggested by the number of atom descriptions supplied, or in conjunction with a partial list of atoms.</w:t>
      </w:r>
    </w:p>
    <w:p w:rsidR="002E0E18" w:rsidRDefault="002E0E18" w:rsidP="002E0E18">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14</w:t>
      </w:r>
      <w:r w:rsidR="0052298C">
        <w:fldChar w:fldCharType="end"/>
      </w:r>
      <w:r>
        <w:t xml:space="preserve"> </w:t>
      </w:r>
      <w:r>
        <w:rPr>
          <w:b w:val="0"/>
          <w:bCs w:val="0"/>
        </w:rPr>
        <w:t> </w:t>
      </w:r>
      <w:smartTag w:uri="urn:schemas-microsoft-com:office:smarttags" w:element="stockticker">
        <w:r w:rsidRPr="002E0E18">
          <w:rPr>
            <w:bCs w:val="0"/>
          </w:rPr>
          <w:t>NETA</w:t>
        </w:r>
      </w:smartTag>
      <w:r w:rsidR="0050438D">
        <w:rPr>
          <w:bCs w:val="0"/>
        </w:rPr>
        <w:t xml:space="preserve"> </w:t>
      </w:r>
      <w:r w:rsidR="0050438D" w:rsidRPr="002E0E18">
        <w:rPr>
          <w:bCs w:val="0"/>
        </w:rPr>
        <w:t>‘size’</w:t>
      </w:r>
      <w:r w:rsidR="0050438D">
        <w:rPr>
          <w:bCs w:val="0"/>
        </w:rPr>
        <w:t xml:space="preserve"> Keyword</w:t>
      </w:r>
      <w:r w:rsidRPr="002E0E18">
        <w:rPr>
          <w:bCs w:val="0"/>
        </w:rPr>
        <w:t xml:space="preserve"> Examples</w:t>
      </w:r>
    </w:p>
    <w:tbl>
      <w:tblPr>
        <w:tblW w:w="5000" w:type="pct"/>
        <w:tblLook w:val="01E0" w:firstRow="1" w:lastRow="1" w:firstColumn="1" w:lastColumn="1" w:noHBand="0" w:noVBand="0"/>
      </w:tblPr>
      <w:tblGrid>
        <w:gridCol w:w="3497"/>
        <w:gridCol w:w="5790"/>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2E0E18" w:rsidRDefault="00AF63D4">
            <w:pPr>
              <w:rPr>
                <w:rStyle w:val="Code"/>
              </w:rPr>
            </w:pPr>
            <w:r w:rsidRPr="002E0E18">
              <w:rPr>
                <w:rStyle w:val="Code"/>
              </w:rPr>
              <w:t>ring(size=7)</w:t>
            </w:r>
          </w:p>
        </w:tc>
        <w:tc>
          <w:tcPr>
            <w:tcW w:w="0" w:type="auto"/>
            <w:tcBorders>
              <w:bottom w:val="single" w:sz="8" w:space="0" w:color="auto"/>
            </w:tcBorders>
          </w:tcPr>
          <w:p w:rsidR="00AF63D4" w:rsidRDefault="00AF63D4">
            <w:r>
              <w:t>Specifies a 7-membered ring</w:t>
            </w:r>
          </w:p>
        </w:tc>
      </w:tr>
    </w:tbl>
    <w:p w:rsidR="00AF63D4" w:rsidRDefault="00AF63D4"/>
    <w:p w:rsidR="00AF63D4" w:rsidRDefault="00AF63D4">
      <w:pPr>
        <w:pStyle w:val="Heading3"/>
      </w:pPr>
      <w:r>
        <w:t>Geometries</w:t>
      </w:r>
    </w:p>
    <w:p w:rsidR="00AF63D4" w:rsidRDefault="00AF63D4" w:rsidP="00BA07FF">
      <w:r>
        <w:t>These keywords requests that the target atom (if specified in the root of the type description) or a bound atom (if used inside the associated bracketed part) should possess a certain physical geometry in terms of its connections. The number of bonds to the target atom and the angles between them are used to determine the geometry.</w:t>
      </w:r>
    </w:p>
    <w:p w:rsidR="00AF63D4" w:rsidRDefault="00AF63D4" w:rsidP="00BA07FF">
      <w:r>
        <w:t xml:space="preserve">Note that, for some geometry types, there are several ways for the atom to have this geometry. </w:t>
      </w:r>
    </w:p>
    <w:p w:rsidR="002D66DE" w:rsidRDefault="002D66DE" w:rsidP="002D66DE">
      <w:pPr>
        <w:pStyle w:val="Heading4Command"/>
      </w:pPr>
      <w:r>
        <w:t>unbound</w:t>
      </w:r>
    </w:p>
    <w:p w:rsidR="002D66DE" w:rsidRDefault="002D66DE" w:rsidP="002D66DE">
      <w:r>
        <w:t xml:space="preserve">An </w:t>
      </w:r>
      <w:bookmarkStart w:id="667" w:name="netakeyword_unbound"/>
      <w:r w:rsidRPr="002D66DE">
        <w:rPr>
          <w:rStyle w:val="CommandName"/>
        </w:rPr>
        <w:t>unbound</w:t>
      </w:r>
      <w:bookmarkEnd w:id="667"/>
      <w:r>
        <w:rPr>
          <w:rStyle w:val="CommandName"/>
        </w:rPr>
        <w:fldChar w:fldCharType="begin"/>
      </w:r>
      <w:r>
        <w:instrText xml:space="preserve"> XE "</w:instrText>
      </w:r>
      <w:smartTag w:uri="urn:schemas-microsoft-com:office:smarttags" w:element="stockticker">
        <w:r w:rsidRPr="00724207">
          <w:instrText>NETA</w:instrText>
        </w:r>
      </w:smartTag>
      <w:r w:rsidRPr="00724207">
        <w:instrText xml:space="preserve"> keywords:unbound</w:instrText>
      </w:r>
      <w:r>
        <w:instrText xml:space="preserve">" </w:instrText>
      </w:r>
      <w:r>
        <w:rPr>
          <w:rStyle w:val="CommandName"/>
        </w:rPr>
        <w:fldChar w:fldCharType="end"/>
      </w:r>
      <w:r>
        <w:t xml:space="preserve"> atom, i.e. one with zero bonds to other atoms. Only makes sense when used in the root of a type description.</w:t>
      </w:r>
    </w:p>
    <w:p w:rsidR="002D66DE" w:rsidRDefault="002D66DE" w:rsidP="002D66DE">
      <w:pPr>
        <w:pStyle w:val="Heading4Command"/>
      </w:pPr>
      <w:r>
        <w:t>onebond</w:t>
      </w:r>
    </w:p>
    <w:p w:rsidR="002D66DE" w:rsidRDefault="002B44AF" w:rsidP="002D66DE">
      <w:bookmarkStart w:id="668" w:name="netakeyword_onebond"/>
      <w:r w:rsidRPr="002B44AF">
        <w:rPr>
          <w:rStyle w:val="CommandName"/>
        </w:rPr>
        <w:t>onebond</w:t>
      </w:r>
      <w:bookmarkEnd w:id="668"/>
      <w:r>
        <w:rPr>
          <w:rStyle w:val="CommandName"/>
        </w:rPr>
        <w:fldChar w:fldCharType="begin"/>
      </w:r>
      <w:r>
        <w:instrText xml:space="preserve"> XE "</w:instrText>
      </w:r>
      <w:smartTag w:uri="urn:schemas-microsoft-com:office:smarttags" w:element="stockticker">
        <w:r w:rsidRPr="00F35506">
          <w:instrText>NETA</w:instrText>
        </w:r>
      </w:smartTag>
      <w:r w:rsidRPr="00F35506">
        <w:instrText xml:space="preserve"> keywords:onebond</w:instrText>
      </w:r>
      <w:r>
        <w:instrText xml:space="preserve">" </w:instrText>
      </w:r>
      <w:r>
        <w:rPr>
          <w:rStyle w:val="CommandName"/>
        </w:rPr>
        <w:fldChar w:fldCharType="end"/>
      </w:r>
      <w:r>
        <w:t xml:space="preserve"> requests that the </w:t>
      </w:r>
      <w:r w:rsidR="002D66DE">
        <w:t xml:space="preserve">atom has </w:t>
      </w:r>
      <w:r>
        <w:t xml:space="preserve">exactly one bond (of any type). </w:t>
      </w:r>
    </w:p>
    <w:p w:rsidR="002D66DE" w:rsidRDefault="002D66DE" w:rsidP="002D66DE">
      <w:pPr>
        <w:pStyle w:val="Heading4Command"/>
      </w:pPr>
      <w:r>
        <w:t>linear</w:t>
      </w:r>
    </w:p>
    <w:p w:rsidR="002D66DE" w:rsidRDefault="009C67DE" w:rsidP="002D66DE">
      <w:r>
        <w:t xml:space="preserve">Two bonds to the atom in a </w:t>
      </w:r>
      <w:bookmarkStart w:id="669" w:name="netakeyword_linear"/>
      <w:r w:rsidRPr="009C67DE">
        <w:rPr>
          <w:rStyle w:val="CommandName"/>
        </w:rPr>
        <w:t>linear</w:t>
      </w:r>
      <w:bookmarkEnd w:id="669"/>
      <w:r>
        <w:fldChar w:fldCharType="begin"/>
      </w:r>
      <w:r>
        <w:instrText xml:space="preserve"> XE "</w:instrText>
      </w:r>
      <w:smartTag w:uri="urn:schemas-microsoft-com:office:smarttags" w:element="stockticker">
        <w:r w:rsidRPr="005915BA">
          <w:instrText>NETA</w:instrText>
        </w:r>
      </w:smartTag>
      <w:r w:rsidRPr="005915BA">
        <w:instrText xml:space="preserve"> keywords:linear</w:instrText>
      </w:r>
      <w:r>
        <w:instrText xml:space="preserve">" </w:instrText>
      </w:r>
      <w:r>
        <w:fldChar w:fldCharType="end"/>
      </w:r>
      <w:r>
        <w:t xml:space="preserve"> arrangement (</w:t>
      </w:r>
      <w:r w:rsidR="002D66DE">
        <w:t xml:space="preserve">angle </w:t>
      </w:r>
      <w:r w:rsidRPr="009C67DE">
        <w:rPr>
          <w:rStyle w:val="Code"/>
        </w:rPr>
        <w:t>i-j-k</w:t>
      </w:r>
      <w:r>
        <w:t xml:space="preserve"> </w:t>
      </w:r>
      <w:r w:rsidR="002D66DE">
        <w:t>&gt; 170°</w:t>
      </w:r>
      <w:r>
        <w:t>)</w:t>
      </w:r>
      <w:r w:rsidR="002D66DE">
        <w:t>.</w:t>
      </w:r>
    </w:p>
    <w:p w:rsidR="002D66DE" w:rsidRDefault="002D66DE" w:rsidP="002D66DE">
      <w:pPr>
        <w:pStyle w:val="Heading4Command"/>
      </w:pPr>
      <w:r>
        <w:t>tshape</w:t>
      </w:r>
    </w:p>
    <w:p w:rsidR="002D66DE" w:rsidRDefault="002D66DE" w:rsidP="002D66DE">
      <w:r>
        <w:t>Three bonds to the atom</w:t>
      </w:r>
      <w:r w:rsidR="001D1E60">
        <w:t xml:space="preserve"> in a </w:t>
      </w:r>
      <w:bookmarkStart w:id="670" w:name="netakeyword_tshape"/>
      <w:r w:rsidR="001D1E60" w:rsidRPr="001D1E60">
        <w:rPr>
          <w:rStyle w:val="CommandName"/>
        </w:rPr>
        <w:t>tshape</w:t>
      </w:r>
      <w:bookmarkEnd w:id="670"/>
      <w:r w:rsidR="001D1E60">
        <w:rPr>
          <w:rStyle w:val="CommandName"/>
        </w:rPr>
        <w:fldChar w:fldCharType="begin"/>
      </w:r>
      <w:r w:rsidR="001D1E60">
        <w:instrText xml:space="preserve"> XE "</w:instrText>
      </w:r>
      <w:smartTag w:uri="urn:schemas-microsoft-com:office:smarttags" w:element="stockticker">
        <w:r w:rsidR="001D1E60" w:rsidRPr="00017912">
          <w:instrText>NETA</w:instrText>
        </w:r>
      </w:smartTag>
      <w:r w:rsidR="001D1E60" w:rsidRPr="00017912">
        <w:instrText xml:space="preserve"> keywords:tshape</w:instrText>
      </w:r>
      <w:r w:rsidR="001D1E60">
        <w:instrText xml:space="preserve">" </w:instrText>
      </w:r>
      <w:r w:rsidR="001D1E60">
        <w:rPr>
          <w:rStyle w:val="CommandName"/>
        </w:rPr>
        <w:fldChar w:fldCharType="end"/>
      </w:r>
      <w:r w:rsidR="001D1E60">
        <w:t xml:space="preserve"> geometry (</w:t>
      </w:r>
      <w:r>
        <w:t>with two bonds making an angle &gt; 170°</w:t>
      </w:r>
      <w:r w:rsidR="001D1E60">
        <w:t>)</w:t>
      </w:r>
      <w:r>
        <w:t>.</w:t>
      </w:r>
    </w:p>
    <w:p w:rsidR="002D66DE" w:rsidRDefault="002D66DE" w:rsidP="002D66DE">
      <w:pPr>
        <w:pStyle w:val="Heading4Command"/>
      </w:pPr>
      <w:r>
        <w:t>trigonal</w:t>
      </w:r>
    </w:p>
    <w:p w:rsidR="002D66DE" w:rsidRDefault="001D1E60" w:rsidP="002D66DE">
      <w:r>
        <w:lastRenderedPageBreak/>
        <w:t xml:space="preserve">Three bonds in a </w:t>
      </w:r>
      <w:bookmarkStart w:id="671" w:name="netakeyword_trigonal"/>
      <w:r w:rsidRPr="001D1E60">
        <w:rPr>
          <w:rStyle w:val="CommandName"/>
        </w:rPr>
        <w:t>t</w:t>
      </w:r>
      <w:r w:rsidR="002D66DE" w:rsidRPr="001D1E60">
        <w:rPr>
          <w:rStyle w:val="CommandName"/>
        </w:rPr>
        <w:t>rigon</w:t>
      </w:r>
      <w:r w:rsidRPr="001D1E60">
        <w:rPr>
          <w:rStyle w:val="CommandName"/>
        </w:rPr>
        <w:t>al</w:t>
      </w:r>
      <w:bookmarkEnd w:id="671"/>
      <w:r>
        <w:rPr>
          <w:rStyle w:val="CommandName"/>
        </w:rPr>
        <w:fldChar w:fldCharType="begin"/>
      </w:r>
      <w:r>
        <w:instrText xml:space="preserve"> XE "</w:instrText>
      </w:r>
      <w:smartTag w:uri="urn:schemas-microsoft-com:office:smarttags" w:element="stockticker">
        <w:r w:rsidRPr="00060B21">
          <w:instrText>NETA</w:instrText>
        </w:r>
      </w:smartTag>
      <w:r w:rsidRPr="00060B21">
        <w:instrText xml:space="preserve"> keywords:trigonal</w:instrText>
      </w:r>
      <w:r>
        <w:instrText xml:space="preserve">" </w:instrText>
      </w:r>
      <w:r>
        <w:rPr>
          <w:rStyle w:val="CommandName"/>
        </w:rPr>
        <w:fldChar w:fldCharType="end"/>
      </w:r>
      <w:r>
        <w:t xml:space="preserve"> planar arrangement</w:t>
      </w:r>
      <w:r w:rsidR="002D66DE">
        <w:t>, with the largest of the three angles between 115 and 125°.</w:t>
      </w:r>
    </w:p>
    <w:p w:rsidR="002D66DE" w:rsidRDefault="002D66DE" w:rsidP="002D66DE">
      <w:pPr>
        <w:pStyle w:val="Heading4Command"/>
      </w:pPr>
      <w:r>
        <w:t>tetrahedral</w:t>
      </w:r>
    </w:p>
    <w:p w:rsidR="002D66DE" w:rsidRDefault="001D1E60" w:rsidP="002D66DE">
      <w:bookmarkStart w:id="672" w:name="netakeyword_tetrahedral"/>
      <w:r w:rsidRPr="001D1E60">
        <w:rPr>
          <w:rStyle w:val="CommandName"/>
        </w:rPr>
        <w:t>tetrahedral</w:t>
      </w:r>
      <w:bookmarkEnd w:id="672"/>
      <w:r>
        <w:rPr>
          <w:rStyle w:val="CommandName"/>
        </w:rPr>
        <w:fldChar w:fldCharType="begin"/>
      </w:r>
      <w:r>
        <w:instrText xml:space="preserve"> XE "</w:instrText>
      </w:r>
      <w:smartTag w:uri="urn:schemas-microsoft-com:office:smarttags" w:element="stockticker">
        <w:r w:rsidRPr="00C665F7">
          <w:instrText>NETA</w:instrText>
        </w:r>
      </w:smartTag>
      <w:r w:rsidRPr="00C665F7">
        <w:instrText xml:space="preserve"> keywords:tetrahedral</w:instrText>
      </w:r>
      <w:r>
        <w:instrText xml:space="preserve">" </w:instrText>
      </w:r>
      <w:r>
        <w:rPr>
          <w:rStyle w:val="CommandName"/>
        </w:rPr>
        <w:fldChar w:fldCharType="end"/>
      </w:r>
      <w:r>
        <w:t xml:space="preserve"> geometries are possible for atoms with; exactly t</w:t>
      </w:r>
      <w:r w:rsidR="002D66DE">
        <w:t>wo bonds makin</w:t>
      </w:r>
      <w:r>
        <w:t>g an angle between 100 and 115°; exactly t</w:t>
      </w:r>
      <w:r w:rsidR="002D66DE">
        <w:t xml:space="preserve">hree bonds </w:t>
      </w:r>
      <w:r>
        <w:t>with</w:t>
      </w:r>
      <w:r w:rsidR="002D66DE">
        <w:t xml:space="preserve"> the largest of the angles between 100 and 115°</w:t>
      </w:r>
      <w:r>
        <w:t>, and; exactly f</w:t>
      </w:r>
      <w:r w:rsidR="002D66DE">
        <w:t>our bonds to the atom, with the average of the angles laying between 100 and 115°.</w:t>
      </w:r>
    </w:p>
    <w:p w:rsidR="002D66DE" w:rsidRDefault="002D66DE" w:rsidP="002D66DE">
      <w:pPr>
        <w:pStyle w:val="Heading4Command"/>
      </w:pPr>
      <w:r>
        <w:t>sqplanar</w:t>
      </w:r>
    </w:p>
    <w:p w:rsidR="002D66DE" w:rsidRDefault="002D66DE" w:rsidP="002D66DE">
      <w:r>
        <w:t>Four bonds to the atom</w:t>
      </w:r>
      <w:r w:rsidR="00380B8E">
        <w:t xml:space="preserve"> in a square planar (</w:t>
      </w:r>
      <w:bookmarkStart w:id="673" w:name="netakeyword_sqplanar"/>
      <w:r w:rsidR="00380B8E" w:rsidRPr="00380B8E">
        <w:rPr>
          <w:rStyle w:val="CommandName"/>
        </w:rPr>
        <w:t>sqplanar</w:t>
      </w:r>
      <w:bookmarkEnd w:id="673"/>
      <w:r w:rsidR="00380B8E">
        <w:rPr>
          <w:rStyle w:val="CommandName"/>
        </w:rPr>
        <w:fldChar w:fldCharType="begin"/>
      </w:r>
      <w:r w:rsidR="00380B8E">
        <w:instrText xml:space="preserve"> XE "</w:instrText>
      </w:r>
      <w:smartTag w:uri="urn:schemas-microsoft-com:office:smarttags" w:element="stockticker">
        <w:r w:rsidR="00380B8E" w:rsidRPr="00491879">
          <w:instrText>NETA</w:instrText>
        </w:r>
      </w:smartTag>
      <w:r w:rsidR="00380B8E" w:rsidRPr="00491879">
        <w:instrText xml:space="preserve"> keywords:sqplanar</w:instrText>
      </w:r>
      <w:r w:rsidR="00380B8E">
        <w:instrText xml:space="preserve">" </w:instrText>
      </w:r>
      <w:r w:rsidR="00380B8E">
        <w:rPr>
          <w:rStyle w:val="CommandName"/>
        </w:rPr>
        <w:fldChar w:fldCharType="end"/>
      </w:r>
      <w:r w:rsidR="00380B8E">
        <w:t>) arrangement</w:t>
      </w:r>
      <w:r>
        <w:t>, with the average of the angles laying between 115 and 125°.</w:t>
      </w:r>
    </w:p>
    <w:p w:rsidR="002D66DE" w:rsidRDefault="002D66DE" w:rsidP="00380B8E">
      <w:pPr>
        <w:pStyle w:val="Heading4Command"/>
      </w:pPr>
      <w:r>
        <w:t>tbp</w:t>
      </w:r>
    </w:p>
    <w:p w:rsidR="002D66DE" w:rsidRDefault="002D66DE" w:rsidP="002D66DE">
      <w:r>
        <w:t xml:space="preserve">Five bonds to the atom are assumed to be trigonal bipyramidal </w:t>
      </w:r>
      <w:r w:rsidR="00E64B66">
        <w:t>(</w:t>
      </w:r>
      <w:bookmarkStart w:id="674" w:name="netakeyword_tbp"/>
      <w:r w:rsidR="00E64B66" w:rsidRPr="00E64B66">
        <w:rPr>
          <w:rStyle w:val="CommandName"/>
        </w:rPr>
        <w:t>tbp</w:t>
      </w:r>
      <w:bookmarkEnd w:id="674"/>
      <w:r w:rsidR="00E64B66">
        <w:rPr>
          <w:rStyle w:val="CommandName"/>
        </w:rPr>
        <w:fldChar w:fldCharType="begin"/>
      </w:r>
      <w:r w:rsidR="00E64B66">
        <w:instrText xml:space="preserve"> XE "</w:instrText>
      </w:r>
      <w:smartTag w:uri="urn:schemas-microsoft-com:office:smarttags" w:element="stockticker">
        <w:r w:rsidR="00E64B66" w:rsidRPr="001A0B07">
          <w:instrText>NETA</w:instrText>
        </w:r>
      </w:smartTag>
      <w:r w:rsidR="00E64B66" w:rsidRPr="001A0B07">
        <w:instrText xml:space="preserve"> keywords:tbp</w:instrText>
      </w:r>
      <w:r w:rsidR="00E64B66">
        <w:instrText xml:space="preserve">" </w:instrText>
      </w:r>
      <w:r w:rsidR="00E64B66">
        <w:rPr>
          <w:rStyle w:val="CommandName"/>
        </w:rPr>
        <w:fldChar w:fldCharType="end"/>
      </w:r>
      <w:r w:rsidR="00E64B66">
        <w:t xml:space="preserve">) </w:t>
      </w:r>
      <w:r>
        <w:t>geometry.</w:t>
      </w:r>
    </w:p>
    <w:p w:rsidR="002D66DE" w:rsidRDefault="002D66DE" w:rsidP="00E64B66">
      <w:pPr>
        <w:pStyle w:val="Heading4Command"/>
      </w:pPr>
      <w:r>
        <w:t>octahedral</w:t>
      </w:r>
    </w:p>
    <w:p w:rsidR="002D66DE" w:rsidRDefault="002D66DE" w:rsidP="002D66DE">
      <w:r>
        <w:t xml:space="preserve">Six bonds to the atom are assumed to be </w:t>
      </w:r>
      <w:r w:rsidR="00E64B66">
        <w:t xml:space="preserve">in an </w:t>
      </w:r>
      <w:bookmarkStart w:id="675" w:name="netakeyword_octahedral"/>
      <w:r w:rsidRPr="00E64B66">
        <w:rPr>
          <w:rStyle w:val="CommandName"/>
        </w:rPr>
        <w:t>octahedral</w:t>
      </w:r>
      <w:bookmarkEnd w:id="675"/>
      <w:r w:rsidR="00E64B66">
        <w:rPr>
          <w:rStyle w:val="CommandName"/>
        </w:rPr>
        <w:fldChar w:fldCharType="begin"/>
      </w:r>
      <w:r w:rsidR="00E64B66">
        <w:instrText xml:space="preserve"> XE "</w:instrText>
      </w:r>
      <w:smartTag w:uri="urn:schemas-microsoft-com:office:smarttags" w:element="stockticker">
        <w:r w:rsidR="00E64B66" w:rsidRPr="005B6B67">
          <w:instrText>NETA</w:instrText>
        </w:r>
      </w:smartTag>
      <w:r w:rsidR="00E64B66" w:rsidRPr="005B6B67">
        <w:instrText xml:space="preserve"> keywords:octahedral</w:instrText>
      </w:r>
      <w:r w:rsidR="00E64B66">
        <w:instrText xml:space="preserve">" </w:instrText>
      </w:r>
      <w:r w:rsidR="00E64B66">
        <w:rPr>
          <w:rStyle w:val="CommandName"/>
        </w:rPr>
        <w:fldChar w:fldCharType="end"/>
      </w:r>
      <w:r>
        <w:t xml:space="preserve"> </w:t>
      </w:r>
      <w:r w:rsidR="00E64B66">
        <w:t>arrangement</w:t>
      </w:r>
      <w:r>
        <w:t>.</w:t>
      </w:r>
    </w:p>
    <w:p w:rsidR="00AF63D4" w:rsidRDefault="00AF63D4"/>
    <w:p w:rsidR="00D57CC8" w:rsidRDefault="00D57CC8" w:rsidP="00D57CC8">
      <w:pPr>
        <w:pStyle w:val="Heading1"/>
        <w:sectPr w:rsidR="00D57CC8" w:rsidSect="0036236F">
          <w:pgSz w:w="11906" w:h="16838"/>
          <w:pgMar w:top="1134" w:right="1134" w:bottom="1134" w:left="1701" w:header="708" w:footer="708" w:gutter="0"/>
          <w:cols w:space="708"/>
          <w:docGrid w:linePitch="360"/>
        </w:sectPr>
      </w:pPr>
    </w:p>
    <w:p w:rsidR="00D57CC8" w:rsidRDefault="00D57CC8" w:rsidP="00D57CC8">
      <w:pPr>
        <w:pStyle w:val="Heading1"/>
      </w:pPr>
      <w:bookmarkStart w:id="676" w:name="_Ref292119896"/>
      <w:bookmarkStart w:id="677" w:name="_Toc308955253"/>
      <w:r>
        <w:lastRenderedPageBreak/>
        <w:t>Functional Forms</w:t>
      </w:r>
      <w:bookmarkEnd w:id="676"/>
      <w:bookmarkEnd w:id="677"/>
    </w:p>
    <w:p w:rsidR="00D57CC8" w:rsidRPr="00D57CC8" w:rsidRDefault="00D57CC8" w:rsidP="00D57CC8">
      <w:r>
        <w:t>All forcefield term functional forms are listed in the following sections, along with their parameters (default values for which follow in brackets, if they exist).</w:t>
      </w:r>
    </w:p>
    <w:p w:rsidR="00AF63D4" w:rsidRDefault="00AF63D4">
      <w:pPr>
        <w:pStyle w:val="Heading2"/>
      </w:pPr>
      <w:bookmarkStart w:id="678" w:name="_Ref292119859"/>
      <w:bookmarkStart w:id="679" w:name="_Toc308955254"/>
      <w:r>
        <w:t>VDW Functional Forms</w:t>
      </w:r>
      <w:bookmarkEnd w:id="678"/>
      <w:bookmarkEnd w:id="679"/>
    </w:p>
    <w:p w:rsidR="00CE3B9E" w:rsidRDefault="00CE3B9E" w:rsidP="00CE3B9E">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w:t>
      </w:r>
      <w:r w:rsidR="0052298C">
        <w:fldChar w:fldCharType="end"/>
      </w:r>
      <w:r>
        <w:t xml:space="preserve"> </w:t>
      </w:r>
      <w:commentRangeStart w:id="680"/>
      <w:r>
        <w:t>VDW Functional Forms</w:t>
      </w:r>
    </w:p>
    <w:tbl>
      <w:tblPr>
        <w:tblW w:w="5000" w:type="pct"/>
        <w:tblLayout w:type="fixed"/>
        <w:tblLook w:val="01E0" w:firstRow="1" w:lastRow="1" w:firstColumn="1" w:lastColumn="1" w:noHBand="0" w:noVBand="0"/>
      </w:tblPr>
      <w:tblGrid>
        <w:gridCol w:w="2272"/>
        <w:gridCol w:w="1934"/>
        <w:gridCol w:w="2745"/>
        <w:gridCol w:w="1079"/>
        <w:gridCol w:w="1257"/>
      </w:tblGrid>
      <w:tr w:rsidR="00D57CC8" w:rsidRPr="0064058E">
        <w:trPr>
          <w:hidden/>
        </w:trPr>
        <w:tc>
          <w:tcPr>
            <w:tcW w:w="1223" w:type="pct"/>
            <w:shd w:val="clear" w:color="auto" w:fill="0C0C0C"/>
          </w:tcPr>
          <w:commentRangeEnd w:id="680"/>
          <w:p w:rsidR="00D57CC8" w:rsidRPr="0064058E" w:rsidRDefault="00CE3B9E" w:rsidP="002648AA">
            <w:pPr>
              <w:rPr>
                <w:color w:val="FFFFFF"/>
              </w:rPr>
            </w:pPr>
            <w:r w:rsidRPr="0064058E">
              <w:rPr>
                <w:rStyle w:val="CommentReference"/>
                <w:b/>
                <w:vanish/>
                <w:color w:val="FFFFFF"/>
              </w:rPr>
              <w:commentReference w:id="680"/>
            </w:r>
            <w:r w:rsidR="00D57CC8" w:rsidRPr="0064058E">
              <w:rPr>
                <w:color w:val="FFFFFF"/>
              </w:rPr>
              <w:t>Name</w:t>
            </w:r>
          </w:p>
        </w:tc>
        <w:tc>
          <w:tcPr>
            <w:tcW w:w="1041" w:type="pct"/>
            <w:shd w:val="clear" w:color="auto" w:fill="0C0C0C"/>
          </w:tcPr>
          <w:p w:rsidR="00D57CC8" w:rsidRPr="0064058E" w:rsidRDefault="00D57CC8" w:rsidP="002648AA">
            <w:pPr>
              <w:rPr>
                <w:color w:val="FFFFFF"/>
              </w:rPr>
            </w:pPr>
            <w:r w:rsidRPr="0064058E">
              <w:rPr>
                <w:color w:val="FFFFFF"/>
              </w:rPr>
              <w:t>Keyword</w:t>
            </w:r>
          </w:p>
        </w:tc>
        <w:tc>
          <w:tcPr>
            <w:tcW w:w="1478" w:type="pct"/>
            <w:shd w:val="clear" w:color="auto" w:fill="0C0C0C"/>
          </w:tcPr>
          <w:p w:rsidR="00D57CC8" w:rsidRPr="0064058E" w:rsidRDefault="00D57CC8" w:rsidP="002648AA">
            <w:pPr>
              <w:rPr>
                <w:color w:val="FFFFFF"/>
              </w:rPr>
            </w:pPr>
            <w:r w:rsidRPr="0064058E">
              <w:rPr>
                <w:color w:val="FFFFFF"/>
              </w:rPr>
              <w:t>Form</w:t>
            </w:r>
          </w:p>
        </w:tc>
        <w:tc>
          <w:tcPr>
            <w:tcW w:w="581" w:type="pct"/>
            <w:shd w:val="clear" w:color="auto" w:fill="0C0C0C"/>
          </w:tcPr>
          <w:p w:rsidR="00D57CC8" w:rsidRPr="0064058E" w:rsidRDefault="00D57CC8" w:rsidP="002648AA">
            <w:pPr>
              <w:rPr>
                <w:color w:val="FFFFFF"/>
              </w:rPr>
            </w:pPr>
            <w:r w:rsidRPr="0064058E">
              <w:rPr>
                <w:color w:val="FFFFFF"/>
              </w:rPr>
              <w:t>Param</w:t>
            </w:r>
          </w:p>
        </w:tc>
        <w:tc>
          <w:tcPr>
            <w:tcW w:w="678" w:type="pct"/>
            <w:shd w:val="clear" w:color="auto" w:fill="0C0C0C"/>
          </w:tcPr>
          <w:p w:rsidR="00D57CC8" w:rsidRPr="0064058E" w:rsidRDefault="00D57CC8" w:rsidP="002648AA">
            <w:pPr>
              <w:rPr>
                <w:color w:val="FFFFFF"/>
              </w:rPr>
            </w:pPr>
            <w:r w:rsidRPr="0064058E">
              <w:rPr>
                <w:color w:val="FFFFFF"/>
              </w:rPr>
              <w:t>Rule</w:t>
            </w:r>
            <w:r w:rsidR="00CE3B9E" w:rsidRPr="0064058E">
              <w:rPr>
                <w:rStyle w:val="FootnoteReference"/>
                <w:bCs/>
                <w:color w:val="FFFFFF"/>
              </w:rPr>
              <w:footnoteReference w:id="1"/>
            </w:r>
          </w:p>
        </w:tc>
      </w:tr>
      <w:tr w:rsidR="00D57CC8">
        <w:tc>
          <w:tcPr>
            <w:tcW w:w="1223" w:type="pct"/>
            <w:vMerge w:val="restart"/>
          </w:tcPr>
          <w:p w:rsidR="00D57CC8" w:rsidRDefault="00D57CC8" w:rsidP="002648AA">
            <w:r>
              <w:t>Lennard-Jones 12-6</w:t>
            </w:r>
          </w:p>
        </w:tc>
        <w:tc>
          <w:tcPr>
            <w:tcW w:w="1041" w:type="pct"/>
            <w:vMerge w:val="restart"/>
          </w:tcPr>
          <w:p w:rsidR="00D57CC8" w:rsidRPr="00D57CC8" w:rsidRDefault="00D57CC8" w:rsidP="002648AA">
            <w:pPr>
              <w:rPr>
                <w:rStyle w:val="Code"/>
              </w:rPr>
            </w:pPr>
            <w:r w:rsidRPr="00D57CC8">
              <w:rPr>
                <w:rStyle w:val="Code"/>
              </w:rPr>
              <w:t>lj</w:t>
            </w:r>
          </w:p>
        </w:tc>
        <w:tc>
          <w:tcPr>
            <w:tcW w:w="1478" w:type="pct"/>
            <w:vMerge w:val="restart"/>
          </w:tcPr>
          <w:p w:rsidR="00D57CC8" w:rsidRDefault="00D57CC8" w:rsidP="002648AA">
            <w:r>
              <w:t xml:space="preserve">U ij = 4 </w:t>
            </w:r>
            <w:r>
              <w:rPr>
                <w:rFonts w:ascii="Microsoft Sans Serif" w:hAnsi="Microsoft Sans Serif" w:cs="Microsoft Sans Serif"/>
              </w:rPr>
              <w:t>ϵ</w:t>
            </w:r>
            <w:r>
              <w:t xml:space="preserve"> ( ( σ r ) 12 - σ r 6 )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r>
              <w:t>Lennard-Jones 12-6 (Geometric rules)</w:t>
            </w:r>
          </w:p>
        </w:tc>
        <w:tc>
          <w:tcPr>
            <w:tcW w:w="1041" w:type="pct"/>
            <w:vMerge w:val="restart"/>
          </w:tcPr>
          <w:p w:rsidR="00D57CC8" w:rsidRPr="00D57CC8" w:rsidRDefault="00D57CC8" w:rsidP="002648AA">
            <w:pPr>
              <w:rPr>
                <w:rStyle w:val="Code"/>
              </w:rPr>
            </w:pPr>
            <w:r w:rsidRPr="00D57CC8">
              <w:rPr>
                <w:rStyle w:val="Code"/>
              </w:rPr>
              <w:t>ljgeom</w:t>
            </w:r>
          </w:p>
        </w:tc>
        <w:tc>
          <w:tcPr>
            <w:tcW w:w="1478" w:type="pct"/>
            <w:vMerge w:val="restart"/>
          </w:tcPr>
          <w:p w:rsidR="00D57CC8" w:rsidRDefault="00D57CC8" w:rsidP="002648AA">
            <w:r>
              <w:t xml:space="preserve">U ij = 4 </w:t>
            </w:r>
            <w:r>
              <w:rPr>
                <w:rFonts w:ascii="Microsoft Sans Serif" w:hAnsi="Microsoft Sans Serif" w:cs="Microsoft Sans Serif"/>
              </w:rPr>
              <w:t>ϵ</w:t>
            </w:r>
            <w:r>
              <w:t xml:space="preserve"> ( ( σ r ) 12 - σ r 6 )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D57CC8" w:rsidP="002648AA">
            <w:r>
              <w:t xml:space="preserve">Geom </w:t>
            </w:r>
          </w:p>
        </w:tc>
      </w:tr>
      <w:tr w:rsidR="00D57CC8">
        <w:tc>
          <w:tcPr>
            <w:tcW w:w="1223" w:type="pct"/>
            <w:vMerge w:val="restart"/>
          </w:tcPr>
          <w:p w:rsidR="00D57CC8" w:rsidRDefault="00D57CC8" w:rsidP="002648AA">
            <w:r>
              <w:t>Inverse Power</w:t>
            </w:r>
          </w:p>
        </w:tc>
        <w:tc>
          <w:tcPr>
            <w:tcW w:w="1041" w:type="pct"/>
            <w:vMerge w:val="restart"/>
          </w:tcPr>
          <w:p w:rsidR="00D57CC8" w:rsidRPr="00D57CC8" w:rsidRDefault="00D57CC8" w:rsidP="002648AA">
            <w:pPr>
              <w:rPr>
                <w:rStyle w:val="Code"/>
              </w:rPr>
            </w:pPr>
            <w:r w:rsidRPr="00D57CC8">
              <w:rPr>
                <w:rStyle w:val="Code"/>
              </w:rPr>
              <w:t>inversepower</w:t>
            </w:r>
          </w:p>
        </w:tc>
        <w:tc>
          <w:tcPr>
            <w:tcW w:w="1478" w:type="pct"/>
            <w:vMerge w:val="restart"/>
          </w:tcPr>
          <w:p w:rsidR="00D57CC8" w:rsidRDefault="00D57CC8" w:rsidP="002648AA">
            <w:r>
              <w:t xml:space="preserve">U ij = </w:t>
            </w:r>
            <w:r>
              <w:rPr>
                <w:rFonts w:ascii="Microsoft Sans Serif" w:hAnsi="Microsoft Sans Serif" w:cs="Microsoft Sans Serif"/>
              </w:rPr>
              <w:t>ϵ</w:t>
            </w:r>
            <w:r>
              <w:t xml:space="preserve"> ( r r ij ) n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r </w:t>
            </w:r>
          </w:p>
        </w:tc>
        <w:tc>
          <w:tcPr>
            <w:tcW w:w="678" w:type="pct"/>
          </w:tcPr>
          <w:p w:rsidR="00D57CC8" w:rsidRDefault="00CE3B9E" w:rsidP="002648AA">
            <w:r>
              <w:t>Arith</w:t>
            </w:r>
            <w:r w:rsidR="00D57CC8">
              <w:t xml:space="preserve">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n (1.0)</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smartTag w:uri="urn:schemas-microsoft-com:office:smarttags" w:element="place">
              <w:smartTag w:uri="urn:schemas-microsoft-com:office:smarttags" w:element="City">
                <w:r>
                  <w:t>Lennard-Jones</w:t>
                </w:r>
              </w:smartTag>
              <w:r>
                <w:t xml:space="preserve"> </w:t>
              </w:r>
              <w:smartTag w:uri="urn:schemas-microsoft-com:office:smarttags" w:element="State">
                <w:r>
                  <w:t>AB</w:t>
                </w:r>
              </w:smartTag>
            </w:smartTag>
          </w:p>
        </w:tc>
        <w:tc>
          <w:tcPr>
            <w:tcW w:w="1041" w:type="pct"/>
            <w:vMerge w:val="restart"/>
          </w:tcPr>
          <w:p w:rsidR="00D57CC8" w:rsidRPr="00D57CC8" w:rsidRDefault="00D57CC8" w:rsidP="002648AA">
            <w:pPr>
              <w:rPr>
                <w:rStyle w:val="Code"/>
              </w:rPr>
            </w:pPr>
            <w:r w:rsidRPr="00D57CC8">
              <w:rPr>
                <w:rStyle w:val="Code"/>
              </w:rPr>
              <w:t>ljab</w:t>
            </w:r>
          </w:p>
        </w:tc>
        <w:tc>
          <w:tcPr>
            <w:tcW w:w="1478" w:type="pct"/>
            <w:vMerge w:val="restart"/>
          </w:tcPr>
          <w:p w:rsidR="00D57CC8" w:rsidRDefault="00D57CC8" w:rsidP="002648AA">
            <w:r>
              <w:t xml:space="preserve">U ij = A r 12 - B r 6 </w:t>
            </w:r>
          </w:p>
        </w:tc>
        <w:tc>
          <w:tcPr>
            <w:tcW w:w="581" w:type="pct"/>
          </w:tcPr>
          <w:p w:rsidR="00D57CC8" w:rsidRDefault="00D57CC8" w:rsidP="002648AA">
            <w:r>
              <w:t xml:space="preserve">A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B </w:t>
            </w:r>
          </w:p>
        </w:tc>
        <w:tc>
          <w:tcPr>
            <w:tcW w:w="678" w:type="pct"/>
          </w:tcPr>
          <w:p w:rsidR="00D57CC8" w:rsidRDefault="00D57CC8" w:rsidP="002648AA">
            <w:r>
              <w:t xml:space="preserve">Geom </w:t>
            </w:r>
          </w:p>
        </w:tc>
      </w:tr>
      <w:tr w:rsidR="00D57CC8">
        <w:tc>
          <w:tcPr>
            <w:tcW w:w="1223" w:type="pct"/>
            <w:vMerge w:val="restart"/>
          </w:tcPr>
          <w:p w:rsidR="00D57CC8" w:rsidRDefault="00D57CC8" w:rsidP="002648AA">
            <w:r>
              <w:t>UFF Lennard-Jones 12-6</w:t>
            </w:r>
          </w:p>
        </w:tc>
        <w:tc>
          <w:tcPr>
            <w:tcW w:w="1041" w:type="pct"/>
            <w:vMerge w:val="restart"/>
          </w:tcPr>
          <w:p w:rsidR="00D57CC8" w:rsidRPr="00D57CC8" w:rsidRDefault="00D57CC8" w:rsidP="002648AA">
            <w:pPr>
              <w:rPr>
                <w:rStyle w:val="Code"/>
              </w:rPr>
            </w:pPr>
            <w:r w:rsidRPr="00D57CC8">
              <w:rPr>
                <w:rStyle w:val="Code"/>
              </w:rPr>
              <w:t>ufflj</w:t>
            </w:r>
          </w:p>
        </w:tc>
        <w:tc>
          <w:tcPr>
            <w:tcW w:w="1478" w:type="pct"/>
            <w:vMerge w:val="restart"/>
          </w:tcPr>
          <w:p w:rsidR="00D57CC8" w:rsidRPr="00BA07FF" w:rsidRDefault="00D57CC8" w:rsidP="002648AA">
            <w:pPr>
              <w:rPr>
                <w:lang w:val="el-GR"/>
              </w:rPr>
            </w:pPr>
            <w:r>
              <w:t>U</w:t>
            </w:r>
            <w:r w:rsidRPr="00BA07FF">
              <w:rPr>
                <w:lang w:val="el-GR"/>
              </w:rPr>
              <w:t xml:space="preserve"> </w:t>
            </w:r>
            <w:r>
              <w:t>ij</w:t>
            </w:r>
            <w:r w:rsidRPr="00BA07FF">
              <w:rPr>
                <w:lang w:val="el-GR"/>
              </w:rPr>
              <w:t xml:space="preserve"> = </w:t>
            </w:r>
            <w:r>
              <w:t>D</w:t>
            </w:r>
            <w:r w:rsidRPr="00BA07FF">
              <w:rPr>
                <w:lang w:val="el-GR"/>
              </w:rPr>
              <w:t xml:space="preserve"> </w:t>
            </w:r>
            <w:r>
              <w:t>ij</w:t>
            </w:r>
            <w:r w:rsidRPr="00BA07FF">
              <w:rPr>
                <w:lang w:val="el-GR"/>
              </w:rPr>
              <w:t xml:space="preserve"> ( ( σ </w:t>
            </w:r>
            <w:r>
              <w:t>r</w:t>
            </w:r>
            <w:r w:rsidRPr="00BA07FF">
              <w:rPr>
                <w:lang w:val="el-GR"/>
              </w:rPr>
              <w:t xml:space="preserve"> ) 12 - </w:t>
            </w:r>
            <w:r>
              <w:t>n</w:t>
            </w:r>
            <w:r w:rsidRPr="00BA07FF">
              <w:rPr>
                <w:lang w:val="el-GR"/>
              </w:rPr>
              <w:t xml:space="preserve"> σ </w:t>
            </w:r>
            <w:r>
              <w:t>r</w:t>
            </w:r>
            <w:r w:rsidRPr="00BA07FF">
              <w:rPr>
                <w:lang w:val="el-GR"/>
              </w:rPr>
              <w:t xml:space="preserve"> 6 ) </w:t>
            </w:r>
          </w:p>
        </w:tc>
        <w:tc>
          <w:tcPr>
            <w:tcW w:w="581" w:type="pct"/>
          </w:tcPr>
          <w:p w:rsidR="00D57CC8" w:rsidRDefault="00D57CC8" w:rsidP="002648AA">
            <w:r>
              <w:t xml:space="preserve">Dij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n (2.0)</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r>
              <w:t>Buckingham exp6</w:t>
            </w:r>
          </w:p>
        </w:tc>
        <w:tc>
          <w:tcPr>
            <w:tcW w:w="1041" w:type="pct"/>
            <w:vMerge w:val="restart"/>
          </w:tcPr>
          <w:p w:rsidR="00D57CC8" w:rsidRPr="00D57CC8" w:rsidRDefault="00D57CC8" w:rsidP="002648AA">
            <w:pPr>
              <w:rPr>
                <w:rStyle w:val="Code"/>
              </w:rPr>
            </w:pPr>
            <w:r w:rsidRPr="00D57CC8">
              <w:rPr>
                <w:rStyle w:val="Code"/>
              </w:rPr>
              <w:t>buck</w:t>
            </w:r>
          </w:p>
        </w:tc>
        <w:tc>
          <w:tcPr>
            <w:tcW w:w="1478" w:type="pct"/>
            <w:vMerge w:val="restart"/>
          </w:tcPr>
          <w:p w:rsidR="00D57CC8" w:rsidRDefault="00D57CC8" w:rsidP="002648AA">
            <w:r>
              <w:t xml:space="preserve">U ij = A ( - r ij B ) - C r ij 6 </w:t>
            </w:r>
          </w:p>
        </w:tc>
        <w:tc>
          <w:tcPr>
            <w:tcW w:w="581" w:type="pct"/>
          </w:tcPr>
          <w:p w:rsidR="00D57CC8" w:rsidRDefault="00D57CC8" w:rsidP="002648AA">
            <w:r>
              <w:t xml:space="preserve">A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B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C </w:t>
            </w:r>
          </w:p>
        </w:tc>
        <w:tc>
          <w:tcPr>
            <w:tcW w:w="678" w:type="pct"/>
          </w:tcPr>
          <w:p w:rsidR="00D57CC8" w:rsidRDefault="00D57CC8" w:rsidP="002648AA">
            <w:r>
              <w:t xml:space="preserve">Geom </w:t>
            </w:r>
          </w:p>
        </w:tc>
      </w:tr>
      <w:tr w:rsidR="00D57CC8">
        <w:tc>
          <w:tcPr>
            <w:tcW w:w="1223" w:type="pct"/>
            <w:vMerge w:val="restart"/>
            <w:tcBorders>
              <w:bottom w:val="single" w:sz="8" w:space="0" w:color="auto"/>
            </w:tcBorders>
          </w:tcPr>
          <w:p w:rsidR="00D57CC8" w:rsidRDefault="00D57CC8" w:rsidP="002648AA">
            <w:r>
              <w:t>Morse</w:t>
            </w:r>
          </w:p>
        </w:tc>
        <w:tc>
          <w:tcPr>
            <w:tcW w:w="1041" w:type="pct"/>
            <w:vMerge w:val="restart"/>
            <w:tcBorders>
              <w:bottom w:val="single" w:sz="8" w:space="0" w:color="auto"/>
            </w:tcBorders>
          </w:tcPr>
          <w:p w:rsidR="00D57CC8" w:rsidRPr="00D57CC8" w:rsidRDefault="00D57CC8" w:rsidP="002648AA">
            <w:pPr>
              <w:rPr>
                <w:rStyle w:val="Code"/>
              </w:rPr>
            </w:pPr>
            <w:r w:rsidRPr="00D57CC8">
              <w:rPr>
                <w:rStyle w:val="Code"/>
              </w:rPr>
              <w:t>morse</w:t>
            </w:r>
          </w:p>
        </w:tc>
        <w:tc>
          <w:tcPr>
            <w:tcW w:w="1478" w:type="pct"/>
            <w:vMerge w:val="restart"/>
            <w:tcBorders>
              <w:bottom w:val="single" w:sz="8" w:space="0" w:color="auto"/>
            </w:tcBorders>
          </w:tcPr>
          <w:p w:rsidR="00D57CC8" w:rsidRDefault="00D57CC8" w:rsidP="002648AA">
            <w:r>
              <w:t xml:space="preserve">U ij = E 0 ( ( 1 - exp ( - k ( r ij - r 0 ) ) ) 2 - 1 ) </w:t>
            </w:r>
          </w:p>
        </w:tc>
        <w:tc>
          <w:tcPr>
            <w:tcW w:w="581" w:type="pct"/>
          </w:tcPr>
          <w:p w:rsidR="00D57CC8" w:rsidRDefault="00D57CC8" w:rsidP="002648AA">
            <w:r>
              <w:t xml:space="preserve">k </w:t>
            </w:r>
          </w:p>
        </w:tc>
        <w:tc>
          <w:tcPr>
            <w:tcW w:w="678" w:type="pct"/>
          </w:tcPr>
          <w:p w:rsidR="00D57CC8" w:rsidRDefault="00D57CC8" w:rsidP="002648AA">
            <w:r>
              <w:t xml:space="preserve">Geom </w:t>
            </w:r>
          </w:p>
        </w:tc>
      </w:tr>
      <w:tr w:rsidR="00D57CC8">
        <w:tc>
          <w:tcPr>
            <w:tcW w:w="1223" w:type="pct"/>
            <w:vMerge/>
            <w:tcBorders>
              <w:top w:val="single" w:sz="8" w:space="0" w:color="auto"/>
            </w:tcBorders>
          </w:tcPr>
          <w:p w:rsidR="00D57CC8" w:rsidRDefault="00D57CC8"/>
        </w:tc>
        <w:tc>
          <w:tcPr>
            <w:tcW w:w="1041" w:type="pct"/>
            <w:vMerge/>
            <w:tcBorders>
              <w:top w:val="single" w:sz="8" w:space="0" w:color="auto"/>
            </w:tcBorders>
          </w:tcPr>
          <w:p w:rsidR="00D57CC8" w:rsidRDefault="00D57CC8"/>
        </w:tc>
        <w:tc>
          <w:tcPr>
            <w:tcW w:w="1478" w:type="pct"/>
            <w:vMerge/>
            <w:tcBorders>
              <w:top w:val="single" w:sz="8" w:space="0" w:color="auto"/>
            </w:tcBorders>
          </w:tcPr>
          <w:p w:rsidR="00D57CC8" w:rsidRDefault="00D57CC8"/>
        </w:tc>
        <w:tc>
          <w:tcPr>
            <w:tcW w:w="581" w:type="pct"/>
          </w:tcPr>
          <w:p w:rsidR="00D57CC8" w:rsidRDefault="00D57CC8" w:rsidP="002648AA">
            <w:r>
              <w:t xml:space="preserve">r0 </w:t>
            </w:r>
          </w:p>
        </w:tc>
        <w:tc>
          <w:tcPr>
            <w:tcW w:w="678" w:type="pct"/>
          </w:tcPr>
          <w:p w:rsidR="00D57CC8" w:rsidRDefault="00CE3B9E" w:rsidP="002648AA">
            <w:r>
              <w:t>Arith</w:t>
            </w:r>
            <w:r w:rsidR="00D57CC8">
              <w:t xml:space="preserve"> </w:t>
            </w:r>
          </w:p>
        </w:tc>
      </w:tr>
      <w:tr w:rsidR="00D57CC8">
        <w:tc>
          <w:tcPr>
            <w:tcW w:w="1223" w:type="pct"/>
            <w:vMerge/>
            <w:tcBorders>
              <w:bottom w:val="single" w:sz="8" w:space="0" w:color="auto"/>
            </w:tcBorders>
          </w:tcPr>
          <w:p w:rsidR="00D57CC8" w:rsidRDefault="00D57CC8"/>
        </w:tc>
        <w:tc>
          <w:tcPr>
            <w:tcW w:w="1041" w:type="pct"/>
            <w:vMerge/>
            <w:tcBorders>
              <w:bottom w:val="single" w:sz="8" w:space="0" w:color="auto"/>
            </w:tcBorders>
          </w:tcPr>
          <w:p w:rsidR="00D57CC8" w:rsidRDefault="00D57CC8"/>
        </w:tc>
        <w:tc>
          <w:tcPr>
            <w:tcW w:w="1478" w:type="pct"/>
            <w:vMerge/>
            <w:tcBorders>
              <w:bottom w:val="single" w:sz="8" w:space="0" w:color="auto"/>
            </w:tcBorders>
          </w:tcPr>
          <w:p w:rsidR="00D57CC8" w:rsidRDefault="00D57CC8"/>
        </w:tc>
        <w:tc>
          <w:tcPr>
            <w:tcW w:w="581" w:type="pct"/>
            <w:tcBorders>
              <w:bottom w:val="single" w:sz="8" w:space="0" w:color="auto"/>
            </w:tcBorders>
          </w:tcPr>
          <w:p w:rsidR="00D57CC8" w:rsidRDefault="00D57CC8" w:rsidP="002648AA">
            <w:r>
              <w:t xml:space="preserve">E0 </w:t>
            </w:r>
          </w:p>
        </w:tc>
        <w:tc>
          <w:tcPr>
            <w:tcW w:w="678" w:type="pct"/>
            <w:tcBorders>
              <w:bottom w:val="single" w:sz="8" w:space="0" w:color="auto"/>
            </w:tcBorders>
          </w:tcPr>
          <w:p w:rsidR="00D57CC8" w:rsidRDefault="00D57CC8" w:rsidP="002648AA">
            <w:r>
              <w:t xml:space="preserve">Geom </w:t>
            </w:r>
          </w:p>
        </w:tc>
      </w:tr>
    </w:tbl>
    <w:p w:rsidR="00AF63D4" w:rsidRDefault="00AF63D4"/>
    <w:p w:rsidR="00644792" w:rsidRDefault="00644792">
      <w:pPr>
        <w:pStyle w:val="Heading2"/>
        <w:sectPr w:rsidR="00644792" w:rsidSect="0036236F">
          <w:pgSz w:w="11906" w:h="16838"/>
          <w:pgMar w:top="1134" w:right="1134" w:bottom="1134" w:left="1701" w:header="708" w:footer="708" w:gutter="0"/>
          <w:cols w:space="708"/>
          <w:docGrid w:linePitch="360"/>
        </w:sectPr>
      </w:pPr>
    </w:p>
    <w:p w:rsidR="00AF63D4" w:rsidRDefault="00AF63D4" w:rsidP="00644792">
      <w:pPr>
        <w:pStyle w:val="Heading2"/>
      </w:pPr>
      <w:bookmarkStart w:id="681" w:name="_Ref292121166"/>
      <w:bookmarkStart w:id="682" w:name="_Toc308955255"/>
      <w:r>
        <w:lastRenderedPageBreak/>
        <w:t>Bond Functional Forms</w:t>
      </w:r>
      <w:bookmarkEnd w:id="681"/>
      <w:bookmarkEnd w:id="682"/>
    </w:p>
    <w:p w:rsidR="00644792" w:rsidRDefault="00644792" w:rsidP="00644792">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2</w:t>
      </w:r>
      <w:r w:rsidR="0052298C">
        <w:fldChar w:fldCharType="end"/>
      </w:r>
      <w:r>
        <w:t xml:space="preserve"> </w:t>
      </w:r>
      <w:r w:rsidRPr="00FD5A4D">
        <w:t>Bond Functional Forms</w:t>
      </w:r>
    </w:p>
    <w:tbl>
      <w:tblPr>
        <w:tblW w:w="5000" w:type="pct"/>
        <w:tblLook w:val="0020" w:firstRow="1" w:lastRow="0" w:firstColumn="0" w:lastColumn="0" w:noHBand="0" w:noVBand="0"/>
      </w:tblPr>
      <w:tblGrid>
        <w:gridCol w:w="1216"/>
        <w:gridCol w:w="1537"/>
        <w:gridCol w:w="5512"/>
        <w:gridCol w:w="1022"/>
      </w:tblGrid>
      <w:tr w:rsidR="00644792" w:rsidRPr="004318A2">
        <w:tc>
          <w:tcPr>
            <w:tcW w:w="0" w:type="auto"/>
            <w:shd w:val="clear" w:color="auto" w:fill="0C0C0C"/>
          </w:tcPr>
          <w:p w:rsidR="00644792" w:rsidRPr="004318A2" w:rsidRDefault="00644792" w:rsidP="002648AA">
            <w:pPr>
              <w:rPr>
                <w:bCs/>
                <w:color w:val="FFFFFF"/>
              </w:rPr>
            </w:pPr>
            <w:r w:rsidRPr="004318A2">
              <w:rPr>
                <w:bCs/>
                <w:color w:val="FFFFFF"/>
              </w:rPr>
              <w:t>Name</w:t>
            </w:r>
          </w:p>
        </w:tc>
        <w:tc>
          <w:tcPr>
            <w:tcW w:w="0" w:type="auto"/>
            <w:shd w:val="clear" w:color="auto" w:fill="0C0C0C"/>
          </w:tcPr>
          <w:p w:rsidR="00644792" w:rsidRPr="004318A2" w:rsidRDefault="00644792" w:rsidP="002648AA">
            <w:pPr>
              <w:rPr>
                <w:bCs/>
                <w:color w:val="FFFFFF"/>
              </w:rPr>
            </w:pPr>
            <w:r w:rsidRPr="004318A2">
              <w:rPr>
                <w:bCs/>
                <w:color w:val="FFFFFF"/>
              </w:rPr>
              <w:t>Keyword</w:t>
            </w:r>
          </w:p>
        </w:tc>
        <w:tc>
          <w:tcPr>
            <w:tcW w:w="2968" w:type="pct"/>
            <w:shd w:val="clear" w:color="auto" w:fill="0C0C0C"/>
          </w:tcPr>
          <w:p w:rsidR="00644792" w:rsidRPr="004318A2" w:rsidRDefault="00644792" w:rsidP="002648AA">
            <w:pPr>
              <w:rPr>
                <w:bCs/>
                <w:color w:val="FFFFFF"/>
              </w:rPr>
            </w:pPr>
            <w:r w:rsidRPr="004318A2">
              <w:rPr>
                <w:bCs/>
                <w:color w:val="FFFFFF"/>
              </w:rPr>
              <w:t>Form</w:t>
            </w:r>
          </w:p>
        </w:tc>
        <w:tc>
          <w:tcPr>
            <w:tcW w:w="550" w:type="pct"/>
            <w:shd w:val="clear" w:color="auto" w:fill="0C0C0C"/>
          </w:tcPr>
          <w:p w:rsidR="00644792" w:rsidRPr="004318A2" w:rsidRDefault="00644792" w:rsidP="002648AA">
            <w:pPr>
              <w:rPr>
                <w:bCs/>
                <w:color w:val="FFFFFF"/>
              </w:rPr>
            </w:pPr>
            <w:r w:rsidRPr="004318A2">
              <w:rPr>
                <w:bCs/>
                <w:color w:val="FFFFFF"/>
              </w:rPr>
              <w:t>Param</w:t>
            </w:r>
          </w:p>
        </w:tc>
      </w:tr>
      <w:tr w:rsidR="00644792">
        <w:tc>
          <w:tcPr>
            <w:tcW w:w="0" w:type="auto"/>
          </w:tcPr>
          <w:p w:rsidR="00644792" w:rsidRDefault="00644792" w:rsidP="002648AA">
            <w:r>
              <w:t>Ignore</w:t>
            </w:r>
          </w:p>
        </w:tc>
        <w:tc>
          <w:tcPr>
            <w:tcW w:w="0" w:type="auto"/>
          </w:tcPr>
          <w:p w:rsidR="00644792" w:rsidRPr="00644792" w:rsidRDefault="00644792" w:rsidP="002648AA">
            <w:pPr>
              <w:rPr>
                <w:rStyle w:val="Code"/>
              </w:rPr>
            </w:pPr>
            <w:r w:rsidRPr="00644792">
              <w:rPr>
                <w:rStyle w:val="Code"/>
              </w:rPr>
              <w:t>ignore</w:t>
            </w:r>
          </w:p>
        </w:tc>
        <w:tc>
          <w:tcPr>
            <w:tcW w:w="2968" w:type="pct"/>
          </w:tcPr>
          <w:p w:rsidR="00644792" w:rsidRDefault="00644792">
            <w:r>
              <w:t> </w:t>
            </w:r>
          </w:p>
        </w:tc>
        <w:tc>
          <w:tcPr>
            <w:tcW w:w="550" w:type="pct"/>
          </w:tcPr>
          <w:p w:rsidR="00644792" w:rsidRDefault="00644792">
            <w:r>
              <w:t> </w:t>
            </w:r>
          </w:p>
        </w:tc>
      </w:tr>
      <w:tr w:rsidR="00644792">
        <w:tc>
          <w:tcPr>
            <w:tcW w:w="0" w:type="auto"/>
            <w:vMerge w:val="restart"/>
          </w:tcPr>
          <w:p w:rsidR="00644792" w:rsidRDefault="00644792" w:rsidP="002648AA">
            <w:r>
              <w:t>Constraint</w:t>
            </w:r>
          </w:p>
        </w:tc>
        <w:tc>
          <w:tcPr>
            <w:tcW w:w="0" w:type="auto"/>
            <w:vMerge w:val="restart"/>
          </w:tcPr>
          <w:p w:rsidR="00644792" w:rsidRPr="00644792" w:rsidRDefault="00644792" w:rsidP="002648AA">
            <w:pPr>
              <w:rPr>
                <w:rStyle w:val="Code"/>
              </w:rPr>
            </w:pPr>
            <w:r w:rsidRPr="00644792">
              <w:rPr>
                <w:rStyle w:val="Code"/>
              </w:rPr>
              <w:t>constraint</w:t>
            </w:r>
          </w:p>
        </w:tc>
        <w:tc>
          <w:tcPr>
            <w:tcW w:w="2968" w:type="pct"/>
            <w:vMerge w:val="restart"/>
          </w:tcPr>
          <w:p w:rsidR="00644792" w:rsidRDefault="00644792" w:rsidP="002648AA">
            <w:r>
              <w:t xml:space="preserve">U ij = k 2 ( r - r 0 ) 2 </w:t>
            </w:r>
          </w:p>
        </w:tc>
        <w:tc>
          <w:tcPr>
            <w:tcW w:w="550" w:type="pct"/>
          </w:tcPr>
          <w:p w:rsidR="00644792" w:rsidRDefault="00644792" w:rsidP="002648AA">
            <w:r>
              <w:t xml:space="preserve">k </w:t>
            </w:r>
          </w:p>
        </w:tc>
      </w:tr>
      <w:tr w:rsidR="00644792">
        <w:tc>
          <w:tcPr>
            <w:tcW w:w="0" w:type="auto"/>
            <w:vMerge/>
          </w:tcPr>
          <w:p w:rsidR="00644792" w:rsidRDefault="00644792"/>
        </w:tc>
        <w:tc>
          <w:tcPr>
            <w:tcW w:w="0" w:type="auto"/>
            <w:vMerge/>
          </w:tcPr>
          <w:p w:rsidR="00644792" w:rsidRPr="00644792" w:rsidRDefault="00644792">
            <w:pPr>
              <w:rPr>
                <w:rStyle w:val="Code"/>
              </w:rPr>
            </w:pPr>
          </w:p>
        </w:tc>
        <w:tc>
          <w:tcPr>
            <w:tcW w:w="2968" w:type="pct"/>
            <w:vMerge/>
          </w:tcPr>
          <w:p w:rsidR="00644792" w:rsidRDefault="00644792"/>
        </w:tc>
        <w:tc>
          <w:tcPr>
            <w:tcW w:w="550" w:type="pct"/>
          </w:tcPr>
          <w:p w:rsidR="00644792" w:rsidRDefault="00644792" w:rsidP="002648AA">
            <w:r>
              <w:t xml:space="preserve">r0 </w:t>
            </w:r>
          </w:p>
        </w:tc>
      </w:tr>
      <w:tr w:rsidR="00644792">
        <w:tc>
          <w:tcPr>
            <w:tcW w:w="0" w:type="auto"/>
            <w:vMerge w:val="restart"/>
          </w:tcPr>
          <w:p w:rsidR="00644792" w:rsidRDefault="00644792" w:rsidP="002648AA">
            <w:r>
              <w:t>Harmonic</w:t>
            </w:r>
          </w:p>
        </w:tc>
        <w:tc>
          <w:tcPr>
            <w:tcW w:w="0" w:type="auto"/>
            <w:vMerge w:val="restart"/>
          </w:tcPr>
          <w:p w:rsidR="00644792" w:rsidRPr="00644792" w:rsidRDefault="00644792" w:rsidP="002648AA">
            <w:pPr>
              <w:rPr>
                <w:rStyle w:val="Code"/>
              </w:rPr>
            </w:pPr>
            <w:r w:rsidRPr="00644792">
              <w:rPr>
                <w:rStyle w:val="Code"/>
              </w:rPr>
              <w:t>harmonic</w:t>
            </w:r>
          </w:p>
        </w:tc>
        <w:tc>
          <w:tcPr>
            <w:tcW w:w="2968" w:type="pct"/>
            <w:vMerge w:val="restart"/>
          </w:tcPr>
          <w:p w:rsidR="00644792" w:rsidRDefault="00644792" w:rsidP="002648AA">
            <w:r>
              <w:t xml:space="preserve">U ij = k 2 ( r - r 0 ) 2 </w:t>
            </w:r>
          </w:p>
        </w:tc>
        <w:tc>
          <w:tcPr>
            <w:tcW w:w="550" w:type="pct"/>
          </w:tcPr>
          <w:p w:rsidR="00644792" w:rsidRDefault="00644792" w:rsidP="002648AA">
            <w:r>
              <w:t xml:space="preserve">k </w:t>
            </w:r>
          </w:p>
        </w:tc>
      </w:tr>
      <w:tr w:rsidR="00644792">
        <w:tc>
          <w:tcPr>
            <w:tcW w:w="0" w:type="auto"/>
            <w:vMerge/>
          </w:tcPr>
          <w:p w:rsidR="00644792" w:rsidRDefault="00644792"/>
        </w:tc>
        <w:tc>
          <w:tcPr>
            <w:tcW w:w="0" w:type="auto"/>
            <w:vMerge/>
          </w:tcPr>
          <w:p w:rsidR="00644792" w:rsidRPr="00644792" w:rsidRDefault="00644792">
            <w:pPr>
              <w:rPr>
                <w:rStyle w:val="Code"/>
              </w:rPr>
            </w:pPr>
          </w:p>
        </w:tc>
        <w:tc>
          <w:tcPr>
            <w:tcW w:w="2968" w:type="pct"/>
            <w:vMerge/>
          </w:tcPr>
          <w:p w:rsidR="00644792" w:rsidRDefault="00644792"/>
        </w:tc>
        <w:tc>
          <w:tcPr>
            <w:tcW w:w="550" w:type="pct"/>
          </w:tcPr>
          <w:p w:rsidR="00644792" w:rsidRDefault="00644792" w:rsidP="002648AA">
            <w:r>
              <w:t xml:space="preserve">r0 </w:t>
            </w:r>
          </w:p>
        </w:tc>
      </w:tr>
      <w:tr w:rsidR="00644792">
        <w:tc>
          <w:tcPr>
            <w:tcW w:w="0" w:type="auto"/>
            <w:vMerge w:val="restart"/>
            <w:tcBorders>
              <w:bottom w:val="single" w:sz="8" w:space="0" w:color="auto"/>
            </w:tcBorders>
          </w:tcPr>
          <w:p w:rsidR="00644792" w:rsidRDefault="00644792" w:rsidP="002648AA">
            <w:r>
              <w:t>Morse</w:t>
            </w:r>
          </w:p>
        </w:tc>
        <w:tc>
          <w:tcPr>
            <w:tcW w:w="0" w:type="auto"/>
            <w:vMerge w:val="restart"/>
            <w:tcBorders>
              <w:bottom w:val="single" w:sz="8" w:space="0" w:color="auto"/>
            </w:tcBorders>
          </w:tcPr>
          <w:p w:rsidR="00644792" w:rsidRPr="00644792" w:rsidRDefault="00644792" w:rsidP="002648AA">
            <w:pPr>
              <w:rPr>
                <w:rStyle w:val="Code"/>
              </w:rPr>
            </w:pPr>
            <w:r w:rsidRPr="00644792">
              <w:rPr>
                <w:rStyle w:val="Code"/>
              </w:rPr>
              <w:t>morse</w:t>
            </w:r>
          </w:p>
        </w:tc>
        <w:tc>
          <w:tcPr>
            <w:tcW w:w="2968" w:type="pct"/>
            <w:vMerge w:val="restart"/>
            <w:tcBorders>
              <w:bottom w:val="single" w:sz="8" w:space="0" w:color="auto"/>
            </w:tcBorders>
          </w:tcPr>
          <w:p w:rsidR="00644792" w:rsidRDefault="00644792" w:rsidP="002648AA">
            <w:r>
              <w:t xml:space="preserve">U ij = E 0 ( ( 1 - exp ( - B ( r ij - r 0 ) ) ) 2 ) </w:t>
            </w:r>
          </w:p>
        </w:tc>
        <w:tc>
          <w:tcPr>
            <w:tcW w:w="550" w:type="pct"/>
          </w:tcPr>
          <w:p w:rsidR="00644792" w:rsidRDefault="00644792" w:rsidP="002648AA">
            <w:r>
              <w:t xml:space="preserve">B </w:t>
            </w:r>
          </w:p>
        </w:tc>
      </w:tr>
      <w:tr w:rsidR="00644792">
        <w:tc>
          <w:tcPr>
            <w:tcW w:w="0" w:type="auto"/>
            <w:vMerge/>
            <w:tcBorders>
              <w:top w:val="single" w:sz="8" w:space="0" w:color="auto"/>
            </w:tcBorders>
          </w:tcPr>
          <w:p w:rsidR="00644792" w:rsidRDefault="00644792"/>
        </w:tc>
        <w:tc>
          <w:tcPr>
            <w:tcW w:w="0" w:type="auto"/>
            <w:vMerge/>
            <w:tcBorders>
              <w:top w:val="single" w:sz="8" w:space="0" w:color="auto"/>
            </w:tcBorders>
          </w:tcPr>
          <w:p w:rsidR="00644792" w:rsidRDefault="00644792"/>
        </w:tc>
        <w:tc>
          <w:tcPr>
            <w:tcW w:w="2968" w:type="pct"/>
            <w:vMerge/>
            <w:tcBorders>
              <w:top w:val="single" w:sz="8" w:space="0" w:color="auto"/>
            </w:tcBorders>
          </w:tcPr>
          <w:p w:rsidR="00644792" w:rsidRDefault="00644792"/>
        </w:tc>
        <w:tc>
          <w:tcPr>
            <w:tcW w:w="550" w:type="pct"/>
          </w:tcPr>
          <w:p w:rsidR="00644792" w:rsidRDefault="00644792" w:rsidP="002648AA">
            <w:r>
              <w:t xml:space="preserve">r0 </w:t>
            </w:r>
          </w:p>
        </w:tc>
      </w:tr>
      <w:tr w:rsidR="00644792">
        <w:tc>
          <w:tcPr>
            <w:tcW w:w="0" w:type="auto"/>
            <w:vMerge/>
            <w:tcBorders>
              <w:bottom w:val="single" w:sz="8" w:space="0" w:color="auto"/>
            </w:tcBorders>
          </w:tcPr>
          <w:p w:rsidR="00644792" w:rsidRDefault="00644792"/>
        </w:tc>
        <w:tc>
          <w:tcPr>
            <w:tcW w:w="0" w:type="auto"/>
            <w:vMerge/>
            <w:tcBorders>
              <w:bottom w:val="single" w:sz="8" w:space="0" w:color="auto"/>
            </w:tcBorders>
          </w:tcPr>
          <w:p w:rsidR="00644792" w:rsidRDefault="00644792"/>
        </w:tc>
        <w:tc>
          <w:tcPr>
            <w:tcW w:w="2968" w:type="pct"/>
            <w:vMerge/>
            <w:tcBorders>
              <w:bottom w:val="single" w:sz="8" w:space="0" w:color="auto"/>
            </w:tcBorders>
          </w:tcPr>
          <w:p w:rsidR="00644792" w:rsidRDefault="00644792"/>
        </w:tc>
        <w:tc>
          <w:tcPr>
            <w:tcW w:w="550" w:type="pct"/>
            <w:tcBorders>
              <w:bottom w:val="single" w:sz="8" w:space="0" w:color="auto"/>
            </w:tcBorders>
          </w:tcPr>
          <w:p w:rsidR="00644792" w:rsidRDefault="00644792" w:rsidP="002648AA">
            <w:r>
              <w:t xml:space="preserve">E0 </w:t>
            </w:r>
          </w:p>
        </w:tc>
      </w:tr>
    </w:tbl>
    <w:p w:rsidR="00AF63D4" w:rsidRDefault="00AF63D4"/>
    <w:p w:rsidR="00644792" w:rsidRDefault="00644792">
      <w:pPr>
        <w:pStyle w:val="Heading2"/>
        <w:sectPr w:rsidR="00644792" w:rsidSect="0036236F">
          <w:pgSz w:w="11906" w:h="16838"/>
          <w:pgMar w:top="1134" w:right="1134" w:bottom="1134" w:left="1701" w:header="708" w:footer="708" w:gutter="0"/>
          <w:cols w:space="708"/>
          <w:docGrid w:linePitch="360"/>
        </w:sectPr>
      </w:pPr>
    </w:p>
    <w:p w:rsidR="00AF63D4" w:rsidRDefault="00AF63D4" w:rsidP="00644792">
      <w:pPr>
        <w:pStyle w:val="Heading2"/>
      </w:pPr>
      <w:bookmarkStart w:id="683" w:name="_Ref292121169"/>
      <w:bookmarkStart w:id="684" w:name="_Toc308955256"/>
      <w:r>
        <w:lastRenderedPageBreak/>
        <w:t>Angle Functional Forms</w:t>
      </w:r>
      <w:bookmarkEnd w:id="683"/>
      <w:bookmarkEnd w:id="684"/>
    </w:p>
    <w:p w:rsidR="00644792" w:rsidRDefault="00644792" w:rsidP="00644792">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3</w:t>
      </w:r>
      <w:r w:rsidR="0052298C">
        <w:fldChar w:fldCharType="end"/>
      </w:r>
      <w:r w:rsidRPr="00644792">
        <w:t xml:space="preserve"> </w:t>
      </w:r>
      <w:r w:rsidRPr="00644792">
        <w:rPr>
          <w:bCs w:val="0"/>
        </w:rPr>
        <w:t>Angle Functional Forms</w:t>
      </w:r>
    </w:p>
    <w:tbl>
      <w:tblPr>
        <w:tblW w:w="5001" w:type="pct"/>
        <w:tblLayout w:type="fixed"/>
        <w:tblLook w:val="0020" w:firstRow="1" w:lastRow="0" w:firstColumn="0" w:lastColumn="0" w:noHBand="0" w:noVBand="0"/>
      </w:tblPr>
      <w:tblGrid>
        <w:gridCol w:w="2628"/>
        <w:gridCol w:w="1565"/>
        <w:gridCol w:w="4015"/>
        <w:gridCol w:w="1081"/>
      </w:tblGrid>
      <w:tr w:rsidR="00644792" w:rsidRPr="004318A2">
        <w:tc>
          <w:tcPr>
            <w:tcW w:w="1414" w:type="pct"/>
            <w:shd w:val="clear" w:color="auto" w:fill="0C0C0C"/>
          </w:tcPr>
          <w:p w:rsidR="00644792" w:rsidRPr="004318A2" w:rsidRDefault="00644792" w:rsidP="002648AA">
            <w:pPr>
              <w:rPr>
                <w:bCs/>
                <w:color w:val="FFFFFF"/>
              </w:rPr>
            </w:pPr>
            <w:r w:rsidRPr="004318A2">
              <w:rPr>
                <w:bCs/>
                <w:color w:val="FFFFFF"/>
              </w:rPr>
              <w:t>Name</w:t>
            </w:r>
          </w:p>
        </w:tc>
        <w:tc>
          <w:tcPr>
            <w:tcW w:w="842" w:type="pct"/>
            <w:shd w:val="clear" w:color="auto" w:fill="0C0C0C"/>
          </w:tcPr>
          <w:p w:rsidR="00644792" w:rsidRPr="004318A2" w:rsidRDefault="00644792" w:rsidP="002648AA">
            <w:pPr>
              <w:rPr>
                <w:bCs/>
                <w:color w:val="FFFFFF"/>
              </w:rPr>
            </w:pPr>
            <w:r w:rsidRPr="004318A2">
              <w:rPr>
                <w:bCs/>
                <w:color w:val="FFFFFF"/>
              </w:rPr>
              <w:t>Keyword</w:t>
            </w:r>
          </w:p>
        </w:tc>
        <w:tc>
          <w:tcPr>
            <w:tcW w:w="2161" w:type="pct"/>
            <w:shd w:val="clear" w:color="auto" w:fill="0C0C0C"/>
          </w:tcPr>
          <w:p w:rsidR="00644792" w:rsidRPr="004318A2" w:rsidRDefault="00644792" w:rsidP="002648AA">
            <w:pPr>
              <w:rPr>
                <w:bCs/>
                <w:color w:val="FFFFFF"/>
              </w:rPr>
            </w:pPr>
            <w:r w:rsidRPr="004318A2">
              <w:rPr>
                <w:bCs/>
                <w:color w:val="FFFFFF"/>
              </w:rPr>
              <w:t>Form</w:t>
            </w:r>
          </w:p>
        </w:tc>
        <w:tc>
          <w:tcPr>
            <w:tcW w:w="582" w:type="pct"/>
            <w:shd w:val="clear" w:color="auto" w:fill="0C0C0C"/>
          </w:tcPr>
          <w:p w:rsidR="00644792" w:rsidRPr="004318A2" w:rsidRDefault="00644792" w:rsidP="002648AA">
            <w:pPr>
              <w:rPr>
                <w:bCs/>
                <w:color w:val="FFFFFF"/>
              </w:rPr>
            </w:pPr>
            <w:r w:rsidRPr="004318A2">
              <w:rPr>
                <w:bCs/>
                <w:color w:val="FFFFFF"/>
              </w:rPr>
              <w:t>Param</w:t>
            </w:r>
          </w:p>
        </w:tc>
      </w:tr>
      <w:tr w:rsidR="00644792">
        <w:tc>
          <w:tcPr>
            <w:tcW w:w="1414" w:type="pct"/>
          </w:tcPr>
          <w:p w:rsidR="00644792" w:rsidRDefault="00644792" w:rsidP="002648AA">
            <w:r>
              <w:t>Ignore</w:t>
            </w:r>
          </w:p>
        </w:tc>
        <w:tc>
          <w:tcPr>
            <w:tcW w:w="842" w:type="pct"/>
          </w:tcPr>
          <w:p w:rsidR="00644792" w:rsidRPr="00644792" w:rsidRDefault="00644792" w:rsidP="002648AA">
            <w:pPr>
              <w:rPr>
                <w:rStyle w:val="Code"/>
              </w:rPr>
            </w:pPr>
            <w:r w:rsidRPr="00644792">
              <w:rPr>
                <w:rStyle w:val="Code"/>
              </w:rPr>
              <w:t>ignore</w:t>
            </w:r>
          </w:p>
        </w:tc>
        <w:tc>
          <w:tcPr>
            <w:tcW w:w="2161" w:type="pct"/>
          </w:tcPr>
          <w:p w:rsidR="00644792" w:rsidRDefault="00644792">
            <w:r>
              <w:t> </w:t>
            </w:r>
          </w:p>
        </w:tc>
        <w:tc>
          <w:tcPr>
            <w:tcW w:w="582" w:type="pct"/>
          </w:tcPr>
          <w:p w:rsidR="00644792" w:rsidRDefault="00644792">
            <w:r>
              <w:t> </w:t>
            </w:r>
          </w:p>
        </w:tc>
      </w:tr>
      <w:tr w:rsidR="00644792">
        <w:tc>
          <w:tcPr>
            <w:tcW w:w="1414" w:type="pct"/>
            <w:vMerge w:val="restart"/>
          </w:tcPr>
          <w:p w:rsidR="00644792" w:rsidRDefault="00644792" w:rsidP="002648AA">
            <w:r>
              <w:t>Harmonic</w:t>
            </w:r>
          </w:p>
        </w:tc>
        <w:tc>
          <w:tcPr>
            <w:tcW w:w="842" w:type="pct"/>
            <w:vMerge w:val="restart"/>
          </w:tcPr>
          <w:p w:rsidR="00644792" w:rsidRPr="00644792" w:rsidRDefault="00644792" w:rsidP="002648AA">
            <w:pPr>
              <w:rPr>
                <w:rStyle w:val="Code"/>
              </w:rPr>
            </w:pPr>
            <w:r w:rsidRPr="00644792">
              <w:rPr>
                <w:rStyle w:val="Code"/>
              </w:rPr>
              <w:t>harmonic</w:t>
            </w:r>
          </w:p>
        </w:tc>
        <w:tc>
          <w:tcPr>
            <w:tcW w:w="2161" w:type="pct"/>
            <w:vMerge w:val="restart"/>
          </w:tcPr>
          <w:p w:rsidR="00644792" w:rsidRDefault="00644792" w:rsidP="002648AA">
            <w:r>
              <w:t xml:space="preserve">U ij = k 2 ( θ - θ 0 ) 2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val="restart"/>
          </w:tcPr>
          <w:p w:rsidR="00644792" w:rsidRDefault="00644792" w:rsidP="002648AA">
            <w:r>
              <w:t>Cosine</w:t>
            </w:r>
          </w:p>
        </w:tc>
        <w:tc>
          <w:tcPr>
            <w:tcW w:w="842" w:type="pct"/>
            <w:vMerge w:val="restart"/>
          </w:tcPr>
          <w:p w:rsidR="00644792" w:rsidRPr="00644792" w:rsidRDefault="00644792" w:rsidP="002648AA">
            <w:pPr>
              <w:rPr>
                <w:rStyle w:val="Code"/>
              </w:rPr>
            </w:pPr>
            <w:r w:rsidRPr="00644792">
              <w:rPr>
                <w:rStyle w:val="Code"/>
              </w:rPr>
              <w:t>cos</w:t>
            </w:r>
          </w:p>
        </w:tc>
        <w:tc>
          <w:tcPr>
            <w:tcW w:w="2161" w:type="pct"/>
            <w:vMerge w:val="restart"/>
          </w:tcPr>
          <w:p w:rsidR="00644792" w:rsidRDefault="00644792" w:rsidP="002648AA">
            <w:r>
              <w:t xml:space="preserve">U ijk = k ( 1 + s cos ( n θ - θ o ) )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n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s (1.0)</w:t>
            </w:r>
          </w:p>
        </w:tc>
      </w:tr>
      <w:tr w:rsidR="00644792">
        <w:tc>
          <w:tcPr>
            <w:tcW w:w="1414" w:type="pct"/>
            <w:vMerge w:val="restart"/>
          </w:tcPr>
          <w:p w:rsidR="00644792" w:rsidRDefault="00644792" w:rsidP="002648AA">
            <w:r>
              <w:t>Double Cosine</w:t>
            </w:r>
          </w:p>
        </w:tc>
        <w:tc>
          <w:tcPr>
            <w:tcW w:w="842" w:type="pct"/>
            <w:vMerge w:val="restart"/>
          </w:tcPr>
          <w:p w:rsidR="00644792" w:rsidRPr="00644792" w:rsidRDefault="00644792" w:rsidP="002648AA">
            <w:pPr>
              <w:rPr>
                <w:rStyle w:val="Code"/>
              </w:rPr>
            </w:pPr>
            <w:r w:rsidRPr="00644792">
              <w:rPr>
                <w:rStyle w:val="Code"/>
              </w:rPr>
              <w:t>cos2</w:t>
            </w:r>
          </w:p>
        </w:tc>
        <w:tc>
          <w:tcPr>
            <w:tcW w:w="2161" w:type="pct"/>
            <w:vMerge w:val="restart"/>
          </w:tcPr>
          <w:p w:rsidR="00644792" w:rsidRDefault="00644792" w:rsidP="002648AA">
            <w:r>
              <w:t xml:space="preserve">U ijk = k ( C 0 + C 1 cos ( θ ) + C 2 cos ( 2 θ ) )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C0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C1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C2 </w:t>
            </w:r>
          </w:p>
        </w:tc>
      </w:tr>
      <w:tr w:rsidR="00644792">
        <w:tc>
          <w:tcPr>
            <w:tcW w:w="1414" w:type="pct"/>
            <w:vMerge w:val="restart"/>
          </w:tcPr>
          <w:p w:rsidR="00644792" w:rsidRDefault="00644792" w:rsidP="002648AA">
            <w:r>
              <w:t>Harmonic Cosine</w:t>
            </w:r>
          </w:p>
        </w:tc>
        <w:tc>
          <w:tcPr>
            <w:tcW w:w="842" w:type="pct"/>
            <w:vMerge w:val="restart"/>
          </w:tcPr>
          <w:p w:rsidR="00644792" w:rsidRPr="00644792" w:rsidRDefault="00644792" w:rsidP="002648AA">
            <w:pPr>
              <w:rPr>
                <w:rStyle w:val="Code"/>
              </w:rPr>
            </w:pPr>
            <w:r w:rsidRPr="00644792">
              <w:rPr>
                <w:rStyle w:val="Code"/>
              </w:rPr>
              <w:t>harmcos</w:t>
            </w:r>
          </w:p>
        </w:tc>
        <w:tc>
          <w:tcPr>
            <w:tcW w:w="2161" w:type="pct"/>
            <w:vMerge w:val="restart"/>
          </w:tcPr>
          <w:p w:rsidR="00644792" w:rsidRDefault="00644792" w:rsidP="002648AA">
            <w:r>
              <w:t xml:space="preserve">U ij = k 2 ( cos ( θ ) - cos ( θ 0 ) 2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val="restart"/>
          </w:tcPr>
          <w:p w:rsidR="00644792" w:rsidRDefault="00644792" w:rsidP="002648AA">
            <w:r>
              <w:t>Constraint (1-3 Bond)</w:t>
            </w:r>
          </w:p>
        </w:tc>
        <w:tc>
          <w:tcPr>
            <w:tcW w:w="842" w:type="pct"/>
            <w:vMerge w:val="restart"/>
          </w:tcPr>
          <w:p w:rsidR="00644792" w:rsidRPr="00644792" w:rsidRDefault="00644792" w:rsidP="002648AA">
            <w:pPr>
              <w:rPr>
                <w:rStyle w:val="Code"/>
              </w:rPr>
            </w:pPr>
            <w:r w:rsidRPr="00644792">
              <w:rPr>
                <w:rStyle w:val="Code"/>
              </w:rPr>
              <w:t>bondconstraint</w:t>
            </w:r>
          </w:p>
        </w:tc>
        <w:tc>
          <w:tcPr>
            <w:tcW w:w="2161" w:type="pct"/>
            <w:vMerge w:val="restart"/>
          </w:tcPr>
          <w:p w:rsidR="00644792" w:rsidRDefault="00644792" w:rsidP="002648AA">
            <w:r>
              <w:t xml:space="preserve">U ij = k 2 ( r - r 0 ) 2 </w:t>
            </w:r>
          </w:p>
        </w:tc>
        <w:tc>
          <w:tcPr>
            <w:tcW w:w="582" w:type="pct"/>
          </w:tcPr>
          <w:p w:rsidR="00644792" w:rsidRDefault="00644792" w:rsidP="002648AA">
            <w:r>
              <w:t xml:space="preserve">k </w:t>
            </w:r>
          </w:p>
        </w:tc>
      </w:tr>
      <w:tr w:rsidR="00644792">
        <w:tc>
          <w:tcPr>
            <w:tcW w:w="1414" w:type="pct"/>
            <w:vMerge/>
            <w:tcBorders>
              <w:bottom w:val="single" w:sz="8" w:space="0" w:color="auto"/>
            </w:tcBorders>
          </w:tcPr>
          <w:p w:rsidR="00644792" w:rsidRDefault="00644792"/>
        </w:tc>
        <w:tc>
          <w:tcPr>
            <w:tcW w:w="842" w:type="pct"/>
            <w:vMerge/>
            <w:tcBorders>
              <w:bottom w:val="single" w:sz="8" w:space="0" w:color="auto"/>
            </w:tcBorders>
          </w:tcPr>
          <w:p w:rsidR="00644792" w:rsidRDefault="00644792"/>
        </w:tc>
        <w:tc>
          <w:tcPr>
            <w:tcW w:w="2161" w:type="pct"/>
            <w:vMerge/>
            <w:tcBorders>
              <w:bottom w:val="single" w:sz="8" w:space="0" w:color="auto"/>
            </w:tcBorders>
          </w:tcPr>
          <w:p w:rsidR="00644792" w:rsidRDefault="00644792"/>
        </w:tc>
        <w:tc>
          <w:tcPr>
            <w:tcW w:w="582" w:type="pct"/>
            <w:tcBorders>
              <w:bottom w:val="single" w:sz="8" w:space="0" w:color="auto"/>
            </w:tcBorders>
          </w:tcPr>
          <w:p w:rsidR="00644792" w:rsidRDefault="00644792" w:rsidP="002648AA">
            <w:r>
              <w:t xml:space="preserve">r0 </w:t>
            </w:r>
          </w:p>
        </w:tc>
      </w:tr>
    </w:tbl>
    <w:p w:rsidR="00AF63D4" w:rsidRDefault="00AF63D4"/>
    <w:p w:rsidR="009E35F4" w:rsidRDefault="009E35F4">
      <w:pPr>
        <w:pStyle w:val="Heading2"/>
        <w:sectPr w:rsidR="009E35F4" w:rsidSect="0036236F">
          <w:pgSz w:w="11906" w:h="16838"/>
          <w:pgMar w:top="1134" w:right="1134" w:bottom="1134" w:left="1701" w:header="708" w:footer="708" w:gutter="0"/>
          <w:cols w:space="708"/>
          <w:docGrid w:linePitch="360"/>
        </w:sectPr>
      </w:pPr>
    </w:p>
    <w:p w:rsidR="00AF63D4" w:rsidRDefault="00AF63D4" w:rsidP="009E35F4">
      <w:pPr>
        <w:pStyle w:val="Heading2"/>
      </w:pPr>
      <w:bookmarkStart w:id="685" w:name="_Ref292121170"/>
      <w:bookmarkStart w:id="686" w:name="_Ref292121366"/>
      <w:bookmarkStart w:id="687" w:name="_Toc308955257"/>
      <w:r>
        <w:lastRenderedPageBreak/>
        <w:t>Torsion Functional Forms</w:t>
      </w:r>
      <w:bookmarkEnd w:id="685"/>
      <w:bookmarkEnd w:id="686"/>
      <w:bookmarkEnd w:id="687"/>
    </w:p>
    <w:p w:rsidR="009E35F4" w:rsidRDefault="009E35F4" w:rsidP="009E35F4">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4</w:t>
      </w:r>
      <w:r w:rsidR="0052298C">
        <w:fldChar w:fldCharType="end"/>
      </w:r>
      <w:r>
        <w:t xml:space="preserve"> </w:t>
      </w:r>
      <w:r w:rsidRPr="00EA57EE">
        <w:t>Torsion Functional Forms</w:t>
      </w:r>
    </w:p>
    <w:tbl>
      <w:tblPr>
        <w:tblW w:w="5000" w:type="pct"/>
        <w:tblLook w:val="0020" w:firstRow="1" w:lastRow="0" w:firstColumn="0" w:lastColumn="0" w:noHBand="0" w:noVBand="0"/>
      </w:tblPr>
      <w:tblGrid>
        <w:gridCol w:w="1611"/>
        <w:gridCol w:w="1273"/>
        <w:gridCol w:w="5493"/>
        <w:gridCol w:w="910"/>
      </w:tblGrid>
      <w:tr w:rsidR="009E35F4" w:rsidRPr="004318A2">
        <w:tc>
          <w:tcPr>
            <w:tcW w:w="0" w:type="auto"/>
            <w:shd w:val="clear" w:color="auto" w:fill="0C0C0C"/>
          </w:tcPr>
          <w:p w:rsidR="009E35F4" w:rsidRPr="004318A2" w:rsidRDefault="009E35F4" w:rsidP="002648AA">
            <w:pPr>
              <w:rPr>
                <w:b/>
                <w:bCs/>
                <w:color w:val="FFFFFF"/>
              </w:rPr>
            </w:pPr>
            <w:r w:rsidRPr="004318A2">
              <w:rPr>
                <w:b/>
                <w:bCs/>
                <w:color w:val="FFFFFF"/>
              </w:rPr>
              <w:t>Name</w:t>
            </w:r>
          </w:p>
        </w:tc>
        <w:tc>
          <w:tcPr>
            <w:tcW w:w="0" w:type="auto"/>
            <w:shd w:val="clear" w:color="auto" w:fill="0C0C0C"/>
          </w:tcPr>
          <w:p w:rsidR="009E35F4" w:rsidRPr="004318A2" w:rsidRDefault="009E35F4" w:rsidP="002648AA">
            <w:pPr>
              <w:rPr>
                <w:b/>
                <w:bCs/>
                <w:color w:val="FFFFFF"/>
              </w:rPr>
            </w:pPr>
            <w:r w:rsidRPr="004318A2">
              <w:rPr>
                <w:b/>
                <w:bCs/>
                <w:color w:val="FFFFFF"/>
              </w:rPr>
              <w:t>Keyword</w:t>
            </w:r>
          </w:p>
        </w:tc>
        <w:tc>
          <w:tcPr>
            <w:tcW w:w="2960" w:type="pct"/>
            <w:shd w:val="clear" w:color="auto" w:fill="0C0C0C"/>
          </w:tcPr>
          <w:p w:rsidR="009E35F4" w:rsidRPr="004318A2" w:rsidRDefault="009E35F4" w:rsidP="002648AA">
            <w:pPr>
              <w:rPr>
                <w:b/>
                <w:bCs/>
                <w:color w:val="FFFFFF"/>
              </w:rPr>
            </w:pPr>
            <w:r w:rsidRPr="004318A2">
              <w:rPr>
                <w:b/>
                <w:bCs/>
                <w:color w:val="FFFFFF"/>
              </w:rPr>
              <w:t>Form</w:t>
            </w:r>
          </w:p>
        </w:tc>
        <w:tc>
          <w:tcPr>
            <w:tcW w:w="484" w:type="pct"/>
            <w:shd w:val="clear" w:color="auto" w:fill="0C0C0C"/>
          </w:tcPr>
          <w:p w:rsidR="009E35F4" w:rsidRPr="004318A2" w:rsidRDefault="009E35F4" w:rsidP="002648AA">
            <w:pPr>
              <w:rPr>
                <w:b/>
                <w:bCs/>
                <w:color w:val="FFFFFF"/>
              </w:rPr>
            </w:pPr>
            <w:r w:rsidRPr="004318A2">
              <w:rPr>
                <w:b/>
                <w:bCs/>
                <w:color w:val="FFFFFF"/>
              </w:rPr>
              <w:t>Param</w:t>
            </w:r>
          </w:p>
        </w:tc>
      </w:tr>
      <w:tr w:rsidR="009E35F4">
        <w:tc>
          <w:tcPr>
            <w:tcW w:w="0" w:type="auto"/>
            <w:vMerge w:val="restart"/>
          </w:tcPr>
          <w:p w:rsidR="009E35F4" w:rsidRDefault="009E35F4" w:rsidP="002648AA">
            <w:r>
              <w:t>Cosine</w:t>
            </w:r>
          </w:p>
        </w:tc>
        <w:tc>
          <w:tcPr>
            <w:tcW w:w="0" w:type="auto"/>
            <w:vMerge w:val="restart"/>
          </w:tcPr>
          <w:p w:rsidR="009E35F4" w:rsidRPr="009E35F4" w:rsidRDefault="009E35F4" w:rsidP="002648AA">
            <w:pPr>
              <w:rPr>
                <w:rStyle w:val="Code"/>
              </w:rPr>
            </w:pPr>
            <w:r w:rsidRPr="009E35F4">
              <w:rPr>
                <w:rStyle w:val="Code"/>
              </w:rPr>
              <w:t>cos</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k ( 1 + s cos ( n </w:t>
            </w:r>
            <w:r>
              <w:rPr>
                <w:rFonts w:ascii="Lucida Sans Unicode" w:hAnsi="Lucida Sans Unicode" w:cs="Lucida Sans Unicode"/>
              </w:rPr>
              <w:t>ϕ</w:t>
            </w:r>
            <w:r>
              <w:t xml:space="preserve"> - </w:t>
            </w:r>
            <w:r>
              <w:rPr>
                <w:rFonts w:ascii="Lucida Sans Unicode" w:hAnsi="Lucida Sans Unicode" w:cs="Lucida Sans Unicode"/>
              </w:rPr>
              <w:t>ϕ</w:t>
            </w:r>
            <w:r>
              <w:t xml:space="preserve"> eq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rPr>
                <w:rFonts w:ascii="Lucida Sans Unicode" w:hAnsi="Lucida Sans Unicode" w:cs="Lucida Sans Unicode"/>
              </w:rPr>
              <w:t>ϕ</w:t>
            </w:r>
            <w:r>
              <w:t xml:space="preserve">eq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s (1.0)</w:t>
            </w:r>
          </w:p>
        </w:tc>
      </w:tr>
      <w:tr w:rsidR="009E35F4">
        <w:tc>
          <w:tcPr>
            <w:tcW w:w="0" w:type="auto"/>
            <w:vMerge w:val="restart"/>
          </w:tcPr>
          <w:p w:rsidR="009E35F4" w:rsidRDefault="009E35F4" w:rsidP="002648AA">
            <w:r>
              <w:t>Triple Cosine</w:t>
            </w:r>
          </w:p>
        </w:tc>
        <w:tc>
          <w:tcPr>
            <w:tcW w:w="0" w:type="auto"/>
            <w:vMerge w:val="restart"/>
          </w:tcPr>
          <w:p w:rsidR="009E35F4" w:rsidRPr="009E35F4" w:rsidRDefault="009E35F4" w:rsidP="002648AA">
            <w:pPr>
              <w:rPr>
                <w:rStyle w:val="Code"/>
              </w:rPr>
            </w:pPr>
            <w:r w:rsidRPr="009E35F4">
              <w:rPr>
                <w:rStyle w:val="Code"/>
              </w:rPr>
              <w:t>cos3</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w:t>
            </w:r>
          </w:p>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val="restart"/>
          </w:tcPr>
          <w:p w:rsidR="009E35F4" w:rsidRDefault="009E35F4" w:rsidP="002648AA">
            <w:r>
              <w:t>Quadruple Cosine</w:t>
            </w:r>
          </w:p>
        </w:tc>
        <w:tc>
          <w:tcPr>
            <w:tcW w:w="0" w:type="auto"/>
            <w:vMerge w:val="restart"/>
          </w:tcPr>
          <w:p w:rsidR="009E35F4" w:rsidRPr="009E35F4" w:rsidRDefault="009E35F4" w:rsidP="002648AA">
            <w:pPr>
              <w:rPr>
                <w:rStyle w:val="Code"/>
              </w:rPr>
            </w:pPr>
            <w:r w:rsidRPr="009E35F4">
              <w:rPr>
                <w:rStyle w:val="Code"/>
              </w:rPr>
              <w:t>cos4</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k 4 ( 1 - cos ( 4 </w:t>
            </w:r>
            <w:r>
              <w:rPr>
                <w:rFonts w:ascii="Lucida Sans Unicode" w:hAnsi="Lucida Sans Unicode" w:cs="Lucida Sans Unicode"/>
              </w:rPr>
              <w:t>ϕ</w:t>
            </w:r>
            <w:r>
              <w:t xml:space="preserve"> ) ) ] </w:t>
            </w:r>
          </w:p>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k4 </w:t>
            </w:r>
          </w:p>
        </w:tc>
      </w:tr>
      <w:tr w:rsidR="009E35F4">
        <w:tc>
          <w:tcPr>
            <w:tcW w:w="0" w:type="auto"/>
            <w:vMerge w:val="restart"/>
          </w:tcPr>
          <w:p w:rsidR="009E35F4" w:rsidRDefault="009E35F4" w:rsidP="002648AA">
            <w:r>
              <w:t>Triple Cosine + Constant</w:t>
            </w:r>
          </w:p>
        </w:tc>
        <w:tc>
          <w:tcPr>
            <w:tcW w:w="0" w:type="auto"/>
            <w:vMerge w:val="restart"/>
          </w:tcPr>
          <w:p w:rsidR="009E35F4" w:rsidRPr="009E35F4" w:rsidRDefault="009E35F4" w:rsidP="002648AA">
            <w:pPr>
              <w:rPr>
                <w:rStyle w:val="Code"/>
              </w:rPr>
            </w:pPr>
            <w:r w:rsidRPr="009E35F4">
              <w:rPr>
                <w:rStyle w:val="Code"/>
              </w:rPr>
              <w:t>cos3c</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k 0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w:t>
            </w:r>
          </w:p>
        </w:tc>
        <w:tc>
          <w:tcPr>
            <w:tcW w:w="484" w:type="pct"/>
          </w:tcPr>
          <w:p w:rsidR="009E35F4" w:rsidRDefault="009E35F4" w:rsidP="002648AA">
            <w:r>
              <w:t xml:space="preserve">k0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val="restart"/>
          </w:tcPr>
          <w:p w:rsidR="009E35F4" w:rsidRDefault="009E35F4" w:rsidP="002648AA">
            <w:r>
              <w:t>Cosine Product</w:t>
            </w:r>
          </w:p>
        </w:tc>
        <w:tc>
          <w:tcPr>
            <w:tcW w:w="0" w:type="auto"/>
            <w:vMerge w:val="restart"/>
          </w:tcPr>
          <w:p w:rsidR="009E35F4" w:rsidRPr="009E35F4" w:rsidRDefault="009E35F4" w:rsidP="002648AA">
            <w:pPr>
              <w:rPr>
                <w:rStyle w:val="Code"/>
              </w:rPr>
            </w:pPr>
            <w:r w:rsidRPr="009E35F4">
              <w:rPr>
                <w:rStyle w:val="Code"/>
              </w:rPr>
              <w:t>coscos</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k ( 1 - cos ( n </w:t>
            </w:r>
            <w:r>
              <w:rPr>
                <w:rFonts w:ascii="Lucida Sans Unicode" w:hAnsi="Lucida Sans Unicode" w:cs="Lucida Sans Unicode"/>
              </w:rPr>
              <w:t>ϕ</w:t>
            </w:r>
            <w:r>
              <w:t xml:space="preserve"> eq ) cos ( n </w:t>
            </w:r>
            <w:r>
              <w:rPr>
                <w:rFonts w:ascii="Lucida Sans Unicode" w:hAnsi="Lucida Sans Unicode" w:cs="Lucida Sans Unicode"/>
              </w:rPr>
              <w:t>ϕ</w:t>
            </w:r>
            <w:r>
              <w:t xml:space="preserve">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rPr>
                <w:rFonts w:ascii="Lucida Sans Unicode" w:hAnsi="Lucida Sans Unicode" w:cs="Lucida Sans Unicode"/>
              </w:rPr>
              <w:t>ϕ</w:t>
            </w:r>
            <w:r>
              <w:t xml:space="preserve">eq </w:t>
            </w:r>
          </w:p>
        </w:tc>
      </w:tr>
      <w:tr w:rsidR="009E35F4">
        <w:tc>
          <w:tcPr>
            <w:tcW w:w="0" w:type="auto"/>
            <w:vMerge w:val="restart"/>
          </w:tcPr>
          <w:p w:rsidR="009E35F4" w:rsidRDefault="009E35F4" w:rsidP="002648AA">
            <w:r>
              <w:t>Dreiding Cosine</w:t>
            </w:r>
          </w:p>
        </w:tc>
        <w:tc>
          <w:tcPr>
            <w:tcW w:w="0" w:type="auto"/>
            <w:vMerge w:val="restart"/>
          </w:tcPr>
          <w:p w:rsidR="009E35F4" w:rsidRPr="009E35F4" w:rsidRDefault="009E35F4" w:rsidP="002648AA">
            <w:pPr>
              <w:rPr>
                <w:rStyle w:val="Code"/>
              </w:rPr>
            </w:pPr>
            <w:r w:rsidRPr="009E35F4">
              <w:rPr>
                <w:rStyle w:val="Code"/>
              </w:rPr>
              <w:t>dreiding</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k ( 1 - cos ( n ( </w:t>
            </w:r>
            <w:r>
              <w:rPr>
                <w:rFonts w:ascii="Lucida Sans Unicode" w:hAnsi="Lucida Sans Unicode" w:cs="Lucida Sans Unicode"/>
              </w:rPr>
              <w:t>ϕ</w:t>
            </w:r>
            <w:r>
              <w:t xml:space="preserve"> - </w:t>
            </w:r>
            <w:r>
              <w:rPr>
                <w:rFonts w:ascii="Lucida Sans Unicode" w:hAnsi="Lucida Sans Unicode" w:cs="Lucida Sans Unicode"/>
              </w:rPr>
              <w:t>ϕ</w:t>
            </w:r>
            <w:r>
              <w:t xml:space="preserve"> eq )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Default="009E35F4"/>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Borders>
              <w:bottom w:val="single" w:sz="8" w:space="0" w:color="auto"/>
            </w:tcBorders>
          </w:tcPr>
          <w:p w:rsidR="009E35F4" w:rsidRDefault="009E35F4"/>
        </w:tc>
        <w:tc>
          <w:tcPr>
            <w:tcW w:w="0" w:type="auto"/>
            <w:vMerge/>
            <w:tcBorders>
              <w:bottom w:val="single" w:sz="8" w:space="0" w:color="auto"/>
            </w:tcBorders>
          </w:tcPr>
          <w:p w:rsidR="009E35F4" w:rsidRDefault="009E35F4"/>
        </w:tc>
        <w:tc>
          <w:tcPr>
            <w:tcW w:w="2960" w:type="pct"/>
            <w:vMerge/>
            <w:tcBorders>
              <w:bottom w:val="single" w:sz="8" w:space="0" w:color="auto"/>
            </w:tcBorders>
          </w:tcPr>
          <w:p w:rsidR="009E35F4" w:rsidRDefault="009E35F4"/>
        </w:tc>
        <w:tc>
          <w:tcPr>
            <w:tcW w:w="484" w:type="pct"/>
            <w:tcBorders>
              <w:bottom w:val="single" w:sz="8" w:space="0" w:color="auto"/>
            </w:tcBorders>
          </w:tcPr>
          <w:p w:rsidR="009E35F4" w:rsidRDefault="009E35F4" w:rsidP="002648AA">
            <w:r>
              <w:rPr>
                <w:rFonts w:ascii="Lucida Sans Unicode" w:hAnsi="Lucida Sans Unicode" w:cs="Lucida Sans Unicode"/>
              </w:rPr>
              <w:t>ϕ</w:t>
            </w:r>
            <w:r>
              <w:t xml:space="preserve">eq </w:t>
            </w:r>
          </w:p>
        </w:tc>
      </w:tr>
    </w:tbl>
    <w:p w:rsidR="00AF63D4" w:rsidRDefault="00AF63D4"/>
    <w:p w:rsidR="00B6177F" w:rsidRDefault="00B6177F" w:rsidP="00B6177F">
      <w:pPr>
        <w:pStyle w:val="Heading1"/>
        <w:sectPr w:rsidR="00B6177F" w:rsidSect="0036236F">
          <w:pgSz w:w="11906" w:h="16838"/>
          <w:pgMar w:top="1134" w:right="1134" w:bottom="1134" w:left="1701" w:header="708" w:footer="708" w:gutter="0"/>
          <w:cols w:space="708"/>
          <w:docGrid w:linePitch="360"/>
        </w:sectPr>
      </w:pPr>
    </w:p>
    <w:p w:rsidR="00B008E9" w:rsidRDefault="00B008E9" w:rsidP="00B6177F">
      <w:pPr>
        <w:pStyle w:val="Heading1"/>
      </w:pPr>
      <w:bookmarkStart w:id="688" w:name="_Toc308955258"/>
      <w:r>
        <w:lastRenderedPageBreak/>
        <w:t>External Programs</w:t>
      </w:r>
      <w:bookmarkEnd w:id="688"/>
    </w:p>
    <w:p w:rsidR="00B008E9" w:rsidRDefault="001A1172" w:rsidP="00B008E9">
      <w:r>
        <w:t>TODO</w:t>
      </w:r>
    </w:p>
    <w:p w:rsidR="001A1172" w:rsidRDefault="001A1172" w:rsidP="001A1172">
      <w:pPr>
        <w:pStyle w:val="Heading2"/>
      </w:pPr>
      <w:bookmarkStart w:id="689" w:name="_Toc308955259"/>
      <w:r>
        <w:t>Movie Generation</w:t>
      </w:r>
      <w:bookmarkEnd w:id="689"/>
    </w:p>
    <w:p w:rsidR="00B008E9" w:rsidRDefault="001A1172" w:rsidP="001A1172">
      <w:pPr>
        <w:pStyle w:val="Heading2"/>
      </w:pPr>
      <w:bookmarkStart w:id="690" w:name="_Ref292133758"/>
      <w:bookmarkStart w:id="691" w:name="_Toc308955260"/>
      <w:r>
        <w:t>MOPAC</w:t>
      </w:r>
      <w:bookmarkEnd w:id="690"/>
      <w:bookmarkEnd w:id="691"/>
    </w:p>
    <w:p w:rsidR="00B008E9" w:rsidRDefault="00B008E9" w:rsidP="00B008E9"/>
    <w:p w:rsidR="00B008E9" w:rsidRPr="00B008E9" w:rsidRDefault="00B008E9" w:rsidP="00B008E9"/>
    <w:p w:rsidR="00B008E9" w:rsidRDefault="00B008E9" w:rsidP="00B6177F">
      <w:pPr>
        <w:pStyle w:val="Heading1"/>
        <w:sectPr w:rsidR="00B008E9" w:rsidSect="0036236F">
          <w:pgSz w:w="11906" w:h="16838"/>
          <w:pgMar w:top="1134" w:right="1134" w:bottom="1134" w:left="1701" w:header="708" w:footer="708" w:gutter="0"/>
          <w:cols w:space="708"/>
          <w:docGrid w:linePitch="360"/>
        </w:sectPr>
      </w:pPr>
    </w:p>
    <w:p w:rsidR="00AF63D4" w:rsidRDefault="00AF63D4" w:rsidP="00B6177F">
      <w:pPr>
        <w:pStyle w:val="Heading1"/>
      </w:pPr>
      <w:bookmarkStart w:id="692" w:name="_Toc308955261"/>
      <w:r>
        <w:lastRenderedPageBreak/>
        <w:t>Methods</w:t>
      </w:r>
      <w:bookmarkEnd w:id="692"/>
    </w:p>
    <w:p w:rsidR="00AF63D4" w:rsidRDefault="00AF63D4" w:rsidP="00BA07FF">
      <w:r>
        <w:t>Some things in Aten are implemented from existing routines and algorithms. Some have been written from scratch, even when existing algorithms were available, either as an attempt to improve those existing algorithms or simply to learn more by working out how best to go about solving a given problem. A selection of algorithms are detailed in the following pages, grouped into those that were re-used from the literature, and those that were written specifically for Aten.</w:t>
      </w:r>
    </w:p>
    <w:p w:rsidR="00AF63D4" w:rsidRDefault="00AF63D4" w:rsidP="00BA07FF">
      <w:r>
        <w:t>It should be pointed out that, in the eventuality that somebody notices that one of Aten</w:t>
      </w:r>
      <w:r w:rsidR="00B6177F">
        <w:t>’</w:t>
      </w:r>
      <w:r>
        <w:t xml:space="preserve">s </w:t>
      </w:r>
      <w:r w:rsidR="00B6177F">
        <w:t>‘</w:t>
      </w:r>
      <w:r>
        <w:t>custom</w:t>
      </w:r>
      <w:r w:rsidR="00B6177F">
        <w:t>’</w:t>
      </w:r>
      <w:r>
        <w:t xml:space="preserve"> algorithms is actually a reproduction of an existing method, then fair enough - send me the reference and I'll be happ</w:t>
      </w:r>
      <w:r w:rsidR="00B6177F">
        <w:t>y to move it to the proper</w:t>
      </w:r>
      <w:r>
        <w:t xml:space="preserve"> section.</w:t>
      </w:r>
    </w:p>
    <w:p w:rsidR="00AF63D4" w:rsidRDefault="00AF63D4">
      <w:pPr>
        <w:pStyle w:val="Heading2"/>
      </w:pPr>
      <w:bookmarkStart w:id="693" w:name="_Toc308955262"/>
      <w:r>
        <w:t>Custom Algorithms</w:t>
      </w:r>
      <w:bookmarkEnd w:id="693"/>
    </w:p>
    <w:p w:rsidR="00AF63D4" w:rsidRDefault="00AF63D4">
      <w:pPr>
        <w:pStyle w:val="Heading3"/>
      </w:pPr>
      <w:smartTag w:uri="urn:schemas-microsoft-com:office:smarttags" w:element="stockticker">
        <w:r>
          <w:t>NETA</w:t>
        </w:r>
      </w:smartTag>
    </w:p>
    <w:p w:rsidR="00AF63D4" w:rsidRDefault="00AF63D4" w:rsidP="00BA07FF">
      <w:smartTag w:uri="urn:schemas-microsoft-com:office:smarttags" w:element="stockticker">
        <w:r>
          <w:t>NETA</w:t>
        </w:r>
      </w:smartTag>
      <w:r>
        <w:t xml:space="preserve"> stands for the Ne</w:t>
      </w:r>
      <w:r w:rsidR="008448F6">
        <w:t xml:space="preserve">sted English Typing Algorithm – </w:t>
      </w:r>
      <w:r>
        <w:t xml:space="preserve">a fairly </w:t>
      </w:r>
      <w:r w:rsidR="00DB79DC">
        <w:t>dull</w:t>
      </w:r>
      <w:r>
        <w:t xml:space="preserve"> acronym, all said and done, but</w:t>
      </w:r>
      <w:r w:rsidR="00DB79DC">
        <w:t xml:space="preserve"> with the advantage that it is ‘Aten’</w:t>
      </w:r>
      <w:r>
        <w:t xml:space="preserve"> backwards. </w:t>
      </w:r>
      <w:smartTag w:uri="urn:schemas-microsoft-com:office:smarttags" w:element="stockticker">
        <w:r>
          <w:t>NETA</w:t>
        </w:r>
      </w:smartTag>
      <w:r>
        <w:t xml:space="preserve"> is an attempt to provide a descriptive atom typing language that is:</w:t>
      </w:r>
    </w:p>
    <w:p w:rsidR="00AF63D4" w:rsidRDefault="00AF63D4" w:rsidP="00DB79DC">
      <w:pPr>
        <w:numPr>
          <w:ilvl w:val="0"/>
          <w:numId w:val="35"/>
        </w:numPr>
      </w:pPr>
      <w:r>
        <w:t>Easily readable</w:t>
      </w:r>
    </w:p>
    <w:p w:rsidR="00AF63D4" w:rsidRDefault="00AF63D4" w:rsidP="00DB79DC">
      <w:pPr>
        <w:numPr>
          <w:ilvl w:val="0"/>
          <w:numId w:val="35"/>
        </w:numPr>
      </w:pPr>
      <w:r>
        <w:t>Easily written from a small subset of keywords</w:t>
      </w:r>
    </w:p>
    <w:p w:rsidR="00AF63D4" w:rsidRDefault="00AF63D4" w:rsidP="00DB79DC">
      <w:pPr>
        <w:numPr>
          <w:ilvl w:val="0"/>
          <w:numId w:val="35"/>
        </w:numPr>
      </w:pPr>
      <w:r>
        <w:t>Recursive and able to describe complex molecules</w:t>
      </w:r>
    </w:p>
    <w:p w:rsidR="00AF63D4" w:rsidRDefault="00AF63D4" w:rsidP="00BA07FF">
      <w:r>
        <w:t xml:space="preserve">It's closest relative that I'm aware of in the literature is the ATDL as implemented in Vega-ZZ,[[1] but was (genuinely) conceived without prior knowledge of that system. </w:t>
      </w:r>
      <w:smartTag w:uri="urn:schemas-microsoft-com:office:smarttags" w:element="stockticker">
        <w:r>
          <w:t>NETA</w:t>
        </w:r>
      </w:smartTag>
      <w:r>
        <w:t xml:space="preserve"> tries to keep the language simple enough that it can almost be read aloud an make sense, given one or two special syntactic tokens, rather than needlessly use numerical codes and spurious symbols to signify certain quantities or create an ultra-compact language. The former destroys readability and the latter promotes convolution, neither of which help when trying to interpret old rules or write new ones. So, for the most part </w:t>
      </w:r>
      <w:smartTag w:uri="urn:schemas-microsoft-com:office:smarttags" w:element="stockticker">
        <w:r>
          <w:t>NETA</w:t>
        </w:r>
      </w:smartTag>
      <w:r>
        <w:t xml:space="preserve"> is keyword-based, with a limited number of fairly 'natural' symbols employed to denote common terms.</w:t>
      </w:r>
    </w:p>
    <w:p w:rsidR="00AF63D4" w:rsidRDefault="00AF63D4" w:rsidP="00BA07FF">
      <w:r>
        <w:t>Typing begins from a provided set of atoms and bonds (i.e. the chemical graph). The connectivity between atoms must be 'set' prior to typing, either by automatic calculation of bonds based on distance criteria, manually adding them by hand, or reading them from the input model file. The typing algorithm itself makes no additions or changes to the connectivity of the input structure.</w:t>
      </w:r>
    </w:p>
    <w:p w:rsidR="00AF63D4" w:rsidRDefault="00AF63D4" w:rsidP="00BA07FF">
      <w:smartTag w:uri="urn:schemas-microsoft-com:office:smarttags" w:element="stockticker">
        <w:r>
          <w:t>NETA</w:t>
        </w:r>
      </w:smartTag>
      <w:r>
        <w:t xml:space="preserve"> requires a knowledge of species/molecule types in the model is required. For single molecule systems there is 1 distinct molecule (species) and 1 occurrence of it. For condensed phases, e.g. liquids, there are 1 or more species each with many copies of the molecule. In the interests of efficiency for the following routines, Aten attempts to generate a valid </w:t>
      </w:r>
      <w:r w:rsidRPr="00FE0B4B">
        <w:t>pattern description</w:t>
      </w:r>
      <w:r>
        <w:t xml:space="preserve"> of the system if one is not present already. This essentially picks out the individual species and the number of molecules of each, and permits the typing routines to consider only one molecule of each species when determining atom types etc. The assumption here is that, </w:t>
      </w:r>
      <w:r>
        <w:lastRenderedPageBreak/>
        <w:t>since all molecules in a given species will have the same chemical graph, atom types can be worked out for a single molecule and then duplicated on all of the others.</w:t>
      </w:r>
    </w:p>
    <w:p w:rsidR="00AF63D4" w:rsidRDefault="00AF63D4" w:rsidP="00BA07FF">
      <w:r>
        <w:t>Following detection of a suitable pattern description, several tasks are then performed:</w:t>
      </w:r>
    </w:p>
    <w:p w:rsidR="00AF63D4" w:rsidRDefault="00AF63D4" w:rsidP="00DB79DC">
      <w:pPr>
        <w:pStyle w:val="Heading4"/>
      </w:pPr>
      <w:r>
        <w:t>Cycle Detection</w:t>
      </w:r>
    </w:p>
    <w:p w:rsidR="00AF63D4" w:rsidRDefault="00AF63D4" w:rsidP="00BA07FF">
      <w:r>
        <w:t>Firstly, any cyclic structures within a single molecule are detected up to a maximum (adjustable) ring size. This is achieved from a series of simple recursive searches beginning from each atom with more than one bond. A sequence of 'walks' along bonds are made in order to form a path of some specified length (i.e. ring size). If the final atom in this path shares a bond with the starting atom, a cycle has been found. If not, the final atom is removed and replaced with another. If there are no more atoms to try in this final position, the preceeding atom in the path is removed and replaced with another, and so on. Each unique ring (its size and pointers to the sequence of constituent atoms) is stored in the pattern.</w:t>
      </w:r>
    </w:p>
    <w:p w:rsidR="00AF63D4" w:rsidRDefault="00AF63D4" w:rsidP="00DB79DC">
      <w:pPr>
        <w:pStyle w:val="Heading4"/>
      </w:pPr>
      <w:r>
        <w:t>Assignment of Atom Environment</w:t>
      </w:r>
    </w:p>
    <w:p w:rsidR="00AF63D4" w:rsidRDefault="00AF63D4" w:rsidP="00BA07FF">
      <w:r>
        <w:t>From the list of bound neighbours, each atom is assigned a simple hybridicity based on the character of the bonds it is involved in, mainly used for the determination of aromatic cycles in the next step.</w:t>
      </w:r>
    </w:p>
    <w:p w:rsidR="00AF63D4" w:rsidRDefault="00AF63D4" w:rsidP="00DB79DC">
      <w:pPr>
        <w:pStyle w:val="Heading4"/>
      </w:pPr>
      <w:r>
        <w:t>Ring Types</w:t>
      </w:r>
    </w:p>
    <w:p w:rsidR="00AF63D4" w:rsidRDefault="00AF63D4" w:rsidP="00BA07FF">
      <w:r>
        <w:t>Once atom hybridicities have been assigned, ring types can be determined. Rings are classed as either aliphatic, aromatic, or non-aromatic (i.e. a mix of resonant and aliphatic bonds that is not itself aromatic.</w:t>
      </w:r>
    </w:p>
    <w:p w:rsidR="00AF63D4" w:rsidRDefault="00AF63D4" w:rsidP="00BA07FF">
      <w:r>
        <w:t xml:space="preserve">Now, working only with the representative molecule of each pattern, associated (or current) forcefield(s) are searched for types that match the contained atoms. Each </w:t>
      </w:r>
      <w:smartTag w:uri="urn:schemas-microsoft-com:office:smarttags" w:element="stockticker">
        <w:r>
          <w:t>NETA</w:t>
        </w:r>
      </w:smartTag>
      <w:r>
        <w:t xml:space="preserve"> description whose character element is the same as a given atom is tested, and a score is obtained. If this score is non-zero and positive then the atomtype is a match and is assigned to the atom if it has no previous type, or if the score is higher than the previous one. See </w:t>
      </w:r>
      <w:r w:rsidRPr="00FE0B4B">
        <w:t>atom type scoring</w:t>
      </w:r>
      <w:r w:rsidR="00FE0B4B">
        <w:t xml:space="preserve"> in Section </w:t>
      </w:r>
      <w:r w:rsidR="00FE0B4B">
        <w:fldChar w:fldCharType="begin"/>
      </w:r>
      <w:r w:rsidR="00FE0B4B">
        <w:instrText xml:space="preserve"> REF _Ref293140880 \r \h </w:instrText>
      </w:r>
      <w:r w:rsidR="00FE0B4B">
        <w:fldChar w:fldCharType="separate"/>
      </w:r>
      <w:r w:rsidR="00046E86">
        <w:t>12.5.3</w:t>
      </w:r>
      <w:r w:rsidR="00FE0B4B">
        <w:fldChar w:fldCharType="end"/>
      </w:r>
      <w:r>
        <w:t xml:space="preserve"> for more information.</w:t>
      </w:r>
    </w:p>
    <w:p w:rsidR="00AF63D4" w:rsidRDefault="00AF63D4" w:rsidP="00BA07FF">
      <w:r>
        <w:t xml:space="preserve">[1] Pedretti, A.; Villa, L.; Vistoli, G. "Theoretical Chemistry Accounts", </w:t>
      </w:r>
      <w:r>
        <w:rPr>
          <w:rStyle w:val="Emphasis"/>
        </w:rPr>
        <w:t>109</w:t>
      </w:r>
      <w:r>
        <w:t>, 229-232 (2003).</w:t>
      </w:r>
    </w:p>
    <w:p w:rsidR="00AF63D4" w:rsidRDefault="00AF63D4">
      <w:pPr>
        <w:pStyle w:val="Heading3"/>
      </w:pPr>
      <w:r>
        <w:t>Augment</w:t>
      </w:r>
    </w:p>
    <w:p w:rsidR="00AF63D4" w:rsidRDefault="00AF63D4" w:rsidP="00BA07FF">
      <w:r>
        <w:t xml:space="preserve">Augmentation of bonds, as far as Aten is concerned, means to take a collection of atoms with </w:t>
      </w:r>
      <w:r w:rsidR="00FE0B4B">
        <w:t>basic</w:t>
      </w:r>
      <w:r>
        <w:t xml:space="preserve"> connectivity (i.e. all single bonds, as per the result of </w:t>
      </w:r>
      <w:r w:rsidRPr="00FE0B4B">
        <w:t>rebonding</w:t>
      </w:r>
      <w:r>
        <w:t>) and assign multiple bonds where necessary. The method is based loosely on previously described algorithms.[1]</w:t>
      </w:r>
    </w:p>
    <w:p w:rsidR="00AF63D4" w:rsidRDefault="00AF63D4" w:rsidP="00BA07FF">
      <w:r>
        <w:t xml:space="preserve">The basis of the method involves modifying the bond order of a particular connection to best satisfy the bonding requirements of the two involved atoms, for example making sure all carbon atoms possess an optimal total bond order of 4. However, many atoms (in particular S and P) happily exist with more than one total bond order (e.g. P) - the methodology borrowed from [1] solves this problem by scoring the total bond order for each particular element ranging from zero (meaning </w:t>
      </w:r>
      <w:r w:rsidR="00FE0B4B">
        <w:t>‘</w:t>
      </w:r>
      <w:r>
        <w:t>natural</w:t>
      </w:r>
      <w:r w:rsidR="00FE0B4B">
        <w:t>’</w:t>
      </w:r>
      <w:r>
        <w:t xml:space="preserve"> or </w:t>
      </w:r>
      <w:r w:rsidR="00FE0B4B">
        <w:t>‘no penalty’</w:t>
      </w:r>
      <w:r>
        <w:t xml:space="preserve">) to some positive number. The higher the positive number, the more </w:t>
      </w:r>
      <w:r w:rsidR="00FE0B4B">
        <w:t>‘</w:t>
      </w:r>
      <w:r>
        <w:t>unhappy</w:t>
      </w:r>
      <w:r w:rsidR="00FE0B4B">
        <w:t>’</w:t>
      </w:r>
      <w:r>
        <w:t xml:space="preserve"> the element is with this number of bonds. For example, hydrogen atoms score 0 for a total bond order of 1, a small positive number (2) for </w:t>
      </w:r>
      <w:r>
        <w:lastRenderedPageBreak/>
        <w:t>no bonds (hydrogen ion) and a very large positive value (here, 32) for any other bond order. In this way we penalise the total bond orders that an atom does not naturally take on, and always tend towards the lowest score (i.e. the natural total bond order) wherever possible. When modifying the bond order of a particular connection, the total bond order scores of both atoms are calculated once for the current connection and again for the potential new bond order of the connection. If the new score is lower, the change of bond order is accepted.</w:t>
      </w:r>
    </w:p>
    <w:p w:rsidR="00AF63D4" w:rsidRDefault="00AF63D4" w:rsidP="00DB79DC">
      <w:pPr>
        <w:pStyle w:val="Heading4"/>
      </w:pPr>
      <w:r>
        <w:t>Pattern Detection</w:t>
      </w:r>
    </w:p>
    <w:p w:rsidR="00AF63D4" w:rsidRDefault="00AF63D4" w:rsidP="00BA07FF">
      <w:r>
        <w:t>As with many other routines in Aten, a suitable pattern description is first detected for the system in order to isolate individual molecular species and make the algorithm as efficient as possible.</w:t>
      </w:r>
    </w:p>
    <w:p w:rsidR="00AF63D4" w:rsidRDefault="00AF63D4" w:rsidP="00DB79DC">
      <w:pPr>
        <w:pStyle w:val="Heading4"/>
      </w:pPr>
      <w:r>
        <w:t>Augmentation of Terminal Bonds</w:t>
      </w:r>
    </w:p>
    <w:p w:rsidR="00AF63D4" w:rsidRDefault="00AF63D4" w:rsidP="00BA07FF">
      <w:r>
        <w:t>Bonds that involve a heavy (i.e. non-hydrogen) atom connected to no other atoms (e.g. C=O in a ketone) are treated before all others. The bond order is modified such that the total bond order score for both atoms is as low as possible.</w:t>
      </w:r>
    </w:p>
    <w:p w:rsidR="00AF63D4" w:rsidRPr="00DB79DC" w:rsidRDefault="00AF63D4" w:rsidP="00DB79DC">
      <w:pPr>
        <w:pStyle w:val="Heading4"/>
      </w:pPr>
      <w:r>
        <w:t>Augmentation of Other Bonds</w:t>
      </w:r>
    </w:p>
    <w:p w:rsidR="00AF63D4" w:rsidRDefault="00AF63D4" w:rsidP="00BA07FF">
      <w:r>
        <w:t>Following optimisation of terminal bonds, all other bonds are modified using exactly the same procedure.</w:t>
      </w:r>
    </w:p>
    <w:p w:rsidR="00AF63D4" w:rsidRDefault="00AF63D4" w:rsidP="00DB79DC">
      <w:pPr>
        <w:pStyle w:val="Heading4"/>
      </w:pPr>
      <w:r>
        <w:t>Second Stage Augmentation</w:t>
      </w:r>
    </w:p>
    <w:p w:rsidR="00AF63D4" w:rsidRDefault="00AF63D4" w:rsidP="00BA07FF">
      <w:r>
        <w:t>The above two steps are enough to correctly determine multiple bonds in a chemically-correct molecule, provided no cyclic moities are present in the system. The second stage is designed to correct improper augmentations within cycles, or shift existing augmentations around cycles such that other (missing) multiple bonds may be created.</w:t>
      </w:r>
    </w:p>
    <w:p w:rsidR="00AF63D4" w:rsidRDefault="00AF63D4" w:rsidP="00BA07FF">
      <w:r>
        <w:t xml:space="preserve">For each existing multiple bond in each cyclic structure in each pattern's molecule, a simple re-augmentation of the constituent bonds is first attempted in order to try and lower the total bond order score for the whole ring (i.e. the sum of the individual bond order scores of every atom present in the cycle). Then, each bond in the ring is considered in sequence. If the bond is a double bond, then we attempt to convert this into a single bond and make the two adjacent bonds in the ring double bonds in an attempt to </w:t>
      </w:r>
      <w:r w:rsidR="00C15A36">
        <w:t>‘aromaticise’</w:t>
      </w:r>
      <w:r>
        <w:t xml:space="preserve"> the ring. The total bond order score is checked and, if lower than the previous score, the change is accepted. If not, the change is reversed and the next bond is considered. By performing these secondary adjustments the double-bond pattern of many complex (poly)aromatics can be correctly (and fully automatically) detected.</w:t>
      </w:r>
    </w:p>
    <w:p w:rsidR="00AF63D4" w:rsidRDefault="005C2534" w:rsidP="00BA07FF">
      <w:r>
        <w:t>[1] “</w:t>
      </w:r>
      <w:r w:rsidR="00AF63D4">
        <w:t>Automatic atom type and bond type perception in mo</w:t>
      </w:r>
      <w:r>
        <w:t>lecular mechanical calculations”</w:t>
      </w:r>
      <w:r w:rsidR="00AF63D4">
        <w:t xml:space="preserve">, J. Wang, W. Wang, </w:t>
      </w:r>
      <w:r>
        <w:t xml:space="preserve">P. A. Kollman, and D. A. Case, </w:t>
      </w:r>
      <w:r w:rsidR="00AF63D4" w:rsidRPr="005C2534">
        <w:rPr>
          <w:i/>
        </w:rPr>
        <w:t>Journal of Molecular Graphics and Modelling</w:t>
      </w:r>
      <w:r w:rsidR="00AF63D4">
        <w:t xml:space="preserve">, </w:t>
      </w:r>
      <w:r w:rsidR="00AF63D4">
        <w:rPr>
          <w:rStyle w:val="Emphasis"/>
        </w:rPr>
        <w:t>25</w:t>
      </w:r>
      <w:r w:rsidR="00AF63D4">
        <w:t xml:space="preserve"> (2), 247-260 (2006).</w:t>
      </w:r>
    </w:p>
    <w:p w:rsidR="00AF63D4" w:rsidRDefault="00AF63D4">
      <w:pPr>
        <w:pStyle w:val="Heading3"/>
      </w:pPr>
      <w:r>
        <w:t>Autoellipsoids</w:t>
      </w:r>
    </w:p>
    <w:p w:rsidR="00AF63D4" w:rsidRDefault="00AF63D4" w:rsidP="00BA07FF">
      <w:r>
        <w:t>TODO</w:t>
      </w:r>
    </w:p>
    <w:p w:rsidR="00AF63D4" w:rsidRDefault="00AF63D4">
      <w:pPr>
        <w:pStyle w:val="Heading3"/>
      </w:pPr>
      <w:r>
        <w:lastRenderedPageBreak/>
        <w:t>Autopolyhedra</w:t>
      </w:r>
    </w:p>
    <w:p w:rsidR="00AF63D4" w:rsidRDefault="00AF63D4" w:rsidP="00BA07FF">
      <w:r>
        <w:t>TODO</w:t>
      </w:r>
    </w:p>
    <w:p w:rsidR="00AF63D4" w:rsidRDefault="00AF63D4">
      <w:pPr>
        <w:pStyle w:val="Heading3"/>
      </w:pPr>
      <w:bookmarkStart w:id="694" w:name="_Ref308813682"/>
      <w:r>
        <w:t>Rebond</w:t>
      </w:r>
      <w:bookmarkEnd w:id="694"/>
    </w:p>
    <w:p w:rsidR="00AF63D4" w:rsidRDefault="00AF63D4" w:rsidP="00BA07FF">
      <w:r>
        <w:t>The most common means of determining connectivity between a collection of atoms is based on simple check of the actual distance between two atoms and the sum of their assigned radii:</w:t>
      </w:r>
    </w:p>
    <w:p w:rsidR="00AF63D4" w:rsidRDefault="00AF63D4">
      <w:commentRangeStart w:id="695"/>
      <w:r>
        <w:t>{img align="cen</w:t>
      </w:r>
      <w:r w:rsidR="0052298C">
        <w:t>ter" src=show_image.php?id=116}</w:t>
      </w:r>
    </w:p>
    <w:commentRangeEnd w:id="695"/>
    <w:p w:rsidR="00AF63D4" w:rsidRDefault="0052298C" w:rsidP="00BA07FF">
      <w:r>
        <w:rPr>
          <w:rStyle w:val="CommentReference"/>
          <w:vanish/>
        </w:rPr>
        <w:commentReference w:id="695"/>
      </w:r>
      <w:r w:rsidR="00F7516E">
        <w:t>The two σ</w:t>
      </w:r>
      <w:r w:rsidR="00FE0B4B">
        <w:t xml:space="preserve"> represent the radii of atoms </w:t>
      </w:r>
      <w:r w:rsidR="00FE0B4B" w:rsidRPr="00F7516E">
        <w:rPr>
          <w:i/>
        </w:rPr>
        <w:t>i</w:t>
      </w:r>
      <w:r w:rsidR="00AF63D4">
        <w:t xml:space="preserve"> and </w:t>
      </w:r>
      <w:r w:rsidR="00AF63D4" w:rsidRPr="00F7516E">
        <w:rPr>
          <w:i/>
        </w:rPr>
        <w:t>j</w:t>
      </w:r>
      <w:r w:rsidR="00AF63D4">
        <w:t xml:space="preserve"> which have coordinates </w:t>
      </w:r>
      <w:r w:rsidR="00AF63D4" w:rsidRPr="00F7516E">
        <w:rPr>
          <w:i/>
        </w:rPr>
        <w:t>x</w:t>
      </w:r>
      <w:r w:rsidR="00AF63D4" w:rsidRPr="00F7516E">
        <w:rPr>
          <w:i/>
          <w:vertAlign w:val="subscript"/>
        </w:rPr>
        <w:t>i</w:t>
      </w:r>
      <w:r w:rsidR="00AF63D4">
        <w:t xml:space="preserve">, </w:t>
      </w:r>
      <w:r w:rsidR="00AF63D4" w:rsidRPr="00F7516E">
        <w:rPr>
          <w:i/>
        </w:rPr>
        <w:t>y</w:t>
      </w:r>
      <w:r w:rsidR="00AF63D4" w:rsidRPr="00F7516E">
        <w:rPr>
          <w:i/>
          <w:vertAlign w:val="subscript"/>
        </w:rPr>
        <w:t>i</w:t>
      </w:r>
      <w:r w:rsidR="00AF63D4">
        <w:t xml:space="preserve">, </w:t>
      </w:r>
      <w:r w:rsidR="00AF63D4" w:rsidRPr="00F7516E">
        <w:rPr>
          <w:i/>
        </w:rPr>
        <w:t>z</w:t>
      </w:r>
      <w:r w:rsidR="00AF63D4" w:rsidRPr="00F7516E">
        <w:rPr>
          <w:i/>
          <w:vertAlign w:val="subscript"/>
        </w:rPr>
        <w:t>i</w:t>
      </w:r>
      <w:r w:rsidR="00AF63D4">
        <w:t xml:space="preserve"> and </w:t>
      </w:r>
      <w:r w:rsidR="00AF63D4" w:rsidRPr="00F7516E">
        <w:rPr>
          <w:i/>
        </w:rPr>
        <w:t>x</w:t>
      </w:r>
      <w:r w:rsidR="00AF63D4" w:rsidRPr="00F7516E">
        <w:rPr>
          <w:i/>
          <w:vertAlign w:val="subscript"/>
        </w:rPr>
        <w:t>j</w:t>
      </w:r>
      <w:r w:rsidR="00AF63D4">
        <w:t xml:space="preserve">, </w:t>
      </w:r>
      <w:r w:rsidR="00F7516E" w:rsidRPr="00F7516E">
        <w:rPr>
          <w:i/>
        </w:rPr>
        <w:t>y</w:t>
      </w:r>
      <w:r w:rsidR="00F7516E" w:rsidRPr="00F7516E">
        <w:rPr>
          <w:vertAlign w:val="subscript"/>
        </w:rPr>
        <w:t>j</w:t>
      </w:r>
      <w:r w:rsidR="00F7516E">
        <w:t xml:space="preserve">, </w:t>
      </w:r>
      <w:r w:rsidR="00AF63D4" w:rsidRPr="00F7516E">
        <w:rPr>
          <w:i/>
        </w:rPr>
        <w:t>z</w:t>
      </w:r>
      <w:r w:rsidR="00AF63D4" w:rsidRPr="00F7516E">
        <w:rPr>
          <w:i/>
          <w:vertAlign w:val="subscript"/>
        </w:rPr>
        <w:t>j</w:t>
      </w:r>
      <w:r w:rsidR="00F7516E">
        <w:t>. The parameter α</w:t>
      </w:r>
      <w:r w:rsidR="00AF63D4">
        <w:t xml:space="preserve"> is an adjustable tolerance value to ena</w:t>
      </w:r>
      <w:r w:rsidR="00F7516E">
        <w:t>ble fine-tuning, and using Aten’</w:t>
      </w:r>
      <w:r w:rsidR="00AF63D4">
        <w:t>s set of built-in radii[1] usually lays between 1.0 and 2.0. For molecules or periodic systems of modest size the method can be used as is, but for large systems of many atoms the use of a double loop over atoms results in a very slow algorithm.</w:t>
      </w:r>
    </w:p>
    <w:p w:rsidR="00AF63D4" w:rsidRDefault="00AF63D4" w:rsidP="00BA07FF">
      <w:r>
        <w:t>Aten overcomes this slowdown for larger systems by partitioning the system up into a ser</w:t>
      </w:r>
      <w:r w:rsidR="00F7516E">
        <w:t>ies of overlapping ‘cuboids’</w:t>
      </w:r>
      <w:r>
        <w:t xml:space="preserve">. For a system of </w:t>
      </w:r>
      <w:r w:rsidRPr="00F7516E">
        <w:rPr>
          <w:i/>
        </w:rPr>
        <w:t>N</w:t>
      </w:r>
      <w:r>
        <w:t xml:space="preserve"> particles in a periodic box (or an isolated system with an orthorhombic pseudo-box determined by the extreme positions of atoms), the volume is partitioned into a number of subvolumes of some minimum size in each direction. The minimum size of any one of the subvolume</w:t>
      </w:r>
      <w:r w:rsidR="00F7516E">
        <w:t>’</w:t>
      </w:r>
      <w:r>
        <w:t xml:space="preserve">s dimensions is chosen relative to the maximum bond length possible given the largest elemental radius and the </w:t>
      </w:r>
      <w:r w:rsidR="00F7516E">
        <w:t>current bond tolerance α</w:t>
      </w:r>
      <w:r>
        <w:t xml:space="preserve">. A single loop over atoms is then performed to associate them to these subvolumes. Each atom belongs to at least one cuboid, determined by its absolute position in the system, and commonly belongs to one other cuboid, determined by adding half of the cuboids dimensions on to the atoms position. While a little counterintuitive, potentially adding atoms to a neighbouring cuboid along this diagonal vector allows the final calculation of distances between pairs of atoms to consider only eight </w:t>
      </w:r>
      <w:r w:rsidR="00F7516E">
        <w:t>neighbouring</w:t>
      </w:r>
      <w:r>
        <w:t xml:space="preserve"> (more correctly</w:t>
      </w:r>
      <w:r w:rsidR="00F7516E">
        <w:t>,</w:t>
      </w:r>
      <w:r>
        <w:t xml:space="preserve"> </w:t>
      </w:r>
      <w:r w:rsidR="00F7516E">
        <w:t>overlapping</w:t>
      </w:r>
      <w:r>
        <w:t>) subvolumes rather than the 26 needed if each atom belongs exclusively to only one cuboid. For atoms that exist in subvolumes along the edges of the whole volume, these are also added to the subvolume(s) on the opposite side(s) to account for minimum image effects in periodic systems.</w:t>
      </w:r>
    </w:p>
    <w:p w:rsidR="00AF63D4" w:rsidRDefault="00AF63D4" w:rsidP="00BA07FF">
      <w:r>
        <w:t>Once the effort has been made to assign atoms to cuboids, the final loops to calculate distances runs over a much reduced subset of atom pairs owing to the partitioning. A loop over cuboids is performed, first considering all atom pairs within the same cuboid, and then extending this to consider distances between a particular atom of this central cu</w:t>
      </w:r>
      <w:r w:rsidR="00F940AC">
        <w:t>boid and its eight ‘overlapping’</w:t>
      </w:r>
      <w:r>
        <w:t xml:space="preserve"> neighbours.</w:t>
      </w:r>
    </w:p>
    <w:p w:rsidR="00AF63D4" w:rsidRDefault="00AF63D4" w:rsidP="00BA07FF">
      <w:r>
        <w:t>There is some redundancy of atom pairs since the same pair may be considered twice when taking into account the overlapping cuboids. However, in the interests of facile book-keeping this is not checked for explicitly during the running of the algorithm.</w:t>
      </w:r>
    </w:p>
    <w:p w:rsidR="00AF63D4" w:rsidRDefault="001E3882" w:rsidP="00BA07FF">
      <w:r>
        <w:t>[1] ”Covalent radii revisited”</w:t>
      </w:r>
      <w:r w:rsidR="00AF63D4">
        <w:t xml:space="preserve">, B. Cordero, V. Gómez, A. E. Platero-Prats, M. Revés, J. Echeverría, E. Cremades, F. Barragán and S. Alvarez, </w:t>
      </w:r>
      <w:r w:rsidR="00AF63D4" w:rsidRPr="00F940AC">
        <w:rPr>
          <w:i/>
        </w:rPr>
        <w:t>Dalton Trans.</w:t>
      </w:r>
      <w:r w:rsidR="00AF63D4">
        <w:t xml:space="preserve"> (2008) (DOI: i</w:t>
      </w:r>
      <w:hyperlink r:id="rId162" w:tgtFrame="_top" w:history="1">
        <w:r w:rsidR="00AF63D4">
          <w:rPr>
            <w:rStyle w:val="Hyperlink"/>
          </w:rPr>
          <w:t>http://dx.doi.org/10.1039/b801115j</w:t>
        </w:r>
      </w:hyperlink>
      <w:r w:rsidR="00AF63D4">
        <w:t>)</w:t>
      </w:r>
    </w:p>
    <w:p w:rsidR="0052298C" w:rsidRDefault="0052298C">
      <w:pPr>
        <w:pStyle w:val="Heading2"/>
        <w:sectPr w:rsidR="0052298C" w:rsidSect="0036236F">
          <w:pgSz w:w="11906" w:h="16838"/>
          <w:pgMar w:top="1134" w:right="1134" w:bottom="1134" w:left="1701" w:header="708" w:footer="708" w:gutter="0"/>
          <w:cols w:space="708"/>
          <w:docGrid w:linePitch="360"/>
        </w:sectPr>
      </w:pPr>
    </w:p>
    <w:p w:rsidR="00AF63D4" w:rsidRDefault="00AF63D4">
      <w:pPr>
        <w:pStyle w:val="Heading2"/>
      </w:pPr>
      <w:bookmarkStart w:id="696" w:name="_Toc308955263"/>
      <w:r>
        <w:lastRenderedPageBreak/>
        <w:t>Literature Methods</w:t>
      </w:r>
      <w:bookmarkEnd w:id="696"/>
    </w:p>
    <w:p w:rsidR="00AF63D4" w:rsidRDefault="00AF63D4" w:rsidP="0052298C">
      <w:r>
        <w:t>The following table lists common literature methods implemented in Aten, noting any implementation differences etc.</w:t>
      </w:r>
    </w:p>
    <w:p w:rsidR="0052298C" w:rsidRDefault="0052298C" w:rsidP="0052298C">
      <w:pPr>
        <w:pStyle w:val="Caption"/>
        <w:keepNext/>
      </w:pPr>
      <w:r>
        <w:t xml:space="preserve">Table </w:t>
      </w:r>
      <w:r>
        <w:fldChar w:fldCharType="begin"/>
      </w:r>
      <w:r>
        <w:instrText xml:space="preserve"> STYLEREF 1 \s </w:instrText>
      </w:r>
      <w:r>
        <w:fldChar w:fldCharType="separate"/>
      </w:r>
      <w:r w:rsidR="00046E86">
        <w:rPr>
          <w:noProof/>
        </w:rPr>
        <w:t>15</w:t>
      </w:r>
      <w:r>
        <w:fldChar w:fldCharType="end"/>
      </w:r>
      <w:r>
        <w:noBreakHyphen/>
      </w:r>
      <w:r>
        <w:fldChar w:fldCharType="begin"/>
      </w:r>
      <w:r>
        <w:instrText xml:space="preserve"> SEQ Table \* ARABIC \s 1 </w:instrText>
      </w:r>
      <w:r>
        <w:fldChar w:fldCharType="separate"/>
      </w:r>
      <w:r w:rsidR="00046E86">
        <w:rPr>
          <w:noProof/>
        </w:rPr>
        <w:t>1</w:t>
      </w:r>
      <w:r>
        <w:fldChar w:fldCharType="end"/>
      </w:r>
      <w:r>
        <w:t xml:space="preserve"> </w:t>
      </w:r>
      <w:r w:rsidRPr="007313EF">
        <w:t>Literature Methods</w:t>
      </w:r>
    </w:p>
    <w:tbl>
      <w:tblPr>
        <w:tblW w:w="5001" w:type="pct"/>
        <w:tblLook w:val="0000" w:firstRow="0" w:lastRow="0" w:firstColumn="0" w:lastColumn="0" w:noHBand="0" w:noVBand="0"/>
      </w:tblPr>
      <w:tblGrid>
        <w:gridCol w:w="2170"/>
        <w:gridCol w:w="7119"/>
      </w:tblGrid>
      <w:tr w:rsidR="00AF63D4" w:rsidRPr="0052298C" w:rsidTr="00FE0B4B">
        <w:tc>
          <w:tcPr>
            <w:tcW w:w="1168" w:type="pct"/>
            <w:shd w:val="clear" w:color="auto" w:fill="0C0C0C"/>
          </w:tcPr>
          <w:p w:rsidR="00AF63D4" w:rsidRPr="0052298C" w:rsidRDefault="00AF63D4">
            <w:pPr>
              <w:rPr>
                <w:b/>
                <w:bCs/>
                <w:color w:val="FFFFFF"/>
              </w:rPr>
            </w:pPr>
            <w:r w:rsidRPr="0052298C">
              <w:rPr>
                <w:b/>
                <w:bCs/>
                <w:color w:val="FFFFFF"/>
              </w:rPr>
              <w:t>Name</w:t>
            </w:r>
          </w:p>
        </w:tc>
        <w:tc>
          <w:tcPr>
            <w:tcW w:w="3832" w:type="pct"/>
            <w:shd w:val="clear" w:color="auto" w:fill="0C0C0C"/>
          </w:tcPr>
          <w:p w:rsidR="00AF63D4" w:rsidRPr="0052298C" w:rsidRDefault="00AF63D4">
            <w:pPr>
              <w:rPr>
                <w:b/>
                <w:bCs/>
                <w:color w:val="FFFFFF"/>
              </w:rPr>
            </w:pPr>
            <w:r w:rsidRPr="0052298C">
              <w:rPr>
                <w:b/>
                <w:bCs/>
                <w:color w:val="FFFFFF"/>
              </w:rPr>
              <w:t>Description / Notes</w:t>
            </w:r>
          </w:p>
        </w:tc>
      </w:tr>
      <w:tr w:rsidR="00AF63D4" w:rsidTr="00FE0B4B">
        <w:tc>
          <w:tcPr>
            <w:tcW w:w="1168" w:type="pct"/>
          </w:tcPr>
          <w:p w:rsidR="00AF63D4" w:rsidRDefault="00AF63D4">
            <w:r>
              <w:t>Ewald Sum</w:t>
            </w:r>
          </w:p>
        </w:tc>
        <w:tc>
          <w:tcPr>
            <w:tcW w:w="3832" w:type="pct"/>
          </w:tcPr>
          <w:p w:rsidR="00AF63D4" w:rsidRDefault="00AF63D4">
            <w:r>
              <w:t xml:space="preserve">Electrostatic energy and forces for periodic systems. Implemented as described in: </w:t>
            </w:r>
            <w:commentRangeStart w:id="697"/>
            <w:r>
              <w:t>XXX</w:t>
            </w:r>
            <w:commentRangeEnd w:id="697"/>
            <w:r w:rsidR="00FE0B4B">
              <w:rPr>
                <w:rStyle w:val="CommentReference"/>
              </w:rPr>
              <w:commentReference w:id="697"/>
            </w:r>
          </w:p>
        </w:tc>
      </w:tr>
      <w:tr w:rsidR="00AF63D4" w:rsidTr="00FE0B4B">
        <w:tc>
          <w:tcPr>
            <w:tcW w:w="1168" w:type="pct"/>
          </w:tcPr>
          <w:p w:rsidR="00AF63D4" w:rsidRDefault="00AF63D4">
            <w:r>
              <w:t>Conjugate Gradient</w:t>
            </w:r>
          </w:p>
        </w:tc>
        <w:tc>
          <w:tcPr>
            <w:tcW w:w="3832" w:type="pct"/>
          </w:tcPr>
          <w:p w:rsidR="00AF63D4" w:rsidRDefault="00AF63D4">
            <w:r>
              <w:t> </w:t>
            </w:r>
          </w:p>
        </w:tc>
      </w:tr>
      <w:tr w:rsidR="00AF63D4" w:rsidTr="00FE0B4B">
        <w:tc>
          <w:tcPr>
            <w:tcW w:w="1168" w:type="pct"/>
          </w:tcPr>
          <w:p w:rsidR="00AF63D4" w:rsidRDefault="00AF63D4">
            <w:r>
              <w:t>Marching Cubes</w:t>
            </w:r>
          </w:p>
        </w:tc>
        <w:tc>
          <w:tcPr>
            <w:tcW w:w="3832" w:type="pct"/>
          </w:tcPr>
          <w:p w:rsidR="00AF63D4" w:rsidRDefault="00AF63D4">
            <w:r>
              <w:t>Isosurface generation from regular gridded data. No pathological cases are accounted for. See implementation details in: XXX</w:t>
            </w:r>
          </w:p>
        </w:tc>
      </w:tr>
      <w:tr w:rsidR="00AF63D4" w:rsidTr="00FE0B4B">
        <w:tc>
          <w:tcPr>
            <w:tcW w:w="1168" w:type="pct"/>
            <w:tcBorders>
              <w:bottom w:val="single" w:sz="8" w:space="0" w:color="auto"/>
            </w:tcBorders>
          </w:tcPr>
          <w:p w:rsidR="00AF63D4" w:rsidRDefault="00AF63D4">
            <w:r>
              <w:t>Steepest Descent</w:t>
            </w:r>
          </w:p>
        </w:tc>
        <w:tc>
          <w:tcPr>
            <w:tcW w:w="3832" w:type="pct"/>
            <w:tcBorders>
              <w:bottom w:val="single" w:sz="8" w:space="0" w:color="auto"/>
            </w:tcBorders>
          </w:tcPr>
          <w:p w:rsidR="00AF63D4" w:rsidRDefault="00AF63D4">
            <w:r>
              <w:t> </w:t>
            </w:r>
          </w:p>
        </w:tc>
      </w:tr>
    </w:tbl>
    <w:p w:rsidR="00AF63D4" w:rsidRDefault="00AF63D4"/>
    <w:p w:rsidR="00202D4F" w:rsidRDefault="00202D4F" w:rsidP="00202D4F">
      <w:pPr>
        <w:pStyle w:val="Heading1"/>
        <w:sectPr w:rsidR="00202D4F" w:rsidSect="0036236F">
          <w:pgSz w:w="11906" w:h="16838"/>
          <w:pgMar w:top="1134" w:right="1134" w:bottom="1134" w:left="1701" w:header="708" w:footer="708" w:gutter="0"/>
          <w:cols w:space="708"/>
          <w:docGrid w:linePitch="360"/>
        </w:sectPr>
      </w:pPr>
    </w:p>
    <w:p w:rsidR="00AF63D4" w:rsidRDefault="00AF63D4" w:rsidP="00202D4F">
      <w:pPr>
        <w:pStyle w:val="Heading1"/>
      </w:pPr>
      <w:bookmarkStart w:id="698" w:name="_Toc308955264"/>
      <w:r>
        <w:lastRenderedPageBreak/>
        <w:t>Enumerations</w:t>
      </w:r>
      <w:bookmarkEnd w:id="698"/>
    </w:p>
    <w:p w:rsidR="00AF63D4" w:rsidRDefault="00AF63D4" w:rsidP="00BA07FF">
      <w:r>
        <w:t>The following tables list sets of keywords relevant to various data (e.g. bond types), to be used when setting or checking such values.</w:t>
      </w:r>
    </w:p>
    <w:p w:rsidR="00AF63D4" w:rsidRDefault="00AF63D4">
      <w:pPr>
        <w:pStyle w:val="Heading2"/>
      </w:pPr>
      <w:bookmarkStart w:id="699" w:name="_Ref292119702"/>
      <w:bookmarkStart w:id="700" w:name="_Toc308955265"/>
      <w:r>
        <w:t>Basis Shell Types</w:t>
      </w:r>
      <w:bookmarkEnd w:id="699"/>
      <w:bookmarkEnd w:id="700"/>
    </w:p>
    <w:p w:rsidR="00AF63D4" w:rsidRDefault="00AF63D4" w:rsidP="00BA07FF">
      <w:r>
        <w:t>A list of recognised types of basis shell recognised by</w:t>
      </w:r>
      <w:r w:rsidR="00440DEF">
        <w:t xml:space="preserve"> </w:t>
      </w:r>
      <w:r>
        <w:t xml:space="preserve">the </w:t>
      </w:r>
      <w:r w:rsidR="00440DEF">
        <w:fldChar w:fldCharType="begin"/>
      </w:r>
      <w:r w:rsidR="00440DEF">
        <w:instrText xml:space="preserve"> REF types_basisshell \h </w:instrText>
      </w:r>
      <w:r w:rsidR="00440DEF">
        <w:fldChar w:fldCharType="separate"/>
      </w:r>
      <w:r w:rsidR="00046E86">
        <w:rPr>
          <w:rStyle w:val="Code"/>
        </w:rPr>
        <w:t>B</w:t>
      </w:r>
      <w:r w:rsidR="00046E86" w:rsidRPr="00FC208B">
        <w:rPr>
          <w:rStyle w:val="Code"/>
        </w:rPr>
        <w:t>asis</w:t>
      </w:r>
      <w:r w:rsidR="00046E86">
        <w:rPr>
          <w:rStyle w:val="Code"/>
        </w:rPr>
        <w:t>S</w:t>
      </w:r>
      <w:r w:rsidR="00046E86" w:rsidRPr="00FC208B">
        <w:rPr>
          <w:rStyle w:val="Code"/>
        </w:rPr>
        <w:t>hell</w:t>
      </w:r>
      <w:r w:rsidR="00440DEF">
        <w:fldChar w:fldCharType="end"/>
      </w:r>
      <w:r>
        <w:t xml:space="preserve"> type.</w:t>
      </w:r>
    </w:p>
    <w:p w:rsidR="006A63EF" w:rsidRPr="006A63EF" w:rsidRDefault="006A63EF" w:rsidP="006A63EF">
      <w:pPr>
        <w:pStyle w:val="Caption"/>
        <w:keepNext/>
      </w:pPr>
      <w:r w:rsidRPr="006A63EF">
        <w:t xml:space="preserve">Table </w:t>
      </w:r>
      <w:r w:rsidR="0052298C">
        <w:fldChar w:fldCharType="begin"/>
      </w:r>
      <w:r w:rsidR="0052298C">
        <w:instrText xml:space="preserve"> STYLEREF 1 \s </w:instrText>
      </w:r>
      <w:r w:rsidR="0052298C">
        <w:fldChar w:fldCharType="separate"/>
      </w:r>
      <w:r w:rsidR="00046E8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w:t>
      </w:r>
      <w:r w:rsidR="0052298C">
        <w:fldChar w:fldCharType="end"/>
      </w:r>
      <w:r w:rsidRPr="006A63EF">
        <w:t xml:space="preserve"> </w:t>
      </w:r>
      <w:r w:rsidRPr="006A63EF">
        <w:rPr>
          <w:bCs w:val="0"/>
        </w:rPr>
        <w:t>Basis shell type keywords</w:t>
      </w:r>
    </w:p>
    <w:tbl>
      <w:tblPr>
        <w:tblW w:w="5000" w:type="pct"/>
        <w:tblLook w:val="0060" w:firstRow="1" w:lastRow="1" w:firstColumn="0" w:lastColumn="0" w:noHBand="0" w:noVBand="0"/>
      </w:tblPr>
      <w:tblGrid>
        <w:gridCol w:w="1727"/>
        <w:gridCol w:w="4640"/>
        <w:gridCol w:w="2920"/>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c>
          <w:tcPr>
            <w:tcW w:w="0" w:type="auto"/>
            <w:shd w:val="clear" w:color="auto" w:fill="0C0C0C"/>
          </w:tcPr>
          <w:p w:rsidR="00AF63D4" w:rsidRPr="0052298C" w:rsidRDefault="00AF63D4">
            <w:pPr>
              <w:rPr>
                <w:bCs/>
                <w:color w:val="FFFFFF"/>
              </w:rPr>
            </w:pPr>
            <w:r w:rsidRPr="0052298C">
              <w:rPr>
                <w:bCs/>
                <w:color w:val="FFFFFF"/>
              </w:rPr>
              <w:t>nCartesians</w:t>
            </w:r>
          </w:p>
        </w:tc>
      </w:tr>
      <w:tr w:rsidR="00AF63D4">
        <w:tc>
          <w:tcPr>
            <w:tcW w:w="0" w:type="auto"/>
          </w:tcPr>
          <w:p w:rsidR="00AF63D4" w:rsidRPr="00D808B8" w:rsidRDefault="00AF63D4">
            <w:pPr>
              <w:rPr>
                <w:rStyle w:val="Code"/>
              </w:rPr>
            </w:pPr>
            <w:r w:rsidRPr="00D808B8">
              <w:rPr>
                <w:rStyle w:val="Code"/>
              </w:rPr>
              <w:t>S</w:t>
            </w:r>
          </w:p>
        </w:tc>
        <w:tc>
          <w:tcPr>
            <w:tcW w:w="0" w:type="auto"/>
          </w:tcPr>
          <w:p w:rsidR="00AF63D4" w:rsidRDefault="00AF63D4">
            <w:r>
              <w:t>Standard S-shell</w:t>
            </w:r>
          </w:p>
        </w:tc>
        <w:tc>
          <w:tcPr>
            <w:tcW w:w="0" w:type="auto"/>
          </w:tcPr>
          <w:p w:rsidR="00AF63D4" w:rsidRDefault="00AF63D4">
            <w:r>
              <w:t>1</w:t>
            </w:r>
          </w:p>
        </w:tc>
      </w:tr>
      <w:tr w:rsidR="00AF63D4">
        <w:tc>
          <w:tcPr>
            <w:tcW w:w="0" w:type="auto"/>
          </w:tcPr>
          <w:p w:rsidR="00AF63D4" w:rsidRPr="00D808B8" w:rsidRDefault="00AF63D4">
            <w:pPr>
              <w:rPr>
                <w:rStyle w:val="Code"/>
              </w:rPr>
            </w:pPr>
            <w:r w:rsidRPr="00D808B8">
              <w:rPr>
                <w:rStyle w:val="Code"/>
              </w:rPr>
              <w:t>L</w:t>
            </w:r>
          </w:p>
        </w:tc>
        <w:tc>
          <w:tcPr>
            <w:tcW w:w="0" w:type="auto"/>
          </w:tcPr>
          <w:p w:rsidR="00AF63D4" w:rsidRDefault="00AF63D4">
            <w:r>
              <w:t>Combined S/P shell</w:t>
            </w:r>
          </w:p>
        </w:tc>
        <w:tc>
          <w:tcPr>
            <w:tcW w:w="0" w:type="auto"/>
          </w:tcPr>
          <w:p w:rsidR="00AF63D4" w:rsidRDefault="00AF63D4">
            <w:r>
              <w:t>4</w:t>
            </w:r>
          </w:p>
        </w:tc>
      </w:tr>
      <w:tr w:rsidR="00AF63D4">
        <w:tc>
          <w:tcPr>
            <w:tcW w:w="0" w:type="auto"/>
          </w:tcPr>
          <w:p w:rsidR="00AF63D4" w:rsidRPr="00D808B8" w:rsidRDefault="00AF63D4">
            <w:pPr>
              <w:rPr>
                <w:rStyle w:val="Code"/>
              </w:rPr>
            </w:pPr>
            <w:r w:rsidRPr="00D808B8">
              <w:rPr>
                <w:rStyle w:val="Code"/>
              </w:rPr>
              <w:t>P</w:t>
            </w:r>
          </w:p>
        </w:tc>
        <w:tc>
          <w:tcPr>
            <w:tcW w:w="0" w:type="auto"/>
          </w:tcPr>
          <w:p w:rsidR="00AF63D4" w:rsidRDefault="00AF63D4">
            <w:r>
              <w:t>Standard P-shell</w:t>
            </w:r>
          </w:p>
        </w:tc>
        <w:tc>
          <w:tcPr>
            <w:tcW w:w="0" w:type="auto"/>
          </w:tcPr>
          <w:p w:rsidR="00AF63D4" w:rsidRDefault="00AF63D4">
            <w:r>
              <w:t>3</w:t>
            </w:r>
          </w:p>
        </w:tc>
      </w:tr>
      <w:tr w:rsidR="00AF63D4">
        <w:tc>
          <w:tcPr>
            <w:tcW w:w="0" w:type="auto"/>
          </w:tcPr>
          <w:p w:rsidR="00AF63D4" w:rsidRPr="00D808B8" w:rsidRDefault="00AF63D4">
            <w:pPr>
              <w:rPr>
                <w:rStyle w:val="Code"/>
              </w:rPr>
            </w:pPr>
            <w:r w:rsidRPr="00D808B8">
              <w:rPr>
                <w:rStyle w:val="Code"/>
              </w:rPr>
              <w:t>D</w:t>
            </w:r>
          </w:p>
        </w:tc>
        <w:tc>
          <w:tcPr>
            <w:tcW w:w="0" w:type="auto"/>
          </w:tcPr>
          <w:p w:rsidR="00AF63D4" w:rsidRDefault="00AF63D4">
            <w:r>
              <w:t>Standard D-shell</w:t>
            </w:r>
          </w:p>
        </w:tc>
        <w:tc>
          <w:tcPr>
            <w:tcW w:w="0" w:type="auto"/>
          </w:tcPr>
          <w:p w:rsidR="00AF63D4" w:rsidRDefault="00AF63D4">
            <w:r>
              <w:t>5</w:t>
            </w:r>
          </w:p>
        </w:tc>
      </w:tr>
      <w:tr w:rsidR="00AF63D4">
        <w:tc>
          <w:tcPr>
            <w:tcW w:w="0" w:type="auto"/>
            <w:tcBorders>
              <w:bottom w:val="single" w:sz="8" w:space="0" w:color="auto"/>
            </w:tcBorders>
          </w:tcPr>
          <w:p w:rsidR="00AF63D4" w:rsidRPr="00D808B8" w:rsidRDefault="00AF63D4">
            <w:pPr>
              <w:rPr>
                <w:rStyle w:val="Code"/>
              </w:rPr>
            </w:pPr>
            <w:r w:rsidRPr="00D808B8">
              <w:rPr>
                <w:rStyle w:val="Code"/>
              </w:rPr>
              <w:t>F</w:t>
            </w:r>
          </w:p>
        </w:tc>
        <w:tc>
          <w:tcPr>
            <w:tcW w:w="0" w:type="auto"/>
            <w:tcBorders>
              <w:bottom w:val="single" w:sz="8" w:space="0" w:color="auto"/>
            </w:tcBorders>
          </w:tcPr>
          <w:p w:rsidR="00AF63D4" w:rsidRDefault="00AF63D4">
            <w:r>
              <w:t>Standard F-shell</w:t>
            </w:r>
          </w:p>
        </w:tc>
        <w:tc>
          <w:tcPr>
            <w:tcW w:w="0" w:type="auto"/>
            <w:tcBorders>
              <w:bottom w:val="single" w:sz="8" w:space="0" w:color="auto"/>
            </w:tcBorders>
          </w:tcPr>
          <w:p w:rsidR="00AF63D4" w:rsidRDefault="00AF63D4">
            <w:r>
              <w:t>7</w:t>
            </w:r>
          </w:p>
        </w:tc>
      </w:tr>
    </w:tbl>
    <w:p w:rsidR="00AF63D4" w:rsidRDefault="00AF63D4"/>
    <w:p w:rsidR="00AF63D4" w:rsidRDefault="00AF63D4">
      <w:pPr>
        <w:pStyle w:val="Heading2"/>
      </w:pPr>
      <w:bookmarkStart w:id="701" w:name="_Ref292048493"/>
      <w:bookmarkStart w:id="702" w:name="_Toc308955266"/>
      <w:r>
        <w:t>Bond Types</w:t>
      </w:r>
      <w:bookmarkEnd w:id="701"/>
      <w:bookmarkEnd w:id="702"/>
    </w:p>
    <w:p w:rsidR="00AF63D4" w:rsidRDefault="00AF63D4" w:rsidP="006A63EF">
      <w:r>
        <w:t>A bond between atoms is of one of the following types:</w:t>
      </w:r>
    </w:p>
    <w:p w:rsidR="006A63EF" w:rsidRP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2</w:t>
      </w:r>
      <w:r w:rsidR="0052298C">
        <w:fldChar w:fldCharType="end"/>
      </w:r>
      <w:r>
        <w:t xml:space="preserve"> </w:t>
      </w:r>
      <w:r w:rsidRPr="006A63EF">
        <w:rPr>
          <w:bCs w:val="0"/>
        </w:rPr>
        <w:t>Bond type keywords</w:t>
      </w:r>
    </w:p>
    <w:tbl>
      <w:tblPr>
        <w:tblW w:w="5000" w:type="pct"/>
        <w:tblLook w:val="0020" w:firstRow="1" w:lastRow="0" w:firstColumn="0" w:lastColumn="0" w:noHBand="0" w:noVBand="0"/>
      </w:tblPr>
      <w:tblGrid>
        <w:gridCol w:w="1273"/>
        <w:gridCol w:w="8014"/>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any</w:t>
            </w:r>
          </w:p>
        </w:tc>
        <w:tc>
          <w:tcPr>
            <w:tcW w:w="0" w:type="auto"/>
          </w:tcPr>
          <w:p w:rsidR="00AF63D4" w:rsidRDefault="00AF63D4">
            <w:r>
              <w:t>Special case, never assigned to an actual bond but used in bond-matching functions</w:t>
            </w:r>
          </w:p>
        </w:tc>
      </w:tr>
      <w:tr w:rsidR="00AF63D4">
        <w:tc>
          <w:tcPr>
            <w:tcW w:w="0" w:type="auto"/>
          </w:tcPr>
          <w:p w:rsidR="00AF63D4" w:rsidRPr="00D808B8" w:rsidRDefault="00AF63D4">
            <w:pPr>
              <w:rPr>
                <w:rStyle w:val="Code"/>
              </w:rPr>
            </w:pPr>
            <w:r w:rsidRPr="00D808B8">
              <w:rPr>
                <w:rStyle w:val="Code"/>
              </w:rPr>
              <w:t>single</w:t>
            </w:r>
          </w:p>
        </w:tc>
        <w:tc>
          <w:tcPr>
            <w:tcW w:w="0" w:type="auto"/>
          </w:tcPr>
          <w:p w:rsidR="00AF63D4" w:rsidRDefault="00AF63D4">
            <w:r>
              <w:t>A single bond</w:t>
            </w:r>
          </w:p>
        </w:tc>
      </w:tr>
      <w:tr w:rsidR="00AF63D4">
        <w:tc>
          <w:tcPr>
            <w:tcW w:w="0" w:type="auto"/>
          </w:tcPr>
          <w:p w:rsidR="00AF63D4" w:rsidRPr="00D808B8" w:rsidRDefault="00AF63D4">
            <w:pPr>
              <w:rPr>
                <w:rStyle w:val="Code"/>
              </w:rPr>
            </w:pPr>
            <w:r w:rsidRPr="00D808B8">
              <w:rPr>
                <w:rStyle w:val="Code"/>
              </w:rPr>
              <w:t>double</w:t>
            </w:r>
          </w:p>
        </w:tc>
        <w:tc>
          <w:tcPr>
            <w:tcW w:w="0" w:type="auto"/>
          </w:tcPr>
          <w:p w:rsidR="00AF63D4" w:rsidRDefault="00AF63D4">
            <w:r>
              <w:t>A double bond</w:t>
            </w:r>
          </w:p>
        </w:tc>
      </w:tr>
      <w:tr w:rsidR="00AF63D4">
        <w:tc>
          <w:tcPr>
            <w:tcW w:w="0" w:type="auto"/>
          </w:tcPr>
          <w:p w:rsidR="00AF63D4" w:rsidRPr="00D808B8" w:rsidRDefault="00AF63D4">
            <w:pPr>
              <w:rPr>
                <w:rStyle w:val="Code"/>
              </w:rPr>
            </w:pPr>
            <w:r w:rsidRPr="00D808B8">
              <w:rPr>
                <w:rStyle w:val="Code"/>
              </w:rPr>
              <w:t>triple</w:t>
            </w:r>
          </w:p>
        </w:tc>
        <w:tc>
          <w:tcPr>
            <w:tcW w:w="0" w:type="auto"/>
          </w:tcPr>
          <w:p w:rsidR="00AF63D4" w:rsidRDefault="00AF63D4">
            <w:r>
              <w:t>A triple bond</w:t>
            </w:r>
          </w:p>
        </w:tc>
      </w:tr>
      <w:tr w:rsidR="00AF63D4">
        <w:tc>
          <w:tcPr>
            <w:tcW w:w="0" w:type="auto"/>
            <w:tcBorders>
              <w:bottom w:val="single" w:sz="8" w:space="0" w:color="auto"/>
            </w:tcBorders>
          </w:tcPr>
          <w:p w:rsidR="00AF63D4" w:rsidRPr="00D808B8" w:rsidRDefault="00AF63D4">
            <w:pPr>
              <w:rPr>
                <w:rStyle w:val="Code"/>
              </w:rPr>
            </w:pPr>
            <w:r w:rsidRPr="00D808B8">
              <w:rPr>
                <w:rStyle w:val="Code"/>
              </w:rPr>
              <w:t>aromatic</w:t>
            </w:r>
          </w:p>
        </w:tc>
        <w:tc>
          <w:tcPr>
            <w:tcW w:w="0" w:type="auto"/>
            <w:tcBorders>
              <w:bottom w:val="single" w:sz="8" w:space="0" w:color="auto"/>
            </w:tcBorders>
          </w:tcPr>
          <w:p w:rsidR="00AF63D4" w:rsidRDefault="00AF63D4">
            <w:r>
              <w:t>An aromatic bond, assigned automatically by the atom typing routines</w:t>
            </w:r>
          </w:p>
        </w:tc>
      </w:tr>
    </w:tbl>
    <w:p w:rsidR="00AF63D4" w:rsidRDefault="00AF63D4"/>
    <w:p w:rsidR="00AF63D4" w:rsidRDefault="00AF63D4">
      <w:pPr>
        <w:pStyle w:val="Heading2"/>
      </w:pPr>
      <w:bookmarkStart w:id="703" w:name="_Ref292119780"/>
      <w:bookmarkStart w:id="704" w:name="_Toc308955267"/>
      <w:r>
        <w:t>Bound Types</w:t>
      </w:r>
      <w:bookmarkEnd w:id="703"/>
      <w:bookmarkEnd w:id="704"/>
    </w:p>
    <w:p w:rsidR="00AF63D4" w:rsidRDefault="00AF63D4" w:rsidP="006A63EF">
      <w:r>
        <w:t>Possible intramolecular bound interaction types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3</w:t>
      </w:r>
      <w:r w:rsidR="0052298C">
        <w:fldChar w:fldCharType="end"/>
      </w:r>
      <w:r>
        <w:t xml:space="preserve"> </w:t>
      </w:r>
      <w:r w:rsidRPr="006A63EF">
        <w:rPr>
          <w:bCs w:val="0"/>
        </w:rPr>
        <w:t>Bound type keywords</w:t>
      </w:r>
    </w:p>
    <w:tbl>
      <w:tblPr>
        <w:tblW w:w="5000" w:type="pct"/>
        <w:tblLook w:val="0020" w:firstRow="1" w:lastRow="0" w:firstColumn="0" w:lastColumn="0" w:noHBand="0" w:noVBand="0"/>
      </w:tblPr>
      <w:tblGrid>
        <w:gridCol w:w="1320"/>
        <w:gridCol w:w="7967"/>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angle</w:t>
            </w:r>
          </w:p>
        </w:tc>
        <w:tc>
          <w:tcPr>
            <w:tcW w:w="0" w:type="auto"/>
          </w:tcPr>
          <w:p w:rsidR="00AF63D4" w:rsidRDefault="00AF63D4">
            <w:r>
              <w:t>A normal angle interaction between three bound atoms</w:t>
            </w:r>
          </w:p>
        </w:tc>
      </w:tr>
      <w:tr w:rsidR="00AF63D4">
        <w:tc>
          <w:tcPr>
            <w:tcW w:w="0" w:type="auto"/>
          </w:tcPr>
          <w:p w:rsidR="00AF63D4" w:rsidRPr="00D808B8" w:rsidRDefault="00AF63D4">
            <w:pPr>
              <w:rPr>
                <w:rStyle w:val="Code"/>
              </w:rPr>
            </w:pPr>
            <w:r w:rsidRPr="00D808B8">
              <w:rPr>
                <w:rStyle w:val="Code"/>
              </w:rPr>
              <w:t>bond</w:t>
            </w:r>
          </w:p>
        </w:tc>
        <w:tc>
          <w:tcPr>
            <w:tcW w:w="0" w:type="auto"/>
          </w:tcPr>
          <w:p w:rsidR="00AF63D4" w:rsidRDefault="00AF63D4">
            <w:r>
              <w:t>A normal bond interaction between two bound atoms</w:t>
            </w:r>
          </w:p>
        </w:tc>
      </w:tr>
      <w:tr w:rsidR="00AF63D4">
        <w:tc>
          <w:tcPr>
            <w:tcW w:w="0" w:type="auto"/>
          </w:tcPr>
          <w:p w:rsidR="00AF63D4" w:rsidRPr="00D808B8" w:rsidRDefault="00AF63D4">
            <w:pPr>
              <w:rPr>
                <w:rStyle w:val="Code"/>
              </w:rPr>
            </w:pPr>
            <w:r w:rsidRPr="00D808B8">
              <w:rPr>
                <w:rStyle w:val="Code"/>
              </w:rPr>
              <w:t>improper</w:t>
            </w:r>
          </w:p>
        </w:tc>
        <w:tc>
          <w:tcPr>
            <w:tcW w:w="0" w:type="auto"/>
          </w:tcPr>
          <w:p w:rsidR="00AF63D4" w:rsidRDefault="00AF63D4">
            <w:r>
              <w:t>An improper torsion between four (not necessarily bound) atoms</w:t>
            </w:r>
          </w:p>
        </w:tc>
      </w:tr>
      <w:tr w:rsidR="00AF63D4">
        <w:tc>
          <w:tcPr>
            <w:tcW w:w="0" w:type="auto"/>
          </w:tcPr>
          <w:p w:rsidR="00AF63D4" w:rsidRPr="00D808B8" w:rsidRDefault="00AF63D4">
            <w:pPr>
              <w:rPr>
                <w:rStyle w:val="Code"/>
              </w:rPr>
            </w:pPr>
            <w:r w:rsidRPr="00D808B8">
              <w:rPr>
                <w:rStyle w:val="Code"/>
              </w:rPr>
              <w:t>torsion</w:t>
            </w:r>
          </w:p>
        </w:tc>
        <w:tc>
          <w:tcPr>
            <w:tcW w:w="0" w:type="auto"/>
          </w:tcPr>
          <w:p w:rsidR="00AF63D4" w:rsidRDefault="00AF63D4">
            <w:r>
              <w:t>A proper torsion interaction between four bound atoms</w:t>
            </w:r>
          </w:p>
        </w:tc>
      </w:tr>
      <w:tr w:rsidR="00AF63D4">
        <w:tc>
          <w:tcPr>
            <w:tcW w:w="0" w:type="auto"/>
            <w:tcBorders>
              <w:bottom w:val="single" w:sz="8" w:space="0" w:color="auto"/>
            </w:tcBorders>
          </w:tcPr>
          <w:p w:rsidR="00AF63D4" w:rsidRPr="00D808B8" w:rsidRDefault="00AF63D4">
            <w:pPr>
              <w:rPr>
                <w:rStyle w:val="Code"/>
              </w:rPr>
            </w:pPr>
            <w:r w:rsidRPr="00D808B8">
              <w:rPr>
                <w:rStyle w:val="Code"/>
              </w:rPr>
              <w:lastRenderedPageBreak/>
              <w:t>ub</w:t>
            </w:r>
          </w:p>
        </w:tc>
        <w:tc>
          <w:tcPr>
            <w:tcW w:w="0" w:type="auto"/>
            <w:tcBorders>
              <w:bottom w:val="single" w:sz="8" w:space="0" w:color="auto"/>
            </w:tcBorders>
          </w:tcPr>
          <w:p w:rsidR="00AF63D4" w:rsidRDefault="00AF63D4">
            <w:r>
              <w:t>A Urey-Bradley 1,3 term between two atoms at the extreme of a related angle</w:t>
            </w:r>
          </w:p>
        </w:tc>
      </w:tr>
    </w:tbl>
    <w:p w:rsidR="00AF63D4" w:rsidRDefault="00AF63D4"/>
    <w:p w:rsidR="00AF63D4" w:rsidRDefault="00AF63D4">
      <w:pPr>
        <w:pStyle w:val="Heading2"/>
      </w:pPr>
      <w:bookmarkStart w:id="705" w:name="_Ref292120497"/>
      <w:bookmarkStart w:id="706" w:name="_Toc308955268"/>
      <w:r>
        <w:t>Cell Types</w:t>
      </w:r>
      <w:bookmarkEnd w:id="705"/>
      <w:bookmarkEnd w:id="706"/>
    </w:p>
    <w:p w:rsidR="00AF63D4" w:rsidRDefault="00440DEF" w:rsidP="006A63EF">
      <w:r>
        <w:t>A model’</w:t>
      </w:r>
      <w:r w:rsidR="00AF63D4">
        <w:t>s unit cell is, at any given time, one of the following:</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4</w:t>
      </w:r>
      <w:r w:rsidR="0052298C">
        <w:fldChar w:fldCharType="end"/>
      </w:r>
      <w:r>
        <w:t xml:space="preserve"> </w:t>
      </w:r>
      <w:r w:rsidRPr="006A63EF">
        <w:rPr>
          <w:bCs w:val="0"/>
        </w:rPr>
        <w:t>Cell type keywords</w:t>
      </w:r>
    </w:p>
    <w:tbl>
      <w:tblPr>
        <w:tblW w:w="5000" w:type="pct"/>
        <w:tblLook w:val="0020" w:firstRow="1" w:lastRow="0" w:firstColumn="0" w:lastColumn="0" w:noHBand="0" w:noVBand="0"/>
      </w:tblPr>
      <w:tblGrid>
        <w:gridCol w:w="2065"/>
        <w:gridCol w:w="7222"/>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none</w:t>
            </w:r>
          </w:p>
        </w:tc>
        <w:tc>
          <w:tcPr>
            <w:tcW w:w="0" w:type="auto"/>
          </w:tcPr>
          <w:p w:rsidR="00AF63D4" w:rsidRDefault="00AF63D4">
            <w:r>
              <w:t>The model has no unit cell (i.e. it is non-periodic)</w:t>
            </w:r>
          </w:p>
        </w:tc>
      </w:tr>
      <w:tr w:rsidR="00AF63D4">
        <w:tc>
          <w:tcPr>
            <w:tcW w:w="0" w:type="auto"/>
          </w:tcPr>
          <w:p w:rsidR="00AF63D4" w:rsidRPr="00D808B8" w:rsidRDefault="00AF63D4">
            <w:pPr>
              <w:rPr>
                <w:rStyle w:val="Code"/>
              </w:rPr>
            </w:pPr>
            <w:r w:rsidRPr="00D808B8">
              <w:rPr>
                <w:rStyle w:val="Code"/>
              </w:rPr>
              <w:t>cubic</w:t>
            </w:r>
          </w:p>
        </w:tc>
        <w:tc>
          <w:tcPr>
            <w:tcW w:w="0" w:type="auto"/>
          </w:tcPr>
          <w:p w:rsidR="00AF63D4" w:rsidRDefault="00AF63D4">
            <w:r>
              <w:t>The model's unit cell is cubic, with A=B=C and alpha=beta=gamma=90</w:t>
            </w:r>
          </w:p>
        </w:tc>
      </w:tr>
      <w:tr w:rsidR="00AF63D4">
        <w:tc>
          <w:tcPr>
            <w:tcW w:w="0" w:type="auto"/>
          </w:tcPr>
          <w:p w:rsidR="00AF63D4" w:rsidRPr="00D808B8" w:rsidRDefault="00AF63D4">
            <w:pPr>
              <w:rPr>
                <w:rStyle w:val="Code"/>
              </w:rPr>
            </w:pPr>
            <w:r w:rsidRPr="00D808B8">
              <w:rPr>
                <w:rStyle w:val="Code"/>
              </w:rPr>
              <w:t>orthorhombic</w:t>
            </w:r>
          </w:p>
        </w:tc>
        <w:tc>
          <w:tcPr>
            <w:tcW w:w="0" w:type="auto"/>
          </w:tcPr>
          <w:p w:rsidR="00AF63D4" w:rsidRDefault="00AF63D4">
            <w:r>
              <w:t>The model's unit cell is an orthorhombus, with any cell lengths and alpha=beta=gamma=90</w:t>
            </w:r>
          </w:p>
        </w:tc>
      </w:tr>
      <w:tr w:rsidR="00AF63D4">
        <w:tc>
          <w:tcPr>
            <w:tcW w:w="0" w:type="auto"/>
            <w:tcBorders>
              <w:bottom w:val="single" w:sz="8" w:space="0" w:color="auto"/>
            </w:tcBorders>
          </w:tcPr>
          <w:p w:rsidR="00AF63D4" w:rsidRPr="00D808B8" w:rsidRDefault="00AF63D4">
            <w:pPr>
              <w:rPr>
                <w:rStyle w:val="Code"/>
              </w:rPr>
            </w:pPr>
            <w:r w:rsidRPr="00D808B8">
              <w:rPr>
                <w:rStyle w:val="Code"/>
              </w:rPr>
              <w:t>parallelepiped</w:t>
            </w:r>
          </w:p>
        </w:tc>
        <w:tc>
          <w:tcPr>
            <w:tcW w:w="0" w:type="auto"/>
            <w:tcBorders>
              <w:bottom w:val="single" w:sz="8" w:space="0" w:color="auto"/>
            </w:tcBorders>
          </w:tcPr>
          <w:p w:rsidR="00AF63D4" w:rsidRDefault="00AF63D4">
            <w:r>
              <w:t>The model's unit cell is monoclinic or triclinic, with any cell lengths and angles</w:t>
            </w:r>
          </w:p>
        </w:tc>
      </w:tr>
    </w:tbl>
    <w:p w:rsidR="00AF63D4" w:rsidRDefault="00AF63D4"/>
    <w:p w:rsidR="00AF63D4" w:rsidRDefault="00AF63D4">
      <w:pPr>
        <w:pStyle w:val="Heading2"/>
      </w:pPr>
      <w:bookmarkStart w:id="707" w:name="_Ref292119649"/>
      <w:bookmarkStart w:id="708" w:name="_Ref292120445"/>
      <w:bookmarkStart w:id="709" w:name="_Toc308955269"/>
      <w:r>
        <w:t>Colour Schemes</w:t>
      </w:r>
      <w:bookmarkEnd w:id="707"/>
      <w:bookmarkEnd w:id="708"/>
      <w:bookmarkEnd w:id="709"/>
    </w:p>
    <w:p w:rsidR="00AF63D4" w:rsidRDefault="00AF63D4" w:rsidP="006A63EF">
      <w:r>
        <w:t>Available atomic colouring schemes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5</w:t>
      </w:r>
      <w:r w:rsidR="0052298C">
        <w:fldChar w:fldCharType="end"/>
      </w:r>
      <w:r>
        <w:t xml:space="preserve"> </w:t>
      </w:r>
      <w:r w:rsidRPr="006A63EF">
        <w:rPr>
          <w:bCs w:val="0"/>
        </w:rPr>
        <w:t>Colour scheme keywords</w:t>
      </w:r>
    </w:p>
    <w:tbl>
      <w:tblPr>
        <w:tblW w:w="5000" w:type="pct"/>
        <w:tblLook w:val="0020" w:firstRow="1" w:lastRow="0" w:firstColumn="0" w:lastColumn="0" w:noHBand="0" w:noVBand="0"/>
      </w:tblPr>
      <w:tblGrid>
        <w:gridCol w:w="1273"/>
        <w:gridCol w:w="8014"/>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charge</w:t>
            </w:r>
          </w:p>
        </w:tc>
        <w:tc>
          <w:tcPr>
            <w:tcW w:w="0" w:type="auto"/>
          </w:tcPr>
          <w:p w:rsidR="00AF63D4" w:rsidRDefault="00AF63D4">
            <w:r>
              <w:t>Atoms and connected bonds are coloured according to their charge</w:t>
            </w:r>
          </w:p>
        </w:tc>
      </w:tr>
      <w:tr w:rsidR="00AF63D4">
        <w:tc>
          <w:tcPr>
            <w:tcW w:w="0" w:type="auto"/>
          </w:tcPr>
          <w:p w:rsidR="00AF63D4" w:rsidRPr="00D808B8" w:rsidRDefault="00AF63D4">
            <w:pPr>
              <w:rPr>
                <w:rStyle w:val="Code"/>
              </w:rPr>
            </w:pPr>
            <w:r w:rsidRPr="00D808B8">
              <w:rPr>
                <w:rStyle w:val="Code"/>
              </w:rPr>
              <w:t>element</w:t>
            </w:r>
          </w:p>
        </w:tc>
        <w:tc>
          <w:tcPr>
            <w:tcW w:w="0" w:type="auto"/>
          </w:tcPr>
          <w:p w:rsidR="00AF63D4" w:rsidRDefault="00AF63D4">
            <w:r>
              <w:t>Atoms and connected bonds are coloured according to their element</w:t>
            </w:r>
          </w:p>
        </w:tc>
      </w:tr>
      <w:tr w:rsidR="00AF63D4">
        <w:tc>
          <w:tcPr>
            <w:tcW w:w="0" w:type="auto"/>
          </w:tcPr>
          <w:p w:rsidR="00AF63D4" w:rsidRPr="00D808B8" w:rsidRDefault="00AF63D4">
            <w:pPr>
              <w:rPr>
                <w:rStyle w:val="Code"/>
              </w:rPr>
            </w:pPr>
            <w:r w:rsidRPr="00D808B8">
              <w:rPr>
                <w:rStyle w:val="Code"/>
              </w:rPr>
              <w:t>force</w:t>
            </w:r>
          </w:p>
        </w:tc>
        <w:tc>
          <w:tcPr>
            <w:tcW w:w="0" w:type="auto"/>
          </w:tcPr>
          <w:p w:rsidR="00AF63D4" w:rsidRDefault="00AF63D4">
            <w:r>
              <w:t>Atoms and connected bonds are coloured according to the force acting on the atom</w:t>
            </w:r>
          </w:p>
        </w:tc>
      </w:tr>
      <w:tr w:rsidR="00AF63D4">
        <w:tc>
          <w:tcPr>
            <w:tcW w:w="0" w:type="auto"/>
          </w:tcPr>
          <w:p w:rsidR="00AF63D4" w:rsidRPr="00D808B8" w:rsidRDefault="00AF63D4">
            <w:pPr>
              <w:rPr>
                <w:rStyle w:val="Code"/>
              </w:rPr>
            </w:pPr>
            <w:r w:rsidRPr="00D808B8">
              <w:rPr>
                <w:rStyle w:val="Code"/>
              </w:rPr>
              <w:t>velocity</w:t>
            </w:r>
          </w:p>
        </w:tc>
        <w:tc>
          <w:tcPr>
            <w:tcW w:w="0" w:type="auto"/>
          </w:tcPr>
          <w:p w:rsidR="00AF63D4" w:rsidRDefault="00AF63D4">
            <w:r>
              <w:t>Atoms and connected bonds are coloured according to the velocities of the atoms</w:t>
            </w:r>
          </w:p>
        </w:tc>
      </w:tr>
      <w:tr w:rsidR="00AF63D4">
        <w:tc>
          <w:tcPr>
            <w:tcW w:w="0" w:type="auto"/>
            <w:tcBorders>
              <w:bottom w:val="single" w:sz="8" w:space="0" w:color="auto"/>
            </w:tcBorders>
          </w:tcPr>
          <w:p w:rsidR="00AF63D4" w:rsidRPr="00D808B8" w:rsidRDefault="00AF63D4">
            <w:pPr>
              <w:rPr>
                <w:rStyle w:val="Code"/>
              </w:rPr>
            </w:pPr>
            <w:r w:rsidRPr="00D808B8">
              <w:rPr>
                <w:rStyle w:val="Code"/>
              </w:rPr>
              <w:t>custom</w:t>
            </w:r>
          </w:p>
        </w:tc>
        <w:tc>
          <w:tcPr>
            <w:tcW w:w="0" w:type="auto"/>
            <w:tcBorders>
              <w:bottom w:val="single" w:sz="8" w:space="0" w:color="auto"/>
            </w:tcBorders>
          </w:tcPr>
          <w:p w:rsidR="00AF63D4" w:rsidRDefault="00AF63D4">
            <w:r>
              <w:t>Atoms and connected bonds are coloured according to the custom colours set on individual atoms</w:t>
            </w:r>
          </w:p>
        </w:tc>
      </w:tr>
    </w:tbl>
    <w:p w:rsidR="00AF63D4" w:rsidRDefault="00AF63D4"/>
    <w:p w:rsidR="00AF63D4" w:rsidRDefault="00AF63D4">
      <w:pPr>
        <w:pStyle w:val="Heading2"/>
      </w:pPr>
      <w:bookmarkStart w:id="710" w:name="_Ref292120449"/>
      <w:bookmarkStart w:id="711" w:name="_Toc308955270"/>
      <w:r>
        <w:t>Combination Rules</w:t>
      </w:r>
      <w:bookmarkEnd w:id="710"/>
      <w:bookmarkEnd w:id="711"/>
    </w:p>
    <w:p w:rsidR="00AF63D4" w:rsidRDefault="00AF63D4" w:rsidP="006A63EF">
      <w:r>
        <w:t>Combination rule equations as used when combining similar Lennard Jones parameters.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6</w:t>
      </w:r>
      <w:r w:rsidR="0052298C">
        <w:fldChar w:fldCharType="end"/>
      </w:r>
      <w:r w:rsidRPr="006A63EF">
        <w:t xml:space="preserve"> </w:t>
      </w:r>
      <w:r w:rsidRPr="006A63EF">
        <w:rPr>
          <w:bCs w:val="0"/>
        </w:rPr>
        <w:t>Combination rules</w:t>
      </w:r>
    </w:p>
    <w:tbl>
      <w:tblPr>
        <w:tblW w:w="5000" w:type="pct"/>
        <w:tblLook w:val="0020" w:firstRow="1" w:lastRow="0" w:firstColumn="0" w:lastColumn="0" w:noHBand="0" w:noVBand="0"/>
      </w:tblPr>
      <w:tblGrid>
        <w:gridCol w:w="2174"/>
        <w:gridCol w:w="7113"/>
      </w:tblGrid>
      <w:tr w:rsidR="00AF63D4" w:rsidRPr="0052298C">
        <w:tc>
          <w:tcPr>
            <w:tcW w:w="0" w:type="auto"/>
            <w:shd w:val="clear" w:color="auto" w:fill="0C0C0C"/>
          </w:tcPr>
          <w:p w:rsidR="00AF63D4" w:rsidRPr="0052298C" w:rsidRDefault="00AF63D4">
            <w:pPr>
              <w:rPr>
                <w:bCs/>
                <w:color w:val="FFFFFF"/>
              </w:rPr>
            </w:pPr>
            <w:r w:rsidRPr="0052298C">
              <w:rPr>
                <w:bCs/>
                <w:color w:val="FFFFFF"/>
              </w:rPr>
              <w:t>Keyword</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57CC8" w:rsidRDefault="00AF63D4">
            <w:pPr>
              <w:rPr>
                <w:rStyle w:val="Code"/>
              </w:rPr>
            </w:pPr>
            <w:r w:rsidRPr="00D57CC8">
              <w:rPr>
                <w:rStyle w:val="Code"/>
              </w:rPr>
              <w:t>arithmetic</w:t>
            </w:r>
          </w:p>
        </w:tc>
        <w:tc>
          <w:tcPr>
            <w:tcW w:w="0" w:type="auto"/>
          </w:tcPr>
          <w:p w:rsidR="00AF63D4" w:rsidRDefault="00AF63D4">
            <w:r>
              <w:t>The arithmetic mean of two values : a = 0.5*(b*c)</w:t>
            </w:r>
          </w:p>
        </w:tc>
      </w:tr>
      <w:tr w:rsidR="00AF63D4">
        <w:tc>
          <w:tcPr>
            <w:tcW w:w="0" w:type="auto"/>
          </w:tcPr>
          <w:p w:rsidR="00AF63D4" w:rsidRPr="00D57CC8" w:rsidRDefault="00AF63D4">
            <w:pPr>
              <w:rPr>
                <w:rStyle w:val="Code"/>
              </w:rPr>
            </w:pPr>
            <w:r w:rsidRPr="00D57CC8">
              <w:rPr>
                <w:rStyle w:val="Code"/>
              </w:rPr>
              <w:t>geometric</w:t>
            </w:r>
          </w:p>
        </w:tc>
        <w:tc>
          <w:tcPr>
            <w:tcW w:w="0" w:type="auto"/>
          </w:tcPr>
          <w:p w:rsidR="00AF63D4" w:rsidRDefault="00AF63D4">
            <w:r>
              <w:t>The geometric mean of two values : a = sqrt(b*c)</w:t>
            </w:r>
          </w:p>
        </w:tc>
      </w:tr>
      <w:tr w:rsidR="00AF63D4">
        <w:tc>
          <w:tcPr>
            <w:tcW w:w="0" w:type="auto"/>
          </w:tcPr>
          <w:p w:rsidR="00AF63D4" w:rsidRPr="00D57CC8" w:rsidRDefault="00AF63D4">
            <w:pPr>
              <w:rPr>
                <w:rStyle w:val="Code"/>
              </w:rPr>
            </w:pPr>
            <w:r w:rsidRPr="00D57CC8">
              <w:rPr>
                <w:rStyle w:val="Code"/>
              </w:rPr>
              <w:t>custom1</w:t>
            </w:r>
          </w:p>
        </w:tc>
        <w:tc>
          <w:tcPr>
            <w:tcW w:w="0" w:type="auto"/>
          </w:tcPr>
          <w:p w:rsidR="00AF63D4" w:rsidRDefault="00AF63D4">
            <w:r>
              <w:t>Custom combination rule</w:t>
            </w:r>
          </w:p>
        </w:tc>
      </w:tr>
      <w:tr w:rsidR="00AF63D4">
        <w:tc>
          <w:tcPr>
            <w:tcW w:w="0" w:type="auto"/>
          </w:tcPr>
          <w:p w:rsidR="00AF63D4" w:rsidRPr="00D57CC8" w:rsidRDefault="00AF63D4">
            <w:pPr>
              <w:rPr>
                <w:rStyle w:val="Code"/>
              </w:rPr>
            </w:pPr>
            <w:r w:rsidRPr="00D57CC8">
              <w:rPr>
                <w:rStyle w:val="Code"/>
              </w:rPr>
              <w:t>custom2</w:t>
            </w:r>
          </w:p>
        </w:tc>
        <w:tc>
          <w:tcPr>
            <w:tcW w:w="0" w:type="auto"/>
          </w:tcPr>
          <w:p w:rsidR="00AF63D4" w:rsidRDefault="00AF63D4">
            <w:r>
              <w:t>Custom combination rule</w:t>
            </w:r>
          </w:p>
        </w:tc>
      </w:tr>
      <w:tr w:rsidR="00AF63D4">
        <w:tc>
          <w:tcPr>
            <w:tcW w:w="0" w:type="auto"/>
            <w:tcBorders>
              <w:bottom w:val="single" w:sz="8" w:space="0" w:color="auto"/>
            </w:tcBorders>
          </w:tcPr>
          <w:p w:rsidR="00AF63D4" w:rsidRPr="00D57CC8" w:rsidRDefault="00AF63D4">
            <w:pPr>
              <w:rPr>
                <w:rStyle w:val="Code"/>
              </w:rPr>
            </w:pPr>
            <w:r w:rsidRPr="00D57CC8">
              <w:rPr>
                <w:rStyle w:val="Code"/>
              </w:rPr>
              <w:lastRenderedPageBreak/>
              <w:t>custom3</w:t>
            </w:r>
          </w:p>
        </w:tc>
        <w:tc>
          <w:tcPr>
            <w:tcW w:w="0" w:type="auto"/>
            <w:tcBorders>
              <w:bottom w:val="single" w:sz="8" w:space="0" w:color="auto"/>
            </w:tcBorders>
          </w:tcPr>
          <w:p w:rsidR="00AF63D4" w:rsidRDefault="00AF63D4">
            <w:r>
              <w:t>Custom combination rule</w:t>
            </w:r>
          </w:p>
        </w:tc>
      </w:tr>
    </w:tbl>
    <w:p w:rsidR="00AF63D4" w:rsidRDefault="00AF63D4"/>
    <w:p w:rsidR="00AF63D4" w:rsidRDefault="00AF63D4">
      <w:pPr>
        <w:pStyle w:val="Heading2"/>
      </w:pPr>
      <w:bookmarkStart w:id="712" w:name="_Ref292119664"/>
      <w:bookmarkStart w:id="713" w:name="_Ref292120425"/>
      <w:bookmarkStart w:id="714" w:name="_Toc308955271"/>
      <w:r>
        <w:t>Drawing Styles</w:t>
      </w:r>
      <w:bookmarkEnd w:id="712"/>
      <w:bookmarkEnd w:id="713"/>
      <w:bookmarkEnd w:id="714"/>
    </w:p>
    <w:p w:rsidR="00AF63D4" w:rsidRDefault="00AF63D4" w:rsidP="006A63EF">
      <w:r>
        <w:t>Available drawing styles for individual atoms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7</w:t>
      </w:r>
      <w:r w:rsidR="0052298C">
        <w:fldChar w:fldCharType="end"/>
      </w:r>
      <w:r>
        <w:t xml:space="preserve"> </w:t>
      </w:r>
      <w:r w:rsidRPr="006A63EF">
        <w:rPr>
          <w:bCs w:val="0"/>
        </w:rPr>
        <w:t>Draw style keywords</w:t>
      </w:r>
    </w:p>
    <w:tbl>
      <w:tblPr>
        <w:tblW w:w="5000" w:type="pct"/>
        <w:tblLook w:val="0020" w:firstRow="1" w:lastRow="0" w:firstColumn="0" w:lastColumn="0" w:noHBand="0" w:noVBand="0"/>
      </w:tblPr>
      <w:tblGrid>
        <w:gridCol w:w="1009"/>
        <w:gridCol w:w="8278"/>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57CC8" w:rsidRDefault="00AF63D4">
            <w:pPr>
              <w:rPr>
                <w:rStyle w:val="Code"/>
              </w:rPr>
            </w:pPr>
            <w:r w:rsidRPr="00D57CC8">
              <w:rPr>
                <w:rStyle w:val="Code"/>
              </w:rPr>
              <w:t>stick</w:t>
            </w:r>
          </w:p>
        </w:tc>
        <w:tc>
          <w:tcPr>
            <w:tcW w:w="0" w:type="auto"/>
          </w:tcPr>
          <w:p w:rsidR="00AF63D4" w:rsidRDefault="00AF63D4">
            <w:r>
              <w:t>Atoms and connected bonds are drawn using simple lines</w:t>
            </w:r>
          </w:p>
        </w:tc>
      </w:tr>
      <w:tr w:rsidR="00AF63D4">
        <w:tc>
          <w:tcPr>
            <w:tcW w:w="0" w:type="auto"/>
          </w:tcPr>
          <w:p w:rsidR="00AF63D4" w:rsidRPr="00D57CC8" w:rsidRDefault="00AF63D4">
            <w:pPr>
              <w:rPr>
                <w:rStyle w:val="Code"/>
              </w:rPr>
            </w:pPr>
            <w:r w:rsidRPr="00D57CC8">
              <w:rPr>
                <w:rStyle w:val="Code"/>
              </w:rPr>
              <w:t>tube</w:t>
            </w:r>
          </w:p>
        </w:tc>
        <w:tc>
          <w:tcPr>
            <w:tcW w:w="0" w:type="auto"/>
          </w:tcPr>
          <w:p w:rsidR="00AF63D4" w:rsidRDefault="00AF63D4">
            <w:r>
              <w:t>Atoms and connected bonds are drawn using 'capped' cylinders</w:t>
            </w:r>
          </w:p>
        </w:tc>
      </w:tr>
      <w:tr w:rsidR="00AF63D4">
        <w:tc>
          <w:tcPr>
            <w:tcW w:w="0" w:type="auto"/>
          </w:tcPr>
          <w:p w:rsidR="00AF63D4" w:rsidRPr="00D57CC8" w:rsidRDefault="00AF63D4">
            <w:pPr>
              <w:rPr>
                <w:rStyle w:val="Code"/>
              </w:rPr>
            </w:pPr>
            <w:r w:rsidRPr="00D57CC8">
              <w:rPr>
                <w:rStyle w:val="Code"/>
              </w:rPr>
              <w:t>sphere</w:t>
            </w:r>
          </w:p>
        </w:tc>
        <w:tc>
          <w:tcPr>
            <w:tcW w:w="0" w:type="auto"/>
          </w:tcPr>
          <w:p w:rsidR="00AF63D4" w:rsidRDefault="00AF63D4">
            <w:r>
              <w:t>Atoms and connected bonds are drawn using spheres and cylinders, with all atoms the same size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scaled</w:t>
            </w:r>
          </w:p>
        </w:tc>
        <w:tc>
          <w:tcPr>
            <w:tcW w:w="0" w:type="auto"/>
            <w:tcBorders>
              <w:bottom w:val="single" w:sz="8" w:space="0" w:color="auto"/>
            </w:tcBorders>
          </w:tcPr>
          <w:p w:rsidR="00AF63D4" w:rsidRDefault="00AF63D4">
            <w:r>
              <w:t>Atoms and connected bonds are drawn using spheres and cylinders, with all atoms sized according to their atomic radius set in the preferences</w:t>
            </w:r>
          </w:p>
        </w:tc>
      </w:tr>
    </w:tbl>
    <w:p w:rsidR="00AF63D4" w:rsidRDefault="00AF63D4"/>
    <w:p w:rsidR="00AF63D4" w:rsidRDefault="00AF63D4">
      <w:pPr>
        <w:pStyle w:val="Heading2"/>
      </w:pPr>
      <w:bookmarkStart w:id="715" w:name="_Ref292119607"/>
      <w:bookmarkStart w:id="716" w:name="_Toc308955272"/>
      <w:r>
        <w:t>Energy Units</w:t>
      </w:r>
      <w:bookmarkEnd w:id="715"/>
      <w:bookmarkEnd w:id="716"/>
    </w:p>
    <w:p w:rsidR="00AF63D4" w:rsidRDefault="00AF63D4" w:rsidP="006A63EF">
      <w:r>
        <w:t>A list of energy units supported by Aten</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8</w:t>
      </w:r>
      <w:r w:rsidR="0052298C">
        <w:fldChar w:fldCharType="end"/>
      </w:r>
      <w:r w:rsidRPr="006A63EF">
        <w:t xml:space="preserve"> </w:t>
      </w:r>
      <w:r w:rsidRPr="006A63EF">
        <w:rPr>
          <w:bCs w:val="0"/>
        </w:rPr>
        <w:t>Energy unit keywords</w:t>
      </w:r>
    </w:p>
    <w:tbl>
      <w:tblPr>
        <w:tblW w:w="5000" w:type="pct"/>
        <w:tblLook w:val="0020" w:firstRow="1" w:lastRow="0" w:firstColumn="0" w:lastColumn="0" w:noHBand="0" w:noVBand="0"/>
      </w:tblPr>
      <w:tblGrid>
        <w:gridCol w:w="1077"/>
        <w:gridCol w:w="4650"/>
        <w:gridCol w:w="3560"/>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c>
          <w:tcPr>
            <w:tcW w:w="0" w:type="auto"/>
            <w:shd w:val="clear" w:color="auto" w:fill="0C0C0C"/>
          </w:tcPr>
          <w:p w:rsidR="00AF63D4" w:rsidRPr="00A75417" w:rsidRDefault="00AF63D4">
            <w:pPr>
              <w:rPr>
                <w:bCs/>
                <w:color w:val="FFFFFF"/>
              </w:rPr>
            </w:pPr>
            <w:r w:rsidRPr="00A75417">
              <w:rPr>
                <w:bCs/>
                <w:color w:val="FFFFFF"/>
              </w:rPr>
              <w:t>Joule Equivalent</w:t>
            </w:r>
          </w:p>
        </w:tc>
      </w:tr>
      <w:tr w:rsidR="00AF63D4">
        <w:tc>
          <w:tcPr>
            <w:tcW w:w="0" w:type="auto"/>
          </w:tcPr>
          <w:p w:rsidR="00AF63D4" w:rsidRPr="00D57CC8" w:rsidRDefault="00AF63D4">
            <w:pPr>
              <w:rPr>
                <w:rStyle w:val="Code"/>
              </w:rPr>
            </w:pPr>
            <w:r w:rsidRPr="00D57CC8">
              <w:rPr>
                <w:rStyle w:val="Code"/>
              </w:rPr>
              <w:t>j</w:t>
            </w:r>
          </w:p>
        </w:tc>
        <w:tc>
          <w:tcPr>
            <w:tcW w:w="0" w:type="auto"/>
          </w:tcPr>
          <w:p w:rsidR="00AF63D4" w:rsidRDefault="00AF63D4">
            <w:r>
              <w:t>Joules per mole (J/mol)</w:t>
            </w:r>
          </w:p>
        </w:tc>
        <w:tc>
          <w:tcPr>
            <w:tcW w:w="0" w:type="auto"/>
          </w:tcPr>
          <w:p w:rsidR="00AF63D4" w:rsidRDefault="00AF63D4">
            <w:r>
              <w:t>1.0</w:t>
            </w:r>
          </w:p>
        </w:tc>
      </w:tr>
      <w:tr w:rsidR="00AF63D4">
        <w:tc>
          <w:tcPr>
            <w:tcW w:w="0" w:type="auto"/>
          </w:tcPr>
          <w:p w:rsidR="00AF63D4" w:rsidRPr="00D57CC8" w:rsidRDefault="00AF63D4">
            <w:pPr>
              <w:rPr>
                <w:rStyle w:val="Code"/>
              </w:rPr>
            </w:pPr>
            <w:r w:rsidRPr="00D57CC8">
              <w:rPr>
                <w:rStyle w:val="Code"/>
              </w:rPr>
              <w:t>kj</w:t>
            </w:r>
          </w:p>
        </w:tc>
        <w:tc>
          <w:tcPr>
            <w:tcW w:w="0" w:type="auto"/>
          </w:tcPr>
          <w:p w:rsidR="00AF63D4" w:rsidRDefault="00AF63D4">
            <w:r>
              <w:t>KiloJoules per mole (kJ/mol)</w:t>
            </w:r>
          </w:p>
        </w:tc>
        <w:tc>
          <w:tcPr>
            <w:tcW w:w="0" w:type="auto"/>
          </w:tcPr>
          <w:p w:rsidR="00AF63D4" w:rsidRDefault="00AF63D4">
            <w:r>
              <w:t>1000.0</w:t>
            </w:r>
          </w:p>
        </w:tc>
      </w:tr>
      <w:tr w:rsidR="00AF63D4">
        <w:tc>
          <w:tcPr>
            <w:tcW w:w="0" w:type="auto"/>
          </w:tcPr>
          <w:p w:rsidR="00AF63D4" w:rsidRPr="00D57CC8" w:rsidRDefault="00AF63D4">
            <w:pPr>
              <w:rPr>
                <w:rStyle w:val="Code"/>
              </w:rPr>
            </w:pPr>
            <w:r w:rsidRPr="00D57CC8">
              <w:rPr>
                <w:rStyle w:val="Code"/>
              </w:rPr>
              <w:t>cal</w:t>
            </w:r>
          </w:p>
        </w:tc>
        <w:tc>
          <w:tcPr>
            <w:tcW w:w="0" w:type="auto"/>
          </w:tcPr>
          <w:p w:rsidR="00AF63D4" w:rsidRDefault="00AF63D4">
            <w:r>
              <w:t>Calories per mole (cal/mol)</w:t>
            </w:r>
          </w:p>
        </w:tc>
        <w:tc>
          <w:tcPr>
            <w:tcW w:w="0" w:type="auto"/>
          </w:tcPr>
          <w:p w:rsidR="00AF63D4" w:rsidRDefault="00AF63D4">
            <w:r>
              <w:t>4.184</w:t>
            </w:r>
          </w:p>
        </w:tc>
      </w:tr>
      <w:tr w:rsidR="00AF63D4">
        <w:tc>
          <w:tcPr>
            <w:tcW w:w="0" w:type="auto"/>
          </w:tcPr>
          <w:p w:rsidR="00AF63D4" w:rsidRPr="00D57CC8" w:rsidRDefault="00AF63D4">
            <w:pPr>
              <w:rPr>
                <w:rStyle w:val="Code"/>
              </w:rPr>
            </w:pPr>
            <w:r w:rsidRPr="00D57CC8">
              <w:rPr>
                <w:rStyle w:val="Code"/>
              </w:rPr>
              <w:t>kcal</w:t>
            </w:r>
          </w:p>
        </w:tc>
        <w:tc>
          <w:tcPr>
            <w:tcW w:w="0" w:type="auto"/>
          </w:tcPr>
          <w:p w:rsidR="00AF63D4" w:rsidRDefault="00AF63D4">
            <w:r>
              <w:t>KiloCalories per mole (kcal/mol)</w:t>
            </w:r>
          </w:p>
        </w:tc>
        <w:tc>
          <w:tcPr>
            <w:tcW w:w="0" w:type="auto"/>
          </w:tcPr>
          <w:p w:rsidR="00AF63D4" w:rsidRDefault="00AF63D4">
            <w:r>
              <w:t>4184.0</w:t>
            </w:r>
          </w:p>
        </w:tc>
      </w:tr>
      <w:tr w:rsidR="00AF63D4">
        <w:tc>
          <w:tcPr>
            <w:tcW w:w="0" w:type="auto"/>
          </w:tcPr>
          <w:p w:rsidR="00AF63D4" w:rsidRPr="00D57CC8" w:rsidRDefault="00AF63D4">
            <w:pPr>
              <w:rPr>
                <w:rStyle w:val="Code"/>
              </w:rPr>
            </w:pPr>
            <w:r w:rsidRPr="00D57CC8">
              <w:rPr>
                <w:rStyle w:val="Code"/>
              </w:rPr>
              <w:t>K</w:t>
            </w:r>
          </w:p>
        </w:tc>
        <w:tc>
          <w:tcPr>
            <w:tcW w:w="0" w:type="auto"/>
          </w:tcPr>
          <w:p w:rsidR="00AF63D4" w:rsidRDefault="00AF63D4">
            <w:r>
              <w:t>Kelvin (K)</w:t>
            </w:r>
          </w:p>
        </w:tc>
        <w:tc>
          <w:tcPr>
            <w:tcW w:w="0" w:type="auto"/>
          </w:tcPr>
          <w:p w:rsidR="00AF63D4" w:rsidRDefault="00AF63D4">
            <w:r>
              <w:t>1.0 / (503.2166 / 4184.0)</w:t>
            </w:r>
          </w:p>
        </w:tc>
      </w:tr>
      <w:tr w:rsidR="00AF63D4">
        <w:tc>
          <w:tcPr>
            <w:tcW w:w="0" w:type="auto"/>
          </w:tcPr>
          <w:p w:rsidR="00AF63D4" w:rsidRPr="00D57CC8" w:rsidRDefault="00AF63D4">
            <w:pPr>
              <w:rPr>
                <w:rStyle w:val="Code"/>
              </w:rPr>
            </w:pPr>
            <w:r w:rsidRPr="00D57CC8">
              <w:rPr>
                <w:rStyle w:val="Code"/>
              </w:rPr>
              <w:t>ev</w:t>
            </w:r>
          </w:p>
        </w:tc>
        <w:tc>
          <w:tcPr>
            <w:tcW w:w="0" w:type="auto"/>
          </w:tcPr>
          <w:p w:rsidR="00AF63D4" w:rsidRDefault="00AF63D4">
            <w:r>
              <w:t>Electronvolts per mole (eV/mol)</w:t>
            </w:r>
          </w:p>
        </w:tc>
        <w:tc>
          <w:tcPr>
            <w:tcW w:w="0" w:type="auto"/>
          </w:tcPr>
          <w:p w:rsidR="00AF63D4" w:rsidRDefault="00AF63D4">
            <w:r>
              <w:t>96485.14925</w:t>
            </w:r>
          </w:p>
        </w:tc>
      </w:tr>
      <w:tr w:rsidR="00AF63D4">
        <w:tc>
          <w:tcPr>
            <w:tcW w:w="0" w:type="auto"/>
            <w:tcBorders>
              <w:bottom w:val="single" w:sz="8" w:space="0" w:color="auto"/>
            </w:tcBorders>
          </w:tcPr>
          <w:p w:rsidR="00AF63D4" w:rsidRPr="00D57CC8" w:rsidRDefault="00AF63D4">
            <w:pPr>
              <w:rPr>
                <w:rStyle w:val="Code"/>
              </w:rPr>
            </w:pPr>
            <w:r w:rsidRPr="00D57CC8">
              <w:rPr>
                <w:rStyle w:val="Code"/>
              </w:rPr>
              <w:t>ha</w:t>
            </w:r>
          </w:p>
        </w:tc>
        <w:tc>
          <w:tcPr>
            <w:tcW w:w="0" w:type="auto"/>
            <w:tcBorders>
              <w:bottom w:val="single" w:sz="8" w:space="0" w:color="auto"/>
            </w:tcBorders>
          </w:tcPr>
          <w:p w:rsidR="00AF63D4" w:rsidRDefault="00AF63D4">
            <w:r>
              <w:t>Hartrees per mole (Ha/mol)</w:t>
            </w:r>
          </w:p>
        </w:tc>
        <w:tc>
          <w:tcPr>
            <w:tcW w:w="0" w:type="auto"/>
            <w:tcBorders>
              <w:bottom w:val="single" w:sz="8" w:space="0" w:color="auto"/>
            </w:tcBorders>
          </w:tcPr>
          <w:p w:rsidR="00AF63D4" w:rsidRDefault="00AF63D4">
            <w:r>
              <w:t>2625494.616</w:t>
            </w:r>
          </w:p>
        </w:tc>
      </w:tr>
    </w:tbl>
    <w:p w:rsidR="00AF63D4" w:rsidRDefault="00AF63D4"/>
    <w:p w:rsidR="00AF63D4" w:rsidRDefault="00AF63D4">
      <w:pPr>
        <w:pStyle w:val="Heading2"/>
      </w:pPr>
      <w:bookmarkStart w:id="717" w:name="_Ref292119980"/>
      <w:bookmarkStart w:id="718" w:name="_Toc308955273"/>
      <w:r>
        <w:t>Glyph Types</w:t>
      </w:r>
      <w:bookmarkEnd w:id="717"/>
      <w:bookmarkEnd w:id="718"/>
    </w:p>
    <w:p w:rsidR="00AF63D4" w:rsidRDefault="00AF63D4" w:rsidP="006A63EF">
      <w:r>
        <w:t>Available glyph types (drawing objects)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9</w:t>
      </w:r>
      <w:r w:rsidR="0052298C">
        <w:fldChar w:fldCharType="end"/>
      </w:r>
      <w:r w:rsidRPr="006A63EF">
        <w:t xml:space="preserve"> </w:t>
      </w:r>
      <w:r w:rsidRPr="006A63EF">
        <w:rPr>
          <w:bCs w:val="0"/>
        </w:rPr>
        <w:t>Glyph type keywords</w:t>
      </w:r>
    </w:p>
    <w:tbl>
      <w:tblPr>
        <w:tblW w:w="5000" w:type="pct"/>
        <w:tblLook w:val="0020" w:firstRow="1" w:lastRow="0" w:firstColumn="0" w:lastColumn="0" w:noHBand="0" w:noVBand="0"/>
      </w:tblPr>
      <w:tblGrid>
        <w:gridCol w:w="1889"/>
        <w:gridCol w:w="7398"/>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arrow</w:t>
            </w:r>
          </w:p>
        </w:tc>
        <w:tc>
          <w:tcPr>
            <w:tcW w:w="0" w:type="auto"/>
          </w:tcPr>
          <w:p w:rsidR="00AF63D4" w:rsidRDefault="00AF63D4">
            <w:r>
              <w:t>Simple arrow</w:t>
            </w:r>
          </w:p>
        </w:tc>
      </w:tr>
      <w:tr w:rsidR="00AF63D4">
        <w:tc>
          <w:tcPr>
            <w:tcW w:w="0" w:type="auto"/>
          </w:tcPr>
          <w:p w:rsidR="00AF63D4" w:rsidRPr="00D57CC8" w:rsidRDefault="00AF63D4">
            <w:pPr>
              <w:rPr>
                <w:rStyle w:val="Code"/>
              </w:rPr>
            </w:pPr>
            <w:r w:rsidRPr="00D57CC8">
              <w:rPr>
                <w:rStyle w:val="Code"/>
              </w:rPr>
              <w:t>cube</w:t>
            </w:r>
          </w:p>
        </w:tc>
        <w:tc>
          <w:tcPr>
            <w:tcW w:w="0" w:type="auto"/>
          </w:tcPr>
          <w:p w:rsidR="00AF63D4" w:rsidRDefault="00AF63D4">
            <w:r>
              <w:t>A cuboid</w:t>
            </w:r>
          </w:p>
        </w:tc>
      </w:tr>
      <w:tr w:rsidR="00AF63D4">
        <w:tc>
          <w:tcPr>
            <w:tcW w:w="0" w:type="auto"/>
          </w:tcPr>
          <w:p w:rsidR="00AF63D4" w:rsidRPr="00D57CC8" w:rsidRDefault="00AF63D4">
            <w:pPr>
              <w:rPr>
                <w:rStyle w:val="Code"/>
              </w:rPr>
            </w:pPr>
            <w:r w:rsidRPr="00D57CC8">
              <w:rPr>
                <w:rStyle w:val="Code"/>
              </w:rPr>
              <w:t>ellipsoid</w:t>
            </w:r>
          </w:p>
        </w:tc>
        <w:tc>
          <w:tcPr>
            <w:tcW w:w="0" w:type="auto"/>
          </w:tcPr>
          <w:p w:rsidR="00AF63D4" w:rsidRDefault="00AF63D4">
            <w:r>
              <w:t>An ellipsoid, oriented by face and edge vectors</w:t>
            </w:r>
          </w:p>
        </w:tc>
      </w:tr>
      <w:tr w:rsidR="00AF63D4">
        <w:tc>
          <w:tcPr>
            <w:tcW w:w="0" w:type="auto"/>
          </w:tcPr>
          <w:p w:rsidR="00AF63D4" w:rsidRPr="00D57CC8" w:rsidRDefault="00AF63D4">
            <w:pPr>
              <w:rPr>
                <w:rStyle w:val="Code"/>
              </w:rPr>
            </w:pPr>
            <w:r w:rsidRPr="00D57CC8">
              <w:rPr>
                <w:rStyle w:val="Code"/>
              </w:rPr>
              <w:t>ellipsoidxyz</w:t>
            </w:r>
          </w:p>
        </w:tc>
        <w:tc>
          <w:tcPr>
            <w:tcW w:w="0" w:type="auto"/>
          </w:tcPr>
          <w:p w:rsidR="00AF63D4" w:rsidRDefault="00AF63D4">
            <w:r>
              <w:t>An ellipsoid, oriented by an explicit set of provided axes</w:t>
            </w:r>
          </w:p>
        </w:tc>
      </w:tr>
      <w:tr w:rsidR="00AF63D4">
        <w:tc>
          <w:tcPr>
            <w:tcW w:w="0" w:type="auto"/>
          </w:tcPr>
          <w:p w:rsidR="00AF63D4" w:rsidRPr="00D57CC8" w:rsidRDefault="00AF63D4">
            <w:pPr>
              <w:rPr>
                <w:rStyle w:val="Code"/>
              </w:rPr>
            </w:pPr>
            <w:r w:rsidRPr="00D57CC8">
              <w:rPr>
                <w:rStyle w:val="Code"/>
              </w:rPr>
              <w:lastRenderedPageBreak/>
              <w:t>line</w:t>
            </w:r>
          </w:p>
        </w:tc>
        <w:tc>
          <w:tcPr>
            <w:tcW w:w="0" w:type="auto"/>
          </w:tcPr>
          <w:p w:rsidR="00AF63D4" w:rsidRDefault="00AF63D4">
            <w:r>
              <w:t>A line between two points</w:t>
            </w:r>
          </w:p>
        </w:tc>
      </w:tr>
      <w:tr w:rsidR="00AF63D4">
        <w:tc>
          <w:tcPr>
            <w:tcW w:w="0" w:type="auto"/>
          </w:tcPr>
          <w:p w:rsidR="00AF63D4" w:rsidRPr="00D57CC8" w:rsidRDefault="00AF63D4">
            <w:pPr>
              <w:rPr>
                <w:rStyle w:val="Code"/>
              </w:rPr>
            </w:pPr>
            <w:r w:rsidRPr="00D57CC8">
              <w:rPr>
                <w:rStyle w:val="Code"/>
              </w:rPr>
              <w:t>quad</w:t>
            </w:r>
          </w:p>
        </w:tc>
        <w:tc>
          <w:tcPr>
            <w:tcW w:w="0" w:type="auto"/>
          </w:tcPr>
          <w:p w:rsidR="00AF63D4" w:rsidRDefault="00AF63D4">
            <w:r>
              <w:t>A quad (made up of two triangles)</w:t>
            </w:r>
          </w:p>
        </w:tc>
      </w:tr>
      <w:tr w:rsidR="00AF63D4">
        <w:tc>
          <w:tcPr>
            <w:tcW w:w="0" w:type="auto"/>
          </w:tcPr>
          <w:p w:rsidR="00AF63D4" w:rsidRPr="00D57CC8" w:rsidRDefault="00AF63D4">
            <w:pPr>
              <w:rPr>
                <w:rStyle w:val="Code"/>
              </w:rPr>
            </w:pPr>
            <w:r w:rsidRPr="00D57CC8">
              <w:rPr>
                <w:rStyle w:val="Code"/>
              </w:rPr>
              <w:t>sphere</w:t>
            </w:r>
          </w:p>
        </w:tc>
        <w:tc>
          <w:tcPr>
            <w:tcW w:w="0" w:type="auto"/>
          </w:tcPr>
          <w:p w:rsidR="00AF63D4" w:rsidRDefault="00AF63D4">
            <w:r>
              <w:t>A sphere or spheroid</w:t>
            </w:r>
          </w:p>
        </w:tc>
      </w:tr>
      <w:tr w:rsidR="00AF63D4">
        <w:tc>
          <w:tcPr>
            <w:tcW w:w="0" w:type="auto"/>
          </w:tcPr>
          <w:p w:rsidR="00AF63D4" w:rsidRPr="00D57CC8" w:rsidRDefault="00AF63D4">
            <w:pPr>
              <w:rPr>
                <w:rStyle w:val="Code"/>
              </w:rPr>
            </w:pPr>
            <w:r w:rsidRPr="00D57CC8">
              <w:rPr>
                <w:rStyle w:val="Code"/>
              </w:rPr>
              <w:t>svector</w:t>
            </w:r>
          </w:p>
        </w:tc>
        <w:tc>
          <w:tcPr>
            <w:tcW w:w="0" w:type="auto"/>
          </w:tcPr>
          <w:p w:rsidR="00AF63D4" w:rsidRDefault="00AF63D4">
            <w:r>
              <w:t>A sense vector</w:t>
            </w:r>
          </w:p>
        </w:tc>
      </w:tr>
      <w:tr w:rsidR="00AF63D4">
        <w:tc>
          <w:tcPr>
            <w:tcW w:w="0" w:type="auto"/>
          </w:tcPr>
          <w:p w:rsidR="00AF63D4" w:rsidRPr="00D57CC8" w:rsidRDefault="00AF63D4">
            <w:pPr>
              <w:rPr>
                <w:rStyle w:val="Code"/>
              </w:rPr>
            </w:pPr>
            <w:r w:rsidRPr="00D57CC8">
              <w:rPr>
                <w:rStyle w:val="Code"/>
              </w:rPr>
              <w:t>tetrahedron</w:t>
            </w:r>
          </w:p>
        </w:tc>
        <w:tc>
          <w:tcPr>
            <w:tcW w:w="0" w:type="auto"/>
          </w:tcPr>
          <w:p w:rsidR="00AF63D4" w:rsidRDefault="00AF63D4">
            <w:r>
              <w:t>Regular tetrahedron</w:t>
            </w:r>
          </w:p>
        </w:tc>
      </w:tr>
      <w:tr w:rsidR="00AF63D4">
        <w:tc>
          <w:tcPr>
            <w:tcW w:w="0" w:type="auto"/>
          </w:tcPr>
          <w:p w:rsidR="00AF63D4" w:rsidRPr="00D57CC8" w:rsidRDefault="00AF63D4">
            <w:pPr>
              <w:rPr>
                <w:rStyle w:val="Code"/>
              </w:rPr>
            </w:pPr>
            <w:r w:rsidRPr="00D57CC8">
              <w:rPr>
                <w:rStyle w:val="Code"/>
              </w:rPr>
              <w:t>text</w:t>
            </w:r>
          </w:p>
        </w:tc>
        <w:tc>
          <w:tcPr>
            <w:tcW w:w="0" w:type="auto"/>
          </w:tcPr>
          <w:p w:rsidR="00AF63D4" w:rsidRDefault="00AF63D4">
            <w:r>
              <w:t>Text rendered at 2D screen coordinates</w:t>
            </w:r>
          </w:p>
        </w:tc>
      </w:tr>
      <w:tr w:rsidR="00AF63D4">
        <w:tc>
          <w:tcPr>
            <w:tcW w:w="0" w:type="auto"/>
          </w:tcPr>
          <w:p w:rsidR="00AF63D4" w:rsidRPr="00D57CC8" w:rsidRDefault="00AF63D4">
            <w:pPr>
              <w:rPr>
                <w:rStyle w:val="Code"/>
              </w:rPr>
            </w:pPr>
            <w:r w:rsidRPr="00D57CC8">
              <w:rPr>
                <w:rStyle w:val="Code"/>
              </w:rPr>
              <w:t>text3d</w:t>
            </w:r>
          </w:p>
        </w:tc>
        <w:tc>
          <w:tcPr>
            <w:tcW w:w="0" w:type="auto"/>
          </w:tcPr>
          <w:p w:rsidR="00AF63D4" w:rsidRDefault="00AF63D4">
            <w:r>
              <w:t>Text rendered at 3D model coordinates</w:t>
            </w:r>
          </w:p>
        </w:tc>
      </w:tr>
      <w:tr w:rsidR="00AF63D4">
        <w:tc>
          <w:tcPr>
            <w:tcW w:w="0" w:type="auto"/>
          </w:tcPr>
          <w:p w:rsidR="00AF63D4" w:rsidRPr="00D57CC8" w:rsidRDefault="00AF63D4">
            <w:pPr>
              <w:rPr>
                <w:rStyle w:val="Code"/>
              </w:rPr>
            </w:pPr>
            <w:r w:rsidRPr="00D57CC8">
              <w:rPr>
                <w:rStyle w:val="Code"/>
              </w:rPr>
              <w:t>triangle</w:t>
            </w:r>
          </w:p>
        </w:tc>
        <w:tc>
          <w:tcPr>
            <w:tcW w:w="0" w:type="auto"/>
          </w:tcPr>
          <w:p w:rsidR="00AF63D4" w:rsidRDefault="00AF63D4">
            <w:r>
              <w:t>Regular triangle</w:t>
            </w:r>
          </w:p>
        </w:tc>
      </w:tr>
      <w:tr w:rsidR="00AF63D4">
        <w:tc>
          <w:tcPr>
            <w:tcW w:w="0" w:type="auto"/>
          </w:tcPr>
          <w:p w:rsidR="00AF63D4" w:rsidRPr="00D57CC8" w:rsidRDefault="00AF63D4">
            <w:pPr>
              <w:rPr>
                <w:rStyle w:val="Code"/>
              </w:rPr>
            </w:pPr>
            <w:r w:rsidRPr="00D57CC8">
              <w:rPr>
                <w:rStyle w:val="Code"/>
              </w:rPr>
              <w:t>tubearrow</w:t>
            </w:r>
          </w:p>
        </w:tc>
        <w:tc>
          <w:tcPr>
            <w:tcW w:w="0" w:type="auto"/>
          </w:tcPr>
          <w:p w:rsidR="00AF63D4" w:rsidRDefault="00AF63D4">
            <w:r>
              <w:t>A fully 3D arrow</w:t>
            </w:r>
          </w:p>
        </w:tc>
      </w:tr>
      <w:tr w:rsidR="00AF63D4">
        <w:tc>
          <w:tcPr>
            <w:tcW w:w="0" w:type="auto"/>
            <w:tcBorders>
              <w:bottom w:val="single" w:sz="8" w:space="0" w:color="auto"/>
            </w:tcBorders>
          </w:tcPr>
          <w:p w:rsidR="00AF63D4" w:rsidRPr="00D57CC8" w:rsidRDefault="00AF63D4">
            <w:pPr>
              <w:rPr>
                <w:rStyle w:val="Code"/>
              </w:rPr>
            </w:pPr>
            <w:r w:rsidRPr="00D57CC8">
              <w:rPr>
                <w:rStyle w:val="Code"/>
              </w:rPr>
              <w:t>vector</w:t>
            </w:r>
          </w:p>
        </w:tc>
        <w:tc>
          <w:tcPr>
            <w:tcW w:w="0" w:type="auto"/>
            <w:tcBorders>
              <w:bottom w:val="single" w:sz="8" w:space="0" w:color="auto"/>
            </w:tcBorders>
          </w:tcPr>
          <w:p w:rsidR="00AF63D4" w:rsidRDefault="00AF63D4">
            <w:r>
              <w:t>An arrow centred on a point and pointing along a specified local vector</w:t>
            </w:r>
          </w:p>
        </w:tc>
      </w:tr>
    </w:tbl>
    <w:p w:rsidR="00AF63D4" w:rsidRDefault="00AF63D4"/>
    <w:p w:rsidR="00AF63D4" w:rsidRDefault="00AF63D4">
      <w:pPr>
        <w:pStyle w:val="Heading2"/>
      </w:pPr>
      <w:bookmarkStart w:id="719" w:name="_Ref292118989"/>
      <w:bookmarkStart w:id="720" w:name="_Toc308955274"/>
      <w:r>
        <w:t>Grid Styles</w:t>
      </w:r>
      <w:bookmarkEnd w:id="719"/>
      <w:bookmarkEnd w:id="720"/>
    </w:p>
    <w:p w:rsidR="00AF63D4" w:rsidRDefault="00AF63D4" w:rsidP="006A63EF">
      <w:r>
        <w:t>Available drawing styles for surface/grid data:</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10</w:t>
      </w:r>
      <w:r w:rsidR="0052298C">
        <w:fldChar w:fldCharType="end"/>
      </w:r>
      <w:r w:rsidRPr="006A63EF">
        <w:t xml:space="preserve"> </w:t>
      </w:r>
      <w:r w:rsidRPr="006A63EF">
        <w:rPr>
          <w:bCs w:val="0"/>
        </w:rPr>
        <w:t>Grid style keywords</w:t>
      </w:r>
    </w:p>
    <w:tbl>
      <w:tblPr>
        <w:tblW w:w="5000" w:type="pct"/>
        <w:tblLook w:val="0020" w:firstRow="1" w:lastRow="0" w:firstColumn="0" w:lastColumn="0" w:noHBand="0" w:noVBand="0"/>
      </w:tblPr>
      <w:tblGrid>
        <w:gridCol w:w="1405"/>
        <w:gridCol w:w="7882"/>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grid</w:t>
            </w:r>
          </w:p>
        </w:tc>
        <w:tc>
          <w:tcPr>
            <w:tcW w:w="0" w:type="auto"/>
          </w:tcPr>
          <w:p w:rsidR="00AF63D4" w:rsidRDefault="00AF63D4">
            <w:r>
              <w:t>All data points are drawn as simple dots at their coordinate positions (the cutoff value is ignored)</w:t>
            </w:r>
          </w:p>
        </w:tc>
      </w:tr>
      <w:tr w:rsidR="00AF63D4">
        <w:tc>
          <w:tcPr>
            <w:tcW w:w="0" w:type="auto"/>
          </w:tcPr>
          <w:p w:rsidR="00AF63D4" w:rsidRPr="00D57CC8" w:rsidRDefault="00AF63D4">
            <w:pPr>
              <w:rPr>
                <w:rStyle w:val="Code"/>
              </w:rPr>
            </w:pPr>
            <w:r w:rsidRPr="00D57CC8">
              <w:rPr>
                <w:rStyle w:val="Code"/>
              </w:rPr>
              <w:t>points</w:t>
            </w:r>
          </w:p>
        </w:tc>
        <w:tc>
          <w:tcPr>
            <w:tcW w:w="0" w:type="auto"/>
          </w:tcPr>
          <w:p w:rsidR="00AF63D4" w:rsidRDefault="00AF63D4">
            <w:r>
              <w:t>Data points above the cutoff are drawn as simple dots at their coordinate positions</w:t>
            </w:r>
          </w:p>
        </w:tc>
      </w:tr>
      <w:tr w:rsidR="00AF63D4">
        <w:tc>
          <w:tcPr>
            <w:tcW w:w="0" w:type="auto"/>
          </w:tcPr>
          <w:p w:rsidR="00AF63D4" w:rsidRPr="00D57CC8" w:rsidRDefault="00AF63D4">
            <w:pPr>
              <w:rPr>
                <w:rStyle w:val="Code"/>
              </w:rPr>
            </w:pPr>
            <w:r w:rsidRPr="00D57CC8">
              <w:rPr>
                <w:rStyle w:val="Code"/>
              </w:rPr>
              <w:t>triangles</w:t>
            </w:r>
          </w:p>
        </w:tc>
        <w:tc>
          <w:tcPr>
            <w:tcW w:w="0" w:type="auto"/>
          </w:tcPr>
          <w:p w:rsidR="00AF63D4" w:rsidRDefault="00AF63D4">
            <w:r>
              <w:t>A triangulated wireframe isosurface is drawn between points above the cutoff value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solid</w:t>
            </w:r>
          </w:p>
        </w:tc>
        <w:tc>
          <w:tcPr>
            <w:tcW w:w="0" w:type="auto"/>
            <w:tcBorders>
              <w:bottom w:val="single" w:sz="8" w:space="0" w:color="auto"/>
            </w:tcBorders>
          </w:tcPr>
          <w:p w:rsidR="00AF63D4" w:rsidRDefault="00AF63D4">
            <w:r>
              <w:t>A trangulated solid isosurface is drawn between points above the cutoff value</w:t>
            </w:r>
          </w:p>
        </w:tc>
      </w:tr>
    </w:tbl>
    <w:p w:rsidR="00AF63D4" w:rsidRDefault="00AF63D4"/>
    <w:p w:rsidR="00AF63D4" w:rsidRDefault="00AF63D4">
      <w:pPr>
        <w:pStyle w:val="Heading2"/>
      </w:pPr>
      <w:bookmarkStart w:id="721" w:name="_Toc308955275"/>
      <w:r>
        <w:t>Grid Types</w:t>
      </w:r>
      <w:bookmarkEnd w:id="721"/>
    </w:p>
    <w:p w:rsidR="00AF63D4" w:rsidRDefault="00AF63D4" w:rsidP="006A63EF">
      <w:r>
        <w:t>Available grid types: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11</w:t>
      </w:r>
      <w:r w:rsidR="0052298C">
        <w:fldChar w:fldCharType="end"/>
      </w:r>
      <w:r>
        <w:t xml:space="preserve"> </w:t>
      </w:r>
      <w:r w:rsidRPr="006A63EF">
        <w:rPr>
          <w:bCs w:val="0"/>
        </w:rPr>
        <w:t>Grid type keywords</w:t>
      </w:r>
    </w:p>
    <w:tbl>
      <w:tblPr>
        <w:tblW w:w="5000" w:type="pct"/>
        <w:tblLook w:val="0020" w:firstRow="1" w:lastRow="0" w:firstColumn="0" w:lastColumn="0" w:noHBand="0" w:noVBand="0"/>
      </w:tblPr>
      <w:tblGrid>
        <w:gridCol w:w="1537"/>
        <w:gridCol w:w="7750"/>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regularxy</w:t>
            </w:r>
          </w:p>
        </w:tc>
        <w:tc>
          <w:tcPr>
            <w:tcW w:w="0" w:type="auto"/>
          </w:tcPr>
          <w:p w:rsidR="00AF63D4" w:rsidRDefault="00AF63D4">
            <w:r>
              <w:t xml:space="preserve">Two-dimensional surface data on a regularly-spaced XY grid. The grid size must be specified on creation (with </w:t>
            </w:r>
            <w:r w:rsidR="005E1B20">
              <w:t xml:space="preserve">the </w:t>
            </w:r>
            <w:r w:rsidR="005E1B20">
              <w:fldChar w:fldCharType="begin"/>
            </w:r>
            <w:r w:rsidR="005E1B20">
              <w:instrText xml:space="preserve"> REF command_gridsize \h </w:instrText>
            </w:r>
            <w:r w:rsidR="005E1B20">
              <w:fldChar w:fldCharType="separate"/>
            </w:r>
            <w:r w:rsidR="00046E86">
              <w:rPr>
                <w:rStyle w:val="CommandName"/>
              </w:rPr>
              <w:t>initGrid</w:t>
            </w:r>
            <w:r w:rsidR="005E1B20">
              <w:fldChar w:fldCharType="end"/>
            </w:r>
            <w:r w:rsidR="005E1B20">
              <w:t xml:space="preserve"> command</w:t>
            </w:r>
            <w:r>
              <w:t>).</w:t>
            </w:r>
          </w:p>
        </w:tc>
      </w:tr>
      <w:tr w:rsidR="00AF63D4">
        <w:tc>
          <w:tcPr>
            <w:tcW w:w="0" w:type="auto"/>
          </w:tcPr>
          <w:p w:rsidR="00AF63D4" w:rsidRPr="00D57CC8" w:rsidRDefault="00AF63D4">
            <w:pPr>
              <w:rPr>
                <w:rStyle w:val="Code"/>
              </w:rPr>
            </w:pPr>
            <w:r w:rsidRPr="00D57CC8">
              <w:rPr>
                <w:rStyle w:val="Code"/>
              </w:rPr>
              <w:t>regularxyz</w:t>
            </w:r>
          </w:p>
        </w:tc>
        <w:tc>
          <w:tcPr>
            <w:tcW w:w="0" w:type="auto"/>
          </w:tcPr>
          <w:p w:rsidR="00AF63D4" w:rsidRDefault="00AF63D4">
            <w:r>
              <w:t xml:space="preserve">Three-dimensional volumetric data on a regularly spaced XYZ grid. The grid size must be specified on creation (with </w:t>
            </w:r>
            <w:r w:rsidR="005E1B20">
              <w:t xml:space="preserve">the </w:t>
            </w:r>
            <w:r w:rsidR="005E1B20">
              <w:fldChar w:fldCharType="begin"/>
            </w:r>
            <w:r w:rsidR="005E1B20">
              <w:instrText xml:space="preserve"> REF command_gridsize \h </w:instrText>
            </w:r>
            <w:r w:rsidR="005E1B20">
              <w:fldChar w:fldCharType="separate"/>
            </w:r>
            <w:r w:rsidR="00046E86">
              <w:rPr>
                <w:rStyle w:val="CommandName"/>
              </w:rPr>
              <w:t>initGrid</w:t>
            </w:r>
            <w:r w:rsidR="005E1B20">
              <w:fldChar w:fldCharType="end"/>
            </w:r>
            <w:r w:rsidR="005E1B20">
              <w:t xml:space="preserve"> command</w:t>
            </w:r>
            <w:r>
              <w:t>).</w:t>
            </w:r>
          </w:p>
        </w:tc>
      </w:tr>
      <w:tr w:rsidR="00AF63D4">
        <w:tc>
          <w:tcPr>
            <w:tcW w:w="0" w:type="auto"/>
          </w:tcPr>
          <w:p w:rsidR="00AF63D4" w:rsidRPr="00D57CC8" w:rsidRDefault="00AF63D4">
            <w:pPr>
              <w:rPr>
                <w:rStyle w:val="Code"/>
              </w:rPr>
            </w:pPr>
            <w:r w:rsidRPr="00D57CC8">
              <w:rPr>
                <w:rStyle w:val="Code"/>
              </w:rPr>
              <w:t>freexyz</w:t>
            </w:r>
          </w:p>
        </w:tc>
        <w:tc>
          <w:tcPr>
            <w:tcW w:w="0" w:type="auto"/>
          </w:tcPr>
          <w:p w:rsidR="00AF63D4" w:rsidRDefault="00AF63D4">
            <w:r>
              <w:t xml:space="preserve">Three-dimensional data not restricted to a regular grid. No grid size specification is necessary. </w:t>
            </w:r>
          </w:p>
        </w:tc>
      </w:tr>
    </w:tbl>
    <w:p w:rsidR="00AF63D4" w:rsidRDefault="00AF63D4"/>
    <w:p w:rsidR="00AF63D4" w:rsidRDefault="00AF63D4">
      <w:pPr>
        <w:pStyle w:val="Heading2"/>
      </w:pPr>
      <w:bookmarkStart w:id="722" w:name="_Ref308893654"/>
      <w:bookmarkStart w:id="723" w:name="_Toc308955276"/>
      <w:r>
        <w:t>Label Types</w:t>
      </w:r>
      <w:bookmarkEnd w:id="722"/>
      <w:bookmarkEnd w:id="723"/>
    </w:p>
    <w:p w:rsidR="00AF63D4" w:rsidRDefault="00AF63D4" w:rsidP="006A63EF">
      <w:r>
        <w:lastRenderedPageBreak/>
        <w:t>Valid label types are as follows: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12</w:t>
      </w:r>
      <w:r w:rsidR="0052298C">
        <w:fldChar w:fldCharType="end"/>
      </w:r>
      <w:r>
        <w:t xml:space="preserve"> </w:t>
      </w:r>
      <w:r w:rsidRPr="006A63EF">
        <w:rPr>
          <w:bCs w:val="0"/>
        </w:rPr>
        <w:t>Label type keywords</w:t>
      </w:r>
    </w:p>
    <w:tbl>
      <w:tblPr>
        <w:tblW w:w="5000" w:type="pct"/>
        <w:tblLook w:val="0020" w:firstRow="1" w:lastRow="0" w:firstColumn="0" w:lastColumn="0" w:noHBand="0" w:noVBand="0"/>
      </w:tblPr>
      <w:tblGrid>
        <w:gridCol w:w="1141"/>
        <w:gridCol w:w="8146"/>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charge</w:t>
            </w:r>
          </w:p>
        </w:tc>
        <w:tc>
          <w:tcPr>
            <w:tcW w:w="0" w:type="auto"/>
          </w:tcPr>
          <w:p w:rsidR="00AF63D4" w:rsidRDefault="00AF63D4">
            <w:r>
              <w:t>Atomic charge currently assigned to the atom</w:t>
            </w:r>
          </w:p>
        </w:tc>
      </w:tr>
      <w:tr w:rsidR="00AF63D4">
        <w:tc>
          <w:tcPr>
            <w:tcW w:w="0" w:type="auto"/>
          </w:tcPr>
          <w:p w:rsidR="00AF63D4" w:rsidRPr="00D57CC8" w:rsidRDefault="00AF63D4">
            <w:pPr>
              <w:rPr>
                <w:rStyle w:val="Code"/>
              </w:rPr>
            </w:pPr>
            <w:r w:rsidRPr="00D57CC8">
              <w:rPr>
                <w:rStyle w:val="Code"/>
              </w:rPr>
              <w:t>element</w:t>
            </w:r>
          </w:p>
        </w:tc>
        <w:tc>
          <w:tcPr>
            <w:tcW w:w="0" w:type="auto"/>
          </w:tcPr>
          <w:p w:rsidR="00AF63D4" w:rsidRDefault="00AF63D4">
            <w:r>
              <w:t>Element symbol of the atom</w:t>
            </w:r>
          </w:p>
        </w:tc>
      </w:tr>
      <w:tr w:rsidR="00AF63D4">
        <w:tc>
          <w:tcPr>
            <w:tcW w:w="0" w:type="auto"/>
          </w:tcPr>
          <w:p w:rsidR="00AF63D4" w:rsidRPr="00D57CC8" w:rsidRDefault="00AF63D4">
            <w:pPr>
              <w:rPr>
                <w:rStyle w:val="Code"/>
              </w:rPr>
            </w:pPr>
            <w:r w:rsidRPr="00D57CC8">
              <w:rPr>
                <w:rStyle w:val="Code"/>
              </w:rPr>
              <w:t>ffequiv</w:t>
            </w:r>
          </w:p>
        </w:tc>
        <w:tc>
          <w:tcPr>
            <w:tcW w:w="0" w:type="auto"/>
          </w:tcPr>
          <w:p w:rsidR="00AF63D4" w:rsidRDefault="00AF63D4">
            <w:r>
              <w:t>Forcefield equivalent name from the assigned forcefield atom type (or the forcefield atom type name if no equivalent applies)</w:t>
            </w:r>
          </w:p>
        </w:tc>
      </w:tr>
      <w:tr w:rsidR="00AF63D4">
        <w:tc>
          <w:tcPr>
            <w:tcW w:w="0" w:type="auto"/>
          </w:tcPr>
          <w:p w:rsidR="00AF63D4" w:rsidRPr="00D57CC8" w:rsidRDefault="00AF63D4">
            <w:pPr>
              <w:rPr>
                <w:rStyle w:val="Code"/>
              </w:rPr>
            </w:pPr>
            <w:r w:rsidRPr="00D57CC8">
              <w:rPr>
                <w:rStyle w:val="Code"/>
              </w:rPr>
              <w:t>id</w:t>
            </w:r>
          </w:p>
        </w:tc>
        <w:tc>
          <w:tcPr>
            <w:tcW w:w="0" w:type="auto"/>
          </w:tcPr>
          <w:p w:rsidR="00AF63D4" w:rsidRDefault="00AF63D4">
            <w:r>
              <w:t>Integer atom ID</w:t>
            </w:r>
          </w:p>
        </w:tc>
      </w:tr>
      <w:tr w:rsidR="00AF63D4">
        <w:tc>
          <w:tcPr>
            <w:tcW w:w="0" w:type="auto"/>
            <w:tcBorders>
              <w:bottom w:val="single" w:sz="8" w:space="0" w:color="auto"/>
            </w:tcBorders>
          </w:tcPr>
          <w:p w:rsidR="00AF63D4" w:rsidRPr="00D57CC8" w:rsidRDefault="00AF63D4">
            <w:pPr>
              <w:rPr>
                <w:rStyle w:val="Code"/>
              </w:rPr>
            </w:pPr>
            <w:r w:rsidRPr="00D57CC8">
              <w:rPr>
                <w:rStyle w:val="Code"/>
              </w:rPr>
              <w:t>type</w:t>
            </w:r>
          </w:p>
        </w:tc>
        <w:tc>
          <w:tcPr>
            <w:tcW w:w="0" w:type="auto"/>
            <w:tcBorders>
              <w:bottom w:val="single" w:sz="8" w:space="0" w:color="auto"/>
            </w:tcBorders>
          </w:tcPr>
          <w:p w:rsidR="00AF63D4" w:rsidRDefault="00AF63D4">
            <w:r>
              <w:t>Assigned forcefield atom type name (if any)</w:t>
            </w:r>
          </w:p>
        </w:tc>
      </w:tr>
    </w:tbl>
    <w:p w:rsidR="00AF63D4" w:rsidRDefault="00AF63D4"/>
    <w:p w:rsidR="00AF63D4" w:rsidRDefault="00AF63D4">
      <w:pPr>
        <w:pStyle w:val="Heading2"/>
      </w:pPr>
      <w:bookmarkStart w:id="724" w:name="_Ref292116864"/>
      <w:bookmarkStart w:id="725" w:name="_Toc308955277"/>
      <w:r>
        <w:t>Output Types</w:t>
      </w:r>
      <w:bookmarkEnd w:id="724"/>
      <w:bookmarkEnd w:id="725"/>
    </w:p>
    <w:p w:rsidR="00AF63D4" w:rsidRDefault="00AF63D4" w:rsidP="006A63EF">
      <w:r>
        <w:t>Valid output types (or debug modes) are as follows: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13</w:t>
      </w:r>
      <w:r w:rsidR="0052298C">
        <w:fldChar w:fldCharType="end"/>
      </w:r>
      <w:r>
        <w:t xml:space="preserve"> </w:t>
      </w:r>
      <w:r w:rsidRPr="006A63EF">
        <w:rPr>
          <w:bCs w:val="0"/>
        </w:rPr>
        <w:t>Output type keywords</w:t>
      </w:r>
    </w:p>
    <w:tbl>
      <w:tblPr>
        <w:tblW w:w="5000" w:type="pct"/>
        <w:tblLook w:val="0020" w:firstRow="1" w:lastRow="0" w:firstColumn="0" w:lastColumn="0" w:noHBand="0" w:noVBand="0"/>
      </w:tblPr>
      <w:tblGrid>
        <w:gridCol w:w="1273"/>
        <w:gridCol w:w="8014"/>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all</w:t>
            </w:r>
          </w:p>
        </w:tc>
        <w:tc>
          <w:tcPr>
            <w:tcW w:w="0" w:type="auto"/>
          </w:tcPr>
          <w:p w:rsidR="00AF63D4" w:rsidRDefault="00AF63D4">
            <w:r>
              <w:t>Enable output of all types listed in this table</w:t>
            </w:r>
          </w:p>
        </w:tc>
      </w:tr>
      <w:tr w:rsidR="00AF63D4">
        <w:tc>
          <w:tcPr>
            <w:tcW w:w="0" w:type="auto"/>
          </w:tcPr>
          <w:p w:rsidR="00AF63D4" w:rsidRPr="00D57CC8" w:rsidRDefault="00AF63D4">
            <w:pPr>
              <w:rPr>
                <w:rStyle w:val="Code"/>
              </w:rPr>
            </w:pPr>
            <w:r w:rsidRPr="00D57CC8">
              <w:rPr>
                <w:rStyle w:val="Code"/>
              </w:rPr>
              <w:t>calls</w:t>
            </w:r>
          </w:p>
        </w:tc>
        <w:tc>
          <w:tcPr>
            <w:tcW w:w="0" w:type="auto"/>
          </w:tcPr>
          <w:p w:rsidR="00AF63D4" w:rsidRDefault="00AF63D4">
            <w:r>
              <w:t>Print out entrances and exits to most subroutines to enable quick tracing of crash locations</w:t>
            </w:r>
          </w:p>
        </w:tc>
      </w:tr>
      <w:tr w:rsidR="00AF63D4">
        <w:tc>
          <w:tcPr>
            <w:tcW w:w="0" w:type="auto"/>
          </w:tcPr>
          <w:p w:rsidR="00AF63D4" w:rsidRPr="00D57CC8" w:rsidRDefault="00AF63D4">
            <w:pPr>
              <w:rPr>
                <w:rStyle w:val="Code"/>
              </w:rPr>
            </w:pPr>
            <w:r w:rsidRPr="00D57CC8">
              <w:rPr>
                <w:rStyle w:val="Code"/>
              </w:rPr>
              <w:t>commands</w:t>
            </w:r>
          </w:p>
        </w:tc>
        <w:tc>
          <w:tcPr>
            <w:tcW w:w="0" w:type="auto"/>
          </w:tcPr>
          <w:p w:rsidR="00AF63D4" w:rsidRDefault="00AF63D4">
            <w:r>
              <w:t>Trace execution of commands in command lists (e.g. filters) and print information on variable access paths</w:t>
            </w:r>
          </w:p>
        </w:tc>
      </w:tr>
      <w:tr w:rsidR="00AF63D4">
        <w:tc>
          <w:tcPr>
            <w:tcW w:w="0" w:type="auto"/>
          </w:tcPr>
          <w:p w:rsidR="00AF63D4" w:rsidRPr="00D57CC8" w:rsidRDefault="00AF63D4">
            <w:pPr>
              <w:rPr>
                <w:rStyle w:val="Code"/>
              </w:rPr>
            </w:pPr>
            <w:r w:rsidRPr="00D57CC8">
              <w:rPr>
                <w:rStyle w:val="Code"/>
              </w:rPr>
              <w:t>gl</w:t>
            </w:r>
          </w:p>
        </w:tc>
        <w:tc>
          <w:tcPr>
            <w:tcW w:w="0" w:type="auto"/>
          </w:tcPr>
          <w:p w:rsidR="00AF63D4" w:rsidRDefault="00AF63D4">
            <w:r>
              <w:t>Debug OpenGL calls and graphics capabilities as best as is possible</w:t>
            </w:r>
          </w:p>
        </w:tc>
      </w:tr>
      <w:tr w:rsidR="00AF63D4">
        <w:tc>
          <w:tcPr>
            <w:tcW w:w="0" w:type="auto"/>
          </w:tcPr>
          <w:p w:rsidR="00AF63D4" w:rsidRPr="00D57CC8" w:rsidRDefault="00AF63D4">
            <w:pPr>
              <w:rPr>
                <w:rStyle w:val="Code"/>
              </w:rPr>
            </w:pPr>
            <w:r w:rsidRPr="00D57CC8">
              <w:rPr>
                <w:rStyle w:val="Code"/>
              </w:rPr>
              <w:t>parse</w:t>
            </w:r>
          </w:p>
        </w:tc>
        <w:tc>
          <w:tcPr>
            <w:tcW w:w="0" w:type="auto"/>
          </w:tcPr>
          <w:p w:rsidR="00AF63D4" w:rsidRDefault="00AF63D4">
            <w:r>
              <w:t>Debug file-reading and argument parsing routines</w:t>
            </w:r>
          </w:p>
        </w:tc>
      </w:tr>
      <w:tr w:rsidR="00AF63D4">
        <w:tc>
          <w:tcPr>
            <w:tcW w:w="0" w:type="auto"/>
          </w:tcPr>
          <w:p w:rsidR="00AF63D4" w:rsidRPr="00D57CC8" w:rsidRDefault="00AF63D4">
            <w:pPr>
              <w:rPr>
                <w:rStyle w:val="Code"/>
              </w:rPr>
            </w:pPr>
            <w:r w:rsidRPr="00D57CC8">
              <w:rPr>
                <w:rStyle w:val="Code"/>
              </w:rPr>
              <w:t>typing</w:t>
            </w:r>
          </w:p>
        </w:tc>
        <w:tc>
          <w:tcPr>
            <w:tcW w:w="0" w:type="auto"/>
          </w:tcPr>
          <w:p w:rsidR="00AF63D4" w:rsidRDefault="00AF63D4">
            <w:r>
              <w:t>Print (lots of) information regarding setting and matching of atom type descriptions</w:t>
            </w:r>
          </w:p>
        </w:tc>
      </w:tr>
      <w:tr w:rsidR="00AF63D4">
        <w:tc>
          <w:tcPr>
            <w:tcW w:w="0" w:type="auto"/>
            <w:tcBorders>
              <w:bottom w:val="single" w:sz="8" w:space="0" w:color="auto"/>
            </w:tcBorders>
          </w:tcPr>
          <w:p w:rsidR="00AF63D4" w:rsidRPr="00D57CC8" w:rsidRDefault="00AF63D4">
            <w:pPr>
              <w:rPr>
                <w:rStyle w:val="Code"/>
              </w:rPr>
            </w:pPr>
            <w:r w:rsidRPr="00D57CC8">
              <w:rPr>
                <w:rStyle w:val="Code"/>
              </w:rPr>
              <w:t>verbose</w:t>
            </w:r>
          </w:p>
        </w:tc>
        <w:tc>
          <w:tcPr>
            <w:tcW w:w="0" w:type="auto"/>
            <w:tcBorders>
              <w:bottom w:val="single" w:sz="8" w:space="0" w:color="auto"/>
            </w:tcBorders>
          </w:tcPr>
          <w:p w:rsidR="00AF63D4" w:rsidRDefault="00AF63D4">
            <w:r>
              <w:t>Enable a little extra output (but not much)</w:t>
            </w:r>
          </w:p>
        </w:tc>
      </w:tr>
    </w:tbl>
    <w:p w:rsidR="00AF63D4" w:rsidRDefault="00AF63D4"/>
    <w:p w:rsidR="00AF63D4" w:rsidRDefault="00AF63D4">
      <w:pPr>
        <w:pStyle w:val="Heading2"/>
      </w:pPr>
      <w:bookmarkStart w:id="726" w:name="_Ref308896000"/>
      <w:bookmarkStart w:id="727" w:name="_Ref308896664"/>
      <w:bookmarkStart w:id="728" w:name="_Toc308955278"/>
      <w:r>
        <w:t>Parse Options</w:t>
      </w:r>
      <w:bookmarkEnd w:id="726"/>
      <w:bookmarkEnd w:id="727"/>
      <w:bookmarkEnd w:id="728"/>
    </w:p>
    <w:p w:rsidR="00AF63D4" w:rsidRDefault="00AF63D4" w:rsidP="006A63EF">
      <w:r>
        <w:t>These options determine how general parsing of plain text files proceeds, as well as controlling delimited argument parsing.</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14</w:t>
      </w:r>
      <w:r w:rsidR="0052298C">
        <w:fldChar w:fldCharType="end"/>
      </w:r>
      <w:r>
        <w:t xml:space="preserve"> </w:t>
      </w:r>
      <w:r w:rsidRPr="006A63EF">
        <w:rPr>
          <w:bCs w:val="0"/>
        </w:rPr>
        <w:t>Parse option keywords</w:t>
      </w:r>
    </w:p>
    <w:tbl>
      <w:tblPr>
        <w:tblW w:w="5000" w:type="pct"/>
        <w:tblLook w:val="0020" w:firstRow="1" w:lastRow="0" w:firstColumn="0" w:lastColumn="0" w:noHBand="0" w:noVBand="0"/>
      </w:tblPr>
      <w:tblGrid>
        <w:gridCol w:w="2024"/>
        <w:gridCol w:w="7263"/>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usequotes</w:t>
            </w:r>
          </w:p>
        </w:tc>
        <w:tc>
          <w:tcPr>
            <w:tcW w:w="0" w:type="auto"/>
          </w:tcPr>
          <w:p w:rsidR="00AF63D4" w:rsidRDefault="00AF63D4">
            <w:r>
              <w:t>Phrases enclosed in quotes will be parsed as single arguments</w:t>
            </w:r>
          </w:p>
        </w:tc>
      </w:tr>
      <w:tr w:rsidR="00AF63D4">
        <w:tc>
          <w:tcPr>
            <w:tcW w:w="0" w:type="auto"/>
          </w:tcPr>
          <w:p w:rsidR="00AF63D4" w:rsidRPr="00D57CC8" w:rsidRDefault="00AF63D4">
            <w:pPr>
              <w:rPr>
                <w:rStyle w:val="Code"/>
              </w:rPr>
            </w:pPr>
            <w:r w:rsidRPr="00D57CC8">
              <w:rPr>
                <w:rStyle w:val="Code"/>
              </w:rPr>
              <w:t>skipblanks</w:t>
            </w:r>
          </w:p>
        </w:tc>
        <w:tc>
          <w:tcPr>
            <w:tcW w:w="0" w:type="auto"/>
          </w:tcPr>
          <w:p w:rsidR="00AF63D4" w:rsidRDefault="00AF63D4">
            <w:r>
              <w:t>Blank lines (or those containing comments) are automatically skipped</w:t>
            </w:r>
          </w:p>
        </w:tc>
      </w:tr>
      <w:tr w:rsidR="00AF63D4">
        <w:tc>
          <w:tcPr>
            <w:tcW w:w="0" w:type="auto"/>
          </w:tcPr>
          <w:p w:rsidR="00AF63D4" w:rsidRPr="00D57CC8" w:rsidRDefault="00AF63D4">
            <w:pPr>
              <w:rPr>
                <w:rStyle w:val="Code"/>
              </w:rPr>
            </w:pPr>
            <w:r w:rsidRPr="00D57CC8">
              <w:rPr>
                <w:rStyle w:val="Code"/>
              </w:rPr>
              <w:t>stripbrackets</w:t>
            </w:r>
          </w:p>
        </w:tc>
        <w:tc>
          <w:tcPr>
            <w:tcW w:w="0" w:type="auto"/>
          </w:tcPr>
          <w:p w:rsidR="00AF63D4" w:rsidRDefault="00AF63D4">
            <w:r>
              <w:t>Normal parentheses are automatically stripped from the input file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noescapes</w:t>
            </w:r>
          </w:p>
        </w:tc>
        <w:tc>
          <w:tcPr>
            <w:tcW w:w="0" w:type="auto"/>
            <w:tcBorders>
              <w:bottom w:val="single" w:sz="8" w:space="0" w:color="auto"/>
            </w:tcBorders>
          </w:tcPr>
          <w:p w:rsidR="00AF63D4" w:rsidRDefault="00AF63D4">
            <w:r>
              <w:t>Treat backslash as a normal character</w:t>
            </w:r>
          </w:p>
        </w:tc>
      </w:tr>
    </w:tbl>
    <w:p w:rsidR="00AF63D4" w:rsidRDefault="00AF63D4"/>
    <w:p w:rsidR="00AF63D4" w:rsidRDefault="00AF63D4">
      <w:pPr>
        <w:pStyle w:val="Heading2"/>
      </w:pPr>
      <w:bookmarkStart w:id="729" w:name="_Ref308896101"/>
      <w:bookmarkStart w:id="730" w:name="_Ref308896292"/>
      <w:bookmarkStart w:id="731" w:name="_Toc308955279"/>
      <w:r>
        <w:lastRenderedPageBreak/>
        <w:t>Read Success Integers</w:t>
      </w:r>
      <w:bookmarkEnd w:id="729"/>
      <w:bookmarkEnd w:id="730"/>
      <w:bookmarkEnd w:id="731"/>
    </w:p>
    <w:p w:rsidR="00AF63D4" w:rsidRDefault="00AF63D4" w:rsidP="006A63EF">
      <w:r>
        <w:t xml:space="preserve">Integer return values for many </w:t>
      </w:r>
      <w:r w:rsidRPr="00FE73BC">
        <w:t>read/write</w:t>
      </w:r>
      <w:r>
        <w:t xml:space="preserve"> operations.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15</w:t>
      </w:r>
      <w:r w:rsidR="0052298C">
        <w:fldChar w:fldCharType="end"/>
      </w:r>
      <w:r>
        <w:t xml:space="preserve"> </w:t>
      </w:r>
      <w:r w:rsidRPr="006A63EF">
        <w:rPr>
          <w:bCs w:val="0"/>
        </w:rPr>
        <w:t>Read/write return values</w:t>
      </w:r>
    </w:p>
    <w:tbl>
      <w:tblPr>
        <w:tblW w:w="5000" w:type="pct"/>
        <w:tblLook w:val="0020" w:firstRow="1" w:lastRow="0" w:firstColumn="0" w:lastColumn="0" w:noHBand="0" w:noVBand="0"/>
      </w:tblPr>
      <w:tblGrid>
        <w:gridCol w:w="1156"/>
        <w:gridCol w:w="8131"/>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1</w:t>
            </w:r>
          </w:p>
        </w:tc>
        <w:tc>
          <w:tcPr>
            <w:tcW w:w="0" w:type="auto"/>
          </w:tcPr>
          <w:p w:rsidR="00AF63D4" w:rsidRDefault="00AF63D4">
            <w:r>
              <w:t>Success - no errors encountered</w:t>
            </w:r>
          </w:p>
        </w:tc>
      </w:tr>
      <w:tr w:rsidR="00AF63D4">
        <w:tc>
          <w:tcPr>
            <w:tcW w:w="0" w:type="auto"/>
          </w:tcPr>
          <w:p w:rsidR="00AF63D4" w:rsidRPr="00D57CC8" w:rsidRDefault="00AF63D4">
            <w:pPr>
              <w:rPr>
                <w:rStyle w:val="Code"/>
              </w:rPr>
            </w:pPr>
            <w:r w:rsidRPr="00D57CC8">
              <w:rPr>
                <w:rStyle w:val="Code"/>
              </w:rPr>
              <w:t>0</w:t>
            </w:r>
          </w:p>
        </w:tc>
        <w:tc>
          <w:tcPr>
            <w:tcW w:w="0" w:type="auto"/>
          </w:tcPr>
          <w:p w:rsidR="00AF63D4" w:rsidRDefault="00AF63D4">
            <w:r>
              <w:t>The read/write operation failed before it was completed</w:t>
            </w:r>
          </w:p>
        </w:tc>
      </w:tr>
      <w:tr w:rsidR="00AF63D4">
        <w:tc>
          <w:tcPr>
            <w:tcW w:w="0" w:type="auto"/>
            <w:tcBorders>
              <w:bottom w:val="single" w:sz="8" w:space="0" w:color="auto"/>
            </w:tcBorders>
          </w:tcPr>
          <w:p w:rsidR="00AF63D4" w:rsidRPr="00D57CC8" w:rsidRDefault="00AF63D4">
            <w:pPr>
              <w:rPr>
                <w:rStyle w:val="Code"/>
              </w:rPr>
            </w:pPr>
            <w:r w:rsidRPr="00D57CC8">
              <w:rPr>
                <w:rStyle w:val="Code"/>
              </w:rPr>
              <w:t>-1</w:t>
            </w:r>
          </w:p>
        </w:tc>
        <w:tc>
          <w:tcPr>
            <w:tcW w:w="0" w:type="auto"/>
            <w:tcBorders>
              <w:bottom w:val="single" w:sz="8" w:space="0" w:color="auto"/>
            </w:tcBorders>
          </w:tcPr>
          <w:p w:rsidR="00AF63D4" w:rsidRDefault="00AF63D4">
            <w:r>
              <w:t>End-of-file was encountered during read operation||</w:t>
            </w:r>
          </w:p>
        </w:tc>
      </w:tr>
    </w:tbl>
    <w:p w:rsidR="00AF63D4" w:rsidRDefault="00AF63D4"/>
    <w:p w:rsidR="00AF63D4" w:rsidRDefault="00AF63D4" w:rsidP="006A63EF">
      <w:pPr>
        <w:pStyle w:val="Heading2"/>
      </w:pPr>
      <w:bookmarkStart w:id="732" w:name="_Ref292118283"/>
      <w:bookmarkStart w:id="733" w:name="_Ref292119627"/>
      <w:bookmarkStart w:id="734" w:name="_Toc308955280"/>
      <w:r>
        <w:t>ZMapping Types</w:t>
      </w:r>
      <w:bookmarkEnd w:id="732"/>
      <w:bookmarkEnd w:id="733"/>
      <w:bookmarkEnd w:id="734"/>
    </w:p>
    <w:p w:rsidR="006A63EF" w:rsidRDefault="006A63EF" w:rsidP="006A63EF">
      <w:pPr>
        <w:pStyle w:val="Caption"/>
        <w:keepNext/>
      </w:pPr>
      <w:bookmarkStart w:id="735" w:name="_Ref291755278"/>
      <w:r>
        <w:t xml:space="preserve">Table </w:t>
      </w:r>
      <w:r w:rsidR="0052298C">
        <w:fldChar w:fldCharType="begin"/>
      </w:r>
      <w:r w:rsidR="0052298C">
        <w:instrText xml:space="preserve"> STYLEREF 1 \s </w:instrText>
      </w:r>
      <w:r w:rsidR="0052298C">
        <w:fldChar w:fldCharType="separate"/>
      </w:r>
      <w:r w:rsidR="00046E8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16</w:t>
      </w:r>
      <w:r w:rsidR="0052298C">
        <w:fldChar w:fldCharType="end"/>
      </w:r>
      <w:bookmarkEnd w:id="735"/>
      <w:r>
        <w:t xml:space="preserve"> </w:t>
      </w:r>
      <w:r w:rsidRPr="006A63EF">
        <w:rPr>
          <w:bCs w:val="0"/>
        </w:rPr>
        <w:t>Map type keywords</w:t>
      </w:r>
    </w:p>
    <w:tbl>
      <w:tblPr>
        <w:tblW w:w="5000" w:type="pct"/>
        <w:tblLook w:val="0020" w:firstRow="1" w:lastRow="0" w:firstColumn="0" w:lastColumn="0" w:noHBand="0" w:noVBand="0"/>
      </w:tblPr>
      <w:tblGrid>
        <w:gridCol w:w="1669"/>
        <w:gridCol w:w="7618"/>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alpha</w:t>
            </w:r>
          </w:p>
        </w:tc>
        <w:tc>
          <w:tcPr>
            <w:tcW w:w="0" w:type="auto"/>
          </w:tcPr>
          <w:p w:rsidR="00AF63D4" w:rsidRDefault="00AF63D4">
            <w:r>
              <w:t>Convert based on the alpha part of the name only. Leading or trailing numbers and symbols are discarded. The alpha part is assumed to be an element symbol</w:t>
            </w:r>
          </w:p>
        </w:tc>
      </w:tr>
      <w:tr w:rsidR="00AF63D4">
        <w:tc>
          <w:tcPr>
            <w:tcW w:w="0" w:type="auto"/>
          </w:tcPr>
          <w:p w:rsidR="00AF63D4" w:rsidRPr="00D57CC8" w:rsidRDefault="00AF63D4">
            <w:pPr>
              <w:rPr>
                <w:rStyle w:val="Code"/>
              </w:rPr>
            </w:pPr>
            <w:r w:rsidRPr="00D57CC8">
              <w:rPr>
                <w:rStyle w:val="Code"/>
              </w:rPr>
              <w:t>auto</w:t>
            </w:r>
          </w:p>
        </w:tc>
        <w:tc>
          <w:tcPr>
            <w:tcW w:w="0" w:type="auto"/>
          </w:tcPr>
          <w:p w:rsidR="00AF63D4" w:rsidRDefault="00AF63D4">
            <w:r>
              <w:t>Attempts several of the other conversions of increasing complexity until a match is found</w:t>
            </w:r>
          </w:p>
        </w:tc>
      </w:tr>
      <w:tr w:rsidR="00AF63D4">
        <w:tc>
          <w:tcPr>
            <w:tcW w:w="0" w:type="auto"/>
          </w:tcPr>
          <w:p w:rsidR="00AF63D4" w:rsidRPr="00D57CC8" w:rsidRDefault="00AF63D4">
            <w:pPr>
              <w:rPr>
                <w:rStyle w:val="Code"/>
              </w:rPr>
            </w:pPr>
            <w:r w:rsidRPr="00D57CC8">
              <w:rPr>
                <w:rStyle w:val="Code"/>
              </w:rPr>
              <w:t>ff</w:t>
            </w:r>
          </w:p>
        </w:tc>
        <w:tc>
          <w:tcPr>
            <w:tcW w:w="0" w:type="auto"/>
          </w:tcPr>
          <w:p w:rsidR="00AF63D4" w:rsidRDefault="00AF63D4">
            <w:r>
              <w:t>Search through the names of atomtypes in currently-loaded forcefields, assigning elements based on matches found</w:t>
            </w:r>
          </w:p>
        </w:tc>
      </w:tr>
      <w:tr w:rsidR="00AF63D4">
        <w:tc>
          <w:tcPr>
            <w:tcW w:w="0" w:type="auto"/>
          </w:tcPr>
          <w:p w:rsidR="00AF63D4" w:rsidRPr="00D57CC8" w:rsidRDefault="00AF63D4">
            <w:pPr>
              <w:rPr>
                <w:rStyle w:val="Code"/>
              </w:rPr>
            </w:pPr>
            <w:r w:rsidRPr="00D57CC8">
              <w:rPr>
                <w:rStyle w:val="Code"/>
              </w:rPr>
              <w:t>firstalpha</w:t>
            </w:r>
          </w:p>
        </w:tc>
        <w:tc>
          <w:tcPr>
            <w:tcW w:w="0" w:type="auto"/>
          </w:tcPr>
          <w:p w:rsidR="00AF63D4" w:rsidRDefault="00AF63D4">
            <w:r>
              <w:t>Convert based on the first alpha part of the name only (i.e. until a non-alpha character is found). The alpha part is assumed to be an element symbol</w:t>
            </w:r>
          </w:p>
        </w:tc>
      </w:tr>
      <w:tr w:rsidR="00AF63D4">
        <w:tc>
          <w:tcPr>
            <w:tcW w:w="0" w:type="auto"/>
          </w:tcPr>
          <w:p w:rsidR="00AF63D4" w:rsidRPr="00D57CC8" w:rsidRDefault="00AF63D4">
            <w:pPr>
              <w:rPr>
                <w:rStyle w:val="Code"/>
              </w:rPr>
            </w:pPr>
            <w:r w:rsidRPr="00D57CC8">
              <w:rPr>
                <w:rStyle w:val="Code"/>
              </w:rPr>
              <w:t>name</w:t>
            </w:r>
          </w:p>
        </w:tc>
        <w:tc>
          <w:tcPr>
            <w:tcW w:w="0" w:type="auto"/>
          </w:tcPr>
          <w:p w:rsidR="00AF63D4" w:rsidRDefault="00AF63D4">
            <w:r>
              <w:t>The name is assumed to be an actual element name, and is converted to the relevant element number</w:t>
            </w:r>
          </w:p>
        </w:tc>
      </w:tr>
      <w:tr w:rsidR="00AF63D4">
        <w:tc>
          <w:tcPr>
            <w:tcW w:w="0" w:type="auto"/>
          </w:tcPr>
          <w:p w:rsidR="00AF63D4" w:rsidRPr="00D57CC8" w:rsidRDefault="00AF63D4">
            <w:pPr>
              <w:rPr>
                <w:rStyle w:val="Code"/>
              </w:rPr>
            </w:pPr>
            <w:r w:rsidRPr="00D57CC8">
              <w:rPr>
                <w:rStyle w:val="Code"/>
              </w:rPr>
              <w:t>numeric</w:t>
            </w:r>
          </w:p>
        </w:tc>
        <w:tc>
          <w:tcPr>
            <w:tcW w:w="0" w:type="auto"/>
          </w:tcPr>
          <w:p w:rsidR="00AF63D4" w:rsidRDefault="00AF63D4">
            <w:r>
              <w:t>Use the numeric part of the name as the element number</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singlealpha</w:t>
            </w:r>
          </w:p>
        </w:tc>
        <w:tc>
          <w:tcPr>
            <w:tcW w:w="0" w:type="auto"/>
            <w:tcBorders>
              <w:bottom w:val="single" w:sz="8" w:space="0" w:color="auto"/>
            </w:tcBorders>
          </w:tcPr>
          <w:p w:rsidR="00AF63D4" w:rsidRDefault="00AF63D4">
            <w:r>
              <w:t>Convert based on the first alphabetic character encountered - useful only when single-character element symbols are likely to be found (e.g. for pure organic CHON systems)</w:t>
            </w:r>
          </w:p>
        </w:tc>
      </w:tr>
    </w:tbl>
    <w:p w:rsidR="00046E86" w:rsidRDefault="003423E9">
      <w:pPr>
        <w:ind w:left="720"/>
        <w:rPr>
          <w:noProof/>
        </w:rPr>
      </w:pPr>
      <w:r>
        <w:br w:type="page"/>
      </w:r>
      <w:r>
        <w:fldChar w:fldCharType="begin"/>
      </w:r>
      <w:r>
        <w:instrText xml:space="preserve"> INDEX \c "2" \z "2057" </w:instrText>
      </w:r>
      <w:r>
        <w:fldChar w:fldCharType="separate"/>
      </w:r>
    </w:p>
    <w:p w:rsidR="00046E86" w:rsidRDefault="00046E86">
      <w:pPr>
        <w:ind w:left="720"/>
        <w:rPr>
          <w:noProof/>
        </w:rPr>
        <w:sectPr w:rsidR="00046E86" w:rsidSect="00046E86">
          <w:pgSz w:w="11906" w:h="16838"/>
          <w:pgMar w:top="1134" w:right="1134" w:bottom="1134" w:left="1701" w:header="708" w:footer="708" w:gutter="0"/>
          <w:cols w:space="708"/>
          <w:docGrid w:linePitch="360"/>
        </w:sectPr>
      </w:pPr>
    </w:p>
    <w:p w:rsidR="00046E86" w:rsidRDefault="00046E86">
      <w:pPr>
        <w:pStyle w:val="Index1"/>
        <w:tabs>
          <w:tab w:val="right" w:leader="dot" w:pos="4165"/>
        </w:tabs>
        <w:rPr>
          <w:bCs/>
          <w:noProof/>
        </w:rPr>
      </w:pPr>
      <w:r>
        <w:rPr>
          <w:noProof/>
        </w:rPr>
        <w:t xml:space="preserve">batch processing, 46, 47, 51, </w:t>
      </w:r>
      <w:r>
        <w:rPr>
          <w:b/>
          <w:bCs/>
          <w:noProof/>
        </w:rPr>
        <w:t>52</w:t>
      </w:r>
    </w:p>
    <w:p w:rsidR="00046E86" w:rsidRDefault="00046E86">
      <w:pPr>
        <w:pStyle w:val="Index1"/>
        <w:tabs>
          <w:tab w:val="right" w:leader="dot" w:pos="4165"/>
        </w:tabs>
        <w:rPr>
          <w:noProof/>
        </w:rPr>
      </w:pPr>
      <w:r>
        <w:rPr>
          <w:noProof/>
        </w:rPr>
        <w:t>Command Line Switches</w:t>
      </w:r>
    </w:p>
    <w:p w:rsidR="00046E86" w:rsidRDefault="00046E86">
      <w:pPr>
        <w:pStyle w:val="Index2"/>
        <w:tabs>
          <w:tab w:val="right" w:leader="dot" w:pos="4165"/>
        </w:tabs>
        <w:rPr>
          <w:noProof/>
        </w:rPr>
      </w:pPr>
      <w:r>
        <w:rPr>
          <w:noProof/>
        </w:rPr>
        <w:t>--atendata, 45</w:t>
      </w:r>
    </w:p>
    <w:p w:rsidR="00046E86" w:rsidRDefault="00046E86">
      <w:pPr>
        <w:pStyle w:val="Index2"/>
        <w:tabs>
          <w:tab w:val="right" w:leader="dot" w:pos="4165"/>
        </w:tabs>
        <w:rPr>
          <w:noProof/>
        </w:rPr>
      </w:pPr>
      <w:r>
        <w:rPr>
          <w:noProof/>
        </w:rPr>
        <w:t>-b, 45</w:t>
      </w:r>
    </w:p>
    <w:p w:rsidR="00046E86" w:rsidRDefault="00046E86">
      <w:pPr>
        <w:pStyle w:val="Index2"/>
        <w:tabs>
          <w:tab w:val="right" w:leader="dot" w:pos="4165"/>
        </w:tabs>
        <w:rPr>
          <w:noProof/>
        </w:rPr>
      </w:pPr>
      <w:r>
        <w:rPr>
          <w:noProof/>
        </w:rPr>
        <w:t>--batch, 46</w:t>
      </w:r>
    </w:p>
    <w:p w:rsidR="00046E86" w:rsidRDefault="00046E86">
      <w:pPr>
        <w:pStyle w:val="Index2"/>
        <w:tabs>
          <w:tab w:val="right" w:leader="dot" w:pos="4165"/>
        </w:tabs>
        <w:rPr>
          <w:noProof/>
        </w:rPr>
      </w:pPr>
      <w:r>
        <w:rPr>
          <w:noProof/>
        </w:rPr>
        <w:t>--bohr, 45</w:t>
      </w:r>
    </w:p>
    <w:p w:rsidR="00046E86" w:rsidRDefault="00046E86">
      <w:pPr>
        <w:pStyle w:val="Index2"/>
        <w:tabs>
          <w:tab w:val="right" w:leader="dot" w:pos="4165"/>
        </w:tabs>
        <w:rPr>
          <w:noProof/>
        </w:rPr>
      </w:pPr>
      <w:r>
        <w:rPr>
          <w:noProof/>
        </w:rPr>
        <w:t>--bond, 46</w:t>
      </w:r>
    </w:p>
    <w:p w:rsidR="00046E86" w:rsidRDefault="00046E86">
      <w:pPr>
        <w:pStyle w:val="Index2"/>
        <w:tabs>
          <w:tab w:val="right" w:leader="dot" w:pos="4165"/>
        </w:tabs>
        <w:rPr>
          <w:noProof/>
        </w:rPr>
      </w:pPr>
      <w:r>
        <w:rPr>
          <w:noProof/>
        </w:rPr>
        <w:t>-c, 46</w:t>
      </w:r>
    </w:p>
    <w:p w:rsidR="00046E86" w:rsidRDefault="00046E86">
      <w:pPr>
        <w:pStyle w:val="Index2"/>
        <w:tabs>
          <w:tab w:val="right" w:leader="dot" w:pos="4165"/>
        </w:tabs>
        <w:rPr>
          <w:noProof/>
        </w:rPr>
      </w:pPr>
      <w:r>
        <w:rPr>
          <w:noProof/>
        </w:rPr>
        <w:t>--cachelimit, 46</w:t>
      </w:r>
    </w:p>
    <w:p w:rsidR="00046E86" w:rsidRDefault="00046E86">
      <w:pPr>
        <w:pStyle w:val="Index2"/>
        <w:tabs>
          <w:tab w:val="right" w:leader="dot" w:pos="4165"/>
        </w:tabs>
        <w:rPr>
          <w:noProof/>
        </w:rPr>
      </w:pPr>
      <w:r>
        <w:rPr>
          <w:noProof/>
        </w:rPr>
        <w:t>--centre, 47</w:t>
      </w:r>
    </w:p>
    <w:p w:rsidR="00046E86" w:rsidRDefault="00046E86">
      <w:pPr>
        <w:pStyle w:val="Index2"/>
        <w:tabs>
          <w:tab w:val="right" w:leader="dot" w:pos="4165"/>
        </w:tabs>
        <w:rPr>
          <w:noProof/>
        </w:rPr>
      </w:pPr>
      <w:r>
        <w:rPr>
          <w:noProof/>
        </w:rPr>
        <w:t>--command, 46</w:t>
      </w:r>
    </w:p>
    <w:p w:rsidR="00046E86" w:rsidRDefault="00046E86">
      <w:pPr>
        <w:pStyle w:val="Index2"/>
        <w:tabs>
          <w:tab w:val="right" w:leader="dot" w:pos="4165"/>
        </w:tabs>
        <w:rPr>
          <w:noProof/>
        </w:rPr>
      </w:pPr>
      <w:r>
        <w:rPr>
          <w:noProof/>
        </w:rPr>
        <w:t>-d, 47</w:t>
      </w:r>
    </w:p>
    <w:p w:rsidR="00046E86" w:rsidRDefault="00046E86">
      <w:pPr>
        <w:pStyle w:val="Index2"/>
        <w:tabs>
          <w:tab w:val="right" w:leader="dot" w:pos="4165"/>
        </w:tabs>
        <w:rPr>
          <w:noProof/>
        </w:rPr>
      </w:pPr>
      <w:r>
        <w:rPr>
          <w:noProof/>
        </w:rPr>
        <w:t>--debug, 47</w:t>
      </w:r>
    </w:p>
    <w:p w:rsidR="00046E86" w:rsidRDefault="00046E86">
      <w:pPr>
        <w:pStyle w:val="Index2"/>
        <w:tabs>
          <w:tab w:val="right" w:leader="dot" w:pos="4165"/>
        </w:tabs>
        <w:rPr>
          <w:noProof/>
        </w:rPr>
      </w:pPr>
      <w:r>
        <w:rPr>
          <w:noProof/>
        </w:rPr>
        <w:t>--double, 47</w:t>
      </w:r>
    </w:p>
    <w:p w:rsidR="00046E86" w:rsidRDefault="00046E86">
      <w:pPr>
        <w:pStyle w:val="Index2"/>
        <w:tabs>
          <w:tab w:val="right" w:leader="dot" w:pos="4165"/>
        </w:tabs>
        <w:rPr>
          <w:noProof/>
        </w:rPr>
      </w:pPr>
      <w:r>
        <w:rPr>
          <w:noProof/>
        </w:rPr>
        <w:t>--export, 47</w:t>
      </w:r>
    </w:p>
    <w:p w:rsidR="00046E86" w:rsidRDefault="00046E86">
      <w:pPr>
        <w:pStyle w:val="Index2"/>
        <w:tabs>
          <w:tab w:val="right" w:leader="dot" w:pos="4165"/>
        </w:tabs>
        <w:rPr>
          <w:noProof/>
        </w:rPr>
      </w:pPr>
      <w:r>
        <w:rPr>
          <w:noProof/>
        </w:rPr>
        <w:t>--exportmap, 47</w:t>
      </w:r>
    </w:p>
    <w:p w:rsidR="00046E86" w:rsidRDefault="00046E86">
      <w:pPr>
        <w:pStyle w:val="Index2"/>
        <w:tabs>
          <w:tab w:val="right" w:leader="dot" w:pos="4165"/>
        </w:tabs>
        <w:rPr>
          <w:noProof/>
        </w:rPr>
      </w:pPr>
      <w:r>
        <w:rPr>
          <w:noProof/>
        </w:rPr>
        <w:t>--expression, 48</w:t>
      </w:r>
    </w:p>
    <w:p w:rsidR="00046E86" w:rsidRDefault="00046E86">
      <w:pPr>
        <w:pStyle w:val="Index2"/>
        <w:tabs>
          <w:tab w:val="right" w:leader="dot" w:pos="4165"/>
        </w:tabs>
        <w:rPr>
          <w:noProof/>
        </w:rPr>
      </w:pPr>
      <w:r>
        <w:rPr>
          <w:noProof/>
        </w:rPr>
        <w:t>-f, 48</w:t>
      </w:r>
    </w:p>
    <w:p w:rsidR="00046E86" w:rsidRDefault="00046E86">
      <w:pPr>
        <w:pStyle w:val="Index2"/>
        <w:tabs>
          <w:tab w:val="right" w:leader="dot" w:pos="4165"/>
        </w:tabs>
        <w:rPr>
          <w:noProof/>
        </w:rPr>
      </w:pPr>
      <w:r>
        <w:rPr>
          <w:noProof/>
        </w:rPr>
        <w:t>--ff, 48</w:t>
      </w:r>
    </w:p>
    <w:p w:rsidR="00046E86" w:rsidRDefault="00046E86">
      <w:pPr>
        <w:pStyle w:val="Index2"/>
        <w:tabs>
          <w:tab w:val="right" w:leader="dot" w:pos="4165"/>
        </w:tabs>
        <w:rPr>
          <w:noProof/>
        </w:rPr>
      </w:pPr>
      <w:r>
        <w:rPr>
          <w:noProof/>
        </w:rPr>
        <w:t>--filter, 48</w:t>
      </w:r>
    </w:p>
    <w:p w:rsidR="00046E86" w:rsidRDefault="00046E86">
      <w:pPr>
        <w:pStyle w:val="Index2"/>
        <w:tabs>
          <w:tab w:val="right" w:leader="dot" w:pos="4165"/>
        </w:tabs>
        <w:rPr>
          <w:noProof/>
        </w:rPr>
      </w:pPr>
      <w:r>
        <w:rPr>
          <w:noProof/>
        </w:rPr>
        <w:t>--fold, 48</w:t>
      </w:r>
    </w:p>
    <w:p w:rsidR="00046E86" w:rsidRDefault="00046E86">
      <w:pPr>
        <w:pStyle w:val="Index2"/>
        <w:tabs>
          <w:tab w:val="right" w:leader="dot" w:pos="4165"/>
        </w:tabs>
        <w:rPr>
          <w:noProof/>
        </w:rPr>
      </w:pPr>
      <w:r>
        <w:rPr>
          <w:noProof/>
        </w:rPr>
        <w:t>--format, 48</w:t>
      </w:r>
    </w:p>
    <w:p w:rsidR="00046E86" w:rsidRDefault="00046E86">
      <w:pPr>
        <w:pStyle w:val="Index2"/>
        <w:tabs>
          <w:tab w:val="right" w:leader="dot" w:pos="4165"/>
        </w:tabs>
        <w:rPr>
          <w:noProof/>
        </w:rPr>
      </w:pPr>
      <w:r>
        <w:rPr>
          <w:noProof/>
        </w:rPr>
        <w:t>-g, 48</w:t>
      </w:r>
    </w:p>
    <w:p w:rsidR="00046E86" w:rsidRDefault="00046E86">
      <w:pPr>
        <w:pStyle w:val="Index2"/>
        <w:tabs>
          <w:tab w:val="right" w:leader="dot" w:pos="4165"/>
        </w:tabs>
        <w:rPr>
          <w:noProof/>
        </w:rPr>
      </w:pPr>
      <w:r>
        <w:rPr>
          <w:noProof/>
        </w:rPr>
        <w:t>--grid, 48</w:t>
      </w:r>
    </w:p>
    <w:p w:rsidR="00046E86" w:rsidRDefault="00046E86">
      <w:pPr>
        <w:pStyle w:val="Index2"/>
        <w:tabs>
          <w:tab w:val="right" w:leader="dot" w:pos="4165"/>
        </w:tabs>
        <w:rPr>
          <w:noProof/>
        </w:rPr>
      </w:pPr>
      <w:r>
        <w:rPr>
          <w:noProof/>
        </w:rPr>
        <w:t>-h, 48</w:t>
      </w:r>
    </w:p>
    <w:p w:rsidR="00046E86" w:rsidRDefault="00046E86">
      <w:pPr>
        <w:pStyle w:val="Index2"/>
        <w:tabs>
          <w:tab w:val="right" w:leader="dot" w:pos="4165"/>
        </w:tabs>
        <w:rPr>
          <w:noProof/>
        </w:rPr>
      </w:pPr>
      <w:r>
        <w:rPr>
          <w:noProof/>
        </w:rPr>
        <w:t>--help, 48</w:t>
      </w:r>
    </w:p>
    <w:p w:rsidR="00046E86" w:rsidRDefault="00046E86">
      <w:pPr>
        <w:pStyle w:val="Index2"/>
        <w:tabs>
          <w:tab w:val="right" w:leader="dot" w:pos="4165"/>
        </w:tabs>
        <w:rPr>
          <w:noProof/>
        </w:rPr>
      </w:pPr>
      <w:r>
        <w:rPr>
          <w:noProof/>
        </w:rPr>
        <w:t>-i, 48</w:t>
      </w:r>
    </w:p>
    <w:p w:rsidR="00046E86" w:rsidRDefault="00046E86">
      <w:pPr>
        <w:pStyle w:val="Index2"/>
        <w:tabs>
          <w:tab w:val="right" w:leader="dot" w:pos="4165"/>
        </w:tabs>
        <w:rPr>
          <w:noProof/>
        </w:rPr>
      </w:pPr>
      <w:r>
        <w:rPr>
          <w:noProof/>
        </w:rPr>
        <w:t>--int, 49</w:t>
      </w:r>
    </w:p>
    <w:p w:rsidR="00046E86" w:rsidRDefault="00046E86">
      <w:pPr>
        <w:pStyle w:val="Index2"/>
        <w:tabs>
          <w:tab w:val="right" w:leader="dot" w:pos="4165"/>
        </w:tabs>
        <w:rPr>
          <w:noProof/>
        </w:rPr>
      </w:pPr>
      <w:r>
        <w:rPr>
          <w:noProof/>
        </w:rPr>
        <w:t>--interactive, 48</w:t>
      </w:r>
    </w:p>
    <w:p w:rsidR="00046E86" w:rsidRDefault="00046E86">
      <w:pPr>
        <w:pStyle w:val="Index2"/>
        <w:tabs>
          <w:tab w:val="right" w:leader="dot" w:pos="4165"/>
        </w:tabs>
        <w:rPr>
          <w:noProof/>
        </w:rPr>
      </w:pPr>
      <w:r>
        <w:rPr>
          <w:noProof/>
        </w:rPr>
        <w:t>-k, 49</w:t>
      </w:r>
    </w:p>
    <w:p w:rsidR="00046E86" w:rsidRDefault="00046E86">
      <w:pPr>
        <w:pStyle w:val="Index2"/>
        <w:tabs>
          <w:tab w:val="right" w:leader="dot" w:pos="4165"/>
        </w:tabs>
        <w:rPr>
          <w:noProof/>
        </w:rPr>
      </w:pPr>
      <w:r>
        <w:rPr>
          <w:noProof/>
        </w:rPr>
        <w:t>--keepnames, 49</w:t>
      </w:r>
    </w:p>
    <w:p w:rsidR="00046E86" w:rsidRDefault="00046E86">
      <w:pPr>
        <w:pStyle w:val="Index2"/>
        <w:tabs>
          <w:tab w:val="right" w:leader="dot" w:pos="4165"/>
        </w:tabs>
        <w:rPr>
          <w:noProof/>
        </w:rPr>
      </w:pPr>
      <w:r>
        <w:rPr>
          <w:noProof/>
        </w:rPr>
        <w:t>--keeptypes, 49</w:t>
      </w:r>
    </w:p>
    <w:p w:rsidR="00046E86" w:rsidRDefault="00046E86">
      <w:pPr>
        <w:pStyle w:val="Index2"/>
        <w:tabs>
          <w:tab w:val="right" w:leader="dot" w:pos="4165"/>
        </w:tabs>
        <w:rPr>
          <w:noProof/>
        </w:rPr>
      </w:pPr>
      <w:r>
        <w:rPr>
          <w:noProof/>
        </w:rPr>
        <w:t>--keepview, 49</w:t>
      </w:r>
    </w:p>
    <w:p w:rsidR="00046E86" w:rsidRDefault="00046E86">
      <w:pPr>
        <w:pStyle w:val="Index2"/>
        <w:tabs>
          <w:tab w:val="right" w:leader="dot" w:pos="4165"/>
        </w:tabs>
        <w:rPr>
          <w:noProof/>
        </w:rPr>
      </w:pPr>
      <w:r>
        <w:rPr>
          <w:noProof/>
        </w:rPr>
        <w:t>-m, 49</w:t>
      </w:r>
    </w:p>
    <w:p w:rsidR="00046E86" w:rsidRDefault="00046E86">
      <w:pPr>
        <w:pStyle w:val="Index2"/>
        <w:tabs>
          <w:tab w:val="right" w:leader="dot" w:pos="4165"/>
        </w:tabs>
        <w:rPr>
          <w:noProof/>
        </w:rPr>
      </w:pPr>
      <w:r>
        <w:rPr>
          <w:noProof/>
        </w:rPr>
        <w:t>--map, 49</w:t>
      </w:r>
    </w:p>
    <w:p w:rsidR="00046E86" w:rsidRDefault="00046E86">
      <w:pPr>
        <w:pStyle w:val="Index2"/>
        <w:tabs>
          <w:tab w:val="right" w:leader="dot" w:pos="4165"/>
        </w:tabs>
        <w:rPr>
          <w:noProof/>
        </w:rPr>
      </w:pPr>
      <w:r>
        <w:rPr>
          <w:noProof/>
        </w:rPr>
        <w:t>-n, 50</w:t>
      </w:r>
    </w:p>
    <w:p w:rsidR="00046E86" w:rsidRDefault="00046E86">
      <w:pPr>
        <w:pStyle w:val="Index2"/>
        <w:tabs>
          <w:tab w:val="right" w:leader="dot" w:pos="4165"/>
        </w:tabs>
        <w:rPr>
          <w:noProof/>
        </w:rPr>
      </w:pPr>
      <w:r>
        <w:rPr>
          <w:noProof/>
        </w:rPr>
        <w:t>--nobond, 50</w:t>
      </w:r>
    </w:p>
    <w:p w:rsidR="00046E86" w:rsidRDefault="00046E86">
      <w:pPr>
        <w:pStyle w:val="Index2"/>
        <w:tabs>
          <w:tab w:val="right" w:leader="dot" w:pos="4165"/>
        </w:tabs>
        <w:rPr>
          <w:noProof/>
        </w:rPr>
      </w:pPr>
      <w:r>
        <w:rPr>
          <w:noProof/>
        </w:rPr>
        <w:t>--nocentre, 50</w:t>
      </w:r>
    </w:p>
    <w:p w:rsidR="00046E86" w:rsidRDefault="00046E86">
      <w:pPr>
        <w:pStyle w:val="Index2"/>
        <w:tabs>
          <w:tab w:val="right" w:leader="dot" w:pos="4165"/>
        </w:tabs>
        <w:rPr>
          <w:noProof/>
        </w:rPr>
      </w:pPr>
      <w:r>
        <w:rPr>
          <w:noProof/>
        </w:rPr>
        <w:t>--nofold, 50</w:t>
      </w:r>
    </w:p>
    <w:p w:rsidR="00046E86" w:rsidRDefault="00046E86">
      <w:pPr>
        <w:pStyle w:val="Index2"/>
        <w:tabs>
          <w:tab w:val="right" w:leader="dot" w:pos="4165"/>
        </w:tabs>
        <w:rPr>
          <w:noProof/>
        </w:rPr>
      </w:pPr>
      <w:r>
        <w:rPr>
          <w:noProof/>
        </w:rPr>
        <w:t>--nofragmenticons, 50</w:t>
      </w:r>
    </w:p>
    <w:p w:rsidR="00046E86" w:rsidRDefault="00046E86">
      <w:pPr>
        <w:pStyle w:val="Index2"/>
        <w:tabs>
          <w:tab w:val="right" w:leader="dot" w:pos="4165"/>
        </w:tabs>
        <w:rPr>
          <w:noProof/>
        </w:rPr>
      </w:pPr>
      <w:r>
        <w:rPr>
          <w:noProof/>
        </w:rPr>
        <w:t>--nofragments, 50</w:t>
      </w:r>
    </w:p>
    <w:p w:rsidR="00046E86" w:rsidRDefault="00046E86">
      <w:pPr>
        <w:pStyle w:val="Index2"/>
        <w:tabs>
          <w:tab w:val="right" w:leader="dot" w:pos="4165"/>
        </w:tabs>
        <w:rPr>
          <w:noProof/>
        </w:rPr>
      </w:pPr>
      <w:r>
        <w:rPr>
          <w:noProof/>
        </w:rPr>
        <w:t>--noincludes, 50</w:t>
      </w:r>
    </w:p>
    <w:p w:rsidR="00046E86" w:rsidRDefault="00046E86">
      <w:pPr>
        <w:pStyle w:val="Index2"/>
        <w:tabs>
          <w:tab w:val="right" w:leader="dot" w:pos="4165"/>
        </w:tabs>
        <w:rPr>
          <w:noProof/>
        </w:rPr>
      </w:pPr>
      <w:r>
        <w:rPr>
          <w:noProof/>
        </w:rPr>
        <w:t>nolists, 50</w:t>
      </w:r>
    </w:p>
    <w:p w:rsidR="00046E86" w:rsidRDefault="00046E86">
      <w:pPr>
        <w:pStyle w:val="Index2"/>
        <w:tabs>
          <w:tab w:val="right" w:leader="dot" w:pos="4165"/>
        </w:tabs>
        <w:rPr>
          <w:noProof/>
        </w:rPr>
      </w:pPr>
      <w:r>
        <w:rPr>
          <w:noProof/>
        </w:rPr>
        <w:t>--nolists, 50</w:t>
      </w:r>
    </w:p>
    <w:p w:rsidR="00046E86" w:rsidRDefault="00046E86">
      <w:pPr>
        <w:pStyle w:val="Index2"/>
        <w:tabs>
          <w:tab w:val="right" w:leader="dot" w:pos="4165"/>
        </w:tabs>
        <w:rPr>
          <w:noProof/>
        </w:rPr>
      </w:pPr>
      <w:r>
        <w:rPr>
          <w:noProof/>
        </w:rPr>
        <w:t>--nopack, 50</w:t>
      </w:r>
    </w:p>
    <w:p w:rsidR="00046E86" w:rsidRDefault="00046E86">
      <w:pPr>
        <w:pStyle w:val="Index2"/>
        <w:tabs>
          <w:tab w:val="right" w:leader="dot" w:pos="4165"/>
        </w:tabs>
        <w:rPr>
          <w:noProof/>
        </w:rPr>
      </w:pPr>
      <w:r>
        <w:rPr>
          <w:noProof/>
        </w:rPr>
        <w:t>--nopartitions, 50</w:t>
      </w:r>
    </w:p>
    <w:p w:rsidR="00046E86" w:rsidRDefault="00046E86">
      <w:pPr>
        <w:pStyle w:val="Index2"/>
        <w:tabs>
          <w:tab w:val="right" w:leader="dot" w:pos="4165"/>
        </w:tabs>
        <w:rPr>
          <w:noProof/>
        </w:rPr>
      </w:pPr>
      <w:r>
        <w:rPr>
          <w:noProof/>
        </w:rPr>
        <w:t>--noqtsettings, 50</w:t>
      </w:r>
    </w:p>
    <w:p w:rsidR="00046E86" w:rsidRDefault="00046E86">
      <w:pPr>
        <w:pStyle w:val="Index2"/>
        <w:tabs>
          <w:tab w:val="right" w:leader="dot" w:pos="4165"/>
        </w:tabs>
        <w:rPr>
          <w:noProof/>
        </w:rPr>
      </w:pPr>
      <w:r>
        <w:rPr>
          <w:noProof/>
        </w:rPr>
        <w:t>--pack, 51</w:t>
      </w:r>
    </w:p>
    <w:p w:rsidR="00046E86" w:rsidRDefault="00046E86">
      <w:pPr>
        <w:pStyle w:val="Index2"/>
        <w:tabs>
          <w:tab w:val="right" w:leader="dot" w:pos="4165"/>
        </w:tabs>
        <w:rPr>
          <w:noProof/>
        </w:rPr>
      </w:pPr>
      <w:r>
        <w:rPr>
          <w:noProof/>
        </w:rPr>
        <w:t>--pipe, 51</w:t>
      </w:r>
    </w:p>
    <w:p w:rsidR="00046E86" w:rsidRDefault="00046E86">
      <w:pPr>
        <w:pStyle w:val="Index2"/>
        <w:tabs>
          <w:tab w:val="right" w:leader="dot" w:pos="4165"/>
        </w:tabs>
        <w:rPr>
          <w:noProof/>
        </w:rPr>
      </w:pPr>
      <w:r>
        <w:rPr>
          <w:noProof/>
        </w:rPr>
        <w:t>process, 51</w:t>
      </w:r>
    </w:p>
    <w:p w:rsidR="00046E86" w:rsidRDefault="00046E86">
      <w:pPr>
        <w:pStyle w:val="Index2"/>
        <w:tabs>
          <w:tab w:val="right" w:leader="dot" w:pos="4165"/>
        </w:tabs>
        <w:rPr>
          <w:noProof/>
        </w:rPr>
      </w:pPr>
      <w:r>
        <w:rPr>
          <w:noProof/>
        </w:rPr>
        <w:t>quiet, 51</w:t>
      </w:r>
    </w:p>
    <w:p w:rsidR="00046E86" w:rsidRDefault="00046E86">
      <w:pPr>
        <w:pStyle w:val="Index2"/>
        <w:tabs>
          <w:tab w:val="right" w:leader="dot" w:pos="4165"/>
        </w:tabs>
        <w:rPr>
          <w:noProof/>
        </w:rPr>
      </w:pPr>
      <w:r>
        <w:rPr>
          <w:noProof/>
        </w:rPr>
        <w:t>-s, 51</w:t>
      </w:r>
    </w:p>
    <w:p w:rsidR="00046E86" w:rsidRDefault="00046E86">
      <w:pPr>
        <w:pStyle w:val="Index2"/>
        <w:tabs>
          <w:tab w:val="right" w:leader="dot" w:pos="4165"/>
        </w:tabs>
        <w:rPr>
          <w:noProof/>
        </w:rPr>
      </w:pPr>
      <w:r>
        <w:rPr>
          <w:noProof/>
        </w:rPr>
        <w:t>--script, 51</w:t>
      </w:r>
    </w:p>
    <w:p w:rsidR="00046E86" w:rsidRDefault="00046E86">
      <w:pPr>
        <w:pStyle w:val="Index2"/>
        <w:tabs>
          <w:tab w:val="right" w:leader="dot" w:pos="4165"/>
        </w:tabs>
        <w:rPr>
          <w:noProof/>
        </w:rPr>
      </w:pPr>
      <w:r>
        <w:rPr>
          <w:noProof/>
        </w:rPr>
        <w:t>--string, 51</w:t>
      </w:r>
    </w:p>
    <w:p w:rsidR="00046E86" w:rsidRDefault="00046E86">
      <w:pPr>
        <w:pStyle w:val="Index2"/>
        <w:tabs>
          <w:tab w:val="right" w:leader="dot" w:pos="4165"/>
        </w:tabs>
        <w:rPr>
          <w:noProof/>
        </w:rPr>
      </w:pPr>
      <w:r>
        <w:rPr>
          <w:noProof/>
        </w:rPr>
        <w:t>-t, 51</w:t>
      </w:r>
    </w:p>
    <w:p w:rsidR="00046E86" w:rsidRDefault="00046E86">
      <w:pPr>
        <w:pStyle w:val="Index2"/>
        <w:tabs>
          <w:tab w:val="right" w:leader="dot" w:pos="4165"/>
        </w:tabs>
        <w:rPr>
          <w:noProof/>
        </w:rPr>
      </w:pPr>
      <w:r>
        <w:rPr>
          <w:noProof/>
        </w:rPr>
        <w:t>--trajectory, 51</w:t>
      </w:r>
    </w:p>
    <w:p w:rsidR="00046E86" w:rsidRDefault="00046E86">
      <w:pPr>
        <w:pStyle w:val="Index2"/>
        <w:tabs>
          <w:tab w:val="right" w:leader="dot" w:pos="4165"/>
        </w:tabs>
        <w:rPr>
          <w:noProof/>
        </w:rPr>
      </w:pPr>
      <w:r>
        <w:rPr>
          <w:noProof/>
        </w:rPr>
        <w:t>-u, 51</w:t>
      </w:r>
    </w:p>
    <w:p w:rsidR="00046E86" w:rsidRDefault="00046E86">
      <w:pPr>
        <w:pStyle w:val="Index2"/>
        <w:tabs>
          <w:tab w:val="right" w:leader="dot" w:pos="4165"/>
        </w:tabs>
        <w:rPr>
          <w:noProof/>
        </w:rPr>
      </w:pPr>
      <w:r>
        <w:rPr>
          <w:noProof/>
        </w:rPr>
        <w:t>--undolevels, 51</w:t>
      </w:r>
    </w:p>
    <w:p w:rsidR="00046E86" w:rsidRDefault="00046E86">
      <w:pPr>
        <w:pStyle w:val="Index2"/>
        <w:tabs>
          <w:tab w:val="right" w:leader="dot" w:pos="4165"/>
        </w:tabs>
        <w:rPr>
          <w:noProof/>
        </w:rPr>
      </w:pPr>
      <w:r>
        <w:rPr>
          <w:noProof/>
        </w:rPr>
        <w:t>-v, 51</w:t>
      </w:r>
    </w:p>
    <w:p w:rsidR="00046E86" w:rsidRDefault="00046E86">
      <w:pPr>
        <w:pStyle w:val="Index2"/>
        <w:tabs>
          <w:tab w:val="right" w:leader="dot" w:pos="4165"/>
        </w:tabs>
        <w:rPr>
          <w:noProof/>
        </w:rPr>
      </w:pPr>
      <w:r>
        <w:rPr>
          <w:noProof/>
        </w:rPr>
        <w:t>vbo, 52</w:t>
      </w:r>
    </w:p>
    <w:p w:rsidR="00046E86" w:rsidRDefault="00046E86">
      <w:pPr>
        <w:pStyle w:val="Index2"/>
        <w:tabs>
          <w:tab w:val="right" w:leader="dot" w:pos="4165"/>
        </w:tabs>
        <w:rPr>
          <w:noProof/>
        </w:rPr>
      </w:pPr>
      <w:r>
        <w:rPr>
          <w:noProof/>
        </w:rPr>
        <w:t>--vbo, 52</w:t>
      </w:r>
    </w:p>
    <w:p w:rsidR="00046E86" w:rsidRDefault="00046E86">
      <w:pPr>
        <w:pStyle w:val="Index2"/>
        <w:tabs>
          <w:tab w:val="right" w:leader="dot" w:pos="4165"/>
        </w:tabs>
        <w:rPr>
          <w:noProof/>
        </w:rPr>
      </w:pPr>
      <w:r>
        <w:rPr>
          <w:noProof/>
        </w:rPr>
        <w:t>--verbose, 51</w:t>
      </w:r>
    </w:p>
    <w:p w:rsidR="00046E86" w:rsidRDefault="00046E86">
      <w:pPr>
        <w:pStyle w:val="Index2"/>
        <w:tabs>
          <w:tab w:val="right" w:leader="dot" w:pos="4165"/>
        </w:tabs>
        <w:rPr>
          <w:noProof/>
        </w:rPr>
      </w:pPr>
      <w:r>
        <w:rPr>
          <w:noProof/>
        </w:rPr>
        <w:t>-z, 52</w:t>
      </w:r>
    </w:p>
    <w:p w:rsidR="00046E86" w:rsidRDefault="00046E86">
      <w:pPr>
        <w:pStyle w:val="Index2"/>
        <w:tabs>
          <w:tab w:val="right" w:leader="dot" w:pos="4165"/>
        </w:tabs>
        <w:rPr>
          <w:noProof/>
        </w:rPr>
      </w:pPr>
      <w:r>
        <w:rPr>
          <w:noProof/>
        </w:rPr>
        <w:t>--zmap, 52</w:t>
      </w:r>
    </w:p>
    <w:p w:rsidR="00046E86" w:rsidRDefault="00046E86">
      <w:pPr>
        <w:pStyle w:val="Index1"/>
        <w:tabs>
          <w:tab w:val="right" w:leader="dot" w:pos="4165"/>
        </w:tabs>
        <w:rPr>
          <w:noProof/>
        </w:rPr>
      </w:pPr>
      <w:r>
        <w:rPr>
          <w:noProof/>
        </w:rPr>
        <w:t>Command Line Switches:, 51</w:t>
      </w:r>
    </w:p>
    <w:p w:rsidR="00046E86" w:rsidRDefault="00046E86">
      <w:pPr>
        <w:pStyle w:val="Index1"/>
        <w:tabs>
          <w:tab w:val="right" w:leader="dot" w:pos="4165"/>
        </w:tabs>
        <w:rPr>
          <w:noProof/>
        </w:rPr>
      </w:pPr>
      <w:r>
        <w:rPr>
          <w:noProof/>
        </w:rPr>
        <w:t>commands</w:t>
      </w:r>
    </w:p>
    <w:p w:rsidR="00046E86" w:rsidRDefault="00046E86">
      <w:pPr>
        <w:pStyle w:val="Index2"/>
        <w:tabs>
          <w:tab w:val="right" w:leader="dot" w:pos="4165"/>
        </w:tabs>
        <w:rPr>
          <w:noProof/>
        </w:rPr>
      </w:pPr>
      <w:r>
        <w:rPr>
          <w:noProof/>
        </w:rPr>
        <w:t>abs, 211</w:t>
      </w:r>
    </w:p>
    <w:p w:rsidR="00046E86" w:rsidRDefault="00046E86">
      <w:pPr>
        <w:pStyle w:val="Index2"/>
        <w:tabs>
          <w:tab w:val="right" w:leader="dot" w:pos="4165"/>
        </w:tabs>
        <w:rPr>
          <w:noProof/>
        </w:rPr>
      </w:pPr>
      <w:r>
        <w:rPr>
          <w:noProof/>
        </w:rPr>
        <w:t>addFrame, 265</w:t>
      </w:r>
    </w:p>
    <w:p w:rsidR="00046E86" w:rsidRDefault="00046E86">
      <w:pPr>
        <w:pStyle w:val="Index2"/>
        <w:tabs>
          <w:tab w:val="right" w:leader="dot" w:pos="4165"/>
        </w:tabs>
        <w:rPr>
          <w:noProof/>
        </w:rPr>
      </w:pPr>
      <w:r>
        <w:rPr>
          <w:noProof/>
        </w:rPr>
        <w:t>addGridPoint, 200</w:t>
      </w:r>
    </w:p>
    <w:p w:rsidR="00046E86" w:rsidRDefault="00046E86">
      <w:pPr>
        <w:pStyle w:val="Index2"/>
        <w:tabs>
          <w:tab w:val="right" w:leader="dot" w:pos="4165"/>
        </w:tabs>
        <w:rPr>
          <w:noProof/>
        </w:rPr>
      </w:pPr>
      <w:r>
        <w:rPr>
          <w:noProof/>
        </w:rPr>
        <w:t>addHydrogen, 153</w:t>
      </w:r>
    </w:p>
    <w:p w:rsidR="00046E86" w:rsidRDefault="00046E86">
      <w:pPr>
        <w:pStyle w:val="Index2"/>
        <w:tabs>
          <w:tab w:val="right" w:leader="dot" w:pos="4165"/>
        </w:tabs>
        <w:rPr>
          <w:noProof/>
        </w:rPr>
      </w:pPr>
      <w:r>
        <w:rPr>
          <w:noProof/>
        </w:rPr>
        <w:t>addNextGridPoint, 200</w:t>
      </w:r>
    </w:p>
    <w:p w:rsidR="00046E86" w:rsidRDefault="00046E86">
      <w:pPr>
        <w:pStyle w:val="Index2"/>
        <w:tabs>
          <w:tab w:val="right" w:leader="dot" w:pos="4165"/>
        </w:tabs>
        <w:rPr>
          <w:noProof/>
        </w:rPr>
      </w:pPr>
      <w:r>
        <w:rPr>
          <w:noProof/>
        </w:rPr>
        <w:t>addPoint, 167</w:t>
      </w:r>
    </w:p>
    <w:p w:rsidR="00046E86" w:rsidRDefault="00046E86">
      <w:pPr>
        <w:pStyle w:val="Index2"/>
        <w:tabs>
          <w:tab w:val="right" w:leader="dot" w:pos="4165"/>
        </w:tabs>
        <w:rPr>
          <w:noProof/>
        </w:rPr>
      </w:pPr>
      <w:r>
        <w:rPr>
          <w:noProof/>
        </w:rPr>
        <w:t>addReadOption, 235</w:t>
      </w:r>
    </w:p>
    <w:p w:rsidR="00046E86" w:rsidRDefault="00046E86">
      <w:pPr>
        <w:pStyle w:val="Index2"/>
        <w:tabs>
          <w:tab w:val="right" w:leader="dot" w:pos="4165"/>
        </w:tabs>
        <w:rPr>
          <w:noProof/>
        </w:rPr>
      </w:pPr>
      <w:r>
        <w:rPr>
          <w:noProof/>
        </w:rPr>
        <w:t>adjustCell, 160</w:t>
      </w:r>
    </w:p>
    <w:p w:rsidR="00046E86" w:rsidRDefault="00046E86">
      <w:pPr>
        <w:pStyle w:val="Index2"/>
        <w:tabs>
          <w:tab w:val="right" w:leader="dot" w:pos="4165"/>
        </w:tabs>
        <w:rPr>
          <w:noProof/>
        </w:rPr>
      </w:pPr>
      <w:r>
        <w:rPr>
          <w:noProof/>
        </w:rPr>
        <w:t>afterStr, 257</w:t>
      </w:r>
    </w:p>
    <w:p w:rsidR="00046E86" w:rsidRDefault="00046E86">
      <w:pPr>
        <w:pStyle w:val="Index2"/>
        <w:tabs>
          <w:tab w:val="right" w:leader="dot" w:pos="4165"/>
        </w:tabs>
        <w:rPr>
          <w:noProof/>
        </w:rPr>
      </w:pPr>
      <w:r>
        <w:rPr>
          <w:noProof/>
        </w:rPr>
        <w:t>angleDef, 182</w:t>
      </w:r>
    </w:p>
    <w:p w:rsidR="00046E86" w:rsidRDefault="00046E86">
      <w:pPr>
        <w:pStyle w:val="Index2"/>
        <w:tabs>
          <w:tab w:val="right" w:leader="dot" w:pos="4165"/>
        </w:tabs>
        <w:rPr>
          <w:noProof/>
        </w:rPr>
      </w:pPr>
      <w:r>
        <w:rPr>
          <w:noProof/>
        </w:rPr>
        <w:t>atof, 257</w:t>
      </w:r>
    </w:p>
    <w:p w:rsidR="00046E86" w:rsidRDefault="00046E86">
      <w:pPr>
        <w:pStyle w:val="Index2"/>
        <w:tabs>
          <w:tab w:val="right" w:leader="dot" w:pos="4165"/>
        </w:tabs>
        <w:rPr>
          <w:noProof/>
        </w:rPr>
      </w:pPr>
      <w:r>
        <w:rPr>
          <w:noProof/>
        </w:rPr>
        <w:t>atoi, 257</w:t>
      </w:r>
    </w:p>
    <w:p w:rsidR="00046E86" w:rsidRDefault="00046E86">
      <w:pPr>
        <w:pStyle w:val="Index2"/>
        <w:tabs>
          <w:tab w:val="right" w:leader="dot" w:pos="4165"/>
        </w:tabs>
        <w:rPr>
          <w:noProof/>
        </w:rPr>
      </w:pPr>
      <w:r>
        <w:rPr>
          <w:noProof/>
        </w:rPr>
        <w:t>atomStyle, 143</w:t>
      </w:r>
    </w:p>
    <w:p w:rsidR="00046E86" w:rsidRDefault="00046E86">
      <w:pPr>
        <w:pStyle w:val="Index2"/>
        <w:tabs>
          <w:tab w:val="right" w:leader="dot" w:pos="4165"/>
        </w:tabs>
        <w:rPr>
          <w:noProof/>
        </w:rPr>
      </w:pPr>
      <w:r>
        <w:rPr>
          <w:noProof/>
        </w:rPr>
        <w:t>augment, 149</w:t>
      </w:r>
    </w:p>
    <w:p w:rsidR="00046E86" w:rsidRDefault="00046E86">
      <w:pPr>
        <w:pStyle w:val="Index2"/>
        <w:tabs>
          <w:tab w:val="right" w:leader="dot" w:pos="4165"/>
        </w:tabs>
        <w:rPr>
          <w:noProof/>
        </w:rPr>
      </w:pPr>
      <w:r>
        <w:rPr>
          <w:noProof/>
        </w:rPr>
        <w:t>autoConversionUnit, 182</w:t>
      </w:r>
    </w:p>
    <w:p w:rsidR="00046E86" w:rsidRDefault="00046E86">
      <w:pPr>
        <w:pStyle w:val="Index2"/>
        <w:tabs>
          <w:tab w:val="right" w:leader="dot" w:pos="4165"/>
        </w:tabs>
        <w:rPr>
          <w:noProof/>
        </w:rPr>
      </w:pPr>
      <w:r>
        <w:rPr>
          <w:noProof/>
        </w:rPr>
        <w:t>autoEllipsoids, 194</w:t>
      </w:r>
    </w:p>
    <w:p w:rsidR="00046E86" w:rsidRDefault="00046E86">
      <w:pPr>
        <w:pStyle w:val="Index2"/>
        <w:tabs>
          <w:tab w:val="right" w:leader="dot" w:pos="4165"/>
        </w:tabs>
        <w:rPr>
          <w:noProof/>
        </w:rPr>
      </w:pPr>
      <w:r>
        <w:rPr>
          <w:noProof/>
        </w:rPr>
        <w:t>autoPolyhedra, 194</w:t>
      </w:r>
    </w:p>
    <w:p w:rsidR="00046E86" w:rsidRDefault="00046E86">
      <w:pPr>
        <w:pStyle w:val="Index2"/>
        <w:tabs>
          <w:tab w:val="right" w:leader="dot" w:pos="4165"/>
        </w:tabs>
        <w:rPr>
          <w:noProof/>
        </w:rPr>
      </w:pPr>
      <w:r>
        <w:rPr>
          <w:noProof/>
        </w:rPr>
        <w:t>axisRotate, 268</w:t>
      </w:r>
    </w:p>
    <w:p w:rsidR="00046E86" w:rsidRDefault="00046E86">
      <w:pPr>
        <w:pStyle w:val="Index2"/>
        <w:tabs>
          <w:tab w:val="right" w:leader="dot" w:pos="4165"/>
        </w:tabs>
        <w:rPr>
          <w:noProof/>
        </w:rPr>
      </w:pPr>
      <w:r>
        <w:rPr>
          <w:noProof/>
        </w:rPr>
        <w:t>axisRotateView, 275</w:t>
      </w:r>
    </w:p>
    <w:p w:rsidR="00046E86" w:rsidRDefault="00046E86">
      <w:pPr>
        <w:pStyle w:val="Index2"/>
        <w:tabs>
          <w:tab w:val="right" w:leader="dot" w:pos="4165"/>
        </w:tabs>
        <w:rPr>
          <w:noProof/>
        </w:rPr>
      </w:pPr>
      <w:r>
        <w:rPr>
          <w:noProof/>
        </w:rPr>
        <w:t>beforeStr, 258</w:t>
      </w:r>
    </w:p>
    <w:p w:rsidR="00046E86" w:rsidRDefault="00046E86">
      <w:pPr>
        <w:pStyle w:val="Index2"/>
        <w:tabs>
          <w:tab w:val="right" w:leader="dot" w:pos="4165"/>
        </w:tabs>
        <w:rPr>
          <w:noProof/>
        </w:rPr>
      </w:pPr>
      <w:r>
        <w:rPr>
          <w:noProof/>
        </w:rPr>
        <w:t>bohr, 153</w:t>
      </w:r>
    </w:p>
    <w:p w:rsidR="00046E86" w:rsidRDefault="00046E86">
      <w:pPr>
        <w:pStyle w:val="Index2"/>
        <w:tabs>
          <w:tab w:val="right" w:leader="dot" w:pos="4165"/>
        </w:tabs>
        <w:rPr>
          <w:noProof/>
        </w:rPr>
      </w:pPr>
      <w:r>
        <w:rPr>
          <w:noProof/>
        </w:rPr>
        <w:t>bondDef, 182</w:t>
      </w:r>
    </w:p>
    <w:p w:rsidR="00046E86" w:rsidRDefault="00046E86">
      <w:pPr>
        <w:pStyle w:val="Index2"/>
        <w:tabs>
          <w:tab w:val="right" w:leader="dot" w:pos="4165"/>
        </w:tabs>
        <w:rPr>
          <w:noProof/>
        </w:rPr>
      </w:pPr>
      <w:r>
        <w:rPr>
          <w:noProof/>
        </w:rPr>
        <w:t>bondTolerance, 149</w:t>
      </w:r>
    </w:p>
    <w:p w:rsidR="00046E86" w:rsidRDefault="00046E86">
      <w:pPr>
        <w:pStyle w:val="Index2"/>
        <w:tabs>
          <w:tab w:val="right" w:leader="dot" w:pos="4165"/>
        </w:tabs>
        <w:rPr>
          <w:noProof/>
        </w:rPr>
      </w:pPr>
      <w:r>
        <w:rPr>
          <w:noProof/>
        </w:rPr>
        <w:t>cell, 160</w:t>
      </w:r>
    </w:p>
    <w:p w:rsidR="00046E86" w:rsidRDefault="00046E86">
      <w:pPr>
        <w:pStyle w:val="Index2"/>
        <w:tabs>
          <w:tab w:val="right" w:leader="dot" w:pos="4165"/>
        </w:tabs>
        <w:rPr>
          <w:noProof/>
        </w:rPr>
      </w:pPr>
      <w:r>
        <w:rPr>
          <w:noProof/>
        </w:rPr>
        <w:t>cellAxes, 160</w:t>
      </w:r>
    </w:p>
    <w:p w:rsidR="00046E86" w:rsidRDefault="00046E86">
      <w:pPr>
        <w:pStyle w:val="Index2"/>
        <w:tabs>
          <w:tab w:val="right" w:leader="dot" w:pos="4165"/>
        </w:tabs>
        <w:rPr>
          <w:noProof/>
        </w:rPr>
      </w:pPr>
      <w:r>
        <w:rPr>
          <w:noProof/>
        </w:rPr>
        <w:t>centre, 268</w:t>
      </w:r>
    </w:p>
    <w:p w:rsidR="00046E86" w:rsidRDefault="00046E86">
      <w:pPr>
        <w:pStyle w:val="Index2"/>
        <w:tabs>
          <w:tab w:val="right" w:leader="dot" w:pos="4165"/>
        </w:tabs>
        <w:rPr>
          <w:noProof/>
        </w:rPr>
      </w:pPr>
      <w:r>
        <w:rPr>
          <w:noProof/>
        </w:rPr>
        <w:t>cgMinimise, 220</w:t>
      </w:r>
    </w:p>
    <w:p w:rsidR="00046E86" w:rsidRDefault="00046E86">
      <w:pPr>
        <w:pStyle w:val="Index2"/>
        <w:tabs>
          <w:tab w:val="right" w:leader="dot" w:pos="4165"/>
        </w:tabs>
        <w:rPr>
          <w:noProof/>
        </w:rPr>
      </w:pPr>
      <w:r>
        <w:rPr>
          <w:noProof/>
        </w:rPr>
        <w:t>chain, 154</w:t>
      </w:r>
    </w:p>
    <w:p w:rsidR="00046E86" w:rsidRDefault="00046E86">
      <w:pPr>
        <w:pStyle w:val="Index2"/>
        <w:tabs>
          <w:tab w:val="right" w:leader="dot" w:pos="4165"/>
        </w:tabs>
        <w:rPr>
          <w:noProof/>
        </w:rPr>
      </w:pPr>
      <w:r>
        <w:rPr>
          <w:noProof/>
        </w:rPr>
        <w:t>charge, 165</w:t>
      </w:r>
    </w:p>
    <w:p w:rsidR="00046E86" w:rsidRDefault="00046E86">
      <w:pPr>
        <w:pStyle w:val="Index2"/>
        <w:tabs>
          <w:tab w:val="right" w:leader="dot" w:pos="4165"/>
        </w:tabs>
        <w:rPr>
          <w:noProof/>
        </w:rPr>
      </w:pPr>
      <w:r>
        <w:rPr>
          <w:noProof/>
        </w:rPr>
        <w:t>chargeFF, 165</w:t>
      </w:r>
    </w:p>
    <w:p w:rsidR="00046E86" w:rsidRDefault="00046E86">
      <w:pPr>
        <w:pStyle w:val="Index2"/>
        <w:tabs>
          <w:tab w:val="right" w:leader="dot" w:pos="4165"/>
        </w:tabs>
        <w:rPr>
          <w:noProof/>
        </w:rPr>
      </w:pPr>
      <w:r>
        <w:rPr>
          <w:noProof/>
        </w:rPr>
        <w:t>chargeFromModel, 165</w:t>
      </w:r>
    </w:p>
    <w:p w:rsidR="00046E86" w:rsidRDefault="00046E86">
      <w:pPr>
        <w:pStyle w:val="Index2"/>
        <w:tabs>
          <w:tab w:val="right" w:leader="dot" w:pos="4165"/>
        </w:tabs>
        <w:rPr>
          <w:noProof/>
        </w:rPr>
      </w:pPr>
      <w:r>
        <w:rPr>
          <w:noProof/>
        </w:rPr>
        <w:t>chargePAtom, 166</w:t>
      </w:r>
    </w:p>
    <w:p w:rsidR="00046E86" w:rsidRDefault="00046E86">
      <w:pPr>
        <w:pStyle w:val="Index2"/>
        <w:tabs>
          <w:tab w:val="right" w:leader="dot" w:pos="4165"/>
        </w:tabs>
        <w:rPr>
          <w:noProof/>
        </w:rPr>
      </w:pPr>
      <w:r>
        <w:rPr>
          <w:noProof/>
        </w:rPr>
        <w:t>chargeType, 166</w:t>
      </w:r>
    </w:p>
    <w:p w:rsidR="00046E86" w:rsidRDefault="00046E86">
      <w:pPr>
        <w:pStyle w:val="Index2"/>
        <w:tabs>
          <w:tab w:val="right" w:leader="dot" w:pos="4165"/>
        </w:tabs>
        <w:rPr>
          <w:noProof/>
        </w:rPr>
      </w:pPr>
      <w:r>
        <w:rPr>
          <w:noProof/>
        </w:rPr>
        <w:t>clearBonds, 149</w:t>
      </w:r>
    </w:p>
    <w:p w:rsidR="00046E86" w:rsidRDefault="00046E86">
      <w:pPr>
        <w:pStyle w:val="Index2"/>
        <w:tabs>
          <w:tab w:val="right" w:leader="dot" w:pos="4165"/>
        </w:tabs>
        <w:rPr>
          <w:noProof/>
        </w:rPr>
      </w:pPr>
      <w:r>
        <w:rPr>
          <w:noProof/>
        </w:rPr>
        <w:t>clearCharges, 166</w:t>
      </w:r>
    </w:p>
    <w:p w:rsidR="00046E86" w:rsidRDefault="00046E86">
      <w:pPr>
        <w:pStyle w:val="Index2"/>
        <w:tabs>
          <w:tab w:val="right" w:leader="dot" w:pos="4165"/>
        </w:tabs>
        <w:rPr>
          <w:noProof/>
        </w:rPr>
      </w:pPr>
      <w:r>
        <w:rPr>
          <w:noProof/>
        </w:rPr>
        <w:t>clearExportMap, 183</w:t>
      </w:r>
    </w:p>
    <w:p w:rsidR="00046E86" w:rsidRDefault="00046E86">
      <w:pPr>
        <w:pStyle w:val="Index2"/>
        <w:tabs>
          <w:tab w:val="right" w:leader="dot" w:pos="4165"/>
        </w:tabs>
        <w:rPr>
          <w:noProof/>
        </w:rPr>
      </w:pPr>
      <w:r>
        <w:rPr>
          <w:noProof/>
        </w:rPr>
        <w:t>clearExpression, 183</w:t>
      </w:r>
    </w:p>
    <w:p w:rsidR="00046E86" w:rsidRDefault="00046E86">
      <w:pPr>
        <w:pStyle w:val="Index2"/>
        <w:tabs>
          <w:tab w:val="right" w:leader="dot" w:pos="4165"/>
        </w:tabs>
        <w:rPr>
          <w:noProof/>
        </w:rPr>
      </w:pPr>
      <w:r>
        <w:rPr>
          <w:noProof/>
        </w:rPr>
        <w:t>clearLabels, 209</w:t>
      </w:r>
    </w:p>
    <w:p w:rsidR="00046E86" w:rsidRDefault="00046E86">
      <w:pPr>
        <w:pStyle w:val="Index2"/>
        <w:tabs>
          <w:tab w:val="right" w:leader="dot" w:pos="4165"/>
        </w:tabs>
        <w:rPr>
          <w:noProof/>
        </w:rPr>
      </w:pPr>
      <w:r>
        <w:rPr>
          <w:noProof/>
        </w:rPr>
        <w:t>clearMap, 183</w:t>
      </w:r>
    </w:p>
    <w:p w:rsidR="00046E86" w:rsidRDefault="00046E86">
      <w:pPr>
        <w:pStyle w:val="Index2"/>
        <w:tabs>
          <w:tab w:val="right" w:leader="dot" w:pos="4165"/>
        </w:tabs>
        <w:rPr>
          <w:noProof/>
        </w:rPr>
      </w:pPr>
      <w:r>
        <w:rPr>
          <w:noProof/>
        </w:rPr>
        <w:t>clearMeasurements, 214</w:t>
      </w:r>
    </w:p>
    <w:p w:rsidR="00046E86" w:rsidRDefault="00046E86">
      <w:pPr>
        <w:pStyle w:val="Index2"/>
        <w:tabs>
          <w:tab w:val="right" w:leader="dot" w:pos="4165"/>
        </w:tabs>
        <w:rPr>
          <w:noProof/>
        </w:rPr>
      </w:pPr>
      <w:r>
        <w:rPr>
          <w:noProof/>
        </w:rPr>
        <w:t>clearPatterns, 232</w:t>
      </w:r>
    </w:p>
    <w:p w:rsidR="00046E86" w:rsidRDefault="00046E86">
      <w:pPr>
        <w:pStyle w:val="Index2"/>
        <w:tabs>
          <w:tab w:val="right" w:leader="dot" w:pos="4165"/>
        </w:tabs>
        <w:rPr>
          <w:noProof/>
        </w:rPr>
      </w:pPr>
      <w:r>
        <w:rPr>
          <w:noProof/>
        </w:rPr>
        <w:t>clearPoints, 167</w:t>
      </w:r>
    </w:p>
    <w:p w:rsidR="00046E86" w:rsidRDefault="00046E86">
      <w:pPr>
        <w:pStyle w:val="Index2"/>
        <w:tabs>
          <w:tab w:val="right" w:leader="dot" w:pos="4165"/>
        </w:tabs>
        <w:rPr>
          <w:noProof/>
        </w:rPr>
      </w:pPr>
      <w:r>
        <w:rPr>
          <w:noProof/>
        </w:rPr>
        <w:t>clearSelectedBonds, 150</w:t>
      </w:r>
    </w:p>
    <w:p w:rsidR="00046E86" w:rsidRDefault="00046E86">
      <w:pPr>
        <w:pStyle w:val="Index2"/>
        <w:tabs>
          <w:tab w:val="right" w:leader="dot" w:pos="4165"/>
        </w:tabs>
        <w:rPr>
          <w:noProof/>
        </w:rPr>
      </w:pPr>
      <w:r>
        <w:rPr>
          <w:noProof/>
        </w:rPr>
        <w:t>clearTrajectory, 265</w:t>
      </w:r>
    </w:p>
    <w:p w:rsidR="00046E86" w:rsidRDefault="00046E86">
      <w:pPr>
        <w:pStyle w:val="Index2"/>
        <w:tabs>
          <w:tab w:val="right" w:leader="dot" w:pos="4165"/>
        </w:tabs>
        <w:rPr>
          <w:noProof/>
        </w:rPr>
      </w:pPr>
      <w:r>
        <w:rPr>
          <w:noProof/>
        </w:rPr>
        <w:t>clearTypes, 183</w:t>
      </w:r>
    </w:p>
    <w:p w:rsidR="00046E86" w:rsidRDefault="00046E86">
      <w:pPr>
        <w:pStyle w:val="Index2"/>
        <w:tabs>
          <w:tab w:val="right" w:leader="dot" w:pos="4165"/>
        </w:tabs>
        <w:rPr>
          <w:noProof/>
        </w:rPr>
      </w:pPr>
      <w:r>
        <w:rPr>
          <w:noProof/>
        </w:rPr>
        <w:t>contains, 258</w:t>
      </w:r>
    </w:p>
    <w:p w:rsidR="00046E86" w:rsidRDefault="00046E86">
      <w:pPr>
        <w:pStyle w:val="Index2"/>
        <w:tabs>
          <w:tab w:val="right" w:leader="dot" w:pos="4165"/>
        </w:tabs>
        <w:rPr>
          <w:noProof/>
        </w:rPr>
      </w:pPr>
      <w:r>
        <w:rPr>
          <w:noProof/>
        </w:rPr>
        <w:t>converge, 220</w:t>
      </w:r>
    </w:p>
    <w:p w:rsidR="00046E86" w:rsidRDefault="00046E86">
      <w:pPr>
        <w:pStyle w:val="Index2"/>
        <w:tabs>
          <w:tab w:val="right" w:leader="dot" w:pos="4165"/>
        </w:tabs>
        <w:rPr>
          <w:noProof/>
        </w:rPr>
      </w:pPr>
      <w:r>
        <w:rPr>
          <w:noProof/>
        </w:rPr>
        <w:t>copy, 172</w:t>
      </w:r>
    </w:p>
    <w:p w:rsidR="00046E86" w:rsidRDefault="00046E86">
      <w:pPr>
        <w:pStyle w:val="Index2"/>
        <w:tabs>
          <w:tab w:val="right" w:leader="dot" w:pos="4165"/>
        </w:tabs>
        <w:rPr>
          <w:noProof/>
        </w:rPr>
      </w:pPr>
      <w:r>
        <w:rPr>
          <w:noProof/>
        </w:rPr>
        <w:t>cos, 211</w:t>
      </w:r>
    </w:p>
    <w:p w:rsidR="00046E86" w:rsidRDefault="00046E86">
      <w:pPr>
        <w:pStyle w:val="Index2"/>
        <w:tabs>
          <w:tab w:val="right" w:leader="dot" w:pos="4165"/>
        </w:tabs>
        <w:rPr>
          <w:noProof/>
        </w:rPr>
      </w:pPr>
      <w:r>
        <w:rPr>
          <w:noProof/>
        </w:rPr>
        <w:t>createAtoms, 225</w:t>
      </w:r>
    </w:p>
    <w:p w:rsidR="00046E86" w:rsidRDefault="00046E86">
      <w:pPr>
        <w:pStyle w:val="Index2"/>
        <w:tabs>
          <w:tab w:val="right" w:leader="dot" w:pos="4165"/>
        </w:tabs>
        <w:rPr>
          <w:noProof/>
        </w:rPr>
      </w:pPr>
      <w:r>
        <w:rPr>
          <w:noProof/>
        </w:rPr>
        <w:t>createDialog, 217</w:t>
      </w:r>
    </w:p>
    <w:p w:rsidR="00046E86" w:rsidRDefault="00046E86">
      <w:pPr>
        <w:pStyle w:val="Index2"/>
        <w:tabs>
          <w:tab w:val="right" w:leader="dot" w:pos="4165"/>
        </w:tabs>
        <w:rPr>
          <w:noProof/>
        </w:rPr>
      </w:pPr>
      <w:r>
        <w:rPr>
          <w:noProof/>
        </w:rPr>
        <w:t>createExpression, 184</w:t>
      </w:r>
    </w:p>
    <w:p w:rsidR="00046E86" w:rsidRDefault="00046E86">
      <w:pPr>
        <w:pStyle w:val="Index2"/>
        <w:tabs>
          <w:tab w:val="right" w:leader="dot" w:pos="4165"/>
        </w:tabs>
        <w:rPr>
          <w:noProof/>
        </w:rPr>
      </w:pPr>
      <w:r>
        <w:rPr>
          <w:noProof/>
        </w:rPr>
        <w:t>createPatterns, 232</w:t>
      </w:r>
    </w:p>
    <w:p w:rsidR="00046E86" w:rsidRDefault="00046E86">
      <w:pPr>
        <w:pStyle w:val="Index2"/>
        <w:tabs>
          <w:tab w:val="right" w:leader="dot" w:pos="4165"/>
        </w:tabs>
        <w:rPr>
          <w:noProof/>
        </w:rPr>
      </w:pPr>
      <w:r>
        <w:rPr>
          <w:noProof/>
        </w:rPr>
        <w:t>currentAtom, 143</w:t>
      </w:r>
    </w:p>
    <w:p w:rsidR="00046E86" w:rsidRDefault="00046E86">
      <w:pPr>
        <w:pStyle w:val="Index2"/>
        <w:tabs>
          <w:tab w:val="right" w:leader="dot" w:pos="4165"/>
        </w:tabs>
        <w:rPr>
          <w:noProof/>
        </w:rPr>
      </w:pPr>
      <w:r>
        <w:rPr>
          <w:noProof/>
        </w:rPr>
        <w:t>currentFF, 184</w:t>
      </w:r>
    </w:p>
    <w:p w:rsidR="00046E86" w:rsidRDefault="00046E86">
      <w:pPr>
        <w:pStyle w:val="Index2"/>
        <w:tabs>
          <w:tab w:val="right" w:leader="dot" w:pos="4165"/>
        </w:tabs>
        <w:rPr>
          <w:noProof/>
        </w:rPr>
      </w:pPr>
      <w:r>
        <w:rPr>
          <w:noProof/>
        </w:rPr>
        <w:t>currentModel, 225</w:t>
      </w:r>
    </w:p>
    <w:p w:rsidR="00046E86" w:rsidRDefault="00046E86">
      <w:pPr>
        <w:pStyle w:val="Index2"/>
        <w:tabs>
          <w:tab w:val="right" w:leader="dot" w:pos="4165"/>
        </w:tabs>
        <w:rPr>
          <w:noProof/>
        </w:rPr>
      </w:pPr>
      <w:r>
        <w:rPr>
          <w:noProof/>
        </w:rPr>
        <w:t>currentPattern, 232</w:t>
      </w:r>
    </w:p>
    <w:p w:rsidR="00046E86" w:rsidRDefault="00046E86">
      <w:pPr>
        <w:pStyle w:val="Index2"/>
        <w:tabs>
          <w:tab w:val="right" w:leader="dot" w:pos="4165"/>
        </w:tabs>
        <w:rPr>
          <w:noProof/>
        </w:rPr>
      </w:pPr>
      <w:r>
        <w:rPr>
          <w:noProof/>
        </w:rPr>
        <w:t>cut, 172</w:t>
      </w:r>
    </w:p>
    <w:p w:rsidR="00046E86" w:rsidRDefault="00046E86">
      <w:pPr>
        <w:pStyle w:val="Index2"/>
        <w:tabs>
          <w:tab w:val="right" w:leader="dot" w:pos="4165"/>
        </w:tabs>
        <w:rPr>
          <w:noProof/>
        </w:rPr>
      </w:pPr>
      <w:r>
        <w:rPr>
          <w:noProof/>
        </w:rPr>
        <w:t>debug, 262</w:t>
      </w:r>
    </w:p>
    <w:p w:rsidR="00046E86" w:rsidRDefault="00046E86">
      <w:pPr>
        <w:pStyle w:val="Index2"/>
        <w:tabs>
          <w:tab w:val="right" w:leader="dot" w:pos="4165"/>
        </w:tabs>
        <w:rPr>
          <w:noProof/>
        </w:rPr>
      </w:pPr>
      <w:r>
        <w:rPr>
          <w:noProof/>
        </w:rPr>
        <w:t>defaultDialog, 217</w:t>
      </w:r>
    </w:p>
    <w:p w:rsidR="00046E86" w:rsidRDefault="00046E86">
      <w:pPr>
        <w:pStyle w:val="Index2"/>
        <w:tabs>
          <w:tab w:val="right" w:leader="dot" w:pos="4165"/>
        </w:tabs>
        <w:rPr>
          <w:noProof/>
        </w:rPr>
      </w:pPr>
      <w:r>
        <w:rPr>
          <w:noProof/>
        </w:rPr>
        <w:t>delete, 172</w:t>
      </w:r>
    </w:p>
    <w:p w:rsidR="00046E86" w:rsidRDefault="00046E86">
      <w:pPr>
        <w:pStyle w:val="Index2"/>
        <w:tabs>
          <w:tab w:val="right" w:leader="dot" w:pos="4165"/>
        </w:tabs>
        <w:rPr>
          <w:noProof/>
        </w:rPr>
      </w:pPr>
      <w:r>
        <w:rPr>
          <w:noProof/>
        </w:rPr>
        <w:t>deleteFF, 184</w:t>
      </w:r>
    </w:p>
    <w:p w:rsidR="00046E86" w:rsidRDefault="00046E86">
      <w:pPr>
        <w:pStyle w:val="Index2"/>
        <w:tabs>
          <w:tab w:val="right" w:leader="dot" w:pos="4165"/>
        </w:tabs>
        <w:rPr>
          <w:noProof/>
        </w:rPr>
      </w:pPr>
      <w:r>
        <w:rPr>
          <w:noProof/>
        </w:rPr>
        <w:t>deleteModel, 226</w:t>
      </w:r>
    </w:p>
    <w:p w:rsidR="00046E86" w:rsidRDefault="00046E86">
      <w:pPr>
        <w:pStyle w:val="Index2"/>
        <w:tabs>
          <w:tab w:val="right" w:leader="dot" w:pos="4165"/>
        </w:tabs>
        <w:rPr>
          <w:noProof/>
        </w:rPr>
      </w:pPr>
      <w:r>
        <w:rPr>
          <w:noProof/>
        </w:rPr>
        <w:t>deSelect, 246</w:t>
      </w:r>
    </w:p>
    <w:p w:rsidR="00046E86" w:rsidRDefault="00046E86">
      <w:pPr>
        <w:pStyle w:val="Index2"/>
        <w:tabs>
          <w:tab w:val="right" w:leader="dot" w:pos="4165"/>
        </w:tabs>
        <w:rPr>
          <w:noProof/>
        </w:rPr>
      </w:pPr>
      <w:r>
        <w:rPr>
          <w:noProof/>
        </w:rPr>
        <w:t>deSelectF, 247</w:t>
      </w:r>
    </w:p>
    <w:p w:rsidR="00046E86" w:rsidRDefault="00046E86">
      <w:pPr>
        <w:pStyle w:val="Index2"/>
        <w:tabs>
          <w:tab w:val="right" w:leader="dot" w:pos="4165"/>
        </w:tabs>
        <w:rPr>
          <w:noProof/>
        </w:rPr>
      </w:pPr>
      <w:r>
        <w:rPr>
          <w:noProof/>
        </w:rPr>
        <w:t>deSelectFor, 247</w:t>
      </w:r>
    </w:p>
    <w:p w:rsidR="00046E86" w:rsidRDefault="00046E86">
      <w:pPr>
        <w:pStyle w:val="Index2"/>
        <w:tabs>
          <w:tab w:val="right" w:leader="dot" w:pos="4165"/>
        </w:tabs>
        <w:rPr>
          <w:noProof/>
        </w:rPr>
      </w:pPr>
      <w:r>
        <w:rPr>
          <w:noProof/>
        </w:rPr>
        <w:t>deSelectType, 247</w:t>
      </w:r>
    </w:p>
    <w:p w:rsidR="00046E86" w:rsidRDefault="00046E86">
      <w:pPr>
        <w:pStyle w:val="Index2"/>
        <w:tabs>
          <w:tab w:val="right" w:leader="dot" w:pos="4165"/>
        </w:tabs>
        <w:rPr>
          <w:noProof/>
        </w:rPr>
      </w:pPr>
      <w:r>
        <w:rPr>
          <w:noProof/>
        </w:rPr>
        <w:t>disorder, 170</w:t>
      </w:r>
    </w:p>
    <w:p w:rsidR="00046E86" w:rsidRDefault="00046E86">
      <w:pPr>
        <w:pStyle w:val="Index2"/>
        <w:tabs>
          <w:tab w:val="right" w:leader="dot" w:pos="4165"/>
        </w:tabs>
        <w:rPr>
          <w:noProof/>
        </w:rPr>
      </w:pPr>
      <w:r>
        <w:rPr>
          <w:noProof/>
        </w:rPr>
        <w:t>do, 177</w:t>
      </w:r>
    </w:p>
    <w:p w:rsidR="00046E86" w:rsidRDefault="00046E86">
      <w:pPr>
        <w:pStyle w:val="Index2"/>
        <w:tabs>
          <w:tab w:val="right" w:leader="dot" w:pos="4165"/>
        </w:tabs>
        <w:rPr>
          <w:noProof/>
        </w:rPr>
      </w:pPr>
      <w:r>
        <w:rPr>
          <w:noProof/>
        </w:rPr>
        <w:t>dotProduct, 211</w:t>
      </w:r>
    </w:p>
    <w:p w:rsidR="00046E86" w:rsidRDefault="00046E86">
      <w:pPr>
        <w:pStyle w:val="Index2"/>
        <w:tabs>
          <w:tab w:val="right" w:leader="dot" w:pos="4165"/>
        </w:tabs>
        <w:rPr>
          <w:noProof/>
        </w:rPr>
      </w:pPr>
      <w:r>
        <w:rPr>
          <w:noProof/>
        </w:rPr>
        <w:t>elec, 174</w:t>
      </w:r>
    </w:p>
    <w:p w:rsidR="00046E86" w:rsidRDefault="00046E86">
      <w:pPr>
        <w:pStyle w:val="Index2"/>
        <w:tabs>
          <w:tab w:val="right" w:leader="dot" w:pos="4165"/>
        </w:tabs>
        <w:rPr>
          <w:noProof/>
        </w:rPr>
      </w:pPr>
      <w:r>
        <w:rPr>
          <w:noProof/>
        </w:rPr>
        <w:t>endChain, 154</w:t>
      </w:r>
    </w:p>
    <w:p w:rsidR="00046E86" w:rsidRDefault="00046E86">
      <w:pPr>
        <w:pStyle w:val="Index2"/>
        <w:tabs>
          <w:tab w:val="right" w:leader="dot" w:pos="4165"/>
        </w:tabs>
        <w:rPr>
          <w:noProof/>
        </w:rPr>
      </w:pPr>
      <w:r>
        <w:rPr>
          <w:noProof/>
        </w:rPr>
        <w:t>eof, 235</w:t>
      </w:r>
    </w:p>
    <w:p w:rsidR="00046E86" w:rsidRDefault="00046E86">
      <w:pPr>
        <w:pStyle w:val="Index2"/>
        <w:tabs>
          <w:tab w:val="right" w:leader="dot" w:pos="4165"/>
        </w:tabs>
        <w:rPr>
          <w:noProof/>
        </w:rPr>
      </w:pPr>
      <w:r>
        <w:rPr>
          <w:noProof/>
        </w:rPr>
        <w:t>equivalents, 184</w:t>
      </w:r>
    </w:p>
    <w:p w:rsidR="00046E86" w:rsidRDefault="00046E86">
      <w:pPr>
        <w:pStyle w:val="Index2"/>
        <w:tabs>
          <w:tab w:val="right" w:leader="dot" w:pos="4165"/>
        </w:tabs>
        <w:rPr>
          <w:noProof/>
        </w:rPr>
      </w:pPr>
      <w:r>
        <w:rPr>
          <w:noProof/>
        </w:rPr>
        <w:t>error, 217</w:t>
      </w:r>
    </w:p>
    <w:p w:rsidR="00046E86" w:rsidRDefault="00046E86">
      <w:pPr>
        <w:pStyle w:val="Index2"/>
        <w:tabs>
          <w:tab w:val="right" w:leader="dot" w:pos="4165"/>
        </w:tabs>
        <w:rPr>
          <w:noProof/>
        </w:rPr>
      </w:pPr>
      <w:r>
        <w:rPr>
          <w:noProof/>
        </w:rPr>
        <w:t>exp, 211</w:t>
      </w:r>
    </w:p>
    <w:p w:rsidR="00046E86" w:rsidRDefault="00046E86">
      <w:pPr>
        <w:pStyle w:val="Index2"/>
        <w:tabs>
          <w:tab w:val="right" w:leader="dot" w:pos="4165"/>
        </w:tabs>
        <w:rPr>
          <w:noProof/>
        </w:rPr>
      </w:pPr>
      <w:r>
        <w:rPr>
          <w:noProof/>
        </w:rPr>
        <w:t>expand, 248</w:t>
      </w:r>
    </w:p>
    <w:p w:rsidR="00046E86" w:rsidRDefault="00046E86">
      <w:pPr>
        <w:pStyle w:val="Index2"/>
        <w:tabs>
          <w:tab w:val="right" w:leader="dot" w:pos="4165"/>
        </w:tabs>
        <w:rPr>
          <w:noProof/>
        </w:rPr>
      </w:pPr>
      <w:r>
        <w:rPr>
          <w:noProof/>
        </w:rPr>
        <w:t>exportMap, 184</w:t>
      </w:r>
    </w:p>
    <w:p w:rsidR="00046E86" w:rsidRDefault="00046E86">
      <w:pPr>
        <w:pStyle w:val="Index2"/>
        <w:tabs>
          <w:tab w:val="right" w:leader="dot" w:pos="4165"/>
        </w:tabs>
        <w:rPr>
          <w:noProof/>
        </w:rPr>
      </w:pPr>
      <w:r>
        <w:rPr>
          <w:noProof/>
        </w:rPr>
        <w:t>ffModel, 185</w:t>
      </w:r>
    </w:p>
    <w:p w:rsidR="00046E86" w:rsidRDefault="00046E86">
      <w:pPr>
        <w:pStyle w:val="Index2"/>
        <w:tabs>
          <w:tab w:val="right" w:leader="dot" w:pos="4165"/>
        </w:tabs>
        <w:rPr>
          <w:noProof/>
        </w:rPr>
      </w:pPr>
      <w:r>
        <w:rPr>
          <w:noProof/>
        </w:rPr>
        <w:t>ffPattern, 185</w:t>
      </w:r>
    </w:p>
    <w:p w:rsidR="00046E86" w:rsidRDefault="00046E86">
      <w:pPr>
        <w:pStyle w:val="Index2"/>
        <w:tabs>
          <w:tab w:val="right" w:leader="dot" w:pos="4165"/>
        </w:tabs>
        <w:rPr>
          <w:noProof/>
        </w:rPr>
      </w:pPr>
      <w:r>
        <w:rPr>
          <w:noProof/>
        </w:rPr>
        <w:t>filterFilename, 235</w:t>
      </w:r>
    </w:p>
    <w:p w:rsidR="00046E86" w:rsidRDefault="00046E86">
      <w:pPr>
        <w:pStyle w:val="Index2"/>
        <w:tabs>
          <w:tab w:val="right" w:leader="dot" w:pos="4165"/>
        </w:tabs>
        <w:rPr>
          <w:noProof/>
        </w:rPr>
      </w:pPr>
      <w:r>
        <w:rPr>
          <w:noProof/>
        </w:rPr>
        <w:t>finaliseFF, 186</w:t>
      </w:r>
    </w:p>
    <w:p w:rsidR="00046E86" w:rsidRDefault="00046E86">
      <w:pPr>
        <w:pStyle w:val="Index2"/>
        <w:tabs>
          <w:tab w:val="right" w:leader="dot" w:pos="4165"/>
        </w:tabs>
        <w:rPr>
          <w:noProof/>
        </w:rPr>
      </w:pPr>
      <w:r>
        <w:rPr>
          <w:noProof/>
        </w:rPr>
        <w:t>finaliseGrid, 200</w:t>
      </w:r>
    </w:p>
    <w:p w:rsidR="00046E86" w:rsidRDefault="00046E86">
      <w:pPr>
        <w:pStyle w:val="Index2"/>
        <w:tabs>
          <w:tab w:val="right" w:leader="dot" w:pos="4165"/>
        </w:tabs>
        <w:rPr>
          <w:noProof/>
        </w:rPr>
      </w:pPr>
      <w:r>
        <w:rPr>
          <w:noProof/>
        </w:rPr>
        <w:t>finaliseModel, 226</w:t>
      </w:r>
    </w:p>
    <w:p w:rsidR="00046E86" w:rsidRDefault="00046E86">
      <w:pPr>
        <w:pStyle w:val="Index2"/>
        <w:tabs>
          <w:tab w:val="right" w:leader="dot" w:pos="4165"/>
        </w:tabs>
        <w:rPr>
          <w:noProof/>
        </w:rPr>
      </w:pPr>
      <w:r>
        <w:rPr>
          <w:noProof/>
        </w:rPr>
        <w:t>find, 236</w:t>
      </w:r>
    </w:p>
    <w:p w:rsidR="00046E86" w:rsidRDefault="00046E86">
      <w:pPr>
        <w:pStyle w:val="Index2"/>
        <w:tabs>
          <w:tab w:val="right" w:leader="dot" w:pos="4165"/>
        </w:tabs>
        <w:rPr>
          <w:noProof/>
        </w:rPr>
      </w:pPr>
      <w:r>
        <w:rPr>
          <w:noProof/>
        </w:rPr>
        <w:t>firstFrame, 265</w:t>
      </w:r>
    </w:p>
    <w:p w:rsidR="00046E86" w:rsidRDefault="00046E86">
      <w:pPr>
        <w:pStyle w:val="Index2"/>
        <w:tabs>
          <w:tab w:val="right" w:leader="dot" w:pos="4165"/>
        </w:tabs>
        <w:rPr>
          <w:noProof/>
        </w:rPr>
      </w:pPr>
      <w:r>
        <w:rPr>
          <w:noProof/>
        </w:rPr>
        <w:t>firstModel, 226</w:t>
      </w:r>
    </w:p>
    <w:p w:rsidR="00046E86" w:rsidRDefault="00046E86">
      <w:pPr>
        <w:pStyle w:val="Index2"/>
        <w:tabs>
          <w:tab w:val="right" w:leader="dot" w:pos="4165"/>
        </w:tabs>
        <w:rPr>
          <w:noProof/>
        </w:rPr>
      </w:pPr>
      <w:r>
        <w:rPr>
          <w:noProof/>
        </w:rPr>
        <w:t>fix, 143</w:t>
      </w:r>
    </w:p>
    <w:p w:rsidR="00046E86" w:rsidRDefault="00046E86">
      <w:pPr>
        <w:pStyle w:val="Index2"/>
        <w:tabs>
          <w:tab w:val="right" w:leader="dot" w:pos="4165"/>
        </w:tabs>
        <w:rPr>
          <w:noProof/>
        </w:rPr>
      </w:pPr>
      <w:r>
        <w:rPr>
          <w:noProof/>
        </w:rPr>
        <w:t>fixType, 186</w:t>
      </w:r>
    </w:p>
    <w:p w:rsidR="00046E86" w:rsidRDefault="00046E86">
      <w:pPr>
        <w:pStyle w:val="Index2"/>
        <w:tabs>
          <w:tab w:val="right" w:leader="dot" w:pos="4165"/>
        </w:tabs>
        <w:rPr>
          <w:noProof/>
        </w:rPr>
      </w:pPr>
      <w:r>
        <w:rPr>
          <w:noProof/>
        </w:rPr>
        <w:t>flipX, 269</w:t>
      </w:r>
    </w:p>
    <w:p w:rsidR="00046E86" w:rsidRDefault="00046E86">
      <w:pPr>
        <w:pStyle w:val="Index2"/>
        <w:tabs>
          <w:tab w:val="right" w:leader="dot" w:pos="4165"/>
        </w:tabs>
        <w:rPr>
          <w:noProof/>
        </w:rPr>
      </w:pPr>
      <w:r>
        <w:rPr>
          <w:noProof/>
        </w:rPr>
        <w:t>flipY, 269</w:t>
      </w:r>
    </w:p>
    <w:p w:rsidR="00046E86" w:rsidRDefault="00046E86">
      <w:pPr>
        <w:pStyle w:val="Index2"/>
        <w:tabs>
          <w:tab w:val="right" w:leader="dot" w:pos="4165"/>
        </w:tabs>
        <w:rPr>
          <w:noProof/>
        </w:rPr>
      </w:pPr>
      <w:r>
        <w:rPr>
          <w:noProof/>
        </w:rPr>
        <w:t>flipZ, 269</w:t>
      </w:r>
    </w:p>
    <w:p w:rsidR="00046E86" w:rsidRDefault="00046E86">
      <w:pPr>
        <w:pStyle w:val="Index2"/>
        <w:tabs>
          <w:tab w:val="right" w:leader="dot" w:pos="4165"/>
        </w:tabs>
        <w:rPr>
          <w:noProof/>
        </w:rPr>
      </w:pPr>
      <w:r>
        <w:rPr>
          <w:noProof/>
        </w:rPr>
        <w:t>fold, 161</w:t>
      </w:r>
    </w:p>
    <w:p w:rsidR="00046E86" w:rsidRDefault="00046E86">
      <w:pPr>
        <w:pStyle w:val="Index2"/>
        <w:tabs>
          <w:tab w:val="right" w:leader="dot" w:pos="4165"/>
        </w:tabs>
        <w:rPr>
          <w:noProof/>
        </w:rPr>
      </w:pPr>
      <w:r>
        <w:rPr>
          <w:noProof/>
        </w:rPr>
        <w:t>foldMolecules, 161</w:t>
      </w:r>
    </w:p>
    <w:p w:rsidR="00046E86" w:rsidRDefault="00046E86">
      <w:pPr>
        <w:pStyle w:val="Index2"/>
        <w:tabs>
          <w:tab w:val="right" w:leader="dot" w:pos="4165"/>
        </w:tabs>
        <w:rPr>
          <w:noProof/>
        </w:rPr>
      </w:pPr>
      <w:r>
        <w:rPr>
          <w:noProof/>
        </w:rPr>
        <w:t>for, 177</w:t>
      </w:r>
    </w:p>
    <w:p w:rsidR="00046E86" w:rsidRDefault="00046E86">
      <w:pPr>
        <w:pStyle w:val="Index2"/>
        <w:tabs>
          <w:tab w:val="right" w:leader="dot" w:pos="4165"/>
        </w:tabs>
        <w:rPr>
          <w:noProof/>
        </w:rPr>
      </w:pPr>
      <w:r>
        <w:rPr>
          <w:noProof/>
        </w:rPr>
        <w:t>frameEnergy, 174</w:t>
      </w:r>
    </w:p>
    <w:p w:rsidR="00046E86" w:rsidRDefault="00046E86">
      <w:pPr>
        <w:pStyle w:val="Index2"/>
        <w:tabs>
          <w:tab w:val="right" w:leader="dot" w:pos="4165"/>
        </w:tabs>
        <w:rPr>
          <w:noProof/>
        </w:rPr>
      </w:pPr>
      <w:r>
        <w:rPr>
          <w:noProof/>
        </w:rPr>
        <w:t>frameForces, 193</w:t>
      </w:r>
    </w:p>
    <w:p w:rsidR="00046E86" w:rsidRDefault="00046E86">
      <w:pPr>
        <w:pStyle w:val="Index2"/>
        <w:tabs>
          <w:tab w:val="right" w:leader="dot" w:pos="4165"/>
        </w:tabs>
        <w:rPr>
          <w:noProof/>
        </w:rPr>
      </w:pPr>
      <w:r>
        <w:rPr>
          <w:noProof/>
        </w:rPr>
        <w:t>free, 144</w:t>
      </w:r>
    </w:p>
    <w:p w:rsidR="00046E86" w:rsidRDefault="00046E86">
      <w:pPr>
        <w:pStyle w:val="Index2"/>
        <w:tabs>
          <w:tab w:val="right" w:leader="dot" w:pos="4165"/>
        </w:tabs>
        <w:rPr>
          <w:noProof/>
        </w:rPr>
      </w:pPr>
      <w:r>
        <w:rPr>
          <w:noProof/>
        </w:rPr>
        <w:t>freeType, 186</w:t>
      </w:r>
    </w:p>
    <w:p w:rsidR="00046E86" w:rsidRDefault="00046E86">
      <w:pPr>
        <w:pStyle w:val="Index2"/>
        <w:tabs>
          <w:tab w:val="right" w:leader="dot" w:pos="4165"/>
        </w:tabs>
        <w:rPr>
          <w:noProof/>
        </w:rPr>
      </w:pPr>
      <w:r>
        <w:rPr>
          <w:noProof/>
        </w:rPr>
        <w:t>ftoa, 259</w:t>
      </w:r>
    </w:p>
    <w:p w:rsidR="00046E86" w:rsidRDefault="00046E86">
      <w:pPr>
        <w:pStyle w:val="Index2"/>
        <w:tabs>
          <w:tab w:val="right" w:leader="dot" w:pos="4165"/>
        </w:tabs>
        <w:rPr>
          <w:noProof/>
        </w:rPr>
      </w:pPr>
      <w:r>
        <w:rPr>
          <w:noProof/>
        </w:rPr>
        <w:t>generateAngle, 186</w:t>
      </w:r>
    </w:p>
    <w:p w:rsidR="00046E86" w:rsidRDefault="00046E86">
      <w:pPr>
        <w:pStyle w:val="Index2"/>
        <w:tabs>
          <w:tab w:val="right" w:leader="dot" w:pos="4165"/>
        </w:tabs>
        <w:rPr>
          <w:noProof/>
        </w:rPr>
      </w:pPr>
      <w:r>
        <w:rPr>
          <w:noProof/>
        </w:rPr>
        <w:t>generateBond, 187</w:t>
      </w:r>
    </w:p>
    <w:p w:rsidR="00046E86" w:rsidRDefault="00046E86">
      <w:pPr>
        <w:pStyle w:val="Index2"/>
        <w:tabs>
          <w:tab w:val="right" w:leader="dot" w:pos="4165"/>
        </w:tabs>
        <w:rPr>
          <w:noProof/>
        </w:rPr>
      </w:pPr>
      <w:r>
        <w:rPr>
          <w:noProof/>
        </w:rPr>
        <w:t>generateTorsion, 187</w:t>
      </w:r>
    </w:p>
    <w:p w:rsidR="00046E86" w:rsidRDefault="00046E86">
      <w:pPr>
        <w:pStyle w:val="Index2"/>
        <w:tabs>
          <w:tab w:val="right" w:leader="dot" w:pos="4165"/>
        </w:tabs>
        <w:rPr>
          <w:noProof/>
        </w:rPr>
      </w:pPr>
      <w:r>
        <w:rPr>
          <w:noProof/>
        </w:rPr>
        <w:t>geometry, 214</w:t>
      </w:r>
    </w:p>
    <w:p w:rsidR="00046E86" w:rsidRDefault="00046E86">
      <w:pPr>
        <w:pStyle w:val="Index2"/>
        <w:tabs>
          <w:tab w:val="right" w:leader="dot" w:pos="4165"/>
        </w:tabs>
        <w:rPr>
          <w:noProof/>
        </w:rPr>
      </w:pPr>
      <w:r>
        <w:rPr>
          <w:noProof/>
        </w:rPr>
        <w:t>getAtom, 144</w:t>
      </w:r>
    </w:p>
    <w:p w:rsidR="00046E86" w:rsidRDefault="00046E86">
      <w:pPr>
        <w:pStyle w:val="Index2"/>
        <w:tabs>
          <w:tab w:val="right" w:leader="dot" w:pos="4165"/>
        </w:tabs>
        <w:rPr>
          <w:noProof/>
        </w:rPr>
      </w:pPr>
      <w:r>
        <w:rPr>
          <w:noProof/>
        </w:rPr>
        <w:t>getCombinationRule, 187</w:t>
      </w:r>
    </w:p>
    <w:p w:rsidR="00046E86" w:rsidRDefault="00046E86">
      <w:pPr>
        <w:pStyle w:val="Index2"/>
        <w:tabs>
          <w:tab w:val="right" w:leader="dot" w:pos="4165"/>
        </w:tabs>
        <w:rPr>
          <w:noProof/>
        </w:rPr>
      </w:pPr>
      <w:r>
        <w:rPr>
          <w:noProof/>
        </w:rPr>
        <w:t>getEnv, 262</w:t>
      </w:r>
    </w:p>
    <w:p w:rsidR="00046E86" w:rsidRDefault="00046E86">
      <w:pPr>
        <w:pStyle w:val="Index2"/>
        <w:tabs>
          <w:tab w:val="right" w:leader="dot" w:pos="4165"/>
        </w:tabs>
        <w:rPr>
          <w:noProof/>
        </w:rPr>
      </w:pPr>
      <w:r>
        <w:rPr>
          <w:noProof/>
        </w:rPr>
        <w:t>getEnvF, 262</w:t>
      </w:r>
    </w:p>
    <w:p w:rsidR="00046E86" w:rsidRDefault="00046E86">
      <w:pPr>
        <w:pStyle w:val="Index2"/>
        <w:tabs>
          <w:tab w:val="right" w:leader="dot" w:pos="4165"/>
        </w:tabs>
        <w:rPr>
          <w:noProof/>
        </w:rPr>
      </w:pPr>
      <w:r>
        <w:rPr>
          <w:noProof/>
        </w:rPr>
        <w:t>getEnvI, 263</w:t>
      </w:r>
    </w:p>
    <w:p w:rsidR="00046E86" w:rsidRDefault="00046E86">
      <w:pPr>
        <w:pStyle w:val="Index2"/>
        <w:tabs>
          <w:tab w:val="right" w:leader="dot" w:pos="4165"/>
        </w:tabs>
        <w:rPr>
          <w:noProof/>
        </w:rPr>
      </w:pPr>
      <w:r>
        <w:rPr>
          <w:noProof/>
        </w:rPr>
        <w:t>getFF, 188</w:t>
      </w:r>
    </w:p>
    <w:p w:rsidR="00046E86" w:rsidRDefault="00046E86">
      <w:pPr>
        <w:pStyle w:val="Index2"/>
        <w:tabs>
          <w:tab w:val="right" w:leader="dot" w:pos="4165"/>
        </w:tabs>
        <w:rPr>
          <w:noProof/>
        </w:rPr>
      </w:pPr>
      <w:r>
        <w:rPr>
          <w:noProof/>
        </w:rPr>
        <w:t>getLine, 236</w:t>
      </w:r>
    </w:p>
    <w:p w:rsidR="00046E86" w:rsidRDefault="00046E86">
      <w:pPr>
        <w:pStyle w:val="Index2"/>
        <w:tabs>
          <w:tab w:val="right" w:leader="dot" w:pos="4165"/>
        </w:tabs>
        <w:rPr>
          <w:noProof/>
        </w:rPr>
      </w:pPr>
      <w:r>
        <w:rPr>
          <w:noProof/>
        </w:rPr>
        <w:t>getModel, 226</w:t>
      </w:r>
    </w:p>
    <w:p w:rsidR="00046E86" w:rsidRDefault="00046E86">
      <w:pPr>
        <w:pStyle w:val="Index2"/>
        <w:tabs>
          <w:tab w:val="right" w:leader="dot" w:pos="4165"/>
        </w:tabs>
        <w:rPr>
          <w:noProof/>
        </w:rPr>
      </w:pPr>
      <w:r>
        <w:rPr>
          <w:noProof/>
        </w:rPr>
        <w:t>getPattern, 233</w:t>
      </w:r>
    </w:p>
    <w:p w:rsidR="00046E86" w:rsidRDefault="00046E86">
      <w:pPr>
        <w:pStyle w:val="Index2"/>
        <w:tabs>
          <w:tab w:val="right" w:leader="dot" w:pos="4165"/>
        </w:tabs>
        <w:rPr>
          <w:noProof/>
        </w:rPr>
      </w:pPr>
      <w:r>
        <w:rPr>
          <w:noProof/>
        </w:rPr>
        <w:t>getSite, 255</w:t>
      </w:r>
    </w:p>
    <w:p w:rsidR="00046E86" w:rsidRDefault="00046E86">
      <w:pPr>
        <w:pStyle w:val="Index2"/>
        <w:tabs>
          <w:tab w:val="right" w:leader="dot" w:pos="4165"/>
        </w:tabs>
        <w:rPr>
          <w:noProof/>
        </w:rPr>
      </w:pPr>
      <w:r>
        <w:rPr>
          <w:noProof/>
        </w:rPr>
        <w:t>getView, 275</w:t>
      </w:r>
    </w:p>
    <w:p w:rsidR="00046E86" w:rsidRDefault="00046E86">
      <w:pPr>
        <w:pStyle w:val="Index2"/>
        <w:tabs>
          <w:tab w:val="right" w:leader="dot" w:pos="4165"/>
        </w:tabs>
        <w:rPr>
          <w:noProof/>
        </w:rPr>
      </w:pPr>
      <w:r>
        <w:rPr>
          <w:noProof/>
        </w:rPr>
        <w:t>glyphAtomF, 195</w:t>
      </w:r>
    </w:p>
    <w:p w:rsidR="00046E86" w:rsidRDefault="00046E86">
      <w:pPr>
        <w:pStyle w:val="Index2"/>
        <w:tabs>
          <w:tab w:val="right" w:leader="dot" w:pos="4165"/>
        </w:tabs>
        <w:rPr>
          <w:noProof/>
        </w:rPr>
      </w:pPr>
      <w:r>
        <w:rPr>
          <w:noProof/>
        </w:rPr>
        <w:t>glyphAtomR, 195</w:t>
      </w:r>
    </w:p>
    <w:p w:rsidR="00046E86" w:rsidRDefault="00046E86">
      <w:pPr>
        <w:pStyle w:val="Index2"/>
        <w:tabs>
          <w:tab w:val="right" w:leader="dot" w:pos="4165"/>
        </w:tabs>
        <w:rPr>
          <w:noProof/>
        </w:rPr>
      </w:pPr>
      <w:r>
        <w:rPr>
          <w:noProof/>
        </w:rPr>
        <w:t>glyphAtomsF, 196</w:t>
      </w:r>
    </w:p>
    <w:p w:rsidR="00046E86" w:rsidRDefault="00046E86">
      <w:pPr>
        <w:pStyle w:val="Index2"/>
        <w:tabs>
          <w:tab w:val="right" w:leader="dot" w:pos="4165"/>
        </w:tabs>
        <w:rPr>
          <w:noProof/>
        </w:rPr>
      </w:pPr>
      <w:r>
        <w:rPr>
          <w:noProof/>
        </w:rPr>
        <w:t>glyphAtomsR, 196</w:t>
      </w:r>
    </w:p>
    <w:p w:rsidR="00046E86" w:rsidRDefault="00046E86">
      <w:pPr>
        <w:pStyle w:val="Index2"/>
        <w:tabs>
          <w:tab w:val="right" w:leader="dot" w:pos="4165"/>
        </w:tabs>
        <w:rPr>
          <w:noProof/>
        </w:rPr>
      </w:pPr>
      <w:r>
        <w:rPr>
          <w:noProof/>
        </w:rPr>
        <w:t>glyphAtomsV, 196</w:t>
      </w:r>
    </w:p>
    <w:p w:rsidR="00046E86" w:rsidRDefault="00046E86">
      <w:pPr>
        <w:pStyle w:val="Index2"/>
        <w:tabs>
          <w:tab w:val="right" w:leader="dot" w:pos="4165"/>
        </w:tabs>
        <w:rPr>
          <w:noProof/>
        </w:rPr>
      </w:pPr>
      <w:r>
        <w:rPr>
          <w:noProof/>
        </w:rPr>
        <w:t>glyphAtomV, 196</w:t>
      </w:r>
    </w:p>
    <w:p w:rsidR="00046E86" w:rsidRDefault="00046E86">
      <w:pPr>
        <w:pStyle w:val="Index2"/>
        <w:tabs>
          <w:tab w:val="right" w:leader="dot" w:pos="4165"/>
        </w:tabs>
        <w:rPr>
          <w:noProof/>
        </w:rPr>
      </w:pPr>
      <w:r>
        <w:rPr>
          <w:noProof/>
        </w:rPr>
        <w:t>glyphColour, 197</w:t>
      </w:r>
    </w:p>
    <w:p w:rsidR="00046E86" w:rsidRDefault="00046E86">
      <w:pPr>
        <w:pStyle w:val="Index2"/>
        <w:tabs>
          <w:tab w:val="right" w:leader="dot" w:pos="4165"/>
        </w:tabs>
        <w:rPr>
          <w:noProof/>
        </w:rPr>
      </w:pPr>
      <w:r>
        <w:rPr>
          <w:noProof/>
        </w:rPr>
        <w:t>glyphData, 197</w:t>
      </w:r>
    </w:p>
    <w:p w:rsidR="00046E86" w:rsidRDefault="00046E86">
      <w:pPr>
        <w:pStyle w:val="Index2"/>
        <w:tabs>
          <w:tab w:val="right" w:leader="dot" w:pos="4165"/>
        </w:tabs>
        <w:rPr>
          <w:noProof/>
        </w:rPr>
      </w:pPr>
      <w:r>
        <w:rPr>
          <w:noProof/>
        </w:rPr>
        <w:t>glyphSolid, 197</w:t>
      </w:r>
    </w:p>
    <w:p w:rsidR="00046E86" w:rsidRDefault="00046E86">
      <w:pPr>
        <w:pStyle w:val="Index2"/>
        <w:tabs>
          <w:tab w:val="right" w:leader="dot" w:pos="4165"/>
        </w:tabs>
        <w:rPr>
          <w:noProof/>
        </w:rPr>
      </w:pPr>
      <w:r>
        <w:rPr>
          <w:noProof/>
        </w:rPr>
        <w:t>glyphText, 198</w:t>
      </w:r>
    </w:p>
    <w:p w:rsidR="00046E86" w:rsidRDefault="00046E86">
      <w:pPr>
        <w:pStyle w:val="Index2"/>
        <w:tabs>
          <w:tab w:val="right" w:leader="dot" w:pos="4165"/>
        </w:tabs>
        <w:rPr>
          <w:noProof/>
        </w:rPr>
      </w:pPr>
      <w:r>
        <w:rPr>
          <w:noProof/>
        </w:rPr>
        <w:t>gridAlpha, 201</w:t>
      </w:r>
    </w:p>
    <w:p w:rsidR="00046E86" w:rsidRDefault="00046E86">
      <w:pPr>
        <w:pStyle w:val="Index2"/>
        <w:tabs>
          <w:tab w:val="right" w:leader="dot" w:pos="4165"/>
        </w:tabs>
        <w:rPr>
          <w:noProof/>
        </w:rPr>
      </w:pPr>
      <w:r>
        <w:rPr>
          <w:noProof/>
        </w:rPr>
        <w:t>gridAxes, 201</w:t>
      </w:r>
    </w:p>
    <w:p w:rsidR="00046E86" w:rsidRDefault="00046E86">
      <w:pPr>
        <w:pStyle w:val="Index2"/>
        <w:tabs>
          <w:tab w:val="right" w:leader="dot" w:pos="4165"/>
        </w:tabs>
        <w:rPr>
          <w:noProof/>
        </w:rPr>
      </w:pPr>
      <w:r>
        <w:rPr>
          <w:noProof/>
        </w:rPr>
        <w:t>gridColour, 201</w:t>
      </w:r>
    </w:p>
    <w:p w:rsidR="00046E86" w:rsidRDefault="00046E86">
      <w:pPr>
        <w:pStyle w:val="Index2"/>
        <w:tabs>
          <w:tab w:val="right" w:leader="dot" w:pos="4165"/>
        </w:tabs>
        <w:rPr>
          <w:noProof/>
        </w:rPr>
      </w:pPr>
      <w:r>
        <w:rPr>
          <w:noProof/>
        </w:rPr>
        <w:t>gridColourScale, 202</w:t>
      </w:r>
    </w:p>
    <w:p w:rsidR="00046E86" w:rsidRDefault="00046E86">
      <w:pPr>
        <w:pStyle w:val="Index2"/>
        <w:tabs>
          <w:tab w:val="right" w:leader="dot" w:pos="4165"/>
        </w:tabs>
        <w:rPr>
          <w:noProof/>
        </w:rPr>
      </w:pPr>
      <w:r>
        <w:rPr>
          <w:noProof/>
        </w:rPr>
        <w:t>gridColourSecondary, 202</w:t>
      </w:r>
    </w:p>
    <w:p w:rsidR="00046E86" w:rsidRDefault="00046E86">
      <w:pPr>
        <w:pStyle w:val="Index2"/>
        <w:tabs>
          <w:tab w:val="right" w:leader="dot" w:pos="4165"/>
        </w:tabs>
        <w:rPr>
          <w:noProof/>
        </w:rPr>
      </w:pPr>
      <w:r>
        <w:rPr>
          <w:noProof/>
        </w:rPr>
        <w:t>gridCubic, 202</w:t>
      </w:r>
    </w:p>
    <w:p w:rsidR="00046E86" w:rsidRDefault="00046E86">
      <w:pPr>
        <w:pStyle w:val="Index2"/>
        <w:tabs>
          <w:tab w:val="right" w:leader="dot" w:pos="4165"/>
        </w:tabs>
        <w:rPr>
          <w:noProof/>
        </w:rPr>
      </w:pPr>
      <w:r>
        <w:rPr>
          <w:noProof/>
        </w:rPr>
        <w:t>gridCutoff, 203</w:t>
      </w:r>
    </w:p>
    <w:p w:rsidR="00046E86" w:rsidRDefault="00046E86">
      <w:pPr>
        <w:pStyle w:val="Index2"/>
        <w:tabs>
          <w:tab w:val="right" w:leader="dot" w:pos="4165"/>
        </w:tabs>
        <w:rPr>
          <w:noProof/>
        </w:rPr>
      </w:pPr>
      <w:r>
        <w:rPr>
          <w:noProof/>
        </w:rPr>
        <w:t>gridCutoffSecondary, 203</w:t>
      </w:r>
    </w:p>
    <w:p w:rsidR="00046E86" w:rsidRDefault="00046E86">
      <w:pPr>
        <w:pStyle w:val="Index2"/>
        <w:tabs>
          <w:tab w:val="right" w:leader="dot" w:pos="4165"/>
        </w:tabs>
        <w:rPr>
          <w:noProof/>
        </w:rPr>
      </w:pPr>
      <w:r>
        <w:rPr>
          <w:noProof/>
        </w:rPr>
        <w:t>gridLoopOrder, 203</w:t>
      </w:r>
    </w:p>
    <w:p w:rsidR="00046E86" w:rsidRDefault="00046E86">
      <w:pPr>
        <w:pStyle w:val="Index2"/>
        <w:tabs>
          <w:tab w:val="right" w:leader="dot" w:pos="4165"/>
        </w:tabs>
        <w:rPr>
          <w:noProof/>
        </w:rPr>
      </w:pPr>
      <w:r>
        <w:rPr>
          <w:noProof/>
        </w:rPr>
        <w:t>gridOrigin, 204</w:t>
      </w:r>
    </w:p>
    <w:p w:rsidR="00046E86" w:rsidRDefault="00046E86">
      <w:pPr>
        <w:pStyle w:val="Index2"/>
        <w:tabs>
          <w:tab w:val="right" w:leader="dot" w:pos="4165"/>
        </w:tabs>
        <w:rPr>
          <w:noProof/>
        </w:rPr>
      </w:pPr>
      <w:r>
        <w:rPr>
          <w:noProof/>
        </w:rPr>
        <w:t>gridOrtho, 204</w:t>
      </w:r>
    </w:p>
    <w:p w:rsidR="00046E86" w:rsidRDefault="00046E86">
      <w:pPr>
        <w:pStyle w:val="Index2"/>
        <w:tabs>
          <w:tab w:val="right" w:leader="dot" w:pos="4165"/>
        </w:tabs>
        <w:rPr>
          <w:noProof/>
        </w:rPr>
      </w:pPr>
      <w:r>
        <w:rPr>
          <w:noProof/>
        </w:rPr>
        <w:t>gridStyle, 204</w:t>
      </w:r>
    </w:p>
    <w:p w:rsidR="00046E86" w:rsidRDefault="00046E86">
      <w:pPr>
        <w:pStyle w:val="Index2"/>
        <w:tabs>
          <w:tab w:val="right" w:leader="dot" w:pos="4165"/>
        </w:tabs>
        <w:rPr>
          <w:noProof/>
        </w:rPr>
      </w:pPr>
      <w:r>
        <w:rPr>
          <w:noProof/>
        </w:rPr>
        <w:t>gridUseZ, 205</w:t>
      </w:r>
    </w:p>
    <w:p w:rsidR="00046E86" w:rsidRDefault="00046E86">
      <w:pPr>
        <w:pStyle w:val="Index2"/>
        <w:tabs>
          <w:tab w:val="right" w:leader="dot" w:pos="4165"/>
        </w:tabs>
        <w:rPr>
          <w:noProof/>
        </w:rPr>
      </w:pPr>
      <w:r>
        <w:rPr>
          <w:noProof/>
        </w:rPr>
        <w:t>gridVisible, 205</w:t>
      </w:r>
    </w:p>
    <w:p w:rsidR="00046E86" w:rsidRDefault="00046E86">
      <w:pPr>
        <w:pStyle w:val="Index2"/>
        <w:tabs>
          <w:tab w:val="right" w:leader="dot" w:pos="4165"/>
        </w:tabs>
        <w:rPr>
          <w:noProof/>
        </w:rPr>
      </w:pPr>
      <w:r>
        <w:rPr>
          <w:noProof/>
        </w:rPr>
        <w:t>gui, 263</w:t>
      </w:r>
    </w:p>
    <w:p w:rsidR="00046E86" w:rsidRDefault="00046E86">
      <w:pPr>
        <w:pStyle w:val="Index2"/>
        <w:tabs>
          <w:tab w:val="right" w:leader="dot" w:pos="4165"/>
        </w:tabs>
        <w:rPr>
          <w:noProof/>
        </w:rPr>
      </w:pPr>
      <w:r>
        <w:rPr>
          <w:noProof/>
        </w:rPr>
        <w:t>help, 263</w:t>
      </w:r>
    </w:p>
    <w:p w:rsidR="00046E86" w:rsidRDefault="00046E86">
      <w:pPr>
        <w:pStyle w:val="Index2"/>
        <w:tabs>
          <w:tab w:val="right" w:leader="dot" w:pos="4165"/>
        </w:tabs>
        <w:rPr>
          <w:noProof/>
        </w:rPr>
      </w:pPr>
      <w:r>
        <w:rPr>
          <w:noProof/>
        </w:rPr>
        <w:t>hide, 144</w:t>
      </w:r>
    </w:p>
    <w:p w:rsidR="00046E86" w:rsidRDefault="00046E86">
      <w:pPr>
        <w:pStyle w:val="Index2"/>
        <w:tabs>
          <w:tab w:val="right" w:leader="dot" w:pos="4165"/>
        </w:tabs>
        <w:rPr>
          <w:noProof/>
        </w:rPr>
      </w:pPr>
      <w:r>
        <w:rPr>
          <w:noProof/>
        </w:rPr>
        <w:t>if, 179</w:t>
      </w:r>
    </w:p>
    <w:p w:rsidR="00046E86" w:rsidRDefault="00046E86">
      <w:pPr>
        <w:pStyle w:val="Index2"/>
        <w:tabs>
          <w:tab w:val="right" w:leader="dot" w:pos="4165"/>
        </w:tabs>
        <w:rPr>
          <w:noProof/>
        </w:rPr>
      </w:pPr>
      <w:r>
        <w:rPr>
          <w:noProof/>
        </w:rPr>
        <w:t>info, 227</w:t>
      </w:r>
    </w:p>
    <w:p w:rsidR="00046E86" w:rsidRDefault="00046E86">
      <w:pPr>
        <w:pStyle w:val="Index2"/>
        <w:tabs>
          <w:tab w:val="right" w:leader="dot" w:pos="4165"/>
        </w:tabs>
        <w:rPr>
          <w:noProof/>
        </w:rPr>
      </w:pPr>
      <w:r>
        <w:rPr>
          <w:noProof/>
        </w:rPr>
        <w:t>initGrid, 205</w:t>
      </w:r>
    </w:p>
    <w:p w:rsidR="00046E86" w:rsidRDefault="00046E86">
      <w:pPr>
        <w:pStyle w:val="Index2"/>
        <w:tabs>
          <w:tab w:val="right" w:leader="dot" w:pos="4165"/>
        </w:tabs>
        <w:rPr>
          <w:noProof/>
        </w:rPr>
      </w:pPr>
      <w:r>
        <w:rPr>
          <w:noProof/>
        </w:rPr>
        <w:t>interDef, 188</w:t>
      </w:r>
    </w:p>
    <w:p w:rsidR="00046E86" w:rsidRDefault="00046E86">
      <w:pPr>
        <w:pStyle w:val="Index2"/>
        <w:tabs>
          <w:tab w:val="right" w:leader="dot" w:pos="4165"/>
        </w:tabs>
        <w:rPr>
          <w:noProof/>
        </w:rPr>
      </w:pPr>
      <w:r>
        <w:rPr>
          <w:noProof/>
        </w:rPr>
        <w:t>invert, 248</w:t>
      </w:r>
    </w:p>
    <w:p w:rsidR="00046E86" w:rsidRDefault="00046E86">
      <w:pPr>
        <w:pStyle w:val="Index2"/>
        <w:tabs>
          <w:tab w:val="right" w:leader="dot" w:pos="4165"/>
        </w:tabs>
        <w:rPr>
          <w:noProof/>
        </w:rPr>
      </w:pPr>
      <w:r>
        <w:rPr>
          <w:noProof/>
        </w:rPr>
        <w:t>itoa, 259</w:t>
      </w:r>
    </w:p>
    <w:p w:rsidR="00046E86" w:rsidRDefault="00046E86">
      <w:pPr>
        <w:pStyle w:val="Index2"/>
        <w:tabs>
          <w:tab w:val="right" w:leader="dot" w:pos="4165"/>
        </w:tabs>
        <w:rPr>
          <w:noProof/>
        </w:rPr>
      </w:pPr>
      <w:r>
        <w:rPr>
          <w:noProof/>
        </w:rPr>
        <w:t>label, 209</w:t>
      </w:r>
    </w:p>
    <w:p w:rsidR="00046E86" w:rsidRDefault="00046E86">
      <w:pPr>
        <w:pStyle w:val="Index2"/>
        <w:tabs>
          <w:tab w:val="right" w:leader="dot" w:pos="4165"/>
        </w:tabs>
        <w:rPr>
          <w:noProof/>
        </w:rPr>
      </w:pPr>
      <w:r>
        <w:rPr>
          <w:noProof/>
        </w:rPr>
        <w:t>lastFrame, 265</w:t>
      </w:r>
    </w:p>
    <w:p w:rsidR="00046E86" w:rsidRDefault="00046E86">
      <w:pPr>
        <w:pStyle w:val="Index2"/>
        <w:tabs>
          <w:tab w:val="right" w:leader="dot" w:pos="4165"/>
        </w:tabs>
        <w:rPr>
          <w:noProof/>
        </w:rPr>
      </w:pPr>
      <w:r>
        <w:rPr>
          <w:noProof/>
        </w:rPr>
        <w:t>lastModel, 227</w:t>
      </w:r>
    </w:p>
    <w:p w:rsidR="00046E86" w:rsidRDefault="00046E86">
      <w:pPr>
        <w:pStyle w:val="Index2"/>
        <w:tabs>
          <w:tab w:val="right" w:leader="dot" w:pos="4165"/>
        </w:tabs>
        <w:rPr>
          <w:noProof/>
        </w:rPr>
      </w:pPr>
      <w:r>
        <w:rPr>
          <w:noProof/>
        </w:rPr>
        <w:t>lineTol, 220</w:t>
      </w:r>
    </w:p>
    <w:p w:rsidR="00046E86" w:rsidRDefault="00046E86">
      <w:pPr>
        <w:pStyle w:val="Index2"/>
        <w:tabs>
          <w:tab w:val="right" w:leader="dot" w:pos="4165"/>
        </w:tabs>
        <w:rPr>
          <w:noProof/>
        </w:rPr>
      </w:pPr>
      <w:r>
        <w:rPr>
          <w:noProof/>
        </w:rPr>
        <w:t>listComponents, 170</w:t>
      </w:r>
    </w:p>
    <w:p w:rsidR="00046E86" w:rsidRDefault="00046E86">
      <w:pPr>
        <w:pStyle w:val="Index2"/>
        <w:tabs>
          <w:tab w:val="right" w:leader="dot" w:pos="4165"/>
        </w:tabs>
        <w:rPr>
          <w:noProof/>
        </w:rPr>
      </w:pPr>
      <w:r>
        <w:rPr>
          <w:noProof/>
        </w:rPr>
        <w:t>listMeasurements, 214</w:t>
      </w:r>
    </w:p>
    <w:p w:rsidR="00046E86" w:rsidRDefault="00046E86">
      <w:pPr>
        <w:pStyle w:val="Index2"/>
        <w:tabs>
          <w:tab w:val="right" w:leader="dot" w:pos="4165"/>
        </w:tabs>
        <w:rPr>
          <w:noProof/>
        </w:rPr>
      </w:pPr>
      <w:r>
        <w:rPr>
          <w:noProof/>
        </w:rPr>
        <w:t>listModels, 227</w:t>
      </w:r>
    </w:p>
    <w:p w:rsidR="00046E86" w:rsidRDefault="00046E86">
      <w:pPr>
        <w:pStyle w:val="Index2"/>
        <w:tabs>
          <w:tab w:val="right" w:leader="dot" w:pos="4165"/>
        </w:tabs>
        <w:rPr>
          <w:noProof/>
        </w:rPr>
      </w:pPr>
      <w:r>
        <w:rPr>
          <w:noProof/>
        </w:rPr>
        <w:t>listPatterns, 233</w:t>
      </w:r>
    </w:p>
    <w:p w:rsidR="00046E86" w:rsidRDefault="00046E86">
      <w:pPr>
        <w:pStyle w:val="Index2"/>
        <w:tabs>
          <w:tab w:val="right" w:leader="dot" w:pos="4165"/>
        </w:tabs>
        <w:rPr>
          <w:noProof/>
        </w:rPr>
      </w:pPr>
      <w:r>
        <w:rPr>
          <w:noProof/>
        </w:rPr>
        <w:t>listScales, 167</w:t>
      </w:r>
    </w:p>
    <w:p w:rsidR="00046E86" w:rsidRDefault="00046E86">
      <w:pPr>
        <w:pStyle w:val="Index2"/>
        <w:tabs>
          <w:tab w:val="right" w:leader="dot" w:pos="4165"/>
        </w:tabs>
        <w:rPr>
          <w:noProof/>
        </w:rPr>
      </w:pPr>
      <w:r>
        <w:rPr>
          <w:noProof/>
        </w:rPr>
        <w:t>listScripts, 245</w:t>
      </w:r>
    </w:p>
    <w:p w:rsidR="00046E86" w:rsidRDefault="00046E86">
      <w:pPr>
        <w:pStyle w:val="Index2"/>
        <w:tabs>
          <w:tab w:val="right" w:leader="dot" w:pos="4165"/>
        </w:tabs>
        <w:rPr>
          <w:noProof/>
        </w:rPr>
      </w:pPr>
      <w:r>
        <w:rPr>
          <w:noProof/>
        </w:rPr>
        <w:t>listSites, 255</w:t>
      </w:r>
    </w:p>
    <w:p w:rsidR="00046E86" w:rsidRDefault="00046E86">
      <w:pPr>
        <w:pStyle w:val="Index2"/>
        <w:tabs>
          <w:tab w:val="right" w:leader="dot" w:pos="4165"/>
        </w:tabs>
        <w:rPr>
          <w:noProof/>
        </w:rPr>
      </w:pPr>
      <w:r>
        <w:rPr>
          <w:noProof/>
        </w:rPr>
        <w:t>ln, 211</w:t>
      </w:r>
    </w:p>
    <w:p w:rsidR="00046E86" w:rsidRDefault="00046E86">
      <w:pPr>
        <w:pStyle w:val="Index2"/>
        <w:tabs>
          <w:tab w:val="right" w:leader="dot" w:pos="4165"/>
        </w:tabs>
        <w:rPr>
          <w:noProof/>
        </w:rPr>
      </w:pPr>
      <w:r>
        <w:rPr>
          <w:noProof/>
        </w:rPr>
        <w:t>loadFF, 188</w:t>
      </w:r>
    </w:p>
    <w:p w:rsidR="00046E86" w:rsidRDefault="00046E86">
      <w:pPr>
        <w:pStyle w:val="Index2"/>
        <w:tabs>
          <w:tab w:val="right" w:leader="dot" w:pos="4165"/>
        </w:tabs>
        <w:rPr>
          <w:noProof/>
        </w:rPr>
      </w:pPr>
      <w:r>
        <w:rPr>
          <w:noProof/>
        </w:rPr>
        <w:t>loadGrid, 206</w:t>
      </w:r>
    </w:p>
    <w:p w:rsidR="00046E86" w:rsidRDefault="00046E86">
      <w:pPr>
        <w:pStyle w:val="Index2"/>
        <w:tabs>
          <w:tab w:val="right" w:leader="dot" w:pos="4165"/>
        </w:tabs>
        <w:rPr>
          <w:noProof/>
        </w:rPr>
      </w:pPr>
      <w:r>
        <w:rPr>
          <w:noProof/>
        </w:rPr>
        <w:t>loadModel, 228</w:t>
      </w:r>
    </w:p>
    <w:p w:rsidR="00046E86" w:rsidRDefault="00046E86">
      <w:pPr>
        <w:pStyle w:val="Index2"/>
        <w:tabs>
          <w:tab w:val="right" w:leader="dot" w:pos="4165"/>
        </w:tabs>
        <w:rPr>
          <w:noProof/>
        </w:rPr>
      </w:pPr>
      <w:r>
        <w:rPr>
          <w:noProof/>
        </w:rPr>
        <w:t>loadScript, 245</w:t>
      </w:r>
    </w:p>
    <w:p w:rsidR="00046E86" w:rsidRDefault="00046E86">
      <w:pPr>
        <w:pStyle w:val="Index2"/>
        <w:tabs>
          <w:tab w:val="right" w:leader="dot" w:pos="4165"/>
        </w:tabs>
        <w:rPr>
          <w:noProof/>
        </w:rPr>
      </w:pPr>
      <w:r>
        <w:rPr>
          <w:noProof/>
        </w:rPr>
        <w:t>loadTrajectory, 266</w:t>
      </w:r>
    </w:p>
    <w:p w:rsidR="00046E86" w:rsidRDefault="00046E86">
      <w:pPr>
        <w:pStyle w:val="Index2"/>
        <w:tabs>
          <w:tab w:val="right" w:leader="dot" w:pos="4165"/>
        </w:tabs>
        <w:rPr>
          <w:noProof/>
        </w:rPr>
      </w:pPr>
      <w:r>
        <w:rPr>
          <w:noProof/>
        </w:rPr>
        <w:t>locate, 155</w:t>
      </w:r>
    </w:p>
    <w:p w:rsidR="00046E86" w:rsidRDefault="00046E86">
      <w:pPr>
        <w:pStyle w:val="Index2"/>
        <w:tabs>
          <w:tab w:val="right" w:leader="dot" w:pos="4165"/>
        </w:tabs>
        <w:rPr>
          <w:noProof/>
        </w:rPr>
      </w:pPr>
      <w:r>
        <w:rPr>
          <w:noProof/>
        </w:rPr>
        <w:t>log, 211</w:t>
      </w:r>
    </w:p>
    <w:p w:rsidR="00046E86" w:rsidRDefault="00046E86">
      <w:pPr>
        <w:pStyle w:val="Index2"/>
        <w:tabs>
          <w:tab w:val="right" w:leader="dot" w:pos="4165"/>
        </w:tabs>
        <w:rPr>
          <w:noProof/>
        </w:rPr>
      </w:pPr>
      <w:r>
        <w:rPr>
          <w:noProof/>
        </w:rPr>
        <w:t>logInfo, 228</w:t>
      </w:r>
    </w:p>
    <w:p w:rsidR="00046E86" w:rsidRDefault="00046E86">
      <w:pPr>
        <w:pStyle w:val="Index2"/>
        <w:tabs>
          <w:tab w:val="right" w:leader="dot" w:pos="4165"/>
        </w:tabs>
        <w:rPr>
          <w:noProof/>
        </w:rPr>
      </w:pPr>
      <w:r>
        <w:rPr>
          <w:noProof/>
        </w:rPr>
        <w:t>lowerCase, 259</w:t>
      </w:r>
    </w:p>
    <w:p w:rsidR="00046E86" w:rsidRDefault="00046E86">
      <w:pPr>
        <w:pStyle w:val="Index2"/>
        <w:tabs>
          <w:tab w:val="right" w:leader="dot" w:pos="4165"/>
        </w:tabs>
        <w:rPr>
          <w:noProof/>
        </w:rPr>
      </w:pPr>
      <w:r>
        <w:rPr>
          <w:noProof/>
        </w:rPr>
        <w:t>map, 189</w:t>
      </w:r>
    </w:p>
    <w:p w:rsidR="00046E86" w:rsidRDefault="00046E86">
      <w:pPr>
        <w:pStyle w:val="Index2"/>
        <w:tabs>
          <w:tab w:val="right" w:leader="dot" w:pos="4165"/>
        </w:tabs>
        <w:rPr>
          <w:noProof/>
        </w:rPr>
      </w:pPr>
      <w:r>
        <w:rPr>
          <w:noProof/>
        </w:rPr>
        <w:t>matrixConvert, 270</w:t>
      </w:r>
    </w:p>
    <w:p w:rsidR="00046E86" w:rsidRDefault="00046E86">
      <w:pPr>
        <w:pStyle w:val="Index2"/>
        <w:tabs>
          <w:tab w:val="right" w:leader="dot" w:pos="4165"/>
        </w:tabs>
        <w:rPr>
          <w:noProof/>
        </w:rPr>
      </w:pPr>
      <w:r>
        <w:rPr>
          <w:noProof/>
        </w:rPr>
        <w:t>matrixTransform, 271</w:t>
      </w:r>
    </w:p>
    <w:p w:rsidR="00046E86" w:rsidRDefault="00046E86">
      <w:pPr>
        <w:pStyle w:val="Index2"/>
        <w:tabs>
          <w:tab w:val="right" w:leader="dot" w:pos="4165"/>
        </w:tabs>
        <w:rPr>
          <w:noProof/>
        </w:rPr>
      </w:pPr>
      <w:r>
        <w:rPr>
          <w:noProof/>
        </w:rPr>
        <w:t>mcMinimise, 221</w:t>
      </w:r>
    </w:p>
    <w:p w:rsidR="00046E86" w:rsidRDefault="00046E86">
      <w:pPr>
        <w:pStyle w:val="Index2"/>
        <w:tabs>
          <w:tab w:val="right" w:leader="dot" w:pos="4165"/>
        </w:tabs>
        <w:rPr>
          <w:noProof/>
        </w:rPr>
      </w:pPr>
      <w:r>
        <w:rPr>
          <w:noProof/>
        </w:rPr>
        <w:t>measure, 215</w:t>
      </w:r>
    </w:p>
    <w:p w:rsidR="00046E86" w:rsidRDefault="00046E86">
      <w:pPr>
        <w:pStyle w:val="Index2"/>
        <w:tabs>
          <w:tab w:val="right" w:leader="dot" w:pos="4165"/>
        </w:tabs>
        <w:rPr>
          <w:noProof/>
        </w:rPr>
      </w:pPr>
      <w:r>
        <w:rPr>
          <w:noProof/>
        </w:rPr>
        <w:t>measureSelected, 215</w:t>
      </w:r>
    </w:p>
    <w:p w:rsidR="00046E86" w:rsidRDefault="00046E86">
      <w:pPr>
        <w:pStyle w:val="Index2"/>
        <w:tabs>
          <w:tab w:val="right" w:leader="dot" w:pos="4165"/>
        </w:tabs>
        <w:rPr>
          <w:noProof/>
        </w:rPr>
      </w:pPr>
      <w:r>
        <w:rPr>
          <w:noProof/>
        </w:rPr>
        <w:t>millerCut, 161</w:t>
      </w:r>
    </w:p>
    <w:p w:rsidR="00046E86" w:rsidRDefault="00046E86">
      <w:pPr>
        <w:pStyle w:val="Index2"/>
        <w:tabs>
          <w:tab w:val="right" w:leader="dot" w:pos="4165"/>
        </w:tabs>
        <w:rPr>
          <w:noProof/>
        </w:rPr>
      </w:pPr>
      <w:r>
        <w:rPr>
          <w:noProof/>
        </w:rPr>
        <w:t>mirror, 274</w:t>
      </w:r>
    </w:p>
    <w:p w:rsidR="00046E86" w:rsidRDefault="00046E86">
      <w:pPr>
        <w:pStyle w:val="Index2"/>
        <w:tabs>
          <w:tab w:val="right" w:leader="dot" w:pos="4165"/>
        </w:tabs>
        <w:rPr>
          <w:noProof/>
        </w:rPr>
      </w:pPr>
      <w:r>
        <w:rPr>
          <w:noProof/>
        </w:rPr>
        <w:t>modelEnergy, 174</w:t>
      </w:r>
    </w:p>
    <w:p w:rsidR="00046E86" w:rsidRDefault="00046E86">
      <w:pPr>
        <w:pStyle w:val="Index2"/>
        <w:tabs>
          <w:tab w:val="right" w:leader="dot" w:pos="4165"/>
        </w:tabs>
        <w:rPr>
          <w:noProof/>
        </w:rPr>
      </w:pPr>
      <w:r>
        <w:rPr>
          <w:noProof/>
        </w:rPr>
        <w:t>modelForces, 193</w:t>
      </w:r>
    </w:p>
    <w:p w:rsidR="00046E86" w:rsidRDefault="00046E86">
      <w:pPr>
        <w:pStyle w:val="Index2"/>
        <w:tabs>
          <w:tab w:val="right" w:leader="dot" w:pos="4165"/>
        </w:tabs>
        <w:rPr>
          <w:noProof/>
        </w:rPr>
      </w:pPr>
      <w:r>
        <w:rPr>
          <w:noProof/>
        </w:rPr>
        <w:t>modelTemplate, 228</w:t>
      </w:r>
    </w:p>
    <w:p w:rsidR="00046E86" w:rsidRDefault="00046E86">
      <w:pPr>
        <w:pStyle w:val="Index2"/>
        <w:tabs>
          <w:tab w:val="right" w:leader="dot" w:pos="4165"/>
        </w:tabs>
        <w:rPr>
          <w:noProof/>
        </w:rPr>
      </w:pPr>
      <w:r>
        <w:rPr>
          <w:noProof/>
        </w:rPr>
        <w:t>mopacMinimise, 221</w:t>
      </w:r>
    </w:p>
    <w:p w:rsidR="00046E86" w:rsidRDefault="00046E86">
      <w:pPr>
        <w:pStyle w:val="Index2"/>
        <w:tabs>
          <w:tab w:val="right" w:leader="dot" w:pos="4165"/>
        </w:tabs>
        <w:rPr>
          <w:noProof/>
        </w:rPr>
      </w:pPr>
      <w:r>
        <w:rPr>
          <w:noProof/>
        </w:rPr>
        <w:t>move, 155</w:t>
      </w:r>
    </w:p>
    <w:p w:rsidR="00046E86" w:rsidRDefault="00046E86">
      <w:pPr>
        <w:pStyle w:val="Index2"/>
        <w:tabs>
          <w:tab w:val="right" w:leader="dot" w:pos="4165"/>
        </w:tabs>
        <w:rPr>
          <w:noProof/>
        </w:rPr>
      </w:pPr>
      <w:r>
        <w:rPr>
          <w:noProof/>
        </w:rPr>
        <w:t>moveToEnd, 155</w:t>
      </w:r>
    </w:p>
    <w:p w:rsidR="00046E86" w:rsidRDefault="00046E86">
      <w:pPr>
        <w:pStyle w:val="Index2"/>
        <w:tabs>
          <w:tab w:val="right" w:leader="dot" w:pos="4165"/>
        </w:tabs>
        <w:rPr>
          <w:noProof/>
        </w:rPr>
      </w:pPr>
      <w:r>
        <w:rPr>
          <w:noProof/>
        </w:rPr>
        <w:t>moveToStart, 155</w:t>
      </w:r>
    </w:p>
    <w:p w:rsidR="00046E86" w:rsidRDefault="00046E86">
      <w:pPr>
        <w:pStyle w:val="Index2"/>
        <w:tabs>
          <w:tab w:val="right" w:leader="dot" w:pos="4165"/>
        </w:tabs>
        <w:rPr>
          <w:noProof/>
        </w:rPr>
      </w:pPr>
      <w:r>
        <w:rPr>
          <w:noProof/>
        </w:rPr>
        <w:t>newAtom, 156</w:t>
      </w:r>
    </w:p>
    <w:p w:rsidR="00046E86" w:rsidRDefault="00046E86">
      <w:pPr>
        <w:pStyle w:val="Index2"/>
        <w:tabs>
          <w:tab w:val="right" w:leader="dot" w:pos="4165"/>
        </w:tabs>
        <w:rPr>
          <w:noProof/>
        </w:rPr>
      </w:pPr>
      <w:r>
        <w:rPr>
          <w:noProof/>
        </w:rPr>
        <w:t>newAtomFrac, 156</w:t>
      </w:r>
    </w:p>
    <w:p w:rsidR="00046E86" w:rsidRDefault="00046E86">
      <w:pPr>
        <w:pStyle w:val="Index2"/>
        <w:tabs>
          <w:tab w:val="right" w:leader="dot" w:pos="4165"/>
        </w:tabs>
        <w:rPr>
          <w:noProof/>
        </w:rPr>
      </w:pPr>
      <w:r>
        <w:rPr>
          <w:noProof/>
        </w:rPr>
        <w:t>newBasisShell, 223</w:t>
      </w:r>
    </w:p>
    <w:p w:rsidR="00046E86" w:rsidRDefault="00046E86">
      <w:pPr>
        <w:pStyle w:val="Index2"/>
        <w:tabs>
          <w:tab w:val="right" w:leader="dot" w:pos="4165"/>
        </w:tabs>
        <w:rPr>
          <w:noProof/>
        </w:rPr>
      </w:pPr>
      <w:r>
        <w:rPr>
          <w:noProof/>
        </w:rPr>
        <w:t>newBond, 150</w:t>
      </w:r>
    </w:p>
    <w:p w:rsidR="00046E86" w:rsidRDefault="00046E86">
      <w:pPr>
        <w:pStyle w:val="Index2"/>
        <w:tabs>
          <w:tab w:val="right" w:leader="dot" w:pos="4165"/>
        </w:tabs>
        <w:rPr>
          <w:noProof/>
        </w:rPr>
      </w:pPr>
      <w:r>
        <w:rPr>
          <w:noProof/>
        </w:rPr>
        <w:t>newBondId, 151</w:t>
      </w:r>
    </w:p>
    <w:p w:rsidR="00046E86" w:rsidRDefault="00046E86">
      <w:pPr>
        <w:pStyle w:val="Index2"/>
        <w:tabs>
          <w:tab w:val="right" w:leader="dot" w:pos="4165"/>
        </w:tabs>
        <w:rPr>
          <w:noProof/>
        </w:rPr>
      </w:pPr>
      <w:r>
        <w:rPr>
          <w:noProof/>
        </w:rPr>
        <w:t>newEigenvector, 223</w:t>
      </w:r>
    </w:p>
    <w:p w:rsidR="00046E86" w:rsidRDefault="00046E86">
      <w:pPr>
        <w:pStyle w:val="Index2"/>
        <w:tabs>
          <w:tab w:val="right" w:leader="dot" w:pos="4165"/>
        </w:tabs>
        <w:rPr>
          <w:noProof/>
        </w:rPr>
      </w:pPr>
      <w:r>
        <w:rPr>
          <w:noProof/>
        </w:rPr>
        <w:t>newFF, 189</w:t>
      </w:r>
    </w:p>
    <w:p w:rsidR="00046E86" w:rsidRDefault="00046E86">
      <w:pPr>
        <w:pStyle w:val="Index2"/>
        <w:tabs>
          <w:tab w:val="right" w:leader="dot" w:pos="4165"/>
        </w:tabs>
        <w:rPr>
          <w:noProof/>
        </w:rPr>
      </w:pPr>
      <w:r>
        <w:rPr>
          <w:noProof/>
        </w:rPr>
        <w:t>newGlyph, 198</w:t>
      </w:r>
    </w:p>
    <w:p w:rsidR="00046E86" w:rsidRDefault="00046E86">
      <w:pPr>
        <w:pStyle w:val="Index2"/>
        <w:tabs>
          <w:tab w:val="right" w:leader="dot" w:pos="4165"/>
        </w:tabs>
        <w:rPr>
          <w:noProof/>
        </w:rPr>
      </w:pPr>
      <w:r>
        <w:rPr>
          <w:noProof/>
        </w:rPr>
        <w:t>newGrid, 206</w:t>
      </w:r>
    </w:p>
    <w:p w:rsidR="00046E86" w:rsidRDefault="00046E86">
      <w:pPr>
        <w:pStyle w:val="Index2"/>
        <w:tabs>
          <w:tab w:val="right" w:leader="dot" w:pos="4165"/>
        </w:tabs>
        <w:rPr>
          <w:noProof/>
        </w:rPr>
      </w:pPr>
      <w:r>
        <w:rPr>
          <w:noProof/>
        </w:rPr>
        <w:t>newModel, 229</w:t>
      </w:r>
    </w:p>
    <w:p w:rsidR="00046E86" w:rsidRDefault="00046E86">
      <w:pPr>
        <w:pStyle w:val="Index2"/>
        <w:tabs>
          <w:tab w:val="right" w:leader="dot" w:pos="4165"/>
        </w:tabs>
        <w:rPr>
          <w:noProof/>
        </w:rPr>
      </w:pPr>
      <w:r>
        <w:rPr>
          <w:noProof/>
        </w:rPr>
        <w:t>newPattern, 233</w:t>
      </w:r>
    </w:p>
    <w:p w:rsidR="00046E86" w:rsidRDefault="00046E86">
      <w:pPr>
        <w:pStyle w:val="Index2"/>
        <w:tabs>
          <w:tab w:val="right" w:leader="dot" w:pos="4165"/>
        </w:tabs>
        <w:rPr>
          <w:noProof/>
        </w:rPr>
      </w:pPr>
      <w:r>
        <w:rPr>
          <w:noProof/>
        </w:rPr>
        <w:t>newSite, 255</w:t>
      </w:r>
    </w:p>
    <w:p w:rsidR="00046E86" w:rsidRDefault="00046E86">
      <w:pPr>
        <w:pStyle w:val="Index2"/>
        <w:tabs>
          <w:tab w:val="right" w:leader="dot" w:pos="4165"/>
        </w:tabs>
        <w:rPr>
          <w:noProof/>
        </w:rPr>
      </w:pPr>
      <w:r>
        <w:rPr>
          <w:noProof/>
        </w:rPr>
        <w:t>newVibration, 223</w:t>
      </w:r>
    </w:p>
    <w:p w:rsidR="00046E86" w:rsidRDefault="00046E86">
      <w:pPr>
        <w:pStyle w:val="Index2"/>
        <w:tabs>
          <w:tab w:val="right" w:leader="dot" w:pos="4165"/>
        </w:tabs>
        <w:rPr>
          <w:noProof/>
        </w:rPr>
      </w:pPr>
      <w:r>
        <w:rPr>
          <w:noProof/>
        </w:rPr>
        <w:t>nextArg, 236</w:t>
      </w:r>
    </w:p>
    <w:p w:rsidR="00046E86" w:rsidRDefault="00046E86">
      <w:pPr>
        <w:pStyle w:val="Index2"/>
        <w:tabs>
          <w:tab w:val="right" w:leader="dot" w:pos="4165"/>
        </w:tabs>
        <w:rPr>
          <w:noProof/>
        </w:rPr>
      </w:pPr>
      <w:r>
        <w:rPr>
          <w:noProof/>
        </w:rPr>
        <w:t>nextFrame, 266</w:t>
      </w:r>
    </w:p>
    <w:p w:rsidR="00046E86" w:rsidRDefault="00046E86">
      <w:pPr>
        <w:pStyle w:val="Index2"/>
        <w:tabs>
          <w:tab w:val="right" w:leader="dot" w:pos="4165"/>
        </w:tabs>
        <w:rPr>
          <w:noProof/>
        </w:rPr>
      </w:pPr>
      <w:r>
        <w:rPr>
          <w:noProof/>
        </w:rPr>
        <w:t>nextModel, 229</w:t>
      </w:r>
    </w:p>
    <w:p w:rsidR="00046E86" w:rsidRDefault="00046E86">
      <w:pPr>
        <w:pStyle w:val="Index2"/>
        <w:tabs>
          <w:tab w:val="right" w:leader="dot" w:pos="4165"/>
        </w:tabs>
        <w:rPr>
          <w:noProof/>
        </w:rPr>
      </w:pPr>
      <w:r>
        <w:rPr>
          <w:noProof/>
        </w:rPr>
        <w:t>nint, 212</w:t>
      </w:r>
    </w:p>
    <w:p w:rsidR="00046E86" w:rsidRDefault="00046E86">
      <w:pPr>
        <w:pStyle w:val="Index2"/>
        <w:tabs>
          <w:tab w:val="right" w:leader="dot" w:pos="4165"/>
        </w:tabs>
        <w:rPr>
          <w:noProof/>
        </w:rPr>
      </w:pPr>
      <w:r>
        <w:rPr>
          <w:noProof/>
        </w:rPr>
        <w:t>normalise, 212</w:t>
      </w:r>
    </w:p>
    <w:p w:rsidR="00046E86" w:rsidRDefault="00046E86">
      <w:pPr>
        <w:pStyle w:val="Index2"/>
        <w:tabs>
          <w:tab w:val="right" w:leader="dot" w:pos="4165"/>
        </w:tabs>
        <w:rPr>
          <w:noProof/>
        </w:rPr>
      </w:pPr>
      <w:r>
        <w:rPr>
          <w:noProof/>
        </w:rPr>
        <w:t>null, 263</w:t>
      </w:r>
    </w:p>
    <w:p w:rsidR="00046E86" w:rsidRDefault="00046E86">
      <w:pPr>
        <w:pStyle w:val="Index2"/>
        <w:tabs>
          <w:tab w:val="right" w:leader="dot" w:pos="4165"/>
        </w:tabs>
        <w:rPr>
          <w:noProof/>
        </w:rPr>
      </w:pPr>
      <w:r>
        <w:rPr>
          <w:noProof/>
        </w:rPr>
        <w:t>orthographic, 275</w:t>
      </w:r>
    </w:p>
    <w:p w:rsidR="00046E86" w:rsidRDefault="00046E86">
      <w:pPr>
        <w:pStyle w:val="Index2"/>
        <w:tabs>
          <w:tab w:val="right" w:leader="dot" w:pos="4165"/>
        </w:tabs>
        <w:rPr>
          <w:noProof/>
        </w:rPr>
      </w:pPr>
      <w:r>
        <w:rPr>
          <w:noProof/>
        </w:rPr>
        <w:t>pack, 162</w:t>
      </w:r>
    </w:p>
    <w:p w:rsidR="00046E86" w:rsidRDefault="00046E86">
      <w:pPr>
        <w:pStyle w:val="Index2"/>
        <w:tabs>
          <w:tab w:val="right" w:leader="dot" w:pos="4165"/>
        </w:tabs>
        <w:rPr>
          <w:noProof/>
        </w:rPr>
      </w:pPr>
      <w:r>
        <w:rPr>
          <w:noProof/>
        </w:rPr>
        <w:t>parentModel, 229</w:t>
      </w:r>
    </w:p>
    <w:p w:rsidR="00046E86" w:rsidRDefault="00046E86">
      <w:pPr>
        <w:pStyle w:val="Index2"/>
        <w:tabs>
          <w:tab w:val="right" w:leader="dot" w:pos="4165"/>
        </w:tabs>
        <w:rPr>
          <w:noProof/>
        </w:rPr>
      </w:pPr>
      <w:r>
        <w:rPr>
          <w:noProof/>
        </w:rPr>
        <w:t>paste, 172</w:t>
      </w:r>
    </w:p>
    <w:p w:rsidR="00046E86" w:rsidRDefault="00046E86">
      <w:pPr>
        <w:pStyle w:val="Index2"/>
        <w:tabs>
          <w:tab w:val="right" w:leader="dot" w:pos="4165"/>
        </w:tabs>
        <w:rPr>
          <w:noProof/>
        </w:rPr>
      </w:pPr>
      <w:r>
        <w:rPr>
          <w:noProof/>
        </w:rPr>
        <w:t>peekChar, 237</w:t>
      </w:r>
    </w:p>
    <w:p w:rsidR="00046E86" w:rsidRDefault="00046E86">
      <w:pPr>
        <w:pStyle w:val="Index2"/>
        <w:tabs>
          <w:tab w:val="right" w:leader="dot" w:pos="4165"/>
        </w:tabs>
        <w:rPr>
          <w:noProof/>
        </w:rPr>
      </w:pPr>
      <w:r>
        <w:rPr>
          <w:noProof/>
        </w:rPr>
        <w:t>peekCharI, 237</w:t>
      </w:r>
    </w:p>
    <w:p w:rsidR="00046E86" w:rsidRDefault="00046E86">
      <w:pPr>
        <w:pStyle w:val="Index2"/>
        <w:tabs>
          <w:tab w:val="right" w:leader="dot" w:pos="4165"/>
        </w:tabs>
        <w:rPr>
          <w:noProof/>
        </w:rPr>
      </w:pPr>
      <w:r>
        <w:rPr>
          <w:noProof/>
        </w:rPr>
        <w:t>perspective, 275</w:t>
      </w:r>
    </w:p>
    <w:p w:rsidR="00046E86" w:rsidRDefault="00046E86">
      <w:pPr>
        <w:pStyle w:val="Index2"/>
        <w:tabs>
          <w:tab w:val="right" w:leader="dot" w:pos="4165"/>
        </w:tabs>
        <w:rPr>
          <w:noProof/>
        </w:rPr>
      </w:pPr>
      <w:r>
        <w:rPr>
          <w:noProof/>
        </w:rPr>
        <w:t>prevFrame, 266</w:t>
      </w:r>
    </w:p>
    <w:p w:rsidR="00046E86" w:rsidRDefault="00046E86">
      <w:pPr>
        <w:pStyle w:val="Index2"/>
        <w:tabs>
          <w:tab w:val="right" w:leader="dot" w:pos="4165"/>
        </w:tabs>
        <w:rPr>
          <w:noProof/>
        </w:rPr>
      </w:pPr>
      <w:r>
        <w:rPr>
          <w:noProof/>
        </w:rPr>
        <w:t>prevModel, 230</w:t>
      </w:r>
    </w:p>
    <w:p w:rsidR="00046E86" w:rsidRDefault="00046E86">
      <w:pPr>
        <w:pStyle w:val="Index2"/>
        <w:tabs>
          <w:tab w:val="right" w:leader="dot" w:pos="4165"/>
        </w:tabs>
        <w:rPr>
          <w:noProof/>
        </w:rPr>
      </w:pPr>
      <w:r>
        <w:rPr>
          <w:noProof/>
        </w:rPr>
        <w:t>printCell, 162</w:t>
      </w:r>
    </w:p>
    <w:p w:rsidR="00046E86" w:rsidRDefault="00046E86">
      <w:pPr>
        <w:pStyle w:val="Index2"/>
        <w:tabs>
          <w:tab w:val="right" w:leader="dot" w:pos="4165"/>
        </w:tabs>
        <w:rPr>
          <w:noProof/>
        </w:rPr>
      </w:pPr>
      <w:r>
        <w:rPr>
          <w:noProof/>
        </w:rPr>
        <w:t>printElec, 175</w:t>
      </w:r>
    </w:p>
    <w:p w:rsidR="00046E86" w:rsidRDefault="00046E86">
      <w:pPr>
        <w:pStyle w:val="Index2"/>
        <w:tabs>
          <w:tab w:val="right" w:leader="dot" w:pos="4165"/>
        </w:tabs>
        <w:rPr>
          <w:noProof/>
        </w:rPr>
      </w:pPr>
      <w:r>
        <w:rPr>
          <w:noProof/>
        </w:rPr>
        <w:t>printEnergy, 176</w:t>
      </w:r>
    </w:p>
    <w:p w:rsidR="00046E86" w:rsidRDefault="00046E86">
      <w:pPr>
        <w:pStyle w:val="Index2"/>
        <w:tabs>
          <w:tab w:val="right" w:leader="dot" w:pos="4165"/>
        </w:tabs>
        <w:rPr>
          <w:noProof/>
        </w:rPr>
      </w:pPr>
      <w:r>
        <w:rPr>
          <w:noProof/>
        </w:rPr>
        <w:t>printEwald, 175</w:t>
      </w:r>
    </w:p>
    <w:p w:rsidR="00046E86" w:rsidRDefault="00046E86">
      <w:pPr>
        <w:pStyle w:val="Index2"/>
        <w:tabs>
          <w:tab w:val="right" w:leader="dot" w:pos="4165"/>
        </w:tabs>
        <w:rPr>
          <w:noProof/>
        </w:rPr>
      </w:pPr>
      <w:r>
        <w:rPr>
          <w:noProof/>
        </w:rPr>
        <w:t>printf, 218</w:t>
      </w:r>
    </w:p>
    <w:p w:rsidR="00046E86" w:rsidRDefault="00046E86">
      <w:pPr>
        <w:pStyle w:val="Index2"/>
        <w:tabs>
          <w:tab w:val="right" w:leader="dot" w:pos="4165"/>
        </w:tabs>
        <w:rPr>
          <w:noProof/>
        </w:rPr>
      </w:pPr>
      <w:r>
        <w:rPr>
          <w:noProof/>
        </w:rPr>
        <w:t>printForces, 193</w:t>
      </w:r>
    </w:p>
    <w:p w:rsidR="00046E86" w:rsidRDefault="00046E86">
      <w:pPr>
        <w:pStyle w:val="Index2"/>
        <w:tabs>
          <w:tab w:val="right" w:leader="dot" w:pos="4165"/>
        </w:tabs>
        <w:rPr>
          <w:noProof/>
        </w:rPr>
      </w:pPr>
      <w:r>
        <w:rPr>
          <w:noProof/>
        </w:rPr>
        <w:t>printInter, 175</w:t>
      </w:r>
    </w:p>
    <w:p w:rsidR="00046E86" w:rsidRDefault="00046E86">
      <w:pPr>
        <w:pStyle w:val="Index2"/>
        <w:tabs>
          <w:tab w:val="right" w:leader="dot" w:pos="4165"/>
        </w:tabs>
        <w:rPr>
          <w:noProof/>
        </w:rPr>
      </w:pPr>
      <w:r>
        <w:rPr>
          <w:noProof/>
        </w:rPr>
        <w:t>printIntra, 175</w:t>
      </w:r>
    </w:p>
    <w:p w:rsidR="00046E86" w:rsidRDefault="00046E86">
      <w:pPr>
        <w:pStyle w:val="Index2"/>
        <w:tabs>
          <w:tab w:val="right" w:leader="dot" w:pos="4165"/>
        </w:tabs>
        <w:rPr>
          <w:noProof/>
        </w:rPr>
      </w:pPr>
      <w:r>
        <w:rPr>
          <w:noProof/>
        </w:rPr>
        <w:t>printSetup, 189</w:t>
      </w:r>
    </w:p>
    <w:p w:rsidR="00046E86" w:rsidRDefault="00046E86">
      <w:pPr>
        <w:pStyle w:val="Index2"/>
        <w:tabs>
          <w:tab w:val="right" w:leader="dot" w:pos="4165"/>
        </w:tabs>
        <w:rPr>
          <w:noProof/>
        </w:rPr>
      </w:pPr>
      <w:r>
        <w:rPr>
          <w:noProof/>
        </w:rPr>
        <w:t>printSummary, 176</w:t>
      </w:r>
    </w:p>
    <w:p w:rsidR="00046E86" w:rsidRDefault="00046E86">
      <w:pPr>
        <w:pStyle w:val="Index2"/>
        <w:tabs>
          <w:tab w:val="right" w:leader="dot" w:pos="4165"/>
        </w:tabs>
        <w:rPr>
          <w:noProof/>
        </w:rPr>
      </w:pPr>
      <w:r>
        <w:rPr>
          <w:noProof/>
        </w:rPr>
        <w:t>printType, 189</w:t>
      </w:r>
    </w:p>
    <w:p w:rsidR="00046E86" w:rsidRDefault="00046E86">
      <w:pPr>
        <w:pStyle w:val="Index2"/>
        <w:tabs>
          <w:tab w:val="right" w:leader="dot" w:pos="4165"/>
        </w:tabs>
        <w:rPr>
          <w:noProof/>
        </w:rPr>
      </w:pPr>
      <w:r>
        <w:rPr>
          <w:noProof/>
        </w:rPr>
        <w:t>printVdw, 176</w:t>
      </w:r>
    </w:p>
    <w:p w:rsidR="00046E86" w:rsidRDefault="00046E86">
      <w:pPr>
        <w:pStyle w:val="Index2"/>
        <w:tabs>
          <w:tab w:val="right" w:leader="dot" w:pos="4165"/>
        </w:tabs>
        <w:rPr>
          <w:noProof/>
        </w:rPr>
      </w:pPr>
      <w:r>
        <w:rPr>
          <w:noProof/>
        </w:rPr>
        <w:t>printZMatrix, 223</w:t>
      </w:r>
    </w:p>
    <w:p w:rsidR="00046E86" w:rsidRDefault="00046E86">
      <w:pPr>
        <w:pStyle w:val="Index2"/>
        <w:tabs>
          <w:tab w:val="right" w:leader="dot" w:pos="4165"/>
        </w:tabs>
        <w:rPr>
          <w:noProof/>
        </w:rPr>
      </w:pPr>
      <w:r>
        <w:rPr>
          <w:noProof/>
        </w:rPr>
        <w:t>quit, 264</w:t>
      </w:r>
    </w:p>
    <w:p w:rsidR="00046E86" w:rsidRDefault="00046E86">
      <w:pPr>
        <w:pStyle w:val="Index2"/>
        <w:tabs>
          <w:tab w:val="right" w:leader="dot" w:pos="4165"/>
        </w:tabs>
        <w:rPr>
          <w:noProof/>
        </w:rPr>
      </w:pPr>
      <w:r>
        <w:rPr>
          <w:noProof/>
        </w:rPr>
        <w:t>random, 212</w:t>
      </w:r>
    </w:p>
    <w:p w:rsidR="00046E86" w:rsidRDefault="00046E86">
      <w:pPr>
        <w:pStyle w:val="Index2"/>
        <w:tabs>
          <w:tab w:val="right" w:leader="dot" w:pos="4165"/>
        </w:tabs>
        <w:rPr>
          <w:noProof/>
        </w:rPr>
      </w:pPr>
      <w:r>
        <w:rPr>
          <w:noProof/>
        </w:rPr>
        <w:t>randomI, 212</w:t>
      </w:r>
    </w:p>
    <w:p w:rsidR="00046E86" w:rsidRDefault="00046E86">
      <w:pPr>
        <w:pStyle w:val="Index2"/>
        <w:tabs>
          <w:tab w:val="right" w:leader="dot" w:pos="4165"/>
        </w:tabs>
        <w:rPr>
          <w:noProof/>
        </w:rPr>
      </w:pPr>
      <w:r>
        <w:rPr>
          <w:noProof/>
        </w:rPr>
        <w:t>readChars, 237</w:t>
      </w:r>
    </w:p>
    <w:p w:rsidR="00046E86" w:rsidRDefault="00046E86">
      <w:pPr>
        <w:pStyle w:val="Index2"/>
        <w:tabs>
          <w:tab w:val="right" w:leader="dot" w:pos="4165"/>
        </w:tabs>
        <w:rPr>
          <w:noProof/>
        </w:rPr>
      </w:pPr>
      <w:r>
        <w:rPr>
          <w:noProof/>
        </w:rPr>
        <w:t>readDouble, 238</w:t>
      </w:r>
    </w:p>
    <w:p w:rsidR="00046E86" w:rsidRDefault="00046E86">
      <w:pPr>
        <w:pStyle w:val="Index2"/>
        <w:tabs>
          <w:tab w:val="right" w:leader="dot" w:pos="4165"/>
        </w:tabs>
        <w:rPr>
          <w:noProof/>
        </w:rPr>
      </w:pPr>
      <w:r>
        <w:rPr>
          <w:noProof/>
        </w:rPr>
        <w:t>readDoubleArray, 238</w:t>
      </w:r>
    </w:p>
    <w:p w:rsidR="00046E86" w:rsidRDefault="00046E86">
      <w:pPr>
        <w:pStyle w:val="Index2"/>
        <w:tabs>
          <w:tab w:val="right" w:leader="dot" w:pos="4165"/>
        </w:tabs>
        <w:rPr>
          <w:noProof/>
        </w:rPr>
      </w:pPr>
      <w:r>
        <w:rPr>
          <w:noProof/>
        </w:rPr>
        <w:t>readInt, 239</w:t>
      </w:r>
    </w:p>
    <w:p w:rsidR="00046E86" w:rsidRDefault="00046E86">
      <w:pPr>
        <w:pStyle w:val="Index2"/>
        <w:tabs>
          <w:tab w:val="right" w:leader="dot" w:pos="4165"/>
        </w:tabs>
        <w:rPr>
          <w:noProof/>
        </w:rPr>
      </w:pPr>
      <w:r>
        <w:rPr>
          <w:noProof/>
        </w:rPr>
        <w:t>readIntArray, 239</w:t>
      </w:r>
    </w:p>
    <w:p w:rsidR="00046E86" w:rsidRDefault="00046E86">
      <w:pPr>
        <w:pStyle w:val="Index2"/>
        <w:tabs>
          <w:tab w:val="right" w:leader="dot" w:pos="4165"/>
        </w:tabs>
        <w:rPr>
          <w:noProof/>
        </w:rPr>
      </w:pPr>
      <w:r>
        <w:rPr>
          <w:noProof/>
        </w:rPr>
        <w:t>readLine, 239</w:t>
      </w:r>
    </w:p>
    <w:p w:rsidR="00046E86" w:rsidRDefault="00046E86">
      <w:pPr>
        <w:pStyle w:val="Index2"/>
        <w:tabs>
          <w:tab w:val="right" w:leader="dot" w:pos="4165"/>
        </w:tabs>
        <w:rPr>
          <w:noProof/>
        </w:rPr>
      </w:pPr>
      <w:r>
        <w:rPr>
          <w:noProof/>
        </w:rPr>
        <w:t>readLineF, 240</w:t>
      </w:r>
    </w:p>
    <w:p w:rsidR="00046E86" w:rsidRDefault="00046E86">
      <w:pPr>
        <w:pStyle w:val="Index2"/>
        <w:tabs>
          <w:tab w:val="right" w:leader="dot" w:pos="4165"/>
        </w:tabs>
        <w:rPr>
          <w:noProof/>
        </w:rPr>
      </w:pPr>
      <w:r>
        <w:rPr>
          <w:noProof/>
        </w:rPr>
        <w:t>readNext, 240</w:t>
      </w:r>
    </w:p>
    <w:p w:rsidR="00046E86" w:rsidRDefault="00046E86">
      <w:pPr>
        <w:pStyle w:val="Index2"/>
        <w:tabs>
          <w:tab w:val="right" w:leader="dot" w:pos="4165"/>
        </w:tabs>
        <w:rPr>
          <w:noProof/>
        </w:rPr>
      </w:pPr>
      <w:r>
        <w:rPr>
          <w:noProof/>
        </w:rPr>
        <w:t>readVar, 241</w:t>
      </w:r>
    </w:p>
    <w:p w:rsidR="00046E86" w:rsidRDefault="00046E86">
      <w:pPr>
        <w:pStyle w:val="Index2"/>
        <w:tabs>
          <w:tab w:val="right" w:leader="dot" w:pos="4165"/>
        </w:tabs>
        <w:rPr>
          <w:noProof/>
        </w:rPr>
      </w:pPr>
      <w:r>
        <w:rPr>
          <w:noProof/>
        </w:rPr>
        <w:t>readVarF, 241</w:t>
      </w:r>
    </w:p>
    <w:p w:rsidR="00046E86" w:rsidRDefault="00046E86">
      <w:pPr>
        <w:pStyle w:val="Index2"/>
        <w:tabs>
          <w:tab w:val="right" w:leader="dot" w:pos="4165"/>
        </w:tabs>
        <w:rPr>
          <w:noProof/>
        </w:rPr>
      </w:pPr>
      <w:r>
        <w:rPr>
          <w:noProof/>
        </w:rPr>
        <w:t>rebond, 151</w:t>
      </w:r>
    </w:p>
    <w:p w:rsidR="00046E86" w:rsidRDefault="00046E86">
      <w:pPr>
        <w:pStyle w:val="Index2"/>
        <w:tabs>
          <w:tab w:val="right" w:leader="dot" w:pos="4165"/>
        </w:tabs>
        <w:rPr>
          <w:noProof/>
        </w:rPr>
      </w:pPr>
      <w:r>
        <w:rPr>
          <w:noProof/>
        </w:rPr>
        <w:t>rebondpatterns, 151</w:t>
      </w:r>
    </w:p>
    <w:p w:rsidR="00046E86" w:rsidRDefault="00046E86">
      <w:pPr>
        <w:pStyle w:val="Index2"/>
        <w:tabs>
          <w:tab w:val="right" w:leader="dot" w:pos="4165"/>
        </w:tabs>
        <w:rPr>
          <w:noProof/>
        </w:rPr>
      </w:pPr>
      <w:r>
        <w:rPr>
          <w:noProof/>
        </w:rPr>
        <w:t>rebondSelection, 152</w:t>
      </w:r>
    </w:p>
    <w:p w:rsidR="00046E86" w:rsidRDefault="00046E86">
      <w:pPr>
        <w:pStyle w:val="Index2"/>
        <w:tabs>
          <w:tab w:val="right" w:leader="dot" w:pos="4165"/>
        </w:tabs>
        <w:rPr>
          <w:noProof/>
        </w:rPr>
      </w:pPr>
      <w:r>
        <w:rPr>
          <w:noProof/>
        </w:rPr>
        <w:t>recreateExpression, 190</w:t>
      </w:r>
    </w:p>
    <w:p w:rsidR="00046E86" w:rsidRDefault="00046E86">
      <w:pPr>
        <w:pStyle w:val="Index2"/>
        <w:tabs>
          <w:tab w:val="right" w:leader="dot" w:pos="4165"/>
        </w:tabs>
        <w:rPr>
          <w:noProof/>
        </w:rPr>
      </w:pPr>
      <w:r>
        <w:rPr>
          <w:noProof/>
        </w:rPr>
        <w:t>redo, 173</w:t>
      </w:r>
    </w:p>
    <w:p w:rsidR="00046E86" w:rsidRDefault="00046E86">
      <w:pPr>
        <w:pStyle w:val="Index2"/>
        <w:tabs>
          <w:tab w:val="right" w:leader="dot" w:pos="4165"/>
        </w:tabs>
        <w:rPr>
          <w:noProof/>
        </w:rPr>
      </w:pPr>
      <w:r>
        <w:rPr>
          <w:noProof/>
        </w:rPr>
        <w:t>removeCell, 163</w:t>
      </w:r>
    </w:p>
    <w:p w:rsidR="00046E86" w:rsidRDefault="00046E86">
      <w:pPr>
        <w:pStyle w:val="Index2"/>
        <w:tabs>
          <w:tab w:val="right" w:leader="dot" w:pos="4165"/>
        </w:tabs>
        <w:rPr>
          <w:noProof/>
        </w:rPr>
      </w:pPr>
      <w:r>
        <w:rPr>
          <w:noProof/>
        </w:rPr>
        <w:t>removeLabel, 209</w:t>
      </w:r>
    </w:p>
    <w:p w:rsidR="00046E86" w:rsidRDefault="00046E86">
      <w:pPr>
        <w:pStyle w:val="Index2"/>
        <w:tabs>
          <w:tab w:val="right" w:leader="dot" w:pos="4165"/>
        </w:tabs>
        <w:rPr>
          <w:noProof/>
        </w:rPr>
      </w:pPr>
      <w:r>
        <w:rPr>
          <w:noProof/>
        </w:rPr>
        <w:t>removeLabels, 210</w:t>
      </w:r>
    </w:p>
    <w:p w:rsidR="00046E86" w:rsidRDefault="00046E86">
      <w:pPr>
        <w:pStyle w:val="Index2"/>
        <w:tabs>
          <w:tab w:val="right" w:leader="dot" w:pos="4165"/>
        </w:tabs>
        <w:rPr>
          <w:noProof/>
        </w:rPr>
      </w:pPr>
      <w:r>
        <w:rPr>
          <w:noProof/>
        </w:rPr>
        <w:t>removePoint, 168</w:t>
      </w:r>
    </w:p>
    <w:p w:rsidR="00046E86" w:rsidRDefault="00046E86">
      <w:pPr>
        <w:pStyle w:val="Index2"/>
        <w:tabs>
          <w:tab w:val="right" w:leader="dot" w:pos="4165"/>
        </w:tabs>
        <w:rPr>
          <w:noProof/>
        </w:rPr>
      </w:pPr>
      <w:r>
        <w:rPr>
          <w:noProof/>
        </w:rPr>
        <w:t>removeReadOption, 242</w:t>
      </w:r>
    </w:p>
    <w:p w:rsidR="00046E86" w:rsidRDefault="00046E86">
      <w:pPr>
        <w:pStyle w:val="Index2"/>
        <w:tabs>
          <w:tab w:val="right" w:leader="dot" w:pos="4165"/>
        </w:tabs>
        <w:rPr>
          <w:noProof/>
        </w:rPr>
      </w:pPr>
      <w:r>
        <w:rPr>
          <w:noProof/>
        </w:rPr>
        <w:t>removeStr, 260</w:t>
      </w:r>
    </w:p>
    <w:p w:rsidR="00046E86" w:rsidRDefault="00046E86">
      <w:pPr>
        <w:pStyle w:val="Index2"/>
        <w:tabs>
          <w:tab w:val="right" w:leader="dot" w:pos="4165"/>
        </w:tabs>
        <w:rPr>
          <w:noProof/>
        </w:rPr>
      </w:pPr>
      <w:r>
        <w:rPr>
          <w:noProof/>
        </w:rPr>
        <w:t>reorder, 157</w:t>
      </w:r>
    </w:p>
    <w:p w:rsidR="00046E86" w:rsidRDefault="00046E86">
      <w:pPr>
        <w:pStyle w:val="Index2"/>
        <w:tabs>
          <w:tab w:val="right" w:leader="dot" w:pos="4165"/>
        </w:tabs>
        <w:rPr>
          <w:noProof/>
        </w:rPr>
      </w:pPr>
      <w:r>
        <w:rPr>
          <w:noProof/>
        </w:rPr>
        <w:t>reorient, 271</w:t>
      </w:r>
    </w:p>
    <w:p w:rsidR="00046E86" w:rsidRDefault="00046E86">
      <w:pPr>
        <w:pStyle w:val="Index2"/>
        <w:tabs>
          <w:tab w:val="right" w:leader="dot" w:pos="4165"/>
        </w:tabs>
        <w:rPr>
          <w:noProof/>
        </w:rPr>
      </w:pPr>
      <w:r>
        <w:rPr>
          <w:noProof/>
        </w:rPr>
        <w:t>replaceChars, 259</w:t>
      </w:r>
    </w:p>
    <w:p w:rsidR="00046E86" w:rsidRDefault="00046E86">
      <w:pPr>
        <w:pStyle w:val="Index2"/>
        <w:tabs>
          <w:tab w:val="right" w:leader="dot" w:pos="4165"/>
        </w:tabs>
        <w:rPr>
          <w:noProof/>
        </w:rPr>
      </w:pPr>
      <w:r>
        <w:rPr>
          <w:noProof/>
        </w:rPr>
        <w:t>replaceStr, 260</w:t>
      </w:r>
    </w:p>
    <w:p w:rsidR="00046E86" w:rsidRDefault="00046E86">
      <w:pPr>
        <w:pStyle w:val="Index2"/>
        <w:tabs>
          <w:tab w:val="right" w:leader="dot" w:pos="4165"/>
        </w:tabs>
        <w:rPr>
          <w:noProof/>
        </w:rPr>
      </w:pPr>
      <w:r>
        <w:rPr>
          <w:noProof/>
        </w:rPr>
        <w:t>replicate, 162</w:t>
      </w:r>
    </w:p>
    <w:p w:rsidR="00046E86" w:rsidRDefault="00046E86">
      <w:pPr>
        <w:pStyle w:val="Index2"/>
        <w:tabs>
          <w:tab w:val="right" w:leader="dot" w:pos="4165"/>
        </w:tabs>
        <w:rPr>
          <w:noProof/>
        </w:rPr>
      </w:pPr>
      <w:r>
        <w:rPr>
          <w:noProof/>
        </w:rPr>
        <w:t>resetView, 276</w:t>
      </w:r>
    </w:p>
    <w:p w:rsidR="00046E86" w:rsidRDefault="00046E86">
      <w:pPr>
        <w:pStyle w:val="Index2"/>
        <w:tabs>
          <w:tab w:val="right" w:leader="dot" w:pos="4165"/>
        </w:tabs>
        <w:rPr>
          <w:noProof/>
        </w:rPr>
      </w:pPr>
      <w:r>
        <w:rPr>
          <w:noProof/>
        </w:rPr>
        <w:t>return, 180</w:t>
      </w:r>
    </w:p>
    <w:p w:rsidR="00046E86" w:rsidRDefault="00046E86">
      <w:pPr>
        <w:pStyle w:val="Index2"/>
        <w:tabs>
          <w:tab w:val="right" w:leader="dot" w:pos="4165"/>
        </w:tabs>
        <w:rPr>
          <w:noProof/>
        </w:rPr>
      </w:pPr>
      <w:r>
        <w:rPr>
          <w:noProof/>
        </w:rPr>
        <w:t>rewind, 242</w:t>
      </w:r>
    </w:p>
    <w:p w:rsidR="00046E86" w:rsidRDefault="00046E86">
      <w:pPr>
        <w:pStyle w:val="Index2"/>
        <w:tabs>
          <w:tab w:val="right" w:leader="dot" w:pos="4165"/>
        </w:tabs>
        <w:rPr>
          <w:noProof/>
        </w:rPr>
      </w:pPr>
      <w:r>
        <w:rPr>
          <w:noProof/>
        </w:rPr>
        <w:t>rotateView, 276</w:t>
      </w:r>
    </w:p>
    <w:p w:rsidR="00046E86" w:rsidRDefault="00046E86">
      <w:pPr>
        <w:pStyle w:val="Index2"/>
        <w:tabs>
          <w:tab w:val="right" w:leader="dot" w:pos="4165"/>
        </w:tabs>
        <w:rPr>
          <w:noProof/>
        </w:rPr>
      </w:pPr>
      <w:r>
        <w:rPr>
          <w:noProof/>
        </w:rPr>
        <w:t>rotX, 157</w:t>
      </w:r>
    </w:p>
    <w:p w:rsidR="00046E86" w:rsidRDefault="00046E86">
      <w:pPr>
        <w:pStyle w:val="Index2"/>
        <w:tabs>
          <w:tab w:val="right" w:leader="dot" w:pos="4165"/>
        </w:tabs>
        <w:rPr>
          <w:noProof/>
        </w:rPr>
      </w:pPr>
      <w:r>
        <w:rPr>
          <w:noProof/>
        </w:rPr>
        <w:t>rotY, 157</w:t>
      </w:r>
    </w:p>
    <w:p w:rsidR="00046E86" w:rsidRDefault="00046E86">
      <w:pPr>
        <w:pStyle w:val="Index2"/>
        <w:tabs>
          <w:tab w:val="right" w:leader="dot" w:pos="4165"/>
        </w:tabs>
        <w:rPr>
          <w:noProof/>
        </w:rPr>
      </w:pPr>
      <w:r>
        <w:rPr>
          <w:noProof/>
        </w:rPr>
        <w:t>rotZ, 158</w:t>
      </w:r>
    </w:p>
    <w:p w:rsidR="00046E86" w:rsidRDefault="00046E86">
      <w:pPr>
        <w:pStyle w:val="Index2"/>
        <w:tabs>
          <w:tab w:val="right" w:leader="dot" w:pos="4165"/>
        </w:tabs>
        <w:rPr>
          <w:noProof/>
        </w:rPr>
      </w:pPr>
      <w:r>
        <w:rPr>
          <w:noProof/>
        </w:rPr>
        <w:t>runScript, 245</w:t>
      </w:r>
    </w:p>
    <w:p w:rsidR="00046E86" w:rsidRDefault="00046E86">
      <w:pPr>
        <w:pStyle w:val="Index2"/>
        <w:tabs>
          <w:tab w:val="right" w:leader="dot" w:pos="4165"/>
        </w:tabs>
        <w:rPr>
          <w:noProof/>
        </w:rPr>
      </w:pPr>
      <w:r>
        <w:rPr>
          <w:noProof/>
        </w:rPr>
        <w:t>saveBitmap, 207</w:t>
      </w:r>
    </w:p>
    <w:p w:rsidR="00046E86" w:rsidRDefault="00046E86">
      <w:pPr>
        <w:pStyle w:val="Index2"/>
        <w:tabs>
          <w:tab w:val="right" w:leader="dot" w:pos="4165"/>
        </w:tabs>
        <w:rPr>
          <w:noProof/>
        </w:rPr>
      </w:pPr>
      <w:r>
        <w:rPr>
          <w:noProof/>
        </w:rPr>
        <w:t>saveExpression, 190</w:t>
      </w:r>
    </w:p>
    <w:p w:rsidR="00046E86" w:rsidRDefault="00046E86">
      <w:pPr>
        <w:pStyle w:val="Index2"/>
        <w:tabs>
          <w:tab w:val="right" w:leader="dot" w:pos="4165"/>
        </w:tabs>
        <w:rPr>
          <w:noProof/>
        </w:rPr>
      </w:pPr>
      <w:r>
        <w:rPr>
          <w:noProof/>
        </w:rPr>
        <w:t>saveModel, 230</w:t>
      </w:r>
    </w:p>
    <w:p w:rsidR="00046E86" w:rsidRDefault="00046E86">
      <w:pPr>
        <w:pStyle w:val="Index2"/>
        <w:tabs>
          <w:tab w:val="right" w:leader="dot" w:pos="4165"/>
        </w:tabs>
        <w:rPr>
          <w:noProof/>
        </w:rPr>
      </w:pPr>
      <w:r>
        <w:rPr>
          <w:noProof/>
        </w:rPr>
        <w:t>saveMovie, 207</w:t>
      </w:r>
    </w:p>
    <w:p w:rsidR="00046E86" w:rsidRDefault="00046E86">
      <w:pPr>
        <w:pStyle w:val="Index2"/>
        <w:tabs>
          <w:tab w:val="right" w:leader="dot" w:pos="4165"/>
        </w:tabs>
        <w:rPr>
          <w:noProof/>
        </w:rPr>
      </w:pPr>
      <w:r>
        <w:rPr>
          <w:noProof/>
        </w:rPr>
        <w:t>saveSelection, 230</w:t>
      </w:r>
    </w:p>
    <w:p w:rsidR="00046E86" w:rsidRDefault="00046E86">
      <w:pPr>
        <w:pStyle w:val="Index2"/>
        <w:tabs>
          <w:tab w:val="right" w:leader="dot" w:pos="4165"/>
        </w:tabs>
        <w:rPr>
          <w:noProof/>
        </w:rPr>
      </w:pPr>
      <w:r>
        <w:rPr>
          <w:noProof/>
        </w:rPr>
        <w:t>scale, 163</w:t>
      </w:r>
    </w:p>
    <w:p w:rsidR="00046E86" w:rsidRDefault="00046E86">
      <w:pPr>
        <w:pStyle w:val="Index2"/>
        <w:tabs>
          <w:tab w:val="right" w:leader="dot" w:pos="4165"/>
        </w:tabs>
        <w:rPr>
          <w:noProof/>
        </w:rPr>
      </w:pPr>
      <w:r>
        <w:rPr>
          <w:noProof/>
        </w:rPr>
        <w:t>scaleMolecules, 163</w:t>
      </w:r>
    </w:p>
    <w:p w:rsidR="00046E86" w:rsidRDefault="00046E86">
      <w:pPr>
        <w:pStyle w:val="Index2"/>
        <w:tabs>
          <w:tab w:val="right" w:leader="dot" w:pos="4165"/>
        </w:tabs>
        <w:rPr>
          <w:noProof/>
        </w:rPr>
      </w:pPr>
      <w:r>
        <w:rPr>
          <w:noProof/>
        </w:rPr>
        <w:t>scaleName, 168</w:t>
      </w:r>
    </w:p>
    <w:p w:rsidR="00046E86" w:rsidRDefault="00046E86">
      <w:pPr>
        <w:pStyle w:val="Index2"/>
        <w:tabs>
          <w:tab w:val="right" w:leader="dot" w:pos="4165"/>
        </w:tabs>
        <w:rPr>
          <w:noProof/>
        </w:rPr>
      </w:pPr>
      <w:r>
        <w:rPr>
          <w:noProof/>
        </w:rPr>
        <w:t>scaleVisible, 168</w:t>
      </w:r>
    </w:p>
    <w:p w:rsidR="00046E86" w:rsidRDefault="00046E86">
      <w:pPr>
        <w:pStyle w:val="Index2"/>
        <w:tabs>
          <w:tab w:val="right" w:leader="dot" w:pos="4165"/>
        </w:tabs>
        <w:rPr>
          <w:noProof/>
        </w:rPr>
      </w:pPr>
      <w:r>
        <w:rPr>
          <w:noProof/>
        </w:rPr>
        <w:t>sdMinimise, 221</w:t>
      </w:r>
    </w:p>
    <w:p w:rsidR="00046E86" w:rsidRDefault="00046E86">
      <w:pPr>
        <w:pStyle w:val="Index2"/>
        <w:tabs>
          <w:tab w:val="right" w:leader="dot" w:pos="4165"/>
        </w:tabs>
        <w:rPr>
          <w:noProof/>
        </w:rPr>
      </w:pPr>
      <w:r>
        <w:rPr>
          <w:noProof/>
        </w:rPr>
        <w:t>searchCommands, 264</w:t>
      </w:r>
    </w:p>
    <w:p w:rsidR="00046E86" w:rsidRDefault="00046E86">
      <w:pPr>
        <w:pStyle w:val="Index2"/>
        <w:tabs>
          <w:tab w:val="right" w:leader="dot" w:pos="4165"/>
        </w:tabs>
        <w:rPr>
          <w:noProof/>
        </w:rPr>
      </w:pPr>
      <w:r>
        <w:rPr>
          <w:noProof/>
        </w:rPr>
        <w:t>seed, 264</w:t>
      </w:r>
    </w:p>
    <w:p w:rsidR="00046E86" w:rsidRDefault="00046E86">
      <w:pPr>
        <w:pStyle w:val="Index2"/>
        <w:tabs>
          <w:tab w:val="right" w:leader="dot" w:pos="4165"/>
        </w:tabs>
        <w:rPr>
          <w:noProof/>
        </w:rPr>
      </w:pPr>
      <w:r>
        <w:rPr>
          <w:noProof/>
        </w:rPr>
        <w:t>seekFrame, 267</w:t>
      </w:r>
    </w:p>
    <w:p w:rsidR="00046E86" w:rsidRDefault="00046E86">
      <w:pPr>
        <w:pStyle w:val="Index2"/>
        <w:tabs>
          <w:tab w:val="right" w:leader="dot" w:pos="4165"/>
        </w:tabs>
        <w:rPr>
          <w:noProof/>
        </w:rPr>
      </w:pPr>
      <w:r>
        <w:rPr>
          <w:noProof/>
        </w:rPr>
        <w:t>select, 248</w:t>
      </w:r>
    </w:p>
    <w:p w:rsidR="00046E86" w:rsidRDefault="00046E86">
      <w:pPr>
        <w:pStyle w:val="Index2"/>
        <w:tabs>
          <w:tab w:val="right" w:leader="dot" w:pos="4165"/>
        </w:tabs>
        <w:rPr>
          <w:noProof/>
        </w:rPr>
      </w:pPr>
      <w:r>
        <w:rPr>
          <w:noProof/>
        </w:rPr>
        <w:t>selectAll, 249</w:t>
      </w:r>
    </w:p>
    <w:p w:rsidR="00046E86" w:rsidRDefault="00046E86">
      <w:pPr>
        <w:pStyle w:val="Index2"/>
        <w:tabs>
          <w:tab w:val="right" w:leader="dot" w:pos="4165"/>
        </w:tabs>
        <w:rPr>
          <w:noProof/>
        </w:rPr>
      </w:pPr>
      <w:r>
        <w:rPr>
          <w:noProof/>
        </w:rPr>
        <w:t>selectF, 249</w:t>
      </w:r>
    </w:p>
    <w:p w:rsidR="00046E86" w:rsidRDefault="00046E86">
      <w:pPr>
        <w:pStyle w:val="Index2"/>
        <w:tabs>
          <w:tab w:val="right" w:leader="dot" w:pos="4165"/>
        </w:tabs>
        <w:rPr>
          <w:noProof/>
        </w:rPr>
      </w:pPr>
      <w:r>
        <w:rPr>
          <w:noProof/>
        </w:rPr>
        <w:t>selectFFType, 249</w:t>
      </w:r>
    </w:p>
    <w:p w:rsidR="00046E86" w:rsidRDefault="00046E86">
      <w:pPr>
        <w:pStyle w:val="Index2"/>
        <w:tabs>
          <w:tab w:val="right" w:leader="dot" w:pos="4165"/>
        </w:tabs>
        <w:rPr>
          <w:noProof/>
        </w:rPr>
      </w:pPr>
      <w:r>
        <w:rPr>
          <w:noProof/>
        </w:rPr>
        <w:t>selectFor, 249</w:t>
      </w:r>
    </w:p>
    <w:p w:rsidR="00046E86" w:rsidRDefault="00046E86">
      <w:pPr>
        <w:pStyle w:val="Index2"/>
        <w:tabs>
          <w:tab w:val="right" w:leader="dot" w:pos="4165"/>
        </w:tabs>
        <w:rPr>
          <w:noProof/>
        </w:rPr>
      </w:pPr>
      <w:r>
        <w:rPr>
          <w:noProof/>
        </w:rPr>
        <w:t>selectInsideCell, 249</w:t>
      </w:r>
    </w:p>
    <w:p w:rsidR="00046E86" w:rsidRDefault="00046E86">
      <w:pPr>
        <w:pStyle w:val="Index2"/>
        <w:tabs>
          <w:tab w:val="right" w:leader="dot" w:pos="4165"/>
        </w:tabs>
        <w:rPr>
          <w:noProof/>
        </w:rPr>
      </w:pPr>
      <w:r>
        <w:rPr>
          <w:noProof/>
        </w:rPr>
        <w:t>selectionAddHydrogen, 158</w:t>
      </w:r>
    </w:p>
    <w:p w:rsidR="00046E86" w:rsidRDefault="00046E86">
      <w:pPr>
        <w:pStyle w:val="Index2"/>
        <w:tabs>
          <w:tab w:val="right" w:leader="dot" w:pos="4165"/>
        </w:tabs>
        <w:rPr>
          <w:noProof/>
        </w:rPr>
      </w:pPr>
      <w:r>
        <w:rPr>
          <w:noProof/>
        </w:rPr>
        <w:t>selectionCog, 250</w:t>
      </w:r>
    </w:p>
    <w:p w:rsidR="00046E86" w:rsidRDefault="00046E86">
      <w:pPr>
        <w:pStyle w:val="Index2"/>
        <w:tabs>
          <w:tab w:val="right" w:leader="dot" w:pos="4165"/>
        </w:tabs>
        <w:rPr>
          <w:noProof/>
        </w:rPr>
      </w:pPr>
      <w:r>
        <w:rPr>
          <w:noProof/>
        </w:rPr>
        <w:t>selectionCom, 250</w:t>
      </w:r>
    </w:p>
    <w:p w:rsidR="00046E86" w:rsidRDefault="00046E86">
      <w:pPr>
        <w:pStyle w:val="Index2"/>
        <w:tabs>
          <w:tab w:val="right" w:leader="dot" w:pos="4165"/>
        </w:tabs>
        <w:rPr>
          <w:noProof/>
        </w:rPr>
      </w:pPr>
      <w:r>
        <w:rPr>
          <w:noProof/>
        </w:rPr>
        <w:t>selectLine, 250</w:t>
      </w:r>
    </w:p>
    <w:p w:rsidR="00046E86" w:rsidRDefault="00046E86">
      <w:pPr>
        <w:pStyle w:val="Index2"/>
        <w:tabs>
          <w:tab w:val="right" w:leader="dot" w:pos="4165"/>
        </w:tabs>
        <w:rPr>
          <w:noProof/>
        </w:rPr>
      </w:pPr>
      <w:r>
        <w:rPr>
          <w:noProof/>
        </w:rPr>
        <w:t>selectMiller, 251</w:t>
      </w:r>
    </w:p>
    <w:p w:rsidR="00046E86" w:rsidRDefault="00046E86">
      <w:pPr>
        <w:pStyle w:val="Index2"/>
        <w:tabs>
          <w:tab w:val="right" w:leader="dot" w:pos="4165"/>
        </w:tabs>
        <w:rPr>
          <w:noProof/>
        </w:rPr>
      </w:pPr>
      <w:r>
        <w:rPr>
          <w:noProof/>
        </w:rPr>
        <w:t>selectMolecule, 251</w:t>
      </w:r>
    </w:p>
    <w:p w:rsidR="00046E86" w:rsidRDefault="00046E86">
      <w:pPr>
        <w:pStyle w:val="Index2"/>
        <w:tabs>
          <w:tab w:val="right" w:leader="dot" w:pos="4165"/>
        </w:tabs>
        <w:rPr>
          <w:noProof/>
        </w:rPr>
      </w:pPr>
      <w:r>
        <w:rPr>
          <w:noProof/>
        </w:rPr>
        <w:t>selectNone, 251</w:t>
      </w:r>
    </w:p>
    <w:p w:rsidR="00046E86" w:rsidRDefault="00046E86">
      <w:pPr>
        <w:pStyle w:val="Index2"/>
        <w:tabs>
          <w:tab w:val="right" w:leader="dot" w:pos="4165"/>
        </w:tabs>
        <w:rPr>
          <w:noProof/>
        </w:rPr>
      </w:pPr>
      <w:r>
        <w:rPr>
          <w:noProof/>
        </w:rPr>
        <w:t>selectOutsideCell, 252</w:t>
      </w:r>
    </w:p>
    <w:p w:rsidR="00046E86" w:rsidRDefault="00046E86">
      <w:pPr>
        <w:pStyle w:val="Index2"/>
        <w:tabs>
          <w:tab w:val="right" w:leader="dot" w:pos="4165"/>
        </w:tabs>
        <w:rPr>
          <w:noProof/>
        </w:rPr>
      </w:pPr>
      <w:r>
        <w:rPr>
          <w:noProof/>
        </w:rPr>
        <w:t>selectOverlaps, 252</w:t>
      </w:r>
    </w:p>
    <w:p w:rsidR="00046E86" w:rsidRDefault="00046E86">
      <w:pPr>
        <w:pStyle w:val="Index2"/>
        <w:tabs>
          <w:tab w:val="right" w:leader="dot" w:pos="4165"/>
        </w:tabs>
        <w:rPr>
          <w:noProof/>
        </w:rPr>
      </w:pPr>
      <w:r>
        <w:rPr>
          <w:noProof/>
        </w:rPr>
        <w:t>selectPattern, 252</w:t>
      </w:r>
    </w:p>
    <w:p w:rsidR="00046E86" w:rsidRDefault="00046E86">
      <w:pPr>
        <w:pStyle w:val="Index2"/>
        <w:tabs>
          <w:tab w:val="right" w:leader="dot" w:pos="4165"/>
        </w:tabs>
        <w:rPr>
          <w:noProof/>
        </w:rPr>
      </w:pPr>
      <w:r>
        <w:rPr>
          <w:noProof/>
        </w:rPr>
        <w:t>selectRadial, 253</w:t>
      </w:r>
    </w:p>
    <w:p w:rsidR="00046E86" w:rsidRDefault="00046E86">
      <w:pPr>
        <w:pStyle w:val="Index2"/>
        <w:tabs>
          <w:tab w:val="right" w:leader="dot" w:pos="4165"/>
        </w:tabs>
        <w:rPr>
          <w:noProof/>
        </w:rPr>
      </w:pPr>
      <w:r>
        <w:rPr>
          <w:noProof/>
        </w:rPr>
        <w:t>selectTree, 253</w:t>
      </w:r>
    </w:p>
    <w:p w:rsidR="00046E86" w:rsidRDefault="00046E86">
      <w:pPr>
        <w:pStyle w:val="Index2"/>
        <w:tabs>
          <w:tab w:val="right" w:leader="dot" w:pos="4165"/>
        </w:tabs>
        <w:rPr>
          <w:noProof/>
        </w:rPr>
      </w:pPr>
      <w:r>
        <w:rPr>
          <w:noProof/>
        </w:rPr>
        <w:t>selectType, 253</w:t>
      </w:r>
    </w:p>
    <w:p w:rsidR="00046E86" w:rsidRDefault="00046E86">
      <w:pPr>
        <w:pStyle w:val="Index2"/>
        <w:tabs>
          <w:tab w:val="right" w:leader="dot" w:pos="4165"/>
        </w:tabs>
        <w:rPr>
          <w:noProof/>
        </w:rPr>
      </w:pPr>
      <w:r>
        <w:rPr>
          <w:noProof/>
        </w:rPr>
        <w:t>setAngle, 271</w:t>
      </w:r>
    </w:p>
    <w:p w:rsidR="00046E86" w:rsidRDefault="00046E86">
      <w:pPr>
        <w:pStyle w:val="Index2"/>
        <w:tabs>
          <w:tab w:val="right" w:leader="dot" w:pos="4165"/>
        </w:tabs>
        <w:rPr>
          <w:noProof/>
        </w:rPr>
      </w:pPr>
      <w:r>
        <w:rPr>
          <w:noProof/>
        </w:rPr>
        <w:t>setCell, 164</w:t>
      </w:r>
    </w:p>
    <w:p w:rsidR="00046E86" w:rsidRDefault="00046E86">
      <w:pPr>
        <w:pStyle w:val="Index2"/>
        <w:tabs>
          <w:tab w:val="right" w:leader="dot" w:pos="4165"/>
        </w:tabs>
        <w:rPr>
          <w:noProof/>
        </w:rPr>
      </w:pPr>
      <w:r>
        <w:rPr>
          <w:noProof/>
        </w:rPr>
        <w:t>setCharge, 145</w:t>
      </w:r>
    </w:p>
    <w:p w:rsidR="00046E86" w:rsidRDefault="00046E86">
      <w:pPr>
        <w:pStyle w:val="Index2"/>
        <w:tabs>
          <w:tab w:val="right" w:leader="dot" w:pos="4165"/>
        </w:tabs>
        <w:rPr>
          <w:noProof/>
        </w:rPr>
      </w:pPr>
      <w:r>
        <w:rPr>
          <w:noProof/>
        </w:rPr>
        <w:t>setCombinationRule, 190</w:t>
      </w:r>
    </w:p>
    <w:p w:rsidR="00046E86" w:rsidRDefault="00046E86">
      <w:pPr>
        <w:pStyle w:val="Index2"/>
        <w:tabs>
          <w:tab w:val="right" w:leader="dot" w:pos="4165"/>
        </w:tabs>
        <w:rPr>
          <w:noProof/>
        </w:rPr>
      </w:pPr>
      <w:r>
        <w:rPr>
          <w:noProof/>
        </w:rPr>
        <w:t>setCoords, 145</w:t>
      </w:r>
    </w:p>
    <w:p w:rsidR="00046E86" w:rsidRDefault="00046E86">
      <w:pPr>
        <w:pStyle w:val="Index2"/>
        <w:tabs>
          <w:tab w:val="right" w:leader="dot" w:pos="4165"/>
        </w:tabs>
        <w:rPr>
          <w:noProof/>
        </w:rPr>
      </w:pPr>
      <w:r>
        <w:rPr>
          <w:noProof/>
        </w:rPr>
        <w:t>setDistance, 272</w:t>
      </w:r>
    </w:p>
    <w:p w:rsidR="00046E86" w:rsidRDefault="00046E86">
      <w:pPr>
        <w:pStyle w:val="Index2"/>
        <w:tabs>
          <w:tab w:val="right" w:leader="dot" w:pos="4165"/>
        </w:tabs>
        <w:rPr>
          <w:noProof/>
        </w:rPr>
      </w:pPr>
      <w:r>
        <w:rPr>
          <w:noProof/>
        </w:rPr>
        <w:t>setElement, 145</w:t>
      </w:r>
    </w:p>
    <w:p w:rsidR="00046E86" w:rsidRDefault="00046E86">
      <w:pPr>
        <w:pStyle w:val="Index2"/>
        <w:tabs>
          <w:tab w:val="right" w:leader="dot" w:pos="4165"/>
        </w:tabs>
        <w:rPr>
          <w:noProof/>
        </w:rPr>
      </w:pPr>
      <w:r>
        <w:rPr>
          <w:noProof/>
        </w:rPr>
        <w:t>setForces, 145</w:t>
      </w:r>
    </w:p>
    <w:p w:rsidR="00046E86" w:rsidRDefault="00046E86">
      <w:pPr>
        <w:pStyle w:val="Index2"/>
        <w:tabs>
          <w:tab w:val="right" w:leader="dot" w:pos="4165"/>
        </w:tabs>
        <w:rPr>
          <w:noProof/>
        </w:rPr>
      </w:pPr>
      <w:r>
        <w:rPr>
          <w:noProof/>
        </w:rPr>
        <w:t>setFx, 146</w:t>
      </w:r>
    </w:p>
    <w:p w:rsidR="00046E86" w:rsidRDefault="00046E86">
      <w:pPr>
        <w:pStyle w:val="Index2"/>
        <w:tabs>
          <w:tab w:val="right" w:leader="dot" w:pos="4165"/>
        </w:tabs>
        <w:rPr>
          <w:noProof/>
        </w:rPr>
      </w:pPr>
      <w:r>
        <w:rPr>
          <w:noProof/>
        </w:rPr>
        <w:t>setFy, 146</w:t>
      </w:r>
    </w:p>
    <w:p w:rsidR="00046E86" w:rsidRDefault="00046E86">
      <w:pPr>
        <w:pStyle w:val="Index2"/>
        <w:tabs>
          <w:tab w:val="right" w:leader="dot" w:pos="4165"/>
        </w:tabs>
        <w:rPr>
          <w:noProof/>
        </w:rPr>
      </w:pPr>
      <w:r>
        <w:rPr>
          <w:noProof/>
        </w:rPr>
        <w:t>setFz, 146</w:t>
      </w:r>
    </w:p>
    <w:p w:rsidR="00046E86" w:rsidRDefault="00046E86">
      <w:pPr>
        <w:pStyle w:val="Index2"/>
        <w:tabs>
          <w:tab w:val="right" w:leader="dot" w:pos="4165"/>
        </w:tabs>
        <w:rPr>
          <w:noProof/>
        </w:rPr>
      </w:pPr>
      <w:r>
        <w:rPr>
          <w:noProof/>
        </w:rPr>
        <w:t>setId, 146</w:t>
      </w:r>
    </w:p>
    <w:p w:rsidR="00046E86" w:rsidRDefault="00046E86">
      <w:pPr>
        <w:pStyle w:val="Index2"/>
        <w:tabs>
          <w:tab w:val="right" w:leader="dot" w:pos="4165"/>
        </w:tabs>
        <w:rPr>
          <w:noProof/>
        </w:rPr>
      </w:pPr>
      <w:r>
        <w:rPr>
          <w:noProof/>
        </w:rPr>
        <w:t>setName, 230</w:t>
      </w:r>
    </w:p>
    <w:p w:rsidR="00046E86" w:rsidRDefault="00046E86">
      <w:pPr>
        <w:pStyle w:val="Index2"/>
        <w:tabs>
          <w:tab w:val="right" w:leader="dot" w:pos="4165"/>
        </w:tabs>
        <w:rPr>
          <w:noProof/>
        </w:rPr>
      </w:pPr>
      <w:r>
        <w:rPr>
          <w:noProof/>
        </w:rPr>
        <w:t>setPoint, 169</w:t>
      </w:r>
    </w:p>
    <w:p w:rsidR="00046E86" w:rsidRDefault="00046E86">
      <w:pPr>
        <w:pStyle w:val="Index2"/>
        <w:tabs>
          <w:tab w:val="right" w:leader="dot" w:pos="4165"/>
        </w:tabs>
        <w:rPr>
          <w:noProof/>
        </w:rPr>
      </w:pPr>
      <w:r>
        <w:rPr>
          <w:noProof/>
        </w:rPr>
        <w:t>setPointColour, 169</w:t>
      </w:r>
    </w:p>
    <w:p w:rsidR="00046E86" w:rsidRDefault="00046E86">
      <w:pPr>
        <w:pStyle w:val="Index2"/>
        <w:tabs>
          <w:tab w:val="right" w:leader="dot" w:pos="4165"/>
        </w:tabs>
        <w:rPr>
          <w:noProof/>
        </w:rPr>
      </w:pPr>
      <w:r>
        <w:rPr>
          <w:noProof/>
        </w:rPr>
        <w:t>setPointValue, 169</w:t>
      </w:r>
    </w:p>
    <w:p w:rsidR="00046E86" w:rsidRDefault="00046E86">
      <w:pPr>
        <w:pStyle w:val="Index2"/>
        <w:tabs>
          <w:tab w:val="right" w:leader="dot" w:pos="4165"/>
        </w:tabs>
        <w:rPr>
          <w:noProof/>
        </w:rPr>
      </w:pPr>
      <w:r>
        <w:rPr>
          <w:noProof/>
        </w:rPr>
        <w:t>setRx, 146</w:t>
      </w:r>
    </w:p>
    <w:p w:rsidR="00046E86" w:rsidRDefault="00046E86">
      <w:pPr>
        <w:pStyle w:val="Index2"/>
        <w:tabs>
          <w:tab w:val="right" w:leader="dot" w:pos="4165"/>
        </w:tabs>
        <w:rPr>
          <w:noProof/>
        </w:rPr>
      </w:pPr>
      <w:r>
        <w:rPr>
          <w:noProof/>
        </w:rPr>
        <w:t>setRy, 147</w:t>
      </w:r>
    </w:p>
    <w:p w:rsidR="00046E86" w:rsidRDefault="00046E86">
      <w:pPr>
        <w:pStyle w:val="Index2"/>
        <w:tabs>
          <w:tab w:val="right" w:leader="dot" w:pos="4165"/>
        </w:tabs>
        <w:rPr>
          <w:noProof/>
        </w:rPr>
      </w:pPr>
      <w:r>
        <w:rPr>
          <w:noProof/>
        </w:rPr>
        <w:t>setRz, 147</w:t>
      </w:r>
    </w:p>
    <w:p w:rsidR="00046E86" w:rsidRDefault="00046E86">
      <w:pPr>
        <w:pStyle w:val="Index2"/>
        <w:tabs>
          <w:tab w:val="right" w:leader="dot" w:pos="4165"/>
        </w:tabs>
        <w:rPr>
          <w:noProof/>
        </w:rPr>
      </w:pPr>
      <w:r>
        <w:rPr>
          <w:noProof/>
        </w:rPr>
        <w:t>setTorsion, 272</w:t>
      </w:r>
    </w:p>
    <w:p w:rsidR="00046E86" w:rsidRDefault="00046E86">
      <w:pPr>
        <w:pStyle w:val="Index2"/>
        <w:tabs>
          <w:tab w:val="right" w:leader="dot" w:pos="4165"/>
        </w:tabs>
        <w:rPr>
          <w:noProof/>
        </w:rPr>
      </w:pPr>
      <w:r>
        <w:rPr>
          <w:noProof/>
        </w:rPr>
        <w:t>setupComponent, 170</w:t>
      </w:r>
    </w:p>
    <w:p w:rsidR="00046E86" w:rsidRDefault="00046E86">
      <w:pPr>
        <w:pStyle w:val="Index2"/>
        <w:tabs>
          <w:tab w:val="right" w:leader="dot" w:pos="4165"/>
        </w:tabs>
        <w:rPr>
          <w:noProof/>
        </w:rPr>
      </w:pPr>
      <w:r>
        <w:rPr>
          <w:noProof/>
        </w:rPr>
        <w:t>setVelocities, 147</w:t>
      </w:r>
    </w:p>
    <w:p w:rsidR="00046E86" w:rsidRDefault="00046E86">
      <w:pPr>
        <w:pStyle w:val="Index2"/>
        <w:tabs>
          <w:tab w:val="right" w:leader="dot" w:pos="4165"/>
        </w:tabs>
        <w:rPr>
          <w:noProof/>
        </w:rPr>
      </w:pPr>
      <w:r>
        <w:rPr>
          <w:noProof/>
        </w:rPr>
        <w:t>setView, 276</w:t>
      </w:r>
    </w:p>
    <w:p w:rsidR="00046E86" w:rsidRDefault="00046E86">
      <w:pPr>
        <w:pStyle w:val="Index2"/>
        <w:tabs>
          <w:tab w:val="right" w:leader="dot" w:pos="4165"/>
        </w:tabs>
        <w:rPr>
          <w:noProof/>
        </w:rPr>
      </w:pPr>
      <w:r>
        <w:rPr>
          <w:noProof/>
        </w:rPr>
        <w:t>setVx, 147</w:t>
      </w:r>
    </w:p>
    <w:p w:rsidR="00046E86" w:rsidRDefault="00046E86">
      <w:pPr>
        <w:pStyle w:val="Index2"/>
        <w:tabs>
          <w:tab w:val="right" w:leader="dot" w:pos="4165"/>
        </w:tabs>
        <w:rPr>
          <w:noProof/>
        </w:rPr>
      </w:pPr>
      <w:r>
        <w:rPr>
          <w:noProof/>
        </w:rPr>
        <w:t>setVy, 147</w:t>
      </w:r>
    </w:p>
    <w:p w:rsidR="00046E86" w:rsidRDefault="00046E86">
      <w:pPr>
        <w:pStyle w:val="Index2"/>
        <w:tabs>
          <w:tab w:val="right" w:leader="dot" w:pos="4165"/>
        </w:tabs>
        <w:rPr>
          <w:noProof/>
        </w:rPr>
      </w:pPr>
      <w:r>
        <w:rPr>
          <w:noProof/>
        </w:rPr>
        <w:t>setVz, 147</w:t>
      </w:r>
    </w:p>
    <w:p w:rsidR="00046E86" w:rsidRDefault="00046E86">
      <w:pPr>
        <w:pStyle w:val="Index2"/>
        <w:tabs>
          <w:tab w:val="right" w:leader="dot" w:pos="4165"/>
        </w:tabs>
        <w:rPr>
          <w:noProof/>
        </w:rPr>
      </w:pPr>
      <w:r>
        <w:rPr>
          <w:noProof/>
        </w:rPr>
        <w:t>shiftDown, 158</w:t>
      </w:r>
    </w:p>
    <w:p w:rsidR="00046E86" w:rsidRDefault="00046E86">
      <w:pPr>
        <w:pStyle w:val="Index2"/>
        <w:tabs>
          <w:tab w:val="right" w:leader="dot" w:pos="4165"/>
        </w:tabs>
        <w:rPr>
          <w:noProof/>
        </w:rPr>
      </w:pPr>
      <w:r>
        <w:rPr>
          <w:noProof/>
        </w:rPr>
        <w:t>shiftUp, 158</w:t>
      </w:r>
    </w:p>
    <w:p w:rsidR="00046E86" w:rsidRDefault="00046E86">
      <w:pPr>
        <w:pStyle w:val="Index2"/>
        <w:tabs>
          <w:tab w:val="right" w:leader="dot" w:pos="4165"/>
        </w:tabs>
        <w:rPr>
          <w:noProof/>
        </w:rPr>
      </w:pPr>
      <w:r>
        <w:rPr>
          <w:noProof/>
        </w:rPr>
        <w:t>show, 148</w:t>
      </w:r>
    </w:p>
    <w:p w:rsidR="00046E86" w:rsidRDefault="00046E86">
      <w:pPr>
        <w:pStyle w:val="Index2"/>
        <w:tabs>
          <w:tab w:val="right" w:leader="dot" w:pos="4165"/>
        </w:tabs>
        <w:rPr>
          <w:noProof/>
        </w:rPr>
      </w:pPr>
      <w:r>
        <w:rPr>
          <w:noProof/>
        </w:rPr>
        <w:t>showAll, 231</w:t>
      </w:r>
    </w:p>
    <w:p w:rsidR="00046E86" w:rsidRDefault="00046E86">
      <w:pPr>
        <w:pStyle w:val="Index2"/>
        <w:tabs>
          <w:tab w:val="right" w:leader="dot" w:pos="4165"/>
        </w:tabs>
        <w:rPr>
          <w:noProof/>
        </w:rPr>
      </w:pPr>
      <w:r>
        <w:rPr>
          <w:noProof/>
        </w:rPr>
        <w:t>showDefaultDialog, 218</w:t>
      </w:r>
    </w:p>
    <w:p w:rsidR="00046E86" w:rsidRDefault="00046E86">
      <w:pPr>
        <w:pStyle w:val="Index2"/>
        <w:tabs>
          <w:tab w:val="right" w:leader="dot" w:pos="4165"/>
        </w:tabs>
        <w:rPr>
          <w:noProof/>
        </w:rPr>
      </w:pPr>
      <w:r>
        <w:rPr>
          <w:noProof/>
        </w:rPr>
        <w:t>sin, 212</w:t>
      </w:r>
    </w:p>
    <w:p w:rsidR="00046E86" w:rsidRDefault="00046E86">
      <w:pPr>
        <w:pStyle w:val="Index2"/>
        <w:tabs>
          <w:tab w:val="right" w:leader="dot" w:pos="4165"/>
        </w:tabs>
        <w:rPr>
          <w:noProof/>
        </w:rPr>
      </w:pPr>
      <w:r>
        <w:rPr>
          <w:noProof/>
        </w:rPr>
        <w:t>siteAxes, 256</w:t>
      </w:r>
    </w:p>
    <w:p w:rsidR="00046E86" w:rsidRDefault="00046E86">
      <w:pPr>
        <w:pStyle w:val="Index2"/>
        <w:tabs>
          <w:tab w:val="right" w:leader="dot" w:pos="4165"/>
        </w:tabs>
        <w:rPr>
          <w:noProof/>
        </w:rPr>
      </w:pPr>
      <w:r>
        <w:rPr>
          <w:noProof/>
        </w:rPr>
        <w:t>skipChars, 242</w:t>
      </w:r>
    </w:p>
    <w:p w:rsidR="00046E86" w:rsidRDefault="00046E86">
      <w:pPr>
        <w:pStyle w:val="Index2"/>
        <w:tabs>
          <w:tab w:val="right" w:leader="dot" w:pos="4165"/>
        </w:tabs>
        <w:rPr>
          <w:noProof/>
        </w:rPr>
      </w:pPr>
      <w:r>
        <w:rPr>
          <w:noProof/>
        </w:rPr>
        <w:t>skipLine, 242</w:t>
      </w:r>
    </w:p>
    <w:p w:rsidR="00046E86" w:rsidRDefault="00046E86">
      <w:pPr>
        <w:pStyle w:val="Index2"/>
        <w:tabs>
          <w:tab w:val="right" w:leader="dot" w:pos="4165"/>
        </w:tabs>
        <w:rPr>
          <w:noProof/>
        </w:rPr>
      </w:pPr>
      <w:r>
        <w:rPr>
          <w:noProof/>
        </w:rPr>
        <w:t>spacegroup, 164</w:t>
      </w:r>
    </w:p>
    <w:p w:rsidR="00046E86" w:rsidRDefault="00046E86">
      <w:pPr>
        <w:pStyle w:val="Index2"/>
        <w:tabs>
          <w:tab w:val="right" w:leader="dot" w:pos="4165"/>
        </w:tabs>
        <w:rPr>
          <w:noProof/>
        </w:rPr>
      </w:pPr>
      <w:r>
        <w:rPr>
          <w:noProof/>
        </w:rPr>
        <w:t>speedTest, 277</w:t>
      </w:r>
    </w:p>
    <w:p w:rsidR="00046E86" w:rsidRDefault="00046E86">
      <w:pPr>
        <w:pStyle w:val="Index2"/>
        <w:tabs>
          <w:tab w:val="right" w:leader="dot" w:pos="4165"/>
        </w:tabs>
        <w:rPr>
          <w:noProof/>
        </w:rPr>
      </w:pPr>
      <w:r>
        <w:rPr>
          <w:noProof/>
        </w:rPr>
        <w:t>sprintf, 260</w:t>
      </w:r>
    </w:p>
    <w:p w:rsidR="00046E86" w:rsidRDefault="00046E86">
      <w:pPr>
        <w:pStyle w:val="Index2"/>
        <w:tabs>
          <w:tab w:val="right" w:leader="dot" w:pos="4165"/>
        </w:tabs>
        <w:rPr>
          <w:noProof/>
        </w:rPr>
      </w:pPr>
      <w:r>
        <w:rPr>
          <w:noProof/>
        </w:rPr>
        <w:t>sqrt, 213</w:t>
      </w:r>
    </w:p>
    <w:p w:rsidR="00046E86" w:rsidRDefault="00046E86">
      <w:pPr>
        <w:pStyle w:val="Index2"/>
        <w:tabs>
          <w:tab w:val="right" w:leader="dot" w:pos="4165"/>
        </w:tabs>
        <w:rPr>
          <w:noProof/>
        </w:rPr>
      </w:pPr>
      <w:r>
        <w:rPr>
          <w:noProof/>
        </w:rPr>
        <w:t>stripChars, 261</w:t>
      </w:r>
    </w:p>
    <w:p w:rsidR="00046E86" w:rsidRDefault="00046E86">
      <w:pPr>
        <w:pStyle w:val="Index2"/>
        <w:tabs>
          <w:tab w:val="right" w:leader="dot" w:pos="4165"/>
        </w:tabs>
        <w:rPr>
          <w:noProof/>
        </w:rPr>
      </w:pPr>
      <w:r>
        <w:rPr>
          <w:noProof/>
        </w:rPr>
        <w:t>tan, 213</w:t>
      </w:r>
    </w:p>
    <w:p w:rsidR="00046E86" w:rsidRDefault="00046E86">
      <w:pPr>
        <w:pStyle w:val="Index2"/>
        <w:tabs>
          <w:tab w:val="right" w:leader="dot" w:pos="4165"/>
        </w:tabs>
        <w:rPr>
          <w:noProof/>
        </w:rPr>
      </w:pPr>
      <w:r>
        <w:rPr>
          <w:noProof/>
        </w:rPr>
        <w:t>toa, 261</w:t>
      </w:r>
    </w:p>
    <w:p w:rsidR="00046E86" w:rsidRDefault="00046E86">
      <w:pPr>
        <w:pStyle w:val="Index2"/>
        <w:tabs>
          <w:tab w:val="right" w:leader="dot" w:pos="4165"/>
        </w:tabs>
        <w:rPr>
          <w:noProof/>
        </w:rPr>
      </w:pPr>
      <w:r>
        <w:rPr>
          <w:noProof/>
        </w:rPr>
        <w:t>torsionDef, 191</w:t>
      </w:r>
    </w:p>
    <w:p w:rsidR="00046E86" w:rsidRDefault="00046E86">
      <w:pPr>
        <w:pStyle w:val="Index2"/>
        <w:tabs>
          <w:tab w:val="right" w:leader="dot" w:pos="4165"/>
        </w:tabs>
        <w:rPr>
          <w:noProof/>
        </w:rPr>
      </w:pPr>
      <w:r>
        <w:rPr>
          <w:noProof/>
        </w:rPr>
        <w:t>translate, 273</w:t>
      </w:r>
    </w:p>
    <w:p w:rsidR="00046E86" w:rsidRDefault="00046E86">
      <w:pPr>
        <w:pStyle w:val="Index2"/>
        <w:tabs>
          <w:tab w:val="right" w:leader="dot" w:pos="4165"/>
        </w:tabs>
        <w:rPr>
          <w:noProof/>
        </w:rPr>
      </w:pPr>
      <w:r>
        <w:rPr>
          <w:noProof/>
        </w:rPr>
        <w:t>translateAtom, 273</w:t>
      </w:r>
    </w:p>
    <w:p w:rsidR="00046E86" w:rsidRDefault="00046E86">
      <w:pPr>
        <w:pStyle w:val="Index2"/>
        <w:tabs>
          <w:tab w:val="right" w:leader="dot" w:pos="4165"/>
        </w:tabs>
        <w:rPr>
          <w:noProof/>
        </w:rPr>
      </w:pPr>
      <w:r>
        <w:rPr>
          <w:noProof/>
        </w:rPr>
        <w:t>translateCell, 273</w:t>
      </w:r>
    </w:p>
    <w:p w:rsidR="00046E86" w:rsidRDefault="00046E86">
      <w:pPr>
        <w:pStyle w:val="Index2"/>
        <w:tabs>
          <w:tab w:val="right" w:leader="dot" w:pos="4165"/>
        </w:tabs>
        <w:rPr>
          <w:noProof/>
        </w:rPr>
      </w:pPr>
      <w:r>
        <w:rPr>
          <w:noProof/>
        </w:rPr>
        <w:t>translateView, 277</w:t>
      </w:r>
    </w:p>
    <w:p w:rsidR="00046E86" w:rsidRDefault="00046E86">
      <w:pPr>
        <w:pStyle w:val="Index2"/>
        <w:tabs>
          <w:tab w:val="right" w:leader="dot" w:pos="4165"/>
        </w:tabs>
        <w:rPr>
          <w:noProof/>
        </w:rPr>
      </w:pPr>
      <w:r>
        <w:rPr>
          <w:noProof/>
        </w:rPr>
        <w:t>translateWorld, 273</w:t>
      </w:r>
    </w:p>
    <w:p w:rsidR="00046E86" w:rsidRDefault="00046E86">
      <w:pPr>
        <w:pStyle w:val="Index2"/>
        <w:tabs>
          <w:tab w:val="right" w:leader="dot" w:pos="4165"/>
        </w:tabs>
        <w:rPr>
          <w:noProof/>
        </w:rPr>
      </w:pPr>
      <w:r>
        <w:rPr>
          <w:noProof/>
        </w:rPr>
        <w:t>transmute, 159</w:t>
      </w:r>
    </w:p>
    <w:p w:rsidR="00046E86" w:rsidRDefault="00046E86">
      <w:pPr>
        <w:pStyle w:val="Index2"/>
        <w:tabs>
          <w:tab w:val="right" w:leader="dot" w:pos="4165"/>
        </w:tabs>
        <w:rPr>
          <w:noProof/>
        </w:rPr>
      </w:pPr>
      <w:r>
        <w:rPr>
          <w:noProof/>
        </w:rPr>
        <w:t>typeDef, 191</w:t>
      </w:r>
    </w:p>
    <w:p w:rsidR="00046E86" w:rsidRDefault="00046E86">
      <w:pPr>
        <w:pStyle w:val="Index2"/>
        <w:tabs>
          <w:tab w:val="right" w:leader="dot" w:pos="4165"/>
        </w:tabs>
        <w:rPr>
          <w:noProof/>
        </w:rPr>
      </w:pPr>
      <w:r>
        <w:rPr>
          <w:noProof/>
        </w:rPr>
        <w:t>typeModel, 191</w:t>
      </w:r>
    </w:p>
    <w:p w:rsidR="00046E86" w:rsidRDefault="00046E86">
      <w:pPr>
        <w:pStyle w:val="Index2"/>
        <w:tabs>
          <w:tab w:val="right" w:leader="dot" w:pos="4165"/>
        </w:tabs>
        <w:rPr>
          <w:noProof/>
        </w:rPr>
      </w:pPr>
      <w:r>
        <w:rPr>
          <w:noProof/>
        </w:rPr>
        <w:t>typeTest, 191</w:t>
      </w:r>
    </w:p>
    <w:p w:rsidR="00046E86" w:rsidRDefault="00046E86">
      <w:pPr>
        <w:pStyle w:val="Index2"/>
        <w:tabs>
          <w:tab w:val="right" w:leader="dot" w:pos="4165"/>
        </w:tabs>
        <w:rPr>
          <w:noProof/>
        </w:rPr>
      </w:pPr>
      <w:r>
        <w:rPr>
          <w:noProof/>
        </w:rPr>
        <w:t>undo, 173</w:t>
      </w:r>
    </w:p>
    <w:p w:rsidR="00046E86" w:rsidRDefault="00046E86">
      <w:pPr>
        <w:pStyle w:val="Index2"/>
        <w:tabs>
          <w:tab w:val="right" w:leader="dot" w:pos="4165"/>
        </w:tabs>
        <w:rPr>
          <w:noProof/>
        </w:rPr>
      </w:pPr>
      <w:r>
        <w:rPr>
          <w:noProof/>
        </w:rPr>
        <w:t>units, 192</w:t>
      </w:r>
    </w:p>
    <w:p w:rsidR="00046E86" w:rsidRDefault="00046E86">
      <w:pPr>
        <w:pStyle w:val="Index2"/>
        <w:tabs>
          <w:tab w:val="right" w:leader="dot" w:pos="4165"/>
        </w:tabs>
        <w:rPr>
          <w:noProof/>
        </w:rPr>
      </w:pPr>
      <w:r>
        <w:rPr>
          <w:noProof/>
        </w:rPr>
        <w:t>upperCase, 261</w:t>
      </w:r>
    </w:p>
    <w:p w:rsidR="00046E86" w:rsidRDefault="00046E86">
      <w:pPr>
        <w:pStyle w:val="Index2"/>
        <w:tabs>
          <w:tab w:val="right" w:leader="dot" w:pos="4165"/>
        </w:tabs>
        <w:rPr>
          <w:noProof/>
        </w:rPr>
      </w:pPr>
      <w:r>
        <w:rPr>
          <w:noProof/>
        </w:rPr>
        <w:t>verbose, 218</w:t>
      </w:r>
    </w:p>
    <w:p w:rsidR="00046E86" w:rsidRDefault="00046E86">
      <w:pPr>
        <w:pStyle w:val="Index2"/>
        <w:tabs>
          <w:tab w:val="right" w:leader="dot" w:pos="4165"/>
        </w:tabs>
        <w:rPr>
          <w:noProof/>
        </w:rPr>
      </w:pPr>
      <w:r>
        <w:rPr>
          <w:noProof/>
        </w:rPr>
        <w:t>viewAlong, 277</w:t>
      </w:r>
    </w:p>
    <w:p w:rsidR="00046E86" w:rsidRDefault="00046E86">
      <w:pPr>
        <w:pStyle w:val="Index2"/>
        <w:tabs>
          <w:tab w:val="right" w:leader="dot" w:pos="4165"/>
        </w:tabs>
        <w:rPr>
          <w:noProof/>
        </w:rPr>
      </w:pPr>
      <w:r>
        <w:rPr>
          <w:noProof/>
        </w:rPr>
        <w:t>viewAlongCell, 277</w:t>
      </w:r>
    </w:p>
    <w:p w:rsidR="00046E86" w:rsidRDefault="00046E86">
      <w:pPr>
        <w:pStyle w:val="Index2"/>
        <w:tabs>
          <w:tab w:val="right" w:leader="dot" w:pos="4165"/>
        </w:tabs>
        <w:rPr>
          <w:noProof/>
        </w:rPr>
      </w:pPr>
      <w:r>
        <w:rPr>
          <w:noProof/>
        </w:rPr>
        <w:t>while, 181</w:t>
      </w:r>
    </w:p>
    <w:p w:rsidR="00046E86" w:rsidRDefault="00046E86">
      <w:pPr>
        <w:pStyle w:val="Index2"/>
        <w:tabs>
          <w:tab w:val="right" w:leader="dot" w:pos="4165"/>
        </w:tabs>
        <w:rPr>
          <w:noProof/>
        </w:rPr>
      </w:pPr>
      <w:r>
        <w:rPr>
          <w:noProof/>
        </w:rPr>
        <w:t>writeLine, 243</w:t>
      </w:r>
    </w:p>
    <w:p w:rsidR="00046E86" w:rsidRDefault="00046E86">
      <w:pPr>
        <w:pStyle w:val="Index2"/>
        <w:tabs>
          <w:tab w:val="right" w:leader="dot" w:pos="4165"/>
        </w:tabs>
        <w:rPr>
          <w:noProof/>
        </w:rPr>
      </w:pPr>
      <w:r>
        <w:rPr>
          <w:noProof/>
        </w:rPr>
        <w:t>writeLineF, 243</w:t>
      </w:r>
    </w:p>
    <w:p w:rsidR="00046E86" w:rsidRDefault="00046E86">
      <w:pPr>
        <w:pStyle w:val="Index2"/>
        <w:tabs>
          <w:tab w:val="right" w:leader="dot" w:pos="4165"/>
        </w:tabs>
        <w:rPr>
          <w:noProof/>
        </w:rPr>
      </w:pPr>
      <w:r>
        <w:rPr>
          <w:noProof/>
        </w:rPr>
        <w:t>writeVar, 244</w:t>
      </w:r>
    </w:p>
    <w:p w:rsidR="00046E86" w:rsidRDefault="00046E86">
      <w:pPr>
        <w:pStyle w:val="Index2"/>
        <w:tabs>
          <w:tab w:val="right" w:leader="dot" w:pos="4165"/>
        </w:tabs>
        <w:rPr>
          <w:noProof/>
        </w:rPr>
      </w:pPr>
      <w:r>
        <w:rPr>
          <w:noProof/>
        </w:rPr>
        <w:t>writeVarF, 244</w:t>
      </w:r>
    </w:p>
    <w:p w:rsidR="00046E86" w:rsidRDefault="00046E86">
      <w:pPr>
        <w:pStyle w:val="Index2"/>
        <w:tabs>
          <w:tab w:val="right" w:leader="dot" w:pos="4165"/>
        </w:tabs>
        <w:rPr>
          <w:noProof/>
        </w:rPr>
      </w:pPr>
      <w:r>
        <w:rPr>
          <w:noProof/>
        </w:rPr>
        <w:t>zoomView, 278</w:t>
      </w:r>
    </w:p>
    <w:p w:rsidR="00046E86" w:rsidRDefault="00046E86">
      <w:pPr>
        <w:pStyle w:val="Index1"/>
        <w:tabs>
          <w:tab w:val="right" w:leader="dot" w:pos="4165"/>
        </w:tabs>
        <w:rPr>
          <w:noProof/>
        </w:rPr>
      </w:pPr>
      <w:r>
        <w:rPr>
          <w:noProof/>
        </w:rPr>
        <w:t>forcefield keywords</w:t>
      </w:r>
    </w:p>
    <w:p w:rsidR="00046E86" w:rsidRDefault="00046E86">
      <w:pPr>
        <w:pStyle w:val="Index2"/>
        <w:tabs>
          <w:tab w:val="right" w:leader="dot" w:pos="4165"/>
        </w:tabs>
        <w:rPr>
          <w:noProof/>
        </w:rPr>
      </w:pPr>
      <w:r>
        <w:rPr>
          <w:noProof/>
        </w:rPr>
        <w:t>angles, 307</w:t>
      </w:r>
    </w:p>
    <w:p w:rsidR="00046E86" w:rsidRDefault="00046E86">
      <w:pPr>
        <w:pStyle w:val="Index2"/>
        <w:tabs>
          <w:tab w:val="right" w:leader="dot" w:pos="4165"/>
        </w:tabs>
        <w:rPr>
          <w:noProof/>
        </w:rPr>
      </w:pPr>
      <w:r>
        <w:rPr>
          <w:noProof/>
        </w:rPr>
        <w:t>bonds, 308</w:t>
      </w:r>
    </w:p>
    <w:p w:rsidR="00046E86" w:rsidRDefault="00046E86">
      <w:pPr>
        <w:pStyle w:val="Index2"/>
        <w:tabs>
          <w:tab w:val="right" w:leader="dot" w:pos="4165"/>
        </w:tabs>
        <w:rPr>
          <w:noProof/>
        </w:rPr>
      </w:pPr>
      <w:r>
        <w:rPr>
          <w:noProof/>
        </w:rPr>
        <w:t>convert, 307</w:t>
      </w:r>
    </w:p>
    <w:p w:rsidR="00046E86" w:rsidRDefault="00046E86">
      <w:pPr>
        <w:pStyle w:val="Index2"/>
        <w:tabs>
          <w:tab w:val="right" w:leader="dot" w:pos="4165"/>
        </w:tabs>
        <w:rPr>
          <w:noProof/>
        </w:rPr>
      </w:pPr>
      <w:r>
        <w:rPr>
          <w:noProof/>
        </w:rPr>
        <w:t>data, 308</w:t>
      </w:r>
    </w:p>
    <w:p w:rsidR="00046E86" w:rsidRDefault="00046E86">
      <w:pPr>
        <w:pStyle w:val="Index2"/>
        <w:tabs>
          <w:tab w:val="right" w:leader="dot" w:pos="4165"/>
        </w:tabs>
        <w:rPr>
          <w:noProof/>
        </w:rPr>
      </w:pPr>
      <w:r>
        <w:rPr>
          <w:noProof/>
        </w:rPr>
        <w:t>defines, 309</w:t>
      </w:r>
    </w:p>
    <w:p w:rsidR="00046E86" w:rsidRDefault="00046E86">
      <w:pPr>
        <w:pStyle w:val="Index2"/>
        <w:tabs>
          <w:tab w:val="right" w:leader="dot" w:pos="4165"/>
        </w:tabs>
        <w:rPr>
          <w:noProof/>
        </w:rPr>
      </w:pPr>
      <w:r>
        <w:rPr>
          <w:noProof/>
        </w:rPr>
        <w:t>equivalents, 310</w:t>
      </w:r>
    </w:p>
    <w:p w:rsidR="00046E86" w:rsidRDefault="00046E86">
      <w:pPr>
        <w:pStyle w:val="Index2"/>
        <w:tabs>
          <w:tab w:val="right" w:leader="dot" w:pos="4165"/>
        </w:tabs>
        <w:rPr>
          <w:noProof/>
        </w:rPr>
      </w:pPr>
      <w:r>
        <w:rPr>
          <w:noProof/>
        </w:rPr>
        <w:t>function, 310</w:t>
      </w:r>
    </w:p>
    <w:p w:rsidR="00046E86" w:rsidRDefault="00046E86">
      <w:pPr>
        <w:pStyle w:val="Index2"/>
        <w:tabs>
          <w:tab w:val="right" w:leader="dot" w:pos="4165"/>
        </w:tabs>
        <w:rPr>
          <w:noProof/>
        </w:rPr>
      </w:pPr>
      <w:r>
        <w:rPr>
          <w:noProof/>
        </w:rPr>
        <w:t>generator, 311</w:t>
      </w:r>
    </w:p>
    <w:p w:rsidR="00046E86" w:rsidRDefault="00046E86">
      <w:pPr>
        <w:pStyle w:val="Index2"/>
        <w:tabs>
          <w:tab w:val="right" w:leader="dot" w:pos="4165"/>
        </w:tabs>
        <w:rPr>
          <w:noProof/>
        </w:rPr>
      </w:pPr>
      <w:r>
        <w:rPr>
          <w:noProof/>
        </w:rPr>
        <w:t>inter, 311</w:t>
      </w:r>
    </w:p>
    <w:p w:rsidR="00046E86" w:rsidRDefault="00046E86">
      <w:pPr>
        <w:pStyle w:val="Index2"/>
        <w:tabs>
          <w:tab w:val="right" w:leader="dot" w:pos="4165"/>
        </w:tabs>
        <w:rPr>
          <w:noProof/>
        </w:rPr>
      </w:pPr>
      <w:r>
        <w:rPr>
          <w:noProof/>
        </w:rPr>
        <w:t>name, 306</w:t>
      </w:r>
    </w:p>
    <w:p w:rsidR="00046E86" w:rsidRDefault="00046E86">
      <w:pPr>
        <w:pStyle w:val="Index2"/>
        <w:tabs>
          <w:tab w:val="right" w:leader="dot" w:pos="4165"/>
        </w:tabs>
        <w:rPr>
          <w:noProof/>
        </w:rPr>
      </w:pPr>
      <w:r>
        <w:rPr>
          <w:noProof/>
        </w:rPr>
        <w:t>torsions, 312</w:t>
      </w:r>
    </w:p>
    <w:p w:rsidR="00046E86" w:rsidRDefault="00046E86">
      <w:pPr>
        <w:pStyle w:val="Index2"/>
        <w:tabs>
          <w:tab w:val="right" w:leader="dot" w:pos="4165"/>
        </w:tabs>
        <w:rPr>
          <w:noProof/>
        </w:rPr>
      </w:pPr>
      <w:r>
        <w:rPr>
          <w:noProof/>
        </w:rPr>
        <w:t>types, 312</w:t>
      </w:r>
    </w:p>
    <w:p w:rsidR="00046E86" w:rsidRDefault="00046E86">
      <w:pPr>
        <w:pStyle w:val="Index2"/>
        <w:tabs>
          <w:tab w:val="right" w:leader="dot" w:pos="4165"/>
        </w:tabs>
        <w:rPr>
          <w:noProof/>
        </w:rPr>
      </w:pPr>
      <w:r>
        <w:rPr>
          <w:noProof/>
        </w:rPr>
        <w:t>uatypes, 313</w:t>
      </w:r>
    </w:p>
    <w:p w:rsidR="00046E86" w:rsidRDefault="00046E86">
      <w:pPr>
        <w:pStyle w:val="Index2"/>
        <w:tabs>
          <w:tab w:val="right" w:leader="dot" w:pos="4165"/>
        </w:tabs>
        <w:rPr>
          <w:noProof/>
        </w:rPr>
      </w:pPr>
      <w:r>
        <w:rPr>
          <w:noProof/>
        </w:rPr>
        <w:t>units, 306</w:t>
      </w:r>
    </w:p>
    <w:p w:rsidR="00046E86" w:rsidRDefault="00046E86">
      <w:pPr>
        <w:pStyle w:val="Index1"/>
        <w:tabs>
          <w:tab w:val="right" w:leader="dot" w:pos="4165"/>
        </w:tabs>
        <w:rPr>
          <w:noProof/>
        </w:rPr>
      </w:pPr>
      <w:r>
        <w:rPr>
          <w:noProof/>
        </w:rPr>
        <w:t>NETA keywords</w:t>
      </w:r>
    </w:p>
    <w:p w:rsidR="00046E86" w:rsidRDefault="00046E86">
      <w:pPr>
        <w:pStyle w:val="Index2"/>
        <w:tabs>
          <w:tab w:val="right" w:leader="dot" w:pos="4165"/>
        </w:tabs>
        <w:rPr>
          <w:noProof/>
        </w:rPr>
      </w:pPr>
      <w:r>
        <w:rPr>
          <w:noProof/>
        </w:rPr>
        <w:t>any bond to, 323</w:t>
      </w:r>
    </w:p>
    <w:p w:rsidR="00046E86" w:rsidRDefault="00046E86">
      <w:pPr>
        <w:pStyle w:val="Index2"/>
        <w:tabs>
          <w:tab w:val="right" w:leader="dot" w:pos="4165"/>
        </w:tabs>
        <w:rPr>
          <w:noProof/>
        </w:rPr>
      </w:pPr>
      <w:r>
        <w:rPr>
          <w:noProof/>
        </w:rPr>
        <w:t>aromatic, 326</w:t>
      </w:r>
    </w:p>
    <w:p w:rsidR="00046E86" w:rsidRDefault="00046E86">
      <w:pPr>
        <w:pStyle w:val="Index2"/>
        <w:tabs>
          <w:tab w:val="right" w:leader="dot" w:pos="4165"/>
        </w:tabs>
        <w:rPr>
          <w:noProof/>
        </w:rPr>
      </w:pPr>
      <w:r>
        <w:rPr>
          <w:noProof/>
        </w:rPr>
        <w:t>bond, 324</w:t>
      </w:r>
    </w:p>
    <w:p w:rsidR="00046E86" w:rsidRDefault="00046E86">
      <w:pPr>
        <w:pStyle w:val="Index2"/>
        <w:tabs>
          <w:tab w:val="right" w:leader="dot" w:pos="4165"/>
        </w:tabs>
        <w:rPr>
          <w:noProof/>
        </w:rPr>
      </w:pPr>
      <w:r>
        <w:rPr>
          <w:noProof/>
        </w:rPr>
        <w:t>chain, 324</w:t>
      </w:r>
    </w:p>
    <w:p w:rsidR="00046E86" w:rsidRDefault="00046E86">
      <w:pPr>
        <w:pStyle w:val="Index2"/>
        <w:tabs>
          <w:tab w:val="right" w:leader="dot" w:pos="4165"/>
        </w:tabs>
        <w:rPr>
          <w:noProof/>
        </w:rPr>
      </w:pPr>
      <w:r>
        <w:rPr>
          <w:noProof/>
        </w:rPr>
        <w:t>double bond to, 324</w:t>
      </w:r>
    </w:p>
    <w:p w:rsidR="00046E86" w:rsidRDefault="00046E86">
      <w:pPr>
        <w:pStyle w:val="Index2"/>
        <w:tabs>
          <w:tab w:val="right" w:leader="dot" w:pos="4165"/>
        </w:tabs>
        <w:rPr>
          <w:noProof/>
        </w:rPr>
      </w:pPr>
      <w:r>
        <w:rPr>
          <w:noProof/>
        </w:rPr>
        <w:t>linear, 327</w:t>
      </w:r>
    </w:p>
    <w:p w:rsidR="00046E86" w:rsidRDefault="00046E86">
      <w:pPr>
        <w:pStyle w:val="Index2"/>
        <w:tabs>
          <w:tab w:val="right" w:leader="dot" w:pos="4165"/>
        </w:tabs>
        <w:rPr>
          <w:noProof/>
        </w:rPr>
      </w:pPr>
      <w:r>
        <w:rPr>
          <w:noProof/>
        </w:rPr>
        <w:t>n, 325</w:t>
      </w:r>
    </w:p>
    <w:p w:rsidR="00046E86" w:rsidRDefault="00046E86">
      <w:pPr>
        <w:pStyle w:val="Index2"/>
        <w:tabs>
          <w:tab w:val="right" w:leader="dot" w:pos="4165"/>
        </w:tabs>
        <w:rPr>
          <w:noProof/>
        </w:rPr>
      </w:pPr>
      <w:r>
        <w:rPr>
          <w:noProof/>
        </w:rPr>
        <w:t>nbonds, 325</w:t>
      </w:r>
    </w:p>
    <w:p w:rsidR="00046E86" w:rsidRDefault="00046E86">
      <w:pPr>
        <w:pStyle w:val="Index2"/>
        <w:tabs>
          <w:tab w:val="right" w:leader="dot" w:pos="4165"/>
        </w:tabs>
        <w:rPr>
          <w:noProof/>
        </w:rPr>
      </w:pPr>
      <w:r>
        <w:rPr>
          <w:noProof/>
        </w:rPr>
        <w:t>nh, 325</w:t>
      </w:r>
    </w:p>
    <w:p w:rsidR="00046E86" w:rsidRDefault="00046E86">
      <w:pPr>
        <w:pStyle w:val="Index2"/>
        <w:tabs>
          <w:tab w:val="right" w:leader="dot" w:pos="4165"/>
        </w:tabs>
        <w:rPr>
          <w:noProof/>
        </w:rPr>
      </w:pPr>
      <w:r>
        <w:rPr>
          <w:noProof/>
        </w:rPr>
        <w:t>noring, 326</w:t>
      </w:r>
    </w:p>
    <w:p w:rsidR="00046E86" w:rsidRDefault="00046E86">
      <w:pPr>
        <w:pStyle w:val="Index2"/>
        <w:tabs>
          <w:tab w:val="right" w:leader="dot" w:pos="4165"/>
        </w:tabs>
        <w:rPr>
          <w:noProof/>
        </w:rPr>
      </w:pPr>
      <w:r>
        <w:rPr>
          <w:noProof/>
        </w:rPr>
        <w:t>octahedral, 328</w:t>
      </w:r>
    </w:p>
    <w:p w:rsidR="00046E86" w:rsidRDefault="00046E86">
      <w:pPr>
        <w:pStyle w:val="Index2"/>
        <w:tabs>
          <w:tab w:val="right" w:leader="dot" w:pos="4165"/>
        </w:tabs>
        <w:rPr>
          <w:noProof/>
        </w:rPr>
      </w:pPr>
      <w:r>
        <w:rPr>
          <w:noProof/>
        </w:rPr>
        <w:t>onebond, 327</w:t>
      </w:r>
    </w:p>
    <w:p w:rsidR="00046E86" w:rsidRDefault="00046E86">
      <w:pPr>
        <w:pStyle w:val="Index2"/>
        <w:tabs>
          <w:tab w:val="right" w:leader="dot" w:pos="4165"/>
        </w:tabs>
        <w:rPr>
          <w:noProof/>
        </w:rPr>
      </w:pPr>
      <w:r>
        <w:rPr>
          <w:noProof/>
        </w:rPr>
        <w:t>planar, 326</w:t>
      </w:r>
    </w:p>
    <w:p w:rsidR="00046E86" w:rsidRDefault="00046E86">
      <w:pPr>
        <w:pStyle w:val="Index2"/>
        <w:tabs>
          <w:tab w:val="right" w:leader="dot" w:pos="4165"/>
        </w:tabs>
        <w:rPr>
          <w:noProof/>
        </w:rPr>
      </w:pPr>
      <w:r>
        <w:rPr>
          <w:noProof/>
        </w:rPr>
        <w:t>ring, 326</w:t>
      </w:r>
    </w:p>
    <w:p w:rsidR="00046E86" w:rsidRDefault="00046E86">
      <w:pPr>
        <w:pStyle w:val="Index2"/>
        <w:tabs>
          <w:tab w:val="right" w:leader="dot" w:pos="4165"/>
        </w:tabs>
        <w:rPr>
          <w:noProof/>
        </w:rPr>
      </w:pPr>
      <w:r>
        <w:rPr>
          <w:noProof/>
        </w:rPr>
        <w:t>single bond to, 323</w:t>
      </w:r>
    </w:p>
    <w:p w:rsidR="00046E86" w:rsidRDefault="00046E86">
      <w:pPr>
        <w:pStyle w:val="Index2"/>
        <w:tabs>
          <w:tab w:val="right" w:leader="dot" w:pos="4165"/>
        </w:tabs>
        <w:rPr>
          <w:noProof/>
        </w:rPr>
      </w:pPr>
      <w:r>
        <w:rPr>
          <w:noProof/>
        </w:rPr>
        <w:t>size, 327</w:t>
      </w:r>
    </w:p>
    <w:p w:rsidR="00046E86" w:rsidRDefault="00046E86">
      <w:pPr>
        <w:pStyle w:val="Index2"/>
        <w:tabs>
          <w:tab w:val="right" w:leader="dot" w:pos="4165"/>
        </w:tabs>
        <w:rPr>
          <w:noProof/>
        </w:rPr>
      </w:pPr>
      <w:r>
        <w:rPr>
          <w:noProof/>
        </w:rPr>
        <w:t>sqplanar, 328</w:t>
      </w:r>
    </w:p>
    <w:p w:rsidR="00046E86" w:rsidRDefault="00046E86">
      <w:pPr>
        <w:pStyle w:val="Index2"/>
        <w:tabs>
          <w:tab w:val="right" w:leader="dot" w:pos="4165"/>
        </w:tabs>
        <w:rPr>
          <w:noProof/>
        </w:rPr>
      </w:pPr>
      <w:r>
        <w:rPr>
          <w:noProof/>
        </w:rPr>
        <w:t>tbp, 328</w:t>
      </w:r>
    </w:p>
    <w:p w:rsidR="00046E86" w:rsidRDefault="00046E86">
      <w:pPr>
        <w:pStyle w:val="Index2"/>
        <w:tabs>
          <w:tab w:val="right" w:leader="dot" w:pos="4165"/>
        </w:tabs>
        <w:rPr>
          <w:noProof/>
        </w:rPr>
      </w:pPr>
      <w:r>
        <w:rPr>
          <w:noProof/>
        </w:rPr>
        <w:t>tetrahedral, 328</w:t>
      </w:r>
    </w:p>
    <w:p w:rsidR="00046E86" w:rsidRDefault="00046E86">
      <w:pPr>
        <w:pStyle w:val="Index2"/>
        <w:tabs>
          <w:tab w:val="right" w:leader="dot" w:pos="4165"/>
        </w:tabs>
        <w:rPr>
          <w:noProof/>
        </w:rPr>
      </w:pPr>
      <w:r>
        <w:rPr>
          <w:noProof/>
        </w:rPr>
        <w:t>trigonal, 328</w:t>
      </w:r>
    </w:p>
    <w:p w:rsidR="00046E86" w:rsidRDefault="00046E86">
      <w:pPr>
        <w:pStyle w:val="Index2"/>
        <w:tabs>
          <w:tab w:val="right" w:leader="dot" w:pos="4165"/>
        </w:tabs>
        <w:rPr>
          <w:noProof/>
        </w:rPr>
      </w:pPr>
      <w:r>
        <w:rPr>
          <w:noProof/>
        </w:rPr>
        <w:t>tshape, 327</w:t>
      </w:r>
    </w:p>
    <w:p w:rsidR="00046E86" w:rsidRDefault="00046E86">
      <w:pPr>
        <w:pStyle w:val="Index2"/>
        <w:tabs>
          <w:tab w:val="right" w:leader="dot" w:pos="4165"/>
        </w:tabs>
        <w:rPr>
          <w:noProof/>
        </w:rPr>
      </w:pPr>
      <w:r>
        <w:rPr>
          <w:noProof/>
        </w:rPr>
        <w:t>unbound, 327</w:t>
      </w:r>
    </w:p>
    <w:p w:rsidR="00046E86" w:rsidRDefault="00046E86">
      <w:pPr>
        <w:pStyle w:val="Index1"/>
        <w:tabs>
          <w:tab w:val="right" w:leader="dot" w:pos="4165"/>
        </w:tabs>
        <w:rPr>
          <w:bCs/>
          <w:noProof/>
        </w:rPr>
      </w:pPr>
      <w:r>
        <w:rPr>
          <w:noProof/>
        </w:rPr>
        <w:t xml:space="preserve">Patterns, 15, </w:t>
      </w:r>
      <w:r>
        <w:rPr>
          <w:b/>
          <w:bCs/>
          <w:noProof/>
        </w:rPr>
        <w:t>281</w:t>
      </w:r>
    </w:p>
    <w:p w:rsidR="00046E86" w:rsidRDefault="00046E86">
      <w:pPr>
        <w:pStyle w:val="Index2"/>
        <w:tabs>
          <w:tab w:val="right" w:leader="dot" w:pos="4165"/>
        </w:tabs>
        <w:rPr>
          <w:bCs/>
          <w:noProof/>
        </w:rPr>
      </w:pPr>
      <w:r>
        <w:rPr>
          <w:noProof/>
        </w:rPr>
        <w:t xml:space="preserve">Default, </w:t>
      </w:r>
      <w:r>
        <w:rPr>
          <w:b/>
          <w:bCs/>
          <w:noProof/>
        </w:rPr>
        <w:t>281</w:t>
      </w:r>
    </w:p>
    <w:p w:rsidR="00046E86" w:rsidRDefault="00046E86">
      <w:pPr>
        <w:pStyle w:val="Index1"/>
        <w:tabs>
          <w:tab w:val="right" w:leader="dot" w:pos="4165"/>
        </w:tabs>
        <w:rPr>
          <w:noProof/>
        </w:rPr>
      </w:pPr>
      <w:r>
        <w:rPr>
          <w:noProof/>
        </w:rPr>
        <w:t>types</w:t>
      </w:r>
    </w:p>
    <w:p w:rsidR="00046E86" w:rsidRDefault="00046E86">
      <w:pPr>
        <w:pStyle w:val="Index2"/>
        <w:tabs>
          <w:tab w:val="right" w:leader="dot" w:pos="4165"/>
        </w:tabs>
        <w:rPr>
          <w:noProof/>
        </w:rPr>
      </w:pPr>
      <w:r>
        <w:rPr>
          <w:noProof/>
        </w:rPr>
        <w:t>Aten, 102</w:t>
      </w:r>
    </w:p>
    <w:p w:rsidR="00046E86" w:rsidRDefault="00046E86">
      <w:pPr>
        <w:pStyle w:val="Index2"/>
        <w:tabs>
          <w:tab w:val="right" w:leader="dot" w:pos="4165"/>
        </w:tabs>
        <w:rPr>
          <w:noProof/>
        </w:rPr>
      </w:pPr>
      <w:r>
        <w:rPr>
          <w:noProof/>
        </w:rPr>
        <w:t>Atom, 103</w:t>
      </w:r>
    </w:p>
    <w:p w:rsidR="00046E86" w:rsidRDefault="00046E86">
      <w:pPr>
        <w:pStyle w:val="Index2"/>
        <w:tabs>
          <w:tab w:val="right" w:leader="dot" w:pos="4165"/>
        </w:tabs>
        <w:rPr>
          <w:noProof/>
        </w:rPr>
      </w:pPr>
      <w:r>
        <w:rPr>
          <w:noProof/>
        </w:rPr>
        <w:t>BasisPrimitive, 104</w:t>
      </w:r>
    </w:p>
    <w:p w:rsidR="00046E86" w:rsidRDefault="00046E86">
      <w:pPr>
        <w:pStyle w:val="Index2"/>
        <w:tabs>
          <w:tab w:val="right" w:leader="dot" w:pos="4165"/>
        </w:tabs>
        <w:rPr>
          <w:noProof/>
        </w:rPr>
      </w:pPr>
      <w:r>
        <w:rPr>
          <w:noProof/>
        </w:rPr>
        <w:t>BasisShell, 105</w:t>
      </w:r>
    </w:p>
    <w:p w:rsidR="00046E86" w:rsidRDefault="00046E86">
      <w:pPr>
        <w:pStyle w:val="Index2"/>
        <w:tabs>
          <w:tab w:val="right" w:leader="dot" w:pos="4165"/>
        </w:tabs>
        <w:rPr>
          <w:noProof/>
        </w:rPr>
      </w:pPr>
      <w:r>
        <w:rPr>
          <w:noProof/>
        </w:rPr>
        <w:t>Bond, 105</w:t>
      </w:r>
    </w:p>
    <w:p w:rsidR="00046E86" w:rsidRDefault="00046E86">
      <w:pPr>
        <w:pStyle w:val="Index2"/>
        <w:tabs>
          <w:tab w:val="right" w:leader="dot" w:pos="4165"/>
        </w:tabs>
        <w:rPr>
          <w:noProof/>
        </w:rPr>
      </w:pPr>
      <w:r>
        <w:rPr>
          <w:noProof/>
        </w:rPr>
        <w:t>Bound, 106</w:t>
      </w:r>
    </w:p>
    <w:p w:rsidR="00046E86" w:rsidRDefault="00046E86">
      <w:pPr>
        <w:pStyle w:val="Index2"/>
        <w:tabs>
          <w:tab w:val="right" w:leader="dot" w:pos="4165"/>
        </w:tabs>
        <w:rPr>
          <w:noProof/>
        </w:rPr>
      </w:pPr>
      <w:r>
        <w:rPr>
          <w:noProof/>
        </w:rPr>
        <w:t>ColourScale, 106</w:t>
      </w:r>
    </w:p>
    <w:p w:rsidR="00046E86" w:rsidRDefault="00046E86">
      <w:pPr>
        <w:pStyle w:val="Index2"/>
        <w:tabs>
          <w:tab w:val="right" w:leader="dot" w:pos="4165"/>
        </w:tabs>
        <w:rPr>
          <w:noProof/>
        </w:rPr>
      </w:pPr>
      <w:r>
        <w:rPr>
          <w:noProof/>
        </w:rPr>
        <w:t>ColourScalePoint, 107</w:t>
      </w:r>
    </w:p>
    <w:p w:rsidR="00046E86" w:rsidRDefault="00046E86">
      <w:pPr>
        <w:pStyle w:val="Index2"/>
        <w:tabs>
          <w:tab w:val="right" w:leader="dot" w:pos="4165"/>
        </w:tabs>
        <w:rPr>
          <w:noProof/>
        </w:rPr>
      </w:pPr>
      <w:r>
        <w:rPr>
          <w:noProof/>
        </w:rPr>
        <w:t>Dialog, 107</w:t>
      </w:r>
    </w:p>
    <w:p w:rsidR="00046E86" w:rsidRDefault="00046E86">
      <w:pPr>
        <w:pStyle w:val="Index2"/>
        <w:tabs>
          <w:tab w:val="right" w:leader="dot" w:pos="4165"/>
        </w:tabs>
        <w:rPr>
          <w:noProof/>
        </w:rPr>
      </w:pPr>
      <w:r>
        <w:rPr>
          <w:noProof/>
        </w:rPr>
        <w:t>Eigenvector, 109</w:t>
      </w:r>
    </w:p>
    <w:p w:rsidR="00046E86" w:rsidRDefault="00046E86">
      <w:pPr>
        <w:pStyle w:val="Index2"/>
        <w:tabs>
          <w:tab w:val="right" w:leader="dot" w:pos="4165"/>
        </w:tabs>
        <w:rPr>
          <w:noProof/>
        </w:rPr>
      </w:pPr>
      <w:r>
        <w:rPr>
          <w:noProof/>
        </w:rPr>
        <w:t>Element, 109</w:t>
      </w:r>
    </w:p>
    <w:p w:rsidR="00046E86" w:rsidRDefault="00046E86">
      <w:pPr>
        <w:pStyle w:val="Index2"/>
        <w:tabs>
          <w:tab w:val="right" w:leader="dot" w:pos="4165"/>
        </w:tabs>
        <w:rPr>
          <w:noProof/>
        </w:rPr>
      </w:pPr>
      <w:r>
        <w:rPr>
          <w:noProof/>
        </w:rPr>
        <w:t>EnergyStore, 110</w:t>
      </w:r>
    </w:p>
    <w:p w:rsidR="00046E86" w:rsidRDefault="00046E86">
      <w:pPr>
        <w:pStyle w:val="Index2"/>
        <w:tabs>
          <w:tab w:val="right" w:leader="dot" w:pos="4165"/>
        </w:tabs>
        <w:rPr>
          <w:noProof/>
        </w:rPr>
      </w:pPr>
      <w:r>
        <w:rPr>
          <w:noProof/>
        </w:rPr>
        <w:t>FFAtom, 110</w:t>
      </w:r>
    </w:p>
    <w:p w:rsidR="00046E86" w:rsidRDefault="00046E86">
      <w:pPr>
        <w:pStyle w:val="Index2"/>
        <w:tabs>
          <w:tab w:val="right" w:leader="dot" w:pos="4165"/>
        </w:tabs>
        <w:rPr>
          <w:noProof/>
        </w:rPr>
      </w:pPr>
      <w:r>
        <w:rPr>
          <w:noProof/>
        </w:rPr>
        <w:t>FFBound, 111</w:t>
      </w:r>
    </w:p>
    <w:p w:rsidR="00046E86" w:rsidRDefault="00046E86">
      <w:pPr>
        <w:pStyle w:val="Index2"/>
        <w:tabs>
          <w:tab w:val="right" w:leader="dot" w:pos="4165"/>
        </w:tabs>
        <w:rPr>
          <w:noProof/>
        </w:rPr>
      </w:pPr>
      <w:r>
        <w:rPr>
          <w:noProof/>
        </w:rPr>
        <w:t>Forcefield, 112</w:t>
      </w:r>
    </w:p>
    <w:p w:rsidR="00046E86" w:rsidRDefault="00046E86">
      <w:pPr>
        <w:pStyle w:val="Index2"/>
        <w:tabs>
          <w:tab w:val="right" w:leader="dot" w:pos="4165"/>
        </w:tabs>
        <w:rPr>
          <w:noProof/>
        </w:rPr>
      </w:pPr>
      <w:r>
        <w:rPr>
          <w:noProof/>
        </w:rPr>
        <w:t>Glyph, 115</w:t>
      </w:r>
    </w:p>
    <w:p w:rsidR="00046E86" w:rsidRDefault="00046E86">
      <w:pPr>
        <w:pStyle w:val="Index2"/>
        <w:tabs>
          <w:tab w:val="right" w:leader="dot" w:pos="4165"/>
        </w:tabs>
        <w:rPr>
          <w:noProof/>
        </w:rPr>
      </w:pPr>
      <w:r>
        <w:rPr>
          <w:noProof/>
        </w:rPr>
        <w:t>GlyphData, 116</w:t>
      </w:r>
    </w:p>
    <w:p w:rsidR="00046E86" w:rsidRDefault="00046E86">
      <w:pPr>
        <w:pStyle w:val="Index2"/>
        <w:tabs>
          <w:tab w:val="right" w:leader="dot" w:pos="4165"/>
        </w:tabs>
        <w:rPr>
          <w:noProof/>
        </w:rPr>
      </w:pPr>
      <w:r>
        <w:rPr>
          <w:noProof/>
        </w:rPr>
        <w:t>Grid, 116</w:t>
      </w:r>
    </w:p>
    <w:p w:rsidR="00046E86" w:rsidRDefault="00046E86">
      <w:pPr>
        <w:pStyle w:val="Index2"/>
        <w:tabs>
          <w:tab w:val="right" w:leader="dot" w:pos="4165"/>
        </w:tabs>
        <w:rPr>
          <w:noProof/>
        </w:rPr>
      </w:pPr>
      <w:r>
        <w:rPr>
          <w:noProof/>
        </w:rPr>
        <w:t>Measurement, 117</w:t>
      </w:r>
    </w:p>
    <w:p w:rsidR="00046E86" w:rsidRDefault="00046E86">
      <w:pPr>
        <w:pStyle w:val="Index2"/>
        <w:tabs>
          <w:tab w:val="right" w:leader="dot" w:pos="4165"/>
        </w:tabs>
        <w:rPr>
          <w:noProof/>
        </w:rPr>
      </w:pPr>
      <w:r>
        <w:rPr>
          <w:noProof/>
        </w:rPr>
        <w:t>Model, 117</w:t>
      </w:r>
    </w:p>
    <w:p w:rsidR="00046E86" w:rsidRDefault="00046E86">
      <w:pPr>
        <w:pStyle w:val="Index2"/>
        <w:tabs>
          <w:tab w:val="right" w:leader="dot" w:pos="4165"/>
        </w:tabs>
        <w:rPr>
          <w:noProof/>
        </w:rPr>
      </w:pPr>
      <w:r>
        <w:rPr>
          <w:noProof/>
        </w:rPr>
        <w:t>Pattern, 128</w:t>
      </w:r>
    </w:p>
    <w:p w:rsidR="00046E86" w:rsidRDefault="00046E86">
      <w:pPr>
        <w:pStyle w:val="Index2"/>
        <w:tabs>
          <w:tab w:val="right" w:leader="dot" w:pos="4165"/>
        </w:tabs>
        <w:rPr>
          <w:noProof/>
        </w:rPr>
      </w:pPr>
      <w:r>
        <w:rPr>
          <w:noProof/>
        </w:rPr>
        <w:t>Prefs, 130</w:t>
      </w:r>
    </w:p>
    <w:p w:rsidR="00046E86" w:rsidRDefault="00046E86">
      <w:pPr>
        <w:pStyle w:val="Index2"/>
        <w:tabs>
          <w:tab w:val="right" w:leader="dot" w:pos="4165"/>
        </w:tabs>
        <w:rPr>
          <w:noProof/>
        </w:rPr>
      </w:pPr>
      <w:r>
        <w:rPr>
          <w:noProof/>
        </w:rPr>
        <w:t>UnitCell, 134</w:t>
      </w:r>
    </w:p>
    <w:p w:rsidR="00046E86" w:rsidRDefault="00046E86">
      <w:pPr>
        <w:pStyle w:val="Index2"/>
        <w:tabs>
          <w:tab w:val="right" w:leader="dot" w:pos="4165"/>
        </w:tabs>
        <w:rPr>
          <w:noProof/>
        </w:rPr>
      </w:pPr>
      <w:r>
        <w:rPr>
          <w:noProof/>
        </w:rPr>
        <w:t>Vector, 135</w:t>
      </w:r>
    </w:p>
    <w:p w:rsidR="00046E86" w:rsidRDefault="00046E86">
      <w:pPr>
        <w:pStyle w:val="Index2"/>
        <w:tabs>
          <w:tab w:val="right" w:leader="dot" w:pos="4165"/>
        </w:tabs>
        <w:rPr>
          <w:noProof/>
        </w:rPr>
      </w:pPr>
      <w:r>
        <w:rPr>
          <w:noProof/>
        </w:rPr>
        <w:t>Widget, 135</w:t>
      </w:r>
    </w:p>
    <w:p w:rsidR="00046E86" w:rsidRDefault="00046E86">
      <w:pPr>
        <w:ind w:left="720"/>
        <w:rPr>
          <w:noProof/>
        </w:rPr>
        <w:sectPr w:rsidR="00046E86" w:rsidSect="00046E86">
          <w:type w:val="continuous"/>
          <w:pgSz w:w="11906" w:h="16838"/>
          <w:pgMar w:top="1134" w:right="1134" w:bottom="1134" w:left="1701" w:header="708" w:footer="708" w:gutter="0"/>
          <w:cols w:num="2" w:space="720"/>
          <w:docGrid w:linePitch="360"/>
        </w:sectPr>
      </w:pPr>
    </w:p>
    <w:p w:rsidR="00AF63D4" w:rsidRDefault="003423E9">
      <w:pPr>
        <w:ind w:left="720"/>
      </w:pPr>
      <w:r>
        <w:fldChar w:fldCharType="end"/>
      </w:r>
    </w:p>
    <w:sectPr w:rsidR="00AF63D4" w:rsidSect="00046E86">
      <w:type w:val="continuous"/>
      <w:pgSz w:w="11906" w:h="16838"/>
      <w:pgMar w:top="1134" w:right="1134" w:bottom="1134" w:left="1701" w:header="708" w:footer="708" w:gutter="0"/>
      <w:cols w:space="708"/>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3" w:author="Tris Youngs" w:date="2011-05-07T19:42:00Z" w:initials="TY">
    <w:p w:rsidR="003E1D2A" w:rsidRDefault="003E1D2A">
      <w:pPr>
        <w:pStyle w:val="CommentText"/>
      </w:pPr>
      <w:r>
        <w:rPr>
          <w:rStyle w:val="CommentReference"/>
        </w:rPr>
        <w:annotationRef/>
      </w:r>
      <w:r>
        <w:t>Long feature list, and better stuff in this paragraph</w:t>
      </w:r>
    </w:p>
  </w:comment>
  <w:comment w:id="5" w:author="Tris Youngs" w:date="2011-05-07T19:42:00Z" w:initials="TY">
    <w:p w:rsidR="003E1D2A" w:rsidRDefault="003E1D2A">
      <w:pPr>
        <w:pStyle w:val="CommentText"/>
      </w:pPr>
      <w:r>
        <w:rPr>
          <w:rStyle w:val="CommentReference"/>
        </w:rPr>
        <w:annotationRef/>
      </w:r>
      <w:r>
        <w:t>Do this. Might be interesting!</w:t>
      </w:r>
    </w:p>
  </w:comment>
  <w:comment w:id="12" w:author="Tris Youngs" w:date="2011-05-07T19:42:00Z" w:initials="TY">
    <w:p w:rsidR="003E1D2A" w:rsidRDefault="003E1D2A">
      <w:pPr>
        <w:pStyle w:val="CommentText"/>
      </w:pPr>
      <w:r>
        <w:rPr>
          <w:rStyle w:val="CommentReference"/>
        </w:rPr>
        <w:annotationRef/>
      </w:r>
      <w:r>
        <w:t>Which is where?</w:t>
      </w:r>
    </w:p>
  </w:comment>
  <w:comment w:id="26" w:author="Tristan Youngs" w:date="2011-06-04T21:49:00Z" w:initials="TY">
    <w:p w:rsidR="003E1D2A" w:rsidRDefault="003E1D2A">
      <w:pPr>
        <w:pStyle w:val="CommentText"/>
      </w:pPr>
      <w:r>
        <w:rPr>
          <w:rStyle w:val="CommentReference"/>
        </w:rPr>
        <w:annotationRef/>
      </w:r>
      <w:r>
        <w:t>Link required</w:t>
      </w:r>
    </w:p>
  </w:comment>
  <w:comment w:id="37" w:author="Tristan Youngs" w:date="2011-06-22T21:28:00Z" w:initials="TY">
    <w:p w:rsidR="003E1D2A" w:rsidRDefault="003E1D2A">
      <w:pPr>
        <w:pStyle w:val="CommentText"/>
      </w:pPr>
      <w:r>
        <w:rPr>
          <w:rStyle w:val="CommentReference"/>
        </w:rPr>
        <w:annotationRef/>
      </w:r>
      <w:r>
        <w:t>TODO</w:t>
      </w:r>
    </w:p>
  </w:comment>
  <w:comment w:id="40" w:author="Tristan Youngs" w:date="2011-06-22T21:29:00Z" w:initials="TY">
    <w:p w:rsidR="003E1D2A" w:rsidRDefault="003E1D2A">
      <w:pPr>
        <w:pStyle w:val="CommentText"/>
      </w:pPr>
      <w:r>
        <w:rPr>
          <w:rStyle w:val="CommentReference"/>
        </w:rPr>
        <w:annotationRef/>
      </w:r>
      <w:r>
        <w:t>TODO</w:t>
      </w:r>
    </w:p>
  </w:comment>
  <w:comment w:id="42" w:author="Tristan Youngs" w:date="2011-07-18T10:46:00Z" w:initials="TY">
    <w:p w:rsidR="003E1D2A" w:rsidRDefault="003E1D2A">
      <w:pPr>
        <w:pStyle w:val="CommentText"/>
      </w:pPr>
      <w:r>
        <w:rPr>
          <w:rStyle w:val="CommentReference"/>
        </w:rPr>
        <w:annotationRef/>
      </w:r>
      <w:r>
        <w:t>TODO</w:t>
      </w:r>
    </w:p>
  </w:comment>
  <w:comment w:id="141" w:author="Tristan Youngs" w:date="2011-07-21T22:01:00Z" w:initials="TY">
    <w:p w:rsidR="003E1D2A" w:rsidRDefault="003E1D2A">
      <w:pPr>
        <w:pStyle w:val="CommentText"/>
      </w:pPr>
      <w:r>
        <w:rPr>
          <w:rStyle w:val="CommentReference"/>
        </w:rPr>
        <w:annotationRef/>
      </w:r>
      <w:r>
        <w:t>TODO</w:t>
      </w:r>
    </w:p>
  </w:comment>
  <w:comment w:id="148" w:author="Tris Youngs" w:date="2011-05-07T19:42:00Z" w:initials="TY">
    <w:p w:rsidR="003E1D2A" w:rsidRDefault="003E1D2A">
      <w:pPr>
        <w:pStyle w:val="CommentText"/>
      </w:pPr>
      <w:r>
        <w:rPr>
          <w:rStyle w:val="CommentReference"/>
        </w:rPr>
        <w:annotationRef/>
      </w:r>
      <w:r>
        <w:t>TODO</w:t>
      </w:r>
    </w:p>
  </w:comment>
  <w:comment w:id="150" w:author="Tris Youngs" w:date="2011-05-07T19:42:00Z" w:initials="TY">
    <w:p w:rsidR="003E1D2A" w:rsidRDefault="003E1D2A">
      <w:pPr>
        <w:pStyle w:val="CommentText"/>
      </w:pPr>
      <w:r>
        <w:rPr>
          <w:rStyle w:val="CommentReference"/>
        </w:rPr>
        <w:annotationRef/>
      </w:r>
      <w:r>
        <w:t>Do this!</w:t>
      </w:r>
    </w:p>
  </w:comment>
  <w:comment w:id="151" w:author="Tris Youngs" w:date="2011-05-07T19:42:00Z" w:initials="TY">
    <w:p w:rsidR="003E1D2A" w:rsidRDefault="003E1D2A">
      <w:pPr>
        <w:pStyle w:val="CommentText"/>
      </w:pPr>
      <w:r>
        <w:t xml:space="preserve">TODO </w:t>
      </w:r>
      <w:r>
        <w:rPr>
          <w:rStyle w:val="CommentReference"/>
        </w:rPr>
        <w:annotationRef/>
      </w:r>
      <w:r>
        <w:t>Info on recent ly added ability to edit multiple grids at once</w:t>
      </w:r>
    </w:p>
  </w:comment>
  <w:comment w:id="156" w:author="Tris Youngs" w:date="2011-05-07T19:42:00Z" w:initials="TY">
    <w:p w:rsidR="003E1D2A" w:rsidRDefault="003E1D2A">
      <w:pPr>
        <w:pStyle w:val="CommentText"/>
      </w:pPr>
      <w:r>
        <w:rPr>
          <w:rStyle w:val="CommentReference"/>
        </w:rPr>
        <w:annotationRef/>
      </w:r>
      <w:r>
        <w:t>Needs updated picture!</w:t>
      </w:r>
    </w:p>
  </w:comment>
  <w:comment w:id="157" w:author="Tris Youngs" w:date="2011-05-07T19:42:00Z" w:initials="TY">
    <w:p w:rsidR="003E1D2A" w:rsidRDefault="003E1D2A">
      <w:pPr>
        <w:pStyle w:val="CommentText"/>
      </w:pPr>
      <w:r>
        <w:rPr>
          <w:rStyle w:val="CommentReference"/>
        </w:rPr>
        <w:annotationRef/>
      </w:r>
      <w:r>
        <w:t>TODO</w:t>
      </w:r>
    </w:p>
  </w:comment>
  <w:comment w:id="176" w:author="Tris Youngs" w:date="2011-05-07T19:42:00Z" w:initials="TY">
    <w:p w:rsidR="003E1D2A" w:rsidRDefault="003E1D2A">
      <w:pPr>
        <w:pStyle w:val="CommentText"/>
      </w:pPr>
      <w:r>
        <w:rPr>
          <w:rStyle w:val="CommentReference"/>
        </w:rPr>
        <w:annotationRef/>
      </w:r>
      <w:r>
        <w:t xml:space="preserve">TODO access to colourscales? Functions. </w:t>
      </w:r>
      <w:smartTag w:uri="urn:schemas-microsoft-com:office:smarttags" w:element="State">
        <w:smartTag w:uri="urn:schemas-microsoft-com:office:smarttags" w:element="place">
          <w:r>
            <w:t>Col</w:t>
          </w:r>
        </w:smartTag>
      </w:smartTag>
      <w:r>
        <w:t>ourScalePoint type etc.</w:t>
      </w:r>
    </w:p>
  </w:comment>
  <w:comment w:id="185" w:author="Tris Youngs" w:date="2011-05-07T19:42:00Z" w:initials="TY">
    <w:p w:rsidR="003E1D2A" w:rsidRDefault="003E1D2A">
      <w:pPr>
        <w:pStyle w:val="CommentText"/>
      </w:pPr>
      <w:r>
        <w:rPr>
          <w:rStyle w:val="CommentReference"/>
        </w:rPr>
        <w:annotationRef/>
      </w:r>
      <w:r>
        <w:t>Is this correct? Does this and its related functions return a pointer to the newly-created atom or bound info?</w:t>
      </w:r>
    </w:p>
  </w:comment>
  <w:comment w:id="187" w:author="Tris Youngs" w:date="2011-05-07T19:42:00Z" w:initials="TY">
    <w:p w:rsidR="003E1D2A" w:rsidRDefault="003E1D2A">
      <w:pPr>
        <w:pStyle w:val="CommentText"/>
      </w:pPr>
      <w:r>
        <w:rPr>
          <w:rStyle w:val="CommentReference"/>
        </w:rPr>
        <w:annotationRef/>
      </w:r>
      <w:r>
        <w:t>TODO?</w:t>
      </w:r>
    </w:p>
  </w:comment>
  <w:comment w:id="194" w:author="Tris Youngs" w:date="2011-05-07T19:42:00Z" w:initials="TY">
    <w:p w:rsidR="003E1D2A" w:rsidRDefault="003E1D2A">
      <w:pPr>
        <w:pStyle w:val="CommentText"/>
      </w:pPr>
      <w:r>
        <w:rPr>
          <w:rStyle w:val="CommentReference"/>
        </w:rPr>
        <w:annotationRef/>
      </w:r>
      <w:r>
        <w:t>Doest this still exist?</w:t>
      </w:r>
    </w:p>
  </w:comment>
  <w:comment w:id="201" w:author="Tristan Youngs" w:date="2011-11-13T13:42:00Z" w:initials="TY">
    <w:p w:rsidR="009407E1" w:rsidRDefault="009407E1">
      <w:pPr>
        <w:pStyle w:val="CommentText"/>
      </w:pPr>
      <w:r>
        <w:rPr>
          <w:rStyle w:val="CommentReference"/>
        </w:rPr>
        <w:annotationRef/>
      </w:r>
      <w:r>
        <w:t>TODO</w:t>
      </w:r>
    </w:p>
  </w:comment>
  <w:comment w:id="281" w:author="Tristan Youngs" w:date="2011-05-07T19:42:00Z" w:initials="TY">
    <w:p w:rsidR="003E1D2A" w:rsidRDefault="003E1D2A">
      <w:pPr>
        <w:pStyle w:val="CommentText"/>
      </w:pPr>
      <w:r>
        <w:rPr>
          <w:rStyle w:val="CommentReference"/>
        </w:rPr>
        <w:annotationRef/>
      </w:r>
      <w:r>
        <w:t>Needs a link</w:t>
      </w:r>
    </w:p>
  </w:comment>
  <w:comment w:id="642" w:author="Tris Youngs" w:date="2011-05-07T19:42:00Z" w:initials="TY">
    <w:p w:rsidR="003E1D2A" w:rsidRDefault="003E1D2A">
      <w:pPr>
        <w:pStyle w:val="CommentText"/>
      </w:pPr>
      <w:r>
        <w:rPr>
          <w:rStyle w:val="CommentReference"/>
        </w:rPr>
        <w:annotationRef/>
      </w:r>
      <w:r>
        <w:t>TODO</w:t>
      </w:r>
    </w:p>
  </w:comment>
  <w:comment w:id="680" w:author="Tris Youngs" w:date="2011-05-07T19:42:00Z" w:initials="TY">
    <w:p w:rsidR="003E1D2A" w:rsidRDefault="003E1D2A">
      <w:pPr>
        <w:pStyle w:val="CommentText"/>
      </w:pPr>
      <w:r>
        <w:rPr>
          <w:rStyle w:val="CommentReference"/>
        </w:rPr>
        <w:annotationRef/>
      </w:r>
      <w:r>
        <w:t>Do equations</w:t>
      </w:r>
    </w:p>
  </w:comment>
  <w:comment w:id="695" w:author="Tris Youngs" w:date="2011-05-07T21:47:00Z" w:initials="TY">
    <w:p w:rsidR="003E1D2A" w:rsidRDefault="003E1D2A">
      <w:pPr>
        <w:pStyle w:val="CommentText"/>
      </w:pPr>
      <w:r>
        <w:rPr>
          <w:rStyle w:val="CommentReference"/>
        </w:rPr>
        <w:annotationRef/>
      </w:r>
      <w:r>
        <w:t>TODO</w:t>
      </w:r>
    </w:p>
  </w:comment>
  <w:comment w:id="697" w:author="Tris Youngs" w:date="2011-05-14T12:54:00Z" w:initials="TY">
    <w:p w:rsidR="003E1D2A" w:rsidRDefault="003E1D2A">
      <w:pPr>
        <w:pStyle w:val="CommentText"/>
      </w:pPr>
      <w:r>
        <w:rPr>
          <w:rStyle w:val="CommentReference"/>
        </w:rPr>
        <w:annotationRef/>
      </w:r>
      <w:r>
        <w:t>Add references</w:t>
      </w:r>
    </w:p>
  </w:comment>
</w:comments>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E1D2A" w:rsidRDefault="003E1D2A">
      <w:r>
        <w:separator/>
      </w:r>
    </w:p>
  </w:endnote>
  <w:endnote w:type="continuationSeparator" w:id="0">
    <w:p w:rsidR="003E1D2A" w:rsidRDefault="003E1D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61002A87" w:usb1="80000000" w:usb2="00000008" w:usb3="00000000" w:csb0="000101FF" w:csb1="00000000"/>
  </w:font>
  <w:font w:name="Calibri">
    <w:panose1 w:val="020F0502020204030204"/>
    <w:charset w:val="00"/>
    <w:family w:val="swiss"/>
    <w:pitch w:val="variable"/>
    <w:sig w:usb0="E10002FF" w:usb1="4000ACFF" w:usb2="00000009" w:usb3="00000000" w:csb0="0000019F" w:csb1="00000000"/>
  </w:font>
  <w:font w:name="Microsoft Sans Serif">
    <w:panose1 w:val="020B0604020202020204"/>
    <w:charset w:val="00"/>
    <w:family w:val="swiss"/>
    <w:pitch w:val="variable"/>
    <w:sig w:usb0="61002BDF" w:usb1="80000000" w:usb2="00000008" w:usb3="00000000" w:csb0="000101FF" w:csb1="00000000"/>
  </w:font>
  <w:font w:name="Lucida Sans Unicode">
    <w:panose1 w:val="020B0602030504020204"/>
    <w:charset w:val="00"/>
    <w:family w:val="swiss"/>
    <w:pitch w:val="variable"/>
    <w:sig w:usb0="80000AFF" w:usb1="0000396B" w:usb2="00000000" w:usb3="00000000" w:csb0="0000003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E1D2A" w:rsidRDefault="003E1D2A" w:rsidP="0097183E">
    <w:pPr>
      <w:pStyle w:val="Footer"/>
      <w:jc w:val="center"/>
    </w:pPr>
    <w:r>
      <w:rPr>
        <w:rStyle w:val="PageNumber"/>
      </w:rPr>
      <w:fldChar w:fldCharType="begin"/>
    </w:r>
    <w:r>
      <w:rPr>
        <w:rStyle w:val="PageNumber"/>
      </w:rPr>
      <w:instrText xml:space="preserve"> PAGE </w:instrText>
    </w:r>
    <w:r>
      <w:rPr>
        <w:rStyle w:val="PageNumber"/>
      </w:rPr>
      <w:fldChar w:fldCharType="separate"/>
    </w:r>
    <w:r w:rsidR="00046E86">
      <w:rPr>
        <w:rStyle w:val="PageNumber"/>
        <w:noProof/>
      </w:rPr>
      <w:t>1</w:t>
    </w:r>
    <w:r>
      <w:rPr>
        <w:rStyle w:val="PageNumber"/>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E1D2A" w:rsidRDefault="003E1D2A">
      <w:r>
        <w:separator/>
      </w:r>
    </w:p>
  </w:footnote>
  <w:footnote w:type="continuationSeparator" w:id="0">
    <w:p w:rsidR="003E1D2A" w:rsidRDefault="003E1D2A">
      <w:r>
        <w:continuationSeparator/>
      </w:r>
    </w:p>
  </w:footnote>
  <w:footnote w:id="1">
    <w:p w:rsidR="003E1D2A" w:rsidRDefault="003E1D2A">
      <w:pPr>
        <w:pStyle w:val="FootnoteText"/>
      </w:pPr>
      <w:r>
        <w:rPr>
          <w:rStyle w:val="FootnoteReference"/>
        </w:rPr>
        <w:footnoteRef/>
      </w:r>
      <w:r>
        <w:t xml:space="preserve"> Combination rule used to generate cross-terms – either Geometric or Arithmetic.</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B0A67DF8"/>
    <w:lvl w:ilvl="0">
      <w:start w:val="1"/>
      <w:numFmt w:val="decimal"/>
      <w:lvlText w:val="%1."/>
      <w:lvlJc w:val="left"/>
      <w:pPr>
        <w:tabs>
          <w:tab w:val="num" w:pos="1492"/>
        </w:tabs>
        <w:ind w:left="1492" w:hanging="360"/>
      </w:pPr>
    </w:lvl>
  </w:abstractNum>
  <w:abstractNum w:abstractNumId="1">
    <w:nsid w:val="FFFFFF7D"/>
    <w:multiLevelType w:val="singleLevel"/>
    <w:tmpl w:val="A42806C2"/>
    <w:lvl w:ilvl="0">
      <w:start w:val="1"/>
      <w:numFmt w:val="decimal"/>
      <w:lvlText w:val="%1."/>
      <w:lvlJc w:val="left"/>
      <w:pPr>
        <w:tabs>
          <w:tab w:val="num" w:pos="1209"/>
        </w:tabs>
        <w:ind w:left="1209" w:hanging="360"/>
      </w:pPr>
    </w:lvl>
  </w:abstractNum>
  <w:abstractNum w:abstractNumId="2">
    <w:nsid w:val="FFFFFF7E"/>
    <w:multiLevelType w:val="singleLevel"/>
    <w:tmpl w:val="7820E814"/>
    <w:lvl w:ilvl="0">
      <w:start w:val="1"/>
      <w:numFmt w:val="decimal"/>
      <w:lvlText w:val="%1."/>
      <w:lvlJc w:val="left"/>
      <w:pPr>
        <w:tabs>
          <w:tab w:val="num" w:pos="926"/>
        </w:tabs>
        <w:ind w:left="926" w:hanging="360"/>
      </w:pPr>
    </w:lvl>
  </w:abstractNum>
  <w:abstractNum w:abstractNumId="3">
    <w:nsid w:val="FFFFFF7F"/>
    <w:multiLevelType w:val="singleLevel"/>
    <w:tmpl w:val="70CCA1D2"/>
    <w:lvl w:ilvl="0">
      <w:start w:val="1"/>
      <w:numFmt w:val="decimal"/>
      <w:lvlText w:val="%1."/>
      <w:lvlJc w:val="left"/>
      <w:pPr>
        <w:tabs>
          <w:tab w:val="num" w:pos="643"/>
        </w:tabs>
        <w:ind w:left="643" w:hanging="360"/>
      </w:pPr>
    </w:lvl>
  </w:abstractNum>
  <w:abstractNum w:abstractNumId="4">
    <w:nsid w:val="FFFFFF80"/>
    <w:multiLevelType w:val="singleLevel"/>
    <w:tmpl w:val="2AC4FF9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5B0C788C"/>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6B90DA2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50DC70F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21CAC960"/>
    <w:lvl w:ilvl="0">
      <w:start w:val="1"/>
      <w:numFmt w:val="decimal"/>
      <w:lvlText w:val="%1."/>
      <w:lvlJc w:val="left"/>
      <w:pPr>
        <w:tabs>
          <w:tab w:val="num" w:pos="360"/>
        </w:tabs>
        <w:ind w:left="360" w:hanging="360"/>
      </w:pPr>
    </w:lvl>
  </w:abstractNum>
  <w:abstractNum w:abstractNumId="9">
    <w:nsid w:val="FFFFFF89"/>
    <w:multiLevelType w:val="singleLevel"/>
    <w:tmpl w:val="792AAB2C"/>
    <w:lvl w:ilvl="0">
      <w:start w:val="1"/>
      <w:numFmt w:val="bullet"/>
      <w:lvlText w:val=""/>
      <w:lvlJc w:val="left"/>
      <w:pPr>
        <w:tabs>
          <w:tab w:val="num" w:pos="360"/>
        </w:tabs>
        <w:ind w:left="360" w:hanging="360"/>
      </w:pPr>
      <w:rPr>
        <w:rFonts w:ascii="Symbol" w:hAnsi="Symbol" w:hint="default"/>
      </w:rPr>
    </w:lvl>
  </w:abstractNum>
  <w:abstractNum w:abstractNumId="10">
    <w:nsid w:val="008653D0"/>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1">
    <w:nsid w:val="024F39E6"/>
    <w:multiLevelType w:val="hybridMultilevel"/>
    <w:tmpl w:val="D0D4CAE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2">
    <w:nsid w:val="03B30C88"/>
    <w:multiLevelType w:val="multilevel"/>
    <w:tmpl w:val="C262A4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nsid w:val="05D90D59"/>
    <w:multiLevelType w:val="hybridMultilevel"/>
    <w:tmpl w:val="76484A1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4">
    <w:nsid w:val="08751687"/>
    <w:multiLevelType w:val="hybridMultilevel"/>
    <w:tmpl w:val="BD004E3E"/>
    <w:lvl w:ilvl="0" w:tplc="04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5">
    <w:nsid w:val="0BF431FB"/>
    <w:multiLevelType w:val="multilevel"/>
    <w:tmpl w:val="31E802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nsid w:val="178E4D02"/>
    <w:multiLevelType w:val="hybridMultilevel"/>
    <w:tmpl w:val="F6B413C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7">
    <w:nsid w:val="194802FD"/>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8">
    <w:nsid w:val="1E2413A1"/>
    <w:multiLevelType w:val="multilevel"/>
    <w:tmpl w:val="62C20C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nsid w:val="1FD27D62"/>
    <w:multiLevelType w:val="hybridMultilevel"/>
    <w:tmpl w:val="8EC4662C"/>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20">
    <w:nsid w:val="258E6168"/>
    <w:multiLevelType w:val="multilevel"/>
    <w:tmpl w:val="CA1874F8"/>
    <w:lvl w:ilvl="0">
      <w:start w:val="1"/>
      <w:numFmt w:val="decimal"/>
      <w:pStyle w:val="Heading1"/>
      <w:lvlText w:val="%1."/>
      <w:lvlJc w:val="left"/>
      <w:pPr>
        <w:tabs>
          <w:tab w:val="num" w:pos="360"/>
        </w:tabs>
        <w:ind w:left="360" w:hanging="360"/>
      </w:pPr>
      <w:rPr>
        <w:rFonts w:hint="default"/>
      </w:rPr>
    </w:lvl>
    <w:lvl w:ilvl="1">
      <w:start w:val="1"/>
      <w:numFmt w:val="decimal"/>
      <w:pStyle w:val="Heading2"/>
      <w:lvlText w:val="%1.%2."/>
      <w:lvlJc w:val="left"/>
      <w:pPr>
        <w:tabs>
          <w:tab w:val="num" w:pos="792"/>
        </w:tabs>
        <w:ind w:left="792" w:hanging="792"/>
      </w:pPr>
      <w:rPr>
        <w:rFonts w:hint="default"/>
      </w:rPr>
    </w:lvl>
    <w:lvl w:ilvl="2">
      <w:start w:val="1"/>
      <w:numFmt w:val="decimal"/>
      <w:pStyle w:val="Heading3"/>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1">
    <w:nsid w:val="2C311B40"/>
    <w:multiLevelType w:val="multilevel"/>
    <w:tmpl w:val="26AAB8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nsid w:val="2D2C19D0"/>
    <w:multiLevelType w:val="multilevel"/>
    <w:tmpl w:val="F48C66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nsid w:val="33F32175"/>
    <w:multiLevelType w:val="multilevel"/>
    <w:tmpl w:val="983831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nsid w:val="3AF03BEE"/>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5">
    <w:nsid w:val="3EF17755"/>
    <w:multiLevelType w:val="multilevel"/>
    <w:tmpl w:val="AC0235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nsid w:val="458E0DF8"/>
    <w:multiLevelType w:val="hybridMultilevel"/>
    <w:tmpl w:val="0E8428A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7">
    <w:nsid w:val="4B292FCA"/>
    <w:multiLevelType w:val="multilevel"/>
    <w:tmpl w:val="1D188B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nsid w:val="4D464A3F"/>
    <w:multiLevelType w:val="multilevel"/>
    <w:tmpl w:val="1A5698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nsid w:val="4EAE285C"/>
    <w:multiLevelType w:val="hybridMultilevel"/>
    <w:tmpl w:val="065EAD8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0">
    <w:nsid w:val="58A624FA"/>
    <w:multiLevelType w:val="multilevel"/>
    <w:tmpl w:val="AAC26C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nsid w:val="5AD96F63"/>
    <w:multiLevelType w:val="hybridMultilevel"/>
    <w:tmpl w:val="D090BD4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2">
    <w:nsid w:val="617A48FF"/>
    <w:multiLevelType w:val="multilevel"/>
    <w:tmpl w:val="2C3C4B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nsid w:val="61887551"/>
    <w:multiLevelType w:val="hybridMultilevel"/>
    <w:tmpl w:val="E1E83C7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4">
    <w:nsid w:val="62FA4E31"/>
    <w:multiLevelType w:val="multilevel"/>
    <w:tmpl w:val="04966C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
    <w:nsid w:val="65117E70"/>
    <w:multiLevelType w:val="hybridMultilevel"/>
    <w:tmpl w:val="A084966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6">
    <w:nsid w:val="6683066E"/>
    <w:multiLevelType w:val="hybridMultilevel"/>
    <w:tmpl w:val="A3463DC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7">
    <w:nsid w:val="73025DCB"/>
    <w:multiLevelType w:val="multilevel"/>
    <w:tmpl w:val="FDB828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nsid w:val="73E32F08"/>
    <w:multiLevelType w:val="multilevel"/>
    <w:tmpl w:val="57FE41E6"/>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3.%2"/>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39">
    <w:nsid w:val="7BCA4765"/>
    <w:multiLevelType w:val="hybridMultilevel"/>
    <w:tmpl w:val="84925AF8"/>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40">
    <w:nsid w:val="7CAE751D"/>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num w:numId="1">
    <w:abstractNumId w:val="15"/>
    <w:lvlOverride w:ilvl="0">
      <w:lvl w:ilvl="0">
        <w:numFmt w:val="bullet"/>
        <w:lvlText w:val="o"/>
        <w:lvlJc w:val="left"/>
        <w:pPr>
          <w:tabs>
            <w:tab w:val="num" w:pos="720"/>
          </w:tabs>
          <w:ind w:left="720" w:hanging="360"/>
        </w:pPr>
        <w:rPr>
          <w:rFonts w:ascii="Courier New" w:hAnsi="Courier New" w:hint="default"/>
          <w:sz w:val="20"/>
        </w:rPr>
      </w:lvl>
    </w:lvlOverride>
  </w:num>
  <w:num w:numId="2">
    <w:abstractNumId w:val="28"/>
    <w:lvlOverride w:ilvl="0">
      <w:lvl w:ilvl="0">
        <w:numFmt w:val="bullet"/>
        <w:lvlText w:val="o"/>
        <w:lvlJc w:val="left"/>
        <w:pPr>
          <w:tabs>
            <w:tab w:val="num" w:pos="720"/>
          </w:tabs>
          <w:ind w:left="720" w:hanging="360"/>
        </w:pPr>
        <w:rPr>
          <w:rFonts w:ascii="Courier New" w:hAnsi="Courier New" w:hint="default"/>
          <w:sz w:val="20"/>
        </w:rPr>
      </w:lvl>
    </w:lvlOverride>
  </w:num>
  <w:num w:numId="3">
    <w:abstractNumId w:val="30"/>
    <w:lvlOverride w:ilvl="0">
      <w:lvl w:ilvl="0">
        <w:numFmt w:val="bullet"/>
        <w:lvlText w:val="o"/>
        <w:lvlJc w:val="left"/>
        <w:pPr>
          <w:tabs>
            <w:tab w:val="num" w:pos="720"/>
          </w:tabs>
          <w:ind w:left="720" w:hanging="360"/>
        </w:pPr>
        <w:rPr>
          <w:rFonts w:ascii="Courier New" w:hAnsi="Courier New" w:hint="default"/>
          <w:sz w:val="20"/>
        </w:rPr>
      </w:lvl>
    </w:lvlOverride>
  </w:num>
  <w:num w:numId="4">
    <w:abstractNumId w:val="18"/>
    <w:lvlOverride w:ilvl="0">
      <w:lvl w:ilvl="0">
        <w:numFmt w:val="bullet"/>
        <w:lvlText w:val="o"/>
        <w:lvlJc w:val="left"/>
        <w:pPr>
          <w:tabs>
            <w:tab w:val="num" w:pos="720"/>
          </w:tabs>
          <w:ind w:left="720" w:hanging="360"/>
        </w:pPr>
        <w:rPr>
          <w:rFonts w:ascii="Courier New" w:hAnsi="Courier New" w:hint="default"/>
          <w:sz w:val="20"/>
        </w:rPr>
      </w:lvl>
    </w:lvlOverride>
  </w:num>
  <w:num w:numId="5">
    <w:abstractNumId w:val="21"/>
    <w:lvlOverride w:ilvl="0">
      <w:lvl w:ilvl="0">
        <w:numFmt w:val="bullet"/>
        <w:lvlText w:val="o"/>
        <w:lvlJc w:val="left"/>
        <w:pPr>
          <w:tabs>
            <w:tab w:val="num" w:pos="720"/>
          </w:tabs>
          <w:ind w:left="720" w:hanging="360"/>
        </w:pPr>
        <w:rPr>
          <w:rFonts w:ascii="Courier New" w:hAnsi="Courier New" w:hint="default"/>
          <w:sz w:val="20"/>
        </w:rPr>
      </w:lvl>
    </w:lvlOverride>
  </w:num>
  <w:num w:numId="6">
    <w:abstractNumId w:val="22"/>
    <w:lvlOverride w:ilvl="0">
      <w:lvl w:ilvl="0">
        <w:numFmt w:val="bullet"/>
        <w:lvlText w:val="o"/>
        <w:lvlJc w:val="left"/>
        <w:pPr>
          <w:tabs>
            <w:tab w:val="num" w:pos="720"/>
          </w:tabs>
          <w:ind w:left="720" w:hanging="360"/>
        </w:pPr>
        <w:rPr>
          <w:rFonts w:ascii="Courier New" w:hAnsi="Courier New" w:hint="default"/>
          <w:sz w:val="20"/>
        </w:rPr>
      </w:lvl>
    </w:lvlOverride>
  </w:num>
  <w:num w:numId="7">
    <w:abstractNumId w:val="23"/>
    <w:lvlOverride w:ilvl="0">
      <w:lvl w:ilvl="0">
        <w:numFmt w:val="bullet"/>
        <w:lvlText w:val="o"/>
        <w:lvlJc w:val="left"/>
        <w:pPr>
          <w:tabs>
            <w:tab w:val="num" w:pos="720"/>
          </w:tabs>
          <w:ind w:left="720" w:hanging="360"/>
        </w:pPr>
        <w:rPr>
          <w:rFonts w:ascii="Courier New" w:hAnsi="Courier New" w:hint="default"/>
          <w:sz w:val="20"/>
        </w:rPr>
      </w:lvl>
    </w:lvlOverride>
  </w:num>
  <w:num w:numId="8">
    <w:abstractNumId w:val="25"/>
    <w:lvlOverride w:ilvl="0">
      <w:lvl w:ilvl="0">
        <w:numFmt w:val="bullet"/>
        <w:lvlText w:val="o"/>
        <w:lvlJc w:val="left"/>
        <w:pPr>
          <w:tabs>
            <w:tab w:val="num" w:pos="720"/>
          </w:tabs>
          <w:ind w:left="720" w:hanging="360"/>
        </w:pPr>
        <w:rPr>
          <w:rFonts w:ascii="Courier New" w:hAnsi="Courier New" w:hint="default"/>
          <w:sz w:val="20"/>
        </w:rPr>
      </w:lvl>
    </w:lvlOverride>
  </w:num>
  <w:num w:numId="9">
    <w:abstractNumId w:val="37"/>
    <w:lvlOverride w:ilvl="0">
      <w:lvl w:ilvl="0">
        <w:numFmt w:val="bullet"/>
        <w:lvlText w:val="o"/>
        <w:lvlJc w:val="left"/>
        <w:pPr>
          <w:tabs>
            <w:tab w:val="num" w:pos="720"/>
          </w:tabs>
          <w:ind w:left="720" w:hanging="360"/>
        </w:pPr>
        <w:rPr>
          <w:rFonts w:ascii="Courier New" w:hAnsi="Courier New" w:hint="default"/>
          <w:sz w:val="20"/>
        </w:rPr>
      </w:lvl>
    </w:lvlOverride>
  </w:num>
  <w:num w:numId="10">
    <w:abstractNumId w:val="12"/>
    <w:lvlOverride w:ilvl="0">
      <w:lvl w:ilvl="0">
        <w:numFmt w:val="bullet"/>
        <w:lvlText w:val="o"/>
        <w:lvlJc w:val="left"/>
        <w:pPr>
          <w:tabs>
            <w:tab w:val="num" w:pos="720"/>
          </w:tabs>
          <w:ind w:left="720" w:hanging="360"/>
        </w:pPr>
        <w:rPr>
          <w:rFonts w:ascii="Courier New" w:hAnsi="Courier New" w:hint="default"/>
          <w:sz w:val="20"/>
        </w:rPr>
      </w:lvl>
    </w:lvlOverride>
  </w:num>
  <w:num w:numId="11">
    <w:abstractNumId w:val="27"/>
    <w:lvlOverride w:ilvl="0">
      <w:lvl w:ilvl="0">
        <w:numFmt w:val="bullet"/>
        <w:lvlText w:val="o"/>
        <w:lvlJc w:val="left"/>
        <w:pPr>
          <w:tabs>
            <w:tab w:val="num" w:pos="720"/>
          </w:tabs>
          <w:ind w:left="720" w:hanging="360"/>
        </w:pPr>
        <w:rPr>
          <w:rFonts w:ascii="Courier New" w:hAnsi="Courier New" w:hint="default"/>
          <w:sz w:val="20"/>
        </w:rPr>
      </w:lvl>
    </w:lvlOverride>
  </w:num>
  <w:num w:numId="12">
    <w:abstractNumId w:val="32"/>
    <w:lvlOverride w:ilvl="0">
      <w:lvl w:ilvl="0">
        <w:numFmt w:val="bullet"/>
        <w:lvlText w:val="o"/>
        <w:lvlJc w:val="left"/>
        <w:pPr>
          <w:tabs>
            <w:tab w:val="num" w:pos="720"/>
          </w:tabs>
          <w:ind w:left="720" w:hanging="360"/>
        </w:pPr>
        <w:rPr>
          <w:rFonts w:ascii="Courier New" w:hAnsi="Courier New" w:hint="default"/>
          <w:sz w:val="20"/>
        </w:rPr>
      </w:lvl>
    </w:lvlOverride>
  </w:num>
  <w:num w:numId="13">
    <w:abstractNumId w:val="34"/>
    <w:lvlOverride w:ilvl="0">
      <w:lvl w:ilvl="0">
        <w:numFmt w:val="bullet"/>
        <w:lvlText w:val="o"/>
        <w:lvlJc w:val="left"/>
        <w:pPr>
          <w:tabs>
            <w:tab w:val="num" w:pos="720"/>
          </w:tabs>
          <w:ind w:left="720" w:hanging="360"/>
        </w:pPr>
        <w:rPr>
          <w:rFonts w:ascii="Courier New" w:hAnsi="Courier New" w:hint="default"/>
          <w:sz w:val="20"/>
        </w:rPr>
      </w:lvl>
    </w:lvlOverride>
  </w:num>
  <w:num w:numId="14">
    <w:abstractNumId w:val="20"/>
  </w:num>
  <w:num w:numId="15">
    <w:abstractNumId w:val="38"/>
  </w:num>
  <w:num w:numId="16">
    <w:abstractNumId w:val="13"/>
  </w:num>
  <w:num w:numId="17">
    <w:abstractNumId w:val="35"/>
  </w:num>
  <w:num w:numId="18">
    <w:abstractNumId w:val="17"/>
  </w:num>
  <w:num w:numId="19">
    <w:abstractNumId w:val="9"/>
  </w:num>
  <w:num w:numId="20">
    <w:abstractNumId w:val="7"/>
  </w:num>
  <w:num w:numId="21">
    <w:abstractNumId w:val="6"/>
  </w:num>
  <w:num w:numId="22">
    <w:abstractNumId w:val="5"/>
  </w:num>
  <w:num w:numId="23">
    <w:abstractNumId w:val="4"/>
  </w:num>
  <w:num w:numId="24">
    <w:abstractNumId w:val="8"/>
  </w:num>
  <w:num w:numId="25">
    <w:abstractNumId w:val="3"/>
  </w:num>
  <w:num w:numId="26">
    <w:abstractNumId w:val="2"/>
  </w:num>
  <w:num w:numId="27">
    <w:abstractNumId w:val="1"/>
  </w:num>
  <w:num w:numId="28">
    <w:abstractNumId w:val="0"/>
  </w:num>
  <w:num w:numId="29">
    <w:abstractNumId w:val="33"/>
  </w:num>
  <w:num w:numId="30">
    <w:abstractNumId w:val="39"/>
  </w:num>
  <w:num w:numId="31">
    <w:abstractNumId w:val="29"/>
  </w:num>
  <w:num w:numId="32">
    <w:abstractNumId w:val="16"/>
  </w:num>
  <w:num w:numId="33">
    <w:abstractNumId w:val="36"/>
  </w:num>
  <w:num w:numId="34">
    <w:abstractNumId w:val="10"/>
  </w:num>
  <w:num w:numId="35">
    <w:abstractNumId w:val="26"/>
  </w:num>
  <w:num w:numId="36">
    <w:abstractNumId w:val="14"/>
  </w:num>
  <w:num w:numId="37">
    <w:abstractNumId w:val="40"/>
  </w:num>
  <w:num w:numId="38">
    <w:abstractNumId w:val="24"/>
  </w:num>
  <w:num w:numId="39">
    <w:abstractNumId w:val="31"/>
  </w:num>
  <w:num w:numId="40">
    <w:abstractNumId w:val="19"/>
  </w:num>
  <w:num w:numId="41">
    <w:abstractNumId w:val="11"/>
  </w:num>
  <w:num w:numId="42">
    <w:abstractNumId w:val="20"/>
  </w:num>
  <w:num w:numId="43">
    <w:abstractNumId w:val="20"/>
  </w:num>
  <w:num w:numId="44">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embedSystemFonts/>
  <w:hideSpellingErrors/>
  <w:hideGrammaticalError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efaultTableStyle w:val="TableWeb3"/>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A3189"/>
    <w:rsid w:val="0000024C"/>
    <w:rsid w:val="0000054B"/>
    <w:rsid w:val="00000A80"/>
    <w:rsid w:val="00001740"/>
    <w:rsid w:val="0001679A"/>
    <w:rsid w:val="0001684D"/>
    <w:rsid w:val="000218F7"/>
    <w:rsid w:val="00021DBC"/>
    <w:rsid w:val="00021FC7"/>
    <w:rsid w:val="00027E52"/>
    <w:rsid w:val="00033A1D"/>
    <w:rsid w:val="000356AC"/>
    <w:rsid w:val="00046E86"/>
    <w:rsid w:val="000479A1"/>
    <w:rsid w:val="00047D04"/>
    <w:rsid w:val="00050D68"/>
    <w:rsid w:val="00052F27"/>
    <w:rsid w:val="000568C0"/>
    <w:rsid w:val="000639ED"/>
    <w:rsid w:val="00066BEE"/>
    <w:rsid w:val="00066C83"/>
    <w:rsid w:val="00066F90"/>
    <w:rsid w:val="00067514"/>
    <w:rsid w:val="00071D42"/>
    <w:rsid w:val="0007505B"/>
    <w:rsid w:val="00076406"/>
    <w:rsid w:val="00081267"/>
    <w:rsid w:val="00082552"/>
    <w:rsid w:val="00085598"/>
    <w:rsid w:val="000A1E55"/>
    <w:rsid w:val="000A20A1"/>
    <w:rsid w:val="000A2365"/>
    <w:rsid w:val="000A25F0"/>
    <w:rsid w:val="000B42BE"/>
    <w:rsid w:val="000B573F"/>
    <w:rsid w:val="000B6F25"/>
    <w:rsid w:val="000C0503"/>
    <w:rsid w:val="000C1C07"/>
    <w:rsid w:val="000C3509"/>
    <w:rsid w:val="000C6E6E"/>
    <w:rsid w:val="000D53F8"/>
    <w:rsid w:val="000D79D9"/>
    <w:rsid w:val="000E3CEC"/>
    <w:rsid w:val="000E43F4"/>
    <w:rsid w:val="000E4401"/>
    <w:rsid w:val="000E64B2"/>
    <w:rsid w:val="000E68D6"/>
    <w:rsid w:val="000F4EF1"/>
    <w:rsid w:val="000F7836"/>
    <w:rsid w:val="00101F4B"/>
    <w:rsid w:val="00103205"/>
    <w:rsid w:val="00105557"/>
    <w:rsid w:val="00106232"/>
    <w:rsid w:val="00111464"/>
    <w:rsid w:val="00112FCB"/>
    <w:rsid w:val="00114D72"/>
    <w:rsid w:val="00116DE0"/>
    <w:rsid w:val="00124ADE"/>
    <w:rsid w:val="0013147F"/>
    <w:rsid w:val="00135400"/>
    <w:rsid w:val="00136977"/>
    <w:rsid w:val="00144437"/>
    <w:rsid w:val="00145B0C"/>
    <w:rsid w:val="00150C17"/>
    <w:rsid w:val="001520AA"/>
    <w:rsid w:val="00154F6E"/>
    <w:rsid w:val="00163FC2"/>
    <w:rsid w:val="0016626B"/>
    <w:rsid w:val="00166F70"/>
    <w:rsid w:val="00167375"/>
    <w:rsid w:val="00167A41"/>
    <w:rsid w:val="00170433"/>
    <w:rsid w:val="00175FAD"/>
    <w:rsid w:val="00176257"/>
    <w:rsid w:val="0018540C"/>
    <w:rsid w:val="001869F8"/>
    <w:rsid w:val="00197B78"/>
    <w:rsid w:val="001A0111"/>
    <w:rsid w:val="001A1172"/>
    <w:rsid w:val="001A2399"/>
    <w:rsid w:val="001A315F"/>
    <w:rsid w:val="001B1A9E"/>
    <w:rsid w:val="001B53AC"/>
    <w:rsid w:val="001B6045"/>
    <w:rsid w:val="001B6995"/>
    <w:rsid w:val="001B7401"/>
    <w:rsid w:val="001B7F49"/>
    <w:rsid w:val="001C2B57"/>
    <w:rsid w:val="001C5A62"/>
    <w:rsid w:val="001D1E60"/>
    <w:rsid w:val="001E076C"/>
    <w:rsid w:val="001E124F"/>
    <w:rsid w:val="001E3882"/>
    <w:rsid w:val="001F1269"/>
    <w:rsid w:val="001F1C7F"/>
    <w:rsid w:val="001F2B1E"/>
    <w:rsid w:val="001F3E10"/>
    <w:rsid w:val="001F6A4F"/>
    <w:rsid w:val="001F70BE"/>
    <w:rsid w:val="00202D4F"/>
    <w:rsid w:val="002105DE"/>
    <w:rsid w:val="002109AE"/>
    <w:rsid w:val="00212A66"/>
    <w:rsid w:val="00216AAD"/>
    <w:rsid w:val="002222DE"/>
    <w:rsid w:val="002230B3"/>
    <w:rsid w:val="002250F0"/>
    <w:rsid w:val="00227AF5"/>
    <w:rsid w:val="002318E7"/>
    <w:rsid w:val="002323F0"/>
    <w:rsid w:val="00244393"/>
    <w:rsid w:val="00247E9A"/>
    <w:rsid w:val="00262448"/>
    <w:rsid w:val="00263678"/>
    <w:rsid w:val="002648AA"/>
    <w:rsid w:val="002654E4"/>
    <w:rsid w:val="00267CBC"/>
    <w:rsid w:val="00271D82"/>
    <w:rsid w:val="00272637"/>
    <w:rsid w:val="00277661"/>
    <w:rsid w:val="00277AB4"/>
    <w:rsid w:val="0028154B"/>
    <w:rsid w:val="00281D2A"/>
    <w:rsid w:val="0028582C"/>
    <w:rsid w:val="00285847"/>
    <w:rsid w:val="00285E5C"/>
    <w:rsid w:val="002865F8"/>
    <w:rsid w:val="0028731F"/>
    <w:rsid w:val="00290FF8"/>
    <w:rsid w:val="0029319A"/>
    <w:rsid w:val="00294252"/>
    <w:rsid w:val="002A3189"/>
    <w:rsid w:val="002A5764"/>
    <w:rsid w:val="002A59D9"/>
    <w:rsid w:val="002B0D89"/>
    <w:rsid w:val="002B1993"/>
    <w:rsid w:val="002B44AF"/>
    <w:rsid w:val="002B497A"/>
    <w:rsid w:val="002B6882"/>
    <w:rsid w:val="002B6CE5"/>
    <w:rsid w:val="002C1EF8"/>
    <w:rsid w:val="002C2FFD"/>
    <w:rsid w:val="002C66D4"/>
    <w:rsid w:val="002D0FF6"/>
    <w:rsid w:val="002D135B"/>
    <w:rsid w:val="002D3817"/>
    <w:rsid w:val="002D3B23"/>
    <w:rsid w:val="002D4FD0"/>
    <w:rsid w:val="002D66DE"/>
    <w:rsid w:val="002D6DEA"/>
    <w:rsid w:val="002E0E18"/>
    <w:rsid w:val="002E10C9"/>
    <w:rsid w:val="002E1BE0"/>
    <w:rsid w:val="002F0115"/>
    <w:rsid w:val="002F4787"/>
    <w:rsid w:val="002F5958"/>
    <w:rsid w:val="002F5A05"/>
    <w:rsid w:val="00305EF8"/>
    <w:rsid w:val="00307BAB"/>
    <w:rsid w:val="003159BD"/>
    <w:rsid w:val="0032016F"/>
    <w:rsid w:val="0032626F"/>
    <w:rsid w:val="00326A32"/>
    <w:rsid w:val="003333D1"/>
    <w:rsid w:val="00336777"/>
    <w:rsid w:val="003412CE"/>
    <w:rsid w:val="0034210F"/>
    <w:rsid w:val="00342199"/>
    <w:rsid w:val="003423E9"/>
    <w:rsid w:val="00343D1C"/>
    <w:rsid w:val="003458DE"/>
    <w:rsid w:val="00353051"/>
    <w:rsid w:val="00353759"/>
    <w:rsid w:val="00356F14"/>
    <w:rsid w:val="0036236F"/>
    <w:rsid w:val="003638C3"/>
    <w:rsid w:val="00363943"/>
    <w:rsid w:val="00366003"/>
    <w:rsid w:val="00370DC1"/>
    <w:rsid w:val="00372247"/>
    <w:rsid w:val="003771DD"/>
    <w:rsid w:val="0038028E"/>
    <w:rsid w:val="00380B8E"/>
    <w:rsid w:val="00381F3F"/>
    <w:rsid w:val="00390D9C"/>
    <w:rsid w:val="003913E0"/>
    <w:rsid w:val="00396F10"/>
    <w:rsid w:val="003A20CD"/>
    <w:rsid w:val="003A2407"/>
    <w:rsid w:val="003A34DC"/>
    <w:rsid w:val="003A5F0A"/>
    <w:rsid w:val="003B2817"/>
    <w:rsid w:val="003B319E"/>
    <w:rsid w:val="003B3FE1"/>
    <w:rsid w:val="003B5FD6"/>
    <w:rsid w:val="003C0DF8"/>
    <w:rsid w:val="003C4694"/>
    <w:rsid w:val="003C521B"/>
    <w:rsid w:val="003C7245"/>
    <w:rsid w:val="003D6625"/>
    <w:rsid w:val="003D6B6B"/>
    <w:rsid w:val="003E1D2A"/>
    <w:rsid w:val="003E44B8"/>
    <w:rsid w:val="003E55DD"/>
    <w:rsid w:val="003E5720"/>
    <w:rsid w:val="003E5ABF"/>
    <w:rsid w:val="003F3558"/>
    <w:rsid w:val="003F47D2"/>
    <w:rsid w:val="00410A5C"/>
    <w:rsid w:val="004115B5"/>
    <w:rsid w:val="00413392"/>
    <w:rsid w:val="00422C0F"/>
    <w:rsid w:val="004318A2"/>
    <w:rsid w:val="00432747"/>
    <w:rsid w:val="00436BF7"/>
    <w:rsid w:val="00440DEF"/>
    <w:rsid w:val="00441DC7"/>
    <w:rsid w:val="00442433"/>
    <w:rsid w:val="00442A3A"/>
    <w:rsid w:val="004466BE"/>
    <w:rsid w:val="00450516"/>
    <w:rsid w:val="00455519"/>
    <w:rsid w:val="00457503"/>
    <w:rsid w:val="00465F40"/>
    <w:rsid w:val="00470118"/>
    <w:rsid w:val="004715EF"/>
    <w:rsid w:val="004748E2"/>
    <w:rsid w:val="00474B9D"/>
    <w:rsid w:val="00483D83"/>
    <w:rsid w:val="00483F65"/>
    <w:rsid w:val="004842B5"/>
    <w:rsid w:val="00485149"/>
    <w:rsid w:val="00485679"/>
    <w:rsid w:val="00494D15"/>
    <w:rsid w:val="004957EF"/>
    <w:rsid w:val="004A2111"/>
    <w:rsid w:val="004A5B65"/>
    <w:rsid w:val="004A6BFB"/>
    <w:rsid w:val="004A7DBA"/>
    <w:rsid w:val="004B0502"/>
    <w:rsid w:val="004B5B39"/>
    <w:rsid w:val="004C0353"/>
    <w:rsid w:val="004C0AE2"/>
    <w:rsid w:val="004C2EBA"/>
    <w:rsid w:val="004C3BC0"/>
    <w:rsid w:val="004C4F6D"/>
    <w:rsid w:val="004D40CD"/>
    <w:rsid w:val="004E1CDC"/>
    <w:rsid w:val="004E29D3"/>
    <w:rsid w:val="004E3497"/>
    <w:rsid w:val="004E5337"/>
    <w:rsid w:val="004F0612"/>
    <w:rsid w:val="004F0AFF"/>
    <w:rsid w:val="004F2B81"/>
    <w:rsid w:val="004F429A"/>
    <w:rsid w:val="004F4B86"/>
    <w:rsid w:val="00500FFF"/>
    <w:rsid w:val="0050438D"/>
    <w:rsid w:val="005117C8"/>
    <w:rsid w:val="00512875"/>
    <w:rsid w:val="005147B9"/>
    <w:rsid w:val="005216CA"/>
    <w:rsid w:val="0052298C"/>
    <w:rsid w:val="00524E7E"/>
    <w:rsid w:val="00525FB2"/>
    <w:rsid w:val="00526046"/>
    <w:rsid w:val="00526A99"/>
    <w:rsid w:val="005320F7"/>
    <w:rsid w:val="00537926"/>
    <w:rsid w:val="00542A0F"/>
    <w:rsid w:val="00544312"/>
    <w:rsid w:val="00545BE5"/>
    <w:rsid w:val="00550788"/>
    <w:rsid w:val="00551DA9"/>
    <w:rsid w:val="00554384"/>
    <w:rsid w:val="005549DF"/>
    <w:rsid w:val="005567A1"/>
    <w:rsid w:val="00560A16"/>
    <w:rsid w:val="0056160A"/>
    <w:rsid w:val="00566434"/>
    <w:rsid w:val="00570C7C"/>
    <w:rsid w:val="00572DAE"/>
    <w:rsid w:val="005738D6"/>
    <w:rsid w:val="00577D3C"/>
    <w:rsid w:val="005815DC"/>
    <w:rsid w:val="00584714"/>
    <w:rsid w:val="00587682"/>
    <w:rsid w:val="00591439"/>
    <w:rsid w:val="00595A36"/>
    <w:rsid w:val="00596820"/>
    <w:rsid w:val="005A1C8F"/>
    <w:rsid w:val="005A3BED"/>
    <w:rsid w:val="005B0763"/>
    <w:rsid w:val="005B1B43"/>
    <w:rsid w:val="005B380E"/>
    <w:rsid w:val="005B3F03"/>
    <w:rsid w:val="005B4F11"/>
    <w:rsid w:val="005B7FED"/>
    <w:rsid w:val="005C155A"/>
    <w:rsid w:val="005C2534"/>
    <w:rsid w:val="005C53D9"/>
    <w:rsid w:val="005C7C2A"/>
    <w:rsid w:val="005D18CD"/>
    <w:rsid w:val="005D3670"/>
    <w:rsid w:val="005D4F2F"/>
    <w:rsid w:val="005E05A2"/>
    <w:rsid w:val="005E09BA"/>
    <w:rsid w:val="005E1439"/>
    <w:rsid w:val="005E1B20"/>
    <w:rsid w:val="005E226D"/>
    <w:rsid w:val="005F097B"/>
    <w:rsid w:val="005F2339"/>
    <w:rsid w:val="005F303A"/>
    <w:rsid w:val="005F6404"/>
    <w:rsid w:val="005F6EE0"/>
    <w:rsid w:val="00601F41"/>
    <w:rsid w:val="006022D7"/>
    <w:rsid w:val="00605D6E"/>
    <w:rsid w:val="00614959"/>
    <w:rsid w:val="00615C71"/>
    <w:rsid w:val="00615F4A"/>
    <w:rsid w:val="0061708D"/>
    <w:rsid w:val="006226DA"/>
    <w:rsid w:val="006242A6"/>
    <w:rsid w:val="00625C28"/>
    <w:rsid w:val="00635124"/>
    <w:rsid w:val="0064058E"/>
    <w:rsid w:val="006414A5"/>
    <w:rsid w:val="00644792"/>
    <w:rsid w:val="006460B9"/>
    <w:rsid w:val="00654392"/>
    <w:rsid w:val="00666E0C"/>
    <w:rsid w:val="00667D05"/>
    <w:rsid w:val="006717DD"/>
    <w:rsid w:val="00671A1D"/>
    <w:rsid w:val="006722EF"/>
    <w:rsid w:val="006739F1"/>
    <w:rsid w:val="00673FAE"/>
    <w:rsid w:val="0067779A"/>
    <w:rsid w:val="00685FD7"/>
    <w:rsid w:val="006A01F7"/>
    <w:rsid w:val="006A09E8"/>
    <w:rsid w:val="006A19BB"/>
    <w:rsid w:val="006A4E9A"/>
    <w:rsid w:val="006A63EF"/>
    <w:rsid w:val="006A6A92"/>
    <w:rsid w:val="006A7155"/>
    <w:rsid w:val="006B1473"/>
    <w:rsid w:val="006B14FA"/>
    <w:rsid w:val="006C195B"/>
    <w:rsid w:val="006C4155"/>
    <w:rsid w:val="006D0C68"/>
    <w:rsid w:val="006D5597"/>
    <w:rsid w:val="006D757D"/>
    <w:rsid w:val="006E0BF5"/>
    <w:rsid w:val="006F0D52"/>
    <w:rsid w:val="006F329D"/>
    <w:rsid w:val="007014C6"/>
    <w:rsid w:val="00702304"/>
    <w:rsid w:val="007039F0"/>
    <w:rsid w:val="00714D55"/>
    <w:rsid w:val="00717245"/>
    <w:rsid w:val="00723BD3"/>
    <w:rsid w:val="0072618A"/>
    <w:rsid w:val="0072650E"/>
    <w:rsid w:val="00726DE5"/>
    <w:rsid w:val="00730483"/>
    <w:rsid w:val="00731E33"/>
    <w:rsid w:val="00732FA3"/>
    <w:rsid w:val="007512A9"/>
    <w:rsid w:val="007513B5"/>
    <w:rsid w:val="00754256"/>
    <w:rsid w:val="00755F4D"/>
    <w:rsid w:val="00757381"/>
    <w:rsid w:val="0076368C"/>
    <w:rsid w:val="00767348"/>
    <w:rsid w:val="00770804"/>
    <w:rsid w:val="0077424F"/>
    <w:rsid w:val="0077665F"/>
    <w:rsid w:val="00784CB4"/>
    <w:rsid w:val="00791742"/>
    <w:rsid w:val="007A0F66"/>
    <w:rsid w:val="007A3AFE"/>
    <w:rsid w:val="007A488B"/>
    <w:rsid w:val="007C54B4"/>
    <w:rsid w:val="007C6345"/>
    <w:rsid w:val="007C6FB6"/>
    <w:rsid w:val="007C77DC"/>
    <w:rsid w:val="007D03FD"/>
    <w:rsid w:val="007D108E"/>
    <w:rsid w:val="007D515C"/>
    <w:rsid w:val="007D70B1"/>
    <w:rsid w:val="007E3BEF"/>
    <w:rsid w:val="007E3D86"/>
    <w:rsid w:val="007E4D2F"/>
    <w:rsid w:val="007E4D53"/>
    <w:rsid w:val="007E512C"/>
    <w:rsid w:val="00801CDE"/>
    <w:rsid w:val="008037B4"/>
    <w:rsid w:val="00805C46"/>
    <w:rsid w:val="00805D2E"/>
    <w:rsid w:val="00807E8B"/>
    <w:rsid w:val="008107C1"/>
    <w:rsid w:val="00812360"/>
    <w:rsid w:val="00815046"/>
    <w:rsid w:val="008151FD"/>
    <w:rsid w:val="00822EF3"/>
    <w:rsid w:val="008261C8"/>
    <w:rsid w:val="00831C8B"/>
    <w:rsid w:val="0084049B"/>
    <w:rsid w:val="008448F6"/>
    <w:rsid w:val="00847D64"/>
    <w:rsid w:val="008551E1"/>
    <w:rsid w:val="00860374"/>
    <w:rsid w:val="00860FF9"/>
    <w:rsid w:val="00861303"/>
    <w:rsid w:val="008643D1"/>
    <w:rsid w:val="008676BB"/>
    <w:rsid w:val="00873156"/>
    <w:rsid w:val="00874AD5"/>
    <w:rsid w:val="00877AD2"/>
    <w:rsid w:val="008858A0"/>
    <w:rsid w:val="00886884"/>
    <w:rsid w:val="00892B72"/>
    <w:rsid w:val="008940A4"/>
    <w:rsid w:val="00896BC9"/>
    <w:rsid w:val="0089763C"/>
    <w:rsid w:val="008A6C96"/>
    <w:rsid w:val="008B1902"/>
    <w:rsid w:val="008B1B08"/>
    <w:rsid w:val="008B7E1E"/>
    <w:rsid w:val="008C0266"/>
    <w:rsid w:val="008C2DBF"/>
    <w:rsid w:val="008C3599"/>
    <w:rsid w:val="008C4A7A"/>
    <w:rsid w:val="008C5F40"/>
    <w:rsid w:val="008D1080"/>
    <w:rsid w:val="008D23A9"/>
    <w:rsid w:val="008E62E1"/>
    <w:rsid w:val="008E7C37"/>
    <w:rsid w:val="008F026F"/>
    <w:rsid w:val="008F49C0"/>
    <w:rsid w:val="008F67FF"/>
    <w:rsid w:val="008F6DB1"/>
    <w:rsid w:val="0090344F"/>
    <w:rsid w:val="009047C3"/>
    <w:rsid w:val="0092090B"/>
    <w:rsid w:val="009222B2"/>
    <w:rsid w:val="009226F4"/>
    <w:rsid w:val="00925A9D"/>
    <w:rsid w:val="00930856"/>
    <w:rsid w:val="00937C0C"/>
    <w:rsid w:val="009407E1"/>
    <w:rsid w:val="009413E3"/>
    <w:rsid w:val="00942070"/>
    <w:rsid w:val="00944236"/>
    <w:rsid w:val="00945A08"/>
    <w:rsid w:val="009473C2"/>
    <w:rsid w:val="009515C7"/>
    <w:rsid w:val="00951DC0"/>
    <w:rsid w:val="0095389C"/>
    <w:rsid w:val="00955235"/>
    <w:rsid w:val="0096137A"/>
    <w:rsid w:val="0096572B"/>
    <w:rsid w:val="009706EE"/>
    <w:rsid w:val="00970EA8"/>
    <w:rsid w:val="00971734"/>
    <w:rsid w:val="0097183E"/>
    <w:rsid w:val="00971B8E"/>
    <w:rsid w:val="00981875"/>
    <w:rsid w:val="00986E54"/>
    <w:rsid w:val="0099092F"/>
    <w:rsid w:val="00992248"/>
    <w:rsid w:val="0099310E"/>
    <w:rsid w:val="0099380B"/>
    <w:rsid w:val="00996C7B"/>
    <w:rsid w:val="009974D2"/>
    <w:rsid w:val="009A1063"/>
    <w:rsid w:val="009A2BF9"/>
    <w:rsid w:val="009A54FF"/>
    <w:rsid w:val="009B056D"/>
    <w:rsid w:val="009B1979"/>
    <w:rsid w:val="009B378E"/>
    <w:rsid w:val="009B48BC"/>
    <w:rsid w:val="009B7628"/>
    <w:rsid w:val="009B7DF7"/>
    <w:rsid w:val="009C0435"/>
    <w:rsid w:val="009C0708"/>
    <w:rsid w:val="009C4663"/>
    <w:rsid w:val="009C4BE6"/>
    <w:rsid w:val="009C67DE"/>
    <w:rsid w:val="009D0FE9"/>
    <w:rsid w:val="009D4B6A"/>
    <w:rsid w:val="009D7C63"/>
    <w:rsid w:val="009E0341"/>
    <w:rsid w:val="009E2DF7"/>
    <w:rsid w:val="009E35F4"/>
    <w:rsid w:val="009E5659"/>
    <w:rsid w:val="009F680D"/>
    <w:rsid w:val="00A021A7"/>
    <w:rsid w:val="00A0728D"/>
    <w:rsid w:val="00A147B0"/>
    <w:rsid w:val="00A1510D"/>
    <w:rsid w:val="00A16F2B"/>
    <w:rsid w:val="00A174BB"/>
    <w:rsid w:val="00A24959"/>
    <w:rsid w:val="00A26CAE"/>
    <w:rsid w:val="00A31AD4"/>
    <w:rsid w:val="00A346CC"/>
    <w:rsid w:val="00A37C81"/>
    <w:rsid w:val="00A45E6D"/>
    <w:rsid w:val="00A46619"/>
    <w:rsid w:val="00A514A6"/>
    <w:rsid w:val="00A636A2"/>
    <w:rsid w:val="00A63EAA"/>
    <w:rsid w:val="00A65D61"/>
    <w:rsid w:val="00A75417"/>
    <w:rsid w:val="00A75DD3"/>
    <w:rsid w:val="00A86A5A"/>
    <w:rsid w:val="00A8722A"/>
    <w:rsid w:val="00A9057A"/>
    <w:rsid w:val="00A90943"/>
    <w:rsid w:val="00A94E95"/>
    <w:rsid w:val="00A95815"/>
    <w:rsid w:val="00A95BB3"/>
    <w:rsid w:val="00A97A57"/>
    <w:rsid w:val="00AA383B"/>
    <w:rsid w:val="00AA3EDF"/>
    <w:rsid w:val="00AA3F6E"/>
    <w:rsid w:val="00AA5360"/>
    <w:rsid w:val="00AA7671"/>
    <w:rsid w:val="00AB16AB"/>
    <w:rsid w:val="00AB5E62"/>
    <w:rsid w:val="00AB7A67"/>
    <w:rsid w:val="00AC074A"/>
    <w:rsid w:val="00AC084F"/>
    <w:rsid w:val="00AC73A8"/>
    <w:rsid w:val="00AD3A30"/>
    <w:rsid w:val="00AD6029"/>
    <w:rsid w:val="00AD7B4C"/>
    <w:rsid w:val="00AE63C3"/>
    <w:rsid w:val="00AF3EAC"/>
    <w:rsid w:val="00AF56EB"/>
    <w:rsid w:val="00AF5E40"/>
    <w:rsid w:val="00AF63D4"/>
    <w:rsid w:val="00B008E9"/>
    <w:rsid w:val="00B069A0"/>
    <w:rsid w:val="00B130FE"/>
    <w:rsid w:val="00B148BE"/>
    <w:rsid w:val="00B15320"/>
    <w:rsid w:val="00B1582D"/>
    <w:rsid w:val="00B203C6"/>
    <w:rsid w:val="00B20469"/>
    <w:rsid w:val="00B23F19"/>
    <w:rsid w:val="00B245A4"/>
    <w:rsid w:val="00B32FF1"/>
    <w:rsid w:val="00B35164"/>
    <w:rsid w:val="00B36E06"/>
    <w:rsid w:val="00B40359"/>
    <w:rsid w:val="00B4067F"/>
    <w:rsid w:val="00B41A3A"/>
    <w:rsid w:val="00B44D06"/>
    <w:rsid w:val="00B54591"/>
    <w:rsid w:val="00B56A6C"/>
    <w:rsid w:val="00B6021F"/>
    <w:rsid w:val="00B6040E"/>
    <w:rsid w:val="00B6177F"/>
    <w:rsid w:val="00B6623A"/>
    <w:rsid w:val="00B72D43"/>
    <w:rsid w:val="00B731CD"/>
    <w:rsid w:val="00B73D2E"/>
    <w:rsid w:val="00B76EB6"/>
    <w:rsid w:val="00B807A6"/>
    <w:rsid w:val="00B90C52"/>
    <w:rsid w:val="00B91F23"/>
    <w:rsid w:val="00B931BC"/>
    <w:rsid w:val="00B96322"/>
    <w:rsid w:val="00BA07FF"/>
    <w:rsid w:val="00BA13DC"/>
    <w:rsid w:val="00BA14B8"/>
    <w:rsid w:val="00BA3288"/>
    <w:rsid w:val="00BA5E9C"/>
    <w:rsid w:val="00BA689F"/>
    <w:rsid w:val="00BA7142"/>
    <w:rsid w:val="00BA7F5F"/>
    <w:rsid w:val="00BB27B2"/>
    <w:rsid w:val="00BB61F7"/>
    <w:rsid w:val="00BC34B9"/>
    <w:rsid w:val="00BC4A8D"/>
    <w:rsid w:val="00BC6317"/>
    <w:rsid w:val="00BD0AD7"/>
    <w:rsid w:val="00BD719C"/>
    <w:rsid w:val="00BD71FE"/>
    <w:rsid w:val="00BE2D54"/>
    <w:rsid w:val="00BE470A"/>
    <w:rsid w:val="00BE6B21"/>
    <w:rsid w:val="00BE7688"/>
    <w:rsid w:val="00BF158B"/>
    <w:rsid w:val="00BF437A"/>
    <w:rsid w:val="00BF4B13"/>
    <w:rsid w:val="00BF69A5"/>
    <w:rsid w:val="00C037CB"/>
    <w:rsid w:val="00C0668D"/>
    <w:rsid w:val="00C1330F"/>
    <w:rsid w:val="00C14C69"/>
    <w:rsid w:val="00C15A36"/>
    <w:rsid w:val="00C17F16"/>
    <w:rsid w:val="00C20107"/>
    <w:rsid w:val="00C27A13"/>
    <w:rsid w:val="00C300C1"/>
    <w:rsid w:val="00C32BF1"/>
    <w:rsid w:val="00C33064"/>
    <w:rsid w:val="00C40C25"/>
    <w:rsid w:val="00C40F66"/>
    <w:rsid w:val="00C4172D"/>
    <w:rsid w:val="00C4493A"/>
    <w:rsid w:val="00C45C69"/>
    <w:rsid w:val="00C46893"/>
    <w:rsid w:val="00C47D5A"/>
    <w:rsid w:val="00C56A9F"/>
    <w:rsid w:val="00C6474B"/>
    <w:rsid w:val="00C64D88"/>
    <w:rsid w:val="00C66557"/>
    <w:rsid w:val="00C7407E"/>
    <w:rsid w:val="00C77AC5"/>
    <w:rsid w:val="00C77AF4"/>
    <w:rsid w:val="00C806C8"/>
    <w:rsid w:val="00C81745"/>
    <w:rsid w:val="00C81E0F"/>
    <w:rsid w:val="00C8748E"/>
    <w:rsid w:val="00C913C5"/>
    <w:rsid w:val="00C92698"/>
    <w:rsid w:val="00C93E61"/>
    <w:rsid w:val="00C95396"/>
    <w:rsid w:val="00C9626F"/>
    <w:rsid w:val="00CA57FE"/>
    <w:rsid w:val="00CA5FCA"/>
    <w:rsid w:val="00CB0F72"/>
    <w:rsid w:val="00CB5BFD"/>
    <w:rsid w:val="00CB5E66"/>
    <w:rsid w:val="00CB6930"/>
    <w:rsid w:val="00CC0D80"/>
    <w:rsid w:val="00CC7DCC"/>
    <w:rsid w:val="00CD131A"/>
    <w:rsid w:val="00CD54CC"/>
    <w:rsid w:val="00CE3B9E"/>
    <w:rsid w:val="00CE4374"/>
    <w:rsid w:val="00CE4FC8"/>
    <w:rsid w:val="00CF6D99"/>
    <w:rsid w:val="00CF7208"/>
    <w:rsid w:val="00D01E2E"/>
    <w:rsid w:val="00D0243C"/>
    <w:rsid w:val="00D070A7"/>
    <w:rsid w:val="00D079C0"/>
    <w:rsid w:val="00D14B9A"/>
    <w:rsid w:val="00D1513F"/>
    <w:rsid w:val="00D15435"/>
    <w:rsid w:val="00D154FF"/>
    <w:rsid w:val="00D156D8"/>
    <w:rsid w:val="00D2273C"/>
    <w:rsid w:val="00D23C86"/>
    <w:rsid w:val="00D32207"/>
    <w:rsid w:val="00D37496"/>
    <w:rsid w:val="00D413EC"/>
    <w:rsid w:val="00D440C2"/>
    <w:rsid w:val="00D479A7"/>
    <w:rsid w:val="00D506DA"/>
    <w:rsid w:val="00D50811"/>
    <w:rsid w:val="00D5435B"/>
    <w:rsid w:val="00D56ECB"/>
    <w:rsid w:val="00D57CC8"/>
    <w:rsid w:val="00D61ABE"/>
    <w:rsid w:val="00D622BB"/>
    <w:rsid w:val="00D62D16"/>
    <w:rsid w:val="00D630B6"/>
    <w:rsid w:val="00D65BFB"/>
    <w:rsid w:val="00D67ED5"/>
    <w:rsid w:val="00D70602"/>
    <w:rsid w:val="00D80792"/>
    <w:rsid w:val="00D808B8"/>
    <w:rsid w:val="00D81591"/>
    <w:rsid w:val="00D94E02"/>
    <w:rsid w:val="00DA3A7C"/>
    <w:rsid w:val="00DA4A1C"/>
    <w:rsid w:val="00DA6543"/>
    <w:rsid w:val="00DB294A"/>
    <w:rsid w:val="00DB52DE"/>
    <w:rsid w:val="00DB6388"/>
    <w:rsid w:val="00DB79DC"/>
    <w:rsid w:val="00DC378E"/>
    <w:rsid w:val="00DC37C1"/>
    <w:rsid w:val="00DC3E14"/>
    <w:rsid w:val="00DC414A"/>
    <w:rsid w:val="00DC4F03"/>
    <w:rsid w:val="00DC5B52"/>
    <w:rsid w:val="00DD0728"/>
    <w:rsid w:val="00DD2D09"/>
    <w:rsid w:val="00DD41BB"/>
    <w:rsid w:val="00DD489B"/>
    <w:rsid w:val="00DD6429"/>
    <w:rsid w:val="00DE13AB"/>
    <w:rsid w:val="00DE2CA6"/>
    <w:rsid w:val="00DE6E7E"/>
    <w:rsid w:val="00DF1ED6"/>
    <w:rsid w:val="00E007B6"/>
    <w:rsid w:val="00E01871"/>
    <w:rsid w:val="00E0304B"/>
    <w:rsid w:val="00E045E2"/>
    <w:rsid w:val="00E04A40"/>
    <w:rsid w:val="00E04EFA"/>
    <w:rsid w:val="00E14949"/>
    <w:rsid w:val="00E16765"/>
    <w:rsid w:val="00E215D4"/>
    <w:rsid w:val="00E23D99"/>
    <w:rsid w:val="00E24232"/>
    <w:rsid w:val="00E242BF"/>
    <w:rsid w:val="00E246E6"/>
    <w:rsid w:val="00E255BA"/>
    <w:rsid w:val="00E30EBE"/>
    <w:rsid w:val="00E33DC0"/>
    <w:rsid w:val="00E4354A"/>
    <w:rsid w:val="00E46219"/>
    <w:rsid w:val="00E47CD4"/>
    <w:rsid w:val="00E53166"/>
    <w:rsid w:val="00E53EFE"/>
    <w:rsid w:val="00E56D51"/>
    <w:rsid w:val="00E61AA7"/>
    <w:rsid w:val="00E64B66"/>
    <w:rsid w:val="00E72B3E"/>
    <w:rsid w:val="00E8006C"/>
    <w:rsid w:val="00E80882"/>
    <w:rsid w:val="00E8360C"/>
    <w:rsid w:val="00E84086"/>
    <w:rsid w:val="00E90934"/>
    <w:rsid w:val="00E90AF6"/>
    <w:rsid w:val="00E94E73"/>
    <w:rsid w:val="00E9587B"/>
    <w:rsid w:val="00EA3D90"/>
    <w:rsid w:val="00EB3934"/>
    <w:rsid w:val="00EB4BBA"/>
    <w:rsid w:val="00EB6E50"/>
    <w:rsid w:val="00EB7060"/>
    <w:rsid w:val="00EB7975"/>
    <w:rsid w:val="00EC2850"/>
    <w:rsid w:val="00EC3E5D"/>
    <w:rsid w:val="00EC4BC2"/>
    <w:rsid w:val="00ED2457"/>
    <w:rsid w:val="00EE208A"/>
    <w:rsid w:val="00EE5BBB"/>
    <w:rsid w:val="00EF0FB7"/>
    <w:rsid w:val="00EF3D6B"/>
    <w:rsid w:val="00EF59F5"/>
    <w:rsid w:val="00EF6541"/>
    <w:rsid w:val="00EF6A84"/>
    <w:rsid w:val="00EF7AEB"/>
    <w:rsid w:val="00F02208"/>
    <w:rsid w:val="00F03245"/>
    <w:rsid w:val="00F0683B"/>
    <w:rsid w:val="00F10113"/>
    <w:rsid w:val="00F106B4"/>
    <w:rsid w:val="00F11EB7"/>
    <w:rsid w:val="00F11F1A"/>
    <w:rsid w:val="00F12093"/>
    <w:rsid w:val="00F212B4"/>
    <w:rsid w:val="00F241DD"/>
    <w:rsid w:val="00F322D0"/>
    <w:rsid w:val="00F343E8"/>
    <w:rsid w:val="00F4029E"/>
    <w:rsid w:val="00F41225"/>
    <w:rsid w:val="00F42D4B"/>
    <w:rsid w:val="00F42E7A"/>
    <w:rsid w:val="00F466D2"/>
    <w:rsid w:val="00F467FA"/>
    <w:rsid w:val="00F507DA"/>
    <w:rsid w:val="00F53DF9"/>
    <w:rsid w:val="00F54D1D"/>
    <w:rsid w:val="00F56E6A"/>
    <w:rsid w:val="00F71541"/>
    <w:rsid w:val="00F7396B"/>
    <w:rsid w:val="00F7516E"/>
    <w:rsid w:val="00F7579C"/>
    <w:rsid w:val="00F7775F"/>
    <w:rsid w:val="00F8133D"/>
    <w:rsid w:val="00F82A8D"/>
    <w:rsid w:val="00F8342B"/>
    <w:rsid w:val="00F915E9"/>
    <w:rsid w:val="00F916B6"/>
    <w:rsid w:val="00F916CD"/>
    <w:rsid w:val="00F92037"/>
    <w:rsid w:val="00F93CFE"/>
    <w:rsid w:val="00F940AC"/>
    <w:rsid w:val="00FA2DA0"/>
    <w:rsid w:val="00FA43BD"/>
    <w:rsid w:val="00FB3B05"/>
    <w:rsid w:val="00FB4390"/>
    <w:rsid w:val="00FB45AB"/>
    <w:rsid w:val="00FB46C7"/>
    <w:rsid w:val="00FB4EE6"/>
    <w:rsid w:val="00FB72D0"/>
    <w:rsid w:val="00FC14B3"/>
    <w:rsid w:val="00FC1ECD"/>
    <w:rsid w:val="00FC208B"/>
    <w:rsid w:val="00FC3129"/>
    <w:rsid w:val="00FC425D"/>
    <w:rsid w:val="00FC4935"/>
    <w:rsid w:val="00FC67CA"/>
    <w:rsid w:val="00FD0EEE"/>
    <w:rsid w:val="00FD1535"/>
    <w:rsid w:val="00FD19AA"/>
    <w:rsid w:val="00FD50C2"/>
    <w:rsid w:val="00FE02F3"/>
    <w:rsid w:val="00FE0B4B"/>
    <w:rsid w:val="00FE2C9A"/>
    <w:rsid w:val="00FE73BC"/>
    <w:rsid w:val="00FF16AC"/>
    <w:rsid w:val="00FF4DB2"/>
    <w:rsid w:val="00FF77A2"/>
    <w:rsid w:val="00FF794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Street"/>
  <w:smartTagType w:namespaceuri="urn:schemas-microsoft-com:office:smarttags" w:name="address"/>
  <w:smartTagType w:namespaceuri="urn:schemas-microsoft-com:office:smarttags" w:name="State"/>
  <w:smartTagType w:namespaceuri="urn:schemas-microsoft-com:office:smarttags" w:name="country-region"/>
  <w:smartTagType w:namespaceuri="urn:schemas-microsoft-com:office:smarttags" w:name="time"/>
  <w:smartTagType w:namespaceuri="urn:schemas-microsoft-com:office:smarttags" w:name="City"/>
  <w:smartTagType w:namespaceuri="urn:schemas-microsoft-com:office:smarttags" w:name="stockticker"/>
  <w:smartTagType w:namespaceuri="urn:schemas-microsoft-com:office:smarttags" w:name="place"/>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qFormat="1"/>
    <w:lsdException w:name="heading 8" w:semiHidden="1" w:unhideWhenUsed="1" w:qFormat="1"/>
    <w:lsdException w:name="heading 9" w:semiHidden="1" w:unhideWhenUsed="1" w:qFormat="1"/>
    <w:lsdException w:name="index 1" w:uiPriority="99"/>
    <w:lsdException w:name="index 2" w:uiPriority="99"/>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qFormat="1"/>
    <w:lsdException w:name="Hyperlink" w:uiPriority="99"/>
    <w:lsdException w:name="Emphasis" w:qFormat="1"/>
    <w:lsdException w:name="No List" w:uiPriority="99"/>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4748E2"/>
    <w:pPr>
      <w:spacing w:before="100" w:beforeAutospacing="1" w:after="100" w:afterAutospacing="1"/>
    </w:pPr>
    <w:rPr>
      <w:sz w:val="24"/>
      <w:szCs w:val="24"/>
      <w:lang w:val="en-GB" w:eastAsia="en-GB"/>
    </w:rPr>
  </w:style>
  <w:style w:type="paragraph" w:styleId="Heading1">
    <w:name w:val="heading 1"/>
    <w:basedOn w:val="Normal"/>
    <w:link w:val="Heading1Char"/>
    <w:qFormat/>
    <w:rsid w:val="003B3FE1"/>
    <w:pPr>
      <w:numPr>
        <w:numId w:val="44"/>
      </w:numPr>
      <w:spacing w:after="120" w:afterAutospacing="0"/>
      <w:outlineLvl w:val="0"/>
    </w:pPr>
    <w:rPr>
      <w:b/>
      <w:bCs/>
      <w:kern w:val="36"/>
      <w:sz w:val="48"/>
      <w:szCs w:val="48"/>
    </w:rPr>
  </w:style>
  <w:style w:type="paragraph" w:styleId="Heading2">
    <w:name w:val="heading 2"/>
    <w:basedOn w:val="Normal"/>
    <w:next w:val="Normal"/>
    <w:qFormat/>
    <w:rsid w:val="003B3FE1"/>
    <w:pPr>
      <w:numPr>
        <w:ilvl w:val="1"/>
        <w:numId w:val="44"/>
      </w:numPr>
      <w:spacing w:before="480" w:beforeAutospacing="0"/>
      <w:outlineLvl w:val="1"/>
    </w:pPr>
    <w:rPr>
      <w:b/>
      <w:bCs/>
      <w:sz w:val="36"/>
      <w:szCs w:val="36"/>
    </w:rPr>
  </w:style>
  <w:style w:type="paragraph" w:styleId="Heading3">
    <w:name w:val="heading 3"/>
    <w:basedOn w:val="Normal"/>
    <w:next w:val="Normal"/>
    <w:link w:val="Heading3Char"/>
    <w:qFormat/>
    <w:rsid w:val="003B3FE1"/>
    <w:pPr>
      <w:numPr>
        <w:ilvl w:val="2"/>
        <w:numId w:val="44"/>
      </w:numPr>
      <w:spacing w:before="480" w:beforeAutospacing="0"/>
      <w:outlineLvl w:val="2"/>
    </w:pPr>
    <w:rPr>
      <w:b/>
      <w:bCs/>
      <w:sz w:val="27"/>
      <w:szCs w:val="27"/>
    </w:rPr>
  </w:style>
  <w:style w:type="paragraph" w:styleId="Heading4">
    <w:name w:val="heading 4"/>
    <w:basedOn w:val="Normal"/>
    <w:link w:val="Heading4Char"/>
    <w:qFormat/>
    <w:rsid w:val="003B3FE1"/>
    <w:pPr>
      <w:outlineLvl w:val="3"/>
    </w:pPr>
    <w:rPr>
      <w:b/>
      <w:bCs/>
    </w:rPr>
  </w:style>
  <w:style w:type="paragraph" w:styleId="Heading5">
    <w:name w:val="heading 5"/>
    <w:basedOn w:val="Normal"/>
    <w:qFormat/>
    <w:rsid w:val="003B3FE1"/>
    <w:pPr>
      <w:outlineLvl w:val="4"/>
    </w:pPr>
    <w:rPr>
      <w:b/>
      <w:bCs/>
      <w:sz w:val="20"/>
      <w:szCs w:val="20"/>
    </w:rPr>
  </w:style>
  <w:style w:type="paragraph" w:styleId="Heading6">
    <w:name w:val="heading 6"/>
    <w:basedOn w:val="Normal"/>
    <w:link w:val="Heading6Char"/>
    <w:rsid w:val="003B3FE1"/>
    <w:pPr>
      <w:outlineLvl w:val="5"/>
    </w:pPr>
    <w:rPr>
      <w:b/>
      <w:bCs/>
      <w:sz w:val="15"/>
      <w:szCs w:val="15"/>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3B3FE1"/>
    <w:rPr>
      <w:b/>
      <w:bCs/>
      <w:kern w:val="36"/>
      <w:sz w:val="48"/>
      <w:szCs w:val="48"/>
      <w:lang w:val="en-GB" w:eastAsia="en-GB"/>
    </w:rPr>
  </w:style>
  <w:style w:type="character" w:customStyle="1" w:styleId="Heading4Char">
    <w:name w:val="Heading 4 Char"/>
    <w:link w:val="Heading4"/>
    <w:rsid w:val="003B3FE1"/>
    <w:rPr>
      <w:b/>
      <w:bCs/>
      <w:sz w:val="24"/>
      <w:szCs w:val="24"/>
      <w:lang w:val="en-GB" w:eastAsia="en-GB"/>
    </w:rPr>
  </w:style>
  <w:style w:type="character" w:customStyle="1" w:styleId="Heading6Char">
    <w:name w:val="Heading 6 Char"/>
    <w:link w:val="Heading6"/>
    <w:rsid w:val="003B3FE1"/>
    <w:rPr>
      <w:b/>
      <w:bCs/>
      <w:sz w:val="15"/>
      <w:szCs w:val="15"/>
      <w:lang w:val="en-GB" w:eastAsia="en-GB"/>
    </w:rPr>
  </w:style>
  <w:style w:type="table" w:styleId="TableGrid">
    <w:name w:val="Table Grid"/>
    <w:basedOn w:val="TableNormal"/>
    <w:rsid w:val="00085598"/>
    <w:pPr>
      <w:spacing w:before="100" w:beforeAutospacing="1" w:after="100" w:afterAutospacing="1"/>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uiPriority w:val="99"/>
    <w:rPr>
      <w:color w:val="0000FF"/>
      <w:u w:val="single"/>
    </w:rPr>
  </w:style>
  <w:style w:type="character" w:styleId="FollowedHyperlink">
    <w:name w:val="FollowedHyperlink"/>
    <w:rPr>
      <w:color w:val="0000FF"/>
      <w:u w:val="single"/>
    </w:rPr>
  </w:style>
  <w:style w:type="character" w:customStyle="1" w:styleId="section">
    <w:name w:val="section"/>
    <w:basedOn w:val="DefaultParagraphFont"/>
  </w:style>
  <w:style w:type="character" w:styleId="Emphasis">
    <w:name w:val="Emphasis"/>
    <w:qFormat/>
    <w:rsid w:val="003B3FE1"/>
    <w:rPr>
      <w:i/>
      <w:iCs/>
    </w:rPr>
  </w:style>
  <w:style w:type="paragraph" w:customStyle="1" w:styleId="ExampleCode">
    <w:name w:val="Example Code"/>
    <w:basedOn w:val="Normal"/>
    <w:link w:val="ExampleCodeChar"/>
    <w:qFormat/>
    <w:rsid w:val="001F3E10"/>
    <w:pPr>
      <w:shd w:val="clear" w:color="auto" w:fill="F3F3F3"/>
      <w:spacing w:before="120" w:beforeAutospacing="0" w:after="120" w:afterAutospacing="0"/>
      <w:ind w:left="113" w:right="113"/>
      <w:contextualSpacing/>
    </w:pPr>
    <w:rPr>
      <w:rFonts w:ascii="Courier New" w:hAnsi="Courier New"/>
      <w:sz w:val="18"/>
    </w:rPr>
  </w:style>
  <w:style w:type="character" w:customStyle="1" w:styleId="ExampleCodeChar">
    <w:name w:val="Example Code Char"/>
    <w:link w:val="ExampleCode"/>
    <w:rsid w:val="001F3E10"/>
    <w:rPr>
      <w:rFonts w:ascii="Courier New" w:hAnsi="Courier New"/>
      <w:sz w:val="18"/>
      <w:szCs w:val="24"/>
      <w:lang w:val="en-GB" w:eastAsia="en-GB" w:bidi="ar-SA"/>
    </w:rPr>
  </w:style>
  <w:style w:type="character" w:customStyle="1" w:styleId="CommandTypeChar">
    <w:name w:val="Command Type Char"/>
    <w:link w:val="CommandType"/>
    <w:rsid w:val="00E30EBE"/>
    <w:rPr>
      <w:rFonts w:ascii="Courier New" w:hAnsi="Courier New"/>
      <w:sz w:val="22"/>
      <w:szCs w:val="24"/>
      <w:lang w:val="en-US" w:eastAsia="en-US" w:bidi="ar-SA"/>
    </w:rPr>
  </w:style>
  <w:style w:type="paragraph" w:customStyle="1" w:styleId="CommandType">
    <w:name w:val="Command Type"/>
    <w:basedOn w:val="Normal"/>
    <w:next w:val="Normal"/>
    <w:link w:val="CommandTypeChar"/>
    <w:qFormat/>
    <w:rsid w:val="00432747"/>
    <w:rPr>
      <w:rFonts w:ascii="Courier New" w:hAnsi="Courier New"/>
      <w:sz w:val="22"/>
      <w:lang w:val="en-US" w:eastAsia="en-US"/>
    </w:rPr>
  </w:style>
  <w:style w:type="character" w:customStyle="1" w:styleId="term">
    <w:name w:val="term"/>
    <w:basedOn w:val="DefaultParagraphFont"/>
  </w:style>
  <w:style w:type="paragraph" w:styleId="Caption">
    <w:name w:val="caption"/>
    <w:basedOn w:val="Normal"/>
    <w:next w:val="Normal"/>
    <w:qFormat/>
    <w:rsid w:val="003B3FE1"/>
    <w:pPr>
      <w:spacing w:before="120" w:after="120"/>
      <w:jc w:val="center"/>
    </w:pPr>
    <w:rPr>
      <w:b/>
      <w:bCs/>
      <w:sz w:val="20"/>
      <w:szCs w:val="20"/>
    </w:rPr>
  </w:style>
  <w:style w:type="character" w:styleId="Strong">
    <w:name w:val="Strong"/>
    <w:rsid w:val="003B3FE1"/>
    <w:rPr>
      <w:b/>
      <w:bCs/>
    </w:rPr>
  </w:style>
  <w:style w:type="character" w:styleId="CommentReference">
    <w:name w:val="annotation reference"/>
    <w:semiHidden/>
    <w:rsid w:val="006242A6"/>
    <w:rPr>
      <w:sz w:val="16"/>
      <w:szCs w:val="16"/>
    </w:rPr>
  </w:style>
  <w:style w:type="paragraph" w:styleId="CommentText">
    <w:name w:val="annotation text"/>
    <w:basedOn w:val="Normal"/>
    <w:semiHidden/>
    <w:rsid w:val="006242A6"/>
    <w:rPr>
      <w:sz w:val="20"/>
      <w:szCs w:val="20"/>
    </w:rPr>
  </w:style>
  <w:style w:type="paragraph" w:styleId="CommentSubject">
    <w:name w:val="annotation subject"/>
    <w:basedOn w:val="CommentText"/>
    <w:next w:val="CommentText"/>
    <w:semiHidden/>
    <w:rsid w:val="006242A6"/>
    <w:rPr>
      <w:b/>
      <w:bCs/>
    </w:rPr>
  </w:style>
  <w:style w:type="paragraph" w:styleId="BalloonText">
    <w:name w:val="Balloon Text"/>
    <w:basedOn w:val="Normal"/>
    <w:semiHidden/>
    <w:rsid w:val="006242A6"/>
    <w:rPr>
      <w:rFonts w:ascii="Tahoma" w:hAnsi="Tahoma" w:cs="Tahoma"/>
      <w:sz w:val="16"/>
      <w:szCs w:val="16"/>
    </w:rPr>
  </w:style>
  <w:style w:type="paragraph" w:styleId="Index1">
    <w:name w:val="index 1"/>
    <w:basedOn w:val="Normal"/>
    <w:next w:val="Normal"/>
    <w:autoRedefine/>
    <w:uiPriority w:val="99"/>
    <w:semiHidden/>
    <w:rsid w:val="003423E9"/>
    <w:pPr>
      <w:ind w:left="240" w:hanging="240"/>
    </w:pPr>
  </w:style>
  <w:style w:type="paragraph" w:styleId="Index2">
    <w:name w:val="index 2"/>
    <w:basedOn w:val="Normal"/>
    <w:next w:val="Normal"/>
    <w:autoRedefine/>
    <w:uiPriority w:val="99"/>
    <w:semiHidden/>
    <w:rsid w:val="003423E9"/>
    <w:pPr>
      <w:ind w:left="480" w:hanging="240"/>
    </w:pPr>
  </w:style>
  <w:style w:type="paragraph" w:styleId="TOC1">
    <w:name w:val="toc 1"/>
    <w:basedOn w:val="Normal"/>
    <w:next w:val="Normal"/>
    <w:autoRedefine/>
    <w:uiPriority w:val="39"/>
    <w:rsid w:val="00DD489B"/>
  </w:style>
  <w:style w:type="paragraph" w:styleId="TOC2">
    <w:name w:val="toc 2"/>
    <w:basedOn w:val="Normal"/>
    <w:next w:val="Normal"/>
    <w:autoRedefine/>
    <w:uiPriority w:val="39"/>
    <w:rsid w:val="00DD489B"/>
    <w:pPr>
      <w:ind w:left="240"/>
    </w:pPr>
  </w:style>
  <w:style w:type="paragraph" w:styleId="TOC3">
    <w:name w:val="toc 3"/>
    <w:basedOn w:val="Normal"/>
    <w:next w:val="Normal"/>
    <w:autoRedefine/>
    <w:uiPriority w:val="39"/>
    <w:rsid w:val="00DD489B"/>
    <w:pPr>
      <w:ind w:left="480"/>
    </w:pPr>
  </w:style>
  <w:style w:type="paragraph" w:styleId="Header">
    <w:name w:val="header"/>
    <w:basedOn w:val="Normal"/>
    <w:rsid w:val="0097183E"/>
    <w:pPr>
      <w:tabs>
        <w:tab w:val="center" w:pos="4153"/>
        <w:tab w:val="right" w:pos="8306"/>
      </w:tabs>
    </w:pPr>
  </w:style>
  <w:style w:type="paragraph" w:styleId="Footer">
    <w:name w:val="footer"/>
    <w:basedOn w:val="Normal"/>
    <w:rsid w:val="0097183E"/>
    <w:pPr>
      <w:tabs>
        <w:tab w:val="center" w:pos="4153"/>
        <w:tab w:val="right" w:pos="8306"/>
      </w:tabs>
    </w:pPr>
  </w:style>
  <w:style w:type="character" w:styleId="PageNumber">
    <w:name w:val="page number"/>
    <w:basedOn w:val="DefaultParagraphFont"/>
    <w:rsid w:val="0097183E"/>
  </w:style>
  <w:style w:type="character" w:customStyle="1" w:styleId="CommandName">
    <w:name w:val="Command Name"/>
    <w:qFormat/>
    <w:rsid w:val="00432747"/>
    <w:rPr>
      <w:rFonts w:ascii="Courier New" w:hAnsi="Courier New"/>
      <w:b/>
      <w:sz w:val="22"/>
    </w:rPr>
  </w:style>
  <w:style w:type="character" w:customStyle="1" w:styleId="CommandParameter">
    <w:name w:val="Command Parameter"/>
    <w:qFormat/>
    <w:rsid w:val="00432747"/>
    <w:rPr>
      <w:rFonts w:ascii="Courier New" w:hAnsi="Courier New"/>
      <w:i/>
      <w:sz w:val="22"/>
    </w:rPr>
  </w:style>
  <w:style w:type="table" w:styleId="TableWeb3">
    <w:name w:val="Table Web 3"/>
    <w:basedOn w:val="TableNormal"/>
    <w:rsid w:val="0036236F"/>
    <w:pPr>
      <w:spacing w:before="100" w:beforeAutospacing="1" w:after="100" w:afterAutospacing="1"/>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Heading4Command">
    <w:name w:val="Heading 4 Command"/>
    <w:basedOn w:val="Heading4"/>
    <w:link w:val="Heading4CommandChar"/>
    <w:qFormat/>
    <w:rsid w:val="004D40CD"/>
    <w:pPr>
      <w:pBdr>
        <w:bottom w:val="single" w:sz="4" w:space="1" w:color="auto"/>
      </w:pBdr>
    </w:pPr>
  </w:style>
  <w:style w:type="character" w:customStyle="1" w:styleId="Heading4CommandChar">
    <w:name w:val="Heading 4 Command Char"/>
    <w:basedOn w:val="Heading4Char"/>
    <w:link w:val="Heading4Command"/>
    <w:rsid w:val="00F11F1A"/>
    <w:rPr>
      <w:b/>
      <w:bCs/>
      <w:sz w:val="24"/>
      <w:szCs w:val="24"/>
      <w:lang w:val="en-GB" w:eastAsia="en-GB"/>
    </w:rPr>
  </w:style>
  <w:style w:type="character" w:customStyle="1" w:styleId="StyleCommandParameterNameNotItalic">
    <w:name w:val="Style Command Parameter Name + Not Italic"/>
    <w:basedOn w:val="CommandParameter"/>
    <w:rsid w:val="00432747"/>
    <w:rPr>
      <w:rFonts w:ascii="Courier New" w:hAnsi="Courier New"/>
      <w:i/>
      <w:sz w:val="22"/>
    </w:rPr>
  </w:style>
  <w:style w:type="character" w:customStyle="1" w:styleId="Code">
    <w:name w:val="Code"/>
    <w:qFormat/>
    <w:rsid w:val="006D757D"/>
    <w:rPr>
      <w:rFonts w:ascii="Courier New" w:hAnsi="Courier New"/>
      <w:iCs/>
      <w:sz w:val="22"/>
      <w:szCs w:val="24"/>
      <w:lang w:val="en-GB" w:eastAsia="en-GB" w:bidi="ar-SA"/>
    </w:rPr>
  </w:style>
  <w:style w:type="character" w:customStyle="1" w:styleId="CLISwitch">
    <w:name w:val="CLI Switch"/>
    <w:qFormat/>
    <w:rsid w:val="004C3BC0"/>
    <w:rPr>
      <w:rFonts w:ascii="Courier New" w:hAnsi="Courier New"/>
      <w:b/>
      <w:iCs/>
      <w:sz w:val="22"/>
      <w:szCs w:val="24"/>
      <w:lang w:val="en-GB" w:eastAsia="en-GB" w:bidi="ar-SA"/>
    </w:rPr>
  </w:style>
  <w:style w:type="paragraph" w:styleId="FootnoteText">
    <w:name w:val="footnote text"/>
    <w:basedOn w:val="Normal"/>
    <w:semiHidden/>
    <w:rsid w:val="00CE3B9E"/>
    <w:rPr>
      <w:sz w:val="20"/>
      <w:szCs w:val="20"/>
    </w:rPr>
  </w:style>
  <w:style w:type="character" w:styleId="FootnoteReference">
    <w:name w:val="footnote reference"/>
    <w:semiHidden/>
    <w:rsid w:val="00CE3B9E"/>
    <w:rPr>
      <w:vertAlign w:val="superscript"/>
    </w:rPr>
  </w:style>
  <w:style w:type="paragraph" w:styleId="NormalWeb">
    <w:name w:val="Normal (Web)"/>
    <w:basedOn w:val="Normal"/>
    <w:rsid w:val="0028731F"/>
  </w:style>
  <w:style w:type="paragraph" w:customStyle="1" w:styleId="Title1">
    <w:name w:val="Title1"/>
    <w:basedOn w:val="Normal"/>
    <w:rsid w:val="0028731F"/>
  </w:style>
  <w:style w:type="paragraph" w:styleId="HTMLPreformatted">
    <w:name w:val="HTML Preformatted"/>
    <w:basedOn w:val="Normal"/>
    <w:rsid w:val="0028731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pPr>
    <w:rPr>
      <w:rFonts w:ascii="Courier New" w:hAnsi="Courier New" w:cs="Courier New"/>
      <w:sz w:val="20"/>
      <w:szCs w:val="20"/>
    </w:rPr>
  </w:style>
  <w:style w:type="paragraph" w:styleId="TOC4">
    <w:name w:val="toc 4"/>
    <w:basedOn w:val="Normal"/>
    <w:next w:val="Normal"/>
    <w:autoRedefine/>
    <w:uiPriority w:val="39"/>
    <w:unhideWhenUsed/>
    <w:rsid w:val="00595A36"/>
    <w:pPr>
      <w:spacing w:before="0" w:beforeAutospacing="0" w:afterAutospacing="0" w:line="276" w:lineRule="auto"/>
      <w:ind w:left="660"/>
    </w:pPr>
    <w:rPr>
      <w:rFonts w:asciiTheme="minorHAnsi" w:eastAsiaTheme="minorEastAsia" w:hAnsiTheme="minorHAnsi" w:cstheme="minorBidi"/>
      <w:sz w:val="22"/>
      <w:szCs w:val="22"/>
      <w:lang w:val="en-US" w:eastAsia="en-US"/>
    </w:rPr>
  </w:style>
  <w:style w:type="paragraph" w:styleId="TOC5">
    <w:name w:val="toc 5"/>
    <w:basedOn w:val="Normal"/>
    <w:next w:val="Normal"/>
    <w:autoRedefine/>
    <w:uiPriority w:val="39"/>
    <w:unhideWhenUsed/>
    <w:rsid w:val="00595A36"/>
    <w:pPr>
      <w:spacing w:before="0" w:beforeAutospacing="0" w:afterAutospacing="0" w:line="276" w:lineRule="auto"/>
      <w:ind w:left="880"/>
    </w:pPr>
    <w:rPr>
      <w:rFonts w:asciiTheme="minorHAnsi" w:eastAsiaTheme="minorEastAsia" w:hAnsiTheme="minorHAnsi" w:cstheme="minorBidi"/>
      <w:sz w:val="22"/>
      <w:szCs w:val="22"/>
      <w:lang w:val="en-US" w:eastAsia="en-US"/>
    </w:rPr>
  </w:style>
  <w:style w:type="paragraph" w:styleId="TOC6">
    <w:name w:val="toc 6"/>
    <w:basedOn w:val="Normal"/>
    <w:next w:val="Normal"/>
    <w:autoRedefine/>
    <w:uiPriority w:val="39"/>
    <w:unhideWhenUsed/>
    <w:rsid w:val="00595A36"/>
    <w:pPr>
      <w:spacing w:before="0" w:beforeAutospacing="0" w:afterAutospacing="0" w:line="276" w:lineRule="auto"/>
      <w:ind w:left="1100"/>
    </w:pPr>
    <w:rPr>
      <w:rFonts w:asciiTheme="minorHAnsi" w:eastAsiaTheme="minorEastAsia" w:hAnsiTheme="minorHAnsi" w:cstheme="minorBidi"/>
      <w:sz w:val="22"/>
      <w:szCs w:val="22"/>
      <w:lang w:val="en-US" w:eastAsia="en-US"/>
    </w:rPr>
  </w:style>
  <w:style w:type="paragraph" w:styleId="TOC7">
    <w:name w:val="toc 7"/>
    <w:basedOn w:val="Normal"/>
    <w:next w:val="Normal"/>
    <w:autoRedefine/>
    <w:uiPriority w:val="39"/>
    <w:unhideWhenUsed/>
    <w:rsid w:val="00595A36"/>
    <w:pPr>
      <w:spacing w:before="0" w:beforeAutospacing="0" w:afterAutospacing="0" w:line="276" w:lineRule="auto"/>
      <w:ind w:left="1320"/>
    </w:pPr>
    <w:rPr>
      <w:rFonts w:asciiTheme="minorHAnsi" w:eastAsiaTheme="minorEastAsia" w:hAnsiTheme="minorHAnsi" w:cstheme="minorBidi"/>
      <w:sz w:val="22"/>
      <w:szCs w:val="22"/>
      <w:lang w:val="en-US" w:eastAsia="en-US"/>
    </w:rPr>
  </w:style>
  <w:style w:type="paragraph" w:styleId="TOC8">
    <w:name w:val="toc 8"/>
    <w:basedOn w:val="Normal"/>
    <w:next w:val="Normal"/>
    <w:autoRedefine/>
    <w:uiPriority w:val="39"/>
    <w:unhideWhenUsed/>
    <w:rsid w:val="00595A36"/>
    <w:pPr>
      <w:spacing w:before="0" w:beforeAutospacing="0" w:afterAutospacing="0" w:line="276" w:lineRule="auto"/>
      <w:ind w:left="1540"/>
    </w:pPr>
    <w:rPr>
      <w:rFonts w:asciiTheme="minorHAnsi" w:eastAsiaTheme="minorEastAsia" w:hAnsiTheme="minorHAnsi" w:cstheme="minorBidi"/>
      <w:sz w:val="22"/>
      <w:szCs w:val="22"/>
      <w:lang w:val="en-US" w:eastAsia="en-US"/>
    </w:rPr>
  </w:style>
  <w:style w:type="paragraph" w:styleId="TOC9">
    <w:name w:val="toc 9"/>
    <w:basedOn w:val="Normal"/>
    <w:next w:val="Normal"/>
    <w:autoRedefine/>
    <w:uiPriority w:val="39"/>
    <w:unhideWhenUsed/>
    <w:rsid w:val="00595A36"/>
    <w:pPr>
      <w:spacing w:before="0" w:beforeAutospacing="0" w:afterAutospacing="0" w:line="276" w:lineRule="auto"/>
      <w:ind w:left="1760"/>
    </w:pPr>
    <w:rPr>
      <w:rFonts w:asciiTheme="minorHAnsi" w:eastAsiaTheme="minorEastAsia" w:hAnsiTheme="minorHAnsi" w:cstheme="minorBidi"/>
      <w:sz w:val="22"/>
      <w:szCs w:val="22"/>
      <w:lang w:val="en-US" w:eastAsia="en-US"/>
    </w:rPr>
  </w:style>
  <w:style w:type="character" w:customStyle="1" w:styleId="Heading3Char">
    <w:name w:val="Heading 3 Char"/>
    <w:basedOn w:val="DefaultParagraphFont"/>
    <w:link w:val="Heading3"/>
    <w:rsid w:val="008C5F40"/>
    <w:rPr>
      <w:b/>
      <w:bCs/>
      <w:sz w:val="27"/>
      <w:szCs w:val="27"/>
      <w:lang w:val="en-GB" w:eastAsia="en-GB"/>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qFormat="1"/>
    <w:lsdException w:name="heading 8" w:semiHidden="1" w:unhideWhenUsed="1" w:qFormat="1"/>
    <w:lsdException w:name="heading 9" w:semiHidden="1" w:unhideWhenUsed="1" w:qFormat="1"/>
    <w:lsdException w:name="index 1" w:uiPriority="99"/>
    <w:lsdException w:name="index 2" w:uiPriority="99"/>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qFormat="1"/>
    <w:lsdException w:name="Hyperlink" w:uiPriority="99"/>
    <w:lsdException w:name="Emphasis" w:qFormat="1"/>
    <w:lsdException w:name="No List" w:uiPriority="99"/>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4748E2"/>
    <w:pPr>
      <w:spacing w:before="100" w:beforeAutospacing="1" w:after="100" w:afterAutospacing="1"/>
    </w:pPr>
    <w:rPr>
      <w:sz w:val="24"/>
      <w:szCs w:val="24"/>
      <w:lang w:val="en-GB" w:eastAsia="en-GB"/>
    </w:rPr>
  </w:style>
  <w:style w:type="paragraph" w:styleId="Heading1">
    <w:name w:val="heading 1"/>
    <w:basedOn w:val="Normal"/>
    <w:link w:val="Heading1Char"/>
    <w:qFormat/>
    <w:rsid w:val="003B3FE1"/>
    <w:pPr>
      <w:numPr>
        <w:numId w:val="44"/>
      </w:numPr>
      <w:spacing w:after="120" w:afterAutospacing="0"/>
      <w:outlineLvl w:val="0"/>
    </w:pPr>
    <w:rPr>
      <w:b/>
      <w:bCs/>
      <w:kern w:val="36"/>
      <w:sz w:val="48"/>
      <w:szCs w:val="48"/>
    </w:rPr>
  </w:style>
  <w:style w:type="paragraph" w:styleId="Heading2">
    <w:name w:val="heading 2"/>
    <w:basedOn w:val="Normal"/>
    <w:next w:val="Normal"/>
    <w:qFormat/>
    <w:rsid w:val="003B3FE1"/>
    <w:pPr>
      <w:numPr>
        <w:ilvl w:val="1"/>
        <w:numId w:val="44"/>
      </w:numPr>
      <w:spacing w:before="480" w:beforeAutospacing="0"/>
      <w:outlineLvl w:val="1"/>
    </w:pPr>
    <w:rPr>
      <w:b/>
      <w:bCs/>
      <w:sz w:val="36"/>
      <w:szCs w:val="36"/>
    </w:rPr>
  </w:style>
  <w:style w:type="paragraph" w:styleId="Heading3">
    <w:name w:val="heading 3"/>
    <w:basedOn w:val="Normal"/>
    <w:next w:val="Normal"/>
    <w:link w:val="Heading3Char"/>
    <w:qFormat/>
    <w:rsid w:val="003B3FE1"/>
    <w:pPr>
      <w:numPr>
        <w:ilvl w:val="2"/>
        <w:numId w:val="44"/>
      </w:numPr>
      <w:spacing w:before="480" w:beforeAutospacing="0"/>
      <w:outlineLvl w:val="2"/>
    </w:pPr>
    <w:rPr>
      <w:b/>
      <w:bCs/>
      <w:sz w:val="27"/>
      <w:szCs w:val="27"/>
    </w:rPr>
  </w:style>
  <w:style w:type="paragraph" w:styleId="Heading4">
    <w:name w:val="heading 4"/>
    <w:basedOn w:val="Normal"/>
    <w:link w:val="Heading4Char"/>
    <w:qFormat/>
    <w:rsid w:val="003B3FE1"/>
    <w:pPr>
      <w:outlineLvl w:val="3"/>
    </w:pPr>
    <w:rPr>
      <w:b/>
      <w:bCs/>
    </w:rPr>
  </w:style>
  <w:style w:type="paragraph" w:styleId="Heading5">
    <w:name w:val="heading 5"/>
    <w:basedOn w:val="Normal"/>
    <w:qFormat/>
    <w:rsid w:val="003B3FE1"/>
    <w:pPr>
      <w:outlineLvl w:val="4"/>
    </w:pPr>
    <w:rPr>
      <w:b/>
      <w:bCs/>
      <w:sz w:val="20"/>
      <w:szCs w:val="20"/>
    </w:rPr>
  </w:style>
  <w:style w:type="paragraph" w:styleId="Heading6">
    <w:name w:val="heading 6"/>
    <w:basedOn w:val="Normal"/>
    <w:link w:val="Heading6Char"/>
    <w:rsid w:val="003B3FE1"/>
    <w:pPr>
      <w:outlineLvl w:val="5"/>
    </w:pPr>
    <w:rPr>
      <w:b/>
      <w:bCs/>
      <w:sz w:val="15"/>
      <w:szCs w:val="15"/>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3B3FE1"/>
    <w:rPr>
      <w:b/>
      <w:bCs/>
      <w:kern w:val="36"/>
      <w:sz w:val="48"/>
      <w:szCs w:val="48"/>
      <w:lang w:val="en-GB" w:eastAsia="en-GB"/>
    </w:rPr>
  </w:style>
  <w:style w:type="character" w:customStyle="1" w:styleId="Heading4Char">
    <w:name w:val="Heading 4 Char"/>
    <w:link w:val="Heading4"/>
    <w:rsid w:val="003B3FE1"/>
    <w:rPr>
      <w:b/>
      <w:bCs/>
      <w:sz w:val="24"/>
      <w:szCs w:val="24"/>
      <w:lang w:val="en-GB" w:eastAsia="en-GB"/>
    </w:rPr>
  </w:style>
  <w:style w:type="character" w:customStyle="1" w:styleId="Heading6Char">
    <w:name w:val="Heading 6 Char"/>
    <w:link w:val="Heading6"/>
    <w:rsid w:val="003B3FE1"/>
    <w:rPr>
      <w:b/>
      <w:bCs/>
      <w:sz w:val="15"/>
      <w:szCs w:val="15"/>
      <w:lang w:val="en-GB" w:eastAsia="en-GB"/>
    </w:rPr>
  </w:style>
  <w:style w:type="table" w:styleId="TableGrid">
    <w:name w:val="Table Grid"/>
    <w:basedOn w:val="TableNormal"/>
    <w:rsid w:val="00085598"/>
    <w:pPr>
      <w:spacing w:before="100" w:beforeAutospacing="1" w:after="100" w:afterAutospacing="1"/>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uiPriority w:val="99"/>
    <w:rPr>
      <w:color w:val="0000FF"/>
      <w:u w:val="single"/>
    </w:rPr>
  </w:style>
  <w:style w:type="character" w:styleId="FollowedHyperlink">
    <w:name w:val="FollowedHyperlink"/>
    <w:rPr>
      <w:color w:val="0000FF"/>
      <w:u w:val="single"/>
    </w:rPr>
  </w:style>
  <w:style w:type="character" w:customStyle="1" w:styleId="section">
    <w:name w:val="section"/>
    <w:basedOn w:val="DefaultParagraphFont"/>
  </w:style>
  <w:style w:type="character" w:styleId="Emphasis">
    <w:name w:val="Emphasis"/>
    <w:qFormat/>
    <w:rsid w:val="003B3FE1"/>
    <w:rPr>
      <w:i/>
      <w:iCs/>
    </w:rPr>
  </w:style>
  <w:style w:type="paragraph" w:customStyle="1" w:styleId="ExampleCode">
    <w:name w:val="Example Code"/>
    <w:basedOn w:val="Normal"/>
    <w:link w:val="ExampleCodeChar"/>
    <w:qFormat/>
    <w:rsid w:val="001F3E10"/>
    <w:pPr>
      <w:shd w:val="clear" w:color="auto" w:fill="F3F3F3"/>
      <w:spacing w:before="120" w:beforeAutospacing="0" w:after="120" w:afterAutospacing="0"/>
      <w:ind w:left="113" w:right="113"/>
      <w:contextualSpacing/>
    </w:pPr>
    <w:rPr>
      <w:rFonts w:ascii="Courier New" w:hAnsi="Courier New"/>
      <w:sz w:val="18"/>
    </w:rPr>
  </w:style>
  <w:style w:type="character" w:customStyle="1" w:styleId="ExampleCodeChar">
    <w:name w:val="Example Code Char"/>
    <w:link w:val="ExampleCode"/>
    <w:rsid w:val="001F3E10"/>
    <w:rPr>
      <w:rFonts w:ascii="Courier New" w:hAnsi="Courier New"/>
      <w:sz w:val="18"/>
      <w:szCs w:val="24"/>
      <w:lang w:val="en-GB" w:eastAsia="en-GB" w:bidi="ar-SA"/>
    </w:rPr>
  </w:style>
  <w:style w:type="character" w:customStyle="1" w:styleId="CommandTypeChar">
    <w:name w:val="Command Type Char"/>
    <w:link w:val="CommandType"/>
    <w:rsid w:val="00E30EBE"/>
    <w:rPr>
      <w:rFonts w:ascii="Courier New" w:hAnsi="Courier New"/>
      <w:sz w:val="22"/>
      <w:szCs w:val="24"/>
      <w:lang w:val="en-US" w:eastAsia="en-US" w:bidi="ar-SA"/>
    </w:rPr>
  </w:style>
  <w:style w:type="paragraph" w:customStyle="1" w:styleId="CommandType">
    <w:name w:val="Command Type"/>
    <w:basedOn w:val="Normal"/>
    <w:next w:val="Normal"/>
    <w:link w:val="CommandTypeChar"/>
    <w:qFormat/>
    <w:rsid w:val="00432747"/>
    <w:rPr>
      <w:rFonts w:ascii="Courier New" w:hAnsi="Courier New"/>
      <w:sz w:val="22"/>
      <w:lang w:val="en-US" w:eastAsia="en-US"/>
    </w:rPr>
  </w:style>
  <w:style w:type="character" w:customStyle="1" w:styleId="term">
    <w:name w:val="term"/>
    <w:basedOn w:val="DefaultParagraphFont"/>
  </w:style>
  <w:style w:type="paragraph" w:styleId="Caption">
    <w:name w:val="caption"/>
    <w:basedOn w:val="Normal"/>
    <w:next w:val="Normal"/>
    <w:qFormat/>
    <w:rsid w:val="003B3FE1"/>
    <w:pPr>
      <w:spacing w:before="120" w:after="120"/>
      <w:jc w:val="center"/>
    </w:pPr>
    <w:rPr>
      <w:b/>
      <w:bCs/>
      <w:sz w:val="20"/>
      <w:szCs w:val="20"/>
    </w:rPr>
  </w:style>
  <w:style w:type="character" w:styleId="Strong">
    <w:name w:val="Strong"/>
    <w:rsid w:val="003B3FE1"/>
    <w:rPr>
      <w:b/>
      <w:bCs/>
    </w:rPr>
  </w:style>
  <w:style w:type="character" w:styleId="CommentReference">
    <w:name w:val="annotation reference"/>
    <w:semiHidden/>
    <w:rsid w:val="006242A6"/>
    <w:rPr>
      <w:sz w:val="16"/>
      <w:szCs w:val="16"/>
    </w:rPr>
  </w:style>
  <w:style w:type="paragraph" w:styleId="CommentText">
    <w:name w:val="annotation text"/>
    <w:basedOn w:val="Normal"/>
    <w:semiHidden/>
    <w:rsid w:val="006242A6"/>
    <w:rPr>
      <w:sz w:val="20"/>
      <w:szCs w:val="20"/>
    </w:rPr>
  </w:style>
  <w:style w:type="paragraph" w:styleId="CommentSubject">
    <w:name w:val="annotation subject"/>
    <w:basedOn w:val="CommentText"/>
    <w:next w:val="CommentText"/>
    <w:semiHidden/>
    <w:rsid w:val="006242A6"/>
    <w:rPr>
      <w:b/>
      <w:bCs/>
    </w:rPr>
  </w:style>
  <w:style w:type="paragraph" w:styleId="BalloonText">
    <w:name w:val="Balloon Text"/>
    <w:basedOn w:val="Normal"/>
    <w:semiHidden/>
    <w:rsid w:val="006242A6"/>
    <w:rPr>
      <w:rFonts w:ascii="Tahoma" w:hAnsi="Tahoma" w:cs="Tahoma"/>
      <w:sz w:val="16"/>
      <w:szCs w:val="16"/>
    </w:rPr>
  </w:style>
  <w:style w:type="paragraph" w:styleId="Index1">
    <w:name w:val="index 1"/>
    <w:basedOn w:val="Normal"/>
    <w:next w:val="Normal"/>
    <w:autoRedefine/>
    <w:uiPriority w:val="99"/>
    <w:semiHidden/>
    <w:rsid w:val="003423E9"/>
    <w:pPr>
      <w:ind w:left="240" w:hanging="240"/>
    </w:pPr>
  </w:style>
  <w:style w:type="paragraph" w:styleId="Index2">
    <w:name w:val="index 2"/>
    <w:basedOn w:val="Normal"/>
    <w:next w:val="Normal"/>
    <w:autoRedefine/>
    <w:uiPriority w:val="99"/>
    <w:semiHidden/>
    <w:rsid w:val="003423E9"/>
    <w:pPr>
      <w:ind w:left="480" w:hanging="240"/>
    </w:pPr>
  </w:style>
  <w:style w:type="paragraph" w:styleId="TOC1">
    <w:name w:val="toc 1"/>
    <w:basedOn w:val="Normal"/>
    <w:next w:val="Normal"/>
    <w:autoRedefine/>
    <w:uiPriority w:val="39"/>
    <w:rsid w:val="00DD489B"/>
  </w:style>
  <w:style w:type="paragraph" w:styleId="TOC2">
    <w:name w:val="toc 2"/>
    <w:basedOn w:val="Normal"/>
    <w:next w:val="Normal"/>
    <w:autoRedefine/>
    <w:uiPriority w:val="39"/>
    <w:rsid w:val="00DD489B"/>
    <w:pPr>
      <w:ind w:left="240"/>
    </w:pPr>
  </w:style>
  <w:style w:type="paragraph" w:styleId="TOC3">
    <w:name w:val="toc 3"/>
    <w:basedOn w:val="Normal"/>
    <w:next w:val="Normal"/>
    <w:autoRedefine/>
    <w:uiPriority w:val="39"/>
    <w:rsid w:val="00DD489B"/>
    <w:pPr>
      <w:ind w:left="480"/>
    </w:pPr>
  </w:style>
  <w:style w:type="paragraph" w:styleId="Header">
    <w:name w:val="header"/>
    <w:basedOn w:val="Normal"/>
    <w:rsid w:val="0097183E"/>
    <w:pPr>
      <w:tabs>
        <w:tab w:val="center" w:pos="4153"/>
        <w:tab w:val="right" w:pos="8306"/>
      </w:tabs>
    </w:pPr>
  </w:style>
  <w:style w:type="paragraph" w:styleId="Footer">
    <w:name w:val="footer"/>
    <w:basedOn w:val="Normal"/>
    <w:rsid w:val="0097183E"/>
    <w:pPr>
      <w:tabs>
        <w:tab w:val="center" w:pos="4153"/>
        <w:tab w:val="right" w:pos="8306"/>
      </w:tabs>
    </w:pPr>
  </w:style>
  <w:style w:type="character" w:styleId="PageNumber">
    <w:name w:val="page number"/>
    <w:basedOn w:val="DefaultParagraphFont"/>
    <w:rsid w:val="0097183E"/>
  </w:style>
  <w:style w:type="character" w:customStyle="1" w:styleId="CommandName">
    <w:name w:val="Command Name"/>
    <w:qFormat/>
    <w:rsid w:val="00432747"/>
    <w:rPr>
      <w:rFonts w:ascii="Courier New" w:hAnsi="Courier New"/>
      <w:b/>
      <w:sz w:val="22"/>
    </w:rPr>
  </w:style>
  <w:style w:type="character" w:customStyle="1" w:styleId="CommandParameter">
    <w:name w:val="Command Parameter"/>
    <w:qFormat/>
    <w:rsid w:val="00432747"/>
    <w:rPr>
      <w:rFonts w:ascii="Courier New" w:hAnsi="Courier New"/>
      <w:i/>
      <w:sz w:val="22"/>
    </w:rPr>
  </w:style>
  <w:style w:type="table" w:styleId="TableWeb3">
    <w:name w:val="Table Web 3"/>
    <w:basedOn w:val="TableNormal"/>
    <w:rsid w:val="0036236F"/>
    <w:pPr>
      <w:spacing w:before="100" w:beforeAutospacing="1" w:after="100" w:afterAutospacing="1"/>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Heading4Command">
    <w:name w:val="Heading 4 Command"/>
    <w:basedOn w:val="Heading4"/>
    <w:link w:val="Heading4CommandChar"/>
    <w:qFormat/>
    <w:rsid w:val="004D40CD"/>
    <w:pPr>
      <w:pBdr>
        <w:bottom w:val="single" w:sz="4" w:space="1" w:color="auto"/>
      </w:pBdr>
    </w:pPr>
  </w:style>
  <w:style w:type="character" w:customStyle="1" w:styleId="Heading4CommandChar">
    <w:name w:val="Heading 4 Command Char"/>
    <w:basedOn w:val="Heading4Char"/>
    <w:link w:val="Heading4Command"/>
    <w:rsid w:val="00F11F1A"/>
    <w:rPr>
      <w:b/>
      <w:bCs/>
      <w:sz w:val="24"/>
      <w:szCs w:val="24"/>
      <w:lang w:val="en-GB" w:eastAsia="en-GB"/>
    </w:rPr>
  </w:style>
  <w:style w:type="character" w:customStyle="1" w:styleId="StyleCommandParameterNameNotItalic">
    <w:name w:val="Style Command Parameter Name + Not Italic"/>
    <w:basedOn w:val="CommandParameter"/>
    <w:rsid w:val="00432747"/>
    <w:rPr>
      <w:rFonts w:ascii="Courier New" w:hAnsi="Courier New"/>
      <w:i/>
      <w:sz w:val="22"/>
    </w:rPr>
  </w:style>
  <w:style w:type="character" w:customStyle="1" w:styleId="Code">
    <w:name w:val="Code"/>
    <w:qFormat/>
    <w:rsid w:val="006D757D"/>
    <w:rPr>
      <w:rFonts w:ascii="Courier New" w:hAnsi="Courier New"/>
      <w:iCs/>
      <w:sz w:val="22"/>
      <w:szCs w:val="24"/>
      <w:lang w:val="en-GB" w:eastAsia="en-GB" w:bidi="ar-SA"/>
    </w:rPr>
  </w:style>
  <w:style w:type="character" w:customStyle="1" w:styleId="CLISwitch">
    <w:name w:val="CLI Switch"/>
    <w:qFormat/>
    <w:rsid w:val="004C3BC0"/>
    <w:rPr>
      <w:rFonts w:ascii="Courier New" w:hAnsi="Courier New"/>
      <w:b/>
      <w:iCs/>
      <w:sz w:val="22"/>
      <w:szCs w:val="24"/>
      <w:lang w:val="en-GB" w:eastAsia="en-GB" w:bidi="ar-SA"/>
    </w:rPr>
  </w:style>
  <w:style w:type="paragraph" w:styleId="FootnoteText">
    <w:name w:val="footnote text"/>
    <w:basedOn w:val="Normal"/>
    <w:semiHidden/>
    <w:rsid w:val="00CE3B9E"/>
    <w:rPr>
      <w:sz w:val="20"/>
      <w:szCs w:val="20"/>
    </w:rPr>
  </w:style>
  <w:style w:type="character" w:styleId="FootnoteReference">
    <w:name w:val="footnote reference"/>
    <w:semiHidden/>
    <w:rsid w:val="00CE3B9E"/>
    <w:rPr>
      <w:vertAlign w:val="superscript"/>
    </w:rPr>
  </w:style>
  <w:style w:type="paragraph" w:styleId="NormalWeb">
    <w:name w:val="Normal (Web)"/>
    <w:basedOn w:val="Normal"/>
    <w:rsid w:val="0028731F"/>
  </w:style>
  <w:style w:type="paragraph" w:customStyle="1" w:styleId="Title1">
    <w:name w:val="Title1"/>
    <w:basedOn w:val="Normal"/>
    <w:rsid w:val="0028731F"/>
  </w:style>
  <w:style w:type="paragraph" w:styleId="HTMLPreformatted">
    <w:name w:val="HTML Preformatted"/>
    <w:basedOn w:val="Normal"/>
    <w:rsid w:val="0028731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pPr>
    <w:rPr>
      <w:rFonts w:ascii="Courier New" w:hAnsi="Courier New" w:cs="Courier New"/>
      <w:sz w:val="20"/>
      <w:szCs w:val="20"/>
    </w:rPr>
  </w:style>
  <w:style w:type="paragraph" w:styleId="TOC4">
    <w:name w:val="toc 4"/>
    <w:basedOn w:val="Normal"/>
    <w:next w:val="Normal"/>
    <w:autoRedefine/>
    <w:uiPriority w:val="39"/>
    <w:unhideWhenUsed/>
    <w:rsid w:val="00595A36"/>
    <w:pPr>
      <w:spacing w:before="0" w:beforeAutospacing="0" w:afterAutospacing="0" w:line="276" w:lineRule="auto"/>
      <w:ind w:left="660"/>
    </w:pPr>
    <w:rPr>
      <w:rFonts w:asciiTheme="minorHAnsi" w:eastAsiaTheme="minorEastAsia" w:hAnsiTheme="minorHAnsi" w:cstheme="minorBidi"/>
      <w:sz w:val="22"/>
      <w:szCs w:val="22"/>
      <w:lang w:val="en-US" w:eastAsia="en-US"/>
    </w:rPr>
  </w:style>
  <w:style w:type="paragraph" w:styleId="TOC5">
    <w:name w:val="toc 5"/>
    <w:basedOn w:val="Normal"/>
    <w:next w:val="Normal"/>
    <w:autoRedefine/>
    <w:uiPriority w:val="39"/>
    <w:unhideWhenUsed/>
    <w:rsid w:val="00595A36"/>
    <w:pPr>
      <w:spacing w:before="0" w:beforeAutospacing="0" w:afterAutospacing="0" w:line="276" w:lineRule="auto"/>
      <w:ind w:left="880"/>
    </w:pPr>
    <w:rPr>
      <w:rFonts w:asciiTheme="minorHAnsi" w:eastAsiaTheme="minorEastAsia" w:hAnsiTheme="minorHAnsi" w:cstheme="minorBidi"/>
      <w:sz w:val="22"/>
      <w:szCs w:val="22"/>
      <w:lang w:val="en-US" w:eastAsia="en-US"/>
    </w:rPr>
  </w:style>
  <w:style w:type="paragraph" w:styleId="TOC6">
    <w:name w:val="toc 6"/>
    <w:basedOn w:val="Normal"/>
    <w:next w:val="Normal"/>
    <w:autoRedefine/>
    <w:uiPriority w:val="39"/>
    <w:unhideWhenUsed/>
    <w:rsid w:val="00595A36"/>
    <w:pPr>
      <w:spacing w:before="0" w:beforeAutospacing="0" w:afterAutospacing="0" w:line="276" w:lineRule="auto"/>
      <w:ind w:left="1100"/>
    </w:pPr>
    <w:rPr>
      <w:rFonts w:asciiTheme="minorHAnsi" w:eastAsiaTheme="minorEastAsia" w:hAnsiTheme="minorHAnsi" w:cstheme="minorBidi"/>
      <w:sz w:val="22"/>
      <w:szCs w:val="22"/>
      <w:lang w:val="en-US" w:eastAsia="en-US"/>
    </w:rPr>
  </w:style>
  <w:style w:type="paragraph" w:styleId="TOC7">
    <w:name w:val="toc 7"/>
    <w:basedOn w:val="Normal"/>
    <w:next w:val="Normal"/>
    <w:autoRedefine/>
    <w:uiPriority w:val="39"/>
    <w:unhideWhenUsed/>
    <w:rsid w:val="00595A36"/>
    <w:pPr>
      <w:spacing w:before="0" w:beforeAutospacing="0" w:afterAutospacing="0" w:line="276" w:lineRule="auto"/>
      <w:ind w:left="1320"/>
    </w:pPr>
    <w:rPr>
      <w:rFonts w:asciiTheme="minorHAnsi" w:eastAsiaTheme="minorEastAsia" w:hAnsiTheme="minorHAnsi" w:cstheme="minorBidi"/>
      <w:sz w:val="22"/>
      <w:szCs w:val="22"/>
      <w:lang w:val="en-US" w:eastAsia="en-US"/>
    </w:rPr>
  </w:style>
  <w:style w:type="paragraph" w:styleId="TOC8">
    <w:name w:val="toc 8"/>
    <w:basedOn w:val="Normal"/>
    <w:next w:val="Normal"/>
    <w:autoRedefine/>
    <w:uiPriority w:val="39"/>
    <w:unhideWhenUsed/>
    <w:rsid w:val="00595A36"/>
    <w:pPr>
      <w:spacing w:before="0" w:beforeAutospacing="0" w:afterAutospacing="0" w:line="276" w:lineRule="auto"/>
      <w:ind w:left="1540"/>
    </w:pPr>
    <w:rPr>
      <w:rFonts w:asciiTheme="minorHAnsi" w:eastAsiaTheme="minorEastAsia" w:hAnsiTheme="minorHAnsi" w:cstheme="minorBidi"/>
      <w:sz w:val="22"/>
      <w:szCs w:val="22"/>
      <w:lang w:val="en-US" w:eastAsia="en-US"/>
    </w:rPr>
  </w:style>
  <w:style w:type="paragraph" w:styleId="TOC9">
    <w:name w:val="toc 9"/>
    <w:basedOn w:val="Normal"/>
    <w:next w:val="Normal"/>
    <w:autoRedefine/>
    <w:uiPriority w:val="39"/>
    <w:unhideWhenUsed/>
    <w:rsid w:val="00595A36"/>
    <w:pPr>
      <w:spacing w:before="0" w:beforeAutospacing="0" w:afterAutospacing="0" w:line="276" w:lineRule="auto"/>
      <w:ind w:left="1760"/>
    </w:pPr>
    <w:rPr>
      <w:rFonts w:asciiTheme="minorHAnsi" w:eastAsiaTheme="minorEastAsia" w:hAnsiTheme="minorHAnsi" w:cstheme="minorBidi"/>
      <w:sz w:val="22"/>
      <w:szCs w:val="22"/>
      <w:lang w:val="en-US" w:eastAsia="en-US"/>
    </w:rPr>
  </w:style>
  <w:style w:type="character" w:customStyle="1" w:styleId="Heading3Char">
    <w:name w:val="Heading 3 Char"/>
    <w:basedOn w:val="DefaultParagraphFont"/>
    <w:link w:val="Heading3"/>
    <w:rsid w:val="008C5F40"/>
    <w:rPr>
      <w:b/>
      <w:bCs/>
      <w:sz w:val="27"/>
      <w:szCs w:val="27"/>
      <w:lang w:val="en-GB"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ATENMACROS.LINKFFCMD" wne:name="Project.AtenMacros.LinkFFCmd" wne:bEncrypt="00" wne:cmg="56"/>
    <wne:mcd wne:macroName="PROJECT.ATENMACROS.LINKVTYPE" wne:name="Project.AtenMacros.LinkVType" wne:bEncrypt="00" wne:cmg="56"/>
    <wne:mcd wne:macroName="PROJECT.ATENMACROS.LINKCOMMAND" wne:name="Project.AtenMacros.LinkCommand" wne:bEncrypt="00" wne:cmg="56"/>
    <wne:mcd wne:macroName="PROJECT.ATENMACROS.ADDVTYPETOINDEX" wne:name="Project.AtenMacros.AddVTypeToIndex" wne:bEncrypt="00" wne:cmg="56"/>
    <wne:mcd wne:macroName="PROJECT.ATENMACROS.ADDSWITCHTOINDEX" wne:name="Project.AtenMacros.AddSwitchToIndex" wne:bEncrypt="00" wne:cmg="56"/>
    <wne:mcd wne:macroName="PROJECT.ATENMACROS.ADDCOMMANDTOINDEX" wne:name="Project.AtenMacros.AddCommandToIndex" wne:bEncrypt="00" wne:cmg="56"/>
    <wne:mcd wne:macroName="PROJECT.ATENMACROS.ADDCOMMANDBOOKMARK" wne:name="Project.AtenMacros.AddCommandBookMark" wne:bEncrypt="00" wne:cmg="56"/>
    <wne:mcd wne:macroName="PROJECT.ATENMACROS.ADDFFKEYWORDTOINDEX" wne:name="Project.AtenMacros.AddFFKeywordToIndex" wne:bEncrypt="00" wne:cmg="56"/>
    <wne:mcd wne:macroName="PROJECT.ATENMACROS.ADDNETAKEYWORDTOINDEX" wne:name="Project.AtenMacros.AddNETAKeywordToIndex"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76178601">
      <w:marLeft w:val="0"/>
      <w:marRight w:val="0"/>
      <w:marTop w:val="0"/>
      <w:marBottom w:val="0"/>
      <w:divBdr>
        <w:top w:val="none" w:sz="0" w:space="0" w:color="auto"/>
        <w:left w:val="none" w:sz="0" w:space="0" w:color="auto"/>
        <w:bottom w:val="none" w:sz="0" w:space="0" w:color="auto"/>
        <w:right w:val="none" w:sz="0" w:space="0" w:color="auto"/>
      </w:divBdr>
      <w:divsChild>
        <w:div w:id="56704675">
          <w:marLeft w:val="0"/>
          <w:marRight w:val="0"/>
          <w:marTop w:val="0"/>
          <w:marBottom w:val="0"/>
          <w:divBdr>
            <w:top w:val="none" w:sz="0" w:space="0" w:color="auto"/>
            <w:left w:val="none" w:sz="0" w:space="0" w:color="auto"/>
            <w:bottom w:val="none" w:sz="0" w:space="0" w:color="auto"/>
            <w:right w:val="none" w:sz="0" w:space="0" w:color="auto"/>
          </w:divBdr>
          <w:divsChild>
            <w:div w:id="982388911">
              <w:marLeft w:val="0"/>
              <w:marRight w:val="0"/>
              <w:marTop w:val="0"/>
              <w:marBottom w:val="0"/>
              <w:divBdr>
                <w:top w:val="none" w:sz="0" w:space="0" w:color="auto"/>
                <w:left w:val="none" w:sz="0" w:space="0" w:color="auto"/>
                <w:bottom w:val="none" w:sz="0" w:space="0" w:color="auto"/>
                <w:right w:val="none" w:sz="0" w:space="0" w:color="auto"/>
              </w:divBdr>
              <w:divsChild>
                <w:div w:id="482814620">
                  <w:marLeft w:val="0"/>
                  <w:marRight w:val="0"/>
                  <w:marTop w:val="0"/>
                  <w:marBottom w:val="0"/>
                  <w:divBdr>
                    <w:top w:val="none" w:sz="0" w:space="0" w:color="auto"/>
                    <w:left w:val="none" w:sz="0" w:space="0" w:color="auto"/>
                    <w:bottom w:val="none" w:sz="0" w:space="0" w:color="auto"/>
                    <w:right w:val="none" w:sz="0" w:space="0" w:color="auto"/>
                  </w:divBdr>
                </w:div>
              </w:divsChild>
            </w:div>
            <w:div w:id="1924415897">
              <w:marLeft w:val="0"/>
              <w:marRight w:val="0"/>
              <w:marTop w:val="0"/>
              <w:marBottom w:val="0"/>
              <w:divBdr>
                <w:top w:val="none" w:sz="0" w:space="0" w:color="auto"/>
                <w:left w:val="none" w:sz="0" w:space="0" w:color="auto"/>
                <w:bottom w:val="none" w:sz="0" w:space="0" w:color="auto"/>
                <w:right w:val="none" w:sz="0" w:space="0" w:color="auto"/>
              </w:divBdr>
              <w:divsChild>
                <w:div w:id="1508129839">
                  <w:marLeft w:val="0"/>
                  <w:marRight w:val="0"/>
                  <w:marTop w:val="0"/>
                  <w:marBottom w:val="0"/>
                  <w:divBdr>
                    <w:top w:val="none" w:sz="0" w:space="0" w:color="auto"/>
                    <w:left w:val="none" w:sz="0" w:space="0" w:color="auto"/>
                    <w:bottom w:val="none" w:sz="0" w:space="0" w:color="auto"/>
                    <w:right w:val="none" w:sz="0" w:space="0" w:color="auto"/>
                  </w:divBdr>
                  <w:divsChild>
                    <w:div w:id="9932213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8991489">
          <w:marLeft w:val="0"/>
          <w:marRight w:val="0"/>
          <w:marTop w:val="0"/>
          <w:marBottom w:val="0"/>
          <w:divBdr>
            <w:top w:val="none" w:sz="0" w:space="0" w:color="auto"/>
            <w:left w:val="none" w:sz="0" w:space="0" w:color="auto"/>
            <w:bottom w:val="none" w:sz="0" w:space="0" w:color="auto"/>
            <w:right w:val="none" w:sz="0" w:space="0" w:color="auto"/>
          </w:divBdr>
          <w:divsChild>
            <w:div w:id="550382552">
              <w:marLeft w:val="0"/>
              <w:marRight w:val="0"/>
              <w:marTop w:val="0"/>
              <w:marBottom w:val="0"/>
              <w:divBdr>
                <w:top w:val="none" w:sz="0" w:space="0" w:color="auto"/>
                <w:left w:val="none" w:sz="0" w:space="0" w:color="auto"/>
                <w:bottom w:val="none" w:sz="0" w:space="0" w:color="auto"/>
                <w:right w:val="none" w:sz="0" w:space="0" w:color="auto"/>
              </w:divBdr>
            </w:div>
            <w:div w:id="720711594">
              <w:marLeft w:val="0"/>
              <w:marRight w:val="0"/>
              <w:marTop w:val="0"/>
              <w:marBottom w:val="0"/>
              <w:divBdr>
                <w:top w:val="none" w:sz="0" w:space="0" w:color="auto"/>
                <w:left w:val="none" w:sz="0" w:space="0" w:color="auto"/>
                <w:bottom w:val="none" w:sz="0" w:space="0" w:color="auto"/>
                <w:right w:val="none" w:sz="0" w:space="0" w:color="auto"/>
              </w:divBdr>
              <w:divsChild>
                <w:div w:id="1189027082">
                  <w:marLeft w:val="0"/>
                  <w:marRight w:val="0"/>
                  <w:marTop w:val="0"/>
                  <w:marBottom w:val="0"/>
                  <w:divBdr>
                    <w:top w:val="none" w:sz="0" w:space="0" w:color="auto"/>
                    <w:left w:val="none" w:sz="0" w:space="0" w:color="auto"/>
                    <w:bottom w:val="none" w:sz="0" w:space="0" w:color="auto"/>
                    <w:right w:val="none" w:sz="0" w:space="0" w:color="auto"/>
                  </w:divBdr>
                  <w:divsChild>
                    <w:div w:id="1945770658">
                      <w:marLeft w:val="0"/>
                      <w:marRight w:val="0"/>
                      <w:marTop w:val="0"/>
                      <w:marBottom w:val="0"/>
                      <w:divBdr>
                        <w:top w:val="none" w:sz="0" w:space="0" w:color="auto"/>
                        <w:left w:val="none" w:sz="0" w:space="0" w:color="auto"/>
                        <w:bottom w:val="none" w:sz="0" w:space="0" w:color="auto"/>
                        <w:right w:val="none" w:sz="0" w:space="0" w:color="auto"/>
                      </w:divBdr>
                      <w:divsChild>
                        <w:div w:id="17377055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347372652">
          <w:marLeft w:val="0"/>
          <w:marRight w:val="0"/>
          <w:marTop w:val="0"/>
          <w:marBottom w:val="0"/>
          <w:divBdr>
            <w:top w:val="none" w:sz="0" w:space="0" w:color="auto"/>
            <w:left w:val="none" w:sz="0" w:space="0" w:color="auto"/>
            <w:bottom w:val="none" w:sz="0" w:space="0" w:color="auto"/>
            <w:right w:val="none" w:sz="0" w:space="0" w:color="auto"/>
          </w:divBdr>
          <w:divsChild>
            <w:div w:id="1007056278">
              <w:marLeft w:val="0"/>
              <w:marRight w:val="0"/>
              <w:marTop w:val="0"/>
              <w:marBottom w:val="0"/>
              <w:divBdr>
                <w:top w:val="none" w:sz="0" w:space="0" w:color="auto"/>
                <w:left w:val="none" w:sz="0" w:space="0" w:color="auto"/>
                <w:bottom w:val="none" w:sz="0" w:space="0" w:color="auto"/>
                <w:right w:val="none" w:sz="0" w:space="0" w:color="auto"/>
              </w:divBdr>
              <w:divsChild>
                <w:div w:id="830487978">
                  <w:marLeft w:val="0"/>
                  <w:marRight w:val="0"/>
                  <w:marTop w:val="0"/>
                  <w:marBottom w:val="0"/>
                  <w:divBdr>
                    <w:top w:val="none" w:sz="0" w:space="0" w:color="auto"/>
                    <w:left w:val="none" w:sz="0" w:space="0" w:color="auto"/>
                    <w:bottom w:val="none" w:sz="0" w:space="0" w:color="auto"/>
                    <w:right w:val="none" w:sz="0" w:space="0" w:color="auto"/>
                  </w:divBdr>
                </w:div>
              </w:divsChild>
            </w:div>
            <w:div w:id="1461342095">
              <w:marLeft w:val="0"/>
              <w:marRight w:val="0"/>
              <w:marTop w:val="0"/>
              <w:marBottom w:val="0"/>
              <w:divBdr>
                <w:top w:val="none" w:sz="0" w:space="0" w:color="auto"/>
                <w:left w:val="none" w:sz="0" w:space="0" w:color="auto"/>
                <w:bottom w:val="none" w:sz="0" w:space="0" w:color="auto"/>
                <w:right w:val="none" w:sz="0" w:space="0" w:color="auto"/>
              </w:divBdr>
              <w:divsChild>
                <w:div w:id="4671061">
                  <w:marLeft w:val="0"/>
                  <w:marRight w:val="0"/>
                  <w:marTop w:val="0"/>
                  <w:marBottom w:val="0"/>
                  <w:divBdr>
                    <w:top w:val="none" w:sz="0" w:space="0" w:color="auto"/>
                    <w:left w:val="none" w:sz="0" w:space="0" w:color="auto"/>
                    <w:bottom w:val="none" w:sz="0" w:space="0" w:color="auto"/>
                    <w:right w:val="none" w:sz="0" w:space="0" w:color="auto"/>
                  </w:divBdr>
                  <w:divsChild>
                    <w:div w:id="1391522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70880897">
          <w:marLeft w:val="0"/>
          <w:marRight w:val="0"/>
          <w:marTop w:val="0"/>
          <w:marBottom w:val="0"/>
          <w:divBdr>
            <w:top w:val="none" w:sz="0" w:space="0" w:color="auto"/>
            <w:left w:val="none" w:sz="0" w:space="0" w:color="auto"/>
            <w:bottom w:val="none" w:sz="0" w:space="0" w:color="auto"/>
            <w:right w:val="none" w:sz="0" w:space="0" w:color="auto"/>
          </w:divBdr>
          <w:divsChild>
            <w:div w:id="443034781">
              <w:marLeft w:val="0"/>
              <w:marRight w:val="0"/>
              <w:marTop w:val="0"/>
              <w:marBottom w:val="0"/>
              <w:divBdr>
                <w:top w:val="none" w:sz="0" w:space="0" w:color="auto"/>
                <w:left w:val="none" w:sz="0" w:space="0" w:color="auto"/>
                <w:bottom w:val="none" w:sz="0" w:space="0" w:color="auto"/>
                <w:right w:val="none" w:sz="0" w:space="0" w:color="auto"/>
              </w:divBdr>
              <w:divsChild>
                <w:div w:id="760221804">
                  <w:marLeft w:val="0"/>
                  <w:marRight w:val="0"/>
                  <w:marTop w:val="0"/>
                  <w:marBottom w:val="0"/>
                  <w:divBdr>
                    <w:top w:val="none" w:sz="0" w:space="0" w:color="auto"/>
                    <w:left w:val="none" w:sz="0" w:space="0" w:color="auto"/>
                    <w:bottom w:val="none" w:sz="0" w:space="0" w:color="auto"/>
                    <w:right w:val="none" w:sz="0" w:space="0" w:color="auto"/>
                  </w:divBdr>
                  <w:divsChild>
                    <w:div w:id="8566235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88199806">
          <w:marLeft w:val="0"/>
          <w:marRight w:val="0"/>
          <w:marTop w:val="0"/>
          <w:marBottom w:val="0"/>
          <w:divBdr>
            <w:top w:val="none" w:sz="0" w:space="0" w:color="auto"/>
            <w:left w:val="none" w:sz="0" w:space="0" w:color="auto"/>
            <w:bottom w:val="none" w:sz="0" w:space="0" w:color="auto"/>
            <w:right w:val="none" w:sz="0" w:space="0" w:color="auto"/>
          </w:divBdr>
          <w:divsChild>
            <w:div w:id="45567185">
              <w:marLeft w:val="0"/>
              <w:marRight w:val="0"/>
              <w:marTop w:val="0"/>
              <w:marBottom w:val="0"/>
              <w:divBdr>
                <w:top w:val="none" w:sz="0" w:space="0" w:color="auto"/>
                <w:left w:val="none" w:sz="0" w:space="0" w:color="auto"/>
                <w:bottom w:val="none" w:sz="0" w:space="0" w:color="auto"/>
                <w:right w:val="none" w:sz="0" w:space="0" w:color="auto"/>
              </w:divBdr>
              <w:divsChild>
                <w:div w:id="315771057">
                  <w:marLeft w:val="0"/>
                  <w:marRight w:val="0"/>
                  <w:marTop w:val="0"/>
                  <w:marBottom w:val="0"/>
                  <w:divBdr>
                    <w:top w:val="none" w:sz="0" w:space="0" w:color="auto"/>
                    <w:left w:val="none" w:sz="0" w:space="0" w:color="auto"/>
                    <w:bottom w:val="none" w:sz="0" w:space="0" w:color="auto"/>
                    <w:right w:val="none" w:sz="0" w:space="0" w:color="auto"/>
                  </w:divBdr>
                  <w:divsChild>
                    <w:div w:id="13044547">
                      <w:marLeft w:val="0"/>
                      <w:marRight w:val="0"/>
                      <w:marTop w:val="0"/>
                      <w:marBottom w:val="0"/>
                      <w:divBdr>
                        <w:top w:val="none" w:sz="0" w:space="0" w:color="auto"/>
                        <w:left w:val="none" w:sz="0" w:space="0" w:color="auto"/>
                        <w:bottom w:val="none" w:sz="0" w:space="0" w:color="auto"/>
                        <w:right w:val="none" w:sz="0" w:space="0" w:color="auto"/>
                      </w:divBdr>
                      <w:divsChild>
                        <w:div w:id="20019295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9750908">
                  <w:marLeft w:val="0"/>
                  <w:marRight w:val="0"/>
                  <w:marTop w:val="0"/>
                  <w:marBottom w:val="0"/>
                  <w:divBdr>
                    <w:top w:val="none" w:sz="0" w:space="0" w:color="auto"/>
                    <w:left w:val="none" w:sz="0" w:space="0" w:color="auto"/>
                    <w:bottom w:val="none" w:sz="0" w:space="0" w:color="auto"/>
                    <w:right w:val="none" w:sz="0" w:space="0" w:color="auto"/>
                  </w:divBdr>
                  <w:divsChild>
                    <w:div w:id="1542279032">
                      <w:marLeft w:val="0"/>
                      <w:marRight w:val="0"/>
                      <w:marTop w:val="0"/>
                      <w:marBottom w:val="0"/>
                      <w:divBdr>
                        <w:top w:val="none" w:sz="0" w:space="0" w:color="auto"/>
                        <w:left w:val="none" w:sz="0" w:space="0" w:color="auto"/>
                        <w:bottom w:val="none" w:sz="0" w:space="0" w:color="auto"/>
                        <w:right w:val="none" w:sz="0" w:space="0" w:color="auto"/>
                      </w:divBdr>
                    </w:div>
                  </w:divsChild>
                </w:div>
                <w:div w:id="1933857524">
                  <w:marLeft w:val="0"/>
                  <w:marRight w:val="0"/>
                  <w:marTop w:val="0"/>
                  <w:marBottom w:val="0"/>
                  <w:divBdr>
                    <w:top w:val="none" w:sz="0" w:space="0" w:color="auto"/>
                    <w:left w:val="none" w:sz="0" w:space="0" w:color="auto"/>
                    <w:bottom w:val="none" w:sz="0" w:space="0" w:color="auto"/>
                    <w:right w:val="none" w:sz="0" w:space="0" w:color="auto"/>
                  </w:divBdr>
                  <w:divsChild>
                    <w:div w:id="13504501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50089758">
              <w:marLeft w:val="0"/>
              <w:marRight w:val="0"/>
              <w:marTop w:val="0"/>
              <w:marBottom w:val="0"/>
              <w:divBdr>
                <w:top w:val="none" w:sz="0" w:space="0" w:color="auto"/>
                <w:left w:val="none" w:sz="0" w:space="0" w:color="auto"/>
                <w:bottom w:val="none" w:sz="0" w:space="0" w:color="auto"/>
                <w:right w:val="none" w:sz="0" w:space="0" w:color="auto"/>
              </w:divBdr>
              <w:divsChild>
                <w:div w:id="1546484903">
                  <w:marLeft w:val="0"/>
                  <w:marRight w:val="0"/>
                  <w:marTop w:val="0"/>
                  <w:marBottom w:val="0"/>
                  <w:divBdr>
                    <w:top w:val="none" w:sz="0" w:space="0" w:color="auto"/>
                    <w:left w:val="none" w:sz="0" w:space="0" w:color="auto"/>
                    <w:bottom w:val="none" w:sz="0" w:space="0" w:color="auto"/>
                    <w:right w:val="none" w:sz="0" w:space="0" w:color="auto"/>
                  </w:divBdr>
                  <w:divsChild>
                    <w:div w:id="161284228">
                      <w:marLeft w:val="0"/>
                      <w:marRight w:val="0"/>
                      <w:marTop w:val="0"/>
                      <w:marBottom w:val="0"/>
                      <w:divBdr>
                        <w:top w:val="none" w:sz="0" w:space="0" w:color="auto"/>
                        <w:left w:val="none" w:sz="0" w:space="0" w:color="auto"/>
                        <w:bottom w:val="none" w:sz="0" w:space="0" w:color="auto"/>
                        <w:right w:val="none" w:sz="0" w:space="0" w:color="auto"/>
                      </w:divBdr>
                    </w:div>
                  </w:divsChild>
                </w:div>
                <w:div w:id="1710455163">
                  <w:marLeft w:val="0"/>
                  <w:marRight w:val="0"/>
                  <w:marTop w:val="0"/>
                  <w:marBottom w:val="0"/>
                  <w:divBdr>
                    <w:top w:val="none" w:sz="0" w:space="0" w:color="auto"/>
                    <w:left w:val="none" w:sz="0" w:space="0" w:color="auto"/>
                    <w:bottom w:val="none" w:sz="0" w:space="0" w:color="auto"/>
                    <w:right w:val="none" w:sz="0" w:space="0" w:color="auto"/>
                  </w:divBdr>
                  <w:divsChild>
                    <w:div w:id="1501890990">
                      <w:marLeft w:val="0"/>
                      <w:marRight w:val="0"/>
                      <w:marTop w:val="0"/>
                      <w:marBottom w:val="0"/>
                      <w:divBdr>
                        <w:top w:val="none" w:sz="0" w:space="0" w:color="auto"/>
                        <w:left w:val="none" w:sz="0" w:space="0" w:color="auto"/>
                        <w:bottom w:val="none" w:sz="0" w:space="0" w:color="auto"/>
                        <w:right w:val="none" w:sz="0" w:space="0" w:color="auto"/>
                      </w:divBdr>
                      <w:divsChild>
                        <w:div w:id="19010872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10349282">
                  <w:marLeft w:val="0"/>
                  <w:marRight w:val="0"/>
                  <w:marTop w:val="0"/>
                  <w:marBottom w:val="0"/>
                  <w:divBdr>
                    <w:top w:val="none" w:sz="0" w:space="0" w:color="auto"/>
                    <w:left w:val="none" w:sz="0" w:space="0" w:color="auto"/>
                    <w:bottom w:val="none" w:sz="0" w:space="0" w:color="auto"/>
                    <w:right w:val="none" w:sz="0" w:space="0" w:color="auto"/>
                  </w:divBdr>
                  <w:divsChild>
                    <w:div w:id="1115636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0882576">
              <w:marLeft w:val="0"/>
              <w:marRight w:val="0"/>
              <w:marTop w:val="0"/>
              <w:marBottom w:val="0"/>
              <w:divBdr>
                <w:top w:val="none" w:sz="0" w:space="0" w:color="auto"/>
                <w:left w:val="none" w:sz="0" w:space="0" w:color="auto"/>
                <w:bottom w:val="none" w:sz="0" w:space="0" w:color="auto"/>
                <w:right w:val="none" w:sz="0" w:space="0" w:color="auto"/>
              </w:divBdr>
              <w:divsChild>
                <w:div w:id="380205252">
                  <w:marLeft w:val="0"/>
                  <w:marRight w:val="0"/>
                  <w:marTop w:val="0"/>
                  <w:marBottom w:val="0"/>
                  <w:divBdr>
                    <w:top w:val="none" w:sz="0" w:space="0" w:color="auto"/>
                    <w:left w:val="none" w:sz="0" w:space="0" w:color="auto"/>
                    <w:bottom w:val="none" w:sz="0" w:space="0" w:color="auto"/>
                    <w:right w:val="none" w:sz="0" w:space="0" w:color="auto"/>
                  </w:divBdr>
                  <w:divsChild>
                    <w:div w:id="863710912">
                      <w:marLeft w:val="0"/>
                      <w:marRight w:val="0"/>
                      <w:marTop w:val="0"/>
                      <w:marBottom w:val="0"/>
                      <w:divBdr>
                        <w:top w:val="none" w:sz="0" w:space="0" w:color="auto"/>
                        <w:left w:val="none" w:sz="0" w:space="0" w:color="auto"/>
                        <w:bottom w:val="none" w:sz="0" w:space="0" w:color="auto"/>
                        <w:right w:val="none" w:sz="0" w:space="0" w:color="auto"/>
                      </w:divBdr>
                    </w:div>
                  </w:divsChild>
                </w:div>
                <w:div w:id="1158618302">
                  <w:marLeft w:val="0"/>
                  <w:marRight w:val="0"/>
                  <w:marTop w:val="0"/>
                  <w:marBottom w:val="0"/>
                  <w:divBdr>
                    <w:top w:val="none" w:sz="0" w:space="0" w:color="auto"/>
                    <w:left w:val="none" w:sz="0" w:space="0" w:color="auto"/>
                    <w:bottom w:val="none" w:sz="0" w:space="0" w:color="auto"/>
                    <w:right w:val="none" w:sz="0" w:space="0" w:color="auto"/>
                  </w:divBdr>
                  <w:divsChild>
                    <w:div w:id="173884369">
                      <w:marLeft w:val="0"/>
                      <w:marRight w:val="0"/>
                      <w:marTop w:val="0"/>
                      <w:marBottom w:val="0"/>
                      <w:divBdr>
                        <w:top w:val="none" w:sz="0" w:space="0" w:color="auto"/>
                        <w:left w:val="none" w:sz="0" w:space="0" w:color="auto"/>
                        <w:bottom w:val="none" w:sz="0" w:space="0" w:color="auto"/>
                        <w:right w:val="none" w:sz="0" w:space="0" w:color="auto"/>
                      </w:divBdr>
                      <w:divsChild>
                        <w:div w:id="27824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96118453">
              <w:marLeft w:val="0"/>
              <w:marRight w:val="0"/>
              <w:marTop w:val="0"/>
              <w:marBottom w:val="0"/>
              <w:divBdr>
                <w:top w:val="none" w:sz="0" w:space="0" w:color="auto"/>
                <w:left w:val="none" w:sz="0" w:space="0" w:color="auto"/>
                <w:bottom w:val="none" w:sz="0" w:space="0" w:color="auto"/>
                <w:right w:val="none" w:sz="0" w:space="0" w:color="auto"/>
              </w:divBdr>
              <w:divsChild>
                <w:div w:id="57678111">
                  <w:marLeft w:val="0"/>
                  <w:marRight w:val="0"/>
                  <w:marTop w:val="0"/>
                  <w:marBottom w:val="0"/>
                  <w:divBdr>
                    <w:top w:val="none" w:sz="0" w:space="0" w:color="auto"/>
                    <w:left w:val="none" w:sz="0" w:space="0" w:color="auto"/>
                    <w:bottom w:val="none" w:sz="0" w:space="0" w:color="auto"/>
                    <w:right w:val="none" w:sz="0" w:space="0" w:color="auto"/>
                  </w:divBdr>
                  <w:divsChild>
                    <w:div w:id="1432360348">
                      <w:marLeft w:val="0"/>
                      <w:marRight w:val="0"/>
                      <w:marTop w:val="0"/>
                      <w:marBottom w:val="0"/>
                      <w:divBdr>
                        <w:top w:val="none" w:sz="0" w:space="0" w:color="auto"/>
                        <w:left w:val="none" w:sz="0" w:space="0" w:color="auto"/>
                        <w:bottom w:val="none" w:sz="0" w:space="0" w:color="auto"/>
                        <w:right w:val="none" w:sz="0" w:space="0" w:color="auto"/>
                      </w:divBdr>
                      <w:divsChild>
                        <w:div w:id="2385673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89166683">
                  <w:marLeft w:val="0"/>
                  <w:marRight w:val="0"/>
                  <w:marTop w:val="0"/>
                  <w:marBottom w:val="0"/>
                  <w:divBdr>
                    <w:top w:val="none" w:sz="0" w:space="0" w:color="auto"/>
                    <w:left w:val="none" w:sz="0" w:space="0" w:color="auto"/>
                    <w:bottom w:val="none" w:sz="0" w:space="0" w:color="auto"/>
                    <w:right w:val="none" w:sz="0" w:space="0" w:color="auto"/>
                  </w:divBdr>
                  <w:divsChild>
                    <w:div w:id="1302229320">
                      <w:marLeft w:val="0"/>
                      <w:marRight w:val="0"/>
                      <w:marTop w:val="0"/>
                      <w:marBottom w:val="0"/>
                      <w:divBdr>
                        <w:top w:val="none" w:sz="0" w:space="0" w:color="auto"/>
                        <w:left w:val="none" w:sz="0" w:space="0" w:color="auto"/>
                        <w:bottom w:val="none" w:sz="0" w:space="0" w:color="auto"/>
                        <w:right w:val="none" w:sz="0" w:space="0" w:color="auto"/>
                      </w:divBdr>
                    </w:div>
                  </w:divsChild>
                </w:div>
                <w:div w:id="695303128">
                  <w:marLeft w:val="0"/>
                  <w:marRight w:val="0"/>
                  <w:marTop w:val="0"/>
                  <w:marBottom w:val="0"/>
                  <w:divBdr>
                    <w:top w:val="none" w:sz="0" w:space="0" w:color="auto"/>
                    <w:left w:val="none" w:sz="0" w:space="0" w:color="auto"/>
                    <w:bottom w:val="none" w:sz="0" w:space="0" w:color="auto"/>
                    <w:right w:val="none" w:sz="0" w:space="0" w:color="auto"/>
                  </w:divBdr>
                  <w:divsChild>
                    <w:div w:id="11022171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78190955">
              <w:marLeft w:val="0"/>
              <w:marRight w:val="0"/>
              <w:marTop w:val="0"/>
              <w:marBottom w:val="0"/>
              <w:divBdr>
                <w:top w:val="none" w:sz="0" w:space="0" w:color="auto"/>
                <w:left w:val="none" w:sz="0" w:space="0" w:color="auto"/>
                <w:bottom w:val="none" w:sz="0" w:space="0" w:color="auto"/>
                <w:right w:val="none" w:sz="0" w:space="0" w:color="auto"/>
              </w:divBdr>
              <w:divsChild>
                <w:div w:id="656570150">
                  <w:marLeft w:val="0"/>
                  <w:marRight w:val="0"/>
                  <w:marTop w:val="0"/>
                  <w:marBottom w:val="0"/>
                  <w:divBdr>
                    <w:top w:val="none" w:sz="0" w:space="0" w:color="auto"/>
                    <w:left w:val="none" w:sz="0" w:space="0" w:color="auto"/>
                    <w:bottom w:val="none" w:sz="0" w:space="0" w:color="auto"/>
                    <w:right w:val="none" w:sz="0" w:space="0" w:color="auto"/>
                  </w:divBdr>
                  <w:divsChild>
                    <w:div w:id="1790316883">
                      <w:marLeft w:val="0"/>
                      <w:marRight w:val="0"/>
                      <w:marTop w:val="0"/>
                      <w:marBottom w:val="0"/>
                      <w:divBdr>
                        <w:top w:val="none" w:sz="0" w:space="0" w:color="auto"/>
                        <w:left w:val="none" w:sz="0" w:space="0" w:color="auto"/>
                        <w:bottom w:val="none" w:sz="0" w:space="0" w:color="auto"/>
                        <w:right w:val="none" w:sz="0" w:space="0" w:color="auto"/>
                      </w:divBdr>
                      <w:divsChild>
                        <w:div w:id="20246242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78192772">
              <w:marLeft w:val="0"/>
              <w:marRight w:val="0"/>
              <w:marTop w:val="0"/>
              <w:marBottom w:val="0"/>
              <w:divBdr>
                <w:top w:val="none" w:sz="0" w:space="0" w:color="auto"/>
                <w:left w:val="none" w:sz="0" w:space="0" w:color="auto"/>
                <w:bottom w:val="none" w:sz="0" w:space="0" w:color="auto"/>
                <w:right w:val="none" w:sz="0" w:space="0" w:color="auto"/>
              </w:divBdr>
              <w:divsChild>
                <w:div w:id="1745488808">
                  <w:marLeft w:val="0"/>
                  <w:marRight w:val="0"/>
                  <w:marTop w:val="0"/>
                  <w:marBottom w:val="0"/>
                  <w:divBdr>
                    <w:top w:val="none" w:sz="0" w:space="0" w:color="auto"/>
                    <w:left w:val="none" w:sz="0" w:space="0" w:color="auto"/>
                    <w:bottom w:val="none" w:sz="0" w:space="0" w:color="auto"/>
                    <w:right w:val="none" w:sz="0" w:space="0" w:color="auto"/>
                  </w:divBdr>
                  <w:divsChild>
                    <w:div w:id="2356750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3436193">
              <w:marLeft w:val="0"/>
              <w:marRight w:val="0"/>
              <w:marTop w:val="0"/>
              <w:marBottom w:val="0"/>
              <w:divBdr>
                <w:top w:val="none" w:sz="0" w:space="0" w:color="auto"/>
                <w:left w:val="none" w:sz="0" w:space="0" w:color="auto"/>
                <w:bottom w:val="none" w:sz="0" w:space="0" w:color="auto"/>
                <w:right w:val="none" w:sz="0" w:space="0" w:color="auto"/>
              </w:divBdr>
              <w:divsChild>
                <w:div w:id="936598978">
                  <w:marLeft w:val="0"/>
                  <w:marRight w:val="0"/>
                  <w:marTop w:val="0"/>
                  <w:marBottom w:val="0"/>
                  <w:divBdr>
                    <w:top w:val="none" w:sz="0" w:space="0" w:color="auto"/>
                    <w:left w:val="none" w:sz="0" w:space="0" w:color="auto"/>
                    <w:bottom w:val="none" w:sz="0" w:space="0" w:color="auto"/>
                    <w:right w:val="none" w:sz="0" w:space="0" w:color="auto"/>
                  </w:divBdr>
                  <w:divsChild>
                    <w:div w:id="2082559971">
                      <w:marLeft w:val="0"/>
                      <w:marRight w:val="0"/>
                      <w:marTop w:val="0"/>
                      <w:marBottom w:val="0"/>
                      <w:divBdr>
                        <w:top w:val="none" w:sz="0" w:space="0" w:color="auto"/>
                        <w:left w:val="none" w:sz="0" w:space="0" w:color="auto"/>
                        <w:bottom w:val="none" w:sz="0" w:space="0" w:color="auto"/>
                        <w:right w:val="none" w:sz="0" w:space="0" w:color="auto"/>
                      </w:divBdr>
                      <w:divsChild>
                        <w:div w:id="9388719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06744017">
          <w:marLeft w:val="0"/>
          <w:marRight w:val="0"/>
          <w:marTop w:val="0"/>
          <w:marBottom w:val="0"/>
          <w:divBdr>
            <w:top w:val="none" w:sz="0" w:space="0" w:color="auto"/>
            <w:left w:val="none" w:sz="0" w:space="0" w:color="auto"/>
            <w:bottom w:val="none" w:sz="0" w:space="0" w:color="auto"/>
            <w:right w:val="none" w:sz="0" w:space="0" w:color="auto"/>
          </w:divBdr>
          <w:divsChild>
            <w:div w:id="79330811">
              <w:marLeft w:val="0"/>
              <w:marRight w:val="0"/>
              <w:marTop w:val="0"/>
              <w:marBottom w:val="0"/>
              <w:divBdr>
                <w:top w:val="none" w:sz="0" w:space="0" w:color="auto"/>
                <w:left w:val="none" w:sz="0" w:space="0" w:color="auto"/>
                <w:bottom w:val="none" w:sz="0" w:space="0" w:color="auto"/>
                <w:right w:val="none" w:sz="0" w:space="0" w:color="auto"/>
              </w:divBdr>
              <w:divsChild>
                <w:div w:id="339619920">
                  <w:marLeft w:val="0"/>
                  <w:marRight w:val="0"/>
                  <w:marTop w:val="0"/>
                  <w:marBottom w:val="0"/>
                  <w:divBdr>
                    <w:top w:val="none" w:sz="0" w:space="0" w:color="auto"/>
                    <w:left w:val="none" w:sz="0" w:space="0" w:color="auto"/>
                    <w:bottom w:val="none" w:sz="0" w:space="0" w:color="auto"/>
                    <w:right w:val="none" w:sz="0" w:space="0" w:color="auto"/>
                  </w:divBdr>
                  <w:divsChild>
                    <w:div w:id="773406161">
                      <w:marLeft w:val="0"/>
                      <w:marRight w:val="0"/>
                      <w:marTop w:val="0"/>
                      <w:marBottom w:val="0"/>
                      <w:divBdr>
                        <w:top w:val="none" w:sz="0" w:space="0" w:color="auto"/>
                        <w:left w:val="none" w:sz="0" w:space="0" w:color="auto"/>
                        <w:bottom w:val="none" w:sz="0" w:space="0" w:color="auto"/>
                        <w:right w:val="none" w:sz="0" w:space="0" w:color="auto"/>
                      </w:divBdr>
                    </w:div>
                  </w:divsChild>
                </w:div>
                <w:div w:id="497884506">
                  <w:marLeft w:val="0"/>
                  <w:marRight w:val="0"/>
                  <w:marTop w:val="0"/>
                  <w:marBottom w:val="0"/>
                  <w:divBdr>
                    <w:top w:val="none" w:sz="0" w:space="0" w:color="auto"/>
                    <w:left w:val="none" w:sz="0" w:space="0" w:color="auto"/>
                    <w:bottom w:val="none" w:sz="0" w:space="0" w:color="auto"/>
                    <w:right w:val="none" w:sz="0" w:space="0" w:color="auto"/>
                  </w:divBdr>
                  <w:divsChild>
                    <w:div w:id="314143516">
                      <w:marLeft w:val="0"/>
                      <w:marRight w:val="0"/>
                      <w:marTop w:val="0"/>
                      <w:marBottom w:val="0"/>
                      <w:divBdr>
                        <w:top w:val="none" w:sz="0" w:space="0" w:color="auto"/>
                        <w:left w:val="none" w:sz="0" w:space="0" w:color="auto"/>
                        <w:bottom w:val="none" w:sz="0" w:space="0" w:color="auto"/>
                        <w:right w:val="none" w:sz="0" w:space="0" w:color="auto"/>
                      </w:divBdr>
                    </w:div>
                  </w:divsChild>
                </w:div>
                <w:div w:id="1789006353">
                  <w:marLeft w:val="0"/>
                  <w:marRight w:val="0"/>
                  <w:marTop w:val="0"/>
                  <w:marBottom w:val="0"/>
                  <w:divBdr>
                    <w:top w:val="none" w:sz="0" w:space="0" w:color="auto"/>
                    <w:left w:val="none" w:sz="0" w:space="0" w:color="auto"/>
                    <w:bottom w:val="none" w:sz="0" w:space="0" w:color="auto"/>
                    <w:right w:val="none" w:sz="0" w:space="0" w:color="auto"/>
                  </w:divBdr>
                  <w:divsChild>
                    <w:div w:id="297608501">
                      <w:marLeft w:val="0"/>
                      <w:marRight w:val="0"/>
                      <w:marTop w:val="0"/>
                      <w:marBottom w:val="0"/>
                      <w:divBdr>
                        <w:top w:val="none" w:sz="0" w:space="0" w:color="auto"/>
                        <w:left w:val="none" w:sz="0" w:space="0" w:color="auto"/>
                        <w:bottom w:val="none" w:sz="0" w:space="0" w:color="auto"/>
                        <w:right w:val="none" w:sz="0" w:space="0" w:color="auto"/>
                      </w:divBdr>
                      <w:divsChild>
                        <w:div w:id="1650163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8208851">
              <w:marLeft w:val="0"/>
              <w:marRight w:val="0"/>
              <w:marTop w:val="0"/>
              <w:marBottom w:val="0"/>
              <w:divBdr>
                <w:top w:val="none" w:sz="0" w:space="0" w:color="auto"/>
                <w:left w:val="none" w:sz="0" w:space="0" w:color="auto"/>
                <w:bottom w:val="none" w:sz="0" w:space="0" w:color="auto"/>
                <w:right w:val="none" w:sz="0" w:space="0" w:color="auto"/>
              </w:divBdr>
              <w:divsChild>
                <w:div w:id="108593439">
                  <w:marLeft w:val="0"/>
                  <w:marRight w:val="0"/>
                  <w:marTop w:val="0"/>
                  <w:marBottom w:val="0"/>
                  <w:divBdr>
                    <w:top w:val="none" w:sz="0" w:space="0" w:color="auto"/>
                    <w:left w:val="none" w:sz="0" w:space="0" w:color="auto"/>
                    <w:bottom w:val="none" w:sz="0" w:space="0" w:color="auto"/>
                    <w:right w:val="none" w:sz="0" w:space="0" w:color="auto"/>
                  </w:divBdr>
                  <w:divsChild>
                    <w:div w:id="943226025">
                      <w:marLeft w:val="0"/>
                      <w:marRight w:val="0"/>
                      <w:marTop w:val="0"/>
                      <w:marBottom w:val="0"/>
                      <w:divBdr>
                        <w:top w:val="none" w:sz="0" w:space="0" w:color="auto"/>
                        <w:left w:val="none" w:sz="0" w:space="0" w:color="auto"/>
                        <w:bottom w:val="none" w:sz="0" w:space="0" w:color="auto"/>
                        <w:right w:val="none" w:sz="0" w:space="0" w:color="auto"/>
                      </w:divBdr>
                    </w:div>
                  </w:divsChild>
                </w:div>
                <w:div w:id="343552809">
                  <w:marLeft w:val="0"/>
                  <w:marRight w:val="0"/>
                  <w:marTop w:val="0"/>
                  <w:marBottom w:val="0"/>
                  <w:divBdr>
                    <w:top w:val="none" w:sz="0" w:space="0" w:color="auto"/>
                    <w:left w:val="none" w:sz="0" w:space="0" w:color="auto"/>
                    <w:bottom w:val="none" w:sz="0" w:space="0" w:color="auto"/>
                    <w:right w:val="none" w:sz="0" w:space="0" w:color="auto"/>
                  </w:divBdr>
                  <w:divsChild>
                    <w:div w:id="313027549">
                      <w:marLeft w:val="0"/>
                      <w:marRight w:val="0"/>
                      <w:marTop w:val="0"/>
                      <w:marBottom w:val="0"/>
                      <w:divBdr>
                        <w:top w:val="none" w:sz="0" w:space="0" w:color="auto"/>
                        <w:left w:val="none" w:sz="0" w:space="0" w:color="auto"/>
                        <w:bottom w:val="none" w:sz="0" w:space="0" w:color="auto"/>
                        <w:right w:val="none" w:sz="0" w:space="0" w:color="auto"/>
                      </w:divBdr>
                    </w:div>
                  </w:divsChild>
                </w:div>
                <w:div w:id="950206968">
                  <w:marLeft w:val="0"/>
                  <w:marRight w:val="0"/>
                  <w:marTop w:val="0"/>
                  <w:marBottom w:val="0"/>
                  <w:divBdr>
                    <w:top w:val="none" w:sz="0" w:space="0" w:color="auto"/>
                    <w:left w:val="none" w:sz="0" w:space="0" w:color="auto"/>
                    <w:bottom w:val="none" w:sz="0" w:space="0" w:color="auto"/>
                    <w:right w:val="none" w:sz="0" w:space="0" w:color="auto"/>
                  </w:divBdr>
                  <w:divsChild>
                    <w:div w:id="1543596187">
                      <w:marLeft w:val="0"/>
                      <w:marRight w:val="0"/>
                      <w:marTop w:val="0"/>
                      <w:marBottom w:val="0"/>
                      <w:divBdr>
                        <w:top w:val="none" w:sz="0" w:space="0" w:color="auto"/>
                        <w:left w:val="none" w:sz="0" w:space="0" w:color="auto"/>
                        <w:bottom w:val="none" w:sz="0" w:space="0" w:color="auto"/>
                        <w:right w:val="none" w:sz="0" w:space="0" w:color="auto"/>
                      </w:divBdr>
                      <w:divsChild>
                        <w:div w:id="8205421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16610763">
              <w:marLeft w:val="0"/>
              <w:marRight w:val="0"/>
              <w:marTop w:val="0"/>
              <w:marBottom w:val="0"/>
              <w:divBdr>
                <w:top w:val="none" w:sz="0" w:space="0" w:color="auto"/>
                <w:left w:val="none" w:sz="0" w:space="0" w:color="auto"/>
                <w:bottom w:val="none" w:sz="0" w:space="0" w:color="auto"/>
                <w:right w:val="none" w:sz="0" w:space="0" w:color="auto"/>
              </w:divBdr>
              <w:divsChild>
                <w:div w:id="917059625">
                  <w:marLeft w:val="0"/>
                  <w:marRight w:val="0"/>
                  <w:marTop w:val="0"/>
                  <w:marBottom w:val="0"/>
                  <w:divBdr>
                    <w:top w:val="none" w:sz="0" w:space="0" w:color="auto"/>
                    <w:left w:val="none" w:sz="0" w:space="0" w:color="auto"/>
                    <w:bottom w:val="none" w:sz="0" w:space="0" w:color="auto"/>
                    <w:right w:val="none" w:sz="0" w:space="0" w:color="auto"/>
                  </w:divBdr>
                  <w:divsChild>
                    <w:div w:id="10962925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99568089">
              <w:marLeft w:val="0"/>
              <w:marRight w:val="0"/>
              <w:marTop w:val="0"/>
              <w:marBottom w:val="0"/>
              <w:divBdr>
                <w:top w:val="none" w:sz="0" w:space="0" w:color="auto"/>
                <w:left w:val="none" w:sz="0" w:space="0" w:color="auto"/>
                <w:bottom w:val="none" w:sz="0" w:space="0" w:color="auto"/>
                <w:right w:val="none" w:sz="0" w:space="0" w:color="auto"/>
              </w:divBdr>
              <w:divsChild>
                <w:div w:id="377708868">
                  <w:marLeft w:val="0"/>
                  <w:marRight w:val="0"/>
                  <w:marTop w:val="0"/>
                  <w:marBottom w:val="0"/>
                  <w:divBdr>
                    <w:top w:val="none" w:sz="0" w:space="0" w:color="auto"/>
                    <w:left w:val="none" w:sz="0" w:space="0" w:color="auto"/>
                    <w:bottom w:val="none" w:sz="0" w:space="0" w:color="auto"/>
                    <w:right w:val="none" w:sz="0" w:space="0" w:color="auto"/>
                  </w:divBdr>
                  <w:divsChild>
                    <w:div w:id="1651901694">
                      <w:marLeft w:val="0"/>
                      <w:marRight w:val="0"/>
                      <w:marTop w:val="0"/>
                      <w:marBottom w:val="0"/>
                      <w:divBdr>
                        <w:top w:val="none" w:sz="0" w:space="0" w:color="auto"/>
                        <w:left w:val="none" w:sz="0" w:space="0" w:color="auto"/>
                        <w:bottom w:val="none" w:sz="0" w:space="0" w:color="auto"/>
                        <w:right w:val="none" w:sz="0" w:space="0" w:color="auto"/>
                      </w:divBdr>
                      <w:divsChild>
                        <w:div w:id="419982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24613456">
                  <w:marLeft w:val="0"/>
                  <w:marRight w:val="0"/>
                  <w:marTop w:val="0"/>
                  <w:marBottom w:val="0"/>
                  <w:divBdr>
                    <w:top w:val="none" w:sz="0" w:space="0" w:color="auto"/>
                    <w:left w:val="none" w:sz="0" w:space="0" w:color="auto"/>
                    <w:bottom w:val="none" w:sz="0" w:space="0" w:color="auto"/>
                    <w:right w:val="none" w:sz="0" w:space="0" w:color="auto"/>
                  </w:divBdr>
                  <w:divsChild>
                    <w:div w:id="371812484">
                      <w:marLeft w:val="0"/>
                      <w:marRight w:val="0"/>
                      <w:marTop w:val="0"/>
                      <w:marBottom w:val="0"/>
                      <w:divBdr>
                        <w:top w:val="none" w:sz="0" w:space="0" w:color="auto"/>
                        <w:left w:val="none" w:sz="0" w:space="0" w:color="auto"/>
                        <w:bottom w:val="none" w:sz="0" w:space="0" w:color="auto"/>
                        <w:right w:val="none" w:sz="0" w:space="0" w:color="auto"/>
                      </w:divBdr>
                    </w:div>
                  </w:divsChild>
                </w:div>
                <w:div w:id="1774397470">
                  <w:marLeft w:val="0"/>
                  <w:marRight w:val="0"/>
                  <w:marTop w:val="0"/>
                  <w:marBottom w:val="0"/>
                  <w:divBdr>
                    <w:top w:val="none" w:sz="0" w:space="0" w:color="auto"/>
                    <w:left w:val="none" w:sz="0" w:space="0" w:color="auto"/>
                    <w:bottom w:val="none" w:sz="0" w:space="0" w:color="auto"/>
                    <w:right w:val="none" w:sz="0" w:space="0" w:color="auto"/>
                  </w:divBdr>
                  <w:divsChild>
                    <w:div w:id="3691915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7639579">
              <w:marLeft w:val="0"/>
              <w:marRight w:val="0"/>
              <w:marTop w:val="0"/>
              <w:marBottom w:val="0"/>
              <w:divBdr>
                <w:top w:val="none" w:sz="0" w:space="0" w:color="auto"/>
                <w:left w:val="none" w:sz="0" w:space="0" w:color="auto"/>
                <w:bottom w:val="none" w:sz="0" w:space="0" w:color="auto"/>
                <w:right w:val="none" w:sz="0" w:space="0" w:color="auto"/>
              </w:divBdr>
              <w:divsChild>
                <w:div w:id="1828666908">
                  <w:marLeft w:val="0"/>
                  <w:marRight w:val="0"/>
                  <w:marTop w:val="0"/>
                  <w:marBottom w:val="0"/>
                  <w:divBdr>
                    <w:top w:val="none" w:sz="0" w:space="0" w:color="auto"/>
                    <w:left w:val="none" w:sz="0" w:space="0" w:color="auto"/>
                    <w:bottom w:val="none" w:sz="0" w:space="0" w:color="auto"/>
                    <w:right w:val="none" w:sz="0" w:space="0" w:color="auto"/>
                  </w:divBdr>
                  <w:divsChild>
                    <w:div w:id="1323657096">
                      <w:marLeft w:val="0"/>
                      <w:marRight w:val="0"/>
                      <w:marTop w:val="0"/>
                      <w:marBottom w:val="0"/>
                      <w:divBdr>
                        <w:top w:val="none" w:sz="0" w:space="0" w:color="auto"/>
                        <w:left w:val="none" w:sz="0" w:space="0" w:color="auto"/>
                        <w:bottom w:val="none" w:sz="0" w:space="0" w:color="auto"/>
                        <w:right w:val="none" w:sz="0" w:space="0" w:color="auto"/>
                      </w:divBdr>
                      <w:divsChild>
                        <w:div w:id="9975371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8961888">
                  <w:marLeft w:val="0"/>
                  <w:marRight w:val="0"/>
                  <w:marTop w:val="0"/>
                  <w:marBottom w:val="0"/>
                  <w:divBdr>
                    <w:top w:val="none" w:sz="0" w:space="0" w:color="auto"/>
                    <w:left w:val="none" w:sz="0" w:space="0" w:color="auto"/>
                    <w:bottom w:val="none" w:sz="0" w:space="0" w:color="auto"/>
                    <w:right w:val="none" w:sz="0" w:space="0" w:color="auto"/>
                  </w:divBdr>
                  <w:divsChild>
                    <w:div w:id="1298342187">
                      <w:marLeft w:val="0"/>
                      <w:marRight w:val="0"/>
                      <w:marTop w:val="0"/>
                      <w:marBottom w:val="0"/>
                      <w:divBdr>
                        <w:top w:val="none" w:sz="0" w:space="0" w:color="auto"/>
                        <w:left w:val="none" w:sz="0" w:space="0" w:color="auto"/>
                        <w:bottom w:val="none" w:sz="0" w:space="0" w:color="auto"/>
                        <w:right w:val="none" w:sz="0" w:space="0" w:color="auto"/>
                      </w:divBdr>
                    </w:div>
                  </w:divsChild>
                </w:div>
                <w:div w:id="1976641744">
                  <w:marLeft w:val="0"/>
                  <w:marRight w:val="0"/>
                  <w:marTop w:val="0"/>
                  <w:marBottom w:val="0"/>
                  <w:divBdr>
                    <w:top w:val="none" w:sz="0" w:space="0" w:color="auto"/>
                    <w:left w:val="none" w:sz="0" w:space="0" w:color="auto"/>
                    <w:bottom w:val="none" w:sz="0" w:space="0" w:color="auto"/>
                    <w:right w:val="none" w:sz="0" w:space="0" w:color="auto"/>
                  </w:divBdr>
                  <w:divsChild>
                    <w:div w:id="11515539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5929151">
              <w:marLeft w:val="0"/>
              <w:marRight w:val="0"/>
              <w:marTop w:val="0"/>
              <w:marBottom w:val="0"/>
              <w:divBdr>
                <w:top w:val="none" w:sz="0" w:space="0" w:color="auto"/>
                <w:left w:val="none" w:sz="0" w:space="0" w:color="auto"/>
                <w:bottom w:val="none" w:sz="0" w:space="0" w:color="auto"/>
                <w:right w:val="none" w:sz="0" w:space="0" w:color="auto"/>
              </w:divBdr>
              <w:divsChild>
                <w:div w:id="1511675735">
                  <w:marLeft w:val="0"/>
                  <w:marRight w:val="0"/>
                  <w:marTop w:val="0"/>
                  <w:marBottom w:val="0"/>
                  <w:divBdr>
                    <w:top w:val="none" w:sz="0" w:space="0" w:color="auto"/>
                    <w:left w:val="none" w:sz="0" w:space="0" w:color="auto"/>
                    <w:bottom w:val="none" w:sz="0" w:space="0" w:color="auto"/>
                    <w:right w:val="none" w:sz="0" w:space="0" w:color="auto"/>
                  </w:divBdr>
                  <w:divsChild>
                    <w:div w:id="28261940">
                      <w:marLeft w:val="0"/>
                      <w:marRight w:val="0"/>
                      <w:marTop w:val="0"/>
                      <w:marBottom w:val="0"/>
                      <w:divBdr>
                        <w:top w:val="none" w:sz="0" w:space="0" w:color="auto"/>
                        <w:left w:val="none" w:sz="0" w:space="0" w:color="auto"/>
                        <w:bottom w:val="none" w:sz="0" w:space="0" w:color="auto"/>
                        <w:right w:val="none" w:sz="0" w:space="0" w:color="auto"/>
                      </w:divBdr>
                      <w:divsChild>
                        <w:div w:id="6291660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30131155">
          <w:marLeft w:val="0"/>
          <w:marRight w:val="0"/>
          <w:marTop w:val="0"/>
          <w:marBottom w:val="0"/>
          <w:divBdr>
            <w:top w:val="none" w:sz="0" w:space="0" w:color="auto"/>
            <w:left w:val="none" w:sz="0" w:space="0" w:color="auto"/>
            <w:bottom w:val="none" w:sz="0" w:space="0" w:color="auto"/>
            <w:right w:val="none" w:sz="0" w:space="0" w:color="auto"/>
          </w:divBdr>
          <w:divsChild>
            <w:div w:id="158662675">
              <w:marLeft w:val="0"/>
              <w:marRight w:val="0"/>
              <w:marTop w:val="0"/>
              <w:marBottom w:val="0"/>
              <w:divBdr>
                <w:top w:val="none" w:sz="0" w:space="0" w:color="auto"/>
                <w:left w:val="none" w:sz="0" w:space="0" w:color="auto"/>
                <w:bottom w:val="none" w:sz="0" w:space="0" w:color="auto"/>
                <w:right w:val="none" w:sz="0" w:space="0" w:color="auto"/>
              </w:divBdr>
              <w:divsChild>
                <w:div w:id="2027514220">
                  <w:marLeft w:val="0"/>
                  <w:marRight w:val="0"/>
                  <w:marTop w:val="0"/>
                  <w:marBottom w:val="0"/>
                  <w:divBdr>
                    <w:top w:val="none" w:sz="0" w:space="0" w:color="auto"/>
                    <w:left w:val="none" w:sz="0" w:space="0" w:color="auto"/>
                    <w:bottom w:val="none" w:sz="0" w:space="0" w:color="auto"/>
                    <w:right w:val="none" w:sz="0" w:space="0" w:color="auto"/>
                  </w:divBdr>
                  <w:divsChild>
                    <w:div w:id="15417484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469375">
              <w:marLeft w:val="0"/>
              <w:marRight w:val="0"/>
              <w:marTop w:val="0"/>
              <w:marBottom w:val="0"/>
              <w:divBdr>
                <w:top w:val="none" w:sz="0" w:space="0" w:color="auto"/>
                <w:left w:val="none" w:sz="0" w:space="0" w:color="auto"/>
                <w:bottom w:val="none" w:sz="0" w:space="0" w:color="auto"/>
                <w:right w:val="none" w:sz="0" w:space="0" w:color="auto"/>
              </w:divBdr>
              <w:divsChild>
                <w:div w:id="1769495949">
                  <w:marLeft w:val="0"/>
                  <w:marRight w:val="0"/>
                  <w:marTop w:val="0"/>
                  <w:marBottom w:val="0"/>
                  <w:divBdr>
                    <w:top w:val="none" w:sz="0" w:space="0" w:color="auto"/>
                    <w:left w:val="none" w:sz="0" w:space="0" w:color="auto"/>
                    <w:bottom w:val="none" w:sz="0" w:space="0" w:color="auto"/>
                    <w:right w:val="none" w:sz="0" w:space="0" w:color="auto"/>
                  </w:divBdr>
                  <w:divsChild>
                    <w:div w:id="943994152">
                      <w:marLeft w:val="0"/>
                      <w:marRight w:val="0"/>
                      <w:marTop w:val="0"/>
                      <w:marBottom w:val="0"/>
                      <w:divBdr>
                        <w:top w:val="none" w:sz="0" w:space="0" w:color="auto"/>
                        <w:left w:val="none" w:sz="0" w:space="0" w:color="auto"/>
                        <w:bottom w:val="none" w:sz="0" w:space="0" w:color="auto"/>
                        <w:right w:val="none" w:sz="0" w:space="0" w:color="auto"/>
                      </w:divBdr>
                      <w:divsChild>
                        <w:div w:id="16039503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56579940">
              <w:marLeft w:val="0"/>
              <w:marRight w:val="0"/>
              <w:marTop w:val="0"/>
              <w:marBottom w:val="0"/>
              <w:divBdr>
                <w:top w:val="none" w:sz="0" w:space="0" w:color="auto"/>
                <w:left w:val="none" w:sz="0" w:space="0" w:color="auto"/>
                <w:bottom w:val="none" w:sz="0" w:space="0" w:color="auto"/>
                <w:right w:val="none" w:sz="0" w:space="0" w:color="auto"/>
              </w:divBdr>
              <w:divsChild>
                <w:div w:id="910509389">
                  <w:marLeft w:val="0"/>
                  <w:marRight w:val="0"/>
                  <w:marTop w:val="0"/>
                  <w:marBottom w:val="0"/>
                  <w:divBdr>
                    <w:top w:val="none" w:sz="0" w:space="0" w:color="auto"/>
                    <w:left w:val="none" w:sz="0" w:space="0" w:color="auto"/>
                    <w:bottom w:val="none" w:sz="0" w:space="0" w:color="auto"/>
                    <w:right w:val="none" w:sz="0" w:space="0" w:color="auto"/>
                  </w:divBdr>
                  <w:divsChild>
                    <w:div w:id="2012219450">
                      <w:marLeft w:val="0"/>
                      <w:marRight w:val="0"/>
                      <w:marTop w:val="0"/>
                      <w:marBottom w:val="0"/>
                      <w:divBdr>
                        <w:top w:val="none" w:sz="0" w:space="0" w:color="auto"/>
                        <w:left w:val="none" w:sz="0" w:space="0" w:color="auto"/>
                        <w:bottom w:val="none" w:sz="0" w:space="0" w:color="auto"/>
                        <w:right w:val="none" w:sz="0" w:space="0" w:color="auto"/>
                      </w:divBdr>
                    </w:div>
                  </w:divsChild>
                </w:div>
                <w:div w:id="1373189083">
                  <w:marLeft w:val="0"/>
                  <w:marRight w:val="0"/>
                  <w:marTop w:val="0"/>
                  <w:marBottom w:val="0"/>
                  <w:divBdr>
                    <w:top w:val="none" w:sz="0" w:space="0" w:color="auto"/>
                    <w:left w:val="none" w:sz="0" w:space="0" w:color="auto"/>
                    <w:bottom w:val="none" w:sz="0" w:space="0" w:color="auto"/>
                    <w:right w:val="none" w:sz="0" w:space="0" w:color="auto"/>
                  </w:divBdr>
                  <w:divsChild>
                    <w:div w:id="838540529">
                      <w:marLeft w:val="0"/>
                      <w:marRight w:val="0"/>
                      <w:marTop w:val="0"/>
                      <w:marBottom w:val="0"/>
                      <w:divBdr>
                        <w:top w:val="none" w:sz="0" w:space="0" w:color="auto"/>
                        <w:left w:val="none" w:sz="0" w:space="0" w:color="auto"/>
                        <w:bottom w:val="none" w:sz="0" w:space="0" w:color="auto"/>
                        <w:right w:val="none" w:sz="0" w:space="0" w:color="auto"/>
                      </w:divBdr>
                      <w:divsChild>
                        <w:div w:id="7417527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41250316">
              <w:marLeft w:val="0"/>
              <w:marRight w:val="0"/>
              <w:marTop w:val="0"/>
              <w:marBottom w:val="0"/>
              <w:divBdr>
                <w:top w:val="none" w:sz="0" w:space="0" w:color="auto"/>
                <w:left w:val="none" w:sz="0" w:space="0" w:color="auto"/>
                <w:bottom w:val="none" w:sz="0" w:space="0" w:color="auto"/>
                <w:right w:val="none" w:sz="0" w:space="0" w:color="auto"/>
              </w:divBdr>
              <w:divsChild>
                <w:div w:id="940647381">
                  <w:marLeft w:val="0"/>
                  <w:marRight w:val="0"/>
                  <w:marTop w:val="0"/>
                  <w:marBottom w:val="0"/>
                  <w:divBdr>
                    <w:top w:val="none" w:sz="0" w:space="0" w:color="auto"/>
                    <w:left w:val="none" w:sz="0" w:space="0" w:color="auto"/>
                    <w:bottom w:val="none" w:sz="0" w:space="0" w:color="auto"/>
                    <w:right w:val="none" w:sz="0" w:space="0" w:color="auto"/>
                  </w:divBdr>
                  <w:divsChild>
                    <w:div w:id="128211655">
                      <w:marLeft w:val="0"/>
                      <w:marRight w:val="0"/>
                      <w:marTop w:val="0"/>
                      <w:marBottom w:val="0"/>
                      <w:divBdr>
                        <w:top w:val="none" w:sz="0" w:space="0" w:color="auto"/>
                        <w:left w:val="none" w:sz="0" w:space="0" w:color="auto"/>
                        <w:bottom w:val="none" w:sz="0" w:space="0" w:color="auto"/>
                        <w:right w:val="none" w:sz="0" w:space="0" w:color="auto"/>
                      </w:divBdr>
                      <w:divsChild>
                        <w:div w:id="14346628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4766543">
              <w:marLeft w:val="0"/>
              <w:marRight w:val="0"/>
              <w:marTop w:val="0"/>
              <w:marBottom w:val="0"/>
              <w:divBdr>
                <w:top w:val="none" w:sz="0" w:space="0" w:color="auto"/>
                <w:left w:val="none" w:sz="0" w:space="0" w:color="auto"/>
                <w:bottom w:val="none" w:sz="0" w:space="0" w:color="auto"/>
                <w:right w:val="none" w:sz="0" w:space="0" w:color="auto"/>
              </w:divBdr>
              <w:divsChild>
                <w:div w:id="539365255">
                  <w:marLeft w:val="0"/>
                  <w:marRight w:val="0"/>
                  <w:marTop w:val="0"/>
                  <w:marBottom w:val="0"/>
                  <w:divBdr>
                    <w:top w:val="none" w:sz="0" w:space="0" w:color="auto"/>
                    <w:left w:val="none" w:sz="0" w:space="0" w:color="auto"/>
                    <w:bottom w:val="none" w:sz="0" w:space="0" w:color="auto"/>
                    <w:right w:val="none" w:sz="0" w:space="0" w:color="auto"/>
                  </w:divBdr>
                  <w:divsChild>
                    <w:div w:id="1581327527">
                      <w:marLeft w:val="0"/>
                      <w:marRight w:val="0"/>
                      <w:marTop w:val="0"/>
                      <w:marBottom w:val="0"/>
                      <w:divBdr>
                        <w:top w:val="none" w:sz="0" w:space="0" w:color="auto"/>
                        <w:left w:val="none" w:sz="0" w:space="0" w:color="auto"/>
                        <w:bottom w:val="none" w:sz="0" w:space="0" w:color="auto"/>
                        <w:right w:val="none" w:sz="0" w:space="0" w:color="auto"/>
                      </w:divBdr>
                    </w:div>
                  </w:divsChild>
                </w:div>
                <w:div w:id="856965556">
                  <w:marLeft w:val="0"/>
                  <w:marRight w:val="0"/>
                  <w:marTop w:val="0"/>
                  <w:marBottom w:val="0"/>
                  <w:divBdr>
                    <w:top w:val="none" w:sz="0" w:space="0" w:color="auto"/>
                    <w:left w:val="none" w:sz="0" w:space="0" w:color="auto"/>
                    <w:bottom w:val="none" w:sz="0" w:space="0" w:color="auto"/>
                    <w:right w:val="none" w:sz="0" w:space="0" w:color="auto"/>
                  </w:divBdr>
                  <w:divsChild>
                    <w:div w:id="734091011">
                      <w:marLeft w:val="0"/>
                      <w:marRight w:val="0"/>
                      <w:marTop w:val="0"/>
                      <w:marBottom w:val="0"/>
                      <w:divBdr>
                        <w:top w:val="none" w:sz="0" w:space="0" w:color="auto"/>
                        <w:left w:val="none" w:sz="0" w:space="0" w:color="auto"/>
                        <w:bottom w:val="none" w:sz="0" w:space="0" w:color="auto"/>
                        <w:right w:val="none" w:sz="0" w:space="0" w:color="auto"/>
                      </w:divBdr>
                      <w:divsChild>
                        <w:div w:id="9456225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48482156">
                  <w:marLeft w:val="0"/>
                  <w:marRight w:val="0"/>
                  <w:marTop w:val="0"/>
                  <w:marBottom w:val="0"/>
                  <w:divBdr>
                    <w:top w:val="none" w:sz="0" w:space="0" w:color="auto"/>
                    <w:left w:val="none" w:sz="0" w:space="0" w:color="auto"/>
                    <w:bottom w:val="none" w:sz="0" w:space="0" w:color="auto"/>
                    <w:right w:val="none" w:sz="0" w:space="0" w:color="auto"/>
                  </w:divBdr>
                  <w:divsChild>
                    <w:div w:id="8929334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21500559">
              <w:marLeft w:val="0"/>
              <w:marRight w:val="0"/>
              <w:marTop w:val="0"/>
              <w:marBottom w:val="0"/>
              <w:divBdr>
                <w:top w:val="none" w:sz="0" w:space="0" w:color="auto"/>
                <w:left w:val="none" w:sz="0" w:space="0" w:color="auto"/>
                <w:bottom w:val="none" w:sz="0" w:space="0" w:color="auto"/>
                <w:right w:val="none" w:sz="0" w:space="0" w:color="auto"/>
              </w:divBdr>
              <w:divsChild>
                <w:div w:id="1674335464">
                  <w:marLeft w:val="0"/>
                  <w:marRight w:val="0"/>
                  <w:marTop w:val="0"/>
                  <w:marBottom w:val="0"/>
                  <w:divBdr>
                    <w:top w:val="none" w:sz="0" w:space="0" w:color="auto"/>
                    <w:left w:val="none" w:sz="0" w:space="0" w:color="auto"/>
                    <w:bottom w:val="none" w:sz="0" w:space="0" w:color="auto"/>
                    <w:right w:val="none" w:sz="0" w:space="0" w:color="auto"/>
                  </w:divBdr>
                  <w:divsChild>
                    <w:div w:id="775446464">
                      <w:marLeft w:val="0"/>
                      <w:marRight w:val="0"/>
                      <w:marTop w:val="0"/>
                      <w:marBottom w:val="0"/>
                      <w:divBdr>
                        <w:top w:val="none" w:sz="0" w:space="0" w:color="auto"/>
                        <w:left w:val="none" w:sz="0" w:space="0" w:color="auto"/>
                        <w:bottom w:val="none" w:sz="0" w:space="0" w:color="auto"/>
                        <w:right w:val="none" w:sz="0" w:space="0" w:color="auto"/>
                      </w:divBdr>
                    </w:div>
                  </w:divsChild>
                </w:div>
                <w:div w:id="1905144216">
                  <w:marLeft w:val="0"/>
                  <w:marRight w:val="0"/>
                  <w:marTop w:val="0"/>
                  <w:marBottom w:val="0"/>
                  <w:divBdr>
                    <w:top w:val="none" w:sz="0" w:space="0" w:color="auto"/>
                    <w:left w:val="none" w:sz="0" w:space="0" w:color="auto"/>
                    <w:bottom w:val="none" w:sz="0" w:space="0" w:color="auto"/>
                    <w:right w:val="none" w:sz="0" w:space="0" w:color="auto"/>
                  </w:divBdr>
                  <w:divsChild>
                    <w:div w:id="694044753">
                      <w:marLeft w:val="0"/>
                      <w:marRight w:val="0"/>
                      <w:marTop w:val="0"/>
                      <w:marBottom w:val="0"/>
                      <w:divBdr>
                        <w:top w:val="none" w:sz="0" w:space="0" w:color="auto"/>
                        <w:left w:val="none" w:sz="0" w:space="0" w:color="auto"/>
                        <w:bottom w:val="none" w:sz="0" w:space="0" w:color="auto"/>
                        <w:right w:val="none" w:sz="0" w:space="0" w:color="auto"/>
                      </w:divBdr>
                      <w:divsChild>
                        <w:div w:id="13893798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2200944">
                  <w:marLeft w:val="0"/>
                  <w:marRight w:val="0"/>
                  <w:marTop w:val="0"/>
                  <w:marBottom w:val="0"/>
                  <w:divBdr>
                    <w:top w:val="none" w:sz="0" w:space="0" w:color="auto"/>
                    <w:left w:val="none" w:sz="0" w:space="0" w:color="auto"/>
                    <w:bottom w:val="none" w:sz="0" w:space="0" w:color="auto"/>
                    <w:right w:val="none" w:sz="0" w:space="0" w:color="auto"/>
                  </w:divBdr>
                  <w:divsChild>
                    <w:div w:id="15993684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1420769">
              <w:marLeft w:val="0"/>
              <w:marRight w:val="0"/>
              <w:marTop w:val="0"/>
              <w:marBottom w:val="0"/>
              <w:divBdr>
                <w:top w:val="none" w:sz="0" w:space="0" w:color="auto"/>
                <w:left w:val="none" w:sz="0" w:space="0" w:color="auto"/>
                <w:bottom w:val="none" w:sz="0" w:space="0" w:color="auto"/>
                <w:right w:val="none" w:sz="0" w:space="0" w:color="auto"/>
              </w:divBdr>
              <w:divsChild>
                <w:div w:id="179852570">
                  <w:marLeft w:val="0"/>
                  <w:marRight w:val="0"/>
                  <w:marTop w:val="0"/>
                  <w:marBottom w:val="0"/>
                  <w:divBdr>
                    <w:top w:val="none" w:sz="0" w:space="0" w:color="auto"/>
                    <w:left w:val="none" w:sz="0" w:space="0" w:color="auto"/>
                    <w:bottom w:val="none" w:sz="0" w:space="0" w:color="auto"/>
                    <w:right w:val="none" w:sz="0" w:space="0" w:color="auto"/>
                  </w:divBdr>
                  <w:divsChild>
                    <w:div w:id="1753701750">
                      <w:marLeft w:val="0"/>
                      <w:marRight w:val="0"/>
                      <w:marTop w:val="0"/>
                      <w:marBottom w:val="0"/>
                      <w:divBdr>
                        <w:top w:val="none" w:sz="0" w:space="0" w:color="auto"/>
                        <w:left w:val="none" w:sz="0" w:space="0" w:color="auto"/>
                        <w:bottom w:val="none" w:sz="0" w:space="0" w:color="auto"/>
                        <w:right w:val="none" w:sz="0" w:space="0" w:color="auto"/>
                      </w:divBdr>
                    </w:div>
                  </w:divsChild>
                </w:div>
                <w:div w:id="1594820387">
                  <w:marLeft w:val="0"/>
                  <w:marRight w:val="0"/>
                  <w:marTop w:val="0"/>
                  <w:marBottom w:val="0"/>
                  <w:divBdr>
                    <w:top w:val="none" w:sz="0" w:space="0" w:color="auto"/>
                    <w:left w:val="none" w:sz="0" w:space="0" w:color="auto"/>
                    <w:bottom w:val="none" w:sz="0" w:space="0" w:color="auto"/>
                    <w:right w:val="none" w:sz="0" w:space="0" w:color="auto"/>
                  </w:divBdr>
                  <w:divsChild>
                    <w:div w:id="1115291894">
                      <w:marLeft w:val="0"/>
                      <w:marRight w:val="0"/>
                      <w:marTop w:val="0"/>
                      <w:marBottom w:val="0"/>
                      <w:divBdr>
                        <w:top w:val="none" w:sz="0" w:space="0" w:color="auto"/>
                        <w:left w:val="none" w:sz="0" w:space="0" w:color="auto"/>
                        <w:bottom w:val="none" w:sz="0" w:space="0" w:color="auto"/>
                        <w:right w:val="none" w:sz="0" w:space="0" w:color="auto"/>
                      </w:divBdr>
                      <w:divsChild>
                        <w:div w:id="7566804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26961029">
          <w:marLeft w:val="0"/>
          <w:marRight w:val="0"/>
          <w:marTop w:val="0"/>
          <w:marBottom w:val="0"/>
          <w:divBdr>
            <w:top w:val="none" w:sz="0" w:space="0" w:color="auto"/>
            <w:left w:val="none" w:sz="0" w:space="0" w:color="auto"/>
            <w:bottom w:val="none" w:sz="0" w:space="0" w:color="auto"/>
            <w:right w:val="none" w:sz="0" w:space="0" w:color="auto"/>
          </w:divBdr>
        </w:div>
        <w:div w:id="1674255584">
          <w:marLeft w:val="0"/>
          <w:marRight w:val="0"/>
          <w:marTop w:val="0"/>
          <w:marBottom w:val="0"/>
          <w:divBdr>
            <w:top w:val="none" w:sz="0" w:space="0" w:color="auto"/>
            <w:left w:val="none" w:sz="0" w:space="0" w:color="auto"/>
            <w:bottom w:val="none" w:sz="0" w:space="0" w:color="auto"/>
            <w:right w:val="none" w:sz="0" w:space="0" w:color="auto"/>
          </w:divBdr>
          <w:divsChild>
            <w:div w:id="392584882">
              <w:marLeft w:val="0"/>
              <w:marRight w:val="0"/>
              <w:marTop w:val="0"/>
              <w:marBottom w:val="0"/>
              <w:divBdr>
                <w:top w:val="none" w:sz="0" w:space="0" w:color="auto"/>
                <w:left w:val="none" w:sz="0" w:space="0" w:color="auto"/>
                <w:bottom w:val="none" w:sz="0" w:space="0" w:color="auto"/>
                <w:right w:val="none" w:sz="0" w:space="0" w:color="auto"/>
              </w:divBdr>
              <w:divsChild>
                <w:div w:id="699093355">
                  <w:marLeft w:val="0"/>
                  <w:marRight w:val="0"/>
                  <w:marTop w:val="0"/>
                  <w:marBottom w:val="0"/>
                  <w:divBdr>
                    <w:top w:val="none" w:sz="0" w:space="0" w:color="auto"/>
                    <w:left w:val="none" w:sz="0" w:space="0" w:color="auto"/>
                    <w:bottom w:val="none" w:sz="0" w:space="0" w:color="auto"/>
                    <w:right w:val="none" w:sz="0" w:space="0" w:color="auto"/>
                  </w:divBdr>
                  <w:divsChild>
                    <w:div w:id="1860194334">
                      <w:marLeft w:val="0"/>
                      <w:marRight w:val="0"/>
                      <w:marTop w:val="0"/>
                      <w:marBottom w:val="0"/>
                      <w:divBdr>
                        <w:top w:val="none" w:sz="0" w:space="0" w:color="auto"/>
                        <w:left w:val="none" w:sz="0" w:space="0" w:color="auto"/>
                        <w:bottom w:val="none" w:sz="0" w:space="0" w:color="auto"/>
                        <w:right w:val="none" w:sz="0" w:space="0" w:color="auto"/>
                      </w:divBdr>
                      <w:divsChild>
                        <w:div w:id="14838848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36311300">
              <w:marLeft w:val="0"/>
              <w:marRight w:val="0"/>
              <w:marTop w:val="0"/>
              <w:marBottom w:val="0"/>
              <w:divBdr>
                <w:top w:val="none" w:sz="0" w:space="0" w:color="auto"/>
                <w:left w:val="none" w:sz="0" w:space="0" w:color="auto"/>
                <w:bottom w:val="none" w:sz="0" w:space="0" w:color="auto"/>
                <w:right w:val="none" w:sz="0" w:space="0" w:color="auto"/>
              </w:divBdr>
              <w:divsChild>
                <w:div w:id="230698135">
                  <w:marLeft w:val="0"/>
                  <w:marRight w:val="0"/>
                  <w:marTop w:val="0"/>
                  <w:marBottom w:val="0"/>
                  <w:divBdr>
                    <w:top w:val="none" w:sz="0" w:space="0" w:color="auto"/>
                    <w:left w:val="none" w:sz="0" w:space="0" w:color="auto"/>
                    <w:bottom w:val="none" w:sz="0" w:space="0" w:color="auto"/>
                    <w:right w:val="none" w:sz="0" w:space="0" w:color="auto"/>
                  </w:divBdr>
                  <w:divsChild>
                    <w:div w:id="1359160446">
                      <w:marLeft w:val="0"/>
                      <w:marRight w:val="0"/>
                      <w:marTop w:val="0"/>
                      <w:marBottom w:val="0"/>
                      <w:divBdr>
                        <w:top w:val="none" w:sz="0" w:space="0" w:color="auto"/>
                        <w:left w:val="none" w:sz="0" w:space="0" w:color="auto"/>
                        <w:bottom w:val="none" w:sz="0" w:space="0" w:color="auto"/>
                        <w:right w:val="none" w:sz="0" w:space="0" w:color="auto"/>
                      </w:divBdr>
                    </w:div>
                  </w:divsChild>
                </w:div>
                <w:div w:id="623847016">
                  <w:marLeft w:val="0"/>
                  <w:marRight w:val="0"/>
                  <w:marTop w:val="0"/>
                  <w:marBottom w:val="0"/>
                  <w:divBdr>
                    <w:top w:val="none" w:sz="0" w:space="0" w:color="auto"/>
                    <w:left w:val="none" w:sz="0" w:space="0" w:color="auto"/>
                    <w:bottom w:val="none" w:sz="0" w:space="0" w:color="auto"/>
                    <w:right w:val="none" w:sz="0" w:space="0" w:color="auto"/>
                  </w:divBdr>
                  <w:divsChild>
                    <w:div w:id="617222713">
                      <w:marLeft w:val="0"/>
                      <w:marRight w:val="0"/>
                      <w:marTop w:val="0"/>
                      <w:marBottom w:val="0"/>
                      <w:divBdr>
                        <w:top w:val="none" w:sz="0" w:space="0" w:color="auto"/>
                        <w:left w:val="none" w:sz="0" w:space="0" w:color="auto"/>
                        <w:bottom w:val="none" w:sz="0" w:space="0" w:color="auto"/>
                        <w:right w:val="none" w:sz="0" w:space="0" w:color="auto"/>
                      </w:divBdr>
                      <w:divsChild>
                        <w:div w:id="14939081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62137125">
                  <w:marLeft w:val="0"/>
                  <w:marRight w:val="0"/>
                  <w:marTop w:val="0"/>
                  <w:marBottom w:val="0"/>
                  <w:divBdr>
                    <w:top w:val="none" w:sz="0" w:space="0" w:color="auto"/>
                    <w:left w:val="none" w:sz="0" w:space="0" w:color="auto"/>
                    <w:bottom w:val="none" w:sz="0" w:space="0" w:color="auto"/>
                    <w:right w:val="none" w:sz="0" w:space="0" w:color="auto"/>
                  </w:divBdr>
                  <w:divsChild>
                    <w:div w:id="18508755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4406742">
              <w:marLeft w:val="0"/>
              <w:marRight w:val="0"/>
              <w:marTop w:val="0"/>
              <w:marBottom w:val="0"/>
              <w:divBdr>
                <w:top w:val="none" w:sz="0" w:space="0" w:color="auto"/>
                <w:left w:val="none" w:sz="0" w:space="0" w:color="auto"/>
                <w:bottom w:val="none" w:sz="0" w:space="0" w:color="auto"/>
                <w:right w:val="none" w:sz="0" w:space="0" w:color="auto"/>
              </w:divBdr>
              <w:divsChild>
                <w:div w:id="64689086">
                  <w:marLeft w:val="0"/>
                  <w:marRight w:val="0"/>
                  <w:marTop w:val="0"/>
                  <w:marBottom w:val="0"/>
                  <w:divBdr>
                    <w:top w:val="none" w:sz="0" w:space="0" w:color="auto"/>
                    <w:left w:val="none" w:sz="0" w:space="0" w:color="auto"/>
                    <w:bottom w:val="none" w:sz="0" w:space="0" w:color="auto"/>
                    <w:right w:val="none" w:sz="0" w:space="0" w:color="auto"/>
                  </w:divBdr>
                  <w:divsChild>
                    <w:div w:id="1111124879">
                      <w:marLeft w:val="0"/>
                      <w:marRight w:val="0"/>
                      <w:marTop w:val="0"/>
                      <w:marBottom w:val="0"/>
                      <w:divBdr>
                        <w:top w:val="none" w:sz="0" w:space="0" w:color="auto"/>
                        <w:left w:val="none" w:sz="0" w:space="0" w:color="auto"/>
                        <w:bottom w:val="none" w:sz="0" w:space="0" w:color="auto"/>
                        <w:right w:val="none" w:sz="0" w:space="0" w:color="auto"/>
                      </w:divBdr>
                    </w:div>
                  </w:divsChild>
                </w:div>
                <w:div w:id="475877640">
                  <w:marLeft w:val="0"/>
                  <w:marRight w:val="0"/>
                  <w:marTop w:val="0"/>
                  <w:marBottom w:val="0"/>
                  <w:divBdr>
                    <w:top w:val="none" w:sz="0" w:space="0" w:color="auto"/>
                    <w:left w:val="none" w:sz="0" w:space="0" w:color="auto"/>
                    <w:bottom w:val="none" w:sz="0" w:space="0" w:color="auto"/>
                    <w:right w:val="none" w:sz="0" w:space="0" w:color="auto"/>
                  </w:divBdr>
                  <w:divsChild>
                    <w:div w:id="945619498">
                      <w:marLeft w:val="0"/>
                      <w:marRight w:val="0"/>
                      <w:marTop w:val="0"/>
                      <w:marBottom w:val="0"/>
                      <w:divBdr>
                        <w:top w:val="none" w:sz="0" w:space="0" w:color="auto"/>
                        <w:left w:val="none" w:sz="0" w:space="0" w:color="auto"/>
                        <w:bottom w:val="none" w:sz="0" w:space="0" w:color="auto"/>
                        <w:right w:val="none" w:sz="0" w:space="0" w:color="auto"/>
                      </w:divBdr>
                    </w:div>
                  </w:divsChild>
                </w:div>
                <w:div w:id="1721703607">
                  <w:marLeft w:val="0"/>
                  <w:marRight w:val="0"/>
                  <w:marTop w:val="0"/>
                  <w:marBottom w:val="0"/>
                  <w:divBdr>
                    <w:top w:val="none" w:sz="0" w:space="0" w:color="auto"/>
                    <w:left w:val="none" w:sz="0" w:space="0" w:color="auto"/>
                    <w:bottom w:val="none" w:sz="0" w:space="0" w:color="auto"/>
                    <w:right w:val="none" w:sz="0" w:space="0" w:color="auto"/>
                  </w:divBdr>
                  <w:divsChild>
                    <w:div w:id="161894728">
                      <w:marLeft w:val="0"/>
                      <w:marRight w:val="0"/>
                      <w:marTop w:val="0"/>
                      <w:marBottom w:val="0"/>
                      <w:divBdr>
                        <w:top w:val="none" w:sz="0" w:space="0" w:color="auto"/>
                        <w:left w:val="none" w:sz="0" w:space="0" w:color="auto"/>
                        <w:bottom w:val="none" w:sz="0" w:space="0" w:color="auto"/>
                        <w:right w:val="none" w:sz="0" w:space="0" w:color="auto"/>
                      </w:divBdr>
                      <w:divsChild>
                        <w:div w:id="1422366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95445368">
              <w:marLeft w:val="0"/>
              <w:marRight w:val="0"/>
              <w:marTop w:val="0"/>
              <w:marBottom w:val="0"/>
              <w:divBdr>
                <w:top w:val="none" w:sz="0" w:space="0" w:color="auto"/>
                <w:left w:val="none" w:sz="0" w:space="0" w:color="auto"/>
                <w:bottom w:val="none" w:sz="0" w:space="0" w:color="auto"/>
                <w:right w:val="none" w:sz="0" w:space="0" w:color="auto"/>
              </w:divBdr>
              <w:divsChild>
                <w:div w:id="188641955">
                  <w:marLeft w:val="0"/>
                  <w:marRight w:val="0"/>
                  <w:marTop w:val="0"/>
                  <w:marBottom w:val="0"/>
                  <w:divBdr>
                    <w:top w:val="none" w:sz="0" w:space="0" w:color="auto"/>
                    <w:left w:val="none" w:sz="0" w:space="0" w:color="auto"/>
                    <w:bottom w:val="none" w:sz="0" w:space="0" w:color="auto"/>
                    <w:right w:val="none" w:sz="0" w:space="0" w:color="auto"/>
                  </w:divBdr>
                  <w:divsChild>
                    <w:div w:id="340278643">
                      <w:marLeft w:val="0"/>
                      <w:marRight w:val="0"/>
                      <w:marTop w:val="0"/>
                      <w:marBottom w:val="0"/>
                      <w:divBdr>
                        <w:top w:val="none" w:sz="0" w:space="0" w:color="auto"/>
                        <w:left w:val="none" w:sz="0" w:space="0" w:color="auto"/>
                        <w:bottom w:val="none" w:sz="0" w:space="0" w:color="auto"/>
                        <w:right w:val="none" w:sz="0" w:space="0" w:color="auto"/>
                      </w:divBdr>
                    </w:div>
                  </w:divsChild>
                </w:div>
                <w:div w:id="1563252659">
                  <w:marLeft w:val="0"/>
                  <w:marRight w:val="0"/>
                  <w:marTop w:val="0"/>
                  <w:marBottom w:val="0"/>
                  <w:divBdr>
                    <w:top w:val="none" w:sz="0" w:space="0" w:color="auto"/>
                    <w:left w:val="none" w:sz="0" w:space="0" w:color="auto"/>
                    <w:bottom w:val="none" w:sz="0" w:space="0" w:color="auto"/>
                    <w:right w:val="none" w:sz="0" w:space="0" w:color="auto"/>
                  </w:divBdr>
                  <w:divsChild>
                    <w:div w:id="2091541383">
                      <w:marLeft w:val="0"/>
                      <w:marRight w:val="0"/>
                      <w:marTop w:val="0"/>
                      <w:marBottom w:val="0"/>
                      <w:divBdr>
                        <w:top w:val="none" w:sz="0" w:space="0" w:color="auto"/>
                        <w:left w:val="none" w:sz="0" w:space="0" w:color="auto"/>
                        <w:bottom w:val="none" w:sz="0" w:space="0" w:color="auto"/>
                        <w:right w:val="none" w:sz="0" w:space="0" w:color="auto"/>
                      </w:divBdr>
                    </w:div>
                  </w:divsChild>
                </w:div>
                <w:div w:id="1601644663">
                  <w:marLeft w:val="0"/>
                  <w:marRight w:val="0"/>
                  <w:marTop w:val="0"/>
                  <w:marBottom w:val="0"/>
                  <w:divBdr>
                    <w:top w:val="none" w:sz="0" w:space="0" w:color="auto"/>
                    <w:left w:val="none" w:sz="0" w:space="0" w:color="auto"/>
                    <w:bottom w:val="none" w:sz="0" w:space="0" w:color="auto"/>
                    <w:right w:val="none" w:sz="0" w:space="0" w:color="auto"/>
                  </w:divBdr>
                  <w:divsChild>
                    <w:div w:id="899487588">
                      <w:marLeft w:val="0"/>
                      <w:marRight w:val="0"/>
                      <w:marTop w:val="0"/>
                      <w:marBottom w:val="0"/>
                      <w:divBdr>
                        <w:top w:val="none" w:sz="0" w:space="0" w:color="auto"/>
                        <w:left w:val="none" w:sz="0" w:space="0" w:color="auto"/>
                        <w:bottom w:val="none" w:sz="0" w:space="0" w:color="auto"/>
                        <w:right w:val="none" w:sz="0" w:space="0" w:color="auto"/>
                      </w:divBdr>
                      <w:divsChild>
                        <w:div w:id="5213629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20878941">
              <w:marLeft w:val="0"/>
              <w:marRight w:val="0"/>
              <w:marTop w:val="0"/>
              <w:marBottom w:val="0"/>
              <w:divBdr>
                <w:top w:val="none" w:sz="0" w:space="0" w:color="auto"/>
                <w:left w:val="none" w:sz="0" w:space="0" w:color="auto"/>
                <w:bottom w:val="none" w:sz="0" w:space="0" w:color="auto"/>
                <w:right w:val="none" w:sz="0" w:space="0" w:color="auto"/>
              </w:divBdr>
              <w:divsChild>
                <w:div w:id="1034842804">
                  <w:marLeft w:val="0"/>
                  <w:marRight w:val="0"/>
                  <w:marTop w:val="0"/>
                  <w:marBottom w:val="0"/>
                  <w:divBdr>
                    <w:top w:val="none" w:sz="0" w:space="0" w:color="auto"/>
                    <w:left w:val="none" w:sz="0" w:space="0" w:color="auto"/>
                    <w:bottom w:val="none" w:sz="0" w:space="0" w:color="auto"/>
                    <w:right w:val="none" w:sz="0" w:space="0" w:color="auto"/>
                  </w:divBdr>
                  <w:divsChild>
                    <w:div w:id="3134099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95045273">
          <w:marLeft w:val="0"/>
          <w:marRight w:val="0"/>
          <w:marTop w:val="0"/>
          <w:marBottom w:val="0"/>
          <w:divBdr>
            <w:top w:val="none" w:sz="0" w:space="0" w:color="auto"/>
            <w:left w:val="none" w:sz="0" w:space="0" w:color="auto"/>
            <w:bottom w:val="none" w:sz="0" w:space="0" w:color="auto"/>
            <w:right w:val="none" w:sz="0" w:space="0" w:color="auto"/>
          </w:divBdr>
          <w:divsChild>
            <w:div w:id="113713883">
              <w:marLeft w:val="0"/>
              <w:marRight w:val="0"/>
              <w:marTop w:val="0"/>
              <w:marBottom w:val="0"/>
              <w:divBdr>
                <w:top w:val="none" w:sz="0" w:space="0" w:color="auto"/>
                <w:left w:val="none" w:sz="0" w:space="0" w:color="auto"/>
                <w:bottom w:val="none" w:sz="0" w:space="0" w:color="auto"/>
                <w:right w:val="none" w:sz="0" w:space="0" w:color="auto"/>
              </w:divBdr>
              <w:divsChild>
                <w:div w:id="597105129">
                  <w:marLeft w:val="0"/>
                  <w:marRight w:val="0"/>
                  <w:marTop w:val="0"/>
                  <w:marBottom w:val="0"/>
                  <w:divBdr>
                    <w:top w:val="none" w:sz="0" w:space="0" w:color="auto"/>
                    <w:left w:val="none" w:sz="0" w:space="0" w:color="auto"/>
                    <w:bottom w:val="none" w:sz="0" w:space="0" w:color="auto"/>
                    <w:right w:val="none" w:sz="0" w:space="0" w:color="auto"/>
                  </w:divBdr>
                  <w:divsChild>
                    <w:div w:id="4296186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032589">
              <w:marLeft w:val="0"/>
              <w:marRight w:val="0"/>
              <w:marTop w:val="0"/>
              <w:marBottom w:val="0"/>
              <w:divBdr>
                <w:top w:val="none" w:sz="0" w:space="0" w:color="auto"/>
                <w:left w:val="none" w:sz="0" w:space="0" w:color="auto"/>
                <w:bottom w:val="none" w:sz="0" w:space="0" w:color="auto"/>
                <w:right w:val="none" w:sz="0" w:space="0" w:color="auto"/>
              </w:divBdr>
              <w:divsChild>
                <w:div w:id="719521850">
                  <w:marLeft w:val="0"/>
                  <w:marRight w:val="0"/>
                  <w:marTop w:val="0"/>
                  <w:marBottom w:val="0"/>
                  <w:divBdr>
                    <w:top w:val="none" w:sz="0" w:space="0" w:color="auto"/>
                    <w:left w:val="none" w:sz="0" w:space="0" w:color="auto"/>
                    <w:bottom w:val="none" w:sz="0" w:space="0" w:color="auto"/>
                    <w:right w:val="none" w:sz="0" w:space="0" w:color="auto"/>
                  </w:divBdr>
                  <w:divsChild>
                    <w:div w:id="991058524">
                      <w:marLeft w:val="0"/>
                      <w:marRight w:val="0"/>
                      <w:marTop w:val="0"/>
                      <w:marBottom w:val="0"/>
                      <w:divBdr>
                        <w:top w:val="none" w:sz="0" w:space="0" w:color="auto"/>
                        <w:left w:val="none" w:sz="0" w:space="0" w:color="auto"/>
                        <w:bottom w:val="none" w:sz="0" w:space="0" w:color="auto"/>
                        <w:right w:val="none" w:sz="0" w:space="0" w:color="auto"/>
                      </w:divBdr>
                    </w:div>
                  </w:divsChild>
                </w:div>
                <w:div w:id="1688098318">
                  <w:marLeft w:val="0"/>
                  <w:marRight w:val="0"/>
                  <w:marTop w:val="0"/>
                  <w:marBottom w:val="0"/>
                  <w:divBdr>
                    <w:top w:val="none" w:sz="0" w:space="0" w:color="auto"/>
                    <w:left w:val="none" w:sz="0" w:space="0" w:color="auto"/>
                    <w:bottom w:val="none" w:sz="0" w:space="0" w:color="auto"/>
                    <w:right w:val="none" w:sz="0" w:space="0" w:color="auto"/>
                  </w:divBdr>
                  <w:divsChild>
                    <w:div w:id="275793444">
                      <w:marLeft w:val="0"/>
                      <w:marRight w:val="0"/>
                      <w:marTop w:val="0"/>
                      <w:marBottom w:val="0"/>
                      <w:divBdr>
                        <w:top w:val="none" w:sz="0" w:space="0" w:color="auto"/>
                        <w:left w:val="none" w:sz="0" w:space="0" w:color="auto"/>
                        <w:bottom w:val="none" w:sz="0" w:space="0" w:color="auto"/>
                        <w:right w:val="none" w:sz="0" w:space="0" w:color="auto"/>
                      </w:divBdr>
                    </w:div>
                  </w:divsChild>
                </w:div>
                <w:div w:id="1893421547">
                  <w:marLeft w:val="0"/>
                  <w:marRight w:val="0"/>
                  <w:marTop w:val="0"/>
                  <w:marBottom w:val="0"/>
                  <w:divBdr>
                    <w:top w:val="none" w:sz="0" w:space="0" w:color="auto"/>
                    <w:left w:val="none" w:sz="0" w:space="0" w:color="auto"/>
                    <w:bottom w:val="none" w:sz="0" w:space="0" w:color="auto"/>
                    <w:right w:val="none" w:sz="0" w:space="0" w:color="auto"/>
                  </w:divBdr>
                  <w:divsChild>
                    <w:div w:id="1538081693">
                      <w:marLeft w:val="0"/>
                      <w:marRight w:val="0"/>
                      <w:marTop w:val="0"/>
                      <w:marBottom w:val="0"/>
                      <w:divBdr>
                        <w:top w:val="none" w:sz="0" w:space="0" w:color="auto"/>
                        <w:left w:val="none" w:sz="0" w:space="0" w:color="auto"/>
                        <w:bottom w:val="none" w:sz="0" w:space="0" w:color="auto"/>
                        <w:right w:val="none" w:sz="0" w:space="0" w:color="auto"/>
                      </w:divBdr>
                      <w:divsChild>
                        <w:div w:id="1879387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49121360">
              <w:marLeft w:val="0"/>
              <w:marRight w:val="0"/>
              <w:marTop w:val="0"/>
              <w:marBottom w:val="0"/>
              <w:divBdr>
                <w:top w:val="none" w:sz="0" w:space="0" w:color="auto"/>
                <w:left w:val="none" w:sz="0" w:space="0" w:color="auto"/>
                <w:bottom w:val="none" w:sz="0" w:space="0" w:color="auto"/>
                <w:right w:val="none" w:sz="0" w:space="0" w:color="auto"/>
              </w:divBdr>
              <w:divsChild>
                <w:div w:id="754866077">
                  <w:marLeft w:val="0"/>
                  <w:marRight w:val="0"/>
                  <w:marTop w:val="0"/>
                  <w:marBottom w:val="0"/>
                  <w:divBdr>
                    <w:top w:val="none" w:sz="0" w:space="0" w:color="auto"/>
                    <w:left w:val="none" w:sz="0" w:space="0" w:color="auto"/>
                    <w:bottom w:val="none" w:sz="0" w:space="0" w:color="auto"/>
                    <w:right w:val="none" w:sz="0" w:space="0" w:color="auto"/>
                  </w:divBdr>
                  <w:divsChild>
                    <w:div w:id="965115383">
                      <w:marLeft w:val="0"/>
                      <w:marRight w:val="0"/>
                      <w:marTop w:val="0"/>
                      <w:marBottom w:val="0"/>
                      <w:divBdr>
                        <w:top w:val="none" w:sz="0" w:space="0" w:color="auto"/>
                        <w:left w:val="none" w:sz="0" w:space="0" w:color="auto"/>
                        <w:bottom w:val="none" w:sz="0" w:space="0" w:color="auto"/>
                        <w:right w:val="none" w:sz="0" w:space="0" w:color="auto"/>
                      </w:divBdr>
                    </w:div>
                  </w:divsChild>
                </w:div>
                <w:div w:id="1118069003">
                  <w:marLeft w:val="0"/>
                  <w:marRight w:val="0"/>
                  <w:marTop w:val="0"/>
                  <w:marBottom w:val="0"/>
                  <w:divBdr>
                    <w:top w:val="none" w:sz="0" w:space="0" w:color="auto"/>
                    <w:left w:val="none" w:sz="0" w:space="0" w:color="auto"/>
                    <w:bottom w:val="none" w:sz="0" w:space="0" w:color="auto"/>
                    <w:right w:val="none" w:sz="0" w:space="0" w:color="auto"/>
                  </w:divBdr>
                  <w:divsChild>
                    <w:div w:id="1336225603">
                      <w:marLeft w:val="0"/>
                      <w:marRight w:val="0"/>
                      <w:marTop w:val="0"/>
                      <w:marBottom w:val="0"/>
                      <w:divBdr>
                        <w:top w:val="none" w:sz="0" w:space="0" w:color="auto"/>
                        <w:left w:val="none" w:sz="0" w:space="0" w:color="auto"/>
                        <w:bottom w:val="none" w:sz="0" w:space="0" w:color="auto"/>
                        <w:right w:val="none" w:sz="0" w:space="0" w:color="auto"/>
                      </w:divBdr>
                    </w:div>
                  </w:divsChild>
                </w:div>
                <w:div w:id="1153259177">
                  <w:marLeft w:val="0"/>
                  <w:marRight w:val="0"/>
                  <w:marTop w:val="0"/>
                  <w:marBottom w:val="0"/>
                  <w:divBdr>
                    <w:top w:val="none" w:sz="0" w:space="0" w:color="auto"/>
                    <w:left w:val="none" w:sz="0" w:space="0" w:color="auto"/>
                    <w:bottom w:val="none" w:sz="0" w:space="0" w:color="auto"/>
                    <w:right w:val="none" w:sz="0" w:space="0" w:color="auto"/>
                  </w:divBdr>
                  <w:divsChild>
                    <w:div w:id="1637908180">
                      <w:marLeft w:val="0"/>
                      <w:marRight w:val="0"/>
                      <w:marTop w:val="0"/>
                      <w:marBottom w:val="0"/>
                      <w:divBdr>
                        <w:top w:val="none" w:sz="0" w:space="0" w:color="auto"/>
                        <w:left w:val="none" w:sz="0" w:space="0" w:color="auto"/>
                        <w:bottom w:val="none" w:sz="0" w:space="0" w:color="auto"/>
                        <w:right w:val="none" w:sz="0" w:space="0" w:color="auto"/>
                      </w:divBdr>
                      <w:divsChild>
                        <w:div w:id="8628633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23003069">
              <w:marLeft w:val="0"/>
              <w:marRight w:val="0"/>
              <w:marTop w:val="0"/>
              <w:marBottom w:val="0"/>
              <w:divBdr>
                <w:top w:val="none" w:sz="0" w:space="0" w:color="auto"/>
                <w:left w:val="none" w:sz="0" w:space="0" w:color="auto"/>
                <w:bottom w:val="none" w:sz="0" w:space="0" w:color="auto"/>
                <w:right w:val="none" w:sz="0" w:space="0" w:color="auto"/>
              </w:divBdr>
              <w:divsChild>
                <w:div w:id="1209493479">
                  <w:marLeft w:val="0"/>
                  <w:marRight w:val="0"/>
                  <w:marTop w:val="0"/>
                  <w:marBottom w:val="0"/>
                  <w:divBdr>
                    <w:top w:val="none" w:sz="0" w:space="0" w:color="auto"/>
                    <w:left w:val="none" w:sz="0" w:space="0" w:color="auto"/>
                    <w:bottom w:val="none" w:sz="0" w:space="0" w:color="auto"/>
                    <w:right w:val="none" w:sz="0" w:space="0" w:color="auto"/>
                  </w:divBdr>
                  <w:divsChild>
                    <w:div w:id="1243643384">
                      <w:marLeft w:val="0"/>
                      <w:marRight w:val="0"/>
                      <w:marTop w:val="0"/>
                      <w:marBottom w:val="0"/>
                      <w:divBdr>
                        <w:top w:val="none" w:sz="0" w:space="0" w:color="auto"/>
                        <w:left w:val="none" w:sz="0" w:space="0" w:color="auto"/>
                        <w:bottom w:val="none" w:sz="0" w:space="0" w:color="auto"/>
                        <w:right w:val="none" w:sz="0" w:space="0" w:color="auto"/>
                      </w:divBdr>
                      <w:divsChild>
                        <w:div w:id="10751320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05828930">
              <w:marLeft w:val="0"/>
              <w:marRight w:val="0"/>
              <w:marTop w:val="0"/>
              <w:marBottom w:val="0"/>
              <w:divBdr>
                <w:top w:val="none" w:sz="0" w:space="0" w:color="auto"/>
                <w:left w:val="none" w:sz="0" w:space="0" w:color="auto"/>
                <w:bottom w:val="none" w:sz="0" w:space="0" w:color="auto"/>
                <w:right w:val="none" w:sz="0" w:space="0" w:color="auto"/>
              </w:divBdr>
              <w:divsChild>
                <w:div w:id="146822991">
                  <w:marLeft w:val="0"/>
                  <w:marRight w:val="0"/>
                  <w:marTop w:val="0"/>
                  <w:marBottom w:val="0"/>
                  <w:divBdr>
                    <w:top w:val="none" w:sz="0" w:space="0" w:color="auto"/>
                    <w:left w:val="none" w:sz="0" w:space="0" w:color="auto"/>
                    <w:bottom w:val="none" w:sz="0" w:space="0" w:color="auto"/>
                    <w:right w:val="none" w:sz="0" w:space="0" w:color="auto"/>
                  </w:divBdr>
                  <w:divsChild>
                    <w:div w:id="1654217044">
                      <w:marLeft w:val="0"/>
                      <w:marRight w:val="0"/>
                      <w:marTop w:val="0"/>
                      <w:marBottom w:val="0"/>
                      <w:divBdr>
                        <w:top w:val="none" w:sz="0" w:space="0" w:color="auto"/>
                        <w:left w:val="none" w:sz="0" w:space="0" w:color="auto"/>
                        <w:bottom w:val="none" w:sz="0" w:space="0" w:color="auto"/>
                        <w:right w:val="none" w:sz="0" w:space="0" w:color="auto"/>
                      </w:divBdr>
                    </w:div>
                  </w:divsChild>
                </w:div>
                <w:div w:id="1401370016">
                  <w:marLeft w:val="0"/>
                  <w:marRight w:val="0"/>
                  <w:marTop w:val="0"/>
                  <w:marBottom w:val="0"/>
                  <w:divBdr>
                    <w:top w:val="none" w:sz="0" w:space="0" w:color="auto"/>
                    <w:left w:val="none" w:sz="0" w:space="0" w:color="auto"/>
                    <w:bottom w:val="none" w:sz="0" w:space="0" w:color="auto"/>
                    <w:right w:val="none" w:sz="0" w:space="0" w:color="auto"/>
                  </w:divBdr>
                  <w:divsChild>
                    <w:div w:id="216355381">
                      <w:marLeft w:val="0"/>
                      <w:marRight w:val="0"/>
                      <w:marTop w:val="0"/>
                      <w:marBottom w:val="0"/>
                      <w:divBdr>
                        <w:top w:val="none" w:sz="0" w:space="0" w:color="auto"/>
                        <w:left w:val="none" w:sz="0" w:space="0" w:color="auto"/>
                        <w:bottom w:val="none" w:sz="0" w:space="0" w:color="auto"/>
                        <w:right w:val="none" w:sz="0" w:space="0" w:color="auto"/>
                      </w:divBdr>
                    </w:div>
                  </w:divsChild>
                </w:div>
                <w:div w:id="1666712632">
                  <w:marLeft w:val="0"/>
                  <w:marRight w:val="0"/>
                  <w:marTop w:val="0"/>
                  <w:marBottom w:val="0"/>
                  <w:divBdr>
                    <w:top w:val="none" w:sz="0" w:space="0" w:color="auto"/>
                    <w:left w:val="none" w:sz="0" w:space="0" w:color="auto"/>
                    <w:bottom w:val="none" w:sz="0" w:space="0" w:color="auto"/>
                    <w:right w:val="none" w:sz="0" w:space="0" w:color="auto"/>
                  </w:divBdr>
                  <w:divsChild>
                    <w:div w:id="1478495345">
                      <w:marLeft w:val="0"/>
                      <w:marRight w:val="0"/>
                      <w:marTop w:val="0"/>
                      <w:marBottom w:val="0"/>
                      <w:divBdr>
                        <w:top w:val="none" w:sz="0" w:space="0" w:color="auto"/>
                        <w:left w:val="none" w:sz="0" w:space="0" w:color="auto"/>
                        <w:bottom w:val="none" w:sz="0" w:space="0" w:color="auto"/>
                        <w:right w:val="none" w:sz="0" w:space="0" w:color="auto"/>
                      </w:divBdr>
                      <w:divsChild>
                        <w:div w:id="1025760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93705646">
              <w:marLeft w:val="0"/>
              <w:marRight w:val="0"/>
              <w:marTop w:val="0"/>
              <w:marBottom w:val="0"/>
              <w:divBdr>
                <w:top w:val="none" w:sz="0" w:space="0" w:color="auto"/>
                <w:left w:val="none" w:sz="0" w:space="0" w:color="auto"/>
                <w:bottom w:val="none" w:sz="0" w:space="0" w:color="auto"/>
                <w:right w:val="none" w:sz="0" w:space="0" w:color="auto"/>
              </w:divBdr>
              <w:divsChild>
                <w:div w:id="49769419">
                  <w:marLeft w:val="0"/>
                  <w:marRight w:val="0"/>
                  <w:marTop w:val="0"/>
                  <w:marBottom w:val="0"/>
                  <w:divBdr>
                    <w:top w:val="none" w:sz="0" w:space="0" w:color="auto"/>
                    <w:left w:val="none" w:sz="0" w:space="0" w:color="auto"/>
                    <w:bottom w:val="none" w:sz="0" w:space="0" w:color="auto"/>
                    <w:right w:val="none" w:sz="0" w:space="0" w:color="auto"/>
                  </w:divBdr>
                  <w:divsChild>
                    <w:div w:id="192692155">
                      <w:marLeft w:val="0"/>
                      <w:marRight w:val="0"/>
                      <w:marTop w:val="0"/>
                      <w:marBottom w:val="0"/>
                      <w:divBdr>
                        <w:top w:val="none" w:sz="0" w:space="0" w:color="auto"/>
                        <w:left w:val="none" w:sz="0" w:space="0" w:color="auto"/>
                        <w:bottom w:val="none" w:sz="0" w:space="0" w:color="auto"/>
                        <w:right w:val="none" w:sz="0" w:space="0" w:color="auto"/>
                      </w:divBdr>
                      <w:divsChild>
                        <w:div w:id="19668110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021207">
                  <w:marLeft w:val="0"/>
                  <w:marRight w:val="0"/>
                  <w:marTop w:val="0"/>
                  <w:marBottom w:val="0"/>
                  <w:divBdr>
                    <w:top w:val="none" w:sz="0" w:space="0" w:color="auto"/>
                    <w:left w:val="none" w:sz="0" w:space="0" w:color="auto"/>
                    <w:bottom w:val="none" w:sz="0" w:space="0" w:color="auto"/>
                    <w:right w:val="none" w:sz="0" w:space="0" w:color="auto"/>
                  </w:divBdr>
                  <w:divsChild>
                    <w:div w:id="2024623787">
                      <w:marLeft w:val="0"/>
                      <w:marRight w:val="0"/>
                      <w:marTop w:val="0"/>
                      <w:marBottom w:val="0"/>
                      <w:divBdr>
                        <w:top w:val="none" w:sz="0" w:space="0" w:color="auto"/>
                        <w:left w:val="none" w:sz="0" w:space="0" w:color="auto"/>
                        <w:bottom w:val="none" w:sz="0" w:space="0" w:color="auto"/>
                        <w:right w:val="none" w:sz="0" w:space="0" w:color="auto"/>
                      </w:divBdr>
                    </w:div>
                  </w:divsChild>
                </w:div>
                <w:div w:id="860970423">
                  <w:marLeft w:val="0"/>
                  <w:marRight w:val="0"/>
                  <w:marTop w:val="0"/>
                  <w:marBottom w:val="0"/>
                  <w:divBdr>
                    <w:top w:val="none" w:sz="0" w:space="0" w:color="auto"/>
                    <w:left w:val="none" w:sz="0" w:space="0" w:color="auto"/>
                    <w:bottom w:val="none" w:sz="0" w:space="0" w:color="auto"/>
                    <w:right w:val="none" w:sz="0" w:space="0" w:color="auto"/>
                  </w:divBdr>
                  <w:divsChild>
                    <w:div w:id="2555546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4838045">
              <w:marLeft w:val="0"/>
              <w:marRight w:val="0"/>
              <w:marTop w:val="0"/>
              <w:marBottom w:val="0"/>
              <w:divBdr>
                <w:top w:val="none" w:sz="0" w:space="0" w:color="auto"/>
                <w:left w:val="none" w:sz="0" w:space="0" w:color="auto"/>
                <w:bottom w:val="none" w:sz="0" w:space="0" w:color="auto"/>
                <w:right w:val="none" w:sz="0" w:space="0" w:color="auto"/>
              </w:divBdr>
              <w:divsChild>
                <w:div w:id="447235756">
                  <w:marLeft w:val="0"/>
                  <w:marRight w:val="0"/>
                  <w:marTop w:val="0"/>
                  <w:marBottom w:val="0"/>
                  <w:divBdr>
                    <w:top w:val="none" w:sz="0" w:space="0" w:color="auto"/>
                    <w:left w:val="none" w:sz="0" w:space="0" w:color="auto"/>
                    <w:bottom w:val="none" w:sz="0" w:space="0" w:color="auto"/>
                    <w:right w:val="none" w:sz="0" w:space="0" w:color="auto"/>
                  </w:divBdr>
                  <w:divsChild>
                    <w:div w:id="1891115565">
                      <w:marLeft w:val="0"/>
                      <w:marRight w:val="0"/>
                      <w:marTop w:val="0"/>
                      <w:marBottom w:val="0"/>
                      <w:divBdr>
                        <w:top w:val="none" w:sz="0" w:space="0" w:color="auto"/>
                        <w:left w:val="none" w:sz="0" w:space="0" w:color="auto"/>
                        <w:bottom w:val="none" w:sz="0" w:space="0" w:color="auto"/>
                        <w:right w:val="none" w:sz="0" w:space="0" w:color="auto"/>
                      </w:divBdr>
                    </w:div>
                  </w:divsChild>
                </w:div>
                <w:div w:id="996297819">
                  <w:marLeft w:val="0"/>
                  <w:marRight w:val="0"/>
                  <w:marTop w:val="0"/>
                  <w:marBottom w:val="0"/>
                  <w:divBdr>
                    <w:top w:val="none" w:sz="0" w:space="0" w:color="auto"/>
                    <w:left w:val="none" w:sz="0" w:space="0" w:color="auto"/>
                    <w:bottom w:val="none" w:sz="0" w:space="0" w:color="auto"/>
                    <w:right w:val="none" w:sz="0" w:space="0" w:color="auto"/>
                  </w:divBdr>
                  <w:divsChild>
                    <w:div w:id="948269859">
                      <w:marLeft w:val="0"/>
                      <w:marRight w:val="0"/>
                      <w:marTop w:val="0"/>
                      <w:marBottom w:val="0"/>
                      <w:divBdr>
                        <w:top w:val="none" w:sz="0" w:space="0" w:color="auto"/>
                        <w:left w:val="none" w:sz="0" w:space="0" w:color="auto"/>
                        <w:bottom w:val="none" w:sz="0" w:space="0" w:color="auto"/>
                        <w:right w:val="none" w:sz="0" w:space="0" w:color="auto"/>
                      </w:divBdr>
                    </w:div>
                  </w:divsChild>
                </w:div>
                <w:div w:id="1901944019">
                  <w:marLeft w:val="0"/>
                  <w:marRight w:val="0"/>
                  <w:marTop w:val="0"/>
                  <w:marBottom w:val="0"/>
                  <w:divBdr>
                    <w:top w:val="none" w:sz="0" w:space="0" w:color="auto"/>
                    <w:left w:val="none" w:sz="0" w:space="0" w:color="auto"/>
                    <w:bottom w:val="none" w:sz="0" w:space="0" w:color="auto"/>
                    <w:right w:val="none" w:sz="0" w:space="0" w:color="auto"/>
                  </w:divBdr>
                  <w:divsChild>
                    <w:div w:id="226262445">
                      <w:marLeft w:val="0"/>
                      <w:marRight w:val="0"/>
                      <w:marTop w:val="0"/>
                      <w:marBottom w:val="0"/>
                      <w:divBdr>
                        <w:top w:val="none" w:sz="0" w:space="0" w:color="auto"/>
                        <w:left w:val="none" w:sz="0" w:space="0" w:color="auto"/>
                        <w:bottom w:val="none" w:sz="0" w:space="0" w:color="auto"/>
                        <w:right w:val="none" w:sz="0" w:space="0" w:color="auto"/>
                      </w:divBdr>
                      <w:divsChild>
                        <w:div w:id="17890110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21916643">
              <w:marLeft w:val="0"/>
              <w:marRight w:val="0"/>
              <w:marTop w:val="0"/>
              <w:marBottom w:val="0"/>
              <w:divBdr>
                <w:top w:val="none" w:sz="0" w:space="0" w:color="auto"/>
                <w:left w:val="none" w:sz="0" w:space="0" w:color="auto"/>
                <w:bottom w:val="none" w:sz="0" w:space="0" w:color="auto"/>
                <w:right w:val="none" w:sz="0" w:space="0" w:color="auto"/>
              </w:divBdr>
              <w:divsChild>
                <w:div w:id="370543709">
                  <w:marLeft w:val="0"/>
                  <w:marRight w:val="0"/>
                  <w:marTop w:val="0"/>
                  <w:marBottom w:val="0"/>
                  <w:divBdr>
                    <w:top w:val="none" w:sz="0" w:space="0" w:color="auto"/>
                    <w:left w:val="none" w:sz="0" w:space="0" w:color="auto"/>
                    <w:bottom w:val="none" w:sz="0" w:space="0" w:color="auto"/>
                    <w:right w:val="none" w:sz="0" w:space="0" w:color="auto"/>
                  </w:divBdr>
                  <w:divsChild>
                    <w:div w:id="1413310982">
                      <w:marLeft w:val="0"/>
                      <w:marRight w:val="0"/>
                      <w:marTop w:val="0"/>
                      <w:marBottom w:val="0"/>
                      <w:divBdr>
                        <w:top w:val="none" w:sz="0" w:space="0" w:color="auto"/>
                        <w:left w:val="none" w:sz="0" w:space="0" w:color="auto"/>
                        <w:bottom w:val="none" w:sz="0" w:space="0" w:color="auto"/>
                        <w:right w:val="none" w:sz="0" w:space="0" w:color="auto"/>
                      </w:divBdr>
                    </w:div>
                  </w:divsChild>
                </w:div>
                <w:div w:id="1648709346">
                  <w:marLeft w:val="0"/>
                  <w:marRight w:val="0"/>
                  <w:marTop w:val="0"/>
                  <w:marBottom w:val="0"/>
                  <w:divBdr>
                    <w:top w:val="none" w:sz="0" w:space="0" w:color="auto"/>
                    <w:left w:val="none" w:sz="0" w:space="0" w:color="auto"/>
                    <w:bottom w:val="none" w:sz="0" w:space="0" w:color="auto"/>
                    <w:right w:val="none" w:sz="0" w:space="0" w:color="auto"/>
                  </w:divBdr>
                  <w:divsChild>
                    <w:div w:id="1551529671">
                      <w:marLeft w:val="0"/>
                      <w:marRight w:val="0"/>
                      <w:marTop w:val="0"/>
                      <w:marBottom w:val="0"/>
                      <w:divBdr>
                        <w:top w:val="none" w:sz="0" w:space="0" w:color="auto"/>
                        <w:left w:val="none" w:sz="0" w:space="0" w:color="auto"/>
                        <w:bottom w:val="none" w:sz="0" w:space="0" w:color="auto"/>
                        <w:right w:val="none" w:sz="0" w:space="0" w:color="auto"/>
                      </w:divBdr>
                      <w:divsChild>
                        <w:div w:id="1182317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47066831">
                  <w:marLeft w:val="0"/>
                  <w:marRight w:val="0"/>
                  <w:marTop w:val="0"/>
                  <w:marBottom w:val="0"/>
                  <w:divBdr>
                    <w:top w:val="none" w:sz="0" w:space="0" w:color="auto"/>
                    <w:left w:val="none" w:sz="0" w:space="0" w:color="auto"/>
                    <w:bottom w:val="none" w:sz="0" w:space="0" w:color="auto"/>
                    <w:right w:val="none" w:sz="0" w:space="0" w:color="auto"/>
                  </w:divBdr>
                  <w:divsChild>
                    <w:div w:id="15648257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89104034">
      <w:marLeft w:val="0"/>
      <w:marRight w:val="0"/>
      <w:marTop w:val="0"/>
      <w:marBottom w:val="0"/>
      <w:divBdr>
        <w:top w:val="none" w:sz="0" w:space="0" w:color="auto"/>
        <w:left w:val="none" w:sz="0" w:space="0" w:color="auto"/>
        <w:bottom w:val="none" w:sz="0" w:space="0" w:color="auto"/>
        <w:right w:val="none" w:sz="0" w:space="0" w:color="auto"/>
      </w:divBdr>
      <w:divsChild>
        <w:div w:id="1390689605">
          <w:marLeft w:val="0"/>
          <w:marRight w:val="0"/>
          <w:marTop w:val="0"/>
          <w:marBottom w:val="0"/>
          <w:divBdr>
            <w:top w:val="none" w:sz="0" w:space="0" w:color="auto"/>
            <w:left w:val="none" w:sz="0" w:space="0" w:color="auto"/>
            <w:bottom w:val="none" w:sz="0" w:space="0" w:color="auto"/>
            <w:right w:val="none" w:sz="0" w:space="0" w:color="auto"/>
          </w:divBdr>
        </w:div>
      </w:divsChild>
    </w:div>
  </w:divs>
  <w:encoding w:val="utf-8"/>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26" Type="http://schemas.openxmlformats.org/officeDocument/2006/relationships/hyperlink" Target="http://www.opengl.org/registry/api/glext.h" TargetMode="External"/><Relationship Id="rId117" Type="http://schemas.openxmlformats.org/officeDocument/2006/relationships/image" Target="media/image86.png"/><Relationship Id="rId21" Type="http://schemas.openxmlformats.org/officeDocument/2006/relationships/hyperlink" Target="http://qt.nokia.com/downloads" TargetMode="External"/><Relationship Id="rId42" Type="http://schemas.openxmlformats.org/officeDocument/2006/relationships/image" Target="media/image11.png"/><Relationship Id="rId47" Type="http://schemas.openxmlformats.org/officeDocument/2006/relationships/image" Target="media/image16.png"/><Relationship Id="rId63" Type="http://schemas.openxmlformats.org/officeDocument/2006/relationships/image" Target="media/image32.png"/><Relationship Id="rId68" Type="http://schemas.openxmlformats.org/officeDocument/2006/relationships/image" Target="media/image37.png"/><Relationship Id="rId84" Type="http://schemas.openxmlformats.org/officeDocument/2006/relationships/image" Target="media/image53.png"/><Relationship Id="rId89" Type="http://schemas.openxmlformats.org/officeDocument/2006/relationships/image" Target="media/image58.png"/><Relationship Id="rId112" Type="http://schemas.openxmlformats.org/officeDocument/2006/relationships/image" Target="media/image81.png"/><Relationship Id="rId133" Type="http://schemas.openxmlformats.org/officeDocument/2006/relationships/image" Target="file:///\\VBOXSVR\tris\doc\Beta\images\window_glyphs.png" TargetMode="External"/><Relationship Id="rId138" Type="http://schemas.openxmlformats.org/officeDocument/2006/relationships/image" Target="media/image106.png"/><Relationship Id="rId154" Type="http://schemas.openxmlformats.org/officeDocument/2006/relationships/image" Target="media/image120.png"/><Relationship Id="rId159" Type="http://schemas.openxmlformats.org/officeDocument/2006/relationships/image" Target="media/image123.png"/><Relationship Id="rId16" Type="http://schemas.openxmlformats.org/officeDocument/2006/relationships/comments" Target="comments.xml"/><Relationship Id="rId107" Type="http://schemas.openxmlformats.org/officeDocument/2006/relationships/image" Target="media/image76.png"/><Relationship Id="rId11" Type="http://schemas.openxmlformats.org/officeDocument/2006/relationships/image" Target="media/image1.png"/><Relationship Id="rId32" Type="http://schemas.openxmlformats.org/officeDocument/2006/relationships/hyperlink" Target="http://www.microsoft.com/downloads/en/details.aspx?familyid=a5c84275-3b97-4ab7-a40d-3802b2af5fc2&amp;displaylang=en" TargetMode="External"/><Relationship Id="rId37" Type="http://schemas.openxmlformats.org/officeDocument/2006/relationships/image" Target="media/image6.png"/><Relationship Id="rId53" Type="http://schemas.openxmlformats.org/officeDocument/2006/relationships/image" Target="media/image22.png"/><Relationship Id="rId58" Type="http://schemas.openxmlformats.org/officeDocument/2006/relationships/image" Target="media/image27.png"/><Relationship Id="rId74" Type="http://schemas.openxmlformats.org/officeDocument/2006/relationships/image" Target="media/image43.png"/><Relationship Id="rId79" Type="http://schemas.openxmlformats.org/officeDocument/2006/relationships/image" Target="media/image48.png"/><Relationship Id="rId102" Type="http://schemas.openxmlformats.org/officeDocument/2006/relationships/image" Target="media/image71.png"/><Relationship Id="rId123" Type="http://schemas.openxmlformats.org/officeDocument/2006/relationships/image" Target="media/image92.png"/><Relationship Id="rId128" Type="http://schemas.openxmlformats.org/officeDocument/2006/relationships/image" Target="media/image97.png"/><Relationship Id="rId144" Type="http://schemas.openxmlformats.org/officeDocument/2006/relationships/image" Target="media/image112.png"/><Relationship Id="rId149" Type="http://schemas.openxmlformats.org/officeDocument/2006/relationships/image" Target="media/image117.png"/><Relationship Id="rId5" Type="http://schemas.openxmlformats.org/officeDocument/2006/relationships/styles" Target="styles.xml"/><Relationship Id="rId90" Type="http://schemas.openxmlformats.org/officeDocument/2006/relationships/image" Target="media/image59.png"/><Relationship Id="rId95" Type="http://schemas.openxmlformats.org/officeDocument/2006/relationships/image" Target="media/image64.png"/><Relationship Id="rId160" Type="http://schemas.openxmlformats.org/officeDocument/2006/relationships/image" Target="media/image124.png"/><Relationship Id="rId22" Type="http://schemas.openxmlformats.org/officeDocument/2006/relationships/hyperlink" Target="http://www.microsoft.com/express/Windows/" TargetMode="External"/><Relationship Id="rId27" Type="http://schemas.openxmlformats.org/officeDocument/2006/relationships/hyperlink" Target="http://qt.nokia.com/downloads" TargetMode="External"/><Relationship Id="rId43" Type="http://schemas.openxmlformats.org/officeDocument/2006/relationships/image" Target="media/image12.png"/><Relationship Id="rId48" Type="http://schemas.openxmlformats.org/officeDocument/2006/relationships/image" Target="media/image17.png"/><Relationship Id="rId64" Type="http://schemas.openxmlformats.org/officeDocument/2006/relationships/image" Target="media/image33.png"/><Relationship Id="rId69" Type="http://schemas.openxmlformats.org/officeDocument/2006/relationships/image" Target="media/image38.png"/><Relationship Id="rId113" Type="http://schemas.openxmlformats.org/officeDocument/2006/relationships/image" Target="media/image82.png"/><Relationship Id="rId118" Type="http://schemas.openxmlformats.org/officeDocument/2006/relationships/image" Target="media/image87.png"/><Relationship Id="rId134" Type="http://schemas.openxmlformats.org/officeDocument/2006/relationships/image" Target="media/image102.png"/><Relationship Id="rId139" Type="http://schemas.openxmlformats.org/officeDocument/2006/relationships/image" Target="media/image107.png"/><Relationship Id="rId80" Type="http://schemas.openxmlformats.org/officeDocument/2006/relationships/image" Target="media/image49.png"/><Relationship Id="rId85" Type="http://schemas.openxmlformats.org/officeDocument/2006/relationships/image" Target="media/image54.png"/><Relationship Id="rId150" Type="http://schemas.openxmlformats.org/officeDocument/2006/relationships/image" Target="file:///\\VBOXSVR\tris\doc\Beta\images\stack_zmatrix.png" TargetMode="External"/><Relationship Id="rId155" Type="http://schemas.openxmlformats.org/officeDocument/2006/relationships/image" Target="media/image121.png"/><Relationship Id="rId12" Type="http://schemas.openxmlformats.org/officeDocument/2006/relationships/hyperlink" Target="http://www.gnu.org/copyleft/gpl.html" TargetMode="External"/><Relationship Id="rId17" Type="http://schemas.openxmlformats.org/officeDocument/2006/relationships/hyperlink" Target="http://www.projectaten.net" TargetMode="External"/><Relationship Id="rId33" Type="http://schemas.openxmlformats.org/officeDocument/2006/relationships/hyperlink" Target="http://doi.wiley.com/10.1002/jcc.21359" TargetMode="External"/><Relationship Id="rId38" Type="http://schemas.openxmlformats.org/officeDocument/2006/relationships/image" Target="media/image7.png"/><Relationship Id="rId59" Type="http://schemas.openxmlformats.org/officeDocument/2006/relationships/image" Target="media/image28.png"/><Relationship Id="rId103" Type="http://schemas.openxmlformats.org/officeDocument/2006/relationships/image" Target="media/image72.png"/><Relationship Id="rId108" Type="http://schemas.openxmlformats.org/officeDocument/2006/relationships/image" Target="media/image77.png"/><Relationship Id="rId124" Type="http://schemas.openxmlformats.org/officeDocument/2006/relationships/image" Target="media/image93.png"/><Relationship Id="rId129" Type="http://schemas.openxmlformats.org/officeDocument/2006/relationships/image" Target="media/image98.png"/><Relationship Id="rId54" Type="http://schemas.openxmlformats.org/officeDocument/2006/relationships/image" Target="media/image23.png"/><Relationship Id="rId70" Type="http://schemas.openxmlformats.org/officeDocument/2006/relationships/image" Target="media/image39.png"/><Relationship Id="rId75" Type="http://schemas.openxmlformats.org/officeDocument/2006/relationships/image" Target="media/image44.png"/><Relationship Id="rId91" Type="http://schemas.openxmlformats.org/officeDocument/2006/relationships/image" Target="media/image60.png"/><Relationship Id="rId96" Type="http://schemas.openxmlformats.org/officeDocument/2006/relationships/image" Target="media/image65.png"/><Relationship Id="rId140" Type="http://schemas.openxmlformats.org/officeDocument/2006/relationships/image" Target="media/image108.png"/><Relationship Id="rId145" Type="http://schemas.openxmlformats.org/officeDocument/2006/relationships/image" Target="media/image113.png"/><Relationship Id="rId161" Type="http://schemas.openxmlformats.org/officeDocument/2006/relationships/image" Target="file:///\\VBOXSVR\tris\doc\Beta\images\typing_nn25tmp4amine.png" TargetMode="External"/><Relationship Id="rId1" Type="http://schemas.microsoft.com/office/2006/relationships/vbaProject" Target="vbaProject.bin"/><Relationship Id="rId6" Type="http://schemas.microsoft.com/office/2007/relationships/stylesWithEffects" Target="stylesWithEffects.xml"/><Relationship Id="rId15" Type="http://schemas.openxmlformats.org/officeDocument/2006/relationships/footer" Target="footer1.xml"/><Relationship Id="rId23" Type="http://schemas.openxmlformats.org/officeDocument/2006/relationships/hyperlink" Target="http://msdn.microsoft.com/en-us/windows/bb980924" TargetMode="External"/><Relationship Id="rId28" Type="http://schemas.openxmlformats.org/officeDocument/2006/relationships/hyperlink" Target="http://support.microsoft.com/kb/968930" TargetMode="External"/><Relationship Id="rId36" Type="http://schemas.openxmlformats.org/officeDocument/2006/relationships/image" Target="media/image5.png"/><Relationship Id="rId49" Type="http://schemas.openxmlformats.org/officeDocument/2006/relationships/image" Target="media/image18.png"/><Relationship Id="rId57" Type="http://schemas.openxmlformats.org/officeDocument/2006/relationships/image" Target="media/image26.png"/><Relationship Id="rId106" Type="http://schemas.openxmlformats.org/officeDocument/2006/relationships/image" Target="media/image75.png"/><Relationship Id="rId114" Type="http://schemas.openxmlformats.org/officeDocument/2006/relationships/image" Target="media/image83.png"/><Relationship Id="rId119" Type="http://schemas.openxmlformats.org/officeDocument/2006/relationships/image" Target="media/image88.png"/><Relationship Id="rId127" Type="http://schemas.openxmlformats.org/officeDocument/2006/relationships/image" Target="media/image96.png"/><Relationship Id="rId10" Type="http://schemas.openxmlformats.org/officeDocument/2006/relationships/endnotes" Target="endnotes.xml"/><Relationship Id="rId31" Type="http://schemas.openxmlformats.org/officeDocument/2006/relationships/image" Target="media/image2.png"/><Relationship Id="rId44" Type="http://schemas.openxmlformats.org/officeDocument/2006/relationships/image" Target="media/image13.png"/><Relationship Id="rId52" Type="http://schemas.openxmlformats.org/officeDocument/2006/relationships/image" Target="media/image21.png"/><Relationship Id="rId60" Type="http://schemas.openxmlformats.org/officeDocument/2006/relationships/image" Target="media/image29.png"/><Relationship Id="rId65" Type="http://schemas.openxmlformats.org/officeDocument/2006/relationships/image" Target="media/image34.png"/><Relationship Id="rId73" Type="http://schemas.openxmlformats.org/officeDocument/2006/relationships/image" Target="media/image42.png"/><Relationship Id="rId78" Type="http://schemas.openxmlformats.org/officeDocument/2006/relationships/image" Target="media/image47.png"/><Relationship Id="rId81" Type="http://schemas.openxmlformats.org/officeDocument/2006/relationships/image" Target="media/image50.png"/><Relationship Id="rId86" Type="http://schemas.openxmlformats.org/officeDocument/2006/relationships/image" Target="media/image55.png"/><Relationship Id="rId94" Type="http://schemas.openxmlformats.org/officeDocument/2006/relationships/image" Target="media/image63.png"/><Relationship Id="rId99" Type="http://schemas.openxmlformats.org/officeDocument/2006/relationships/image" Target="media/image68.png"/><Relationship Id="rId101" Type="http://schemas.openxmlformats.org/officeDocument/2006/relationships/image" Target="media/image70.png"/><Relationship Id="rId122" Type="http://schemas.openxmlformats.org/officeDocument/2006/relationships/image" Target="media/image91.png"/><Relationship Id="rId130" Type="http://schemas.openxmlformats.org/officeDocument/2006/relationships/image" Target="media/image99.png"/><Relationship Id="rId135" Type="http://schemas.openxmlformats.org/officeDocument/2006/relationships/image" Target="media/image103.png"/><Relationship Id="rId143" Type="http://schemas.openxmlformats.org/officeDocument/2006/relationships/image" Target="media/image111.png"/><Relationship Id="rId148" Type="http://schemas.openxmlformats.org/officeDocument/2006/relationships/image" Target="media/image116.png"/><Relationship Id="rId151" Type="http://schemas.openxmlformats.org/officeDocument/2006/relationships/image" Target="file:///\\VBOXSVR\tris\doc\Beta\images\window_zmatrix.png" TargetMode="External"/><Relationship Id="rId156" Type="http://schemas.openxmlformats.org/officeDocument/2006/relationships/hyperlink" Target="http://www.cplusplus.com/reference/clibrary/cstdio/printf/" TargetMode="External"/><Relationship Id="rId164"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footnotes" Target="footnotes.xml"/><Relationship Id="rId13" Type="http://schemas.openxmlformats.org/officeDocument/2006/relationships/hyperlink" Target="mailto:tris@projectaten.net" TargetMode="External"/><Relationship Id="rId18" Type="http://schemas.openxmlformats.org/officeDocument/2006/relationships/hyperlink" Target="http://download.opensuse.org/repositories/home:/trisyoungs/" TargetMode="External"/><Relationship Id="rId39" Type="http://schemas.openxmlformats.org/officeDocument/2006/relationships/image" Target="media/image8.png"/><Relationship Id="rId109" Type="http://schemas.openxmlformats.org/officeDocument/2006/relationships/image" Target="media/image78.png"/><Relationship Id="rId34" Type="http://schemas.openxmlformats.org/officeDocument/2006/relationships/image" Target="media/image3.png"/><Relationship Id="rId50" Type="http://schemas.openxmlformats.org/officeDocument/2006/relationships/image" Target="media/image19.png"/><Relationship Id="rId55" Type="http://schemas.openxmlformats.org/officeDocument/2006/relationships/image" Target="media/image24.png"/><Relationship Id="rId76" Type="http://schemas.openxmlformats.org/officeDocument/2006/relationships/image" Target="media/image45.png"/><Relationship Id="rId97" Type="http://schemas.openxmlformats.org/officeDocument/2006/relationships/image" Target="media/image66.png"/><Relationship Id="rId104" Type="http://schemas.openxmlformats.org/officeDocument/2006/relationships/image" Target="media/image73.png"/><Relationship Id="rId120" Type="http://schemas.openxmlformats.org/officeDocument/2006/relationships/image" Target="media/image89.png"/><Relationship Id="rId125" Type="http://schemas.openxmlformats.org/officeDocument/2006/relationships/image" Target="media/image94.png"/><Relationship Id="rId141" Type="http://schemas.openxmlformats.org/officeDocument/2006/relationships/image" Target="media/image109.png"/><Relationship Id="rId146" Type="http://schemas.openxmlformats.org/officeDocument/2006/relationships/image" Target="media/image114.png"/><Relationship Id="rId7" Type="http://schemas.openxmlformats.org/officeDocument/2006/relationships/settings" Target="settings.xml"/><Relationship Id="rId71" Type="http://schemas.openxmlformats.org/officeDocument/2006/relationships/image" Target="media/image40.png"/><Relationship Id="rId92" Type="http://schemas.openxmlformats.org/officeDocument/2006/relationships/image" Target="media/image61.png"/><Relationship Id="rId162" Type="http://schemas.openxmlformats.org/officeDocument/2006/relationships/hyperlink" Target="http://dx.doi.org/10.1039/b801115j" TargetMode="External"/><Relationship Id="rId2" Type="http://schemas.microsoft.com/office/2006/relationships/keyMapCustomizations" Target="customizations.xml"/><Relationship Id="rId29" Type="http://schemas.openxmlformats.org/officeDocument/2006/relationships/hyperlink" Target="http://www.projectaten.net/download" TargetMode="External"/><Relationship Id="rId24" Type="http://schemas.openxmlformats.org/officeDocument/2006/relationships/hyperlink" Target="http://www.cmake.org/" TargetMode="External"/><Relationship Id="rId40" Type="http://schemas.openxmlformats.org/officeDocument/2006/relationships/image" Target="media/image9.png"/><Relationship Id="rId45" Type="http://schemas.openxmlformats.org/officeDocument/2006/relationships/image" Target="media/image14.png"/><Relationship Id="rId66" Type="http://schemas.openxmlformats.org/officeDocument/2006/relationships/image" Target="media/image35.png"/><Relationship Id="rId87" Type="http://schemas.openxmlformats.org/officeDocument/2006/relationships/image" Target="media/image56.png"/><Relationship Id="rId110" Type="http://schemas.openxmlformats.org/officeDocument/2006/relationships/image" Target="media/image79.png"/><Relationship Id="rId115" Type="http://schemas.openxmlformats.org/officeDocument/2006/relationships/image" Target="media/image84.png"/><Relationship Id="rId131" Type="http://schemas.openxmlformats.org/officeDocument/2006/relationships/image" Target="media/image100.png"/><Relationship Id="rId136" Type="http://schemas.openxmlformats.org/officeDocument/2006/relationships/image" Target="media/image104.png"/><Relationship Id="rId157" Type="http://schemas.openxmlformats.org/officeDocument/2006/relationships/hyperlink" Target="http://www.cppreference.com/wiki/c/io/printf" TargetMode="External"/><Relationship Id="rId61" Type="http://schemas.openxmlformats.org/officeDocument/2006/relationships/image" Target="media/image30.png"/><Relationship Id="rId82" Type="http://schemas.openxmlformats.org/officeDocument/2006/relationships/image" Target="media/image51.png"/><Relationship Id="rId152" Type="http://schemas.openxmlformats.org/officeDocument/2006/relationships/image" Target="media/image118.png"/><Relationship Id="rId19" Type="http://schemas.openxmlformats.org/officeDocument/2006/relationships/hyperlink" Target="http://www.projectaten.net" TargetMode="External"/><Relationship Id="rId14" Type="http://schemas.openxmlformats.org/officeDocument/2006/relationships/hyperlink" Target="mailto:tris@projectaten.net" TargetMode="External"/><Relationship Id="rId30" Type="http://schemas.openxmlformats.org/officeDocument/2006/relationships/hyperlink" Target="http://sourceforge.net/projects/win32svn/" TargetMode="External"/><Relationship Id="rId35" Type="http://schemas.openxmlformats.org/officeDocument/2006/relationships/image" Target="media/image4.png"/><Relationship Id="rId56" Type="http://schemas.openxmlformats.org/officeDocument/2006/relationships/image" Target="media/image25.png"/><Relationship Id="rId77" Type="http://schemas.openxmlformats.org/officeDocument/2006/relationships/image" Target="media/image46.png"/><Relationship Id="rId100" Type="http://schemas.openxmlformats.org/officeDocument/2006/relationships/image" Target="media/image69.png"/><Relationship Id="rId105" Type="http://schemas.openxmlformats.org/officeDocument/2006/relationships/image" Target="media/image74.png"/><Relationship Id="rId126" Type="http://schemas.openxmlformats.org/officeDocument/2006/relationships/image" Target="media/image95.png"/><Relationship Id="rId147" Type="http://schemas.openxmlformats.org/officeDocument/2006/relationships/image" Target="media/image115.png"/><Relationship Id="rId8" Type="http://schemas.openxmlformats.org/officeDocument/2006/relationships/webSettings" Target="webSettings.xml"/><Relationship Id="rId51" Type="http://schemas.openxmlformats.org/officeDocument/2006/relationships/image" Target="media/image20.png"/><Relationship Id="rId72" Type="http://schemas.openxmlformats.org/officeDocument/2006/relationships/image" Target="media/image41.png"/><Relationship Id="rId93" Type="http://schemas.openxmlformats.org/officeDocument/2006/relationships/image" Target="media/image62.png"/><Relationship Id="rId98" Type="http://schemas.openxmlformats.org/officeDocument/2006/relationships/image" Target="media/image67.png"/><Relationship Id="rId121" Type="http://schemas.openxmlformats.org/officeDocument/2006/relationships/image" Target="media/image90.png"/><Relationship Id="rId142" Type="http://schemas.openxmlformats.org/officeDocument/2006/relationships/image" Target="media/image110.png"/><Relationship Id="rId163" Type="http://schemas.openxmlformats.org/officeDocument/2006/relationships/fontTable" Target="fontTable.xml"/><Relationship Id="rId3" Type="http://schemas.openxmlformats.org/officeDocument/2006/relationships/customXml" Target="../customXml/item1.xml"/><Relationship Id="rId25" Type="http://schemas.openxmlformats.org/officeDocument/2006/relationships/hyperlink" Target="http://gnuwin32.sourceforge.net/packages/readline.htm" TargetMode="External"/><Relationship Id="rId46" Type="http://schemas.openxmlformats.org/officeDocument/2006/relationships/image" Target="media/image15.png"/><Relationship Id="rId67" Type="http://schemas.openxmlformats.org/officeDocument/2006/relationships/image" Target="media/image36.png"/><Relationship Id="rId116" Type="http://schemas.openxmlformats.org/officeDocument/2006/relationships/image" Target="media/image85.png"/><Relationship Id="rId137" Type="http://schemas.openxmlformats.org/officeDocument/2006/relationships/image" Target="media/image105.png"/><Relationship Id="rId158" Type="http://schemas.openxmlformats.org/officeDocument/2006/relationships/image" Target="media/image122.png"/><Relationship Id="rId20" Type="http://schemas.openxmlformats.org/officeDocument/2006/relationships/hyperlink" Target="http://subversion.tigris.org/" TargetMode="External"/><Relationship Id="rId41" Type="http://schemas.openxmlformats.org/officeDocument/2006/relationships/image" Target="media/image10.png"/><Relationship Id="rId62" Type="http://schemas.openxmlformats.org/officeDocument/2006/relationships/image" Target="media/image31.png"/><Relationship Id="rId83" Type="http://schemas.openxmlformats.org/officeDocument/2006/relationships/image" Target="media/image52.png"/><Relationship Id="rId88" Type="http://schemas.openxmlformats.org/officeDocument/2006/relationships/image" Target="media/image57.png"/><Relationship Id="rId111" Type="http://schemas.openxmlformats.org/officeDocument/2006/relationships/image" Target="media/image80.png"/><Relationship Id="rId132" Type="http://schemas.openxmlformats.org/officeDocument/2006/relationships/image" Target="media/image101.png"/><Relationship Id="rId153" Type="http://schemas.openxmlformats.org/officeDocument/2006/relationships/image" Target="media/image119.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0B37679-F3D0-4BFC-B137-245E8483C54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2097</TotalTime>
  <Pages>365</Pages>
  <Words>71654</Words>
  <Characters>408433</Characters>
  <Application>Microsoft Office Word</Application>
  <DocSecurity>0</DocSecurity>
  <Lines>3403</Lines>
  <Paragraphs>958</Paragraphs>
  <ScaleCrop>false</ScaleCrop>
  <HeadingPairs>
    <vt:vector size="2" baseType="variant">
      <vt:variant>
        <vt:lpstr>Title</vt:lpstr>
      </vt:variant>
      <vt:variant>
        <vt:i4>1</vt:i4>
      </vt:variant>
    </vt:vector>
  </HeadingPairs>
  <TitlesOfParts>
    <vt:vector size="1" baseType="lpstr">
      <vt:lpstr>Aten</vt:lpstr>
    </vt:vector>
  </TitlesOfParts>
  <Company>QUB</Company>
  <LinksUpToDate>false</LinksUpToDate>
  <CharactersWithSpaces>479129</CharactersWithSpaces>
  <SharedDoc>false</SharedDoc>
  <HLinks>
    <vt:vector size="1074" baseType="variant">
      <vt:variant>
        <vt:i4>3276852</vt:i4>
      </vt:variant>
      <vt:variant>
        <vt:i4>2520</vt:i4>
      </vt:variant>
      <vt:variant>
        <vt:i4>0</vt:i4>
      </vt:variant>
      <vt:variant>
        <vt:i4>5</vt:i4>
      </vt:variant>
      <vt:variant>
        <vt:lpwstr>http://dx.doi.org/10.1039/b801115j</vt:lpwstr>
      </vt:variant>
      <vt:variant>
        <vt:lpwstr/>
      </vt:variant>
      <vt:variant>
        <vt:i4>0</vt:i4>
      </vt:variant>
      <vt:variant>
        <vt:i4>2151</vt:i4>
      </vt:variant>
      <vt:variant>
        <vt:i4>0</vt:i4>
      </vt:variant>
      <vt:variant>
        <vt:i4>5</vt:i4>
      </vt:variant>
      <vt:variant>
        <vt:lpwstr/>
      </vt:variant>
      <vt:variant>
        <vt:lpwstr>ff.forms.vdw</vt:lpwstr>
      </vt:variant>
      <vt:variant>
        <vt:i4>720984</vt:i4>
      </vt:variant>
      <vt:variant>
        <vt:i4>2148</vt:i4>
      </vt:variant>
      <vt:variant>
        <vt:i4>0</vt:i4>
      </vt:variant>
      <vt:variant>
        <vt:i4>5</vt:i4>
      </vt:variant>
      <vt:variant>
        <vt:lpwstr/>
      </vt:variant>
      <vt:variant>
        <vt:lpwstr>ff.rules</vt:lpwstr>
      </vt:variant>
      <vt:variant>
        <vt:i4>983133</vt:i4>
      </vt:variant>
      <vt:variant>
        <vt:i4>2097</vt:i4>
      </vt:variant>
      <vt:variant>
        <vt:i4>0</vt:i4>
      </vt:variant>
      <vt:variant>
        <vt:i4>5</vt:i4>
      </vt:variant>
      <vt:variant>
        <vt:lpwstr>http://www.cppreference.com/wiki/c/io/printf</vt:lpwstr>
      </vt:variant>
      <vt:variant>
        <vt:lpwstr/>
      </vt:variant>
      <vt:variant>
        <vt:i4>3407914</vt:i4>
      </vt:variant>
      <vt:variant>
        <vt:i4>2094</vt:i4>
      </vt:variant>
      <vt:variant>
        <vt:i4>0</vt:i4>
      </vt:variant>
      <vt:variant>
        <vt:i4>5</vt:i4>
      </vt:variant>
      <vt:variant>
        <vt:lpwstr>http://www.cplusplus.com/reference/clibrary/cstdio/printf/</vt:lpwstr>
      </vt:variant>
      <vt:variant>
        <vt:lpwstr/>
      </vt:variant>
      <vt:variant>
        <vt:i4>6160414</vt:i4>
      </vt:variant>
      <vt:variant>
        <vt:i4>2076</vt:i4>
      </vt:variant>
      <vt:variant>
        <vt:i4>0</vt:i4>
      </vt:variant>
      <vt:variant>
        <vt:i4>5</vt:i4>
      </vt:variant>
      <vt:variant>
        <vt:lpwstr/>
      </vt:variant>
      <vt:variant>
        <vt:lpwstr>readwrite.escaped</vt:lpwstr>
      </vt:variant>
      <vt:variant>
        <vt:i4>6160414</vt:i4>
      </vt:variant>
      <vt:variant>
        <vt:i4>2073</vt:i4>
      </vt:variant>
      <vt:variant>
        <vt:i4>0</vt:i4>
      </vt:variant>
      <vt:variant>
        <vt:i4>5</vt:i4>
      </vt:variant>
      <vt:variant>
        <vt:lpwstr/>
      </vt:variant>
      <vt:variant>
        <vt:lpwstr>readwrite.escaped</vt:lpwstr>
      </vt:variant>
      <vt:variant>
        <vt:i4>4915219</vt:i4>
      </vt:variant>
      <vt:variant>
        <vt:i4>2043</vt:i4>
      </vt:variant>
      <vt:variant>
        <vt:i4>0</vt:i4>
      </vt:variant>
      <vt:variant>
        <vt:i4>5</vt:i4>
      </vt:variant>
      <vt:variant>
        <vt:lpwstr/>
      </vt:variant>
      <vt:variant>
        <vt:lpwstr>readwrite.filters.options.layout</vt:lpwstr>
      </vt:variant>
      <vt:variant>
        <vt:i4>2949239</vt:i4>
      </vt:variant>
      <vt:variant>
        <vt:i4>2040</vt:i4>
      </vt:variant>
      <vt:variant>
        <vt:i4>0</vt:i4>
      </vt:variant>
      <vt:variant>
        <vt:i4>5</vt:i4>
      </vt:variant>
      <vt:variant>
        <vt:lpwstr/>
      </vt:variant>
      <vt:variant>
        <vt:lpwstr>readwrite.filters.options.types</vt:lpwstr>
      </vt:variant>
      <vt:variant>
        <vt:i4>6684786</vt:i4>
      </vt:variant>
      <vt:variant>
        <vt:i4>1767</vt:i4>
      </vt:variant>
      <vt:variant>
        <vt:i4>0</vt:i4>
      </vt:variant>
      <vt:variant>
        <vt:i4>5</vt:i4>
      </vt:variant>
      <vt:variant>
        <vt:lpwstr/>
      </vt:variant>
      <vt:variant>
        <vt:lpwstr>command.types.grid</vt:lpwstr>
      </vt:variant>
      <vt:variant>
        <vt:i4>7077986</vt:i4>
      </vt:variant>
      <vt:variant>
        <vt:i4>1761</vt:i4>
      </vt:variant>
      <vt:variant>
        <vt:i4>0</vt:i4>
      </vt:variant>
      <vt:variant>
        <vt:i4>5</vt:i4>
      </vt:variant>
      <vt:variant>
        <vt:lpwstr/>
      </vt:variant>
      <vt:variant>
        <vt:lpwstr>command.types.glyph</vt:lpwstr>
      </vt:variant>
      <vt:variant>
        <vt:i4>393217</vt:i4>
      </vt:variant>
      <vt:variant>
        <vt:i4>1755</vt:i4>
      </vt:variant>
      <vt:variant>
        <vt:i4>0</vt:i4>
      </vt:variant>
      <vt:variant>
        <vt:i4>5</vt:i4>
      </vt:variant>
      <vt:variant>
        <vt:lpwstr/>
      </vt:variant>
      <vt:variant>
        <vt:lpwstr>command.types.eigenvector</vt:lpwstr>
      </vt:variant>
      <vt:variant>
        <vt:i4>8061040</vt:i4>
      </vt:variant>
      <vt:variant>
        <vt:i4>1749</vt:i4>
      </vt:variant>
      <vt:variant>
        <vt:i4>0</vt:i4>
      </vt:variant>
      <vt:variant>
        <vt:i4>5</vt:i4>
      </vt:variant>
      <vt:variant>
        <vt:lpwstr/>
      </vt:variant>
      <vt:variant>
        <vt:lpwstr>command.types.bond</vt:lpwstr>
      </vt:variant>
      <vt:variant>
        <vt:i4>8061040</vt:i4>
      </vt:variant>
      <vt:variant>
        <vt:i4>1743</vt:i4>
      </vt:variant>
      <vt:variant>
        <vt:i4>0</vt:i4>
      </vt:variant>
      <vt:variant>
        <vt:i4>5</vt:i4>
      </vt:variant>
      <vt:variant>
        <vt:lpwstr/>
      </vt:variant>
      <vt:variant>
        <vt:lpwstr>command.types.bond</vt:lpwstr>
      </vt:variant>
      <vt:variant>
        <vt:i4>131098</vt:i4>
      </vt:variant>
      <vt:variant>
        <vt:i4>1737</vt:i4>
      </vt:variant>
      <vt:variant>
        <vt:i4>0</vt:i4>
      </vt:variant>
      <vt:variant>
        <vt:i4>5</vt:i4>
      </vt:variant>
      <vt:variant>
        <vt:lpwstr/>
      </vt:variant>
      <vt:variant>
        <vt:lpwstr>command.types.basisshell</vt:lpwstr>
      </vt:variant>
      <vt:variant>
        <vt:i4>6881394</vt:i4>
      </vt:variant>
      <vt:variant>
        <vt:i4>1731</vt:i4>
      </vt:variant>
      <vt:variant>
        <vt:i4>0</vt:i4>
      </vt:variant>
      <vt:variant>
        <vt:i4>5</vt:i4>
      </vt:variant>
      <vt:variant>
        <vt:lpwstr/>
      </vt:variant>
      <vt:variant>
        <vt:lpwstr>command.types.atom</vt:lpwstr>
      </vt:variant>
      <vt:variant>
        <vt:i4>6881394</vt:i4>
      </vt:variant>
      <vt:variant>
        <vt:i4>1725</vt:i4>
      </vt:variant>
      <vt:variant>
        <vt:i4>0</vt:i4>
      </vt:variant>
      <vt:variant>
        <vt:i4>5</vt:i4>
      </vt:variant>
      <vt:variant>
        <vt:lpwstr/>
      </vt:variant>
      <vt:variant>
        <vt:lpwstr>command.types.atom</vt:lpwstr>
      </vt:variant>
      <vt:variant>
        <vt:i4>1245191</vt:i4>
      </vt:variant>
      <vt:variant>
        <vt:i4>1647</vt:i4>
      </vt:variant>
      <vt:variant>
        <vt:i4>0</vt:i4>
      </vt:variant>
      <vt:variant>
        <vt:i4>5</vt:i4>
      </vt:variant>
      <vt:variant>
        <vt:lpwstr/>
      </vt:variant>
      <vt:variant>
        <vt:lpwstr>command.types.energystore</vt:lpwstr>
      </vt:variant>
      <vt:variant>
        <vt:i4>196693</vt:i4>
      </vt:variant>
      <vt:variant>
        <vt:i4>1572</vt:i4>
      </vt:variant>
      <vt:variant>
        <vt:i4>0</vt:i4>
      </vt:variant>
      <vt:variant>
        <vt:i4>5</vt:i4>
      </vt:variant>
      <vt:variant>
        <vt:lpwstr/>
      </vt:variant>
      <vt:variant>
        <vt:lpwstr>topics.glyphs</vt:lpwstr>
      </vt:variant>
      <vt:variant>
        <vt:i4>6291568</vt:i4>
      </vt:variant>
      <vt:variant>
        <vt:i4>1446</vt:i4>
      </vt:variant>
      <vt:variant>
        <vt:i4>0</vt:i4>
      </vt:variant>
      <vt:variant>
        <vt:i4>5</vt:i4>
      </vt:variant>
      <vt:variant>
        <vt:lpwstr/>
      </vt:variant>
      <vt:variant>
        <vt:lpwstr>command.types.colourscalepoint</vt:lpwstr>
      </vt:variant>
      <vt:variant>
        <vt:i4>1441835</vt:i4>
      </vt:variant>
      <vt:variant>
        <vt:i4>993</vt:i4>
      </vt:variant>
      <vt:variant>
        <vt:i4>0</vt:i4>
      </vt:variant>
      <vt:variant>
        <vt:i4>5</vt:i4>
      </vt:variant>
      <vt:variant>
        <vt:lpwstr/>
      </vt:variant>
      <vt:variant>
        <vt:lpwstr>switch_double</vt:lpwstr>
      </vt:variant>
      <vt:variant>
        <vt:i4>589862</vt:i4>
      </vt:variant>
      <vt:variant>
        <vt:i4>969</vt:i4>
      </vt:variant>
      <vt:variant>
        <vt:i4>0</vt:i4>
      </vt:variant>
      <vt:variant>
        <vt:i4>5</vt:i4>
      </vt:variant>
      <vt:variant>
        <vt:lpwstr/>
      </vt:variant>
      <vt:variant>
        <vt:lpwstr>switch_nobond</vt:lpwstr>
      </vt:variant>
      <vt:variant>
        <vt:i4>1441835</vt:i4>
      </vt:variant>
      <vt:variant>
        <vt:i4>942</vt:i4>
      </vt:variant>
      <vt:variant>
        <vt:i4>0</vt:i4>
      </vt:variant>
      <vt:variant>
        <vt:i4>5</vt:i4>
      </vt:variant>
      <vt:variant>
        <vt:lpwstr/>
      </vt:variant>
      <vt:variant>
        <vt:lpwstr>switch_double</vt:lpwstr>
      </vt:variant>
      <vt:variant>
        <vt:i4>1376292</vt:i4>
      </vt:variant>
      <vt:variant>
        <vt:i4>927</vt:i4>
      </vt:variant>
      <vt:variant>
        <vt:i4>0</vt:i4>
      </vt:variant>
      <vt:variant>
        <vt:i4>5</vt:i4>
      </vt:variant>
      <vt:variant>
        <vt:lpwstr/>
      </vt:variant>
      <vt:variant>
        <vt:lpwstr>switch_batch</vt:lpwstr>
      </vt:variant>
      <vt:variant>
        <vt:i4>6881393</vt:i4>
      </vt:variant>
      <vt:variant>
        <vt:i4>876</vt:i4>
      </vt:variant>
      <vt:variant>
        <vt:i4>0</vt:i4>
      </vt:variant>
      <vt:variant>
        <vt:i4>5</vt:i4>
      </vt:variant>
      <vt:variant>
        <vt:lpwstr>http://www.projectaten.net/doc/Examples/tutorials.alumina.xhtml</vt:lpwstr>
      </vt:variant>
      <vt:variant>
        <vt:lpwstr/>
      </vt:variant>
      <vt:variant>
        <vt:i4>6684797</vt:i4>
      </vt:variant>
      <vt:variant>
        <vt:i4>777</vt:i4>
      </vt:variant>
      <vt:variant>
        <vt:i4>0</vt:i4>
      </vt:variant>
      <vt:variant>
        <vt:i4>5</vt:i4>
      </vt:variant>
      <vt:variant>
        <vt:lpwstr>http://doi.wiley.com/10.1002/jcc.21359</vt:lpwstr>
      </vt:variant>
      <vt:variant>
        <vt:lpwstr/>
      </vt:variant>
      <vt:variant>
        <vt:i4>4390984</vt:i4>
      </vt:variant>
      <vt:variant>
        <vt:i4>771</vt:i4>
      </vt:variant>
      <vt:variant>
        <vt:i4>0</vt:i4>
      </vt:variant>
      <vt:variant>
        <vt:i4>5</vt:i4>
      </vt:variant>
      <vt:variant>
        <vt:lpwstr>http://sourceforge.net/projects/win32svn/</vt:lpwstr>
      </vt:variant>
      <vt:variant>
        <vt:lpwstr/>
      </vt:variant>
      <vt:variant>
        <vt:i4>3866661</vt:i4>
      </vt:variant>
      <vt:variant>
        <vt:i4>768</vt:i4>
      </vt:variant>
      <vt:variant>
        <vt:i4>0</vt:i4>
      </vt:variant>
      <vt:variant>
        <vt:i4>5</vt:i4>
      </vt:variant>
      <vt:variant>
        <vt:lpwstr>http://www.projectaten.net/download</vt:lpwstr>
      </vt:variant>
      <vt:variant>
        <vt:lpwstr/>
      </vt:variant>
      <vt:variant>
        <vt:i4>3932256</vt:i4>
      </vt:variant>
      <vt:variant>
        <vt:i4>765</vt:i4>
      </vt:variant>
      <vt:variant>
        <vt:i4>0</vt:i4>
      </vt:variant>
      <vt:variant>
        <vt:i4>5</vt:i4>
      </vt:variant>
      <vt:variant>
        <vt:lpwstr>http://support.microsoft.com/kb/968930</vt:lpwstr>
      </vt:variant>
      <vt:variant>
        <vt:lpwstr/>
      </vt:variant>
      <vt:variant>
        <vt:i4>1441801</vt:i4>
      </vt:variant>
      <vt:variant>
        <vt:i4>762</vt:i4>
      </vt:variant>
      <vt:variant>
        <vt:i4>0</vt:i4>
      </vt:variant>
      <vt:variant>
        <vt:i4>5</vt:i4>
      </vt:variant>
      <vt:variant>
        <vt:lpwstr>http://qt.nokia.com/downloads</vt:lpwstr>
      </vt:variant>
      <vt:variant>
        <vt:lpwstr/>
      </vt:variant>
      <vt:variant>
        <vt:i4>2228340</vt:i4>
      </vt:variant>
      <vt:variant>
        <vt:i4>759</vt:i4>
      </vt:variant>
      <vt:variant>
        <vt:i4>0</vt:i4>
      </vt:variant>
      <vt:variant>
        <vt:i4>5</vt:i4>
      </vt:variant>
      <vt:variant>
        <vt:lpwstr>http://www.opengl.org/registry/api/glext.h</vt:lpwstr>
      </vt:variant>
      <vt:variant>
        <vt:lpwstr/>
      </vt:variant>
      <vt:variant>
        <vt:i4>786463</vt:i4>
      </vt:variant>
      <vt:variant>
        <vt:i4>756</vt:i4>
      </vt:variant>
      <vt:variant>
        <vt:i4>0</vt:i4>
      </vt:variant>
      <vt:variant>
        <vt:i4>5</vt:i4>
      </vt:variant>
      <vt:variant>
        <vt:lpwstr>http://gnuwin32.sourceforge.net/packages/readline.htm</vt:lpwstr>
      </vt:variant>
      <vt:variant>
        <vt:lpwstr/>
      </vt:variant>
      <vt:variant>
        <vt:i4>4456458</vt:i4>
      </vt:variant>
      <vt:variant>
        <vt:i4>753</vt:i4>
      </vt:variant>
      <vt:variant>
        <vt:i4>0</vt:i4>
      </vt:variant>
      <vt:variant>
        <vt:i4>5</vt:i4>
      </vt:variant>
      <vt:variant>
        <vt:lpwstr>http://www.cmake.org/</vt:lpwstr>
      </vt:variant>
      <vt:variant>
        <vt:lpwstr/>
      </vt:variant>
      <vt:variant>
        <vt:i4>5898247</vt:i4>
      </vt:variant>
      <vt:variant>
        <vt:i4>750</vt:i4>
      </vt:variant>
      <vt:variant>
        <vt:i4>0</vt:i4>
      </vt:variant>
      <vt:variant>
        <vt:i4>5</vt:i4>
      </vt:variant>
      <vt:variant>
        <vt:lpwstr>http://msdn.microsoft.com/en-us/windows/bb980924</vt:lpwstr>
      </vt:variant>
      <vt:variant>
        <vt:lpwstr/>
      </vt:variant>
      <vt:variant>
        <vt:i4>5832732</vt:i4>
      </vt:variant>
      <vt:variant>
        <vt:i4>747</vt:i4>
      </vt:variant>
      <vt:variant>
        <vt:i4>0</vt:i4>
      </vt:variant>
      <vt:variant>
        <vt:i4>5</vt:i4>
      </vt:variant>
      <vt:variant>
        <vt:lpwstr>http://www.microsoft.com/express/Windows/</vt:lpwstr>
      </vt:variant>
      <vt:variant>
        <vt:lpwstr/>
      </vt:variant>
      <vt:variant>
        <vt:i4>1441801</vt:i4>
      </vt:variant>
      <vt:variant>
        <vt:i4>744</vt:i4>
      </vt:variant>
      <vt:variant>
        <vt:i4>0</vt:i4>
      </vt:variant>
      <vt:variant>
        <vt:i4>5</vt:i4>
      </vt:variant>
      <vt:variant>
        <vt:lpwstr>http://qt.nokia.com/downloads</vt:lpwstr>
      </vt:variant>
      <vt:variant>
        <vt:lpwstr/>
      </vt:variant>
      <vt:variant>
        <vt:i4>852057</vt:i4>
      </vt:variant>
      <vt:variant>
        <vt:i4>741</vt:i4>
      </vt:variant>
      <vt:variant>
        <vt:i4>0</vt:i4>
      </vt:variant>
      <vt:variant>
        <vt:i4>5</vt:i4>
      </vt:variant>
      <vt:variant>
        <vt:lpwstr>http://subversion.tigris.org/</vt:lpwstr>
      </vt:variant>
      <vt:variant>
        <vt:lpwstr/>
      </vt:variant>
      <vt:variant>
        <vt:i4>2424932</vt:i4>
      </vt:variant>
      <vt:variant>
        <vt:i4>738</vt:i4>
      </vt:variant>
      <vt:variant>
        <vt:i4>0</vt:i4>
      </vt:variant>
      <vt:variant>
        <vt:i4>5</vt:i4>
      </vt:variant>
      <vt:variant>
        <vt:lpwstr>http://www.projectaten.net/</vt:lpwstr>
      </vt:variant>
      <vt:variant>
        <vt:lpwstr/>
      </vt:variant>
      <vt:variant>
        <vt:i4>7733285</vt:i4>
      </vt:variant>
      <vt:variant>
        <vt:i4>735</vt:i4>
      </vt:variant>
      <vt:variant>
        <vt:i4>0</vt:i4>
      </vt:variant>
      <vt:variant>
        <vt:i4>5</vt:i4>
      </vt:variant>
      <vt:variant>
        <vt:lpwstr>http://download.opensuse.org/repositories/home:/trisyoungs/</vt:lpwstr>
      </vt:variant>
      <vt:variant>
        <vt:lpwstr/>
      </vt:variant>
      <vt:variant>
        <vt:i4>2424932</vt:i4>
      </vt:variant>
      <vt:variant>
        <vt:i4>732</vt:i4>
      </vt:variant>
      <vt:variant>
        <vt:i4>0</vt:i4>
      </vt:variant>
      <vt:variant>
        <vt:i4>5</vt:i4>
      </vt:variant>
      <vt:variant>
        <vt:lpwstr>http://www.projectaten.net/</vt:lpwstr>
      </vt:variant>
      <vt:variant>
        <vt:lpwstr/>
      </vt:variant>
      <vt:variant>
        <vt:i4>1638461</vt:i4>
      </vt:variant>
      <vt:variant>
        <vt:i4>698</vt:i4>
      </vt:variant>
      <vt:variant>
        <vt:i4>0</vt:i4>
      </vt:variant>
      <vt:variant>
        <vt:i4>5</vt:i4>
      </vt:variant>
      <vt:variant>
        <vt:lpwstr/>
      </vt:variant>
      <vt:variant>
        <vt:lpwstr>_Toc293140864</vt:lpwstr>
      </vt:variant>
      <vt:variant>
        <vt:i4>1638461</vt:i4>
      </vt:variant>
      <vt:variant>
        <vt:i4>692</vt:i4>
      </vt:variant>
      <vt:variant>
        <vt:i4>0</vt:i4>
      </vt:variant>
      <vt:variant>
        <vt:i4>5</vt:i4>
      </vt:variant>
      <vt:variant>
        <vt:lpwstr/>
      </vt:variant>
      <vt:variant>
        <vt:lpwstr>_Toc293140863</vt:lpwstr>
      </vt:variant>
      <vt:variant>
        <vt:i4>1638461</vt:i4>
      </vt:variant>
      <vt:variant>
        <vt:i4>686</vt:i4>
      </vt:variant>
      <vt:variant>
        <vt:i4>0</vt:i4>
      </vt:variant>
      <vt:variant>
        <vt:i4>5</vt:i4>
      </vt:variant>
      <vt:variant>
        <vt:lpwstr/>
      </vt:variant>
      <vt:variant>
        <vt:lpwstr>_Toc293140862</vt:lpwstr>
      </vt:variant>
      <vt:variant>
        <vt:i4>1638461</vt:i4>
      </vt:variant>
      <vt:variant>
        <vt:i4>680</vt:i4>
      </vt:variant>
      <vt:variant>
        <vt:i4>0</vt:i4>
      </vt:variant>
      <vt:variant>
        <vt:i4>5</vt:i4>
      </vt:variant>
      <vt:variant>
        <vt:lpwstr/>
      </vt:variant>
      <vt:variant>
        <vt:lpwstr>_Toc293140861</vt:lpwstr>
      </vt:variant>
      <vt:variant>
        <vt:i4>1638461</vt:i4>
      </vt:variant>
      <vt:variant>
        <vt:i4>674</vt:i4>
      </vt:variant>
      <vt:variant>
        <vt:i4>0</vt:i4>
      </vt:variant>
      <vt:variant>
        <vt:i4>5</vt:i4>
      </vt:variant>
      <vt:variant>
        <vt:lpwstr/>
      </vt:variant>
      <vt:variant>
        <vt:lpwstr>_Toc293140860</vt:lpwstr>
      </vt:variant>
      <vt:variant>
        <vt:i4>1703997</vt:i4>
      </vt:variant>
      <vt:variant>
        <vt:i4>668</vt:i4>
      </vt:variant>
      <vt:variant>
        <vt:i4>0</vt:i4>
      </vt:variant>
      <vt:variant>
        <vt:i4>5</vt:i4>
      </vt:variant>
      <vt:variant>
        <vt:lpwstr/>
      </vt:variant>
      <vt:variant>
        <vt:lpwstr>_Toc293140859</vt:lpwstr>
      </vt:variant>
      <vt:variant>
        <vt:i4>1703997</vt:i4>
      </vt:variant>
      <vt:variant>
        <vt:i4>662</vt:i4>
      </vt:variant>
      <vt:variant>
        <vt:i4>0</vt:i4>
      </vt:variant>
      <vt:variant>
        <vt:i4>5</vt:i4>
      </vt:variant>
      <vt:variant>
        <vt:lpwstr/>
      </vt:variant>
      <vt:variant>
        <vt:lpwstr>_Toc293140858</vt:lpwstr>
      </vt:variant>
      <vt:variant>
        <vt:i4>1703997</vt:i4>
      </vt:variant>
      <vt:variant>
        <vt:i4>656</vt:i4>
      </vt:variant>
      <vt:variant>
        <vt:i4>0</vt:i4>
      </vt:variant>
      <vt:variant>
        <vt:i4>5</vt:i4>
      </vt:variant>
      <vt:variant>
        <vt:lpwstr/>
      </vt:variant>
      <vt:variant>
        <vt:lpwstr>_Toc293140857</vt:lpwstr>
      </vt:variant>
      <vt:variant>
        <vt:i4>1703997</vt:i4>
      </vt:variant>
      <vt:variant>
        <vt:i4>650</vt:i4>
      </vt:variant>
      <vt:variant>
        <vt:i4>0</vt:i4>
      </vt:variant>
      <vt:variant>
        <vt:i4>5</vt:i4>
      </vt:variant>
      <vt:variant>
        <vt:lpwstr/>
      </vt:variant>
      <vt:variant>
        <vt:lpwstr>_Toc293140856</vt:lpwstr>
      </vt:variant>
      <vt:variant>
        <vt:i4>1703997</vt:i4>
      </vt:variant>
      <vt:variant>
        <vt:i4>644</vt:i4>
      </vt:variant>
      <vt:variant>
        <vt:i4>0</vt:i4>
      </vt:variant>
      <vt:variant>
        <vt:i4>5</vt:i4>
      </vt:variant>
      <vt:variant>
        <vt:lpwstr/>
      </vt:variant>
      <vt:variant>
        <vt:lpwstr>_Toc293140855</vt:lpwstr>
      </vt:variant>
      <vt:variant>
        <vt:i4>1703997</vt:i4>
      </vt:variant>
      <vt:variant>
        <vt:i4>638</vt:i4>
      </vt:variant>
      <vt:variant>
        <vt:i4>0</vt:i4>
      </vt:variant>
      <vt:variant>
        <vt:i4>5</vt:i4>
      </vt:variant>
      <vt:variant>
        <vt:lpwstr/>
      </vt:variant>
      <vt:variant>
        <vt:lpwstr>_Toc293140854</vt:lpwstr>
      </vt:variant>
      <vt:variant>
        <vt:i4>1703997</vt:i4>
      </vt:variant>
      <vt:variant>
        <vt:i4>632</vt:i4>
      </vt:variant>
      <vt:variant>
        <vt:i4>0</vt:i4>
      </vt:variant>
      <vt:variant>
        <vt:i4>5</vt:i4>
      </vt:variant>
      <vt:variant>
        <vt:lpwstr/>
      </vt:variant>
      <vt:variant>
        <vt:lpwstr>_Toc293140853</vt:lpwstr>
      </vt:variant>
      <vt:variant>
        <vt:i4>1703997</vt:i4>
      </vt:variant>
      <vt:variant>
        <vt:i4>626</vt:i4>
      </vt:variant>
      <vt:variant>
        <vt:i4>0</vt:i4>
      </vt:variant>
      <vt:variant>
        <vt:i4>5</vt:i4>
      </vt:variant>
      <vt:variant>
        <vt:lpwstr/>
      </vt:variant>
      <vt:variant>
        <vt:lpwstr>_Toc293140852</vt:lpwstr>
      </vt:variant>
      <vt:variant>
        <vt:i4>1703997</vt:i4>
      </vt:variant>
      <vt:variant>
        <vt:i4>620</vt:i4>
      </vt:variant>
      <vt:variant>
        <vt:i4>0</vt:i4>
      </vt:variant>
      <vt:variant>
        <vt:i4>5</vt:i4>
      </vt:variant>
      <vt:variant>
        <vt:lpwstr/>
      </vt:variant>
      <vt:variant>
        <vt:lpwstr>_Toc293140851</vt:lpwstr>
      </vt:variant>
      <vt:variant>
        <vt:i4>1703997</vt:i4>
      </vt:variant>
      <vt:variant>
        <vt:i4>614</vt:i4>
      </vt:variant>
      <vt:variant>
        <vt:i4>0</vt:i4>
      </vt:variant>
      <vt:variant>
        <vt:i4>5</vt:i4>
      </vt:variant>
      <vt:variant>
        <vt:lpwstr/>
      </vt:variant>
      <vt:variant>
        <vt:lpwstr>_Toc293140850</vt:lpwstr>
      </vt:variant>
      <vt:variant>
        <vt:i4>1769533</vt:i4>
      </vt:variant>
      <vt:variant>
        <vt:i4>608</vt:i4>
      </vt:variant>
      <vt:variant>
        <vt:i4>0</vt:i4>
      </vt:variant>
      <vt:variant>
        <vt:i4>5</vt:i4>
      </vt:variant>
      <vt:variant>
        <vt:lpwstr/>
      </vt:variant>
      <vt:variant>
        <vt:lpwstr>_Toc293140849</vt:lpwstr>
      </vt:variant>
      <vt:variant>
        <vt:i4>1769533</vt:i4>
      </vt:variant>
      <vt:variant>
        <vt:i4>602</vt:i4>
      </vt:variant>
      <vt:variant>
        <vt:i4>0</vt:i4>
      </vt:variant>
      <vt:variant>
        <vt:i4>5</vt:i4>
      </vt:variant>
      <vt:variant>
        <vt:lpwstr/>
      </vt:variant>
      <vt:variant>
        <vt:lpwstr>_Toc293140848</vt:lpwstr>
      </vt:variant>
      <vt:variant>
        <vt:i4>1769533</vt:i4>
      </vt:variant>
      <vt:variant>
        <vt:i4>596</vt:i4>
      </vt:variant>
      <vt:variant>
        <vt:i4>0</vt:i4>
      </vt:variant>
      <vt:variant>
        <vt:i4>5</vt:i4>
      </vt:variant>
      <vt:variant>
        <vt:lpwstr/>
      </vt:variant>
      <vt:variant>
        <vt:lpwstr>_Toc293140847</vt:lpwstr>
      </vt:variant>
      <vt:variant>
        <vt:i4>1769533</vt:i4>
      </vt:variant>
      <vt:variant>
        <vt:i4>590</vt:i4>
      </vt:variant>
      <vt:variant>
        <vt:i4>0</vt:i4>
      </vt:variant>
      <vt:variant>
        <vt:i4>5</vt:i4>
      </vt:variant>
      <vt:variant>
        <vt:lpwstr/>
      </vt:variant>
      <vt:variant>
        <vt:lpwstr>_Toc293140846</vt:lpwstr>
      </vt:variant>
      <vt:variant>
        <vt:i4>1769533</vt:i4>
      </vt:variant>
      <vt:variant>
        <vt:i4>584</vt:i4>
      </vt:variant>
      <vt:variant>
        <vt:i4>0</vt:i4>
      </vt:variant>
      <vt:variant>
        <vt:i4>5</vt:i4>
      </vt:variant>
      <vt:variant>
        <vt:lpwstr/>
      </vt:variant>
      <vt:variant>
        <vt:lpwstr>_Toc293140845</vt:lpwstr>
      </vt:variant>
      <vt:variant>
        <vt:i4>1769533</vt:i4>
      </vt:variant>
      <vt:variant>
        <vt:i4>578</vt:i4>
      </vt:variant>
      <vt:variant>
        <vt:i4>0</vt:i4>
      </vt:variant>
      <vt:variant>
        <vt:i4>5</vt:i4>
      </vt:variant>
      <vt:variant>
        <vt:lpwstr/>
      </vt:variant>
      <vt:variant>
        <vt:lpwstr>_Toc293140844</vt:lpwstr>
      </vt:variant>
      <vt:variant>
        <vt:i4>1769533</vt:i4>
      </vt:variant>
      <vt:variant>
        <vt:i4>572</vt:i4>
      </vt:variant>
      <vt:variant>
        <vt:i4>0</vt:i4>
      </vt:variant>
      <vt:variant>
        <vt:i4>5</vt:i4>
      </vt:variant>
      <vt:variant>
        <vt:lpwstr/>
      </vt:variant>
      <vt:variant>
        <vt:lpwstr>_Toc293140843</vt:lpwstr>
      </vt:variant>
      <vt:variant>
        <vt:i4>1769533</vt:i4>
      </vt:variant>
      <vt:variant>
        <vt:i4>566</vt:i4>
      </vt:variant>
      <vt:variant>
        <vt:i4>0</vt:i4>
      </vt:variant>
      <vt:variant>
        <vt:i4>5</vt:i4>
      </vt:variant>
      <vt:variant>
        <vt:lpwstr/>
      </vt:variant>
      <vt:variant>
        <vt:lpwstr>_Toc293140842</vt:lpwstr>
      </vt:variant>
      <vt:variant>
        <vt:i4>1769533</vt:i4>
      </vt:variant>
      <vt:variant>
        <vt:i4>560</vt:i4>
      </vt:variant>
      <vt:variant>
        <vt:i4>0</vt:i4>
      </vt:variant>
      <vt:variant>
        <vt:i4>5</vt:i4>
      </vt:variant>
      <vt:variant>
        <vt:lpwstr/>
      </vt:variant>
      <vt:variant>
        <vt:lpwstr>_Toc293140841</vt:lpwstr>
      </vt:variant>
      <vt:variant>
        <vt:i4>1769533</vt:i4>
      </vt:variant>
      <vt:variant>
        <vt:i4>554</vt:i4>
      </vt:variant>
      <vt:variant>
        <vt:i4>0</vt:i4>
      </vt:variant>
      <vt:variant>
        <vt:i4>5</vt:i4>
      </vt:variant>
      <vt:variant>
        <vt:lpwstr/>
      </vt:variant>
      <vt:variant>
        <vt:lpwstr>_Toc293140840</vt:lpwstr>
      </vt:variant>
      <vt:variant>
        <vt:i4>1835069</vt:i4>
      </vt:variant>
      <vt:variant>
        <vt:i4>548</vt:i4>
      </vt:variant>
      <vt:variant>
        <vt:i4>0</vt:i4>
      </vt:variant>
      <vt:variant>
        <vt:i4>5</vt:i4>
      </vt:variant>
      <vt:variant>
        <vt:lpwstr/>
      </vt:variant>
      <vt:variant>
        <vt:lpwstr>_Toc293140839</vt:lpwstr>
      </vt:variant>
      <vt:variant>
        <vt:i4>1835069</vt:i4>
      </vt:variant>
      <vt:variant>
        <vt:i4>542</vt:i4>
      </vt:variant>
      <vt:variant>
        <vt:i4>0</vt:i4>
      </vt:variant>
      <vt:variant>
        <vt:i4>5</vt:i4>
      </vt:variant>
      <vt:variant>
        <vt:lpwstr/>
      </vt:variant>
      <vt:variant>
        <vt:lpwstr>_Toc293140838</vt:lpwstr>
      </vt:variant>
      <vt:variant>
        <vt:i4>1835069</vt:i4>
      </vt:variant>
      <vt:variant>
        <vt:i4>536</vt:i4>
      </vt:variant>
      <vt:variant>
        <vt:i4>0</vt:i4>
      </vt:variant>
      <vt:variant>
        <vt:i4>5</vt:i4>
      </vt:variant>
      <vt:variant>
        <vt:lpwstr/>
      </vt:variant>
      <vt:variant>
        <vt:lpwstr>_Toc293140837</vt:lpwstr>
      </vt:variant>
      <vt:variant>
        <vt:i4>1835069</vt:i4>
      </vt:variant>
      <vt:variant>
        <vt:i4>530</vt:i4>
      </vt:variant>
      <vt:variant>
        <vt:i4>0</vt:i4>
      </vt:variant>
      <vt:variant>
        <vt:i4>5</vt:i4>
      </vt:variant>
      <vt:variant>
        <vt:lpwstr/>
      </vt:variant>
      <vt:variant>
        <vt:lpwstr>_Toc293140836</vt:lpwstr>
      </vt:variant>
      <vt:variant>
        <vt:i4>1835069</vt:i4>
      </vt:variant>
      <vt:variant>
        <vt:i4>524</vt:i4>
      </vt:variant>
      <vt:variant>
        <vt:i4>0</vt:i4>
      </vt:variant>
      <vt:variant>
        <vt:i4>5</vt:i4>
      </vt:variant>
      <vt:variant>
        <vt:lpwstr/>
      </vt:variant>
      <vt:variant>
        <vt:lpwstr>_Toc293140835</vt:lpwstr>
      </vt:variant>
      <vt:variant>
        <vt:i4>1835069</vt:i4>
      </vt:variant>
      <vt:variant>
        <vt:i4>518</vt:i4>
      </vt:variant>
      <vt:variant>
        <vt:i4>0</vt:i4>
      </vt:variant>
      <vt:variant>
        <vt:i4>5</vt:i4>
      </vt:variant>
      <vt:variant>
        <vt:lpwstr/>
      </vt:variant>
      <vt:variant>
        <vt:lpwstr>_Toc293140834</vt:lpwstr>
      </vt:variant>
      <vt:variant>
        <vt:i4>1835069</vt:i4>
      </vt:variant>
      <vt:variant>
        <vt:i4>512</vt:i4>
      </vt:variant>
      <vt:variant>
        <vt:i4>0</vt:i4>
      </vt:variant>
      <vt:variant>
        <vt:i4>5</vt:i4>
      </vt:variant>
      <vt:variant>
        <vt:lpwstr/>
      </vt:variant>
      <vt:variant>
        <vt:lpwstr>_Toc293140833</vt:lpwstr>
      </vt:variant>
      <vt:variant>
        <vt:i4>1835069</vt:i4>
      </vt:variant>
      <vt:variant>
        <vt:i4>506</vt:i4>
      </vt:variant>
      <vt:variant>
        <vt:i4>0</vt:i4>
      </vt:variant>
      <vt:variant>
        <vt:i4>5</vt:i4>
      </vt:variant>
      <vt:variant>
        <vt:lpwstr/>
      </vt:variant>
      <vt:variant>
        <vt:lpwstr>_Toc293140832</vt:lpwstr>
      </vt:variant>
      <vt:variant>
        <vt:i4>1835069</vt:i4>
      </vt:variant>
      <vt:variant>
        <vt:i4>500</vt:i4>
      </vt:variant>
      <vt:variant>
        <vt:i4>0</vt:i4>
      </vt:variant>
      <vt:variant>
        <vt:i4>5</vt:i4>
      </vt:variant>
      <vt:variant>
        <vt:lpwstr/>
      </vt:variant>
      <vt:variant>
        <vt:lpwstr>_Toc293140831</vt:lpwstr>
      </vt:variant>
      <vt:variant>
        <vt:i4>1835069</vt:i4>
      </vt:variant>
      <vt:variant>
        <vt:i4>494</vt:i4>
      </vt:variant>
      <vt:variant>
        <vt:i4>0</vt:i4>
      </vt:variant>
      <vt:variant>
        <vt:i4>5</vt:i4>
      </vt:variant>
      <vt:variant>
        <vt:lpwstr/>
      </vt:variant>
      <vt:variant>
        <vt:lpwstr>_Toc293140830</vt:lpwstr>
      </vt:variant>
      <vt:variant>
        <vt:i4>1900605</vt:i4>
      </vt:variant>
      <vt:variant>
        <vt:i4>488</vt:i4>
      </vt:variant>
      <vt:variant>
        <vt:i4>0</vt:i4>
      </vt:variant>
      <vt:variant>
        <vt:i4>5</vt:i4>
      </vt:variant>
      <vt:variant>
        <vt:lpwstr/>
      </vt:variant>
      <vt:variant>
        <vt:lpwstr>_Toc293140829</vt:lpwstr>
      </vt:variant>
      <vt:variant>
        <vt:i4>1900605</vt:i4>
      </vt:variant>
      <vt:variant>
        <vt:i4>482</vt:i4>
      </vt:variant>
      <vt:variant>
        <vt:i4>0</vt:i4>
      </vt:variant>
      <vt:variant>
        <vt:i4>5</vt:i4>
      </vt:variant>
      <vt:variant>
        <vt:lpwstr/>
      </vt:variant>
      <vt:variant>
        <vt:lpwstr>_Toc293140828</vt:lpwstr>
      </vt:variant>
      <vt:variant>
        <vt:i4>1900605</vt:i4>
      </vt:variant>
      <vt:variant>
        <vt:i4>476</vt:i4>
      </vt:variant>
      <vt:variant>
        <vt:i4>0</vt:i4>
      </vt:variant>
      <vt:variant>
        <vt:i4>5</vt:i4>
      </vt:variant>
      <vt:variant>
        <vt:lpwstr/>
      </vt:variant>
      <vt:variant>
        <vt:lpwstr>_Toc293140827</vt:lpwstr>
      </vt:variant>
      <vt:variant>
        <vt:i4>1900605</vt:i4>
      </vt:variant>
      <vt:variant>
        <vt:i4>470</vt:i4>
      </vt:variant>
      <vt:variant>
        <vt:i4>0</vt:i4>
      </vt:variant>
      <vt:variant>
        <vt:i4>5</vt:i4>
      </vt:variant>
      <vt:variant>
        <vt:lpwstr/>
      </vt:variant>
      <vt:variant>
        <vt:lpwstr>_Toc293140826</vt:lpwstr>
      </vt:variant>
      <vt:variant>
        <vt:i4>1900605</vt:i4>
      </vt:variant>
      <vt:variant>
        <vt:i4>464</vt:i4>
      </vt:variant>
      <vt:variant>
        <vt:i4>0</vt:i4>
      </vt:variant>
      <vt:variant>
        <vt:i4>5</vt:i4>
      </vt:variant>
      <vt:variant>
        <vt:lpwstr/>
      </vt:variant>
      <vt:variant>
        <vt:lpwstr>_Toc293140825</vt:lpwstr>
      </vt:variant>
      <vt:variant>
        <vt:i4>1900605</vt:i4>
      </vt:variant>
      <vt:variant>
        <vt:i4>458</vt:i4>
      </vt:variant>
      <vt:variant>
        <vt:i4>0</vt:i4>
      </vt:variant>
      <vt:variant>
        <vt:i4>5</vt:i4>
      </vt:variant>
      <vt:variant>
        <vt:lpwstr/>
      </vt:variant>
      <vt:variant>
        <vt:lpwstr>_Toc293140824</vt:lpwstr>
      </vt:variant>
      <vt:variant>
        <vt:i4>1900605</vt:i4>
      </vt:variant>
      <vt:variant>
        <vt:i4>452</vt:i4>
      </vt:variant>
      <vt:variant>
        <vt:i4>0</vt:i4>
      </vt:variant>
      <vt:variant>
        <vt:i4>5</vt:i4>
      </vt:variant>
      <vt:variant>
        <vt:lpwstr/>
      </vt:variant>
      <vt:variant>
        <vt:lpwstr>_Toc293140823</vt:lpwstr>
      </vt:variant>
      <vt:variant>
        <vt:i4>1900605</vt:i4>
      </vt:variant>
      <vt:variant>
        <vt:i4>446</vt:i4>
      </vt:variant>
      <vt:variant>
        <vt:i4>0</vt:i4>
      </vt:variant>
      <vt:variant>
        <vt:i4>5</vt:i4>
      </vt:variant>
      <vt:variant>
        <vt:lpwstr/>
      </vt:variant>
      <vt:variant>
        <vt:lpwstr>_Toc293140822</vt:lpwstr>
      </vt:variant>
      <vt:variant>
        <vt:i4>1900605</vt:i4>
      </vt:variant>
      <vt:variant>
        <vt:i4>440</vt:i4>
      </vt:variant>
      <vt:variant>
        <vt:i4>0</vt:i4>
      </vt:variant>
      <vt:variant>
        <vt:i4>5</vt:i4>
      </vt:variant>
      <vt:variant>
        <vt:lpwstr/>
      </vt:variant>
      <vt:variant>
        <vt:lpwstr>_Toc293140821</vt:lpwstr>
      </vt:variant>
      <vt:variant>
        <vt:i4>1900605</vt:i4>
      </vt:variant>
      <vt:variant>
        <vt:i4>434</vt:i4>
      </vt:variant>
      <vt:variant>
        <vt:i4>0</vt:i4>
      </vt:variant>
      <vt:variant>
        <vt:i4>5</vt:i4>
      </vt:variant>
      <vt:variant>
        <vt:lpwstr/>
      </vt:variant>
      <vt:variant>
        <vt:lpwstr>_Toc293140820</vt:lpwstr>
      </vt:variant>
      <vt:variant>
        <vt:i4>1966141</vt:i4>
      </vt:variant>
      <vt:variant>
        <vt:i4>428</vt:i4>
      </vt:variant>
      <vt:variant>
        <vt:i4>0</vt:i4>
      </vt:variant>
      <vt:variant>
        <vt:i4>5</vt:i4>
      </vt:variant>
      <vt:variant>
        <vt:lpwstr/>
      </vt:variant>
      <vt:variant>
        <vt:lpwstr>_Toc293140819</vt:lpwstr>
      </vt:variant>
      <vt:variant>
        <vt:i4>1966141</vt:i4>
      </vt:variant>
      <vt:variant>
        <vt:i4>422</vt:i4>
      </vt:variant>
      <vt:variant>
        <vt:i4>0</vt:i4>
      </vt:variant>
      <vt:variant>
        <vt:i4>5</vt:i4>
      </vt:variant>
      <vt:variant>
        <vt:lpwstr/>
      </vt:variant>
      <vt:variant>
        <vt:lpwstr>_Toc293140818</vt:lpwstr>
      </vt:variant>
      <vt:variant>
        <vt:i4>1966141</vt:i4>
      </vt:variant>
      <vt:variant>
        <vt:i4>416</vt:i4>
      </vt:variant>
      <vt:variant>
        <vt:i4>0</vt:i4>
      </vt:variant>
      <vt:variant>
        <vt:i4>5</vt:i4>
      </vt:variant>
      <vt:variant>
        <vt:lpwstr/>
      </vt:variant>
      <vt:variant>
        <vt:lpwstr>_Toc293140817</vt:lpwstr>
      </vt:variant>
      <vt:variant>
        <vt:i4>1966141</vt:i4>
      </vt:variant>
      <vt:variant>
        <vt:i4>410</vt:i4>
      </vt:variant>
      <vt:variant>
        <vt:i4>0</vt:i4>
      </vt:variant>
      <vt:variant>
        <vt:i4>5</vt:i4>
      </vt:variant>
      <vt:variant>
        <vt:lpwstr/>
      </vt:variant>
      <vt:variant>
        <vt:lpwstr>_Toc293140816</vt:lpwstr>
      </vt:variant>
      <vt:variant>
        <vt:i4>1966141</vt:i4>
      </vt:variant>
      <vt:variant>
        <vt:i4>404</vt:i4>
      </vt:variant>
      <vt:variant>
        <vt:i4>0</vt:i4>
      </vt:variant>
      <vt:variant>
        <vt:i4>5</vt:i4>
      </vt:variant>
      <vt:variant>
        <vt:lpwstr/>
      </vt:variant>
      <vt:variant>
        <vt:lpwstr>_Toc293140815</vt:lpwstr>
      </vt:variant>
      <vt:variant>
        <vt:i4>1966141</vt:i4>
      </vt:variant>
      <vt:variant>
        <vt:i4>398</vt:i4>
      </vt:variant>
      <vt:variant>
        <vt:i4>0</vt:i4>
      </vt:variant>
      <vt:variant>
        <vt:i4>5</vt:i4>
      </vt:variant>
      <vt:variant>
        <vt:lpwstr/>
      </vt:variant>
      <vt:variant>
        <vt:lpwstr>_Toc293140814</vt:lpwstr>
      </vt:variant>
      <vt:variant>
        <vt:i4>1966141</vt:i4>
      </vt:variant>
      <vt:variant>
        <vt:i4>392</vt:i4>
      </vt:variant>
      <vt:variant>
        <vt:i4>0</vt:i4>
      </vt:variant>
      <vt:variant>
        <vt:i4>5</vt:i4>
      </vt:variant>
      <vt:variant>
        <vt:lpwstr/>
      </vt:variant>
      <vt:variant>
        <vt:lpwstr>_Toc293140813</vt:lpwstr>
      </vt:variant>
      <vt:variant>
        <vt:i4>1966141</vt:i4>
      </vt:variant>
      <vt:variant>
        <vt:i4>386</vt:i4>
      </vt:variant>
      <vt:variant>
        <vt:i4>0</vt:i4>
      </vt:variant>
      <vt:variant>
        <vt:i4>5</vt:i4>
      </vt:variant>
      <vt:variant>
        <vt:lpwstr/>
      </vt:variant>
      <vt:variant>
        <vt:lpwstr>_Toc293140812</vt:lpwstr>
      </vt:variant>
      <vt:variant>
        <vt:i4>1966141</vt:i4>
      </vt:variant>
      <vt:variant>
        <vt:i4>380</vt:i4>
      </vt:variant>
      <vt:variant>
        <vt:i4>0</vt:i4>
      </vt:variant>
      <vt:variant>
        <vt:i4>5</vt:i4>
      </vt:variant>
      <vt:variant>
        <vt:lpwstr/>
      </vt:variant>
      <vt:variant>
        <vt:lpwstr>_Toc293140811</vt:lpwstr>
      </vt:variant>
      <vt:variant>
        <vt:i4>1966141</vt:i4>
      </vt:variant>
      <vt:variant>
        <vt:i4>374</vt:i4>
      </vt:variant>
      <vt:variant>
        <vt:i4>0</vt:i4>
      </vt:variant>
      <vt:variant>
        <vt:i4>5</vt:i4>
      </vt:variant>
      <vt:variant>
        <vt:lpwstr/>
      </vt:variant>
      <vt:variant>
        <vt:lpwstr>_Toc293140810</vt:lpwstr>
      </vt:variant>
      <vt:variant>
        <vt:i4>2031677</vt:i4>
      </vt:variant>
      <vt:variant>
        <vt:i4>368</vt:i4>
      </vt:variant>
      <vt:variant>
        <vt:i4>0</vt:i4>
      </vt:variant>
      <vt:variant>
        <vt:i4>5</vt:i4>
      </vt:variant>
      <vt:variant>
        <vt:lpwstr/>
      </vt:variant>
      <vt:variant>
        <vt:lpwstr>_Toc293140809</vt:lpwstr>
      </vt:variant>
      <vt:variant>
        <vt:i4>2031677</vt:i4>
      </vt:variant>
      <vt:variant>
        <vt:i4>362</vt:i4>
      </vt:variant>
      <vt:variant>
        <vt:i4>0</vt:i4>
      </vt:variant>
      <vt:variant>
        <vt:i4>5</vt:i4>
      </vt:variant>
      <vt:variant>
        <vt:lpwstr/>
      </vt:variant>
      <vt:variant>
        <vt:lpwstr>_Toc293140808</vt:lpwstr>
      </vt:variant>
      <vt:variant>
        <vt:i4>2031677</vt:i4>
      </vt:variant>
      <vt:variant>
        <vt:i4>356</vt:i4>
      </vt:variant>
      <vt:variant>
        <vt:i4>0</vt:i4>
      </vt:variant>
      <vt:variant>
        <vt:i4>5</vt:i4>
      </vt:variant>
      <vt:variant>
        <vt:lpwstr/>
      </vt:variant>
      <vt:variant>
        <vt:lpwstr>_Toc293140807</vt:lpwstr>
      </vt:variant>
      <vt:variant>
        <vt:i4>2031677</vt:i4>
      </vt:variant>
      <vt:variant>
        <vt:i4>350</vt:i4>
      </vt:variant>
      <vt:variant>
        <vt:i4>0</vt:i4>
      </vt:variant>
      <vt:variant>
        <vt:i4>5</vt:i4>
      </vt:variant>
      <vt:variant>
        <vt:lpwstr/>
      </vt:variant>
      <vt:variant>
        <vt:lpwstr>_Toc293140806</vt:lpwstr>
      </vt:variant>
      <vt:variant>
        <vt:i4>2031677</vt:i4>
      </vt:variant>
      <vt:variant>
        <vt:i4>344</vt:i4>
      </vt:variant>
      <vt:variant>
        <vt:i4>0</vt:i4>
      </vt:variant>
      <vt:variant>
        <vt:i4>5</vt:i4>
      </vt:variant>
      <vt:variant>
        <vt:lpwstr/>
      </vt:variant>
      <vt:variant>
        <vt:lpwstr>_Toc293140805</vt:lpwstr>
      </vt:variant>
      <vt:variant>
        <vt:i4>2031677</vt:i4>
      </vt:variant>
      <vt:variant>
        <vt:i4>338</vt:i4>
      </vt:variant>
      <vt:variant>
        <vt:i4>0</vt:i4>
      </vt:variant>
      <vt:variant>
        <vt:i4>5</vt:i4>
      </vt:variant>
      <vt:variant>
        <vt:lpwstr/>
      </vt:variant>
      <vt:variant>
        <vt:lpwstr>_Toc293140804</vt:lpwstr>
      </vt:variant>
      <vt:variant>
        <vt:i4>2031677</vt:i4>
      </vt:variant>
      <vt:variant>
        <vt:i4>332</vt:i4>
      </vt:variant>
      <vt:variant>
        <vt:i4>0</vt:i4>
      </vt:variant>
      <vt:variant>
        <vt:i4>5</vt:i4>
      </vt:variant>
      <vt:variant>
        <vt:lpwstr/>
      </vt:variant>
      <vt:variant>
        <vt:lpwstr>_Toc293140803</vt:lpwstr>
      </vt:variant>
      <vt:variant>
        <vt:i4>2031677</vt:i4>
      </vt:variant>
      <vt:variant>
        <vt:i4>326</vt:i4>
      </vt:variant>
      <vt:variant>
        <vt:i4>0</vt:i4>
      </vt:variant>
      <vt:variant>
        <vt:i4>5</vt:i4>
      </vt:variant>
      <vt:variant>
        <vt:lpwstr/>
      </vt:variant>
      <vt:variant>
        <vt:lpwstr>_Toc293140802</vt:lpwstr>
      </vt:variant>
      <vt:variant>
        <vt:i4>2031677</vt:i4>
      </vt:variant>
      <vt:variant>
        <vt:i4>320</vt:i4>
      </vt:variant>
      <vt:variant>
        <vt:i4>0</vt:i4>
      </vt:variant>
      <vt:variant>
        <vt:i4>5</vt:i4>
      </vt:variant>
      <vt:variant>
        <vt:lpwstr/>
      </vt:variant>
      <vt:variant>
        <vt:lpwstr>_Toc293140801</vt:lpwstr>
      </vt:variant>
      <vt:variant>
        <vt:i4>2031677</vt:i4>
      </vt:variant>
      <vt:variant>
        <vt:i4>314</vt:i4>
      </vt:variant>
      <vt:variant>
        <vt:i4>0</vt:i4>
      </vt:variant>
      <vt:variant>
        <vt:i4>5</vt:i4>
      </vt:variant>
      <vt:variant>
        <vt:lpwstr/>
      </vt:variant>
      <vt:variant>
        <vt:lpwstr>_Toc293140800</vt:lpwstr>
      </vt:variant>
      <vt:variant>
        <vt:i4>1441842</vt:i4>
      </vt:variant>
      <vt:variant>
        <vt:i4>308</vt:i4>
      </vt:variant>
      <vt:variant>
        <vt:i4>0</vt:i4>
      </vt:variant>
      <vt:variant>
        <vt:i4>5</vt:i4>
      </vt:variant>
      <vt:variant>
        <vt:lpwstr/>
      </vt:variant>
      <vt:variant>
        <vt:lpwstr>_Toc293140799</vt:lpwstr>
      </vt:variant>
      <vt:variant>
        <vt:i4>1441842</vt:i4>
      </vt:variant>
      <vt:variant>
        <vt:i4>302</vt:i4>
      </vt:variant>
      <vt:variant>
        <vt:i4>0</vt:i4>
      </vt:variant>
      <vt:variant>
        <vt:i4>5</vt:i4>
      </vt:variant>
      <vt:variant>
        <vt:lpwstr/>
      </vt:variant>
      <vt:variant>
        <vt:lpwstr>_Toc293140798</vt:lpwstr>
      </vt:variant>
      <vt:variant>
        <vt:i4>1441842</vt:i4>
      </vt:variant>
      <vt:variant>
        <vt:i4>296</vt:i4>
      </vt:variant>
      <vt:variant>
        <vt:i4>0</vt:i4>
      </vt:variant>
      <vt:variant>
        <vt:i4>5</vt:i4>
      </vt:variant>
      <vt:variant>
        <vt:lpwstr/>
      </vt:variant>
      <vt:variant>
        <vt:lpwstr>_Toc293140797</vt:lpwstr>
      </vt:variant>
      <vt:variant>
        <vt:i4>1441842</vt:i4>
      </vt:variant>
      <vt:variant>
        <vt:i4>290</vt:i4>
      </vt:variant>
      <vt:variant>
        <vt:i4>0</vt:i4>
      </vt:variant>
      <vt:variant>
        <vt:i4>5</vt:i4>
      </vt:variant>
      <vt:variant>
        <vt:lpwstr/>
      </vt:variant>
      <vt:variant>
        <vt:lpwstr>_Toc293140796</vt:lpwstr>
      </vt:variant>
      <vt:variant>
        <vt:i4>1441842</vt:i4>
      </vt:variant>
      <vt:variant>
        <vt:i4>284</vt:i4>
      </vt:variant>
      <vt:variant>
        <vt:i4>0</vt:i4>
      </vt:variant>
      <vt:variant>
        <vt:i4>5</vt:i4>
      </vt:variant>
      <vt:variant>
        <vt:lpwstr/>
      </vt:variant>
      <vt:variant>
        <vt:lpwstr>_Toc293140795</vt:lpwstr>
      </vt:variant>
      <vt:variant>
        <vt:i4>1441842</vt:i4>
      </vt:variant>
      <vt:variant>
        <vt:i4>278</vt:i4>
      </vt:variant>
      <vt:variant>
        <vt:i4>0</vt:i4>
      </vt:variant>
      <vt:variant>
        <vt:i4>5</vt:i4>
      </vt:variant>
      <vt:variant>
        <vt:lpwstr/>
      </vt:variant>
      <vt:variant>
        <vt:lpwstr>_Toc293140794</vt:lpwstr>
      </vt:variant>
      <vt:variant>
        <vt:i4>1441842</vt:i4>
      </vt:variant>
      <vt:variant>
        <vt:i4>272</vt:i4>
      </vt:variant>
      <vt:variant>
        <vt:i4>0</vt:i4>
      </vt:variant>
      <vt:variant>
        <vt:i4>5</vt:i4>
      </vt:variant>
      <vt:variant>
        <vt:lpwstr/>
      </vt:variant>
      <vt:variant>
        <vt:lpwstr>_Toc293140793</vt:lpwstr>
      </vt:variant>
      <vt:variant>
        <vt:i4>1441842</vt:i4>
      </vt:variant>
      <vt:variant>
        <vt:i4>266</vt:i4>
      </vt:variant>
      <vt:variant>
        <vt:i4>0</vt:i4>
      </vt:variant>
      <vt:variant>
        <vt:i4>5</vt:i4>
      </vt:variant>
      <vt:variant>
        <vt:lpwstr/>
      </vt:variant>
      <vt:variant>
        <vt:lpwstr>_Toc293140792</vt:lpwstr>
      </vt:variant>
      <vt:variant>
        <vt:i4>1441842</vt:i4>
      </vt:variant>
      <vt:variant>
        <vt:i4>260</vt:i4>
      </vt:variant>
      <vt:variant>
        <vt:i4>0</vt:i4>
      </vt:variant>
      <vt:variant>
        <vt:i4>5</vt:i4>
      </vt:variant>
      <vt:variant>
        <vt:lpwstr/>
      </vt:variant>
      <vt:variant>
        <vt:lpwstr>_Toc293140791</vt:lpwstr>
      </vt:variant>
      <vt:variant>
        <vt:i4>1441842</vt:i4>
      </vt:variant>
      <vt:variant>
        <vt:i4>254</vt:i4>
      </vt:variant>
      <vt:variant>
        <vt:i4>0</vt:i4>
      </vt:variant>
      <vt:variant>
        <vt:i4>5</vt:i4>
      </vt:variant>
      <vt:variant>
        <vt:lpwstr/>
      </vt:variant>
      <vt:variant>
        <vt:lpwstr>_Toc293140790</vt:lpwstr>
      </vt:variant>
      <vt:variant>
        <vt:i4>1507378</vt:i4>
      </vt:variant>
      <vt:variant>
        <vt:i4>248</vt:i4>
      </vt:variant>
      <vt:variant>
        <vt:i4>0</vt:i4>
      </vt:variant>
      <vt:variant>
        <vt:i4>5</vt:i4>
      </vt:variant>
      <vt:variant>
        <vt:lpwstr/>
      </vt:variant>
      <vt:variant>
        <vt:lpwstr>_Toc293140789</vt:lpwstr>
      </vt:variant>
      <vt:variant>
        <vt:i4>1507378</vt:i4>
      </vt:variant>
      <vt:variant>
        <vt:i4>242</vt:i4>
      </vt:variant>
      <vt:variant>
        <vt:i4>0</vt:i4>
      </vt:variant>
      <vt:variant>
        <vt:i4>5</vt:i4>
      </vt:variant>
      <vt:variant>
        <vt:lpwstr/>
      </vt:variant>
      <vt:variant>
        <vt:lpwstr>_Toc293140788</vt:lpwstr>
      </vt:variant>
      <vt:variant>
        <vt:i4>1507378</vt:i4>
      </vt:variant>
      <vt:variant>
        <vt:i4>236</vt:i4>
      </vt:variant>
      <vt:variant>
        <vt:i4>0</vt:i4>
      </vt:variant>
      <vt:variant>
        <vt:i4>5</vt:i4>
      </vt:variant>
      <vt:variant>
        <vt:lpwstr/>
      </vt:variant>
      <vt:variant>
        <vt:lpwstr>_Toc293140787</vt:lpwstr>
      </vt:variant>
      <vt:variant>
        <vt:i4>1507378</vt:i4>
      </vt:variant>
      <vt:variant>
        <vt:i4>230</vt:i4>
      </vt:variant>
      <vt:variant>
        <vt:i4>0</vt:i4>
      </vt:variant>
      <vt:variant>
        <vt:i4>5</vt:i4>
      </vt:variant>
      <vt:variant>
        <vt:lpwstr/>
      </vt:variant>
      <vt:variant>
        <vt:lpwstr>_Toc293140786</vt:lpwstr>
      </vt:variant>
      <vt:variant>
        <vt:i4>1507378</vt:i4>
      </vt:variant>
      <vt:variant>
        <vt:i4>224</vt:i4>
      </vt:variant>
      <vt:variant>
        <vt:i4>0</vt:i4>
      </vt:variant>
      <vt:variant>
        <vt:i4>5</vt:i4>
      </vt:variant>
      <vt:variant>
        <vt:lpwstr/>
      </vt:variant>
      <vt:variant>
        <vt:lpwstr>_Toc293140785</vt:lpwstr>
      </vt:variant>
      <vt:variant>
        <vt:i4>1507378</vt:i4>
      </vt:variant>
      <vt:variant>
        <vt:i4>218</vt:i4>
      </vt:variant>
      <vt:variant>
        <vt:i4>0</vt:i4>
      </vt:variant>
      <vt:variant>
        <vt:i4>5</vt:i4>
      </vt:variant>
      <vt:variant>
        <vt:lpwstr/>
      </vt:variant>
      <vt:variant>
        <vt:lpwstr>_Toc293140784</vt:lpwstr>
      </vt:variant>
      <vt:variant>
        <vt:i4>1507378</vt:i4>
      </vt:variant>
      <vt:variant>
        <vt:i4>212</vt:i4>
      </vt:variant>
      <vt:variant>
        <vt:i4>0</vt:i4>
      </vt:variant>
      <vt:variant>
        <vt:i4>5</vt:i4>
      </vt:variant>
      <vt:variant>
        <vt:lpwstr/>
      </vt:variant>
      <vt:variant>
        <vt:lpwstr>_Toc293140783</vt:lpwstr>
      </vt:variant>
      <vt:variant>
        <vt:i4>1507378</vt:i4>
      </vt:variant>
      <vt:variant>
        <vt:i4>206</vt:i4>
      </vt:variant>
      <vt:variant>
        <vt:i4>0</vt:i4>
      </vt:variant>
      <vt:variant>
        <vt:i4>5</vt:i4>
      </vt:variant>
      <vt:variant>
        <vt:lpwstr/>
      </vt:variant>
      <vt:variant>
        <vt:lpwstr>_Toc293140782</vt:lpwstr>
      </vt:variant>
      <vt:variant>
        <vt:i4>1507378</vt:i4>
      </vt:variant>
      <vt:variant>
        <vt:i4>200</vt:i4>
      </vt:variant>
      <vt:variant>
        <vt:i4>0</vt:i4>
      </vt:variant>
      <vt:variant>
        <vt:i4>5</vt:i4>
      </vt:variant>
      <vt:variant>
        <vt:lpwstr/>
      </vt:variant>
      <vt:variant>
        <vt:lpwstr>_Toc293140781</vt:lpwstr>
      </vt:variant>
      <vt:variant>
        <vt:i4>1507378</vt:i4>
      </vt:variant>
      <vt:variant>
        <vt:i4>194</vt:i4>
      </vt:variant>
      <vt:variant>
        <vt:i4>0</vt:i4>
      </vt:variant>
      <vt:variant>
        <vt:i4>5</vt:i4>
      </vt:variant>
      <vt:variant>
        <vt:lpwstr/>
      </vt:variant>
      <vt:variant>
        <vt:lpwstr>_Toc293140780</vt:lpwstr>
      </vt:variant>
      <vt:variant>
        <vt:i4>1572914</vt:i4>
      </vt:variant>
      <vt:variant>
        <vt:i4>188</vt:i4>
      </vt:variant>
      <vt:variant>
        <vt:i4>0</vt:i4>
      </vt:variant>
      <vt:variant>
        <vt:i4>5</vt:i4>
      </vt:variant>
      <vt:variant>
        <vt:lpwstr/>
      </vt:variant>
      <vt:variant>
        <vt:lpwstr>_Toc293140779</vt:lpwstr>
      </vt:variant>
      <vt:variant>
        <vt:i4>1572914</vt:i4>
      </vt:variant>
      <vt:variant>
        <vt:i4>182</vt:i4>
      </vt:variant>
      <vt:variant>
        <vt:i4>0</vt:i4>
      </vt:variant>
      <vt:variant>
        <vt:i4>5</vt:i4>
      </vt:variant>
      <vt:variant>
        <vt:lpwstr/>
      </vt:variant>
      <vt:variant>
        <vt:lpwstr>_Toc293140778</vt:lpwstr>
      </vt:variant>
      <vt:variant>
        <vt:i4>1572914</vt:i4>
      </vt:variant>
      <vt:variant>
        <vt:i4>176</vt:i4>
      </vt:variant>
      <vt:variant>
        <vt:i4>0</vt:i4>
      </vt:variant>
      <vt:variant>
        <vt:i4>5</vt:i4>
      </vt:variant>
      <vt:variant>
        <vt:lpwstr/>
      </vt:variant>
      <vt:variant>
        <vt:lpwstr>_Toc293140777</vt:lpwstr>
      </vt:variant>
      <vt:variant>
        <vt:i4>1572914</vt:i4>
      </vt:variant>
      <vt:variant>
        <vt:i4>170</vt:i4>
      </vt:variant>
      <vt:variant>
        <vt:i4>0</vt:i4>
      </vt:variant>
      <vt:variant>
        <vt:i4>5</vt:i4>
      </vt:variant>
      <vt:variant>
        <vt:lpwstr/>
      </vt:variant>
      <vt:variant>
        <vt:lpwstr>_Toc293140776</vt:lpwstr>
      </vt:variant>
      <vt:variant>
        <vt:i4>1572914</vt:i4>
      </vt:variant>
      <vt:variant>
        <vt:i4>164</vt:i4>
      </vt:variant>
      <vt:variant>
        <vt:i4>0</vt:i4>
      </vt:variant>
      <vt:variant>
        <vt:i4>5</vt:i4>
      </vt:variant>
      <vt:variant>
        <vt:lpwstr/>
      </vt:variant>
      <vt:variant>
        <vt:lpwstr>_Toc293140775</vt:lpwstr>
      </vt:variant>
      <vt:variant>
        <vt:i4>1572914</vt:i4>
      </vt:variant>
      <vt:variant>
        <vt:i4>158</vt:i4>
      </vt:variant>
      <vt:variant>
        <vt:i4>0</vt:i4>
      </vt:variant>
      <vt:variant>
        <vt:i4>5</vt:i4>
      </vt:variant>
      <vt:variant>
        <vt:lpwstr/>
      </vt:variant>
      <vt:variant>
        <vt:lpwstr>_Toc293140774</vt:lpwstr>
      </vt:variant>
      <vt:variant>
        <vt:i4>1572914</vt:i4>
      </vt:variant>
      <vt:variant>
        <vt:i4>152</vt:i4>
      </vt:variant>
      <vt:variant>
        <vt:i4>0</vt:i4>
      </vt:variant>
      <vt:variant>
        <vt:i4>5</vt:i4>
      </vt:variant>
      <vt:variant>
        <vt:lpwstr/>
      </vt:variant>
      <vt:variant>
        <vt:lpwstr>_Toc293140773</vt:lpwstr>
      </vt:variant>
      <vt:variant>
        <vt:i4>1572914</vt:i4>
      </vt:variant>
      <vt:variant>
        <vt:i4>146</vt:i4>
      </vt:variant>
      <vt:variant>
        <vt:i4>0</vt:i4>
      </vt:variant>
      <vt:variant>
        <vt:i4>5</vt:i4>
      </vt:variant>
      <vt:variant>
        <vt:lpwstr/>
      </vt:variant>
      <vt:variant>
        <vt:lpwstr>_Toc293140772</vt:lpwstr>
      </vt:variant>
      <vt:variant>
        <vt:i4>1572914</vt:i4>
      </vt:variant>
      <vt:variant>
        <vt:i4>140</vt:i4>
      </vt:variant>
      <vt:variant>
        <vt:i4>0</vt:i4>
      </vt:variant>
      <vt:variant>
        <vt:i4>5</vt:i4>
      </vt:variant>
      <vt:variant>
        <vt:lpwstr/>
      </vt:variant>
      <vt:variant>
        <vt:lpwstr>_Toc293140771</vt:lpwstr>
      </vt:variant>
      <vt:variant>
        <vt:i4>1572914</vt:i4>
      </vt:variant>
      <vt:variant>
        <vt:i4>134</vt:i4>
      </vt:variant>
      <vt:variant>
        <vt:i4>0</vt:i4>
      </vt:variant>
      <vt:variant>
        <vt:i4>5</vt:i4>
      </vt:variant>
      <vt:variant>
        <vt:lpwstr/>
      </vt:variant>
      <vt:variant>
        <vt:lpwstr>_Toc293140770</vt:lpwstr>
      </vt:variant>
      <vt:variant>
        <vt:i4>1638450</vt:i4>
      </vt:variant>
      <vt:variant>
        <vt:i4>128</vt:i4>
      </vt:variant>
      <vt:variant>
        <vt:i4>0</vt:i4>
      </vt:variant>
      <vt:variant>
        <vt:i4>5</vt:i4>
      </vt:variant>
      <vt:variant>
        <vt:lpwstr/>
      </vt:variant>
      <vt:variant>
        <vt:lpwstr>_Toc293140769</vt:lpwstr>
      </vt:variant>
      <vt:variant>
        <vt:i4>1638450</vt:i4>
      </vt:variant>
      <vt:variant>
        <vt:i4>122</vt:i4>
      </vt:variant>
      <vt:variant>
        <vt:i4>0</vt:i4>
      </vt:variant>
      <vt:variant>
        <vt:i4>5</vt:i4>
      </vt:variant>
      <vt:variant>
        <vt:lpwstr/>
      </vt:variant>
      <vt:variant>
        <vt:lpwstr>_Toc293140768</vt:lpwstr>
      </vt:variant>
      <vt:variant>
        <vt:i4>1638450</vt:i4>
      </vt:variant>
      <vt:variant>
        <vt:i4>116</vt:i4>
      </vt:variant>
      <vt:variant>
        <vt:i4>0</vt:i4>
      </vt:variant>
      <vt:variant>
        <vt:i4>5</vt:i4>
      </vt:variant>
      <vt:variant>
        <vt:lpwstr/>
      </vt:variant>
      <vt:variant>
        <vt:lpwstr>_Toc293140767</vt:lpwstr>
      </vt:variant>
      <vt:variant>
        <vt:i4>1638450</vt:i4>
      </vt:variant>
      <vt:variant>
        <vt:i4>110</vt:i4>
      </vt:variant>
      <vt:variant>
        <vt:i4>0</vt:i4>
      </vt:variant>
      <vt:variant>
        <vt:i4>5</vt:i4>
      </vt:variant>
      <vt:variant>
        <vt:lpwstr/>
      </vt:variant>
      <vt:variant>
        <vt:lpwstr>_Toc293140766</vt:lpwstr>
      </vt:variant>
      <vt:variant>
        <vt:i4>1638450</vt:i4>
      </vt:variant>
      <vt:variant>
        <vt:i4>104</vt:i4>
      </vt:variant>
      <vt:variant>
        <vt:i4>0</vt:i4>
      </vt:variant>
      <vt:variant>
        <vt:i4>5</vt:i4>
      </vt:variant>
      <vt:variant>
        <vt:lpwstr/>
      </vt:variant>
      <vt:variant>
        <vt:lpwstr>_Toc293140765</vt:lpwstr>
      </vt:variant>
      <vt:variant>
        <vt:i4>1638450</vt:i4>
      </vt:variant>
      <vt:variant>
        <vt:i4>98</vt:i4>
      </vt:variant>
      <vt:variant>
        <vt:i4>0</vt:i4>
      </vt:variant>
      <vt:variant>
        <vt:i4>5</vt:i4>
      </vt:variant>
      <vt:variant>
        <vt:lpwstr/>
      </vt:variant>
      <vt:variant>
        <vt:lpwstr>_Toc293140764</vt:lpwstr>
      </vt:variant>
      <vt:variant>
        <vt:i4>1638450</vt:i4>
      </vt:variant>
      <vt:variant>
        <vt:i4>92</vt:i4>
      </vt:variant>
      <vt:variant>
        <vt:i4>0</vt:i4>
      </vt:variant>
      <vt:variant>
        <vt:i4>5</vt:i4>
      </vt:variant>
      <vt:variant>
        <vt:lpwstr/>
      </vt:variant>
      <vt:variant>
        <vt:lpwstr>_Toc293140763</vt:lpwstr>
      </vt:variant>
      <vt:variant>
        <vt:i4>1638450</vt:i4>
      </vt:variant>
      <vt:variant>
        <vt:i4>86</vt:i4>
      </vt:variant>
      <vt:variant>
        <vt:i4>0</vt:i4>
      </vt:variant>
      <vt:variant>
        <vt:i4>5</vt:i4>
      </vt:variant>
      <vt:variant>
        <vt:lpwstr/>
      </vt:variant>
      <vt:variant>
        <vt:lpwstr>_Toc293140762</vt:lpwstr>
      </vt:variant>
      <vt:variant>
        <vt:i4>1638450</vt:i4>
      </vt:variant>
      <vt:variant>
        <vt:i4>80</vt:i4>
      </vt:variant>
      <vt:variant>
        <vt:i4>0</vt:i4>
      </vt:variant>
      <vt:variant>
        <vt:i4>5</vt:i4>
      </vt:variant>
      <vt:variant>
        <vt:lpwstr/>
      </vt:variant>
      <vt:variant>
        <vt:lpwstr>_Toc293140761</vt:lpwstr>
      </vt:variant>
      <vt:variant>
        <vt:i4>1638450</vt:i4>
      </vt:variant>
      <vt:variant>
        <vt:i4>74</vt:i4>
      </vt:variant>
      <vt:variant>
        <vt:i4>0</vt:i4>
      </vt:variant>
      <vt:variant>
        <vt:i4>5</vt:i4>
      </vt:variant>
      <vt:variant>
        <vt:lpwstr/>
      </vt:variant>
      <vt:variant>
        <vt:lpwstr>_Toc293140760</vt:lpwstr>
      </vt:variant>
      <vt:variant>
        <vt:i4>1703986</vt:i4>
      </vt:variant>
      <vt:variant>
        <vt:i4>68</vt:i4>
      </vt:variant>
      <vt:variant>
        <vt:i4>0</vt:i4>
      </vt:variant>
      <vt:variant>
        <vt:i4>5</vt:i4>
      </vt:variant>
      <vt:variant>
        <vt:lpwstr/>
      </vt:variant>
      <vt:variant>
        <vt:lpwstr>_Toc293140759</vt:lpwstr>
      </vt:variant>
      <vt:variant>
        <vt:i4>1703986</vt:i4>
      </vt:variant>
      <vt:variant>
        <vt:i4>62</vt:i4>
      </vt:variant>
      <vt:variant>
        <vt:i4>0</vt:i4>
      </vt:variant>
      <vt:variant>
        <vt:i4>5</vt:i4>
      </vt:variant>
      <vt:variant>
        <vt:lpwstr/>
      </vt:variant>
      <vt:variant>
        <vt:lpwstr>_Toc293140758</vt:lpwstr>
      </vt:variant>
      <vt:variant>
        <vt:i4>1703986</vt:i4>
      </vt:variant>
      <vt:variant>
        <vt:i4>56</vt:i4>
      </vt:variant>
      <vt:variant>
        <vt:i4>0</vt:i4>
      </vt:variant>
      <vt:variant>
        <vt:i4>5</vt:i4>
      </vt:variant>
      <vt:variant>
        <vt:lpwstr/>
      </vt:variant>
      <vt:variant>
        <vt:lpwstr>_Toc293140757</vt:lpwstr>
      </vt:variant>
      <vt:variant>
        <vt:i4>1703986</vt:i4>
      </vt:variant>
      <vt:variant>
        <vt:i4>50</vt:i4>
      </vt:variant>
      <vt:variant>
        <vt:i4>0</vt:i4>
      </vt:variant>
      <vt:variant>
        <vt:i4>5</vt:i4>
      </vt:variant>
      <vt:variant>
        <vt:lpwstr/>
      </vt:variant>
      <vt:variant>
        <vt:lpwstr>_Toc293140756</vt:lpwstr>
      </vt:variant>
      <vt:variant>
        <vt:i4>1703986</vt:i4>
      </vt:variant>
      <vt:variant>
        <vt:i4>44</vt:i4>
      </vt:variant>
      <vt:variant>
        <vt:i4>0</vt:i4>
      </vt:variant>
      <vt:variant>
        <vt:i4>5</vt:i4>
      </vt:variant>
      <vt:variant>
        <vt:lpwstr/>
      </vt:variant>
      <vt:variant>
        <vt:lpwstr>_Toc293140755</vt:lpwstr>
      </vt:variant>
      <vt:variant>
        <vt:i4>1703986</vt:i4>
      </vt:variant>
      <vt:variant>
        <vt:i4>38</vt:i4>
      </vt:variant>
      <vt:variant>
        <vt:i4>0</vt:i4>
      </vt:variant>
      <vt:variant>
        <vt:i4>5</vt:i4>
      </vt:variant>
      <vt:variant>
        <vt:lpwstr/>
      </vt:variant>
      <vt:variant>
        <vt:lpwstr>_Toc293140754</vt:lpwstr>
      </vt:variant>
      <vt:variant>
        <vt:i4>1703986</vt:i4>
      </vt:variant>
      <vt:variant>
        <vt:i4>32</vt:i4>
      </vt:variant>
      <vt:variant>
        <vt:i4>0</vt:i4>
      </vt:variant>
      <vt:variant>
        <vt:i4>5</vt:i4>
      </vt:variant>
      <vt:variant>
        <vt:lpwstr/>
      </vt:variant>
      <vt:variant>
        <vt:lpwstr>_Toc293140753</vt:lpwstr>
      </vt:variant>
      <vt:variant>
        <vt:i4>1703986</vt:i4>
      </vt:variant>
      <vt:variant>
        <vt:i4>26</vt:i4>
      </vt:variant>
      <vt:variant>
        <vt:i4>0</vt:i4>
      </vt:variant>
      <vt:variant>
        <vt:i4>5</vt:i4>
      </vt:variant>
      <vt:variant>
        <vt:lpwstr/>
      </vt:variant>
      <vt:variant>
        <vt:lpwstr>_Toc293140752</vt:lpwstr>
      </vt:variant>
      <vt:variant>
        <vt:i4>1703986</vt:i4>
      </vt:variant>
      <vt:variant>
        <vt:i4>20</vt:i4>
      </vt:variant>
      <vt:variant>
        <vt:i4>0</vt:i4>
      </vt:variant>
      <vt:variant>
        <vt:i4>5</vt:i4>
      </vt:variant>
      <vt:variant>
        <vt:lpwstr/>
      </vt:variant>
      <vt:variant>
        <vt:lpwstr>_Toc293140751</vt:lpwstr>
      </vt:variant>
      <vt:variant>
        <vt:i4>1703986</vt:i4>
      </vt:variant>
      <vt:variant>
        <vt:i4>14</vt:i4>
      </vt:variant>
      <vt:variant>
        <vt:i4>0</vt:i4>
      </vt:variant>
      <vt:variant>
        <vt:i4>5</vt:i4>
      </vt:variant>
      <vt:variant>
        <vt:lpwstr/>
      </vt:variant>
      <vt:variant>
        <vt:lpwstr>_Toc293140750</vt:lpwstr>
      </vt:variant>
      <vt:variant>
        <vt:i4>720945</vt:i4>
      </vt:variant>
      <vt:variant>
        <vt:i4>9</vt:i4>
      </vt:variant>
      <vt:variant>
        <vt:i4>0</vt:i4>
      </vt:variant>
      <vt:variant>
        <vt:i4>5</vt:i4>
      </vt:variant>
      <vt:variant>
        <vt:lpwstr>mailto:tris@projectaten.net</vt:lpwstr>
      </vt:variant>
      <vt:variant>
        <vt:lpwstr/>
      </vt:variant>
      <vt:variant>
        <vt:i4>720945</vt:i4>
      </vt:variant>
      <vt:variant>
        <vt:i4>6</vt:i4>
      </vt:variant>
      <vt:variant>
        <vt:i4>0</vt:i4>
      </vt:variant>
      <vt:variant>
        <vt:i4>5</vt:i4>
      </vt:variant>
      <vt:variant>
        <vt:lpwstr>mailto:tris@projectaten.net</vt:lpwstr>
      </vt:variant>
      <vt:variant>
        <vt:lpwstr/>
      </vt:variant>
      <vt:variant>
        <vt:i4>4259908</vt:i4>
      </vt:variant>
      <vt:variant>
        <vt:i4>3</vt:i4>
      </vt:variant>
      <vt:variant>
        <vt:i4>0</vt:i4>
      </vt:variant>
      <vt:variant>
        <vt:i4>5</vt:i4>
      </vt:variant>
      <vt:variant>
        <vt:lpwstr>http://www.gnu.org/copyleft/gpl.html</vt:lpwstr>
      </vt:variant>
      <vt:variant>
        <vt:lpwstr/>
      </vt:variant>
      <vt:variant>
        <vt:i4>1179688</vt:i4>
      </vt:variant>
      <vt:variant>
        <vt:i4>42799</vt:i4>
      </vt:variant>
      <vt:variant>
        <vt:i4>1026</vt:i4>
      </vt:variant>
      <vt:variant>
        <vt:i4>1</vt:i4>
      </vt:variant>
      <vt:variant>
        <vt:lpwstr>http://www.projectaten.net/doc/Beta/images/file_new.png</vt:lpwstr>
      </vt:variant>
      <vt:variant>
        <vt:lpwstr/>
      </vt:variant>
      <vt:variant>
        <vt:i4>5963877</vt:i4>
      </vt:variant>
      <vt:variant>
        <vt:i4>45366</vt:i4>
      </vt:variant>
      <vt:variant>
        <vt:i4>1029</vt:i4>
      </vt:variant>
      <vt:variant>
        <vt:i4>1</vt:i4>
      </vt:variant>
      <vt:variant>
        <vt:lpwstr>http://www.projectaten.net/doc/Beta/images/stack_disorder.png</vt:lpwstr>
      </vt:variant>
      <vt:variant>
        <vt:lpwstr/>
      </vt:variant>
      <vt:variant>
        <vt:i4>6488156</vt:i4>
      </vt:variant>
      <vt:variant>
        <vt:i4>49350</vt:i4>
      </vt:variant>
      <vt:variant>
        <vt:i4>1030</vt:i4>
      </vt:variant>
      <vt:variant>
        <vt:i4>1</vt:i4>
      </vt:variant>
      <vt:variant>
        <vt:lpwstr>http://www.projectaten.net/doc/Beta/images/stack_build.png</vt:lpwstr>
      </vt:variant>
      <vt:variant>
        <vt:lpwstr/>
      </vt:variant>
      <vt:variant>
        <vt:i4>2359305</vt:i4>
      </vt:variant>
      <vt:variant>
        <vt:i4>52226</vt:i4>
      </vt:variant>
      <vt:variant>
        <vt:i4>1033</vt:i4>
      </vt:variant>
      <vt:variant>
        <vt:i4>1</vt:i4>
      </vt:variant>
      <vt:variant>
        <vt:lpwstr>http://www.projectaten.net/doc/Beta/images/bond_calc.png</vt:lpwstr>
      </vt:variant>
      <vt:variant>
        <vt:lpwstr/>
      </vt:variant>
      <vt:variant>
        <vt:i4>5767276</vt:i4>
      </vt:variant>
      <vt:variant>
        <vt:i4>53409</vt:i4>
      </vt:variant>
      <vt:variant>
        <vt:i4>1034</vt:i4>
      </vt:variant>
      <vt:variant>
        <vt:i4>1</vt:i4>
      </vt:variant>
      <vt:variant>
        <vt:lpwstr>http://www.projectaten.net/doc/Beta/images/stack_celledit.png</vt:lpwstr>
      </vt:variant>
      <vt:variant>
        <vt:lpwstr/>
      </vt:variant>
      <vt:variant>
        <vt:i4>6488156</vt:i4>
      </vt:variant>
      <vt:variant>
        <vt:i4>53886</vt:i4>
      </vt:variant>
      <vt:variant>
        <vt:i4>1036</vt:i4>
      </vt:variant>
      <vt:variant>
        <vt:i4>1</vt:i4>
      </vt:variant>
      <vt:variant>
        <vt:lpwstr>http://www.projectaten.net/doc/Beta/images/stack_build.png</vt:lpwstr>
      </vt:variant>
      <vt:variant>
        <vt:lpwstr/>
      </vt:variant>
      <vt:variant>
        <vt:i4>4391028</vt:i4>
      </vt:variant>
      <vt:variant>
        <vt:i4>55040</vt:i4>
      </vt:variant>
      <vt:variant>
        <vt:i4>1037</vt:i4>
      </vt:variant>
      <vt:variant>
        <vt:i4>1</vt:i4>
      </vt:variant>
      <vt:variant>
        <vt:lpwstr>http://www.projectaten.net/doc/Beta/images/stack_position.png</vt:lpwstr>
      </vt:variant>
      <vt:variant>
        <vt:lpwstr/>
      </vt:variant>
      <vt:variant>
        <vt:i4>7929931</vt:i4>
      </vt:variant>
      <vt:variant>
        <vt:i4>55222</vt:i4>
      </vt:variant>
      <vt:variant>
        <vt:i4>1038</vt:i4>
      </vt:variant>
      <vt:variant>
        <vt:i4>1</vt:i4>
      </vt:variant>
      <vt:variant>
        <vt:lpwstr>http://www.projectaten.net/doc/Beta/images/position_flipx.png</vt:lpwstr>
      </vt:variant>
      <vt:variant>
        <vt:lpwstr/>
      </vt:variant>
      <vt:variant>
        <vt:i4>7077966</vt:i4>
      </vt:variant>
      <vt:variant>
        <vt:i4>55651</vt:i4>
      </vt:variant>
      <vt:variant>
        <vt:i4>1040</vt:i4>
      </vt:variant>
      <vt:variant>
        <vt:i4>1</vt:i4>
      </vt:variant>
      <vt:variant>
        <vt:lpwstr>http://www.projectaten.net/doc/Beta/images/build_transmute.png</vt:lpwstr>
      </vt:variant>
      <vt:variant>
        <vt:lpwstr/>
      </vt:variant>
      <vt:variant>
        <vt:i4>3801105</vt:i4>
      </vt:variant>
      <vt:variant>
        <vt:i4>57334</vt:i4>
      </vt:variant>
      <vt:variant>
        <vt:i4>1042</vt:i4>
      </vt:variant>
      <vt:variant>
        <vt:i4>1</vt:i4>
      </vt:variant>
      <vt:variant>
        <vt:lpwstr>http://www.projectaten.net/doc/Beta/images/style_scaled.png</vt:lpwstr>
      </vt:variant>
      <vt:variant>
        <vt:lpwstr/>
      </vt:variant>
      <vt:variant>
        <vt:i4>5767276</vt:i4>
      </vt:variant>
      <vt:variant>
        <vt:i4>57439</vt:i4>
      </vt:variant>
      <vt:variant>
        <vt:i4>1043</vt:i4>
      </vt:variant>
      <vt:variant>
        <vt:i4>1</vt:i4>
      </vt:variant>
      <vt:variant>
        <vt:lpwstr>http://www.projectaten.net/doc/Beta/images/stack_celledit.png</vt:lpwstr>
      </vt:variant>
      <vt:variant>
        <vt:lpwstr/>
      </vt:variant>
      <vt:variant>
        <vt:i4>5767276</vt:i4>
      </vt:variant>
      <vt:variant>
        <vt:i4>58190</vt:i4>
      </vt:variant>
      <vt:variant>
        <vt:i4>1044</vt:i4>
      </vt:variant>
      <vt:variant>
        <vt:i4>1</vt:i4>
      </vt:variant>
      <vt:variant>
        <vt:lpwstr>http://www.projectaten.net/doc/Beta/images/stack_celledit.png</vt:lpwstr>
      </vt:variant>
      <vt:variant>
        <vt:lpwstr/>
      </vt:variant>
      <vt:variant>
        <vt:i4>1179688</vt:i4>
      </vt:variant>
      <vt:variant>
        <vt:i4>58685</vt:i4>
      </vt:variant>
      <vt:variant>
        <vt:i4>1046</vt:i4>
      </vt:variant>
      <vt:variant>
        <vt:i4>1</vt:i4>
      </vt:variant>
      <vt:variant>
        <vt:lpwstr>http://www.projectaten.net/doc/Beta/images/file_new.png</vt:lpwstr>
      </vt:variant>
      <vt:variant>
        <vt:lpwstr/>
      </vt:variant>
      <vt:variant>
        <vt:i4>4718711</vt:i4>
      </vt:variant>
      <vt:variant>
        <vt:i4>59339</vt:i4>
      </vt:variant>
      <vt:variant>
        <vt:i4>1049</vt:i4>
      </vt:variant>
      <vt:variant>
        <vt:i4>1</vt:i4>
      </vt:variant>
      <vt:variant>
        <vt:lpwstr>http://www.projectaten.net/doc/Beta/images/build_addh.png</vt:lpwstr>
      </vt:variant>
      <vt:variant>
        <vt:lpwstr/>
      </vt:variant>
      <vt:variant>
        <vt:i4>3997715</vt:i4>
      </vt:variant>
      <vt:variant>
        <vt:i4>60089</vt:i4>
      </vt:variant>
      <vt:variant>
        <vt:i4>1051</vt:i4>
      </vt:variant>
      <vt:variant>
        <vt:i4>1</vt:i4>
      </vt:variant>
      <vt:variant>
        <vt:lpwstr>http://www.projectaten.net/doc/Beta/images/stack_ff.png</vt:lpwstr>
      </vt:variant>
      <vt:variant>
        <vt:lpwstr/>
      </vt:variant>
      <vt:variant>
        <vt:i4>5963877</vt:i4>
      </vt:variant>
      <vt:variant>
        <vt:i4>60279</vt:i4>
      </vt:variant>
      <vt:variant>
        <vt:i4>1052</vt:i4>
      </vt:variant>
      <vt:variant>
        <vt:i4>1</vt:i4>
      </vt:variant>
      <vt:variant>
        <vt:lpwstr>http://www.projectaten.net/doc/Beta/images/stack_disorder.png</vt:lpwstr>
      </vt:variant>
      <vt:variant>
        <vt:lpwstr/>
      </vt:variant>
      <vt:variant>
        <vt:i4>5767276</vt:i4>
      </vt:variant>
      <vt:variant>
        <vt:i4>62496</vt:i4>
      </vt:variant>
      <vt:variant>
        <vt:i4>1054</vt:i4>
      </vt:variant>
      <vt:variant>
        <vt:i4>1</vt:i4>
      </vt:variant>
      <vt:variant>
        <vt:lpwstr>http://www.projectaten.net/doc/Beta/images/stack_celledit.png</vt:lpwstr>
      </vt:variant>
      <vt:variant>
        <vt:lpwstr/>
      </vt:variant>
      <vt:variant>
        <vt:i4>6488156</vt:i4>
      </vt:variant>
      <vt:variant>
        <vt:i4>63551</vt:i4>
      </vt:variant>
      <vt:variant>
        <vt:i4>1056</vt:i4>
      </vt:variant>
      <vt:variant>
        <vt:i4>1</vt:i4>
      </vt:variant>
      <vt:variant>
        <vt:lpwstr>http://www.projectaten.net/doc/Beta/images/stack_build.png</vt:lpwstr>
      </vt:variant>
      <vt:variant>
        <vt:lpwstr/>
      </vt:variant>
      <vt:variant>
        <vt:i4>7471179</vt:i4>
      </vt:variant>
      <vt:variant>
        <vt:i4>63947</vt:i4>
      </vt:variant>
      <vt:variant>
        <vt:i4>1057</vt:i4>
      </vt:variant>
      <vt:variant>
        <vt:i4>1</vt:i4>
      </vt:variant>
      <vt:variant>
        <vt:lpwstr>http://www.projectaten.net/doc/Beta/images/build_h.png</vt:lpwstr>
      </vt:variant>
      <vt:variant>
        <vt:lpwstr/>
      </vt:variant>
      <vt:variant>
        <vt:i4>5767276</vt:i4>
      </vt:variant>
      <vt:variant>
        <vt:i4>64948</vt:i4>
      </vt:variant>
      <vt:variant>
        <vt:i4>1059</vt:i4>
      </vt:variant>
      <vt:variant>
        <vt:i4>1</vt:i4>
      </vt:variant>
      <vt:variant>
        <vt:lpwstr>http://www.projectaten.net/doc/Beta/images/stack_celledit.png</vt:lpwstr>
      </vt:variant>
      <vt:variant>
        <vt:lpwstr/>
      </vt:variant>
      <vt:variant>
        <vt:i4>2359305</vt:i4>
      </vt:variant>
      <vt:variant>
        <vt:i4>65913</vt:i4>
      </vt:variant>
      <vt:variant>
        <vt:i4>1061</vt:i4>
      </vt:variant>
      <vt:variant>
        <vt:i4>1</vt:i4>
      </vt:variant>
      <vt:variant>
        <vt:lpwstr>http://www.projectaten.net/doc/Beta/images/bond_calc.png</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Aten</dc:title>
  <dc:subject/>
  <dc:creator>Tris Youngs</dc:creator>
  <cp:keywords/>
  <dc:description/>
  <cp:lastModifiedBy>Tristan Youngs</cp:lastModifiedBy>
  <cp:revision>138</cp:revision>
  <cp:lastPrinted>2011-07-22T13:39:00Z</cp:lastPrinted>
  <dcterms:created xsi:type="dcterms:W3CDTF">2011-05-19T10:30:00Z</dcterms:created>
  <dcterms:modified xsi:type="dcterms:W3CDTF">2011-11-13T13:44:00Z</dcterms:modified>
</cp:coreProperties>
</file>