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RAL Badminton Club Rules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 timings will be Wednesdays at 5:30 to 7:30 after work.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Courts will be at Abingdon Whitehorse Leisure Centre.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 will include RecSoc membership fee alongside a £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fee</w:t>
      </w:r>
      <w:r w:rsidDel="00000000" w:rsidR="00000000" w:rsidRPr="00000000">
        <w:rPr>
          <w:rtl w:val="0"/>
        </w:rPr>
        <w:t xml:space="preserve"> every 3 months.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will be allowed to show up for any session during each month of membership.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will not be expected to play for the full 2-hour session.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may invite a guest/s to a session, but Club members will have priority for the courts.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introducing guests to a session will be held responsible for their conduct, and for the payment, on entry of £2 per session per guest (As decided by the Club Committee).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 will need to bring their own racquet (recommendations can be provided). There will be a limited number of spares for newer members to try, however regular members will be expected to bring their own.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Shuttles will be provided.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 and shoes must be worn.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will be expected to be courteous to one another.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sportsmanship, such as racquet abuse, arguing with officials or players, verbal or physical abuse, intimidating behaviour, etc., will be reprimanded and punished if recurring.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Club Committee reserves the right to: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the Club rules as and when required.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 membership if they deem it appropriate e.g., maximum membership reached.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suspend or revoke membership for any contravention of the rules.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complaints should be submitted to the Club Committee in writing.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written complaints will be dealt with as defined in the RecSoc Rules. 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information on this form is used only for the purposes of the RAL Badminton Club.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is kept no longer than it is required for and will never be distributed to third parties.  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number for Ramzi 07597037686.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completing this form, you are confirming that you are a member of the RecSoc, that you are happy to be added to the Club mailing list, and that you agree to abide by the Club rules. 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Layout w:type="fixed"/>
        <w:tblLook w:val="0400"/>
      </w:tblPr>
      <w:tblGrid>
        <w:gridCol w:w="3114"/>
        <w:gridCol w:w="5902"/>
        <w:tblGridChange w:id="0">
          <w:tblGrid>
            <w:gridCol w:w="3114"/>
            <w:gridCol w:w="590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Joining interest/intent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418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