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81657C" w:rsidP="002B2604">
            <w:pPr>
              <w:rPr>
                <w:rFonts w:ascii="Arial" w:hAnsi="Arial"/>
                <w:sz w:val="18"/>
              </w:rPr>
            </w:pPr>
            <w:r>
              <w:rPr>
                <w:rFonts w:ascii="Arial" w:hAnsi="Arial"/>
                <w:sz w:val="18"/>
              </w:rPr>
              <w:t>Students e</w:t>
            </w:r>
            <w:r w:rsidRPr="0081657C">
              <w:rPr>
                <w:rFonts w:ascii="Arial" w:hAnsi="Arial"/>
                <w:sz w:val="18"/>
              </w:rPr>
              <w:t xml:space="preserve">laborate, refine, analyze and evaluate their own ideas </w:t>
            </w:r>
            <w:proofErr w:type="gramStart"/>
            <w:r w:rsidRPr="0081657C">
              <w:rPr>
                <w:rFonts w:ascii="Arial" w:hAnsi="Arial"/>
                <w:sz w:val="18"/>
              </w:rPr>
              <w:t>in order to</w:t>
            </w:r>
            <w:proofErr w:type="gramEnd"/>
            <w:r w:rsidRPr="0081657C">
              <w:rPr>
                <w:rFonts w:ascii="Arial" w:hAnsi="Arial"/>
                <w:sz w:val="18"/>
              </w:rPr>
              <w:t xml:space="preserve"> improve and maximize </w:t>
            </w:r>
            <w:r>
              <w:rPr>
                <w:rFonts w:ascii="Arial" w:hAnsi="Arial"/>
                <w:sz w:val="18"/>
              </w:rPr>
              <w:t>creative web designs using HTML5 and CSS.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DD514F" w:rsidP="002B2604">
            <w:pPr>
              <w:rPr>
                <w:rFonts w:ascii="Arial" w:hAnsi="Arial"/>
                <w:sz w:val="18"/>
              </w:rPr>
            </w:pPr>
            <w:r>
              <w:rPr>
                <w:rFonts w:ascii="Arial" w:hAnsi="Arial"/>
                <w:sz w:val="18"/>
              </w:rPr>
              <w:t>Students e</w:t>
            </w:r>
            <w:r w:rsidRPr="0081657C">
              <w:rPr>
                <w:rFonts w:ascii="Arial" w:hAnsi="Arial"/>
                <w:sz w:val="18"/>
              </w:rPr>
              <w:t xml:space="preserve">laborate, refine, analyze and evaluate their own ideas </w:t>
            </w:r>
            <w:proofErr w:type="gramStart"/>
            <w:r w:rsidRPr="0081657C">
              <w:rPr>
                <w:rFonts w:ascii="Arial" w:hAnsi="Arial"/>
                <w:sz w:val="18"/>
              </w:rPr>
              <w:t>in order to</w:t>
            </w:r>
            <w:proofErr w:type="gramEnd"/>
            <w:r w:rsidRPr="0081657C">
              <w:rPr>
                <w:rFonts w:ascii="Arial" w:hAnsi="Arial"/>
                <w:sz w:val="18"/>
              </w:rPr>
              <w:t xml:space="preserve"> improve and maximize </w:t>
            </w:r>
            <w:r>
              <w:rPr>
                <w:rFonts w:ascii="Arial" w:hAnsi="Arial"/>
                <w:sz w:val="18"/>
              </w:rPr>
              <w:t>creative web designs using HTML5 and CSS.</w:t>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9A58D0" w:rsidRDefault="009A58D0" w:rsidP="002B2604">
            <w:pPr>
              <w:rPr>
                <w:rFonts w:ascii="Arial" w:hAnsi="Arial"/>
                <w:sz w:val="18"/>
              </w:rPr>
            </w:pPr>
            <w:r>
              <w:rPr>
                <w:rFonts w:ascii="Arial" w:hAnsi="Arial"/>
                <w:sz w:val="18"/>
              </w:rPr>
              <w:t>Students will v</w:t>
            </w:r>
            <w:r w:rsidRPr="009A58D0">
              <w:rPr>
                <w:rFonts w:ascii="Arial" w:hAnsi="Arial"/>
                <w:sz w:val="18"/>
              </w:rPr>
              <w:t>iew failure as an opportunity to learn</w:t>
            </w:r>
            <w:r>
              <w:rPr>
                <w:rFonts w:ascii="Arial" w:hAnsi="Arial"/>
                <w:sz w:val="18"/>
              </w:rPr>
              <w:t xml:space="preserve"> when debugging source code using a variety of programming languages.</w:t>
            </w:r>
          </w:p>
          <w:p w:rsidR="009A58D0" w:rsidRDefault="009A58D0" w:rsidP="002B2604">
            <w:pPr>
              <w:rPr>
                <w:rFonts w:ascii="Arial" w:hAnsi="Arial"/>
                <w:sz w:val="18"/>
              </w:rPr>
            </w:pPr>
          </w:p>
          <w:p w:rsidR="009A58D0" w:rsidRDefault="009A58D0" w:rsidP="002B2604">
            <w:pPr>
              <w:rPr>
                <w:rFonts w:ascii="Arial" w:hAnsi="Arial"/>
                <w:sz w:val="18"/>
              </w:rPr>
            </w:pPr>
          </w:p>
          <w:p w:rsidR="0051697F" w:rsidRDefault="0051697F" w:rsidP="002B2604">
            <w:pPr>
              <w:rPr>
                <w:rFonts w:ascii="Arial" w:hAnsi="Arial"/>
                <w:sz w:val="18"/>
              </w:rPr>
            </w:pPr>
          </w:p>
          <w:p w:rsidR="00082732" w:rsidRDefault="00082732" w:rsidP="00082732">
            <w:pPr>
              <w:rPr>
                <w:rFonts w:ascii="Arial" w:hAnsi="Arial"/>
                <w:sz w:val="18"/>
              </w:rPr>
            </w:pPr>
            <w:r>
              <w:rPr>
                <w:rFonts w:ascii="Arial" w:hAnsi="Arial" w:cs="Arial"/>
                <w:b/>
                <w:sz w:val="20"/>
                <w:szCs w:val="20"/>
              </w:rPr>
              <w:t>Students will</w:t>
            </w:r>
            <w:r w:rsidRPr="00DE661F">
              <w:rPr>
                <w:rFonts w:ascii="Arial" w:hAnsi="Arial" w:cs="Arial"/>
                <w:b/>
                <w:sz w:val="20"/>
                <w:szCs w:val="20"/>
              </w:rPr>
              <w:t xml:space="preserve"> </w:t>
            </w:r>
            <w:r>
              <w:rPr>
                <w:rFonts w:ascii="Arial" w:hAnsi="Arial" w:cs="Arial"/>
                <w:b/>
                <w:sz w:val="20"/>
                <w:szCs w:val="20"/>
              </w:rPr>
              <w:t xml:space="preserve">be </w:t>
            </w:r>
            <w:r w:rsidRPr="00DE661F">
              <w:rPr>
                <w:rFonts w:ascii="Arial" w:hAnsi="Arial" w:cs="Arial"/>
                <w:b/>
                <w:sz w:val="20"/>
                <w:szCs w:val="20"/>
              </w:rPr>
              <w:t>open and responsive to new and diverse perspectives</w:t>
            </w:r>
            <w:r>
              <w:rPr>
                <w:rFonts w:ascii="Arial" w:hAnsi="Arial" w:cs="Arial"/>
                <w:b/>
                <w:sz w:val="20"/>
                <w:szCs w:val="20"/>
              </w:rPr>
              <w:t xml:space="preserve"> with respect to classroom and school safety.</w:t>
            </w:r>
          </w:p>
          <w:p w:rsidR="009A58D0" w:rsidRDefault="009A58D0" w:rsidP="002B2604">
            <w:pPr>
              <w:rPr>
                <w:rFonts w:ascii="Arial" w:hAnsi="Arial"/>
                <w:sz w:val="18"/>
              </w:rPr>
            </w:pPr>
          </w:p>
          <w:p w:rsidR="00E8201B" w:rsidRDefault="009A58D0" w:rsidP="002B2604">
            <w:pPr>
              <w:rPr>
                <w:rFonts w:ascii="Arial" w:hAnsi="Arial"/>
                <w:sz w:val="18"/>
              </w:rPr>
            </w:pPr>
            <w:r>
              <w:rPr>
                <w:rFonts w:ascii="Arial" w:hAnsi="Arial"/>
                <w:sz w:val="18"/>
              </w:rPr>
              <w:t xml:space="preserve"> </w:t>
            </w:r>
            <w:r w:rsidRPr="009A58D0">
              <w:rPr>
                <w:rFonts w:ascii="Arial" w:hAnsi="Arial"/>
                <w:sz w:val="18"/>
              </w:rPr>
              <w:t>understand that creativity and innovation is a long-term, cyclical process of small successes and frequent mistakes</w:t>
            </w: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082732" w:rsidRDefault="00082732" w:rsidP="00082732">
            <w:pPr>
              <w:rPr>
                <w:rFonts w:ascii="Arial" w:hAnsi="Arial"/>
                <w:sz w:val="18"/>
              </w:rPr>
            </w:pPr>
            <w:r>
              <w:rPr>
                <w:rFonts w:ascii="Arial" w:hAnsi="Arial" w:cs="Arial"/>
                <w:b/>
                <w:sz w:val="20"/>
                <w:szCs w:val="20"/>
              </w:rPr>
              <w:t>Students will</w:t>
            </w:r>
            <w:r w:rsidRPr="00DE661F">
              <w:rPr>
                <w:rFonts w:ascii="Arial" w:hAnsi="Arial" w:cs="Arial"/>
                <w:b/>
                <w:sz w:val="20"/>
                <w:szCs w:val="20"/>
              </w:rPr>
              <w:t xml:space="preserve"> </w:t>
            </w:r>
            <w:r>
              <w:rPr>
                <w:rFonts w:ascii="Arial" w:hAnsi="Arial" w:cs="Arial"/>
                <w:b/>
                <w:sz w:val="20"/>
                <w:szCs w:val="20"/>
              </w:rPr>
              <w:t xml:space="preserve">be </w:t>
            </w:r>
            <w:r w:rsidRPr="00DE661F">
              <w:rPr>
                <w:rFonts w:ascii="Arial" w:hAnsi="Arial" w:cs="Arial"/>
                <w:b/>
                <w:sz w:val="20"/>
                <w:szCs w:val="20"/>
              </w:rPr>
              <w:t>open and responsive to new and diverse perspectives</w:t>
            </w:r>
            <w:r>
              <w:rPr>
                <w:rFonts w:ascii="Arial" w:hAnsi="Arial" w:cs="Arial"/>
                <w:b/>
                <w:sz w:val="20"/>
                <w:szCs w:val="20"/>
              </w:rPr>
              <w:t xml:space="preserve"> with respect to classroom and school safety.</w:t>
            </w:r>
          </w:p>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9A58D0" w:rsidP="002B2604">
            <w:pPr>
              <w:rPr>
                <w:rFonts w:ascii="Arial" w:hAnsi="Arial"/>
                <w:sz w:val="18"/>
              </w:rPr>
            </w:pPr>
            <w:r>
              <w:rPr>
                <w:rFonts w:ascii="Arial" w:hAnsi="Arial"/>
                <w:sz w:val="18"/>
              </w:rPr>
              <w:t>Students will a</w:t>
            </w:r>
            <w:r w:rsidRPr="009A58D0">
              <w:rPr>
                <w:rFonts w:ascii="Arial" w:hAnsi="Arial"/>
                <w:sz w:val="18"/>
              </w:rPr>
              <w:t xml:space="preserve">ct on creative ideas to make a tangible and useful contribution </w:t>
            </w:r>
            <w:r w:rsidR="000B5E58">
              <w:rPr>
                <w:rFonts w:ascii="Arial" w:hAnsi="Arial"/>
                <w:sz w:val="18"/>
              </w:rPr>
              <w:t>group programming projects such as the Python group graphics project.</w:t>
            </w: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B229CE" w:rsidP="00F15172">
            <w:pPr>
              <w:jc w:val="center"/>
              <w:rPr>
                <w:rFonts w:ascii="Arial" w:hAnsi="Arial"/>
                <w:b/>
                <w:i/>
              </w:rPr>
            </w:pPr>
            <w:r>
              <w:rPr>
                <w:rFonts w:ascii="Arial" w:hAnsi="Arial"/>
                <w:b/>
                <w:i/>
              </w:rPr>
              <w:t>+</w:t>
            </w: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use</w:t>
            </w:r>
            <w:r w:rsidR="00D91320">
              <w:rPr>
                <w:rFonts w:ascii="Arial" w:hAnsi="Arial"/>
              </w:rPr>
              <w:t xml:space="preserve"> </w:t>
            </w:r>
            <w:r w:rsidRPr="00706CBB">
              <w:rPr>
                <w:rFonts w:ascii="Arial" w:hAnsi="Arial"/>
                <w:sz w:val="18"/>
              </w:rPr>
              <w:t>various types of reasoning</w:t>
            </w:r>
            <w:r>
              <w:rPr>
                <w:rFonts w:ascii="Arial" w:hAnsi="Arial"/>
                <w:sz w:val="18"/>
              </w:rPr>
              <w:t xml:space="preserve"> </w:t>
            </w:r>
            <w:r w:rsidRPr="00706CBB">
              <w:rPr>
                <w:rFonts w:ascii="Arial" w:hAnsi="Arial"/>
                <w:sz w:val="18"/>
              </w:rPr>
              <w:t>as appropriate to the situation</w:t>
            </w:r>
            <w:r>
              <w:rPr>
                <w:rFonts w:ascii="Arial" w:hAnsi="Arial"/>
                <w:sz w:val="18"/>
              </w:rPr>
              <w:t xml:space="preserve"> when designing a networking in the Network Bid Simulation.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D91320" w:rsidP="00F15172">
            <w:pPr>
              <w:rPr>
                <w:rFonts w:ascii="Arial" w:hAnsi="Arial"/>
                <w:sz w:val="18"/>
              </w:rPr>
            </w:pPr>
            <w:r w:rsidRPr="00D91320">
              <w:rPr>
                <w:rFonts w:ascii="Arial" w:hAnsi="Arial"/>
                <w:sz w:val="18"/>
              </w:rPr>
              <w:t>Students will use various types of reasoning as appropriate to the situation when designing a networking in the Network Bid Simulation.</w:t>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bookmarkStart w:id="1" w:name="_GoBack"/>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bookmarkEnd w:id="1"/>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706CBB" w:rsidP="00F15172">
            <w:pPr>
              <w:rPr>
                <w:rFonts w:ascii="Arial" w:hAnsi="Arial"/>
                <w:sz w:val="18"/>
              </w:rPr>
            </w:pPr>
            <w:r>
              <w:rPr>
                <w:rFonts w:ascii="Arial" w:hAnsi="Arial"/>
                <w:sz w:val="18"/>
              </w:rPr>
              <w:t>Students will a</w:t>
            </w:r>
            <w:r w:rsidRPr="00706CBB">
              <w:rPr>
                <w:rFonts w:ascii="Arial" w:hAnsi="Arial"/>
                <w:sz w:val="18"/>
              </w:rPr>
              <w:t>nalyze how parts of a whole interact with each other t</w:t>
            </w:r>
            <w:r>
              <w:rPr>
                <w:rFonts w:ascii="Arial" w:hAnsi="Arial"/>
                <w:sz w:val="18"/>
              </w:rPr>
              <w:t>o produce a web-based authentication application. (User login)</w:t>
            </w: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D91320">
              <w:t xml:space="preserve"> </w:t>
            </w:r>
            <w:r w:rsidR="00D91320" w:rsidRPr="00D91320">
              <w:rPr>
                <w:rFonts w:ascii="Arial" w:hAnsi="Arial"/>
                <w:sz w:val="18"/>
              </w:rPr>
              <w:t>Students will analyze how parts of a whole interact with each other to produce a web-based authentication application. (User login)</w:t>
            </w:r>
          </w:p>
          <w:p w:rsidR="00D91320" w:rsidRDefault="00D91320" w:rsidP="00F15172">
            <w:pPr>
              <w:rPr>
                <w:rFonts w:ascii="Arial" w:hAnsi="Arial"/>
                <w:sz w:val="18"/>
              </w:rPr>
            </w:pPr>
          </w:p>
          <w:p w:rsidR="00D91320" w:rsidRDefault="00D91320" w:rsidP="00F15172">
            <w:pPr>
              <w:rPr>
                <w:rFonts w:ascii="Arial" w:hAnsi="Arial"/>
                <w:sz w:val="18"/>
              </w:rPr>
            </w:pPr>
            <w:r w:rsidRPr="00767A78">
              <w:rPr>
                <w:rFonts w:ascii="Arial" w:hAnsi="Arial" w:cs="Arial"/>
                <w:b/>
                <w:sz w:val="20"/>
                <w:szCs w:val="20"/>
              </w:rPr>
              <w:t xml:space="preserve">Students will analyze how parts of a whole interact with each other </w:t>
            </w:r>
            <w:r>
              <w:rPr>
                <w:rFonts w:ascii="Arial" w:hAnsi="Arial" w:cs="Arial"/>
                <w:b/>
                <w:sz w:val="20"/>
                <w:szCs w:val="20"/>
              </w:rPr>
              <w:t>when designing a custom computer.</w:t>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35303D" w:rsidP="00F15172">
            <w:pPr>
              <w:rPr>
                <w:rFonts w:ascii="Arial" w:hAnsi="Arial"/>
                <w:sz w:val="18"/>
              </w:rPr>
            </w:pPr>
            <w:r>
              <w:rPr>
                <w:rFonts w:ascii="Arial" w:hAnsi="Arial"/>
                <w:sz w:val="18"/>
              </w:rPr>
              <w:t>Students will a</w:t>
            </w:r>
            <w:r w:rsidRPr="0035303D">
              <w:rPr>
                <w:rFonts w:ascii="Arial" w:hAnsi="Arial"/>
                <w:sz w:val="18"/>
              </w:rPr>
              <w:t>nalyze and evaluate major alternative points of view</w:t>
            </w:r>
            <w:r>
              <w:rPr>
                <w:rFonts w:ascii="Arial" w:hAnsi="Arial"/>
                <w:sz w:val="18"/>
              </w:rPr>
              <w:t xml:space="preserve"> writing their personal Computer Ethics document.</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D91320" w:rsidP="00F15172">
            <w:pPr>
              <w:rPr>
                <w:rFonts w:ascii="Arial" w:hAnsi="Arial"/>
                <w:sz w:val="18"/>
              </w:rPr>
            </w:pPr>
            <w:r>
              <w:rPr>
                <w:rFonts w:ascii="Arial" w:hAnsi="Arial"/>
                <w:sz w:val="18"/>
              </w:rPr>
              <w:t>Students will a</w:t>
            </w:r>
            <w:r w:rsidRPr="0035303D">
              <w:rPr>
                <w:rFonts w:ascii="Arial" w:hAnsi="Arial"/>
                <w:sz w:val="18"/>
              </w:rPr>
              <w:t>nalyze and evaluate major alternative points of view</w:t>
            </w:r>
            <w:r>
              <w:rPr>
                <w:rFonts w:ascii="Arial" w:hAnsi="Arial"/>
                <w:sz w:val="18"/>
              </w:rPr>
              <w:t xml:space="preserve"> writing their personal Computer Ethics document.</w:t>
            </w: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CE454E">
        <w:trPr>
          <w:cantSplit/>
          <w:trHeight w:val="2348"/>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35303D" w:rsidRDefault="0035303D" w:rsidP="0035303D">
            <w:pPr>
              <w:rPr>
                <w:rFonts w:ascii="Arial" w:hAnsi="Arial"/>
                <w:sz w:val="18"/>
              </w:rPr>
            </w:pPr>
            <w:r>
              <w:rPr>
                <w:rFonts w:ascii="Arial" w:hAnsi="Arial"/>
                <w:sz w:val="18"/>
              </w:rPr>
              <w:t>Students will solve</w:t>
            </w:r>
            <w:r w:rsidRPr="0035303D">
              <w:rPr>
                <w:rFonts w:ascii="Arial" w:hAnsi="Arial"/>
                <w:sz w:val="18"/>
              </w:rPr>
              <w:t xml:space="preserve"> different kinds of non-familiar problems in both conventional and innovative ways</w:t>
            </w:r>
            <w:r w:rsidR="002B52A0">
              <w:rPr>
                <w:rFonts w:ascii="Arial" w:hAnsi="Arial"/>
                <w:sz w:val="18"/>
              </w:rPr>
              <w:t xml:space="preserve"> creating CTF (Capture </w:t>
            </w:r>
            <w:proofErr w:type="gramStart"/>
            <w:r w:rsidR="002B52A0">
              <w:rPr>
                <w:rFonts w:ascii="Arial" w:hAnsi="Arial"/>
                <w:sz w:val="18"/>
              </w:rPr>
              <w:t>The</w:t>
            </w:r>
            <w:proofErr w:type="gramEnd"/>
            <w:r w:rsidR="002B52A0">
              <w:rPr>
                <w:rFonts w:ascii="Arial" w:hAnsi="Arial"/>
                <w:sz w:val="18"/>
              </w:rPr>
              <w:t xml:space="preserve"> Flag) cyber security problems.</w:t>
            </w:r>
          </w:p>
          <w:p w:rsidR="0035303D" w:rsidRPr="0035303D" w:rsidRDefault="0035303D" w:rsidP="0035303D">
            <w:pPr>
              <w:rPr>
                <w:rFonts w:ascii="Arial" w:hAnsi="Arial"/>
                <w:sz w:val="18"/>
              </w:rPr>
            </w:pPr>
          </w:p>
          <w:p w:rsidR="00CC367A" w:rsidRDefault="002B52A0" w:rsidP="0035303D">
            <w:pPr>
              <w:rPr>
                <w:rFonts w:ascii="Arial" w:hAnsi="Arial"/>
                <w:sz w:val="18"/>
              </w:rPr>
            </w:pPr>
            <w:r>
              <w:rPr>
                <w:rFonts w:ascii="Arial" w:hAnsi="Arial"/>
                <w:sz w:val="18"/>
              </w:rPr>
              <w:t xml:space="preserve">Students will identify </w:t>
            </w:r>
            <w:r w:rsidR="0035303D" w:rsidRPr="0035303D">
              <w:rPr>
                <w:rFonts w:ascii="Arial" w:hAnsi="Arial"/>
                <w:sz w:val="18"/>
              </w:rPr>
              <w:t xml:space="preserve"> and ask significant questions that clarify various points of view and lead to better solutions</w:t>
            </w:r>
            <w:r w:rsidR="00427B8D">
              <w:rPr>
                <w:rFonts w:ascii="Arial" w:hAnsi="Arial"/>
                <w:sz w:val="18"/>
              </w:rPr>
              <w:t xml:space="preserve"> when designing a virtual network.</w:t>
            </w: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E454E" w:rsidRDefault="00CE454E" w:rsidP="00CE454E">
            <w:pPr>
              <w:rPr>
                <w:rFonts w:ascii="Arial" w:hAnsi="Arial"/>
                <w:sz w:val="18"/>
              </w:rPr>
            </w:pPr>
            <w:r>
              <w:rPr>
                <w:rFonts w:ascii="Arial" w:hAnsi="Arial"/>
                <w:sz w:val="18"/>
              </w:rPr>
              <w:t>Students will solve</w:t>
            </w:r>
            <w:r w:rsidRPr="0035303D">
              <w:rPr>
                <w:rFonts w:ascii="Arial" w:hAnsi="Arial"/>
                <w:sz w:val="18"/>
              </w:rPr>
              <w:t xml:space="preserve"> different kinds of non-familiar problems in both conventional and innovative ways</w:t>
            </w:r>
            <w:r>
              <w:rPr>
                <w:rFonts w:ascii="Arial" w:hAnsi="Arial"/>
                <w:sz w:val="18"/>
              </w:rPr>
              <w:t xml:space="preserve"> creating CTF (Capture </w:t>
            </w:r>
            <w:proofErr w:type="gramStart"/>
            <w:r>
              <w:rPr>
                <w:rFonts w:ascii="Arial" w:hAnsi="Arial"/>
                <w:sz w:val="18"/>
              </w:rPr>
              <w:t>The</w:t>
            </w:r>
            <w:proofErr w:type="gramEnd"/>
            <w:r>
              <w:rPr>
                <w:rFonts w:ascii="Arial" w:hAnsi="Arial"/>
                <w:sz w:val="18"/>
              </w:rPr>
              <w:t xml:space="preserve"> Flag) cyber security problems.</w:t>
            </w:r>
          </w:p>
          <w:p w:rsidR="00CE454E" w:rsidRPr="0035303D" w:rsidRDefault="00CE454E" w:rsidP="00CE454E">
            <w:pPr>
              <w:rPr>
                <w:rFonts w:ascii="Arial" w:hAnsi="Arial"/>
                <w:sz w:val="18"/>
              </w:rPr>
            </w:pPr>
          </w:p>
          <w:p w:rsidR="00CC367A" w:rsidRDefault="00CE454E" w:rsidP="00CE454E">
            <w:pPr>
              <w:rPr>
                <w:rFonts w:ascii="Arial" w:hAnsi="Arial"/>
                <w:sz w:val="18"/>
              </w:rPr>
            </w:pPr>
            <w:r>
              <w:rPr>
                <w:rFonts w:ascii="Arial" w:hAnsi="Arial"/>
                <w:sz w:val="18"/>
              </w:rPr>
              <w:t xml:space="preserve">Students will </w:t>
            </w:r>
            <w:proofErr w:type="gramStart"/>
            <w:r>
              <w:rPr>
                <w:rFonts w:ascii="Arial" w:hAnsi="Arial"/>
                <w:sz w:val="18"/>
              </w:rPr>
              <w:t xml:space="preserve">identify </w:t>
            </w:r>
            <w:r w:rsidRPr="0035303D">
              <w:rPr>
                <w:rFonts w:ascii="Arial" w:hAnsi="Arial"/>
                <w:sz w:val="18"/>
              </w:rPr>
              <w:t xml:space="preserve"> and</w:t>
            </w:r>
            <w:proofErr w:type="gramEnd"/>
            <w:r w:rsidRPr="0035303D">
              <w:rPr>
                <w:rFonts w:ascii="Arial" w:hAnsi="Arial"/>
                <w:sz w:val="18"/>
              </w:rPr>
              <w:t xml:space="preserve"> ask significant questions that clarify various points of view and lead to better solutions</w:t>
            </w:r>
            <w:r>
              <w:rPr>
                <w:rFonts w:ascii="Arial" w:hAnsi="Arial"/>
                <w:sz w:val="18"/>
              </w:rPr>
              <w:t xml:space="preserve"> when designing a virtual network.</w:t>
            </w: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Pr="00CE454E" w:rsidRDefault="009A774A" w:rsidP="00834DF7">
            <w:r w:rsidRPr="00CE454E">
              <w:t xml:space="preserve">Students will listen effectively to decipher meaning, including knowledge, values, attitudes and intentions during SAFETY TRAINING.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E454E" w:rsidP="00834DF7">
            <w:pPr>
              <w:rPr>
                <w:rFonts w:ascii="Arial" w:hAnsi="Arial"/>
                <w:sz w:val="18"/>
              </w:rPr>
            </w:pPr>
            <w:r>
              <w:rPr>
                <w:rFonts w:ascii="Arial" w:hAnsi="Arial"/>
                <w:sz w:val="18"/>
              </w:rPr>
              <w:t>Students</w:t>
            </w:r>
            <w:r>
              <w:rPr>
                <w:rFonts w:ascii="Arial" w:hAnsi="Arial"/>
              </w:rPr>
              <w:t xml:space="preserve"> will l</w:t>
            </w:r>
            <w:r w:rsidRPr="009A774A">
              <w:rPr>
                <w:rFonts w:ascii="Arial" w:hAnsi="Arial"/>
                <w:sz w:val="18"/>
              </w:rPr>
              <w:t>isten effectively to decipher meaning, including knowledge, values, attitudes and intentions</w:t>
            </w:r>
            <w:r>
              <w:rPr>
                <w:rFonts w:ascii="Arial" w:hAnsi="Arial"/>
                <w:sz w:val="18"/>
              </w:rPr>
              <w:t xml:space="preserve"> during SAFETY TRAINING.</w:t>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0B5E58" w:rsidP="00834DF7">
            <w:pPr>
              <w:rPr>
                <w:rFonts w:ascii="Arial" w:hAnsi="Arial"/>
                <w:sz w:val="18"/>
              </w:rPr>
            </w:pPr>
            <w:r>
              <w:rPr>
                <w:rFonts w:ascii="Arial" w:hAnsi="Arial"/>
                <w:sz w:val="18"/>
              </w:rPr>
              <w:t xml:space="preserve">Students will demonstrate ability to work effectively and respectfully when working on </w:t>
            </w:r>
            <w:r w:rsidR="009A774A">
              <w:rPr>
                <w:rFonts w:ascii="Arial" w:hAnsi="Arial"/>
                <w:sz w:val="18"/>
              </w:rPr>
              <w:t>CAT 5e networking cabling. (RJ45 Modular Jacks and 568B Punch Down)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0E1647">
              <w:rPr>
                <w:rFonts w:ascii="Arial" w:hAnsi="Arial"/>
                <w:sz w:val="18"/>
              </w:rPr>
              <w:t xml:space="preserve"> </w:t>
            </w:r>
            <w:r w:rsidR="000E1647">
              <w:rPr>
                <w:rFonts w:ascii="Arial" w:hAnsi="Arial"/>
                <w:sz w:val="18"/>
              </w:rPr>
              <w:t>Students will demonstrate ability to work effectively and respectfully when working on CAT 5e networking cabling. (RJ45 Modular Jacks and 568B Punch Down)</w:t>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0E1647"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0E1647">
              <w:rPr>
                <w:rFonts w:ascii="Arial" w:hAnsi="Arial"/>
                <w:sz w:val="18"/>
              </w:rPr>
              <w:t xml:space="preserve"> </w:t>
            </w:r>
            <w:r w:rsidR="000E1647">
              <w:rPr>
                <w:rFonts w:ascii="Arial" w:hAnsi="Arial"/>
                <w:sz w:val="18"/>
              </w:rPr>
              <w:t>Students will use and manage information when creating a report from access log data derived from a web server.</w:t>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3443A2" w:rsidRPr="002D3513" w:rsidRDefault="003443A2" w:rsidP="003443A2">
            <w:pPr>
              <w:rPr>
                <w:rFonts w:ascii="Arial" w:hAnsi="Arial" w:cs="Arial"/>
                <w:b/>
                <w:sz w:val="20"/>
                <w:szCs w:val="20"/>
              </w:rPr>
            </w:pPr>
            <w:r>
              <w:rPr>
                <w:rFonts w:ascii="Arial" w:hAnsi="Arial" w:cs="Arial"/>
                <w:b/>
                <w:sz w:val="20"/>
                <w:szCs w:val="20"/>
              </w:rPr>
              <w:t xml:space="preserve">Students will adapt </w:t>
            </w:r>
            <w:r w:rsidRPr="002D3513">
              <w:rPr>
                <w:rFonts w:ascii="Arial" w:hAnsi="Arial" w:cs="Arial"/>
                <w:b/>
                <w:sz w:val="20"/>
                <w:szCs w:val="20"/>
              </w:rPr>
              <w:t>to varied roles, jobs responsibilities, schedules and contexts</w:t>
            </w:r>
          </w:p>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B7DF4">
              <w:rPr>
                <w:rFonts w:ascii="Arial" w:hAnsi="Arial"/>
                <w:sz w:val="18"/>
              </w:rPr>
              <w:t xml:space="preserve"> </w:t>
            </w:r>
            <w:r w:rsidR="005B7DF4">
              <w:rPr>
                <w:rFonts w:ascii="Arial" w:hAnsi="Arial"/>
                <w:sz w:val="18"/>
              </w:rPr>
              <w:t>Students will learn to be flexible when given feedback on web design when using HTML to create web sites and change the design.</w:t>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082732">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082732">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082732" w:rsidP="00834DF7">
            <w:pPr>
              <w:rPr>
                <w:rFonts w:ascii="Arial" w:hAnsi="Arial"/>
                <w:sz w:val="18"/>
              </w:rPr>
            </w:pPr>
            <w:r w:rsidRPr="00082732">
              <w:rPr>
                <w:rFonts w:ascii="Arial" w:hAnsi="Arial"/>
                <w:sz w:val="18"/>
              </w:rPr>
              <w:t>8.A.1</w:t>
            </w:r>
            <w:r w:rsidRPr="00082732">
              <w:rPr>
                <w:rFonts w:ascii="Arial" w:hAnsi="Arial"/>
                <w:sz w:val="18"/>
              </w:rPr>
              <w:tab/>
              <w:t>Set goals with tangible and intangible success criteria</w:t>
            </w:r>
          </w:p>
          <w:p w:rsidR="00082732" w:rsidRDefault="00082732" w:rsidP="00834DF7">
            <w:pPr>
              <w:rPr>
                <w:rFonts w:ascii="Arial" w:hAnsi="Arial"/>
                <w:sz w:val="18"/>
              </w:rPr>
            </w:pPr>
            <w:r>
              <w:rPr>
                <w:rFonts w:ascii="Arial" w:hAnsi="Arial"/>
                <w:sz w:val="18"/>
              </w:rPr>
              <w:t>Students will set goals with tangible and intangible success criteria.</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082732">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t>
            </w:r>
            <w:r w:rsidR="00BA06A0">
              <w:rPr>
                <w:rFonts w:ascii="Arial" w:hAnsi="Arial"/>
                <w:sz w:val="18"/>
              </w:rPr>
              <w:t xml:space="preserve">during a long </w:t>
            </w:r>
            <w:proofErr w:type="gramStart"/>
            <w:r w:rsidR="00BA06A0">
              <w:rPr>
                <w:rFonts w:ascii="Arial" w:hAnsi="Arial"/>
                <w:sz w:val="18"/>
              </w:rPr>
              <w:t xml:space="preserve">term </w:t>
            </w:r>
            <w:r>
              <w:rPr>
                <w:rFonts w:ascii="Arial" w:hAnsi="Arial"/>
                <w:sz w:val="18"/>
              </w:rPr>
              <w:t xml:space="preserve"> culminating</w:t>
            </w:r>
            <w:proofErr w:type="gramEnd"/>
            <w:r>
              <w:rPr>
                <w:rFonts w:ascii="Arial" w:hAnsi="Arial"/>
                <w:sz w:val="18"/>
              </w:rPr>
              <w:t xml:space="preserve"> project</w:t>
            </w:r>
            <w:r w:rsidR="00BA06A0">
              <w:rPr>
                <w:rFonts w:ascii="Arial" w:hAnsi="Arial"/>
                <w:sz w:val="18"/>
              </w:rPr>
              <w:t xml:space="preserve">. </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356A23" w:rsidRPr="000D2A72">
              <w:rPr>
                <w:rFonts w:ascii="Arial" w:hAnsi="Arial"/>
                <w:sz w:val="18"/>
              </w:rPr>
              <w:t xml:space="preserve"> </w:t>
            </w:r>
            <w:r w:rsidR="00356A23" w:rsidRPr="000D2A72">
              <w:rPr>
                <w:rFonts w:ascii="Arial" w:hAnsi="Arial"/>
                <w:sz w:val="18"/>
              </w:rPr>
              <w:t>Student will monitor, define, prioritize and complete tasks without direct oversight</w:t>
            </w:r>
            <w:r w:rsidR="00356A23">
              <w:rPr>
                <w:rFonts w:ascii="Arial" w:hAnsi="Arial"/>
                <w:sz w:val="18"/>
              </w:rPr>
              <w:t xml:space="preserve"> during a long </w:t>
            </w:r>
            <w:proofErr w:type="gramStart"/>
            <w:r w:rsidR="00356A23">
              <w:rPr>
                <w:rFonts w:ascii="Arial" w:hAnsi="Arial"/>
                <w:sz w:val="18"/>
              </w:rPr>
              <w:t>term  culminating</w:t>
            </w:r>
            <w:proofErr w:type="gramEnd"/>
            <w:r w:rsidR="00356A23">
              <w:rPr>
                <w:rFonts w:ascii="Arial" w:hAnsi="Arial"/>
                <w:sz w:val="18"/>
              </w:rPr>
              <w:t xml:space="preserve"> project.</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082732">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Security</w:t>
            </w:r>
            <w:r w:rsidR="00BA06A0">
              <w:rPr>
                <w:rFonts w:ascii="Arial" w:hAnsi="Arial"/>
                <w:sz w:val="18"/>
              </w:rPr>
              <w:t xml:space="preserve"> competition</w:t>
            </w:r>
            <w:r w:rsidR="00461751">
              <w:rPr>
                <w:rFonts w:ascii="Arial" w:hAnsi="Arial"/>
                <w:sz w:val="18"/>
              </w:rPr>
              <w:t>.</w:t>
            </w:r>
          </w:p>
          <w:p w:rsidR="005C454A" w:rsidRDefault="005C454A" w:rsidP="00834DF7">
            <w:pPr>
              <w:rPr>
                <w:rFonts w:ascii="Arial" w:hAnsi="Arial"/>
                <w:sz w:val="18"/>
              </w:rPr>
            </w:pPr>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356A23" w:rsidRPr="008279C5" w:rsidRDefault="00356A23" w:rsidP="00356A23">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Default="00356A23" w:rsidP="00834DF7">
            <w:pPr>
              <w:rPr>
                <w:rFonts w:ascii="Arial" w:hAnsi="Arial"/>
                <w:sz w:val="18"/>
              </w:rPr>
            </w:pPr>
            <w:proofErr w:type="spellStart"/>
            <w:r w:rsidRPr="00356A23">
              <w:rPr>
                <w:rFonts w:ascii="Arial" w:hAnsi="Arial"/>
                <w:sz w:val="18"/>
              </w:rPr>
              <w:t>tudents</w:t>
            </w:r>
            <w:proofErr w:type="spellEnd"/>
            <w:r w:rsidRPr="00356A23">
              <w:rPr>
                <w:rFonts w:ascii="Arial" w:hAnsi="Arial"/>
                <w:sz w:val="18"/>
              </w:rPr>
              <w:t xml:space="preserve"> demonstrate initiative to advance skill levels towards a professional level when configuring system requiring secure authentication.</w:t>
            </w:r>
          </w:p>
          <w:p w:rsidR="005B7DF4" w:rsidRDefault="005B7DF4" w:rsidP="00834DF7">
            <w:pPr>
              <w:rPr>
                <w:rFonts w:ascii="Arial" w:hAnsi="Arial"/>
                <w:sz w:val="18"/>
              </w:rPr>
            </w:pPr>
          </w:p>
          <w:p w:rsidR="005B7DF4" w:rsidRDefault="005B7DF4" w:rsidP="005B7DF4">
            <w:pPr>
              <w:rPr>
                <w:rFonts w:ascii="Arial" w:hAnsi="Arial" w:cs="Arial"/>
                <w:b/>
                <w:sz w:val="20"/>
                <w:szCs w:val="20"/>
              </w:rPr>
            </w:pPr>
            <w:r>
              <w:rPr>
                <w:rFonts w:ascii="Arial" w:hAnsi="Arial" w:cs="Arial"/>
                <w:b/>
                <w:sz w:val="20"/>
                <w:szCs w:val="20"/>
              </w:rPr>
              <w:t>Students and the program instructor will d</w:t>
            </w:r>
            <w:r w:rsidRPr="002D3513">
              <w:rPr>
                <w:rFonts w:ascii="Arial" w:hAnsi="Arial" w:cs="Arial"/>
                <w:b/>
                <w:sz w:val="20"/>
                <w:szCs w:val="20"/>
              </w:rPr>
              <w:t>emonstrate commitment to learning</w:t>
            </w:r>
            <w:r>
              <w:rPr>
                <w:rFonts w:ascii="Arial" w:hAnsi="Arial" w:cs="Arial"/>
                <w:b/>
                <w:sz w:val="20"/>
                <w:szCs w:val="20"/>
              </w:rPr>
              <w:t xml:space="preserve"> Linux </w:t>
            </w:r>
            <w:r w:rsidRPr="002D3513">
              <w:rPr>
                <w:rFonts w:ascii="Arial" w:hAnsi="Arial" w:cs="Arial"/>
                <w:b/>
                <w:sz w:val="20"/>
                <w:szCs w:val="20"/>
              </w:rPr>
              <w:t>as a lifelong process</w:t>
            </w:r>
            <w:r>
              <w:rPr>
                <w:rFonts w:ascii="Arial" w:hAnsi="Arial" w:cs="Arial"/>
                <w:b/>
                <w:sz w:val="20"/>
                <w:szCs w:val="20"/>
              </w:rPr>
              <w:t>.</w:t>
            </w:r>
          </w:p>
          <w:p w:rsidR="005B7DF4" w:rsidRDefault="005B7DF4"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3443A2" w:rsidP="00834DF7">
            <w:pPr>
              <w:rPr>
                <w:rFonts w:ascii="Arial" w:hAnsi="Arial"/>
                <w:sz w:val="18"/>
              </w:rPr>
            </w:pPr>
            <w:r>
              <w:rPr>
                <w:rFonts w:ascii="Arial" w:hAnsi="Arial"/>
                <w:sz w:val="18"/>
              </w:rPr>
              <w:t>Students will conduct themselves in a respectable professional manner during cross program group projects.</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9A741D" w:rsidP="00834DF7">
            <w:pPr>
              <w:rPr>
                <w:rFonts w:ascii="Arial" w:hAnsi="Arial"/>
                <w:sz w:val="18"/>
              </w:rPr>
            </w:pPr>
            <w:r>
              <w:rPr>
                <w:rFonts w:ascii="Arial" w:hAnsi="Arial"/>
                <w:sz w:val="18"/>
              </w:rPr>
              <w:t xml:space="preserve">Students will communicate </w:t>
            </w:r>
            <w:r w:rsidR="00B62DD4" w:rsidRPr="00B62DD4">
              <w:rPr>
                <w:rFonts w:ascii="Arial" w:hAnsi="Arial"/>
                <w:sz w:val="18"/>
              </w:rPr>
              <w:t>open-mindedly to different ideas and values</w:t>
            </w:r>
            <w:r w:rsidR="00B62DD4">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3443A2" w:rsidRPr="008279C5" w:rsidRDefault="003443A2" w:rsidP="003443A2">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Default="003443A2" w:rsidP="00834DF7">
            <w:pPr>
              <w:rPr>
                <w:rFonts w:ascii="Arial" w:hAnsi="Arial"/>
                <w:sz w:val="18"/>
              </w:rPr>
            </w:pPr>
            <w:r>
              <w:rPr>
                <w:rFonts w:ascii="Arial" w:hAnsi="Arial"/>
                <w:sz w:val="18"/>
              </w:rPr>
              <w:t>Security</w:t>
            </w:r>
          </w:p>
          <w:p w:rsidR="003443A2" w:rsidRDefault="003443A2" w:rsidP="00834DF7">
            <w:pPr>
              <w:rPr>
                <w:rFonts w:ascii="Arial" w:hAnsi="Arial"/>
                <w:sz w:val="18"/>
              </w:rPr>
            </w:pPr>
          </w:p>
          <w:p w:rsidR="003443A2" w:rsidRDefault="003443A2" w:rsidP="00834DF7">
            <w:pPr>
              <w:rPr>
                <w:rFonts w:ascii="Arial" w:hAnsi="Arial"/>
                <w:sz w:val="18"/>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0E1647"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w:t>
            </w:r>
            <w:r w:rsidR="00BA06A0">
              <w:rPr>
                <w:rFonts w:ascii="Arial" w:hAnsi="Arial"/>
                <w:sz w:val="18"/>
              </w:rPr>
              <w:t xml:space="preserve"> </w:t>
            </w:r>
            <w:r>
              <w:rPr>
                <w:rFonts w:ascii="Arial" w:hAnsi="Arial"/>
                <w:sz w:val="18"/>
              </w:rPr>
              <w:t xml:space="preserve">when completing portfolio documents will working </w:t>
            </w:r>
            <w:r w:rsidR="00E02DEF">
              <w:rPr>
                <w:rFonts w:ascii="Arial" w:hAnsi="Arial"/>
                <w:sz w:val="18"/>
              </w:rPr>
              <w:t>simulations</w:t>
            </w:r>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D91320">
              <w:rPr>
                <w:rFonts w:ascii="Arial" w:hAnsi="Arial"/>
                <w:sz w:val="18"/>
              </w:rPr>
              <w:t xml:space="preserve"> </w:t>
            </w:r>
            <w:r w:rsidR="00D91320">
              <w:rPr>
                <w:rFonts w:ascii="Arial" w:hAnsi="Arial"/>
                <w:sz w:val="18"/>
              </w:rPr>
              <w:t xml:space="preserve">Students will demonstrate </w:t>
            </w:r>
            <w:r w:rsidR="00D91320" w:rsidRPr="00795E0A">
              <w:rPr>
                <w:rFonts w:ascii="Arial" w:hAnsi="Arial"/>
                <w:sz w:val="18"/>
              </w:rPr>
              <w:t>abilities to</w:t>
            </w:r>
            <w:r w:rsidR="00D91320">
              <w:rPr>
                <w:rFonts w:ascii="Arial" w:hAnsi="Arial"/>
                <w:sz w:val="18"/>
              </w:rPr>
              <w:t xml:space="preserve"> multi-task when completing portfolio documents will working simulations on other projects.</w:t>
            </w:r>
          </w:p>
          <w:p w:rsidR="00CE454E" w:rsidRDefault="00CE454E" w:rsidP="00834DF7">
            <w:pPr>
              <w:rPr>
                <w:rFonts w:ascii="Arial" w:hAnsi="Arial"/>
                <w:sz w:val="18"/>
              </w:rPr>
            </w:pPr>
          </w:p>
          <w:p w:rsidR="00CE454E" w:rsidRDefault="00CE454E" w:rsidP="00834DF7">
            <w:pPr>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time and projects effectively</w:t>
            </w:r>
            <w:r>
              <w:rPr>
                <w:rFonts w:ascii="Palatino Linotype" w:eastAsia="Calibri" w:hAnsi="Palatino Linotype" w:cs="Lucida Sans"/>
                <w:color w:val="000000"/>
                <w:sz w:val="20"/>
                <w:szCs w:val="20"/>
              </w:rPr>
              <w:t xml:space="preserve"> on long term projects.</w:t>
            </w:r>
          </w:p>
          <w:p w:rsidR="00CE454E" w:rsidRDefault="00CE454E" w:rsidP="00834DF7">
            <w:pPr>
              <w:rPr>
                <w:rFonts w:ascii="Arial" w:hAnsi="Arial" w:cs="Arial"/>
                <w:b/>
                <w:sz w:val="20"/>
                <w:szCs w:val="20"/>
              </w:rPr>
            </w:pPr>
            <w:r>
              <w:rPr>
                <w:rFonts w:ascii="Arial" w:hAnsi="Arial" w:cs="Arial"/>
                <w:b/>
                <w:sz w:val="20"/>
                <w:szCs w:val="20"/>
              </w:rPr>
              <w:t>Students will m</w:t>
            </w:r>
            <w:r w:rsidRPr="00B13041">
              <w:rPr>
                <w:rFonts w:ascii="Arial" w:hAnsi="Arial" w:cs="Arial"/>
                <w:b/>
                <w:sz w:val="20"/>
                <w:szCs w:val="20"/>
              </w:rPr>
              <w:t>anage time and projects effectively</w:t>
            </w:r>
            <w:r>
              <w:rPr>
                <w:rFonts w:ascii="Arial" w:hAnsi="Arial" w:cs="Arial"/>
                <w:b/>
                <w:sz w:val="20"/>
                <w:szCs w:val="20"/>
              </w:rPr>
              <w:t xml:space="preserve"> during US Cyber Patriot competitions.</w:t>
            </w:r>
          </w:p>
          <w:p w:rsidR="00800C05" w:rsidRDefault="00800C05" w:rsidP="00800C05">
            <w:pPr>
              <w:rPr>
                <w:rFonts w:ascii="Arial" w:hAnsi="Arial" w:cs="Arial"/>
                <w:b/>
                <w:sz w:val="20"/>
                <w:szCs w:val="20"/>
              </w:rPr>
            </w:pPr>
            <w:r>
              <w:rPr>
                <w:rFonts w:ascii="Arial" w:hAnsi="Arial" w:cs="Arial"/>
                <w:b/>
                <w:sz w:val="20"/>
                <w:szCs w:val="20"/>
              </w:rPr>
              <w:t>Students w</w:t>
            </w:r>
            <w:r w:rsidRPr="00702555">
              <w:rPr>
                <w:rFonts w:ascii="Arial" w:hAnsi="Arial" w:cs="Arial"/>
                <w:b/>
                <w:sz w:val="20"/>
                <w:szCs w:val="20"/>
              </w:rPr>
              <w:t>ork positively and ethically</w:t>
            </w:r>
            <w:r>
              <w:rPr>
                <w:rFonts w:ascii="Arial" w:hAnsi="Arial" w:cs="Arial"/>
                <w:b/>
                <w:sz w:val="20"/>
                <w:szCs w:val="20"/>
              </w:rPr>
              <w:t xml:space="preserve"> during US Cyber Patriot competitions.</w:t>
            </w:r>
          </w:p>
          <w:p w:rsidR="00800C05" w:rsidRDefault="00800C05"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r w:rsidR="00BA06A0" w:rsidRPr="003C6976">
              <w:rPr>
                <w:rFonts w:ascii="Arial" w:hAnsi="Arial"/>
                <w:sz w:val="18"/>
              </w:rPr>
              <w:t xml:space="preserve">a </w:t>
            </w:r>
            <w:r w:rsidR="00BA06A0">
              <w:rPr>
                <w:rFonts w:ascii="Arial" w:hAnsi="Arial"/>
                <w:sz w:val="18"/>
              </w:rPr>
              <w:t>group Python programming assignment</w:t>
            </w:r>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A519D1"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a </w:t>
            </w:r>
            <w:r>
              <w:rPr>
                <w:rFonts w:ascii="Arial" w:hAnsi="Arial"/>
                <w:sz w:val="18"/>
              </w:rPr>
              <w:t>group Python programming assignment with final code posted on Github.com</w:t>
            </w:r>
          </w:p>
          <w:p w:rsidR="00A519D1" w:rsidRDefault="00A519D1" w:rsidP="00834DF7">
            <w:pPr>
              <w:rPr>
                <w:rFonts w:ascii="Arial" w:hAnsi="Arial"/>
                <w:sz w:val="18"/>
              </w:rPr>
            </w:pPr>
          </w:p>
          <w:p w:rsidR="00A519D1" w:rsidRPr="000E41FA" w:rsidRDefault="00A519D1" w:rsidP="00A519D1">
            <w:pPr>
              <w:rPr>
                <w:rFonts w:ascii="Arial" w:hAnsi="Arial" w:cs="Arial"/>
                <w:b/>
                <w:sz w:val="20"/>
                <w:szCs w:val="20"/>
              </w:rPr>
            </w:pPr>
            <w:r w:rsidRPr="000D05A9">
              <w:rPr>
                <w:rFonts w:ascii="Arial" w:hAnsi="Arial" w:cs="Arial"/>
                <w:b/>
                <w:sz w:val="20"/>
                <w:szCs w:val="20"/>
              </w:rPr>
              <w:t xml:space="preserve">Students will leverage the strengths of others to accomplish a group </w:t>
            </w:r>
            <w:r>
              <w:rPr>
                <w:rFonts w:ascii="Arial" w:hAnsi="Arial" w:cs="Arial"/>
                <w:b/>
                <w:sz w:val="20"/>
                <w:szCs w:val="20"/>
              </w:rPr>
              <w:t>project</w:t>
            </w:r>
            <w:r w:rsidRPr="000D05A9">
              <w:rPr>
                <w:rFonts w:ascii="Arial" w:hAnsi="Arial" w:cs="Arial"/>
                <w:b/>
                <w:sz w:val="20"/>
                <w:szCs w:val="20"/>
              </w:rPr>
              <w:t xml:space="preserve"> </w:t>
            </w:r>
            <w:r>
              <w:rPr>
                <w:rFonts w:ascii="Arial" w:hAnsi="Arial" w:cs="Arial"/>
                <w:b/>
                <w:sz w:val="20"/>
                <w:szCs w:val="20"/>
              </w:rPr>
              <w:t>with final project presented to the entire group.</w:t>
            </w:r>
          </w:p>
          <w:p w:rsidR="00A519D1" w:rsidRDefault="00A519D1"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A519D1"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A519D1" w:rsidRDefault="00A519D1" w:rsidP="00A519D1">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19D1" w:rsidRPr="008279C5" w:rsidRDefault="00A519D1" w:rsidP="00A519D1">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A519D1" w:rsidRPr="008279C5" w:rsidRDefault="00A519D1" w:rsidP="00A519D1">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A519D1" w:rsidRDefault="00A519D1" w:rsidP="00A519D1">
            <w:pPr>
              <w:rPr>
                <w:rFonts w:ascii="Arial" w:hAnsi="Arial"/>
                <w:b/>
                <w:sz w:val="18"/>
              </w:rPr>
            </w:pPr>
            <w:r>
              <w:rPr>
                <w:rFonts w:ascii="Arial" w:hAnsi="Arial"/>
                <w:b/>
                <w:sz w:val="18"/>
              </w:rPr>
              <w:t>Local &amp; Global Citizenship Skills</w:t>
            </w:r>
          </w:p>
          <w:p w:rsidR="00A519D1" w:rsidRPr="005724F0" w:rsidRDefault="00A519D1" w:rsidP="00A519D1">
            <w:pPr>
              <w:pStyle w:val="ListParagraph"/>
              <w:numPr>
                <w:ilvl w:val="0"/>
                <w:numId w:val="31"/>
              </w:numPr>
              <w:rPr>
                <w:rFonts w:ascii="Arial" w:hAnsi="Arial"/>
                <w:b/>
                <w:sz w:val="18"/>
              </w:rPr>
            </w:pPr>
            <w:r>
              <w:rPr>
                <w:rFonts w:ascii="Arial" w:hAnsi="Arial"/>
                <w:sz w:val="18"/>
              </w:rPr>
              <w:t>Exhibit Civic Responsibility</w:t>
            </w:r>
          </w:p>
          <w:p w:rsidR="00A519D1" w:rsidRPr="003F15A0" w:rsidRDefault="00A519D1" w:rsidP="00A519D1">
            <w:pPr>
              <w:pStyle w:val="ListParagraph"/>
              <w:numPr>
                <w:ilvl w:val="0"/>
                <w:numId w:val="31"/>
              </w:numPr>
              <w:rPr>
                <w:rFonts w:ascii="Arial" w:hAnsi="Arial"/>
                <w:b/>
                <w:sz w:val="18"/>
              </w:rPr>
            </w:pPr>
            <w:r>
              <w:rPr>
                <w:rFonts w:ascii="Arial" w:hAnsi="Arial"/>
                <w:sz w:val="18"/>
              </w:rPr>
              <w:t>Maintain a Local Perspective</w:t>
            </w:r>
          </w:p>
          <w:p w:rsidR="00A519D1" w:rsidRPr="003F15A0" w:rsidRDefault="00A519D1" w:rsidP="00A519D1">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A519D1" w:rsidRDefault="00A519D1" w:rsidP="00A519D1">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A519D1" w:rsidRDefault="00A519D1" w:rsidP="00A519D1">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A519D1" w:rsidRDefault="00A519D1" w:rsidP="00A519D1">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Pr>
                <w:rFonts w:ascii="Arial" w:hAnsi="Arial"/>
                <w:sz w:val="18"/>
              </w:rPr>
              <w:t xml:space="preserve"> when writing their personal Computer ethics document.</w:t>
            </w:r>
          </w:p>
        </w:tc>
        <w:tc>
          <w:tcPr>
            <w:tcW w:w="537" w:type="pct"/>
            <w:tcBorders>
              <w:top w:val="nil"/>
              <w:left w:val="nil"/>
              <w:bottom w:val="single" w:sz="4" w:space="0" w:color="auto"/>
              <w:right w:val="single" w:sz="4" w:space="0" w:color="auto"/>
            </w:tcBorders>
            <w:tcMar>
              <w:left w:w="0" w:type="dxa"/>
              <w:right w:w="0" w:type="dxa"/>
            </w:tcMar>
          </w:tcPr>
          <w:p w:rsidR="00A519D1" w:rsidRDefault="00A519D1" w:rsidP="00A519D1">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45A" w:rsidRDefault="00F1345A">
      <w:r>
        <w:separator/>
      </w:r>
    </w:p>
  </w:endnote>
  <w:endnote w:type="continuationSeparator" w:id="0">
    <w:p w:rsidR="00F1345A" w:rsidRDefault="00F1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4F" w:rsidRDefault="00DD514F"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4F" w:rsidRDefault="00DD514F">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45A" w:rsidRDefault="00F1345A">
      <w:r>
        <w:separator/>
      </w:r>
    </w:p>
  </w:footnote>
  <w:footnote w:type="continuationSeparator" w:id="0">
    <w:p w:rsidR="00F1345A" w:rsidRDefault="00F13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4F" w:rsidRDefault="00DD514F">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AF6E18">
      <w:rPr>
        <w:rStyle w:val="PageNumber"/>
        <w:rFonts w:ascii="Arial" w:hAnsi="Arial"/>
        <w:noProof/>
        <w:sz w:val="14"/>
      </w:rPr>
      <w:t>4</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AF6E18">
      <w:rPr>
        <w:rStyle w:val="PageNumber"/>
        <w:rFonts w:ascii="Arial" w:hAnsi="Arial"/>
        <w:noProof/>
        <w:sz w:val="14"/>
      </w:rPr>
      <w:t>14</w:t>
    </w:r>
    <w:r>
      <w:rPr>
        <w:rStyle w:val="PageNumber"/>
        <w:rFonts w:ascii="Arial" w:hAnsi="Arial"/>
        <w:sz w:val="14"/>
      </w:rPr>
      <w:fldChar w:fldCharType="end"/>
    </w:r>
  </w:p>
  <w:p w:rsidR="00DD514F" w:rsidRDefault="00DD514F"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14F" w:rsidRDefault="00DD514F"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AF6E18">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AF6E18">
      <w:rPr>
        <w:rStyle w:val="PageNumber"/>
        <w:rFonts w:ascii="Arial" w:hAnsi="Arial"/>
        <w:noProof/>
        <w:sz w:val="14"/>
      </w:rPr>
      <w:t>14</w:t>
    </w:r>
    <w:r>
      <w:rPr>
        <w:rStyle w:val="PageNumber"/>
        <w:rFonts w:ascii="Arial" w:hAnsi="Arial"/>
        <w:sz w:val="14"/>
      </w:rPr>
      <w:fldChar w:fldCharType="end"/>
    </w:r>
  </w:p>
  <w:p w:rsidR="00DD514F" w:rsidRDefault="00DD514F" w:rsidP="003831A0">
    <w:pPr>
      <w:pStyle w:val="Header"/>
      <w:tabs>
        <w:tab w:val="left" w:pos="540"/>
        <w:tab w:val="right" w:pos="14688"/>
      </w:tabs>
      <w:rPr>
        <w:rStyle w:val="PageNumber"/>
        <w:rFonts w:ascii="Arial" w:hAnsi="Arial"/>
        <w:sz w:val="14"/>
      </w:rPr>
    </w:pPr>
  </w:p>
  <w:p w:rsidR="00DD514F" w:rsidRDefault="00DD514F"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0595"/>
    <w:rsid w:val="0005688A"/>
    <w:rsid w:val="00057E11"/>
    <w:rsid w:val="00072791"/>
    <w:rsid w:val="00072E4A"/>
    <w:rsid w:val="00082732"/>
    <w:rsid w:val="000B5E58"/>
    <w:rsid w:val="000C244A"/>
    <w:rsid w:val="000C3B28"/>
    <w:rsid w:val="000D2A72"/>
    <w:rsid w:val="000D5AC3"/>
    <w:rsid w:val="000E1647"/>
    <w:rsid w:val="000F7317"/>
    <w:rsid w:val="00101BEB"/>
    <w:rsid w:val="0010290C"/>
    <w:rsid w:val="00103E35"/>
    <w:rsid w:val="00135D9B"/>
    <w:rsid w:val="00150F9A"/>
    <w:rsid w:val="00151429"/>
    <w:rsid w:val="0016790D"/>
    <w:rsid w:val="001927AA"/>
    <w:rsid w:val="001C5785"/>
    <w:rsid w:val="001D5DE8"/>
    <w:rsid w:val="002630A4"/>
    <w:rsid w:val="002647F2"/>
    <w:rsid w:val="00265C2E"/>
    <w:rsid w:val="00277963"/>
    <w:rsid w:val="002B2604"/>
    <w:rsid w:val="002B52A0"/>
    <w:rsid w:val="002C3150"/>
    <w:rsid w:val="002D6AD5"/>
    <w:rsid w:val="002E090E"/>
    <w:rsid w:val="002F3C0F"/>
    <w:rsid w:val="002F43B7"/>
    <w:rsid w:val="00323D7C"/>
    <w:rsid w:val="003360B5"/>
    <w:rsid w:val="003443A2"/>
    <w:rsid w:val="00345F6B"/>
    <w:rsid w:val="0035303D"/>
    <w:rsid w:val="00356A23"/>
    <w:rsid w:val="00360CEC"/>
    <w:rsid w:val="003831A0"/>
    <w:rsid w:val="00385086"/>
    <w:rsid w:val="003A0D41"/>
    <w:rsid w:val="003A2438"/>
    <w:rsid w:val="003C47A9"/>
    <w:rsid w:val="003C6976"/>
    <w:rsid w:val="003F0A20"/>
    <w:rsid w:val="003F15A0"/>
    <w:rsid w:val="003F6D53"/>
    <w:rsid w:val="00424C05"/>
    <w:rsid w:val="00427B8D"/>
    <w:rsid w:val="00444B46"/>
    <w:rsid w:val="00456B5B"/>
    <w:rsid w:val="00461751"/>
    <w:rsid w:val="004642C6"/>
    <w:rsid w:val="00487C30"/>
    <w:rsid w:val="004D5CA7"/>
    <w:rsid w:val="004E1B4A"/>
    <w:rsid w:val="00507CEC"/>
    <w:rsid w:val="0051697F"/>
    <w:rsid w:val="005274D5"/>
    <w:rsid w:val="005645E5"/>
    <w:rsid w:val="005724F0"/>
    <w:rsid w:val="0058207B"/>
    <w:rsid w:val="00591338"/>
    <w:rsid w:val="005B7DF4"/>
    <w:rsid w:val="005C454A"/>
    <w:rsid w:val="005D1685"/>
    <w:rsid w:val="00612109"/>
    <w:rsid w:val="00622C0C"/>
    <w:rsid w:val="00625E1C"/>
    <w:rsid w:val="00697FC3"/>
    <w:rsid w:val="006B2DD7"/>
    <w:rsid w:val="006B355F"/>
    <w:rsid w:val="006B77A8"/>
    <w:rsid w:val="006E6914"/>
    <w:rsid w:val="006F1183"/>
    <w:rsid w:val="00706CBB"/>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00C05"/>
    <w:rsid w:val="0081657C"/>
    <w:rsid w:val="00834DF7"/>
    <w:rsid w:val="008A54BB"/>
    <w:rsid w:val="008E76ED"/>
    <w:rsid w:val="00910944"/>
    <w:rsid w:val="00924704"/>
    <w:rsid w:val="00961C1B"/>
    <w:rsid w:val="00970A5F"/>
    <w:rsid w:val="009751B0"/>
    <w:rsid w:val="009A58D0"/>
    <w:rsid w:val="009A741D"/>
    <w:rsid w:val="009A774A"/>
    <w:rsid w:val="009B1BDA"/>
    <w:rsid w:val="009B528C"/>
    <w:rsid w:val="009C2E14"/>
    <w:rsid w:val="009F0FD0"/>
    <w:rsid w:val="00A14770"/>
    <w:rsid w:val="00A519D1"/>
    <w:rsid w:val="00A5325B"/>
    <w:rsid w:val="00A533A3"/>
    <w:rsid w:val="00AA1BA4"/>
    <w:rsid w:val="00AC467F"/>
    <w:rsid w:val="00AE40E0"/>
    <w:rsid w:val="00AF6E18"/>
    <w:rsid w:val="00B1564E"/>
    <w:rsid w:val="00B1662A"/>
    <w:rsid w:val="00B21706"/>
    <w:rsid w:val="00B229CE"/>
    <w:rsid w:val="00B46D11"/>
    <w:rsid w:val="00B62DD4"/>
    <w:rsid w:val="00B83E38"/>
    <w:rsid w:val="00B842C1"/>
    <w:rsid w:val="00BA06A0"/>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454E"/>
    <w:rsid w:val="00CE72BF"/>
    <w:rsid w:val="00CF21EA"/>
    <w:rsid w:val="00D11AFC"/>
    <w:rsid w:val="00D15AED"/>
    <w:rsid w:val="00D2364E"/>
    <w:rsid w:val="00D27F91"/>
    <w:rsid w:val="00D32E5A"/>
    <w:rsid w:val="00D4502A"/>
    <w:rsid w:val="00D56603"/>
    <w:rsid w:val="00D74966"/>
    <w:rsid w:val="00D76A80"/>
    <w:rsid w:val="00D80B0F"/>
    <w:rsid w:val="00D82EB4"/>
    <w:rsid w:val="00D91320"/>
    <w:rsid w:val="00D96BB8"/>
    <w:rsid w:val="00DC1907"/>
    <w:rsid w:val="00DD514F"/>
    <w:rsid w:val="00DF2628"/>
    <w:rsid w:val="00E02DEF"/>
    <w:rsid w:val="00E45A25"/>
    <w:rsid w:val="00E74A72"/>
    <w:rsid w:val="00E8119D"/>
    <w:rsid w:val="00E8201B"/>
    <w:rsid w:val="00E83EEC"/>
    <w:rsid w:val="00EB4F2B"/>
    <w:rsid w:val="00EB77B6"/>
    <w:rsid w:val="00EC5708"/>
    <w:rsid w:val="00ED7DC0"/>
    <w:rsid w:val="00EE281D"/>
    <w:rsid w:val="00EF5DFC"/>
    <w:rsid w:val="00F1345A"/>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07E130"/>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C6ADD-DB6C-4CE1-A6E9-82DCDCCF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14</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27</cp:revision>
  <cp:lastPrinted>2011-12-09T17:49:00Z</cp:lastPrinted>
  <dcterms:created xsi:type="dcterms:W3CDTF">2018-02-16T12:53:00Z</dcterms:created>
  <dcterms:modified xsi:type="dcterms:W3CDTF">2018-02-26T05:11:00Z</dcterms:modified>
</cp:coreProperties>
</file>