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CDD0" w14:textId="77777777" w:rsidR="00CB0164" w:rsidRPr="00E45504" w:rsidRDefault="00CB0164" w:rsidP="00CB0164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4CDCE072" wp14:editId="509B63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8466" w14:textId="77777777" w:rsidR="00CB0164" w:rsidRPr="00E45504" w:rsidRDefault="00CB0164" w:rsidP="00CB0164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CB1FCBE" w14:textId="77777777" w:rsidR="00CB0164" w:rsidRPr="00E45504" w:rsidRDefault="00CB0164" w:rsidP="00CB0164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3339EE00" w14:textId="77777777" w:rsidR="00CB0164" w:rsidRPr="00E45504" w:rsidRDefault="00CB0164" w:rsidP="00CB0164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06C3BD5" w14:textId="77777777" w:rsidR="00CB0164" w:rsidRPr="00E45504" w:rsidRDefault="00CB0164" w:rsidP="00CB0164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63403F4E" w14:textId="77777777" w:rsidR="00CB0164" w:rsidRPr="00E45504" w:rsidRDefault="00CB0164" w:rsidP="00CB0164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32C986E0" w14:textId="77777777" w:rsidR="00CB0164" w:rsidRPr="00E45504" w:rsidRDefault="00CB0164" w:rsidP="00CB0164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8481CA8" w14:textId="77777777" w:rsidR="00CB0164" w:rsidRPr="00E45504" w:rsidRDefault="00CB0164" w:rsidP="00CB0164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01805EB5" w14:textId="77777777" w:rsidR="00CB0164" w:rsidRPr="00E45504" w:rsidRDefault="00CB0164" w:rsidP="00CB0164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34BDFB07" w14:textId="77777777" w:rsidR="00CB0164" w:rsidRPr="00E45504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77541B00" w14:textId="77777777" w:rsidR="00CB0164" w:rsidRPr="00E45504" w:rsidRDefault="00CB0164" w:rsidP="00CB0164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709CC413" w14:textId="77777777" w:rsidR="00CB0164" w:rsidRPr="00E45504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91AF2E1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9E483D2" w14:textId="18CA9B0C" w:rsidR="00CB0164" w:rsidRPr="00E45504" w:rsidRDefault="00CB0164" w:rsidP="00AC1C20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Эссе</w:t>
      </w:r>
    </w:p>
    <w:p w14:paraId="3EA1E036" w14:textId="6E52C2BA" w:rsidR="00CB0164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Трансформация розничного взыскания: от революции к эволюции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6323580C" w14:textId="77777777" w:rsidR="00CB0164" w:rsidRPr="00E45504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DF5BBCB" w14:textId="77777777" w:rsidR="00CB0164" w:rsidRPr="00E45504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3732491E" w14:textId="016B3CFF" w:rsidR="00CB0164" w:rsidRPr="002A1047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Управление Исследованиями, Разработками и Инновациями</w:t>
      </w:r>
    </w:p>
    <w:p w14:paraId="1F2BCCBB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6E59EAB0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A8D4A17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601A69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6E227FB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4D2488FF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DA87D0D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3D20A1B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7BDA71FD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654025B" w14:textId="77777777" w:rsidR="00CB0164" w:rsidRPr="00E45504" w:rsidRDefault="00CB0164" w:rsidP="00CB0164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5FEB11E2" w14:textId="77777777" w:rsidR="00CB0164" w:rsidRPr="00E45504" w:rsidRDefault="00CB0164" w:rsidP="00CB0164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819E71D" w14:textId="408C51F4" w:rsidR="00CB0164" w:rsidRPr="003053DF" w:rsidRDefault="00CB0164" w:rsidP="00CB0164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>
        <w:rPr>
          <w:kern w:val="0"/>
          <w:szCs w:val="28"/>
          <w14:ligatures w14:val="none"/>
        </w:rPr>
        <w:t>МБД2431</w:t>
      </w:r>
    </w:p>
    <w:p w14:paraId="74C41F78" w14:textId="77777777" w:rsidR="00CB0164" w:rsidRPr="003053DF" w:rsidRDefault="00CB0164" w:rsidP="00CB0164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kern w:val="0"/>
          <w:szCs w:val="28"/>
          <w14:ligatures w14:val="none"/>
        </w:rPr>
        <w:t>Кузьмин В. А.</w:t>
      </w:r>
    </w:p>
    <w:p w14:paraId="22F839EE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7D31257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77353E4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E664C2F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58598AA" w14:textId="77777777" w:rsidR="00CB0164" w:rsidRPr="00E45504" w:rsidRDefault="00CB0164" w:rsidP="00CB0164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13E99AF" w14:textId="77777777" w:rsidR="00CB0164" w:rsidRDefault="00CB0164" w:rsidP="00CB0164">
      <w:pPr>
        <w:shd w:val="clear" w:color="auto" w:fill="FFFFFF"/>
        <w:tabs>
          <w:tab w:val="left" w:pos="5771"/>
        </w:tabs>
        <w:spacing w:line="240" w:lineRule="auto"/>
        <w:ind w:firstLine="0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499AA5F1" w14:textId="77777777" w:rsidR="00CB0164" w:rsidRDefault="00CB0164" w:rsidP="00CB0164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62A37096" w14:textId="19A525A9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lastRenderedPageBreak/>
        <w:t xml:space="preserve">Розничное взыскание </w:t>
      </w:r>
      <w:r w:rsidR="008F2BC0" w:rsidRPr="00CB0164">
        <w:rPr>
          <w:lang w:eastAsia="ru-RU"/>
        </w:rPr>
        <w:t>— это</w:t>
      </w:r>
      <w:r w:rsidRPr="00CB0164">
        <w:rPr>
          <w:lang w:eastAsia="ru-RU"/>
        </w:rPr>
        <w:t xml:space="preserve"> сектор банковского бизнеса, который чаще всего ассоциируется с негативным клиентским опытом. Для улучшения продуктов в данной области может применятся множество различных методологий. Спикер доклада "Трансформация розничного взыскания: от революции к эволюции" Денис Кузнецов на Sbergile Talks рассказывает, как внедрялись методологии Agile в Сбере и к каким результатам это привело.</w:t>
      </w:r>
    </w:p>
    <w:p w14:paraId="33231F28" w14:textId="12B2709B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Свой доклад Денис начал с описания текущего состояния процесса. Обозначил он его с точки зрения клиента как негативный</w:t>
      </w:r>
      <w:r w:rsidR="008F2BC0" w:rsidRPr="008F2BC0">
        <w:rPr>
          <w:lang w:eastAsia="ru-RU"/>
        </w:rPr>
        <w:t xml:space="preserve"> </w:t>
      </w:r>
      <w:r w:rsidR="008F2BC0">
        <w:rPr>
          <w:lang w:eastAsia="ru-RU"/>
        </w:rPr>
        <w:t>с психологической точки зрения</w:t>
      </w:r>
      <w:r w:rsidRPr="00CB0164">
        <w:rPr>
          <w:lang w:eastAsia="ru-RU"/>
        </w:rPr>
        <w:t xml:space="preserve"> и долгий, сравнивая его с кредитом, который можно получить за минуту</w:t>
      </w:r>
      <w:r w:rsidR="008F2BC0">
        <w:rPr>
          <w:lang w:eastAsia="ru-RU"/>
        </w:rPr>
        <w:t xml:space="preserve"> со своего телефона</w:t>
      </w:r>
      <w:r w:rsidRPr="00CB0164">
        <w:rPr>
          <w:lang w:eastAsia="ru-RU"/>
        </w:rPr>
        <w:t>. Исходя из этого была принято решение по изменению процессов, чтобы клиенту стало проще при необходимости воспользоваться услугами банка для решения проблем с задолженностью</w:t>
      </w:r>
      <w:r w:rsidR="008F2BC0">
        <w:rPr>
          <w:lang w:eastAsia="ru-RU"/>
        </w:rPr>
        <w:t xml:space="preserve"> </w:t>
      </w:r>
      <w:r w:rsidR="00D448F8">
        <w:rPr>
          <w:lang w:eastAsia="ru-RU"/>
        </w:rPr>
        <w:t xml:space="preserve">и </w:t>
      </w:r>
      <w:r w:rsidR="00D448F8" w:rsidRPr="00CB0164">
        <w:rPr>
          <w:lang w:eastAsia="ru-RU"/>
        </w:rPr>
        <w:t>сделать</w:t>
      </w:r>
      <w:r w:rsidRPr="00CB0164">
        <w:rPr>
          <w:lang w:eastAsia="ru-RU"/>
        </w:rPr>
        <w:t xml:space="preserve"> клиентский путь психологически нейтральным. Таким образом родилась цель по сохранению сервисной модели взаимодействия банка с клиентом, когда последний находится в затруднительном финансовом положении и не может выполнять обязательства</w:t>
      </w:r>
      <w:r w:rsidR="008F2BC0">
        <w:rPr>
          <w:lang w:eastAsia="ru-RU"/>
        </w:rPr>
        <w:t xml:space="preserve"> по кредиту</w:t>
      </w:r>
      <w:r w:rsidRPr="00CB0164">
        <w:rPr>
          <w:lang w:eastAsia="ru-RU"/>
        </w:rPr>
        <w:t>.</w:t>
      </w:r>
    </w:p>
    <w:p w14:paraId="656F1440" w14:textId="033E3BE0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Прежде чем перейти к описанию решения Денис описал имевшиеся проблемы</w:t>
      </w:r>
      <w:r w:rsidR="00A4691E">
        <w:rPr>
          <w:lang w:eastAsia="ru-RU"/>
        </w:rPr>
        <w:t xml:space="preserve"> с точки зрения процесса</w:t>
      </w:r>
      <w:r w:rsidRPr="00CB0164">
        <w:rPr>
          <w:lang w:eastAsia="ru-RU"/>
        </w:rPr>
        <w:t xml:space="preserve"> на 2016 год. Среди них он выделял: </w:t>
      </w:r>
    </w:p>
    <w:p w14:paraId="7168C978" w14:textId="787592FE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- Проблему с наличием небольших отличи</w:t>
      </w:r>
      <w:r>
        <w:rPr>
          <w:lang w:eastAsia="ru-RU"/>
        </w:rPr>
        <w:t>й</w:t>
      </w:r>
      <w:r w:rsidRPr="00CB0164">
        <w:rPr>
          <w:lang w:eastAsia="ru-RU"/>
        </w:rPr>
        <w:t xml:space="preserve"> в стандартах работ</w:t>
      </w:r>
      <w:r w:rsidR="00A4691E">
        <w:rPr>
          <w:lang w:eastAsia="ru-RU"/>
        </w:rPr>
        <w:t>ы</w:t>
      </w:r>
      <w:r w:rsidRPr="00CB0164">
        <w:rPr>
          <w:lang w:eastAsia="ru-RU"/>
        </w:rPr>
        <w:t xml:space="preserve"> с проблемными клиентами территориальных банк</w:t>
      </w:r>
      <w:r w:rsidR="00CF68F3">
        <w:rPr>
          <w:lang w:eastAsia="ru-RU"/>
        </w:rPr>
        <w:t>ов</w:t>
      </w:r>
      <w:r w:rsidRPr="00CB0164">
        <w:rPr>
          <w:lang w:eastAsia="ru-RU"/>
        </w:rPr>
        <w:t xml:space="preserve"> от общих нормативных документов.</w:t>
      </w:r>
    </w:p>
    <w:p w14:paraId="5C05E1D9" w14:textId="113B981F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- Отсутствие сквозных метрик, которые могли бы дать возможность объективно оценивать весь процесс.</w:t>
      </w:r>
    </w:p>
    <w:p w14:paraId="68B63957" w14:textId="3D2FD91B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- Связанность в центральном аппарате технических и бизнес-команд только формальными процедурами. Что приводило к задержкам в коммуникации потребностей и увеличению срока поставок доработок.</w:t>
      </w:r>
    </w:p>
    <w:p w14:paraId="31C2B3F2" w14:textId="77777777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- Борьба за ресурсы и очередь разработки.</w:t>
      </w:r>
    </w:p>
    <w:p w14:paraId="157E0FA0" w14:textId="386ED412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- Долгое составление бизнес-требований, и невозможность внесения изменений после их постановки, что в купе с долгим сроком разработки и согласования приводило к выпуску морально устаревшего продукта.</w:t>
      </w:r>
    </w:p>
    <w:p w14:paraId="706586AD" w14:textId="3CA2E445" w:rsidR="002B29D8" w:rsidRDefault="002B29D8" w:rsidP="00CF68F3">
      <w:pPr>
        <w:rPr>
          <w:lang w:eastAsia="ru-RU"/>
        </w:rPr>
      </w:pPr>
      <w:r w:rsidRPr="002B29D8">
        <w:lastRenderedPageBreak/>
        <w:t xml:space="preserve">- </w:t>
      </w:r>
      <w:r>
        <w:t>Так же в этот период произошли важные изменения во внешних факторах, а именно выход федерального закона 230-ФЗ.</w:t>
      </w:r>
    </w:p>
    <w:p w14:paraId="104B3897" w14:textId="5C1D702E" w:rsidR="00CF68F3" w:rsidRDefault="00CB0164" w:rsidP="00CF68F3">
      <w:pPr>
        <w:rPr>
          <w:lang w:eastAsia="ru-RU"/>
        </w:rPr>
      </w:pPr>
      <w:r w:rsidRPr="00CB0164">
        <w:rPr>
          <w:lang w:eastAsia="ru-RU"/>
        </w:rPr>
        <w:t xml:space="preserve">Из всех вышеописанных условий возникала необходимость в полной трансформации процесса. </w:t>
      </w:r>
      <w:r w:rsidR="00CF68F3">
        <w:rPr>
          <w:lang w:eastAsia="ru-RU"/>
        </w:rPr>
        <w:t xml:space="preserve">Таким образом было принято решение о внедрении </w:t>
      </w:r>
      <w:r w:rsidR="00CF68F3">
        <w:rPr>
          <w:lang w:val="en-US" w:eastAsia="ru-RU"/>
        </w:rPr>
        <w:t>Sbergile</w:t>
      </w:r>
      <w:r w:rsidR="00CF68F3" w:rsidRPr="00CF68F3">
        <w:rPr>
          <w:lang w:eastAsia="ru-RU"/>
        </w:rPr>
        <w:t xml:space="preserve">.  </w:t>
      </w:r>
      <w:r w:rsidRPr="00CB0164">
        <w:rPr>
          <w:lang w:eastAsia="ru-RU"/>
        </w:rPr>
        <w:t xml:space="preserve">Но, как отмечает докладчик, радикальные изменения процесса — это тяжелый путь. И первым шагом стало изменение команд. </w:t>
      </w:r>
    </w:p>
    <w:p w14:paraId="035D6232" w14:textId="616750AB" w:rsidR="00CB0164" w:rsidRPr="00CB0164" w:rsidRDefault="00CB0164" w:rsidP="00CF68F3">
      <w:pPr>
        <w:rPr>
          <w:lang w:eastAsia="ru-RU"/>
        </w:rPr>
      </w:pPr>
      <w:r w:rsidRPr="00CB0164">
        <w:rPr>
          <w:lang w:eastAsia="ru-RU"/>
        </w:rPr>
        <w:t xml:space="preserve">Началось все с формирования продуктовых команд. В результате долгих обсуждений о том, как их формировать было принято решение о отсутствии </w:t>
      </w:r>
      <w:r w:rsidR="00166F47" w:rsidRPr="00166F47">
        <w:rPr>
          <w:lang w:eastAsia="ru-RU"/>
        </w:rPr>
        <w:t>приоритизаци</w:t>
      </w:r>
      <w:r w:rsidR="00166F47">
        <w:rPr>
          <w:lang w:eastAsia="ru-RU"/>
        </w:rPr>
        <w:t xml:space="preserve">и </w:t>
      </w:r>
      <w:r w:rsidRPr="00CB0164">
        <w:rPr>
          <w:lang w:eastAsia="ru-RU"/>
        </w:rPr>
        <w:t xml:space="preserve">процессов, несмотря на большое количество отраслей с неравными объемами бизнеса. </w:t>
      </w:r>
      <w:r w:rsidR="00166F47">
        <w:rPr>
          <w:lang w:eastAsia="ru-RU"/>
        </w:rPr>
        <w:t>Что позволит</w:t>
      </w:r>
      <w:r w:rsidRPr="00CB0164">
        <w:rPr>
          <w:lang w:eastAsia="ru-RU"/>
        </w:rPr>
        <w:t xml:space="preserve"> </w:t>
      </w:r>
      <w:r w:rsidR="00166F47">
        <w:rPr>
          <w:lang w:eastAsia="ru-RU"/>
        </w:rPr>
        <w:t>развивать все процессы параллельно и равномерно</w:t>
      </w:r>
      <w:r w:rsidRPr="00CB0164">
        <w:rPr>
          <w:lang w:eastAsia="ru-RU"/>
        </w:rPr>
        <w:t xml:space="preserve">. </w:t>
      </w:r>
      <w:r w:rsidR="00166F47">
        <w:rPr>
          <w:lang w:eastAsia="ru-RU"/>
        </w:rPr>
        <w:t>Следовательно, требуется</w:t>
      </w:r>
      <w:r w:rsidRPr="00CB0164">
        <w:rPr>
          <w:lang w:eastAsia="ru-RU"/>
        </w:rPr>
        <w:t xml:space="preserve"> формировани</w:t>
      </w:r>
      <w:r w:rsidR="00166F47">
        <w:rPr>
          <w:lang w:eastAsia="ru-RU"/>
        </w:rPr>
        <w:t>е</w:t>
      </w:r>
      <w:r w:rsidRPr="00CB0164">
        <w:rPr>
          <w:lang w:eastAsia="ru-RU"/>
        </w:rPr>
        <w:t xml:space="preserve"> сбалансированных продуктовых команд. А для централизации программного инструментария было принято решение о формировании core-команд</w:t>
      </w:r>
      <w:r w:rsidR="00166F47">
        <w:rPr>
          <w:lang w:eastAsia="ru-RU"/>
        </w:rPr>
        <w:t>ы</w:t>
      </w:r>
      <w:r w:rsidRPr="00CB0164">
        <w:rPr>
          <w:lang w:eastAsia="ru-RU"/>
        </w:rPr>
        <w:t>, нацеленн</w:t>
      </w:r>
      <w:r w:rsidR="00166F47">
        <w:rPr>
          <w:lang w:eastAsia="ru-RU"/>
        </w:rPr>
        <w:t>ой</w:t>
      </w:r>
      <w:r w:rsidRPr="00CB0164">
        <w:rPr>
          <w:lang w:eastAsia="ru-RU"/>
        </w:rPr>
        <w:t xml:space="preserve"> на поддержание производственного процесса, а также run-команды, которая </w:t>
      </w:r>
      <w:r w:rsidR="00166F47">
        <w:rPr>
          <w:lang w:eastAsia="ru-RU"/>
        </w:rPr>
        <w:t xml:space="preserve">будет </w:t>
      </w:r>
      <w:r w:rsidRPr="00CB0164">
        <w:rPr>
          <w:lang w:eastAsia="ru-RU"/>
        </w:rPr>
        <w:t>управлят</w:t>
      </w:r>
      <w:r w:rsidR="00166F47">
        <w:rPr>
          <w:lang w:eastAsia="ru-RU"/>
        </w:rPr>
        <w:t>ь</w:t>
      </w:r>
      <w:r w:rsidRPr="00CB0164">
        <w:rPr>
          <w:lang w:eastAsia="ru-RU"/>
        </w:rPr>
        <w:t xml:space="preserve"> процессами взыскания.</w:t>
      </w:r>
    </w:p>
    <w:p w14:paraId="308CB935" w14:textId="441911CD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Важной agile церемонией стало ежеквартальное планирование, где команды могли свободно обсуждать необходимые изменения и открыто оценивать соседние команды.</w:t>
      </w:r>
    </w:p>
    <w:p w14:paraId="21AA0411" w14:textId="227E1A49" w:rsidR="00CB0164" w:rsidRDefault="00CB0164" w:rsidP="00CB0164">
      <w:pPr>
        <w:rPr>
          <w:lang w:eastAsia="ru-RU"/>
        </w:rPr>
      </w:pPr>
      <w:r w:rsidRPr="00CB0164">
        <w:rPr>
          <w:lang w:eastAsia="ru-RU"/>
        </w:rPr>
        <w:t>Но во время первого формирования команд возник ряд проблем, связанных с переходом на новый процесс. Первой проблемой было то, что несмотря на возможность команд самим выбирать область, с которой они будут работать, остро встала проблема с нехваткой квалифицированного персонала для занятия роли владельца продукта, так как сотрудникам не хватало экспертизы в управлении командой или предметной области. И логичным решением было бы в этом случае нанять новых специалистов на эту должность, однако Agile позволил сделать упор на развитии компетенций имеющихся кадров</w:t>
      </w:r>
      <w:r w:rsidR="00A846CF">
        <w:rPr>
          <w:lang w:eastAsia="ru-RU"/>
        </w:rPr>
        <w:t>. Это позволило сократить кадровые расходы и поддержать целостность команд</w:t>
      </w:r>
      <w:r w:rsidR="0001496D">
        <w:rPr>
          <w:lang w:eastAsia="ru-RU"/>
        </w:rPr>
        <w:t>.</w:t>
      </w:r>
    </w:p>
    <w:p w14:paraId="5AC323A2" w14:textId="7D1F80C3" w:rsidR="002B29D8" w:rsidRPr="002B29D8" w:rsidRDefault="002B29D8" w:rsidP="00CB0164">
      <w:pPr>
        <w:rPr>
          <w:lang w:eastAsia="ru-RU"/>
        </w:rPr>
      </w:pPr>
      <w:r>
        <w:rPr>
          <w:lang w:eastAsia="ru-RU"/>
        </w:rPr>
        <w:lastRenderedPageBreak/>
        <w:t xml:space="preserve">Стоит при этом отметить, что не все члены команд были готовы к столь радикальным изменениям в устоявшемся процессе. Из-за этого 15% сотрудников </w:t>
      </w:r>
      <w:r>
        <w:rPr>
          <w:lang w:val="en-US" w:eastAsia="ru-RU"/>
        </w:rPr>
        <w:t>IT</w:t>
      </w:r>
      <w:r w:rsidRPr="002B29D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RUN</w:t>
      </w:r>
      <w:r w:rsidRPr="002B29D8">
        <w:rPr>
          <w:lang w:eastAsia="ru-RU"/>
        </w:rPr>
        <w:t xml:space="preserve"> </w:t>
      </w:r>
      <w:r>
        <w:rPr>
          <w:lang w:eastAsia="ru-RU"/>
        </w:rPr>
        <w:t>направлений решили покинуть команды.</w:t>
      </w:r>
    </w:p>
    <w:p w14:paraId="126AC38A" w14:textId="4AF290A3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 xml:space="preserve">После формирования команд возникли проблемы с функциональной притиркой, так как в вновь сформированных командах отсутствовала синхронизация. Было неизвестно какая команда занимается какой </w:t>
      </w:r>
      <w:r w:rsidR="0001496D">
        <w:rPr>
          <w:lang w:eastAsia="ru-RU"/>
        </w:rPr>
        <w:t>функционал выполняет</w:t>
      </w:r>
      <w:r w:rsidRPr="00CB0164">
        <w:rPr>
          <w:lang w:eastAsia="ru-RU"/>
        </w:rPr>
        <w:t xml:space="preserve">. И это выливалось в конкуренцию, когда две команды могли разработать одинаковый функционал. А также нарушению в работе функционала соседей из-за отсутствия стремления к коллаборации. </w:t>
      </w:r>
    </w:p>
    <w:p w14:paraId="24DC43ED" w14:textId="62DB791C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 xml:space="preserve">Другой важной проблемой в командах стало неправильное расставление приоритетов из-за отсутствия сформированного видения продукта </w:t>
      </w:r>
      <w:r w:rsidR="0001496D">
        <w:rPr>
          <w:lang w:eastAsia="ru-RU"/>
        </w:rPr>
        <w:t xml:space="preserve">у </w:t>
      </w:r>
      <w:r w:rsidR="0001496D" w:rsidRPr="00CB0164">
        <w:rPr>
          <w:lang w:eastAsia="ru-RU"/>
        </w:rPr>
        <w:t>команд,</w:t>
      </w:r>
      <w:r w:rsidR="0001496D">
        <w:rPr>
          <w:lang w:eastAsia="ru-RU"/>
        </w:rPr>
        <w:t xml:space="preserve"> реализующего его. </w:t>
      </w:r>
      <w:r w:rsidRPr="00CB0164">
        <w:rPr>
          <w:lang w:eastAsia="ru-RU"/>
        </w:rPr>
        <w:t xml:space="preserve"> </w:t>
      </w:r>
      <w:r w:rsidR="0001496D">
        <w:rPr>
          <w:lang w:eastAsia="ru-RU"/>
        </w:rPr>
        <w:t xml:space="preserve">При этом из-за параллельного </w:t>
      </w:r>
      <w:r w:rsidR="004735B4">
        <w:rPr>
          <w:lang w:eastAsia="ru-RU"/>
        </w:rPr>
        <w:t xml:space="preserve">внедрения </w:t>
      </w:r>
      <w:r w:rsidR="004735B4" w:rsidRPr="00CB0164">
        <w:rPr>
          <w:lang w:eastAsia="ru-RU"/>
        </w:rPr>
        <w:t>процесса</w:t>
      </w:r>
      <w:r w:rsidR="0001496D">
        <w:rPr>
          <w:lang w:eastAsia="ru-RU"/>
        </w:rPr>
        <w:t xml:space="preserve"> в территориальных банках постоянно возникали запросы на доработки к предметным областям от </w:t>
      </w:r>
      <w:r w:rsidR="0001496D">
        <w:rPr>
          <w:lang w:val="en-US" w:eastAsia="ru-RU"/>
        </w:rPr>
        <w:t>run</w:t>
      </w:r>
      <w:r w:rsidR="0001496D" w:rsidRPr="0001496D">
        <w:rPr>
          <w:lang w:eastAsia="ru-RU"/>
        </w:rPr>
        <w:t>-</w:t>
      </w:r>
      <w:r w:rsidR="0001496D">
        <w:rPr>
          <w:lang w:eastAsia="ru-RU"/>
        </w:rPr>
        <w:t xml:space="preserve">команды. </w:t>
      </w:r>
      <w:r w:rsidRPr="00CB0164">
        <w:rPr>
          <w:lang w:eastAsia="ru-RU"/>
        </w:rPr>
        <w:t>И в попытке угнаться за поступающими запросами на разработку функционала накапливалось большое количество технического долга, на решение которого команды не выделяли достаточно времени. А когда речь заходила о разработке разделяемого функционала продуктовые команды отказывались выделять ресурсы, аргументируя это тем, что это задача core-команды.</w:t>
      </w:r>
    </w:p>
    <w:p w14:paraId="312696D1" w14:textId="1A11D1A0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Впрочем, несмотря на все проблемы переходного периода, определенных результатов уже удалось добиться, таких как:</w:t>
      </w:r>
      <w:r w:rsidR="004735B4">
        <w:rPr>
          <w:lang w:eastAsia="ru-RU"/>
        </w:rPr>
        <w:t xml:space="preserve"> параллельное</w:t>
      </w:r>
      <w:r w:rsidRPr="00CB0164">
        <w:rPr>
          <w:lang w:eastAsia="ru-RU"/>
        </w:rPr>
        <w:t xml:space="preserve"> развитие всех направлений, сокращение срока производственного цикла в 8 раз и появление единого клиентского пути. Но при этом получил</w:t>
      </w:r>
      <w:r w:rsidR="004735B4">
        <w:rPr>
          <w:lang w:eastAsia="ru-RU"/>
        </w:rPr>
        <w:t>а</w:t>
      </w:r>
      <w:r w:rsidRPr="00CB0164">
        <w:rPr>
          <w:lang w:eastAsia="ru-RU"/>
        </w:rPr>
        <w:t xml:space="preserve"> развитие и еще одна проблема. А именно вопрос о задании вектора развития продукта </w:t>
      </w:r>
      <w:r w:rsidR="004735B4">
        <w:rPr>
          <w:lang w:eastAsia="ru-RU"/>
        </w:rPr>
        <w:t xml:space="preserve">между </w:t>
      </w:r>
      <w:r w:rsidRPr="00CB0164">
        <w:rPr>
          <w:lang w:eastAsia="ru-RU"/>
        </w:rPr>
        <w:t>командами run или change. И именно он привела к внутреннему запросу команд к изменениям. Так были сформированы команды union, которые состояли из run и change команд. Таким образом оба вида команд в равной степени отвечали за определение направления развития продукта</w:t>
      </w:r>
      <w:r w:rsidR="004735B4">
        <w:rPr>
          <w:lang w:eastAsia="ru-RU"/>
        </w:rPr>
        <w:t xml:space="preserve"> на которым работали</w:t>
      </w:r>
      <w:r w:rsidRPr="00CB0164">
        <w:rPr>
          <w:lang w:eastAsia="ru-RU"/>
        </w:rPr>
        <w:t xml:space="preserve">. </w:t>
      </w:r>
    </w:p>
    <w:p w14:paraId="3074A0DA" w14:textId="5D3EDC90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lastRenderedPageBreak/>
        <w:t xml:space="preserve">Еще одним важным аспектом для предметной области являлась методология. Связанно это с большим количеством бизнес-процессов через который может проходить клиент. Поэтому была сформирована отдельная команда методологии, которая отвечала за общее построение всех процессов и выполняла платформенные функции. Таким образом эта команда фактически определяла общий вектор развития </w:t>
      </w:r>
      <w:r w:rsidR="004735B4">
        <w:rPr>
          <w:lang w:eastAsia="ru-RU"/>
        </w:rPr>
        <w:t>направления розничного взыскания</w:t>
      </w:r>
      <w:r w:rsidRPr="00CB0164">
        <w:rPr>
          <w:lang w:eastAsia="ru-RU"/>
        </w:rPr>
        <w:t xml:space="preserve">. </w:t>
      </w:r>
    </w:p>
    <w:p w14:paraId="054B8545" w14:textId="063D7698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И последним важным элементом второй волны развития стало определение важности клиентского опыта в процессе. Были внедрены клиентские метрики и индекс CSI. Для реализации планов предоставлени</w:t>
      </w:r>
      <w:r w:rsidR="004735B4">
        <w:rPr>
          <w:lang w:eastAsia="ru-RU"/>
        </w:rPr>
        <w:t>ю</w:t>
      </w:r>
      <w:r w:rsidRPr="00CB0164">
        <w:rPr>
          <w:lang w:eastAsia="ru-RU"/>
        </w:rPr>
        <w:t xml:space="preserve"> услуг взыскания как сервиса для клиентов.</w:t>
      </w:r>
    </w:p>
    <w:p w14:paraId="3D4452C7" w14:textId="4A182C22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 xml:space="preserve">В результате второй волны agile-трансформации были достигнуты несколько важных целей. Была достигнута скоординированность команд. Процесс ежеквартального планирования стал прозрачным и понятным. Процессы стали обсуждаться через призму бизнеса. Введены процессы </w:t>
      </w:r>
      <w:r w:rsidR="004735B4" w:rsidRPr="00CB0164">
        <w:rPr>
          <w:lang w:eastAsia="ru-RU"/>
        </w:rPr>
        <w:t>приоритизации</w:t>
      </w:r>
      <w:r w:rsidRPr="00CB0164">
        <w:rPr>
          <w:lang w:eastAsia="ru-RU"/>
        </w:rPr>
        <w:t xml:space="preserve"> задач и наполнения беклогов команд. А также территориальные банки стали важной частью в формировании процесса и задач как внутренние клиенты.</w:t>
      </w:r>
    </w:p>
    <w:p w14:paraId="0128644E" w14:textId="50565447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 xml:space="preserve">Таким образом Agile позволил реализовать работу с долгами как полноценный сервис, позволяющий клиенту воспользоваться широким спектром услуг по </w:t>
      </w:r>
      <w:r w:rsidR="004735B4">
        <w:rPr>
          <w:lang w:eastAsia="ru-RU"/>
        </w:rPr>
        <w:t>решению своих проблем</w:t>
      </w:r>
      <w:r w:rsidRPr="00CB0164">
        <w:rPr>
          <w:lang w:eastAsia="ru-RU"/>
        </w:rPr>
        <w:t xml:space="preserve"> с долговыми обязательствами. А банку он позволил отслеживать клиентские метрики и быстро адаптироваться</w:t>
      </w:r>
      <w:r w:rsidR="004735B4">
        <w:rPr>
          <w:lang w:eastAsia="ru-RU"/>
        </w:rPr>
        <w:t xml:space="preserve">, реагируя </w:t>
      </w:r>
      <w:r w:rsidRPr="00CB0164">
        <w:rPr>
          <w:lang w:eastAsia="ru-RU"/>
        </w:rPr>
        <w:t>на изменяющиеся условия рынка. В следствии чего он продолжает оставаться технологическим лидером в сфере взысканий.</w:t>
      </w:r>
    </w:p>
    <w:p w14:paraId="059CA6CF" w14:textId="77777777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Подведем итоги. Sbergile позволил уменьшить TTM метрику в сфере взыскания в сбере за счет следующих факторов:</w:t>
      </w:r>
    </w:p>
    <w:p w14:paraId="65B7F597" w14:textId="124CC7DD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 xml:space="preserve">- </w:t>
      </w:r>
      <w:r w:rsidR="004735B4">
        <w:rPr>
          <w:lang w:eastAsia="ru-RU"/>
        </w:rPr>
        <w:t>Централизацию планов развития направления</w:t>
      </w:r>
      <w:r w:rsidR="00780671">
        <w:rPr>
          <w:lang w:eastAsia="ru-RU"/>
        </w:rPr>
        <w:t xml:space="preserve"> как бизнеса</w:t>
      </w:r>
      <w:r w:rsidRPr="00CB0164">
        <w:rPr>
          <w:lang w:eastAsia="ru-RU"/>
        </w:rPr>
        <w:t xml:space="preserve"> и получение обратной связи командами за счет введения церемонии ежеквартального планирования.</w:t>
      </w:r>
    </w:p>
    <w:p w14:paraId="5D559580" w14:textId="269C320B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lastRenderedPageBreak/>
        <w:t>-</w:t>
      </w:r>
      <w:r w:rsidR="004735B4">
        <w:rPr>
          <w:lang w:eastAsia="ru-RU"/>
        </w:rPr>
        <w:t xml:space="preserve"> </w:t>
      </w:r>
      <w:r w:rsidRPr="00CB0164">
        <w:rPr>
          <w:lang w:eastAsia="ru-RU"/>
        </w:rPr>
        <w:t>Формирование полнофункциональных продуктовых команд, обладающих широким спектром компетенций и способных к самостоятельному определению вектора развития продукта.</w:t>
      </w:r>
      <w:r w:rsidR="00780671">
        <w:rPr>
          <w:lang w:eastAsia="ru-RU"/>
        </w:rPr>
        <w:t xml:space="preserve"> </w:t>
      </w:r>
    </w:p>
    <w:p w14:paraId="375542D1" w14:textId="0F141CFF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 xml:space="preserve">- Снижение времени формирования </w:t>
      </w:r>
      <w:r w:rsidR="00780671" w:rsidRPr="00CB0164">
        <w:rPr>
          <w:lang w:eastAsia="ru-RU"/>
        </w:rPr>
        <w:t>требований</w:t>
      </w:r>
      <w:r w:rsidRPr="00CB0164">
        <w:rPr>
          <w:lang w:eastAsia="ru-RU"/>
        </w:rPr>
        <w:t xml:space="preserve"> и возможность внесения изменений в них после первоначальной постановки задачи.</w:t>
      </w:r>
    </w:p>
    <w:p w14:paraId="5CF1144E" w14:textId="77777777" w:rsidR="00CB0164" w:rsidRPr="00CB0164" w:rsidRDefault="00CB0164" w:rsidP="00CB0164">
      <w:pPr>
        <w:rPr>
          <w:lang w:eastAsia="ru-RU"/>
        </w:rPr>
      </w:pPr>
      <w:r w:rsidRPr="00CB0164">
        <w:rPr>
          <w:lang w:eastAsia="ru-RU"/>
        </w:rPr>
        <w:t>- Внедрение возможности оперативно реагировать на изменение рынка за счет короткого цикла разработки функционала.</w:t>
      </w:r>
    </w:p>
    <w:p w14:paraId="0C191807" w14:textId="21FE19F7" w:rsidR="007B6D69" w:rsidRDefault="00CB0164" w:rsidP="00CB0164">
      <w:r w:rsidRPr="00CB0164">
        <w:rPr>
          <w:lang w:eastAsia="ru-RU"/>
        </w:rPr>
        <w:t xml:space="preserve">- Более плотной работы с внутренними заказчиками для </w:t>
      </w:r>
      <w:r w:rsidR="00780671" w:rsidRPr="00CB0164">
        <w:rPr>
          <w:lang w:eastAsia="ru-RU"/>
        </w:rPr>
        <w:t>приоритизации</w:t>
      </w:r>
      <w:r w:rsidRPr="00CB0164">
        <w:rPr>
          <w:lang w:eastAsia="ru-RU"/>
        </w:rPr>
        <w:t xml:space="preserve"> важных изменений.</w:t>
      </w:r>
    </w:p>
    <w:sectPr w:rsidR="007B6D69" w:rsidSect="00CB0164">
      <w:footerReference w:type="default" r:id="rId7"/>
      <w:footerReference w:type="first" r:id="rId8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3651" w14:textId="77777777" w:rsidR="00C618DC" w:rsidRDefault="00C618DC" w:rsidP="00CB0164">
      <w:pPr>
        <w:spacing w:line="240" w:lineRule="auto"/>
      </w:pPr>
      <w:r>
        <w:separator/>
      </w:r>
    </w:p>
  </w:endnote>
  <w:endnote w:type="continuationSeparator" w:id="0">
    <w:p w14:paraId="62244E45" w14:textId="77777777" w:rsidR="00C618DC" w:rsidRDefault="00C618DC" w:rsidP="00CB0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195332"/>
      <w:docPartObj>
        <w:docPartGallery w:val="Page Numbers (Bottom of Page)"/>
        <w:docPartUnique/>
      </w:docPartObj>
    </w:sdtPr>
    <w:sdtEndPr/>
    <w:sdtContent>
      <w:p w14:paraId="2CB1C6D2" w14:textId="1AA7C261" w:rsidR="00CB0164" w:rsidRDefault="00CB01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C928A" w14:textId="77777777" w:rsidR="00CB0164" w:rsidRDefault="00CB01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1947" w14:textId="1F1AA0AD" w:rsidR="00CB0164" w:rsidRDefault="00CB0164" w:rsidP="00CB0164">
    <w:pPr>
      <w:pStyle w:val="aa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2DE2" w14:textId="77777777" w:rsidR="00C618DC" w:rsidRDefault="00C618DC" w:rsidP="00CB0164">
      <w:pPr>
        <w:spacing w:line="240" w:lineRule="auto"/>
      </w:pPr>
      <w:r>
        <w:separator/>
      </w:r>
    </w:p>
  </w:footnote>
  <w:footnote w:type="continuationSeparator" w:id="0">
    <w:p w14:paraId="63AB2C15" w14:textId="77777777" w:rsidR="00C618DC" w:rsidRDefault="00C618DC" w:rsidP="00CB01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83"/>
    <w:rsid w:val="0001496D"/>
    <w:rsid w:val="00166F47"/>
    <w:rsid w:val="00206025"/>
    <w:rsid w:val="002B29D8"/>
    <w:rsid w:val="002C416F"/>
    <w:rsid w:val="004735B4"/>
    <w:rsid w:val="005F6B91"/>
    <w:rsid w:val="00780671"/>
    <w:rsid w:val="007B6D69"/>
    <w:rsid w:val="00800961"/>
    <w:rsid w:val="008F2BC0"/>
    <w:rsid w:val="00A4691E"/>
    <w:rsid w:val="00A846CF"/>
    <w:rsid w:val="00AC1C20"/>
    <w:rsid w:val="00BB6A83"/>
    <w:rsid w:val="00C618DC"/>
    <w:rsid w:val="00CB0164"/>
    <w:rsid w:val="00CB181F"/>
    <w:rsid w:val="00CF68F3"/>
    <w:rsid w:val="00D448F8"/>
    <w:rsid w:val="00E05C74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91F7"/>
  <w15:chartTrackingRefBased/>
  <w15:docId w15:val="{457B44ED-39A3-475B-A144-3AD18149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164"/>
    <w:pPr>
      <w:spacing w:after="0" w:line="360" w:lineRule="auto"/>
      <w:ind w:firstLine="851"/>
      <w:jc w:val="both"/>
    </w:pPr>
    <w:rPr>
      <w:rFonts w:ascii="Times New Roman" w:hAnsi="Times New Roman" w:cs="Times New Roman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unhideWhenUsed/>
    <w:qFormat/>
    <w:rsid w:val="00206025"/>
    <w:pPr>
      <w:keepNext/>
      <w:keepLines/>
      <w:outlineLvl w:val="6"/>
    </w:pPr>
    <w:rPr>
      <w:rFonts w:asciiTheme="minorHAnsi" w:eastAsiaTheme="majorEastAsia" w:hAnsiTheme="minorHAnsi" w:cstheme="majorBidi"/>
      <w:b/>
      <w:i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206025"/>
    <w:rPr>
      <w:rFonts w:eastAsiaTheme="majorEastAsia" w:cstheme="majorBidi"/>
      <w:b/>
      <w:iCs/>
      <w:color w:val="000000" w:themeColor="text1"/>
      <w:szCs w:val="24"/>
    </w:rPr>
  </w:style>
  <w:style w:type="paragraph" w:customStyle="1" w:styleId="a3">
    <w:name w:val="Сделали/Проверили"/>
    <w:qFormat/>
    <w:rsid w:val="00206025"/>
    <w:pPr>
      <w:spacing w:after="0" w:line="360" w:lineRule="auto"/>
      <w:jc w:val="right"/>
    </w:pPr>
    <w:rPr>
      <w:rFonts w:ascii="Times New Roman" w:eastAsiaTheme="minorEastAsia" w:hAnsi="Times New Roman" w:cs="Times New Roman"/>
      <w:kern w:val="2"/>
      <w:sz w:val="28"/>
      <w:szCs w:val="24"/>
      <w:lang w:eastAsia="ko-KR"/>
    </w:rPr>
  </w:style>
  <w:style w:type="paragraph" w:customStyle="1" w:styleId="a4">
    <w:name w:val="Таблица текст"/>
    <w:basedOn w:val="a"/>
    <w:link w:val="a5"/>
    <w:qFormat/>
    <w:rsid w:val="00206025"/>
    <w:pPr>
      <w:spacing w:line="240" w:lineRule="auto"/>
      <w:ind w:firstLine="0"/>
    </w:pPr>
    <w:rPr>
      <w:rFonts w:asciiTheme="minorHAnsi" w:eastAsiaTheme="minorHAnsi" w:hAnsiTheme="minorHAnsi" w:cstheme="minorBidi"/>
      <w:color w:val="000000"/>
      <w:sz w:val="20"/>
      <w:shd w:val="clear" w:color="auto" w:fill="FFFFFF"/>
      <w:lang w:bidi="ru-RU"/>
    </w:rPr>
  </w:style>
  <w:style w:type="character" w:customStyle="1" w:styleId="a5">
    <w:name w:val="Таблица текст Знак"/>
    <w:basedOn w:val="a0"/>
    <w:link w:val="a4"/>
    <w:rsid w:val="00206025"/>
    <w:rPr>
      <w:color w:val="000000"/>
      <w:sz w:val="20"/>
      <w:szCs w:val="24"/>
      <w:lang w:bidi="ru-RU"/>
    </w:rPr>
  </w:style>
  <w:style w:type="paragraph" w:styleId="a6">
    <w:name w:val="Title"/>
    <w:basedOn w:val="a"/>
    <w:next w:val="a"/>
    <w:link w:val="a7"/>
    <w:uiPriority w:val="10"/>
    <w:qFormat/>
    <w:rsid w:val="00800961"/>
    <w:pPr>
      <w:contextualSpacing/>
    </w:pPr>
    <w:rPr>
      <w:rFonts w:eastAsiaTheme="majorEastAsia" w:cstheme="majorBidi"/>
      <w:spacing w:val="-10"/>
      <w:kern w:val="28"/>
      <w:szCs w:val="56"/>
      <w14:ligatures w14:val="none"/>
    </w:rPr>
  </w:style>
  <w:style w:type="character" w:customStyle="1" w:styleId="a7">
    <w:name w:val="Заголовок Знак"/>
    <w:basedOn w:val="a0"/>
    <w:link w:val="a6"/>
    <w:uiPriority w:val="10"/>
    <w:rsid w:val="0080096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CB016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0164"/>
    <w:rPr>
      <w:rFonts w:ascii="Times New Roman" w:hAnsi="Times New Roman" w:cs="Times New Roman"/>
      <w:kern w:val="2"/>
      <w:sz w:val="28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CB016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0164"/>
    <w:rPr>
      <w:rFonts w:ascii="Times New Roman" w:hAnsi="Times New Roman" w:cs="Times New Roman"/>
      <w:kern w:val="2"/>
      <w:sz w:val="28"/>
      <w14:ligatures w14:val="standardContextual"/>
    </w:rPr>
  </w:style>
  <w:style w:type="paragraph" w:styleId="ac">
    <w:name w:val="Normal (Web)"/>
    <w:basedOn w:val="a"/>
    <w:uiPriority w:val="99"/>
    <w:semiHidden/>
    <w:unhideWhenUsed/>
    <w:rsid w:val="00CB016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Agislasso</dc:creator>
  <cp:keywords/>
  <dc:description/>
  <cp:lastModifiedBy>Agislasso</cp:lastModifiedBy>
  <cp:revision>5</cp:revision>
  <dcterms:created xsi:type="dcterms:W3CDTF">2024-12-04T21:46:00Z</dcterms:created>
  <dcterms:modified xsi:type="dcterms:W3CDTF">2024-12-05T13:40:00Z</dcterms:modified>
</cp:coreProperties>
</file>