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8C2EF">
      <w:pPr>
        <w:rPr>
          <w:rFonts w:hint="default"/>
          <w:lang w:val="vi-VN"/>
        </w:rPr>
      </w:pPr>
      <w:r>
        <w:rPr>
          <w:rFonts w:hint="default"/>
          <w:lang w:val="vi-VN"/>
        </w:rPr>
        <w:t>Bài 1:</w:t>
      </w:r>
    </w:p>
    <w:p w14:paraId="4A797D74">
      <w:pPr>
        <w:rPr>
          <w:rFonts w:hint="default"/>
          <w:lang w:val="vi-VN"/>
        </w:rPr>
      </w:pPr>
    </w:p>
    <w:tbl>
      <w:tblPr>
        <w:tblStyle w:val="5"/>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9"/>
        <w:gridCol w:w="2880"/>
        <w:gridCol w:w="2880"/>
      </w:tblGrid>
      <w:tr w14:paraId="66F85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2879" w:type="dxa"/>
            <w:vAlign w:val="center"/>
          </w:tcPr>
          <w:p w14:paraId="4F89DF1A">
            <w:pPr>
              <w:widowControl w:val="0"/>
              <w:jc w:val="center"/>
              <w:rPr>
                <w:rFonts w:hint="default" w:ascii="Times New Roman" w:hAnsi="Times New Roman" w:cs="Times New Roman"/>
                <w:sz w:val="30"/>
                <w:szCs w:val="30"/>
                <w:vertAlign w:val="baseline"/>
                <w:lang w:val="vi-VN"/>
              </w:rPr>
            </w:pPr>
            <w:r>
              <w:rPr>
                <w:rFonts w:hint="default" w:ascii="Times New Roman" w:hAnsi="Times New Roman" w:cs="Times New Roman"/>
                <w:b/>
                <w:bCs/>
                <w:sz w:val="24"/>
                <w:szCs w:val="24"/>
                <w:vertAlign w:val="baseline"/>
                <w:lang w:val="vi-VN"/>
              </w:rPr>
              <w:t>Class</w:t>
            </w:r>
          </w:p>
        </w:tc>
        <w:tc>
          <w:tcPr>
            <w:tcW w:w="2880" w:type="dxa"/>
            <w:vAlign w:val="center"/>
          </w:tcPr>
          <w:p w14:paraId="063C2302">
            <w:pPr>
              <w:widowControl w:val="0"/>
              <w:jc w:val="center"/>
              <w:rPr>
                <w:rFonts w:hint="default" w:ascii="Times New Roman" w:hAnsi="Times New Roman" w:cs="Times New Roman"/>
                <w:vertAlign w:val="baseline"/>
                <w:lang w:val="vi-VN"/>
              </w:rPr>
            </w:pPr>
            <w:r>
              <w:rPr>
                <w:rFonts w:hint="default" w:ascii="Times New Roman" w:hAnsi="Times New Roman" w:cs="Times New Roman"/>
                <w:b/>
                <w:bCs/>
                <w:sz w:val="24"/>
                <w:szCs w:val="24"/>
                <w:vertAlign w:val="baseline"/>
                <w:lang w:val="vi-VN"/>
              </w:rPr>
              <w:t>Thuộc tính</w:t>
            </w:r>
          </w:p>
        </w:tc>
        <w:tc>
          <w:tcPr>
            <w:tcW w:w="2880" w:type="dxa"/>
            <w:vAlign w:val="center"/>
          </w:tcPr>
          <w:p w14:paraId="6F80806C">
            <w:pPr>
              <w:widowControl w:val="0"/>
              <w:jc w:val="center"/>
              <w:rPr>
                <w:rFonts w:hint="default" w:ascii="Times New Roman" w:hAnsi="Times New Roman" w:cs="Times New Roman"/>
                <w:vertAlign w:val="baseline"/>
                <w:lang w:val="vi-VN"/>
              </w:rPr>
            </w:pPr>
            <w:r>
              <w:rPr>
                <w:rFonts w:hint="default" w:ascii="Times New Roman" w:hAnsi="Times New Roman" w:cs="Times New Roman"/>
                <w:b/>
                <w:bCs/>
                <w:sz w:val="24"/>
                <w:szCs w:val="24"/>
                <w:vertAlign w:val="baseline"/>
                <w:lang w:val="vi-VN"/>
              </w:rPr>
              <w:t>Vai trò</w:t>
            </w:r>
          </w:p>
        </w:tc>
      </w:tr>
      <w:tr w14:paraId="49D06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2879" w:type="dxa"/>
            <w:vAlign w:val="center"/>
          </w:tcPr>
          <w:p w14:paraId="073BFCA9">
            <w:pPr>
              <w:widowControl w:val="0"/>
              <w:jc w:val="center"/>
              <w:rPr>
                <w:rFonts w:hint="default" w:ascii="Times New Roman" w:hAnsi="Times New Roman" w:cs="Times New Roman"/>
                <w:vertAlign w:val="baseline"/>
                <w:lang w:val="vi-VN"/>
              </w:rPr>
            </w:pPr>
            <w:r>
              <w:rPr>
                <w:rFonts w:hint="default" w:ascii="Times New Roman" w:hAnsi="Times New Roman" w:eastAsia="SimSun" w:cs="Times New Roman"/>
                <w:sz w:val="24"/>
                <w:szCs w:val="24"/>
              </w:rPr>
              <w:t>Sach</w:t>
            </w:r>
          </w:p>
        </w:tc>
        <w:tc>
          <w:tcPr>
            <w:tcW w:w="2880" w:type="dxa"/>
            <w:vAlign w:val="center"/>
          </w:tcPr>
          <w:p w14:paraId="22ED41AC">
            <w:pPr>
              <w:widowControl w:val="0"/>
              <w:jc w:val="center"/>
              <w:rPr>
                <w:rFonts w:hint="default" w:ascii="Times New Roman" w:hAnsi="Times New Roman" w:cs="Times New Roman"/>
                <w:vertAlign w:val="baseline"/>
                <w:lang w:val="vi-VN"/>
              </w:rPr>
            </w:pPr>
            <w:r>
              <w:rPr>
                <w:rStyle w:val="4"/>
                <w:rFonts w:hint="default" w:ascii="Times New Roman" w:hAnsi="Times New Roman" w:eastAsia="SimSun" w:cs="Times New Roman"/>
                <w:sz w:val="24"/>
                <w:szCs w:val="24"/>
              </w:rPr>
              <w:t>maSach</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tenSach</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tacGia</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namXuatBan</w:t>
            </w:r>
          </w:p>
        </w:tc>
        <w:tc>
          <w:tcPr>
            <w:tcW w:w="2880" w:type="dxa"/>
            <w:vAlign w:val="center"/>
          </w:tcPr>
          <w:p w14:paraId="5A244B88">
            <w:pPr>
              <w:widowControl w:val="0"/>
              <w:jc w:val="center"/>
              <w:rPr>
                <w:rFonts w:hint="default" w:ascii="Times New Roman" w:hAnsi="Times New Roman" w:cs="Times New Roman"/>
                <w:vertAlign w:val="baseline"/>
                <w:lang w:val="vi-VN"/>
              </w:rPr>
            </w:pPr>
            <w:r>
              <w:rPr>
                <w:rFonts w:hint="default" w:ascii="Times New Roman" w:hAnsi="Times New Roman" w:eastAsia="SimSun" w:cs="Times New Roman"/>
                <w:sz w:val="24"/>
                <w:szCs w:val="24"/>
              </w:rPr>
              <w:t>Lưu trữ thông tin chi tiết về sách.</w:t>
            </w:r>
          </w:p>
        </w:tc>
      </w:tr>
      <w:tr w14:paraId="3695E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879" w:type="dxa"/>
            <w:vAlign w:val="center"/>
          </w:tcPr>
          <w:p w14:paraId="7A7220FF">
            <w:pPr>
              <w:widowControl w:val="0"/>
              <w:jc w:val="center"/>
              <w:rPr>
                <w:rFonts w:hint="default" w:ascii="Times New Roman" w:hAnsi="Times New Roman" w:cs="Times New Roman"/>
                <w:vertAlign w:val="baseline"/>
                <w:lang w:val="vi-VN"/>
              </w:rPr>
            </w:pPr>
            <w:r>
              <w:rPr>
                <w:rFonts w:hint="default" w:ascii="Times New Roman" w:hAnsi="Times New Roman" w:eastAsia="SimSun" w:cs="Times New Roman"/>
                <w:sz w:val="24"/>
                <w:szCs w:val="24"/>
              </w:rPr>
              <w:t>DocGia</w:t>
            </w:r>
          </w:p>
        </w:tc>
        <w:tc>
          <w:tcPr>
            <w:tcW w:w="2880" w:type="dxa"/>
            <w:vAlign w:val="center"/>
          </w:tcPr>
          <w:p w14:paraId="17917BF7">
            <w:pPr>
              <w:widowControl w:val="0"/>
              <w:jc w:val="center"/>
              <w:rPr>
                <w:rFonts w:hint="default" w:ascii="Times New Roman" w:hAnsi="Times New Roman" w:cs="Times New Roman"/>
                <w:vertAlign w:val="baseline"/>
                <w:lang w:val="vi-VN"/>
              </w:rPr>
            </w:pPr>
            <w:r>
              <w:rPr>
                <w:rStyle w:val="4"/>
                <w:rFonts w:hint="default" w:ascii="Times New Roman" w:hAnsi="Times New Roman" w:eastAsia="SimSun" w:cs="Times New Roman"/>
                <w:sz w:val="24"/>
                <w:szCs w:val="24"/>
              </w:rPr>
              <w:t>maDocGia</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tenDocGia</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ngaySinh</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diaChi</w:t>
            </w:r>
          </w:p>
        </w:tc>
        <w:tc>
          <w:tcPr>
            <w:tcW w:w="2880" w:type="dxa"/>
            <w:vAlign w:val="center"/>
          </w:tcPr>
          <w:p w14:paraId="1C585386">
            <w:pPr>
              <w:widowControl w:val="0"/>
              <w:jc w:val="center"/>
              <w:rPr>
                <w:rFonts w:hint="default" w:ascii="Times New Roman" w:hAnsi="Times New Roman" w:cs="Times New Roman"/>
                <w:vertAlign w:val="baseline"/>
                <w:lang w:val="vi-VN"/>
              </w:rPr>
            </w:pPr>
            <w:r>
              <w:rPr>
                <w:rFonts w:hint="default" w:ascii="Times New Roman" w:hAnsi="Times New Roman" w:eastAsia="SimSun" w:cs="Times New Roman"/>
                <w:sz w:val="24"/>
                <w:szCs w:val="24"/>
              </w:rPr>
              <w:t>Quản lý thông tin người dùng thư viện.</w:t>
            </w:r>
          </w:p>
        </w:tc>
      </w:tr>
      <w:tr w14:paraId="6BB76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879" w:type="dxa"/>
            <w:vAlign w:val="center"/>
          </w:tcPr>
          <w:p w14:paraId="75808301">
            <w:pPr>
              <w:widowControl w:val="0"/>
              <w:jc w:val="center"/>
              <w:rPr>
                <w:rFonts w:hint="default" w:ascii="Times New Roman" w:hAnsi="Times New Roman" w:cs="Times New Roman"/>
                <w:vertAlign w:val="baseline"/>
                <w:lang w:val="vi-VN"/>
              </w:rPr>
            </w:pPr>
            <w:r>
              <w:rPr>
                <w:rFonts w:hint="default" w:ascii="Times New Roman" w:hAnsi="Times New Roman" w:eastAsia="SimSun" w:cs="Times New Roman"/>
                <w:sz w:val="24"/>
                <w:szCs w:val="24"/>
              </w:rPr>
              <w:t>NhanVien</w:t>
            </w:r>
          </w:p>
        </w:tc>
        <w:tc>
          <w:tcPr>
            <w:tcW w:w="2880" w:type="dxa"/>
            <w:vAlign w:val="center"/>
          </w:tcPr>
          <w:p w14:paraId="6AC2C0B7">
            <w:pPr>
              <w:widowControl w:val="0"/>
              <w:jc w:val="center"/>
              <w:rPr>
                <w:rFonts w:hint="default" w:ascii="Times New Roman" w:hAnsi="Times New Roman" w:cs="Times New Roman"/>
                <w:vertAlign w:val="baseline"/>
                <w:lang w:val="vi-VN"/>
              </w:rPr>
            </w:pPr>
            <w:r>
              <w:rPr>
                <w:rStyle w:val="4"/>
                <w:rFonts w:hint="default" w:ascii="Times New Roman" w:hAnsi="Times New Roman" w:eastAsia="SimSun" w:cs="Times New Roman"/>
                <w:sz w:val="24"/>
                <w:szCs w:val="24"/>
              </w:rPr>
              <w:t>maNhanVien</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tenNhanVien</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chucVu</w:t>
            </w:r>
          </w:p>
        </w:tc>
        <w:tc>
          <w:tcPr>
            <w:tcW w:w="2880" w:type="dxa"/>
            <w:vAlign w:val="center"/>
          </w:tcPr>
          <w:p w14:paraId="164F58C0">
            <w:pPr>
              <w:widowControl w:val="0"/>
              <w:jc w:val="center"/>
              <w:rPr>
                <w:rFonts w:hint="default" w:ascii="Times New Roman" w:hAnsi="Times New Roman" w:cs="Times New Roman"/>
                <w:vertAlign w:val="baseline"/>
                <w:lang w:val="vi-VN"/>
              </w:rPr>
            </w:pPr>
            <w:r>
              <w:rPr>
                <w:rFonts w:hint="default" w:ascii="Times New Roman" w:hAnsi="Times New Roman" w:eastAsia="SimSun" w:cs="Times New Roman"/>
                <w:sz w:val="24"/>
                <w:szCs w:val="24"/>
              </w:rPr>
              <w:t>Quản lý hoạt động thư viện, hỗ trợ độc giả.</w:t>
            </w:r>
          </w:p>
        </w:tc>
      </w:tr>
    </w:tbl>
    <w:p w14:paraId="049B3FD9">
      <w:pPr>
        <w:rPr>
          <w:rFonts w:hint="default"/>
          <w:lang w:val="vi-VN"/>
        </w:rPr>
      </w:pPr>
    </w:p>
    <w:p w14:paraId="003D4491">
      <w:pPr>
        <w:rPr>
          <w:rFonts w:hint="default"/>
          <w:lang w:val="vi-VN"/>
        </w:rPr>
      </w:pPr>
    </w:p>
    <w:p w14:paraId="3A6B04B4">
      <w:pPr>
        <w:rPr>
          <w:rFonts w:hint="default"/>
          <w:lang w:val="vi-VN"/>
        </w:rPr>
      </w:pPr>
      <w:r>
        <w:rPr>
          <w:rFonts w:hint="default"/>
          <w:lang w:val="vi-VN"/>
        </w:rPr>
        <w:t>Bài 2:</w:t>
      </w:r>
    </w:p>
    <w:p w14:paraId="64F2FC56">
      <w:pPr>
        <w:jc w:val="center"/>
        <w:rPr>
          <w:rFonts w:hint="default"/>
          <w:lang w:val="vi-VN"/>
        </w:rPr>
      </w:pPr>
    </w:p>
    <w:tbl>
      <w:tblPr>
        <w:tblStyle w:val="5"/>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1857"/>
        <w:gridCol w:w="3736"/>
        <w:gridCol w:w="1493"/>
      </w:tblGrid>
      <w:tr w14:paraId="46B3B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12" w:type="dxa"/>
          </w:tcPr>
          <w:p w14:paraId="54DD990E">
            <w:pPr>
              <w:widowControl w:val="0"/>
              <w:jc w:val="center"/>
              <w:rPr>
                <w:rFonts w:hint="default"/>
                <w:vertAlign w:val="baseline"/>
                <w:lang w:val="vi-VN"/>
              </w:rPr>
            </w:pPr>
            <w:r>
              <w:rPr>
                <w:rFonts w:hint="default"/>
                <w:vertAlign w:val="baseline"/>
                <w:lang w:val="vi-VN"/>
              </w:rPr>
              <w:t xml:space="preserve">Mối quan hệ </w:t>
            </w:r>
          </w:p>
        </w:tc>
        <w:tc>
          <w:tcPr>
            <w:tcW w:w="1857" w:type="dxa"/>
          </w:tcPr>
          <w:p w14:paraId="5E3129CB">
            <w:pPr>
              <w:widowControl w:val="0"/>
              <w:jc w:val="center"/>
              <w:rPr>
                <w:rFonts w:hint="default"/>
                <w:vertAlign w:val="baseline"/>
                <w:lang w:val="vi-VN"/>
              </w:rPr>
            </w:pPr>
            <w:r>
              <w:rPr>
                <w:rFonts w:ascii="Arial" w:hAnsi="Arial" w:eastAsia="SimSun" w:cs="Arial"/>
                <w:i w:val="0"/>
                <w:iCs w:val="0"/>
                <w:caps w:val="0"/>
                <w:color w:val="000000"/>
                <w:spacing w:val="0"/>
                <w:sz w:val="19"/>
                <w:szCs w:val="19"/>
                <w:shd w:val="clear" w:fill="FFFFFF"/>
              </w:rPr>
              <w:t>Loại</w:t>
            </w:r>
          </w:p>
        </w:tc>
        <w:tc>
          <w:tcPr>
            <w:tcW w:w="3736" w:type="dxa"/>
          </w:tcPr>
          <w:p w14:paraId="3DFA2548">
            <w:pPr>
              <w:widowControl w:val="0"/>
              <w:jc w:val="center"/>
              <w:rPr>
                <w:rFonts w:hint="default"/>
                <w:vertAlign w:val="baseline"/>
                <w:lang w:val="vi-VN"/>
              </w:rPr>
            </w:pPr>
            <w:r>
              <w:rPr>
                <w:rFonts w:ascii="Arial" w:hAnsi="Arial" w:eastAsia="SimSun" w:cs="Arial"/>
                <w:i w:val="0"/>
                <w:iCs w:val="0"/>
                <w:caps w:val="0"/>
                <w:color w:val="000000"/>
                <w:spacing w:val="0"/>
                <w:sz w:val="19"/>
                <w:szCs w:val="19"/>
                <w:shd w:val="clear" w:fill="FFFFFF"/>
              </w:rPr>
              <w:t>Giải thích</w:t>
            </w:r>
          </w:p>
        </w:tc>
        <w:tc>
          <w:tcPr>
            <w:tcW w:w="1493" w:type="dxa"/>
          </w:tcPr>
          <w:p w14:paraId="5D6B619A">
            <w:pPr>
              <w:widowControl w:val="0"/>
              <w:jc w:val="center"/>
              <w:rPr>
                <w:rFonts w:hint="default"/>
                <w:vertAlign w:val="baseline"/>
                <w:lang w:val="vi-VN"/>
              </w:rPr>
            </w:pPr>
            <w:r>
              <w:rPr>
                <w:rFonts w:ascii="Arial" w:hAnsi="Arial" w:eastAsia="SimSun" w:cs="Arial"/>
                <w:i w:val="0"/>
                <w:iCs w:val="0"/>
                <w:caps w:val="0"/>
                <w:color w:val="000000"/>
                <w:spacing w:val="0"/>
                <w:sz w:val="19"/>
                <w:szCs w:val="19"/>
                <w:shd w:val="clear" w:fill="FFFFFF"/>
              </w:rPr>
              <w:t>Ký hiệu UML</w:t>
            </w:r>
          </w:p>
        </w:tc>
      </w:tr>
      <w:tr w14:paraId="7F896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1612" w:type="dxa"/>
          </w:tcPr>
          <w:p w14:paraId="225AFE16">
            <w:pPr>
              <w:widowControl w:val="0"/>
              <w:jc w:val="center"/>
              <w:rPr>
                <w:rFonts w:hint="default"/>
                <w:vertAlign w:val="baseline"/>
                <w:lang w:val="vi-VN"/>
              </w:rPr>
            </w:pPr>
            <w:r>
              <w:rPr>
                <w:rFonts w:ascii="Arial" w:hAnsi="Arial" w:eastAsia="SimSun" w:cs="Arial"/>
                <w:i w:val="0"/>
                <w:iCs w:val="0"/>
                <w:caps w:val="0"/>
                <w:color w:val="000000"/>
                <w:spacing w:val="0"/>
                <w:sz w:val="19"/>
                <w:szCs w:val="19"/>
                <w:shd w:val="clear" w:fill="FFFFFF"/>
              </w:rPr>
              <w:t>Một giáo viên giảng dạy nhiều lớp học</w:t>
            </w:r>
          </w:p>
        </w:tc>
        <w:tc>
          <w:tcPr>
            <w:tcW w:w="1857" w:type="dxa"/>
          </w:tcPr>
          <w:p w14:paraId="699658A6">
            <w:pPr>
              <w:widowControl w:val="0"/>
              <w:jc w:val="center"/>
              <w:rPr>
                <w:rFonts w:hint="default"/>
                <w:vertAlign w:val="baseline"/>
                <w:lang w:val="vi-VN"/>
              </w:rPr>
            </w:pPr>
            <w:r>
              <w:rPr>
                <w:rFonts w:hint="default"/>
                <w:vertAlign w:val="baseline"/>
                <w:lang w:val="vi-VN"/>
              </w:rPr>
              <w:t>Quan hệ kêts hợp</w:t>
            </w:r>
          </w:p>
          <w:p w14:paraId="22C94CF9">
            <w:pPr>
              <w:widowControl w:val="0"/>
              <w:jc w:val="center"/>
              <w:rPr>
                <w:rFonts w:hint="default"/>
                <w:vertAlign w:val="baseline"/>
                <w:lang w:val="vi-VN"/>
              </w:rPr>
            </w:pPr>
            <w:r>
              <w:rPr>
                <w:rFonts w:hint="default"/>
                <w:vertAlign w:val="baseline"/>
                <w:lang w:val="vi-VN"/>
              </w:rPr>
              <w:t>Association</w:t>
            </w:r>
          </w:p>
        </w:tc>
        <w:tc>
          <w:tcPr>
            <w:tcW w:w="3736" w:type="dxa"/>
          </w:tcPr>
          <w:p w14:paraId="47437C61">
            <w:pPr>
              <w:widowControl w:val="0"/>
              <w:jc w:val="center"/>
              <w:rPr>
                <w:rFonts w:hint="default"/>
                <w:vertAlign w:val="baseline"/>
                <w:lang w:val="vi-VN"/>
              </w:rPr>
            </w:pPr>
            <w:r>
              <w:rPr>
                <w:rFonts w:hint="default"/>
                <w:vertAlign w:val="baseline"/>
                <w:lang w:val="vi-VN"/>
              </w:rPr>
              <w:t xml:space="preserve">Vì đây là mối quan hệ logic giữa 2 thực thể giáo viên và lớp học. Các đối tượng có thể tồn tại độc lập </w:t>
            </w:r>
          </w:p>
        </w:tc>
        <w:tc>
          <w:tcPr>
            <w:tcW w:w="1493" w:type="dxa"/>
          </w:tcPr>
          <w:p w14:paraId="5FECFCC2">
            <w:pPr>
              <w:widowControl w:val="0"/>
              <w:jc w:val="center"/>
              <w:rPr>
                <w:rFonts w:hint="default"/>
                <w:vertAlign w:val="baseline"/>
                <w:lang w:val="vi-VN"/>
              </w:rPr>
            </w:pPr>
            <w:r>
              <w:rPr>
                <w:rFonts w:hint="default"/>
                <w:vertAlign w:val="baseline"/>
                <w:lang w:val="vi-VN"/>
              </w:rPr>
              <w:t>Kí hiệu 1.. ở phía lớp học, đường kẻ bthg</w:t>
            </w:r>
          </w:p>
        </w:tc>
      </w:tr>
      <w:tr w14:paraId="40AAE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1612" w:type="dxa"/>
          </w:tcPr>
          <w:p w14:paraId="7D263CA8">
            <w:pPr>
              <w:widowControl w:val="0"/>
              <w:jc w:val="center"/>
              <w:rPr>
                <w:rFonts w:hint="default"/>
                <w:vertAlign w:val="baseline"/>
                <w:lang w:val="vi-VN"/>
              </w:rPr>
            </w:pPr>
            <w:r>
              <w:rPr>
                <w:rFonts w:ascii="Arial" w:hAnsi="Arial" w:eastAsia="SimSun" w:cs="Arial"/>
                <w:i w:val="0"/>
                <w:iCs w:val="0"/>
                <w:caps w:val="0"/>
                <w:color w:val="000000"/>
                <w:spacing w:val="0"/>
                <w:sz w:val="19"/>
                <w:szCs w:val="19"/>
                <w:shd w:val="clear" w:fill="FFFFFF"/>
              </w:rPr>
              <w:t>Một đơn hàng gồm nhiều sản phẩm</w:t>
            </w:r>
          </w:p>
        </w:tc>
        <w:tc>
          <w:tcPr>
            <w:tcW w:w="1857" w:type="dxa"/>
          </w:tcPr>
          <w:p w14:paraId="1DA71AEB">
            <w:pPr>
              <w:widowControl w:val="0"/>
              <w:jc w:val="center"/>
              <w:rPr>
                <w:rFonts w:hint="default"/>
                <w:vertAlign w:val="baseline"/>
                <w:lang w:val="vi-VN"/>
              </w:rPr>
            </w:pPr>
            <w:r>
              <w:rPr>
                <w:rFonts w:hint="default"/>
                <w:vertAlign w:val="baseline"/>
                <w:lang w:val="vi-VN"/>
              </w:rPr>
              <w:t>Quan hệ kết tập</w:t>
            </w:r>
          </w:p>
          <w:p w14:paraId="0A6C7D3A">
            <w:pPr>
              <w:widowControl w:val="0"/>
              <w:jc w:val="center"/>
              <w:rPr>
                <w:rFonts w:hint="default"/>
                <w:vertAlign w:val="baseline"/>
                <w:lang w:val="vi-VN"/>
              </w:rPr>
            </w:pPr>
            <w:r>
              <w:rPr>
                <w:rFonts w:hint="default"/>
                <w:vertAlign w:val="baseline"/>
                <w:lang w:val="vi-VN"/>
              </w:rPr>
              <w:t>Aggregation</w:t>
            </w:r>
          </w:p>
        </w:tc>
        <w:tc>
          <w:tcPr>
            <w:tcW w:w="3736" w:type="dxa"/>
          </w:tcPr>
          <w:p w14:paraId="6C354FD2">
            <w:pPr>
              <w:widowControl w:val="0"/>
              <w:jc w:val="center"/>
              <w:rPr>
                <w:rFonts w:hint="default"/>
                <w:vertAlign w:val="baseline"/>
                <w:lang w:val="vi-VN"/>
              </w:rPr>
            </w:pPr>
            <w:r>
              <w:rPr>
                <w:rFonts w:hint="default"/>
                <w:vertAlign w:val="baseline"/>
                <w:lang w:val="vi-VN"/>
              </w:rPr>
              <w:t>Vì đơn hàng bao gồm các sản phầm nhưng sản phẩm có thể tồn tại độc lập.</w:t>
            </w:r>
            <w:r>
              <w:rPr>
                <w:rFonts w:hint="default"/>
                <w:vertAlign w:val="baseline"/>
                <w:lang w:val="vi-VN"/>
              </w:rPr>
              <w:br w:type="textWrapping"/>
            </w:r>
            <w:r>
              <w:rPr>
                <w:rFonts w:hint="default"/>
                <w:vertAlign w:val="baseline"/>
                <w:lang w:val="vi-VN"/>
              </w:rPr>
              <w:t>Mqh ’có nhưng không phụ thuộc’</w:t>
            </w:r>
          </w:p>
        </w:tc>
        <w:tc>
          <w:tcPr>
            <w:tcW w:w="1493" w:type="dxa"/>
          </w:tcPr>
          <w:p w14:paraId="5978B29D">
            <w:pPr>
              <w:widowControl w:val="0"/>
              <w:jc w:val="center"/>
              <w:rPr>
                <w:rFonts w:hint="default"/>
                <w:vertAlign w:val="baseline"/>
                <w:lang w:val="vi-VN"/>
              </w:rPr>
            </w:pPr>
            <w:r>
              <w:rPr>
                <w:rFonts w:hint="default"/>
                <w:vertAlign w:val="baseline"/>
                <w:lang w:val="vi-VN"/>
              </w:rPr>
              <w:t>Hình thoi rông về phía đơn hàng</w:t>
            </w:r>
          </w:p>
        </w:tc>
      </w:tr>
      <w:tr w14:paraId="1AA97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612" w:type="dxa"/>
          </w:tcPr>
          <w:p w14:paraId="375C133A">
            <w:pPr>
              <w:widowControl w:val="0"/>
              <w:jc w:val="center"/>
              <w:rPr>
                <w:rFonts w:hint="default"/>
                <w:vertAlign w:val="baseline"/>
                <w:lang w:val="vi-VN"/>
              </w:rPr>
            </w:pPr>
            <w:r>
              <w:rPr>
                <w:rFonts w:ascii="Arial" w:hAnsi="Arial" w:eastAsia="SimSun" w:cs="Arial"/>
                <w:i w:val="0"/>
                <w:iCs w:val="0"/>
                <w:caps w:val="0"/>
                <w:color w:val="000000"/>
                <w:spacing w:val="0"/>
                <w:sz w:val="19"/>
                <w:szCs w:val="19"/>
                <w:shd w:val="clear" w:fill="FFFFFF"/>
              </w:rPr>
              <w:t>Một cơ thể gồm nhiều bộ phận không thể tách rời</w:t>
            </w:r>
          </w:p>
        </w:tc>
        <w:tc>
          <w:tcPr>
            <w:tcW w:w="1857" w:type="dxa"/>
          </w:tcPr>
          <w:p w14:paraId="1AE04188">
            <w:pPr>
              <w:widowControl w:val="0"/>
              <w:jc w:val="center"/>
              <w:rPr>
                <w:rFonts w:hint="default"/>
                <w:vertAlign w:val="baseline"/>
                <w:lang w:val="vi-VN"/>
              </w:rPr>
            </w:pPr>
            <w:r>
              <w:rPr>
                <w:rFonts w:hint="default"/>
                <w:vertAlign w:val="baseline"/>
                <w:lang w:val="vi-VN"/>
              </w:rPr>
              <w:t>Quan hệ hợp thành</w:t>
            </w:r>
          </w:p>
          <w:p w14:paraId="13C73E22">
            <w:pPr>
              <w:widowControl w:val="0"/>
              <w:jc w:val="center"/>
              <w:rPr>
                <w:rFonts w:hint="default"/>
                <w:vertAlign w:val="baseline"/>
                <w:lang w:val="vi-VN"/>
              </w:rPr>
            </w:pPr>
            <w:r>
              <w:rPr>
                <w:rFonts w:hint="default"/>
                <w:vertAlign w:val="baseline"/>
                <w:lang w:val="vi-VN"/>
              </w:rPr>
              <w:t>Composition</w:t>
            </w:r>
          </w:p>
        </w:tc>
        <w:tc>
          <w:tcPr>
            <w:tcW w:w="3736" w:type="dxa"/>
          </w:tcPr>
          <w:p w14:paraId="1799D9B0">
            <w:pPr>
              <w:widowControl w:val="0"/>
              <w:jc w:val="center"/>
              <w:rPr>
                <w:rFonts w:hint="default"/>
                <w:vertAlign w:val="baseline"/>
                <w:lang w:val="vi-VN"/>
              </w:rPr>
            </w:pPr>
            <w:r>
              <w:rPr>
                <w:rFonts w:hint="default"/>
                <w:vertAlign w:val="baseline"/>
                <w:lang w:val="vi-VN"/>
              </w:rPr>
              <w:t>Vì đây là các bộ phân cấu thành cơ thể neen ko thể tồn tại độc lập, nếu đối tương cha là cơ thể vị xóa thì các đối tượng con cũng bị xóa theo</w:t>
            </w:r>
          </w:p>
        </w:tc>
        <w:tc>
          <w:tcPr>
            <w:tcW w:w="1493" w:type="dxa"/>
          </w:tcPr>
          <w:p w14:paraId="6400AD05">
            <w:pPr>
              <w:widowControl w:val="0"/>
              <w:jc w:val="center"/>
              <w:rPr>
                <w:rFonts w:hint="default"/>
                <w:vertAlign w:val="baseline"/>
                <w:lang w:val="vi-VN"/>
              </w:rPr>
            </w:pPr>
            <w:r>
              <w:rPr>
                <w:rFonts w:hint="default"/>
                <w:vertAlign w:val="baseline"/>
                <w:lang w:val="vi-VN"/>
              </w:rPr>
              <w:t>Hình thoi đặc về phía cơ thể</w:t>
            </w:r>
          </w:p>
        </w:tc>
      </w:tr>
    </w:tbl>
    <w:p w14:paraId="507A2734">
      <w:pPr>
        <w:rPr>
          <w:rFonts w:hint="default"/>
          <w:lang w:val="vi-VN"/>
        </w:rPr>
      </w:pPr>
    </w:p>
    <w:p w14:paraId="246B73B1">
      <w:pPr>
        <w:rPr>
          <w:rFonts w:hint="default"/>
          <w:lang w:val="vi-VN"/>
        </w:rPr>
      </w:pPr>
    </w:p>
    <w:p w14:paraId="2173C004">
      <w:pPr>
        <w:rPr>
          <w:rFonts w:hint="default"/>
          <w:lang w:val="vi-VN"/>
        </w:rPr>
      </w:pPr>
      <w:r>
        <w:rPr>
          <w:rFonts w:hint="default"/>
          <w:lang w:val="vi-VN"/>
        </w:rPr>
        <w:t>Bài 3:</w:t>
      </w:r>
    </w:p>
    <w:tbl>
      <w:tblPr>
        <w:tblStyle w:val="5"/>
        <w:tblW w:w="89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2105"/>
        <w:gridCol w:w="4629"/>
      </w:tblGrid>
      <w:tr w14:paraId="00C22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2184" w:type="dxa"/>
          </w:tcPr>
          <w:p w14:paraId="0CD111E0">
            <w:pPr>
              <w:widowControl w:val="0"/>
              <w:jc w:val="center"/>
              <w:rPr>
                <w:rFonts w:hint="default"/>
                <w:vertAlign w:val="baseline"/>
                <w:lang w:val="vi-VN"/>
              </w:rPr>
            </w:pPr>
            <w:r>
              <w:rPr>
                <w:rFonts w:hint="default"/>
                <w:vertAlign w:val="baseline"/>
                <w:lang w:val="vi-VN"/>
              </w:rPr>
              <w:t xml:space="preserve">Thành phần </w:t>
            </w:r>
          </w:p>
        </w:tc>
        <w:tc>
          <w:tcPr>
            <w:tcW w:w="2105" w:type="dxa"/>
          </w:tcPr>
          <w:p w14:paraId="1D15C0AC">
            <w:pPr>
              <w:widowControl w:val="0"/>
              <w:jc w:val="center"/>
              <w:rPr>
                <w:rFonts w:hint="default"/>
                <w:vertAlign w:val="baseline"/>
                <w:lang w:val="vi-VN"/>
              </w:rPr>
            </w:pPr>
            <w:r>
              <w:rPr>
                <w:rFonts w:hint="default"/>
                <w:vertAlign w:val="baseline"/>
                <w:lang w:val="vi-VN"/>
              </w:rPr>
              <w:t>Modifier</w:t>
            </w:r>
          </w:p>
        </w:tc>
        <w:tc>
          <w:tcPr>
            <w:tcW w:w="4629" w:type="dxa"/>
          </w:tcPr>
          <w:p w14:paraId="06B0B4A1">
            <w:pPr>
              <w:widowControl w:val="0"/>
              <w:jc w:val="center"/>
              <w:rPr>
                <w:rFonts w:hint="default"/>
                <w:vertAlign w:val="baseline"/>
                <w:lang w:val="vi-VN"/>
              </w:rPr>
            </w:pPr>
            <w:r>
              <w:rPr>
                <w:rFonts w:hint="default"/>
                <w:vertAlign w:val="baseline"/>
                <w:lang w:val="vi-VN"/>
              </w:rPr>
              <w:t>Giải thích</w:t>
            </w:r>
          </w:p>
        </w:tc>
      </w:tr>
      <w:tr w14:paraId="1C8F8925">
        <w:tblPrEx>
          <w:tblCellMar>
            <w:top w:w="0" w:type="dxa"/>
            <w:left w:w="108" w:type="dxa"/>
            <w:bottom w:w="0" w:type="dxa"/>
            <w:right w:w="108" w:type="dxa"/>
          </w:tblCellMar>
        </w:tblPrEx>
        <w:trPr>
          <w:trHeight w:val="469" w:hRule="atLeast"/>
          <w:jc w:val="center"/>
        </w:trPr>
        <w:tc>
          <w:tcPr>
            <w:tcW w:w="2184" w:type="dxa"/>
          </w:tcPr>
          <w:p w14:paraId="0377C4A3">
            <w:pPr>
              <w:widowControl w:val="0"/>
              <w:jc w:val="center"/>
              <w:rPr>
                <w:rFonts w:hint="default"/>
                <w:vertAlign w:val="baseline"/>
                <w:lang w:val="vi-VN"/>
              </w:rPr>
            </w:pPr>
            <w:r>
              <w:rPr>
                <w:rFonts w:hint="default"/>
                <w:vertAlign w:val="baseline"/>
                <w:lang w:val="vi-VN"/>
              </w:rPr>
              <w:t>Username</w:t>
            </w:r>
          </w:p>
        </w:tc>
        <w:tc>
          <w:tcPr>
            <w:tcW w:w="2105" w:type="dxa"/>
          </w:tcPr>
          <w:p w14:paraId="5262FDBA">
            <w:pPr>
              <w:widowControl w:val="0"/>
              <w:jc w:val="center"/>
              <w:rPr>
                <w:rFonts w:hint="default"/>
                <w:vertAlign w:val="baseline"/>
                <w:lang w:val="vi-VN"/>
              </w:rPr>
            </w:pPr>
            <w:r>
              <w:rPr>
                <w:rFonts w:hint="default"/>
                <w:vertAlign w:val="baseline"/>
                <w:lang w:val="vi-VN"/>
              </w:rPr>
              <w:t>Private</w:t>
            </w:r>
          </w:p>
        </w:tc>
        <w:tc>
          <w:tcPr>
            <w:tcW w:w="4629" w:type="dxa"/>
          </w:tcPr>
          <w:p w14:paraId="76C21156">
            <w:pPr>
              <w:widowControl w:val="0"/>
              <w:jc w:val="center"/>
              <w:rPr>
                <w:rFonts w:hint="default"/>
                <w:vertAlign w:val="baseline"/>
                <w:lang w:val="vi-VN"/>
              </w:rPr>
            </w:pPr>
            <w:r>
              <w:rPr>
                <w:rFonts w:hint="default"/>
                <w:vertAlign w:val="baseline"/>
                <w:lang w:val="vi-VN"/>
              </w:rPr>
              <w:t>Thông tin tài khoản cần được bảo mật, chỉ được truy cập thông qua get, set</w:t>
            </w:r>
          </w:p>
        </w:tc>
      </w:tr>
      <w:tr w14:paraId="33DBD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2184" w:type="dxa"/>
          </w:tcPr>
          <w:p w14:paraId="2CBA7AF7">
            <w:pPr>
              <w:widowControl w:val="0"/>
              <w:jc w:val="center"/>
              <w:rPr>
                <w:rFonts w:hint="default"/>
                <w:vertAlign w:val="baseline"/>
                <w:lang w:val="vi-VN"/>
              </w:rPr>
            </w:pPr>
            <w:r>
              <w:rPr>
                <w:rFonts w:hint="default"/>
                <w:vertAlign w:val="baseline"/>
                <w:lang w:val="vi-VN"/>
              </w:rPr>
              <w:t>Password</w:t>
            </w:r>
          </w:p>
        </w:tc>
        <w:tc>
          <w:tcPr>
            <w:tcW w:w="2105" w:type="dxa"/>
          </w:tcPr>
          <w:p w14:paraId="43567834">
            <w:pPr>
              <w:widowControl w:val="0"/>
              <w:jc w:val="center"/>
              <w:rPr>
                <w:rFonts w:hint="default"/>
                <w:vertAlign w:val="baseline"/>
                <w:lang w:val="vi-VN"/>
              </w:rPr>
            </w:pPr>
            <w:r>
              <w:rPr>
                <w:rFonts w:hint="default"/>
                <w:vertAlign w:val="baseline"/>
                <w:lang w:val="vi-VN"/>
              </w:rPr>
              <w:t>Private</w:t>
            </w:r>
          </w:p>
        </w:tc>
        <w:tc>
          <w:tcPr>
            <w:tcW w:w="4629" w:type="dxa"/>
          </w:tcPr>
          <w:p w14:paraId="0E6554D0">
            <w:pPr>
              <w:widowControl w:val="0"/>
              <w:jc w:val="center"/>
              <w:rPr>
                <w:rFonts w:hint="default"/>
                <w:vertAlign w:val="baseline"/>
                <w:lang w:val="vi-VN"/>
              </w:rPr>
            </w:pPr>
            <w:r>
              <w:rPr>
                <w:rFonts w:hint="default"/>
                <w:vertAlign w:val="baseline"/>
                <w:lang w:val="vi-VN"/>
              </w:rPr>
              <w:t>Cần mã hóa, bảo mật, không được truy cập hay thy đổi từ bên ngoài</w:t>
            </w:r>
          </w:p>
        </w:tc>
      </w:tr>
      <w:tr w14:paraId="35811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2184" w:type="dxa"/>
          </w:tcPr>
          <w:p w14:paraId="01F3A201">
            <w:pPr>
              <w:widowControl w:val="0"/>
              <w:jc w:val="center"/>
              <w:rPr>
                <w:rFonts w:hint="default"/>
                <w:vertAlign w:val="baseline"/>
                <w:lang w:val="vi-VN"/>
              </w:rPr>
            </w:pPr>
            <w:r>
              <w:rPr>
                <w:rFonts w:hint="default"/>
                <w:vertAlign w:val="baseline"/>
                <w:lang w:val="vi-VN"/>
              </w:rPr>
              <w:t>Login()</w:t>
            </w:r>
          </w:p>
        </w:tc>
        <w:tc>
          <w:tcPr>
            <w:tcW w:w="2105" w:type="dxa"/>
          </w:tcPr>
          <w:p w14:paraId="36CB8E80">
            <w:pPr>
              <w:widowControl w:val="0"/>
              <w:jc w:val="center"/>
              <w:rPr>
                <w:rFonts w:hint="default"/>
                <w:vertAlign w:val="baseline"/>
                <w:lang w:val="vi-VN"/>
              </w:rPr>
            </w:pPr>
            <w:r>
              <w:rPr>
                <w:rFonts w:hint="default"/>
                <w:vertAlign w:val="baseline"/>
                <w:lang w:val="vi-VN"/>
              </w:rPr>
              <w:t>Public</w:t>
            </w:r>
          </w:p>
        </w:tc>
        <w:tc>
          <w:tcPr>
            <w:tcW w:w="4629" w:type="dxa"/>
          </w:tcPr>
          <w:p w14:paraId="49F2911B">
            <w:pPr>
              <w:widowControl w:val="0"/>
              <w:jc w:val="center"/>
              <w:rPr>
                <w:rFonts w:hint="default"/>
                <w:vertAlign w:val="baseline"/>
                <w:lang w:val="vi-VN"/>
              </w:rPr>
            </w:pPr>
            <w:r>
              <w:rPr>
                <w:rFonts w:hint="default"/>
                <w:vertAlign w:val="baseline"/>
                <w:lang w:val="vi-VN"/>
              </w:rPr>
              <w:t>Là hành động cần gọi để xác thực dùng để đăng nhập,</w:t>
            </w:r>
          </w:p>
          <w:p w14:paraId="0A3B1212">
            <w:pPr>
              <w:widowControl w:val="0"/>
              <w:jc w:val="center"/>
              <w:rPr>
                <w:rFonts w:hint="default"/>
                <w:vertAlign w:val="baseline"/>
                <w:lang w:val="vi-VN"/>
              </w:rPr>
            </w:pPr>
            <w:r>
              <w:rPr>
                <w:rFonts w:hint="default"/>
                <w:vertAlign w:val="baseline"/>
                <w:lang w:val="vi-VN"/>
              </w:rPr>
              <w:t>Được truy cập công khai</w:t>
            </w:r>
          </w:p>
        </w:tc>
      </w:tr>
      <w:tr w14:paraId="6976C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2184" w:type="dxa"/>
          </w:tcPr>
          <w:p w14:paraId="2B177DE5">
            <w:pPr>
              <w:widowControl w:val="0"/>
              <w:jc w:val="center"/>
              <w:rPr>
                <w:rFonts w:hint="default"/>
                <w:vertAlign w:val="baseline"/>
                <w:lang w:val="vi-VN"/>
              </w:rPr>
            </w:pPr>
            <w:r>
              <w:rPr>
                <w:rFonts w:hint="default"/>
                <w:vertAlign w:val="baseline"/>
                <w:lang w:val="vi-VN"/>
              </w:rPr>
              <w:t>ResetPassword</w:t>
            </w:r>
          </w:p>
        </w:tc>
        <w:tc>
          <w:tcPr>
            <w:tcW w:w="2105" w:type="dxa"/>
          </w:tcPr>
          <w:p w14:paraId="6E27C3F4">
            <w:pPr>
              <w:widowControl w:val="0"/>
              <w:jc w:val="center"/>
              <w:rPr>
                <w:rFonts w:hint="default"/>
                <w:vertAlign w:val="baseline"/>
                <w:lang w:val="vi-VN"/>
              </w:rPr>
            </w:pPr>
            <w:r>
              <w:rPr>
                <w:rFonts w:hint="default"/>
                <w:vertAlign w:val="baseline"/>
                <w:lang w:val="vi-VN"/>
              </w:rPr>
              <w:t>Public</w:t>
            </w:r>
          </w:p>
        </w:tc>
        <w:tc>
          <w:tcPr>
            <w:tcW w:w="4629" w:type="dxa"/>
          </w:tcPr>
          <w:p w14:paraId="27C11D97">
            <w:pPr>
              <w:widowControl w:val="0"/>
              <w:jc w:val="center"/>
              <w:rPr>
                <w:rFonts w:hint="default"/>
                <w:vertAlign w:val="baseline"/>
                <w:lang w:val="vi-VN"/>
              </w:rPr>
            </w:pPr>
            <w:r>
              <w:rPr>
                <w:rFonts w:hint="default"/>
                <w:vertAlign w:val="baseline"/>
                <w:lang w:val="vi-VN"/>
              </w:rPr>
              <w:t>Được truy cập khi người dùng hoặc admin muốn thay đổi hoặc đặt laij mật khẩu</w:t>
            </w:r>
          </w:p>
        </w:tc>
      </w:tr>
      <w:tr w14:paraId="33A9E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2184" w:type="dxa"/>
          </w:tcPr>
          <w:p w14:paraId="00DCDAE3">
            <w:pPr>
              <w:widowControl w:val="0"/>
              <w:jc w:val="center"/>
              <w:rPr>
                <w:rFonts w:hint="default"/>
                <w:vertAlign w:val="baseline"/>
                <w:lang w:val="vi-VN"/>
              </w:rPr>
            </w:pPr>
            <w:r>
              <w:rPr>
                <w:rFonts w:hint="default"/>
                <w:vertAlign w:val="baseline"/>
                <w:lang w:val="vi-VN"/>
              </w:rPr>
              <w:t>lastLoginTime</w:t>
            </w:r>
          </w:p>
        </w:tc>
        <w:tc>
          <w:tcPr>
            <w:tcW w:w="2105" w:type="dxa"/>
          </w:tcPr>
          <w:p w14:paraId="31EF31AB">
            <w:pPr>
              <w:widowControl w:val="0"/>
              <w:jc w:val="center"/>
              <w:rPr>
                <w:rFonts w:hint="default"/>
                <w:vertAlign w:val="baseline"/>
                <w:lang w:val="vi-VN"/>
              </w:rPr>
            </w:pPr>
            <w:r>
              <w:rPr>
                <w:rFonts w:hint="default"/>
                <w:vertAlign w:val="baseline"/>
                <w:lang w:val="vi-VN"/>
              </w:rPr>
              <w:t>Protected</w:t>
            </w:r>
          </w:p>
        </w:tc>
        <w:tc>
          <w:tcPr>
            <w:tcW w:w="4629" w:type="dxa"/>
          </w:tcPr>
          <w:p w14:paraId="45B201D1">
            <w:pPr>
              <w:widowControl w:val="0"/>
              <w:jc w:val="center"/>
              <w:rPr>
                <w:rFonts w:hint="default"/>
                <w:vertAlign w:val="baseline"/>
                <w:lang w:val="vi-VN"/>
              </w:rPr>
            </w:pPr>
            <w:r>
              <w:rPr>
                <w:rFonts w:hint="default"/>
                <w:vertAlign w:val="baseline"/>
                <w:lang w:val="vi-VN"/>
              </w:rPr>
              <w:t xml:space="preserve">Cần để truyền cho các lớp con mà ko cần công khai ra bên ngoài </w:t>
            </w:r>
          </w:p>
        </w:tc>
      </w:tr>
    </w:tbl>
    <w:p w14:paraId="63A175A0">
      <w:pPr>
        <w:rPr>
          <w:rFonts w:hint="default"/>
          <w:lang w:val="vi-VN"/>
        </w:rPr>
      </w:pPr>
    </w:p>
    <w:p w14:paraId="751E97E4">
      <w:pPr>
        <w:rPr>
          <w:rFonts w:hint="default"/>
          <w:lang w:val="vi-VN"/>
        </w:rPr>
      </w:pPr>
    </w:p>
    <w:p w14:paraId="1CE1EF34">
      <w:pPr>
        <w:rPr>
          <w:rFonts w:hint="default"/>
          <w:lang w:val="vi-VN"/>
        </w:rPr>
      </w:pPr>
    </w:p>
    <w:p w14:paraId="7F41C44E">
      <w:pPr>
        <w:rPr>
          <w:rFonts w:hint="default"/>
          <w:lang w:val="vi-VN"/>
        </w:rPr>
      </w:pPr>
    </w:p>
    <w:p w14:paraId="452075DD">
      <w:pPr>
        <w:rPr>
          <w:rFonts w:hint="default"/>
          <w:lang w:val="vi-VN"/>
        </w:rPr>
      </w:pPr>
    </w:p>
    <w:p w14:paraId="7E3FC225">
      <w:pPr>
        <w:rPr>
          <w:rFonts w:hint="default"/>
          <w:lang w:val="vi-VN"/>
        </w:rPr>
      </w:pPr>
    </w:p>
    <w:p w14:paraId="158FB00F">
      <w:pPr>
        <w:rPr>
          <w:rFonts w:hint="default"/>
          <w:lang w:val="vi-VN"/>
        </w:rPr>
      </w:pPr>
    </w:p>
    <w:p w14:paraId="3E311D25">
      <w:pPr>
        <w:rPr>
          <w:rFonts w:hint="default"/>
          <w:lang w:val="vi-VN"/>
        </w:rPr>
      </w:pPr>
    </w:p>
    <w:p w14:paraId="0FC1E788">
      <w:pPr>
        <w:rPr>
          <w:rFonts w:hint="default"/>
          <w:lang w:val="vi-VN"/>
        </w:rPr>
      </w:pPr>
    </w:p>
    <w:p w14:paraId="35C436A9">
      <w:pPr>
        <w:rPr>
          <w:rFonts w:hint="default"/>
          <w:lang w:val="vi-VN"/>
        </w:rPr>
      </w:pPr>
      <w:r>
        <w:rPr>
          <w:rFonts w:hint="default"/>
          <w:lang w:val="vi-VN"/>
        </w:rPr>
        <w:t>Bài 4:</w:t>
      </w:r>
    </w:p>
    <w:p w14:paraId="059017D3">
      <w:pPr>
        <w:rPr>
          <w:rFonts w:hint="default"/>
          <w:lang w:val="vi-VN"/>
        </w:rPr>
      </w:pPr>
    </w:p>
    <w:p w14:paraId="4DF65233">
      <w:r>
        <w:drawing>
          <wp:inline distT="0" distB="0" distL="114300" distR="114300">
            <wp:extent cx="5270500" cy="4135120"/>
            <wp:effectExtent l="0" t="0" r="25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4135120"/>
                    </a:xfrm>
                    <a:prstGeom prst="rect">
                      <a:avLst/>
                    </a:prstGeom>
                    <a:noFill/>
                    <a:ln>
                      <a:noFill/>
                    </a:ln>
                  </pic:spPr>
                </pic:pic>
              </a:graphicData>
            </a:graphic>
          </wp:inline>
        </w:drawing>
      </w:r>
    </w:p>
    <w:p w14:paraId="34A5AD7D">
      <w:pPr>
        <w:rPr>
          <w:rFonts w:hint="default"/>
          <w:lang w:val="en-US"/>
        </w:rPr>
      </w:pPr>
    </w:p>
    <w:p w14:paraId="1D3B37C5">
      <w:r>
        <w:rPr>
          <w:rFonts w:hint="default"/>
          <w:lang w:val="en-US"/>
        </w:rPr>
        <w:t xml:space="preserve">Bai 5: </w:t>
      </w:r>
    </w:p>
    <w:p w14:paraId="5952A259"/>
    <w:p w14:paraId="45136565"/>
    <w:p w14:paraId="16162BA9">
      <w:pPr>
        <w:rPr>
          <w:rFonts w:hint="default"/>
          <w:lang w:val="en-US"/>
        </w:rPr>
      </w:pPr>
      <w:r>
        <w:drawing>
          <wp:inline distT="0" distB="0" distL="114300" distR="114300">
            <wp:extent cx="3373120" cy="3350895"/>
            <wp:effectExtent l="0" t="0" r="1016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73120" cy="3350895"/>
                    </a:xfrm>
                    <a:prstGeom prst="rect">
                      <a:avLst/>
                    </a:prstGeom>
                    <a:noFill/>
                    <a:ln>
                      <a:noFill/>
                    </a:ln>
                  </pic:spPr>
                </pic:pic>
              </a:graphicData>
            </a:graphic>
          </wp:inline>
        </w:drawing>
      </w:r>
    </w:p>
    <w:p w14:paraId="7F061CCE">
      <w:pPr>
        <w:rPr>
          <w:rFonts w:hint="default"/>
          <w:lang w:val="en-US"/>
        </w:rPr>
      </w:pPr>
    </w:p>
    <w:p w14:paraId="6B85044A">
      <w:pPr>
        <w:rPr>
          <w:rFonts w:hint="default"/>
          <w:lang w:val="en-US"/>
        </w:rPr>
      </w:pPr>
    </w:p>
    <w:p w14:paraId="4FA25F1F">
      <w:pPr>
        <w:rPr>
          <w:rFonts w:hint="default"/>
          <w:lang w:val="en-US"/>
        </w:rPr>
      </w:pPr>
    </w:p>
    <w:p w14:paraId="52F8B98B">
      <w:pPr>
        <w:rPr>
          <w:rFonts w:hint="default"/>
          <w:lang w:val="en-US"/>
        </w:rPr>
      </w:pPr>
      <w:r>
        <w:rPr>
          <w:rFonts w:hint="default"/>
          <w:lang w:val="en-US"/>
        </w:rPr>
        <w:t>Bai 6:</w:t>
      </w:r>
    </w:p>
    <w:p w14:paraId="5CD80E01">
      <w:r>
        <w:drawing>
          <wp:inline distT="0" distB="0" distL="114300" distR="114300">
            <wp:extent cx="5268595" cy="4330065"/>
            <wp:effectExtent l="0" t="0" r="444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4330065"/>
                    </a:xfrm>
                    <a:prstGeom prst="rect">
                      <a:avLst/>
                    </a:prstGeom>
                    <a:noFill/>
                    <a:ln>
                      <a:noFill/>
                    </a:ln>
                  </pic:spPr>
                </pic:pic>
              </a:graphicData>
            </a:graphic>
          </wp:inline>
        </w:drawing>
      </w:r>
    </w:p>
    <w:p w14:paraId="16E09E17">
      <w:pPr>
        <w:rPr>
          <w:rFonts w:hint="default"/>
          <w:lang w:val="en-US"/>
        </w:rPr>
      </w:pPr>
    </w:p>
    <w:p w14:paraId="46EA3D3E">
      <w:pPr>
        <w:rPr>
          <w:rFonts w:hint="default"/>
          <w:lang w:val="vi-VN"/>
        </w:rPr>
      </w:pPr>
      <w:r>
        <w:rPr>
          <w:rFonts w:hint="default"/>
          <w:lang w:val="vi-VN"/>
        </w:rPr>
        <w:t>BBai 7:</w:t>
      </w:r>
    </w:p>
    <w:p w14:paraId="7EEDCAAD">
      <w:r>
        <w:drawing>
          <wp:inline distT="0" distB="0" distL="114300" distR="114300">
            <wp:extent cx="4714240" cy="3511550"/>
            <wp:effectExtent l="0" t="0" r="1016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14240" cy="3511550"/>
                    </a:xfrm>
                    <a:prstGeom prst="rect">
                      <a:avLst/>
                    </a:prstGeom>
                    <a:noFill/>
                    <a:ln>
                      <a:noFill/>
                    </a:ln>
                  </pic:spPr>
                </pic:pic>
              </a:graphicData>
            </a:graphic>
          </wp:inline>
        </w:drawing>
      </w:r>
    </w:p>
    <w:p w14:paraId="346D14F8">
      <w:pPr>
        <w:rPr>
          <w:rFonts w:hint="default"/>
          <w:lang w:val="en-US"/>
        </w:rPr>
      </w:pPr>
      <w:r>
        <w:rPr>
          <w:rFonts w:hint="default"/>
          <w:lang w:val="en-US"/>
        </w:rPr>
        <w:t>Bai 8:</w:t>
      </w:r>
    </w:p>
    <w:p w14:paraId="301C9146">
      <w:pPr>
        <w:rPr>
          <w:rFonts w:hint="default"/>
          <w:lang w:val="en-US"/>
        </w:rPr>
      </w:pPr>
    </w:p>
    <w:p w14:paraId="4272AD74">
      <w:r>
        <w:drawing>
          <wp:inline distT="0" distB="0" distL="114300" distR="114300">
            <wp:extent cx="5269230" cy="4206875"/>
            <wp:effectExtent l="0" t="0" r="381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4206875"/>
                    </a:xfrm>
                    <a:prstGeom prst="rect">
                      <a:avLst/>
                    </a:prstGeom>
                    <a:noFill/>
                    <a:ln>
                      <a:noFill/>
                    </a:ln>
                  </pic:spPr>
                </pic:pic>
              </a:graphicData>
            </a:graphic>
          </wp:inline>
        </w:drawing>
      </w:r>
    </w:p>
    <w:p w14:paraId="7FEA7E3C"/>
    <w:p w14:paraId="5CB68940"/>
    <w:p w14:paraId="03D89B58">
      <w:pPr>
        <w:rPr>
          <w:rFonts w:hint="default"/>
          <w:lang w:val="en-US"/>
        </w:rPr>
      </w:pPr>
      <w:r>
        <w:rPr>
          <w:rFonts w:hint="default"/>
          <w:lang w:val="en-US"/>
        </w:rPr>
        <w:t>Bai 9:</w:t>
      </w:r>
    </w:p>
    <w:p w14:paraId="085894ED">
      <w:pPr>
        <w:rPr>
          <w:rFonts w:hint="default"/>
          <w:lang w:val="en-US"/>
        </w:rPr>
      </w:pPr>
    </w:p>
    <w:p w14:paraId="126EABC2">
      <w:pPr>
        <w:rPr>
          <w:rFonts w:hint="default"/>
          <w:lang w:val="vi-VN"/>
        </w:rPr>
      </w:pPr>
      <w:r>
        <w:rPr>
          <w:rFonts w:hint="default"/>
          <w:lang w:val="vi-VN"/>
        </w:rPr>
        <w:t>- các thuộc tính phải dấu -</w:t>
      </w:r>
    </w:p>
    <w:p w14:paraId="4E0574DC">
      <w:pPr>
        <w:rPr>
          <w:rFonts w:hint="default"/>
          <w:lang w:val="vi-VN"/>
        </w:rPr>
      </w:pPr>
      <w:r>
        <w:rPr>
          <w:rFonts w:hint="default"/>
          <w:lang w:val="vi-VN"/>
        </w:rPr>
        <w:t>- thiếu kiểu dữ liệu cho thuộc tính</w:t>
      </w:r>
    </w:p>
    <w:p w14:paraId="32A411CA">
      <w:pPr>
        <w:rPr>
          <w:rFonts w:hint="default"/>
          <w:lang w:val="vi-VN"/>
        </w:rPr>
      </w:pPr>
      <w:r>
        <w:rPr>
          <w:rFonts w:hint="default"/>
          <w:lang w:val="vi-VN"/>
        </w:rPr>
        <w:t>- nối không dùng mũi tên</w:t>
      </w:r>
    </w:p>
    <w:p w14:paraId="29DD5A1D">
      <w:pPr>
        <w:rPr>
          <w:rFonts w:hint="default"/>
          <w:lang w:val="en-US"/>
        </w:rPr>
      </w:pPr>
    </w:p>
    <w:p w14:paraId="7FE766AC">
      <w:pPr>
        <w:rPr>
          <w:rFonts w:hint="default"/>
          <w:lang w:val="en-US"/>
        </w:rPr>
      </w:pPr>
    </w:p>
    <w:p w14:paraId="5607C4E9">
      <w:pPr>
        <w:rPr>
          <w:rFonts w:hint="default"/>
          <w:lang w:val="en-US"/>
        </w:rPr>
      </w:pPr>
      <w:r>
        <w:drawing>
          <wp:inline distT="0" distB="0" distL="114300" distR="114300">
            <wp:extent cx="5266055" cy="191897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055" cy="191897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525C6"/>
    <w:rsid w:val="285914DF"/>
    <w:rsid w:val="5DF5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2025-10-29T07:50:00Z</dcterms:created>
  <dc:creator>Thắng Nguyễn</dc:creator>
  <cp:lastModifiedBy>Thắng Nguyễn</cp:lastModifiedBy>
  <dcterms:modified xsi:type="dcterms:W3CDTF">2025-10-29T17:27:14Z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37EF976E0D244DCDBEA7A702F22348C6_11</vt:lpwstr>
  </property>
</Properties>
</file>