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kydz8e1lrnp"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Cơ sở dữ liệu</w:t>
        <w:br w:type="textWrapping"/>
        <w:t xml:space="preserve"> </w:t>
      </w:r>
      <w:r w:rsidDel="00000000" w:rsidR="00000000" w:rsidRPr="00000000">
        <w:rPr>
          <w:b w:val="1"/>
          <w:bCs w:val="1"/>
          <w:rtl w:val="0"/>
        </w:rPr>
        <w:t xml:space="preserve">Tên buổi thực hành:</w:t>
      </w:r>
      <w:r w:rsidDel="00000000" w:rsidR="00000000" w:rsidRPr="00000000">
        <w:rPr>
          <w:rtl w:val="0"/>
        </w:rPr>
        <w:t xml:space="preserve"> Thực hành mini-project DDL &amp; DML (Quản lý bán hàng)</w:t>
        <w:br w:type="textWrapping"/>
        <w:t xml:space="preserve"> </w:t>
      </w:r>
      <w:r w:rsidDel="00000000" w:rsidR="00000000" w:rsidRPr="00000000">
        <w:rPr>
          <w:b w:val="1"/>
          <w:bCs w:val="1"/>
          <w:rtl w:val="0"/>
        </w:rPr>
        <w:t xml:space="preserve">Thời gian thực hành:</w:t>
      </w:r>
      <w:r w:rsidDel="00000000" w:rsidR="00000000" w:rsidRPr="00000000">
        <w:rPr>
          <w:rtl w:val="0"/>
        </w:rPr>
        <w:t xml:space="preserve"> 180p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Họ và tên sinh viên:</w:t>
      </w:r>
      <w:r w:rsidDel="00000000" w:rsidR="00000000" w:rsidRPr="00000000">
        <w:rPr>
          <w:rtl w:val="0"/>
        </w:rPr>
        <w:t xml:space="preserve"> </w:t>
      </w:r>
      <w:r w:rsidDel="00000000" w:rsidR="00000000" w:rsidRPr="00000000">
        <w:rPr>
          <w:b w:val="1"/>
          <w:bCs w:val="1"/>
          <w:rtl w:val="0"/>
        </w:rPr>
        <w:t xml:space="preserve">Nguyễn Trí Thắng</w:t>
        <w:br w:type="textWrapping"/>
      </w:r>
      <w:r w:rsidDel="00000000" w:rsidR="00000000" w:rsidRPr="00000000">
        <w:rPr>
          <w:rtl w:val="0"/>
        </w:rPr>
        <w:t xml:space="preserve"> </w:t>
      </w:r>
      <w:r w:rsidDel="00000000" w:rsidR="00000000" w:rsidRPr="00000000">
        <w:rPr>
          <w:b w:val="1"/>
          <w:bCs w:val="1"/>
          <w:rtl w:val="0"/>
        </w:rPr>
        <w:t xml:space="preserve">Mã sinh viên:</w:t>
      </w:r>
      <w:r w:rsidDel="00000000" w:rsidR="00000000" w:rsidRPr="00000000">
        <w:rPr>
          <w:rtl w:val="0"/>
        </w:rPr>
        <w:t xml:space="preserve"> </w:t>
      </w:r>
      <w:r w:rsidDel="00000000" w:rsidR="00000000" w:rsidRPr="00000000">
        <w:rPr>
          <w:rtl w:val="0"/>
        </w:rPr>
        <w:br w:type="textWrapping"/>
        <w:t xml:space="preserve"> </w:t>
      </w:r>
      <w:r w:rsidDel="00000000" w:rsidR="00000000" w:rsidRPr="00000000">
        <w:rPr>
          <w:b w:val="1"/>
          <w:bCs w:val="1"/>
          <w:rtl w:val="0"/>
        </w:rPr>
        <w:t xml:space="preserve">Lớp:</w:t>
      </w:r>
      <w:r w:rsidDel="00000000" w:rsidR="00000000" w:rsidRPr="00000000">
        <w:rPr>
          <w:rtl w:val="0"/>
        </w:rPr>
        <w:t xml:space="preserve"> CNTT4</w:t>
        <w:br w:type="textWrapping"/>
        <w:t xml:space="preserve"> </w:t>
      </w:r>
      <w:r w:rsidDel="00000000" w:rsidR="00000000" w:rsidRPr="00000000">
        <w:rPr>
          <w:b w:val="1"/>
          <w:bCs w:val="1"/>
          <w:rtl w:val="0"/>
        </w:rPr>
        <w:t xml:space="preserve">Nhóm:</w:t>
      </w:r>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6y7jbhib1u8"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52ms6b4h0m7" w:id="2"/>
      <w:bookmarkEnd w:id="2"/>
      <w:r w:rsidDel="00000000" w:rsidR="00000000" w:rsidRPr="00000000">
        <w:rPr>
          <w:b w:val="1"/>
          <w:bCs w:val="1"/>
          <w:color w:val="000000"/>
          <w:sz w:val="26"/>
          <w:szCs w:val="26"/>
          <w:rtl w:val="0"/>
        </w:rPr>
        <w:t xml:space="preserve">1. Trình bày các giải pháp</w:t>
      </w:r>
    </w:p>
    <w:p w:rsidR="00000000" w:rsidDel="00000000" w:rsidP="00000000" w:rsidRDefault="00000000" w:rsidRPr="00000000" w14:paraId="00000007">
      <w:pPr>
        <w:spacing w:after="240" w:before="240" w:lineRule="auto"/>
        <w:rPr/>
      </w:pPr>
      <w:r w:rsidDel="00000000" w:rsidR="00000000" w:rsidRPr="00000000">
        <w:rPr>
          <w:rtl w:val="0"/>
        </w:rPr>
        <w:t xml:space="preserve">Dựa trên yêu cầu bài toán mini-project quản lý bán hàng, nhóm đã thảo luận và đưa ra giải pháp thiết kế cơ sở dữ liệu như sau:</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Xác định các thực thể chính:</w:t>
        <w:br w:type="textWrapping"/>
      </w:r>
      <w:r w:rsidDel="00000000" w:rsidR="00000000" w:rsidRPr="00000000">
        <w:rPr>
          <w:rtl w:val="0"/>
        </w:rPr>
        <w:t xml:space="preserve"> Từ mô tả nghiệp vụ, hệ thống cần quản lý 5 bảng dữ liệu chính gồm: </w:t>
      </w:r>
      <w:r w:rsidDel="00000000" w:rsidR="00000000" w:rsidRPr="00000000">
        <w:rPr>
          <w:b w:val="1"/>
          <w:bCs w:val="1"/>
          <w:rtl w:val="0"/>
        </w:rPr>
        <w:t xml:space="preserve">Customers (Khách hàng), Categories (Danh mục), Products (Sản phẩm), Orders (Đơn hàng), Order_items (Chi tiết đơn hàng)</w:t>
      </w:r>
      <w:r w:rsidDel="00000000" w:rsidR="00000000" w:rsidRPr="00000000">
        <w:rPr>
          <w:rtl w:val="0"/>
        </w:rPr>
        <w:t xml:space="preserv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Chuẩn hóa dữ liệu:</w:t>
        <w:br w:type="textWrapping"/>
      </w:r>
      <w:r w:rsidDel="00000000" w:rsidR="00000000" w:rsidRPr="00000000">
        <w:rPr>
          <w:rtl w:val="0"/>
        </w:rPr>
        <w:t xml:space="preserve"> Bảng </w:t>
      </w:r>
      <w:r w:rsidDel="00000000" w:rsidR="00000000" w:rsidRPr="00000000">
        <w:rPr>
          <w:b w:val="1"/>
          <w:bCs w:val="1"/>
          <w:rtl w:val="0"/>
        </w:rPr>
        <w:t xml:space="preserve">Order_items</w:t>
      </w:r>
      <w:r w:rsidDel="00000000" w:rsidR="00000000" w:rsidRPr="00000000">
        <w:rPr>
          <w:rtl w:val="0"/>
        </w:rPr>
        <w:t xml:space="preserve"> được tách riêng để xử lý mối quan hệ </w:t>
      </w:r>
      <w:r w:rsidDel="00000000" w:rsidR="00000000" w:rsidRPr="00000000">
        <w:rPr>
          <w:b w:val="1"/>
          <w:bCs w:val="1"/>
          <w:rtl w:val="0"/>
        </w:rPr>
        <w:t xml:space="preserve">Nhiều – Nhiều</w:t>
      </w:r>
      <w:r w:rsidDel="00000000" w:rsidR="00000000" w:rsidRPr="00000000">
        <w:rPr>
          <w:rtl w:val="0"/>
        </w:rPr>
        <w:t xml:space="preserve"> giữa Orders và Products, đảm bảo:</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Một đơn hàng có thể chứa nhiều sản phẩm</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Một sản phẩm có thể xuất hiện trong nhiều đơn hàng</w:t>
        <w:br w:type="textWrapping"/>
        <w:t xml:space="preserve"> Việc tách bảng giúp tránh trùng lặp dữ liệu và đảm bảo dữ liệu đạt chuẩn hóa 3NF.</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Xác định các ràng buộc (Constraints):</w:t>
        <w:br w:type="textWrapping"/>
      </w:r>
      <w:r w:rsidDel="00000000" w:rsidR="00000000" w:rsidRPr="00000000">
        <w:rPr>
          <w:rtl w:val="0"/>
        </w:rPr>
        <w:t xml:space="preserve"> Áp dụng các quy tắc nghiệp vụ vào thiết kế bảng, ví dụ:</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Email và số điện thoại khách hàng là duy nhất → </w:t>
      </w:r>
      <w:r w:rsidDel="00000000" w:rsidR="00000000" w:rsidRPr="00000000">
        <w:rPr>
          <w:rFonts w:ascii="Roboto Mono" w:cs="Roboto Mono" w:eastAsia="Roboto Mono" w:hAnsi="Roboto Mono"/>
          <w:color w:val="188038"/>
          <w:rtl w:val="0"/>
        </w:rPr>
        <w:t xml:space="preserve">UNIQUE</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Giá sản phẩm và số lượng phải lớn hơn 0 → </w:t>
      </w:r>
      <w:r w:rsidDel="00000000" w:rsidR="00000000" w:rsidRPr="00000000">
        <w:rPr>
          <w:rFonts w:ascii="Roboto Mono" w:cs="Roboto Mono" w:eastAsia="Roboto Mono" w:hAnsi="Roboto Mono"/>
          <w:color w:val="188038"/>
          <w:rtl w:val="0"/>
        </w:rPr>
        <w:t xml:space="preserve">CHECK</w:t>
        <w:br w:type="textWrapping"/>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Trạng thái đơn hàng chỉ nhận các giá trị xác định → </w:t>
      </w:r>
      <w:r w:rsidDel="00000000" w:rsidR="00000000" w:rsidRPr="00000000">
        <w:rPr>
          <w:rFonts w:ascii="Roboto Mono" w:cs="Roboto Mono" w:eastAsia="Roboto Mono" w:hAnsi="Roboto Mono"/>
          <w:color w:val="188038"/>
          <w:rtl w:val="0"/>
        </w:rPr>
        <w:t xml:space="preserve">ENUM</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80bsaqcki0n" w:id="3"/>
      <w:bookmarkEnd w:id="3"/>
      <w:r w:rsidDel="00000000" w:rsidR="00000000" w:rsidRPr="00000000">
        <w:rPr>
          <w:b w:val="1"/>
          <w:bCs w:val="1"/>
          <w:color w:val="000000"/>
          <w:sz w:val="26"/>
          <w:szCs w:val="26"/>
          <w:rtl w:val="0"/>
        </w:rPr>
        <w:t xml:space="preserve">2. Liệt kê các câu hỏi từ nhóm khác và câu hỏi phản biện</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Câu hỏi 1:</w:t>
      </w:r>
      <w:r w:rsidDel="00000000" w:rsidR="00000000" w:rsidRPr="00000000">
        <w:rPr>
          <w:rtl w:val="0"/>
        </w:rPr>
        <w:t xml:space="preserve"> </w:t>
      </w:r>
      <w:r w:rsidDel="00000000" w:rsidR="00000000" w:rsidRPr="00000000">
        <w:rPr>
          <w:i w:val="1"/>
          <w:iCs w:val="1"/>
          <w:rtl w:val="0"/>
        </w:rPr>
        <w:t xml:space="preserve">“Tại sao không lưu trực tiếp danh sách sản phẩm vào bảng Orders?”</w:t>
        <w:br w:type="textWrapping"/>
      </w:r>
      <w:r w:rsidDel="00000000" w:rsidR="00000000" w:rsidRPr="00000000">
        <w:rPr>
          <w:rtl w:val="0"/>
        </w:rPr>
        <w:t xml:space="preserve"> </w:t>
      </w:r>
      <w:r w:rsidDel="00000000" w:rsidR="00000000" w:rsidRPr="00000000">
        <w:rPr>
          <w:b w:val="1"/>
          <w:bCs w:val="1"/>
          <w:rtl w:val="0"/>
        </w:rPr>
        <w:t xml:space="preserve">Trả lời:</w:t>
      </w:r>
      <w:r w:rsidDel="00000000" w:rsidR="00000000" w:rsidRPr="00000000">
        <w:rPr>
          <w:rtl w:val="0"/>
        </w:rPr>
        <w:t xml:space="preserve"> Vì một đơn hàng có thể chứa nhiều sản phẩm và mỗi sản phẩm lại xuất hiện trong nhiều đơn hàng khác nhau. Đây là quan hệ Nhiều – Nhiều, nên cần tách bảng </w:t>
      </w:r>
      <w:r w:rsidDel="00000000" w:rsidR="00000000" w:rsidRPr="00000000">
        <w:rPr>
          <w:b w:val="1"/>
          <w:bCs w:val="1"/>
          <w:rtl w:val="0"/>
        </w:rPr>
        <w:t xml:space="preserve">Order_items</w:t>
      </w:r>
      <w:r w:rsidDel="00000000" w:rsidR="00000000" w:rsidRPr="00000000">
        <w:rPr>
          <w:rtl w:val="0"/>
        </w:rPr>
        <w:t xml:space="preserve"> để xử lý đúng mô hình CSDL quan hệ.</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Câu hỏi 2:</w:t>
      </w:r>
      <w:r w:rsidDel="00000000" w:rsidR="00000000" w:rsidRPr="00000000">
        <w:rPr>
          <w:rtl w:val="0"/>
        </w:rPr>
        <w:t xml:space="preserve"> </w:t>
      </w:r>
      <w:r w:rsidDel="00000000" w:rsidR="00000000" w:rsidRPr="00000000">
        <w:rPr>
          <w:i w:val="1"/>
          <w:iCs w:val="1"/>
          <w:rtl w:val="0"/>
        </w:rPr>
        <w:t xml:space="preserve">“Làm thế nào để đảm bảo không nhập sản phẩm có giá âm?”</w:t>
        <w:br w:type="textWrapping"/>
      </w:r>
      <w:r w:rsidDel="00000000" w:rsidR="00000000" w:rsidRPr="00000000">
        <w:rPr>
          <w:rtl w:val="0"/>
        </w:rPr>
        <w:t xml:space="preserve"> </w:t>
      </w:r>
      <w:r w:rsidDel="00000000" w:rsidR="00000000" w:rsidRPr="00000000">
        <w:rPr>
          <w:b w:val="1"/>
          <w:bCs w:val="1"/>
          <w:rtl w:val="0"/>
        </w:rPr>
        <w:t xml:space="preserve">Trả lời:</w:t>
      </w:r>
      <w:r w:rsidDel="00000000" w:rsidR="00000000" w:rsidRPr="00000000">
        <w:rPr>
          <w:rtl w:val="0"/>
        </w:rPr>
        <w:t xml:space="preserve"> Nhóm sử dụng ràng buộc </w:t>
      </w:r>
      <w:r w:rsidDel="00000000" w:rsidR="00000000" w:rsidRPr="00000000">
        <w:rPr>
          <w:rFonts w:ascii="Roboto Mono" w:cs="Roboto Mono" w:eastAsia="Roboto Mono" w:hAnsi="Roboto Mono"/>
          <w:color w:val="188038"/>
          <w:rtl w:val="0"/>
        </w:rPr>
        <w:t xml:space="preserve">CHECK(price &gt; 0)</w:t>
      </w:r>
      <w:r w:rsidDel="00000000" w:rsidR="00000000" w:rsidRPr="00000000">
        <w:rPr>
          <w:rtl w:val="0"/>
        </w:rPr>
        <w:t xml:space="preserve"> khi tạo bảng Products để đảm bảo dữ liệu luôn hợp lệ.</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Câu hỏi 3:</w:t>
      </w:r>
      <w:r w:rsidDel="00000000" w:rsidR="00000000" w:rsidRPr="00000000">
        <w:rPr>
          <w:rtl w:val="0"/>
        </w:rPr>
        <w:t xml:space="preserve"> </w:t>
      </w:r>
      <w:r w:rsidDel="00000000" w:rsidR="00000000" w:rsidRPr="00000000">
        <w:rPr>
          <w:i w:val="1"/>
          <w:iCs w:val="1"/>
          <w:rtl w:val="0"/>
        </w:rPr>
        <w:t xml:space="preserve">“Nếu xóa một khách hàng thì các đơn hàng liên quan sẽ xử lý thế nào?”</w:t>
        <w:br w:type="textWrapping"/>
      </w:r>
      <w:r w:rsidDel="00000000" w:rsidR="00000000" w:rsidRPr="00000000">
        <w:rPr>
          <w:rtl w:val="0"/>
        </w:rPr>
        <w:t xml:space="preserve"> </w:t>
      </w:r>
      <w:r w:rsidDel="00000000" w:rsidR="00000000" w:rsidRPr="00000000">
        <w:rPr>
          <w:b w:val="1"/>
          <w:bCs w:val="1"/>
          <w:rtl w:val="0"/>
        </w:rPr>
        <w:t xml:space="preserve">Trả lời:</w:t>
      </w:r>
      <w:r w:rsidDel="00000000" w:rsidR="00000000" w:rsidRPr="00000000">
        <w:rPr>
          <w:rtl w:val="0"/>
        </w:rPr>
        <w:t xml:space="preserve"> Trong bài thực hành, nhóm sử dụng ràng buộc khóa ngoại để đảm bảo tính toàn vẹn dữ liệu và không cho phép xóa khách hàng nếu đã tồn tại đơn hàng.</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s1gmy9dk7i" w:id="4"/>
      <w:bookmarkEnd w:id="4"/>
      <w:r w:rsidDel="00000000" w:rsidR="00000000" w:rsidRPr="00000000">
        <w:rPr>
          <w:b w:val="1"/>
          <w:bCs w:val="1"/>
          <w:color w:val="000000"/>
          <w:sz w:val="26"/>
          <w:szCs w:val="26"/>
          <w:rtl w:val="0"/>
        </w:rPr>
        <w:t xml:space="preserve">3. Thực hành triển khai code (SQL)</w:t>
      </w:r>
    </w:p>
    <w:p w:rsidR="00000000" w:rsidDel="00000000" w:rsidP="00000000" w:rsidRDefault="00000000" w:rsidRPr="00000000" w14:paraId="00000017">
      <w:pPr>
        <w:spacing w:after="240" w:before="240" w:lineRule="auto"/>
        <w:rPr/>
      </w:pPr>
      <w:r w:rsidDel="00000000" w:rsidR="00000000" w:rsidRPr="00000000">
        <w:rPr>
          <w:rtl w:val="0"/>
        </w:rPr>
        <w:t xml:space="preserve">Nhóm đã thực hành viết các câu lệnh SQL để định nghĩa và thao tác dữ liệu:</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s3s1khlgt0nb" w:id="5"/>
      <w:bookmarkEnd w:id="5"/>
      <w:r w:rsidDel="00000000" w:rsidR="00000000" w:rsidRPr="00000000">
        <w:rPr>
          <w:b w:val="1"/>
          <w:bCs w:val="1"/>
          <w:color w:val="000000"/>
          <w:sz w:val="22"/>
          <w:szCs w:val="22"/>
          <w:rtl w:val="0"/>
        </w:rPr>
        <w:t xml:space="preserve">a. Các câu lệnh tạo cấu trúc bảng (DDL)</w:t>
      </w:r>
    </w:p>
    <w:p w:rsidR="00000000" w:rsidDel="00000000" w:rsidP="00000000" w:rsidRDefault="00000000" w:rsidRPr="00000000" w14:paraId="00000019">
      <w:pPr>
        <w:spacing w:after="240" w:before="240" w:lineRule="auto"/>
        <w:rPr/>
      </w:pPr>
      <w:r w:rsidDel="00000000" w:rsidR="00000000" w:rsidRPr="00000000">
        <w:rPr>
          <w:rtl w:val="0"/>
        </w:rPr>
        <w:t xml:space="preserve">Sử dụng lệnh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để tạo các bảng:</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Customers</w:t>
        <w:br w:type="textWrapping"/>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Categories</w:t>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Products</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Orders</w:t>
        <w:br w:type="textWrapping"/>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Order_items</w:t>
        <w:br w:type="textWrapping"/>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un2l7pwp6mb2" w:id="6"/>
      <w:bookmarkEnd w:id="6"/>
      <w:r w:rsidDel="00000000" w:rsidR="00000000" w:rsidRPr="00000000">
        <w:rPr>
          <w:b w:val="1"/>
          <w:bCs w:val="1"/>
          <w:color w:val="000000"/>
          <w:sz w:val="22"/>
          <w:szCs w:val="22"/>
          <w:rtl w:val="0"/>
        </w:rPr>
        <w:t xml:space="preserve">b. Tạo khóa và liên kết bảng</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Khóa chính (PRIMARY KEY):</w:t>
        <w:br w:type="textWrapping"/>
      </w:r>
      <w:r w:rsidDel="00000000" w:rsidR="00000000" w:rsidRPr="00000000">
        <w:rPr>
          <w:rtl w:val="0"/>
        </w:rPr>
        <w:t xml:space="preserve"> Được thiết lập cho các cột định danh như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Khóa ngoại (FOREIGN KEY):</w:t>
        <w:br w:type="textWrapping"/>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Products liên kết với Categories</w:t>
        <w:br w:type="textWrapping"/>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Orders liên kết với Customers</w:t>
        <w:br w:type="textWrapping"/>
      </w:r>
    </w:p>
    <w:p w:rsidR="00000000" w:rsidDel="00000000" w:rsidP="00000000" w:rsidRDefault="00000000" w:rsidRPr="00000000" w14:paraId="00000024">
      <w:pPr>
        <w:numPr>
          <w:ilvl w:val="1"/>
          <w:numId w:val="8"/>
        </w:numPr>
        <w:spacing w:after="240" w:before="0" w:beforeAutospacing="0" w:lineRule="auto"/>
        <w:ind w:left="1440" w:hanging="360"/>
      </w:pPr>
      <w:r w:rsidDel="00000000" w:rsidR="00000000" w:rsidRPr="00000000">
        <w:rPr>
          <w:rtl w:val="0"/>
        </w:rPr>
        <w:t xml:space="preserve">Order_items liên kết với Orders và Products</w:t>
        <w:br w:type="textWrapping"/>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igaad51nm3m" w:id="7"/>
      <w:bookmarkEnd w:id="7"/>
      <w:r w:rsidDel="00000000" w:rsidR="00000000" w:rsidRPr="00000000">
        <w:rPr>
          <w:b w:val="1"/>
          <w:bCs w:val="1"/>
          <w:color w:val="000000"/>
          <w:sz w:val="22"/>
          <w:szCs w:val="22"/>
          <w:rtl w:val="0"/>
        </w:rPr>
        <w:t xml:space="preserve">c. Thiết lập thuộc tính và ràng buộc dữ liệu</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Kiểu dữ liệu:</w:t>
        <w:br w:type="textWrapping"/>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VARCHAR</w:t>
      </w:r>
      <w:r w:rsidDel="00000000" w:rsidR="00000000" w:rsidRPr="00000000">
        <w:rPr>
          <w:rtl w:val="0"/>
        </w:rPr>
        <w:t xml:space="preserve"> cho tên, email</w:t>
        <w:br w:type="textWrapping"/>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cho số lượng</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 cho giá sản phẩm</w:t>
        <w:br w:type="textWrapping"/>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cho ngày đặt hàng</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Ràng buộc dữ liệu:</w:t>
        <w:br w:type="textWrapping"/>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áp dụng cho các trường bắt buộc</w:t>
        <w:br w:type="textWrapping"/>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email, số điện thoại khách hàng</w:t>
        <w:br w:type="textWrapping"/>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giá và số lượng &gt; 0</w:t>
        <w:br w:type="textWrapping"/>
      </w:r>
    </w:p>
    <w:p w:rsidR="00000000" w:rsidDel="00000000" w:rsidP="00000000" w:rsidRDefault="00000000" w:rsidRPr="00000000" w14:paraId="0000002F">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trạng thái đơn hàng (Pending, Completed, Cancel)</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Ngoài ra, nhóm đã thực hành các câu lệnh </w:t>
      </w:r>
      <w:r w:rsidDel="00000000" w:rsidR="00000000" w:rsidRPr="00000000">
        <w:rPr>
          <w:b w:val="1"/>
          <w:bCs w:val="1"/>
          <w:rtl w:val="0"/>
        </w:rPr>
        <w:t xml:space="preserve">SELECT cơ bản và nâng cao</w:t>
      </w:r>
      <w:r w:rsidDel="00000000" w:rsidR="00000000" w:rsidRPr="00000000">
        <w:rPr>
          <w:rtl w:val="0"/>
        </w:rPr>
        <w:t xml:space="preserve">, bao gồm:</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JOIN nhiều bảng</w:t>
        <w:br w:type="textWrapping"/>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GROUP BY, HAVING</w:t>
        <w:br w:type="textWrapping"/>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Subquery</w:t>
        <w:br w:type="textWrapping"/>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Thống kê dữ liệu theo yêu cầu bài toán</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bm62cukfj7tw" w:id="8"/>
      <w:bookmarkEnd w:id="8"/>
      <w:r w:rsidDel="00000000" w:rsidR="00000000" w:rsidRPr="00000000">
        <w:rPr>
          <w:b w:val="1"/>
          <w:bCs w:val="1"/>
          <w:sz w:val="34"/>
          <w:szCs w:val="34"/>
          <w:rtl w:val="0"/>
        </w:rPr>
        <w:t xml:space="preserve">II. CÔNG VIỆC CÁC EM ĐÃ LÀM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dsmzwh4stxu" w:id="9"/>
      <w:bookmarkEnd w:id="9"/>
      <w:r w:rsidDel="00000000" w:rsidR="00000000" w:rsidRPr="00000000">
        <w:rPr>
          <w:b w:val="1"/>
          <w:bCs w:val="1"/>
          <w:color w:val="000000"/>
          <w:sz w:val="26"/>
          <w:szCs w:val="26"/>
          <w:rtl w:val="0"/>
        </w:rPr>
        <w:t xml:space="preserve">1. Công việc cá nhân</w:t>
      </w:r>
    </w:p>
    <w:p w:rsidR="00000000" w:rsidDel="00000000" w:rsidP="00000000" w:rsidRDefault="00000000" w:rsidRPr="00000000" w14:paraId="00000038">
      <w:pPr>
        <w:spacing w:after="240" w:before="240" w:lineRule="auto"/>
        <w:rPr/>
      </w:pPr>
      <w:r w:rsidDel="00000000" w:rsidR="00000000" w:rsidRPr="00000000">
        <w:rPr>
          <w:rtl w:val="0"/>
        </w:rPr>
        <w:t xml:space="preserve">Nhóm phân chia nhiệm vụ cho các thành viên như sau:</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535"/>
        <w:gridCol w:w="5730"/>
        <w:tblGridChange w:id="0">
          <w:tblGrid>
            <w:gridCol w:w="675"/>
            <w:gridCol w:w="2535"/>
            <w:gridCol w:w="57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Nhiệm vụ</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Vũ Việt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Phân tích tổng thể hệ thống, thiết kế CSDL và viết các truy vấn SQL tổng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Nguyễn Trí Thắng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Phân tích và tạo bảng </w:t>
            </w:r>
            <w:r w:rsidDel="00000000" w:rsidR="00000000" w:rsidRPr="00000000">
              <w:rPr>
                <w:b w:val="1"/>
                <w:bCs w:val="1"/>
                <w:rtl w:val="0"/>
              </w:rPr>
              <w:t xml:space="preserve">Customers</w:t>
            </w:r>
            <w:r w:rsidDel="00000000" w:rsidR="00000000" w:rsidRPr="00000000">
              <w:rPr>
                <w:rtl w:val="0"/>
              </w:rPr>
              <w:t xml:space="preserve"> (ràng buộc Email, Phone duy nhất)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Nguyễn Tuấn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Phân tích và tạo bảng </w:t>
            </w:r>
            <w:r w:rsidDel="00000000" w:rsidR="00000000" w:rsidRPr="00000000">
              <w:rPr>
                <w:b w:val="1"/>
                <w:bCs w:val="1"/>
                <w:rtl w:val="0"/>
              </w:rPr>
              <w:t xml:space="preserve">Categories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Phạm Quốc Lộc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Phân tích bảng </w:t>
            </w:r>
            <w:r w:rsidDel="00000000" w:rsidR="00000000" w:rsidRPr="00000000">
              <w:rPr>
                <w:b w:val="1"/>
                <w:bCs w:val="1"/>
                <w:rtl w:val="0"/>
              </w:rPr>
              <w:t xml:space="preserve">Products</w:t>
            </w:r>
            <w:r w:rsidDel="00000000" w:rsidR="00000000" w:rsidRPr="00000000">
              <w:rPr>
                <w:rtl w:val="0"/>
              </w:rPr>
              <w:t xml:space="preserve"> và thiết lập khóa ngoại liên kết với Categories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Nguyễn Quốc Hưng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Phân tích và tạo bảng </w:t>
            </w:r>
            <w:r w:rsidDel="00000000" w:rsidR="00000000" w:rsidRPr="00000000">
              <w:rPr>
                <w:b w:val="1"/>
                <w:bCs w:val="1"/>
                <w:rtl w:val="0"/>
              </w:rPr>
              <w:t xml:space="preserve">Orders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Đào Quang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Phân tích bảng </w:t>
            </w:r>
            <w:r w:rsidDel="00000000" w:rsidR="00000000" w:rsidRPr="00000000">
              <w:rPr>
                <w:b w:val="1"/>
                <w:bCs w:val="1"/>
                <w:rtl w:val="0"/>
              </w:rPr>
              <w:t xml:space="preserve">Order_items</w:t>
            </w:r>
            <w:r w:rsidDel="00000000" w:rsidR="00000000" w:rsidRPr="00000000">
              <w:rPr>
                <w:rtl w:val="0"/>
              </w:rPr>
              <w:t xml:space="preserve"> (xử lý quan hệ nhiều – nhiều)</w:t>
            </w:r>
          </w:p>
        </w:tc>
      </w:tr>
    </w:tbl>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zqkgf5uduvu" w:id="10"/>
      <w:bookmarkEnd w:id="10"/>
      <w:r w:rsidDel="00000000" w:rsidR="00000000" w:rsidRPr="00000000">
        <w:rPr>
          <w:b w:val="1"/>
          <w:bCs w:val="1"/>
          <w:color w:val="000000"/>
          <w:sz w:val="26"/>
          <w:szCs w:val="26"/>
          <w:rtl w:val="0"/>
        </w:rPr>
        <w:t xml:space="preserve">2. Công việc nhóm</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Cùng nhau rà soát lại mối quan hệ giữa các bảng</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Kiểm tra logic nghiệp vụ của các truy vấn SQL</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Thống nhất cách đặt tên bảng, cột và quy ước viết SQL</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pgd1q7ptizv" w:id="11"/>
      <w:bookmarkEnd w:id="11"/>
      <w:r w:rsidDel="00000000" w:rsidR="00000000" w:rsidRPr="00000000">
        <w:rPr>
          <w:b w:val="1"/>
          <w:bCs w:val="1"/>
          <w:sz w:val="34"/>
          <w:szCs w:val="34"/>
          <w:rtl w:val="0"/>
        </w:rPr>
        <w:t xml:space="preserve">III. KẾT QUẢ CÁC EM ĐẠT ĐƯỢC</w:t>
      </w:r>
    </w:p>
    <w:p w:rsidR="00000000" w:rsidDel="00000000" w:rsidP="00000000" w:rsidRDefault="00000000" w:rsidRPr="00000000" w14:paraId="00000054">
      <w:pPr>
        <w:spacing w:after="240" w:before="240" w:lineRule="auto"/>
        <w:rPr/>
      </w:pPr>
      <w:r w:rsidDel="00000000" w:rsidR="00000000" w:rsidRPr="00000000">
        <w:rPr>
          <w:rtl w:val="0"/>
        </w:rPr>
        <w:t xml:space="preserve">Sau buổi thực hành, em đã:</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Hiểu rõ quy trình thiết kế CSDL:</w:t>
        <w:br w:type="textWrapping"/>
      </w:r>
      <w:r w:rsidDel="00000000" w:rsidR="00000000" w:rsidRPr="00000000">
        <w:rPr>
          <w:rtl w:val="0"/>
        </w:rPr>
        <w:t xml:space="preserve"> Từ phân tích nghiệp vụ → xác định thực thể → thiết kế bảng → viết SQL.</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Áp dụng ràng buộc vào thực tế:</w:t>
        <w:br w:type="textWrapping"/>
      </w:r>
      <w:r w:rsidDel="00000000" w:rsidR="00000000" w:rsidRPr="00000000">
        <w:rPr>
          <w:rtl w:val="0"/>
        </w:rPr>
        <w:t xml:space="preserve"> Chuyển các yêu cầu nghiệp vụ thành các ràng buộc cụ thể trong SQL.</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Hoàn thành mini-project:</w:t>
        <w:br w:type="textWrapping"/>
      </w:r>
      <w:r w:rsidDel="00000000" w:rsidR="00000000" w:rsidRPr="00000000">
        <w:rPr>
          <w:rtl w:val="0"/>
        </w:rPr>
        <w:t xml:space="preserve"> Xây dựng được CSDL quản lý bán hàng đầy đủ, đúng yêu cầu đề bài.</w:t>
        <w:br w:type="textWrapping"/>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b w:val="1"/>
          <w:bCs w:val="1"/>
          <w:rtl w:val="0"/>
        </w:rPr>
        <w:t xml:space="preserve">Nâng cao kỹ năng truy vấn:</w:t>
        <w:br w:type="textWrapping"/>
      </w:r>
      <w:r w:rsidDel="00000000" w:rsidR="00000000" w:rsidRPr="00000000">
        <w:rPr>
          <w:rtl w:val="0"/>
        </w:rPr>
        <w:t xml:space="preserve"> Thành thạo hơn trong việc sử dụng JOIN, GROUP BY và SUBQUERY.</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tkjjmtjdvff1" w:id="12"/>
      <w:bookmarkEnd w:id="12"/>
      <w:r w:rsidDel="00000000" w:rsidR="00000000" w:rsidRPr="00000000">
        <w:rPr>
          <w:b w:val="1"/>
          <w:bCs w:val="1"/>
          <w:sz w:val="34"/>
          <w:szCs w:val="34"/>
          <w:rtl w:val="0"/>
        </w:rPr>
        <w:t xml:space="preserve">IV. KHÓ KHĂN VÀ VẤN ĐỀ GẶP PHẢI</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b w:val="1"/>
          <w:bCs w:val="1"/>
          <w:rtl w:val="0"/>
        </w:rPr>
        <w:t xml:space="preserve">Khó khăn trong thiết kế ban đầu:</w:t>
        <w:br w:type="textWrapping"/>
      </w:r>
      <w:r w:rsidDel="00000000" w:rsidR="00000000" w:rsidRPr="00000000">
        <w:rPr>
          <w:rtl w:val="0"/>
        </w:rPr>
        <w:t xml:space="preserve"> Nhóm gặp khó khăn khi xác định bảng trung gian Order_items.</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Lỗi trong quá trình viết SQL:</w:t>
        <w:br w:type="textWrapping"/>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Lỗi khóa ngoại do tạo bảng con trước bảng cha</w:t>
        <w:br w:type="textWrapping"/>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rtl w:val="0"/>
        </w:rPr>
        <w:t xml:space="preserve">Lỗi logic khi viết truy vấn nâng cao</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b w:val="1"/>
          <w:bCs w:val="1"/>
          <w:rtl w:val="0"/>
        </w:rPr>
        <w:t xml:space="preserve">Cách khắc phục:</w:t>
        <w:br w:type="textWrapping"/>
      </w:r>
    </w:p>
    <w:p w:rsidR="00000000" w:rsidDel="00000000" w:rsidP="00000000" w:rsidRDefault="00000000" w:rsidRPr="00000000" w14:paraId="00000060">
      <w:pPr>
        <w:numPr>
          <w:ilvl w:val="1"/>
          <w:numId w:val="6"/>
        </w:numPr>
        <w:spacing w:after="0" w:afterAutospacing="0" w:before="0" w:beforeAutospacing="0" w:lineRule="auto"/>
        <w:ind w:left="1440" w:hanging="360"/>
      </w:pPr>
      <w:r w:rsidDel="00000000" w:rsidR="00000000" w:rsidRPr="00000000">
        <w:rPr>
          <w:rtl w:val="0"/>
        </w:rPr>
        <w:t xml:space="preserve">Sắp xếp lại thứ tự tạo bảng</w:t>
        <w:br w:type="textWrapping"/>
      </w:r>
    </w:p>
    <w:p w:rsidR="00000000" w:rsidDel="00000000" w:rsidP="00000000" w:rsidRDefault="00000000" w:rsidRPr="00000000" w14:paraId="00000061">
      <w:pPr>
        <w:numPr>
          <w:ilvl w:val="1"/>
          <w:numId w:val="6"/>
        </w:numPr>
        <w:spacing w:after="240" w:before="0" w:beforeAutospacing="0" w:lineRule="auto"/>
        <w:ind w:left="1440" w:hanging="360"/>
      </w:pPr>
      <w:r w:rsidDel="00000000" w:rsidR="00000000" w:rsidRPr="00000000">
        <w:rPr>
          <w:rtl w:val="0"/>
        </w:rPr>
        <w:t xml:space="preserve">Kiểm tra kỹ mối quan hệ giữa các bảng trước khi truy vấn</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mbuxodcdul7d" w:id="13"/>
      <w:bookmarkEnd w:id="13"/>
      <w:r w:rsidDel="00000000" w:rsidR="00000000" w:rsidRPr="00000000">
        <w:rPr>
          <w:b w:val="1"/>
          <w:bCs w:val="1"/>
          <w:sz w:val="34"/>
          <w:szCs w:val="34"/>
          <w:rtl w:val="0"/>
        </w:rPr>
        <w:t xml:space="preserve">V. KINH NGHIỆM RÚT RA</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Cần phân tích kỹ nghiệp vụ trước khi thiết kế CSDL</w:t>
        <w:br w:type="textWrapping"/>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Nên vẽ sơ đồ ERD trước khi viết code SQL</w:t>
        <w:br w:type="textWrapping"/>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Chú ý thứ tự tạo bảng và nhập dữ liệu</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p5el33tped48" w:id="14"/>
      <w:bookmarkEnd w:id="14"/>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Mong giảng viên cung cấp thêm các bài tập truy vấn nâng cao</w:t>
        <w:br w:type="textWrapping"/>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Tăng thời gian thực hành cho các bài mini-project lớn</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wbd2s385o7i" w:id="15"/>
      <w:bookmarkEnd w:id="15"/>
      <w:r w:rsidDel="00000000" w:rsidR="00000000" w:rsidRPr="00000000">
        <w:rPr>
          <w:b w:val="1"/>
          <w:bCs w:val="1"/>
          <w:sz w:val="34"/>
          <w:szCs w:val="34"/>
          <w:rtl w:val="0"/>
        </w:rPr>
        <w:t xml:space="preserve">VII. KẾT LUẬN</w:t>
      </w:r>
    </w:p>
    <w:p w:rsidR="00000000" w:rsidDel="00000000" w:rsidP="00000000" w:rsidRDefault="00000000" w:rsidRPr="00000000" w14:paraId="0000006D">
      <w:pPr>
        <w:spacing w:after="240" w:before="240" w:lineRule="auto"/>
        <w:rPr/>
      </w:pPr>
      <w:r w:rsidDel="00000000" w:rsidR="00000000" w:rsidRPr="00000000">
        <w:rPr>
          <w:rtl w:val="0"/>
        </w:rPr>
        <w:t xml:space="preserve">Nhóm tự đánh giá mức độ hoàn thành bài thực hành đạt </w:t>
      </w:r>
      <w:r w:rsidDel="00000000" w:rsidR="00000000" w:rsidRPr="00000000">
        <w:rPr>
          <w:b w:val="1"/>
          <w:bCs w:val="1"/>
          <w:rtl w:val="0"/>
        </w:rPr>
        <w:t xml:space="preserve">Tốt</w:t>
      </w:r>
      <w:r w:rsidDel="00000000" w:rsidR="00000000" w:rsidRPr="00000000">
        <w:rPr>
          <w:rtl w:val="0"/>
        </w:rPr>
        <w:t xml:space="preserve">.</w:t>
        <w:br w:type="textWrapping"/>
        <w:t xml:space="preserve"> Buổi thực hành giúp em hiểu rõ hơn về thiết kế và thao tác cơ sở dữ liệu, tạo nền tảng vững chắc cho các môn học và dự án sau này.</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