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CASE REPORT</w:t>
      </w:r>
    </w:p>
    <w:p>
      <w:r>
        <w:t>Hotel Service &amp; Reservation Management System (HSRM)</w:t>
      </w:r>
    </w:p>
    <w:p>
      <w:r>
        <w:t>Prepared for: SWT301 Project / Internal QA Review</w:t>
      </w:r>
    </w:p>
    <w:p>
      <w:r>
        <w:t>Date: 08/06/2026</w:t>
      </w:r>
    </w:p>
    <w:p>
      <w:pPr>
        <w:pStyle w:val="Heading2"/>
      </w:pPr>
      <w:r>
        <w:t>1. Mục đích tài liệu</w:t>
      </w:r>
    </w:p>
    <w:p>
      <w:r>
        <w:t>Tài liệu mô tả bộ test case chi tiết cho hệ thống HSRM nhằm kiểm thử các chức năng nghiệp vụ chính.</w:t>
      </w:r>
    </w:p>
    <w:p>
      <w:pPr>
        <w:pStyle w:val="Heading2"/>
      </w:pPr>
      <w:r>
        <w:t>2. Phạm vi kiểm thử</w:t>
      </w:r>
    </w:p>
    <w:p>
      <w:r>
        <w:t>Authentication, Room Management, Reservation, OCR Check-in, Service Ordering, Billing, Maintenance, Dashboard.</w:t>
      </w:r>
    </w:p>
    <w:p>
      <w:pPr>
        <w:pStyle w:val="Heading2"/>
      </w:pPr>
      <w:r>
        <w:t>3. Quy ước test case</w:t>
      </w:r>
    </w:p>
    <w:p>
      <w:r>
        <w:t>Priority High/Medium/Low, Status Not Run/Pass/Fail/Blocked.</w:t>
      </w:r>
    </w:p>
    <w:p>
      <w:pPr>
        <w:pStyle w:val="Heading2"/>
      </w:pPr>
      <w:r>
        <w:t>4. Tổng quan số lượng test case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Module</w:t>
            </w:r>
          </w:p>
        </w:tc>
        <w:tc>
          <w:tcPr>
            <w:tcW w:type="dxa" w:w="1440"/>
          </w:tcPr>
          <w:p>
            <w:r>
              <w:t>Total TC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Authentication &amp; Authorization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</w:tr>
      <w:tr>
        <w:tc>
          <w:tcPr>
            <w:tcW w:type="dxa" w:w="1440"/>
          </w:tcPr>
          <w:p>
            <w:r>
              <w:t>Room Management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</w:tr>
      <w:tr>
        <w:tc>
          <w:tcPr>
            <w:tcW w:type="dxa" w:w="1440"/>
          </w:tcPr>
          <w:p>
            <w:r>
              <w:t>Reservation Management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</w:tr>
      <w:tr>
        <w:tc>
          <w:tcPr>
            <w:tcW w:type="dxa" w:w="1440"/>
          </w:tcPr>
          <w:p>
            <w:r>
              <w:t>AI OCR Check-in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</w:tr>
      <w:tr>
        <w:tc>
          <w:tcPr>
            <w:tcW w:type="dxa" w:w="1440"/>
          </w:tcPr>
          <w:p>
            <w:r>
              <w:t>Service Ordering &amp; Realtime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</w:tr>
      <w:tr>
        <w:tc>
          <w:tcPr>
            <w:tcW w:type="dxa" w:w="1440"/>
          </w:tcPr>
          <w:p>
            <w:r>
              <w:t>Billing &amp; Invoice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</w:tr>
      <w:tr>
        <w:tc>
          <w:tcPr>
            <w:tcW w:type="dxa" w:w="1440"/>
          </w:tcPr>
          <w:p>
            <w:r>
              <w:t>Maintenance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</w:tr>
      <w:tr>
        <w:tc>
          <w:tcPr>
            <w:tcW w:type="dxa" w:w="1440"/>
          </w:tcPr>
          <w:p>
            <w:r>
              <w:t>Dashboard &amp; Reporting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</w:tr>
    </w:tbl>
    <w:p>
      <w:pPr>
        <w:pStyle w:val="Heading2"/>
      </w:pPr>
      <w:r>
        <w:t>5.1 Authentication &amp; Authorization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Pre-condition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TC-AUTH-001</w:t>
            </w:r>
          </w:p>
        </w:tc>
        <w:tc>
          <w:tcPr>
            <w:tcW w:type="dxa" w:w="1728"/>
          </w:tcPr>
          <w:p>
            <w:r>
              <w:t>Login successful</w:t>
            </w:r>
          </w:p>
        </w:tc>
        <w:tc>
          <w:tcPr>
            <w:tcW w:type="dxa" w:w="1728"/>
          </w:tcPr>
          <w:p>
            <w:r>
              <w:t>Valid user</w:t>
            </w:r>
          </w:p>
        </w:tc>
        <w:tc>
          <w:tcPr>
            <w:tcW w:type="dxa" w:w="1728"/>
          </w:tcPr>
          <w:p>
            <w:r>
              <w:t>Redirect correct dashboard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TC-AUTH-002</w:t>
            </w:r>
          </w:p>
        </w:tc>
        <w:tc>
          <w:tcPr>
            <w:tcW w:type="dxa" w:w="1728"/>
          </w:tcPr>
          <w:p>
            <w:r>
              <w:t>Invalid password</w:t>
            </w:r>
          </w:p>
        </w:tc>
        <w:tc>
          <w:tcPr>
            <w:tcW w:type="dxa" w:w="1728"/>
          </w:tcPr>
          <w:p>
            <w:r>
              <w:t>User exists</w:t>
            </w:r>
          </w:p>
        </w:tc>
        <w:tc>
          <w:tcPr>
            <w:tcW w:type="dxa" w:w="1728"/>
          </w:tcPr>
          <w:p>
            <w:r>
              <w:t>Show error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TC-AUTH-003</w:t>
            </w:r>
          </w:p>
        </w:tc>
        <w:tc>
          <w:tcPr>
            <w:tcW w:type="dxa" w:w="1728"/>
          </w:tcPr>
          <w:p>
            <w:r>
              <w:t>Reset password</w:t>
            </w:r>
          </w:p>
        </w:tc>
        <w:tc>
          <w:tcPr>
            <w:tcW w:type="dxa" w:w="1728"/>
          </w:tcPr>
          <w:p>
            <w:r>
              <w:t>Valid email</w:t>
            </w:r>
          </w:p>
        </w:tc>
        <w:tc>
          <w:tcPr>
            <w:tcW w:type="dxa" w:w="1728"/>
          </w:tcPr>
          <w:p>
            <w:r>
              <w:t>Reset link sent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TC-AUTH-004</w:t>
            </w:r>
          </w:p>
        </w:tc>
        <w:tc>
          <w:tcPr>
            <w:tcW w:type="dxa" w:w="1728"/>
          </w:tcPr>
          <w:p>
            <w:r>
              <w:t>JWT expired</w:t>
            </w:r>
          </w:p>
        </w:tc>
        <w:tc>
          <w:tcPr>
            <w:tcW w:type="dxa" w:w="1728"/>
          </w:tcPr>
          <w:p>
            <w:r>
              <w:t>Logged in</w:t>
            </w:r>
          </w:p>
        </w:tc>
        <w:tc>
          <w:tcPr>
            <w:tcW w:type="dxa" w:w="1728"/>
          </w:tcPr>
          <w:p>
            <w:r>
              <w:t>Require relogin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TC-AUTH-005</w:t>
            </w:r>
          </w:p>
        </w:tc>
        <w:tc>
          <w:tcPr>
            <w:tcW w:type="dxa" w:w="1728"/>
          </w:tcPr>
          <w:p>
            <w:r>
              <w:t>Unauthorized access</w:t>
            </w:r>
          </w:p>
        </w:tc>
        <w:tc>
          <w:tcPr>
            <w:tcW w:type="dxa" w:w="1728"/>
          </w:tcPr>
          <w:p>
            <w:r>
              <w:t>Wrong role</w:t>
            </w:r>
          </w:p>
        </w:tc>
        <w:tc>
          <w:tcPr>
            <w:tcW w:type="dxa" w:w="1728"/>
          </w:tcPr>
          <w:p>
            <w:r>
              <w:t>Access denied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5.2 Room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Pre-condition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TC-ROOM-001</w:t>
            </w:r>
          </w:p>
        </w:tc>
        <w:tc>
          <w:tcPr>
            <w:tcW w:type="dxa" w:w="1728"/>
          </w:tcPr>
          <w:p>
            <w:r>
              <w:t>Create room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Room created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TC-ROOM-002</w:t>
            </w:r>
          </w:p>
        </w:tc>
        <w:tc>
          <w:tcPr>
            <w:tcW w:type="dxa" w:w="1728"/>
          </w:tcPr>
          <w:p>
            <w:r>
              <w:t>Update room status</w:t>
            </w:r>
          </w:p>
        </w:tc>
        <w:tc>
          <w:tcPr>
            <w:tcW w:type="dxa" w:w="1728"/>
          </w:tcPr>
          <w:p>
            <w:r>
              <w:t>Room exists</w:t>
            </w:r>
          </w:p>
        </w:tc>
        <w:tc>
          <w:tcPr>
            <w:tcW w:type="dxa" w:w="1728"/>
          </w:tcPr>
          <w:p>
            <w:r>
              <w:t>Status updated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TC-ROOM-003</w:t>
            </w:r>
          </w:p>
        </w:tc>
        <w:tc>
          <w:tcPr>
            <w:tcW w:type="dxa" w:w="1728"/>
          </w:tcPr>
          <w:p>
            <w:r>
              <w:t>Available to Reserved</w:t>
            </w:r>
          </w:p>
        </w:tc>
        <w:tc>
          <w:tcPr>
            <w:tcW w:type="dxa" w:w="1728"/>
          </w:tcPr>
          <w:p>
            <w:r>
              <w:t>Booking exists</w:t>
            </w:r>
          </w:p>
        </w:tc>
        <w:tc>
          <w:tcPr>
            <w:tcW w:type="dxa" w:w="1728"/>
          </w:tcPr>
          <w:p>
            <w:r>
              <w:t>Reserved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TC-ROOM-004</w:t>
            </w:r>
          </w:p>
        </w:tc>
        <w:tc>
          <w:tcPr>
            <w:tcW w:type="dxa" w:w="1728"/>
          </w:tcPr>
          <w:p>
            <w:r>
              <w:t>In-use to Dirty</w:t>
            </w:r>
          </w:p>
        </w:tc>
        <w:tc>
          <w:tcPr>
            <w:tcW w:type="dxa" w:w="1728"/>
          </w:tcPr>
          <w:p>
            <w:r>
              <w:t>Checkout</w:t>
            </w:r>
          </w:p>
        </w:tc>
        <w:tc>
          <w:tcPr>
            <w:tcW w:type="dxa" w:w="1728"/>
          </w:tcPr>
          <w:p>
            <w:r>
              <w:t>Dirty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TC-ROOM-005</w:t>
            </w:r>
          </w:p>
        </w:tc>
        <w:tc>
          <w:tcPr>
            <w:tcW w:type="dxa" w:w="1728"/>
          </w:tcPr>
          <w:p>
            <w:r>
              <w:t>View room list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Display rooms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pPr>
        <w:pStyle w:val="Heading2"/>
      </w:pPr>
      <w:r>
        <w:t>5.3 Reservation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Pre-condition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TC-RES-001</w:t>
            </w:r>
          </w:p>
        </w:tc>
        <w:tc>
          <w:tcPr>
            <w:tcW w:type="dxa" w:w="1728"/>
          </w:tcPr>
          <w:p>
            <w:r>
              <w:t>Create reservation</w:t>
            </w:r>
          </w:p>
        </w:tc>
        <w:tc>
          <w:tcPr>
            <w:tcW w:type="dxa" w:w="1728"/>
          </w:tcPr>
          <w:p>
            <w:r>
              <w:t>Room available</w:t>
            </w:r>
          </w:p>
        </w:tc>
        <w:tc>
          <w:tcPr>
            <w:tcW w:type="dxa" w:w="1728"/>
          </w:tcPr>
          <w:p>
            <w:r>
              <w:t>Reservation created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TC-RES-002</w:t>
            </w:r>
          </w:p>
        </w:tc>
        <w:tc>
          <w:tcPr>
            <w:tcW w:type="dxa" w:w="1728"/>
          </w:tcPr>
          <w:p>
            <w:r>
              <w:t>Duplicate booking</w:t>
            </w:r>
          </w:p>
        </w:tc>
        <w:tc>
          <w:tcPr>
            <w:tcW w:type="dxa" w:w="1728"/>
          </w:tcPr>
          <w:p>
            <w:r>
              <w:t>Room reserved</w:t>
            </w:r>
          </w:p>
        </w:tc>
        <w:tc>
          <w:tcPr>
            <w:tcW w:type="dxa" w:w="1728"/>
          </w:tcPr>
          <w:p>
            <w:r>
              <w:t>Rejected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TC-RES-003</w:t>
            </w:r>
          </w:p>
        </w:tc>
        <w:tc>
          <w:tcPr>
            <w:tcW w:type="dxa" w:w="1728"/>
          </w:tcPr>
          <w:p>
            <w:r>
              <w:t>Cancel reservation</w:t>
            </w:r>
          </w:p>
        </w:tc>
        <w:tc>
          <w:tcPr>
            <w:tcW w:type="dxa" w:w="1728"/>
          </w:tcPr>
          <w:p>
            <w:r>
              <w:t>Reservation exists</w:t>
            </w:r>
          </w:p>
        </w:tc>
        <w:tc>
          <w:tcPr>
            <w:tcW w:type="dxa" w:w="1728"/>
          </w:tcPr>
          <w:p>
            <w:r>
              <w:t>Cancelled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TC-RES-004</w:t>
            </w:r>
          </w:p>
        </w:tc>
        <w:tc>
          <w:tcPr>
            <w:tcW w:type="dxa" w:w="1728"/>
          </w:tcPr>
          <w:p>
            <w:r>
              <w:t>Search room</w:t>
            </w:r>
          </w:p>
        </w:tc>
        <w:tc>
          <w:tcPr>
            <w:tcW w:type="dxa" w:w="1728"/>
          </w:tcPr>
          <w:p>
            <w:r>
              <w:t>Data exists</w:t>
            </w:r>
          </w:p>
        </w:tc>
        <w:tc>
          <w:tcPr>
            <w:tcW w:type="dxa" w:w="1728"/>
          </w:tcPr>
          <w:p>
            <w:r>
              <w:t>Correct results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TC-RES-005</w:t>
            </w:r>
          </w:p>
        </w:tc>
        <w:tc>
          <w:tcPr>
            <w:tcW w:type="dxa" w:w="1728"/>
          </w:tcPr>
          <w:p>
            <w:r>
              <w:t>Overbooking validation</w:t>
            </w:r>
          </w:p>
        </w:tc>
        <w:tc>
          <w:tcPr>
            <w:tcW w:type="dxa" w:w="1728"/>
          </w:tcPr>
          <w:p>
            <w:r>
              <w:t>Full room</w:t>
            </w:r>
          </w:p>
        </w:tc>
        <w:tc>
          <w:tcPr>
            <w:tcW w:type="dxa" w:w="1728"/>
          </w:tcPr>
          <w:p>
            <w:r>
              <w:t>Rejected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5.4 AI OCR Check-in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Pre-condition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TC-OCR-001</w:t>
            </w:r>
          </w:p>
        </w:tc>
        <w:tc>
          <w:tcPr>
            <w:tcW w:type="dxa" w:w="1728"/>
          </w:tcPr>
          <w:p>
            <w:r>
              <w:t>Scan ID card</w:t>
            </w:r>
          </w:p>
        </w:tc>
        <w:tc>
          <w:tcPr>
            <w:tcW w:type="dxa" w:w="1728"/>
          </w:tcPr>
          <w:p>
            <w:r>
              <w:t>Receptionist</w:t>
            </w:r>
          </w:p>
        </w:tc>
        <w:tc>
          <w:tcPr>
            <w:tcW w:type="dxa" w:w="1728"/>
          </w:tcPr>
          <w:p>
            <w:r>
              <w:t>Extract data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TC-OCR-002</w:t>
            </w:r>
          </w:p>
        </w:tc>
        <w:tc>
          <w:tcPr>
            <w:tcW w:type="dxa" w:w="1728"/>
          </w:tcPr>
          <w:p>
            <w:r>
              <w:t>Scan passport</w:t>
            </w:r>
          </w:p>
        </w:tc>
        <w:tc>
          <w:tcPr>
            <w:tcW w:type="dxa" w:w="1728"/>
          </w:tcPr>
          <w:p>
            <w:r>
              <w:t>Receptionist</w:t>
            </w:r>
          </w:p>
        </w:tc>
        <w:tc>
          <w:tcPr>
            <w:tcW w:type="dxa" w:w="1728"/>
          </w:tcPr>
          <w:p>
            <w:r>
              <w:t>Extract data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TC-OCR-003</w:t>
            </w:r>
          </w:p>
        </w:tc>
        <w:tc>
          <w:tcPr>
            <w:tcW w:type="dxa" w:w="1728"/>
          </w:tcPr>
          <w:p>
            <w:r>
              <w:t>Blur image</w:t>
            </w:r>
          </w:p>
        </w:tc>
        <w:tc>
          <w:tcPr>
            <w:tcW w:type="dxa" w:w="1728"/>
          </w:tcPr>
          <w:p>
            <w:r>
              <w:t>OCR active</w:t>
            </w:r>
          </w:p>
        </w:tc>
        <w:tc>
          <w:tcPr>
            <w:tcW w:type="dxa" w:w="1728"/>
          </w:tcPr>
          <w:p>
            <w:r>
              <w:t>Error message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TC-OCR-004</w:t>
            </w:r>
          </w:p>
        </w:tc>
        <w:tc>
          <w:tcPr>
            <w:tcW w:type="dxa" w:w="1728"/>
          </w:tcPr>
          <w:p>
            <w:r>
              <w:t>Auto-fill form</w:t>
            </w:r>
          </w:p>
        </w:tc>
        <w:tc>
          <w:tcPr>
            <w:tcW w:type="dxa" w:w="1728"/>
          </w:tcPr>
          <w:p>
            <w:r>
              <w:t>OCR success</w:t>
            </w:r>
          </w:p>
        </w:tc>
        <w:tc>
          <w:tcPr>
            <w:tcW w:type="dxa" w:w="1728"/>
          </w:tcPr>
          <w:p>
            <w:r>
              <w:t>Fields populated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TC-OCR-005</w:t>
            </w:r>
          </w:p>
        </w:tc>
        <w:tc>
          <w:tcPr>
            <w:tcW w:type="dxa" w:w="1728"/>
          </w:tcPr>
          <w:p>
            <w:r>
              <w:t>Edit OCR result</w:t>
            </w:r>
          </w:p>
        </w:tc>
        <w:tc>
          <w:tcPr>
            <w:tcW w:type="dxa" w:w="1728"/>
          </w:tcPr>
          <w:p>
            <w:r>
              <w:t>OCR complete</w:t>
            </w:r>
          </w:p>
        </w:tc>
        <w:tc>
          <w:tcPr>
            <w:tcW w:type="dxa" w:w="1728"/>
          </w:tcPr>
          <w:p>
            <w:r>
              <w:t>Save edited data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pPr>
        <w:pStyle w:val="Heading2"/>
      </w:pPr>
      <w:r>
        <w:t>5.5 Service Ordering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Pre-condition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TC-SRV-001</w:t>
            </w:r>
          </w:p>
        </w:tc>
        <w:tc>
          <w:tcPr>
            <w:tcW w:type="dxa" w:w="1728"/>
          </w:tcPr>
          <w:p>
            <w:r>
              <w:t>Order food</w:t>
            </w:r>
          </w:p>
        </w:tc>
        <w:tc>
          <w:tcPr>
            <w:tcW w:type="dxa" w:w="1728"/>
          </w:tcPr>
          <w:p>
            <w:r>
              <w:t>Guest</w:t>
            </w:r>
          </w:p>
        </w:tc>
        <w:tc>
          <w:tcPr>
            <w:tcW w:type="dxa" w:w="1728"/>
          </w:tcPr>
          <w:p>
            <w:r>
              <w:t>Order created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TC-SRV-002</w:t>
            </w:r>
          </w:p>
        </w:tc>
        <w:tc>
          <w:tcPr>
            <w:tcW w:type="dxa" w:w="1728"/>
          </w:tcPr>
          <w:p>
            <w:r>
              <w:t>Realtime kitchen receive</w:t>
            </w:r>
          </w:p>
        </w:tc>
        <w:tc>
          <w:tcPr>
            <w:tcW w:type="dxa" w:w="1728"/>
          </w:tcPr>
          <w:p>
            <w:r>
              <w:t>Socket connected</w:t>
            </w:r>
          </w:p>
        </w:tc>
        <w:tc>
          <w:tcPr>
            <w:tcW w:type="dxa" w:w="1728"/>
          </w:tcPr>
          <w:p>
            <w:r>
              <w:t>Order appears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TC-SRV-003</w:t>
            </w:r>
          </w:p>
        </w:tc>
        <w:tc>
          <w:tcPr>
            <w:tcW w:type="dxa" w:w="1728"/>
          </w:tcPr>
          <w:p>
            <w:r>
              <w:t>Processing order</w:t>
            </w:r>
          </w:p>
        </w:tc>
        <w:tc>
          <w:tcPr>
            <w:tcW w:type="dxa" w:w="1728"/>
          </w:tcPr>
          <w:p>
            <w:r>
              <w:t>Kitchen</w:t>
            </w:r>
          </w:p>
        </w:tc>
        <w:tc>
          <w:tcPr>
            <w:tcW w:type="dxa" w:w="1728"/>
          </w:tcPr>
          <w:p>
            <w:r>
              <w:t>Processing status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TC-SRV-004</w:t>
            </w:r>
          </w:p>
        </w:tc>
        <w:tc>
          <w:tcPr>
            <w:tcW w:type="dxa" w:w="1728"/>
          </w:tcPr>
          <w:p>
            <w:r>
              <w:t>Complete order</w:t>
            </w:r>
          </w:p>
        </w:tc>
        <w:tc>
          <w:tcPr>
            <w:tcW w:type="dxa" w:w="1728"/>
          </w:tcPr>
          <w:p>
            <w:r>
              <w:t>Kitchen</w:t>
            </w:r>
          </w:p>
        </w:tc>
        <w:tc>
          <w:tcPr>
            <w:tcW w:type="dxa" w:w="1728"/>
          </w:tcPr>
          <w:p>
            <w:r>
              <w:t>Guest notified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TC-SRV-005</w:t>
            </w:r>
          </w:p>
        </w:tc>
        <w:tc>
          <w:tcPr>
            <w:tcW w:type="dxa" w:w="1728"/>
          </w:tcPr>
          <w:p>
            <w:r>
              <w:t>Cancel order</w:t>
            </w:r>
          </w:p>
        </w:tc>
        <w:tc>
          <w:tcPr>
            <w:tcW w:type="dxa" w:w="1728"/>
          </w:tcPr>
          <w:p>
            <w:r>
              <w:t>Order exists</w:t>
            </w:r>
          </w:p>
        </w:tc>
        <w:tc>
          <w:tcPr>
            <w:tcW w:type="dxa" w:w="1728"/>
          </w:tcPr>
          <w:p>
            <w:r>
              <w:t>Cancelled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pPr>
        <w:pStyle w:val="Heading2"/>
      </w:pPr>
      <w:r>
        <w:t>5.6 Billing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Pre-condition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TC-BILL-001</w:t>
            </w:r>
          </w:p>
        </w:tc>
        <w:tc>
          <w:tcPr>
            <w:tcW w:type="dxa" w:w="1728"/>
          </w:tcPr>
          <w:p>
            <w:r>
              <w:t>Calculate room charge</w:t>
            </w:r>
          </w:p>
        </w:tc>
        <w:tc>
          <w:tcPr>
            <w:tcW w:type="dxa" w:w="1728"/>
          </w:tcPr>
          <w:p>
            <w:r>
              <w:t>Checkout</w:t>
            </w:r>
          </w:p>
        </w:tc>
        <w:tc>
          <w:tcPr>
            <w:tcW w:type="dxa" w:w="1728"/>
          </w:tcPr>
          <w:p>
            <w:r>
              <w:t>Correct amount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TC-BILL-002</w:t>
            </w:r>
          </w:p>
        </w:tc>
        <w:tc>
          <w:tcPr>
            <w:tcW w:type="dxa" w:w="1728"/>
          </w:tcPr>
          <w:p>
            <w:r>
              <w:t>Add service charge</w:t>
            </w:r>
          </w:p>
        </w:tc>
        <w:tc>
          <w:tcPr>
            <w:tcW w:type="dxa" w:w="1728"/>
          </w:tcPr>
          <w:p>
            <w:r>
              <w:t>Services exist</w:t>
            </w:r>
          </w:p>
        </w:tc>
        <w:tc>
          <w:tcPr>
            <w:tcW w:type="dxa" w:w="1728"/>
          </w:tcPr>
          <w:p>
            <w:r>
              <w:t>Total updated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TC-BILL-003</w:t>
            </w:r>
          </w:p>
        </w:tc>
        <w:tc>
          <w:tcPr>
            <w:tcW w:type="dxa" w:w="1728"/>
          </w:tcPr>
          <w:p>
            <w:r>
              <w:t>Generate invoice</w:t>
            </w:r>
          </w:p>
        </w:tc>
        <w:tc>
          <w:tcPr>
            <w:tcW w:type="dxa" w:w="1728"/>
          </w:tcPr>
          <w:p>
            <w:r>
              <w:t>Payment</w:t>
            </w:r>
          </w:p>
        </w:tc>
        <w:tc>
          <w:tcPr>
            <w:tcW w:type="dxa" w:w="1728"/>
          </w:tcPr>
          <w:p>
            <w:r>
              <w:t>Invoice generated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TC-BILL-004</w:t>
            </w:r>
          </w:p>
        </w:tc>
        <w:tc>
          <w:tcPr>
            <w:tcW w:type="dxa" w:w="1728"/>
          </w:tcPr>
          <w:p>
            <w:r>
              <w:t>Audit log billing</w:t>
            </w:r>
          </w:p>
        </w:tc>
        <w:tc>
          <w:tcPr>
            <w:tcW w:type="dxa" w:w="1728"/>
          </w:tcPr>
          <w:p>
            <w:r>
              <w:t>Invoice modified</w:t>
            </w:r>
          </w:p>
        </w:tc>
        <w:tc>
          <w:tcPr>
            <w:tcW w:type="dxa" w:w="1728"/>
          </w:tcPr>
          <w:p>
            <w:r>
              <w:t>Log recorded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TC-BILL-005</w:t>
            </w:r>
          </w:p>
        </w:tc>
        <w:tc>
          <w:tcPr>
            <w:tcW w:type="dxa" w:w="1728"/>
          </w:tcPr>
          <w:p>
            <w:r>
              <w:t>Complete payment</w:t>
            </w:r>
          </w:p>
        </w:tc>
        <w:tc>
          <w:tcPr>
            <w:tcW w:type="dxa" w:w="1728"/>
          </w:tcPr>
          <w:p>
            <w:r>
              <w:t>Invoice exists</w:t>
            </w:r>
          </w:p>
        </w:tc>
        <w:tc>
          <w:tcPr>
            <w:tcW w:type="dxa" w:w="1728"/>
          </w:tcPr>
          <w:p>
            <w:r>
              <w:t>Checkout complete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5.7 Maintenance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Pre-condition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TC-MTN-001</w:t>
            </w:r>
          </w:p>
        </w:tc>
        <w:tc>
          <w:tcPr>
            <w:tcW w:type="dxa" w:w="1728"/>
          </w:tcPr>
          <w:p>
            <w:r>
              <w:t>Create maintenance ticket</w:t>
            </w:r>
          </w:p>
        </w:tc>
        <w:tc>
          <w:tcPr>
            <w:tcW w:type="dxa" w:w="1728"/>
          </w:tcPr>
          <w:p>
            <w:r>
              <w:t>Housekeeping</w:t>
            </w:r>
          </w:p>
        </w:tc>
        <w:tc>
          <w:tcPr>
            <w:tcW w:type="dxa" w:w="1728"/>
          </w:tcPr>
          <w:p>
            <w:r>
              <w:t>Ticket created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TC-MTN-002</w:t>
            </w:r>
          </w:p>
        </w:tc>
        <w:tc>
          <w:tcPr>
            <w:tcW w:type="dxa" w:w="1728"/>
          </w:tcPr>
          <w:p>
            <w:r>
              <w:t>Set maintenance status</w:t>
            </w:r>
          </w:p>
        </w:tc>
        <w:tc>
          <w:tcPr>
            <w:tcW w:type="dxa" w:w="1728"/>
          </w:tcPr>
          <w:p>
            <w:r>
              <w:t>Room broken</w:t>
            </w:r>
          </w:p>
        </w:tc>
        <w:tc>
          <w:tcPr>
            <w:tcW w:type="dxa" w:w="1728"/>
          </w:tcPr>
          <w:p>
            <w:r>
              <w:t>Locked booking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TC-MTN-003</w:t>
            </w:r>
          </w:p>
        </w:tc>
        <w:tc>
          <w:tcPr>
            <w:tcW w:type="dxa" w:w="1728"/>
          </w:tcPr>
          <w:p>
            <w:r>
              <w:t>Technician process</w:t>
            </w:r>
          </w:p>
        </w:tc>
        <w:tc>
          <w:tcPr>
            <w:tcW w:type="dxa" w:w="1728"/>
          </w:tcPr>
          <w:p>
            <w:r>
              <w:t>Ticket exists</w:t>
            </w:r>
          </w:p>
        </w:tc>
        <w:tc>
          <w:tcPr>
            <w:tcW w:type="dxa" w:w="1728"/>
          </w:tcPr>
          <w:p>
            <w:r>
              <w:t>Processing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TC-MTN-004</w:t>
            </w:r>
          </w:p>
        </w:tc>
        <w:tc>
          <w:tcPr>
            <w:tcW w:type="dxa" w:w="1728"/>
          </w:tcPr>
          <w:p>
            <w:r>
              <w:t>Finish repair</w:t>
            </w:r>
          </w:p>
        </w:tc>
        <w:tc>
          <w:tcPr>
            <w:tcW w:type="dxa" w:w="1728"/>
          </w:tcPr>
          <w:p>
            <w:r>
              <w:t>Repair done</w:t>
            </w:r>
          </w:p>
        </w:tc>
        <w:tc>
          <w:tcPr>
            <w:tcW w:type="dxa" w:w="1728"/>
          </w:tcPr>
          <w:p>
            <w:r>
              <w:t>Available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5.8 Dashboard &amp; Reporting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Pre-condition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TC-RPT-001</w:t>
            </w:r>
          </w:p>
        </w:tc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Data exists</w:t>
            </w:r>
          </w:p>
        </w:tc>
        <w:tc>
          <w:tcPr>
            <w:tcW w:type="dxa" w:w="1728"/>
          </w:tcPr>
          <w:p>
            <w:r>
              <w:t>Chart correct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TC-RPT-002</w:t>
            </w:r>
          </w:p>
        </w:tc>
        <w:tc>
          <w:tcPr>
            <w:tcW w:type="dxa" w:w="1728"/>
          </w:tcPr>
          <w:p>
            <w:r>
              <w:t>Occupancy rate</w:t>
            </w:r>
          </w:p>
        </w:tc>
        <w:tc>
          <w:tcPr>
            <w:tcW w:type="dxa" w:w="1728"/>
          </w:tcPr>
          <w:p>
            <w:r>
              <w:t>Bookings exist</w:t>
            </w:r>
          </w:p>
        </w:tc>
        <w:tc>
          <w:tcPr>
            <w:tcW w:type="dxa" w:w="1728"/>
          </w:tcPr>
          <w:p>
            <w:r>
              <w:t>Correct rate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TC-RPT-003</w:t>
            </w:r>
          </w:p>
        </w:tc>
        <w:tc>
          <w:tcPr>
            <w:tcW w:type="dxa" w:w="1728"/>
          </w:tcPr>
          <w:p>
            <w:r>
              <w:t>Maintenance count</w:t>
            </w:r>
          </w:p>
        </w:tc>
        <w:tc>
          <w:tcPr>
            <w:tcW w:type="dxa" w:w="1728"/>
          </w:tcPr>
          <w:p>
            <w:r>
              <w:t>Data exists</w:t>
            </w:r>
          </w:p>
        </w:tc>
        <w:tc>
          <w:tcPr>
            <w:tcW w:type="dxa" w:w="1728"/>
          </w:tcPr>
          <w:p>
            <w:r>
              <w:t>Correct count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TC-RPT-004</w:t>
            </w:r>
          </w:p>
        </w:tc>
        <w:tc>
          <w:tcPr>
            <w:tcW w:type="dxa" w:w="1728"/>
          </w:tcPr>
          <w:p>
            <w:r>
              <w:t>Top services</w:t>
            </w:r>
          </w:p>
        </w:tc>
        <w:tc>
          <w:tcPr>
            <w:tcW w:type="dxa" w:w="1728"/>
          </w:tcPr>
          <w:p>
            <w:r>
              <w:t>Data exists</w:t>
            </w:r>
          </w:p>
        </w:tc>
        <w:tc>
          <w:tcPr>
            <w:tcW w:type="dxa" w:w="1728"/>
          </w:tcPr>
          <w:p>
            <w:r>
              <w:t>Correct ranking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>
      <w:pPr>
        <w:pStyle w:val="Heading2"/>
      </w:pPr>
      <w:r>
        <w:t>6. Execution Report Template</w:t>
      </w:r>
    </w:p>
    <w:p>
      <w:r>
        <w:t>Total TC: 175 | Passed: 0 | Failed: 0 | Blocked: 0 | Not Run: 175</w:t>
      </w:r>
    </w:p>
    <w:p>
      <w:pPr>
        <w:pStyle w:val="Heading2"/>
      </w:pPr>
      <w:r>
        <w:t>7. Defect Log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Defect ID</w:t>
            </w:r>
          </w:p>
        </w:tc>
        <w:tc>
          <w:tcPr>
            <w:tcW w:type="dxa" w:w="1234"/>
          </w:tcPr>
          <w:p>
            <w:r>
              <w:t>Related TC</w:t>
            </w:r>
          </w:p>
        </w:tc>
        <w:tc>
          <w:tcPr>
            <w:tcW w:type="dxa" w:w="1234"/>
          </w:tcPr>
          <w:p>
            <w:r>
              <w:t>Module</w:t>
            </w:r>
          </w:p>
        </w:tc>
        <w:tc>
          <w:tcPr>
            <w:tcW w:type="dxa" w:w="1234"/>
          </w:tcPr>
          <w:p>
            <w:r>
              <w:t>Severity</w:t>
            </w:r>
          </w:p>
        </w:tc>
        <w:tc>
          <w:tcPr>
            <w:tcW w:type="dxa" w:w="1234"/>
          </w:tcPr>
          <w:p>
            <w:r>
              <w:t>Summary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</w:tr>
      <w:tr>
        <w:tc>
          <w:tcPr>
            <w:tcW w:type="dxa" w:w="1234"/>
          </w:tcPr>
          <w:p>
            <w:r>
              <w:t>DEF-001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