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7FDFF9" w:rsidP="1E7FDFF9" w:rsidRDefault="1E7FDFF9" w14:paraId="40461C82" w14:textId="432F08D1">
      <w:pPr>
        <w:spacing w:line="240" w:lineRule="exact"/>
      </w:pPr>
      <w:r w:rsidRPr="1E7FDFF9" w:rsidR="1E7FDFF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- Самостоятельно изучить </w:t>
      </w:r>
      <w:hyperlink r:id="R8bcab82f6883422e">
        <w:r w:rsidRPr="1E7FDFF9" w:rsidR="1E7FDFF9">
          <w:rPr>
            <w:rStyle w:val="Hyperlink"/>
            <w:rFonts w:ascii="Calibri" w:hAnsi="Calibri" w:eastAsia="Calibri" w:cs="Calibri"/>
            <w:noProof w:val="0"/>
            <w:color w:val="337AB7"/>
            <w:sz w:val="24"/>
            <w:szCs w:val="24"/>
            <w:u w:val="single"/>
            <w:lang w:val="ru-RU"/>
          </w:rPr>
          <w:t>методы получения доступа к объектам страницы</w:t>
        </w:r>
      </w:hyperlink>
    </w:p>
    <w:p w:rsidR="1E7FDFF9" w:rsidP="1E7FDFF9" w:rsidRDefault="1E7FDFF9" w14:paraId="075ED2CC" w14:textId="1A773867">
      <w:pPr>
        <w:spacing w:line="240" w:lineRule="exact"/>
        <w:ind w:left="360" w:hanging="360"/>
      </w:pPr>
      <w:r w:rsidRPr="1E7FDFF9" w:rsidR="1E7FDFF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ru-RU"/>
        </w:rPr>
        <w:t>-</w:t>
      </w:r>
      <w:r w:rsidRPr="1E7FDFF9" w:rsidR="1E7FDFF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Самостоятельно изучить методы изменения стиля по средствам JS (минимум – </w:t>
      </w:r>
      <w:hyperlink r:id="R1e37983480464b0d">
        <w:r w:rsidRPr="1E7FDFF9" w:rsidR="1E7FDFF9">
          <w:rPr>
            <w:rStyle w:val="Hyperlink"/>
            <w:rFonts w:ascii="Calibri" w:hAnsi="Calibri" w:eastAsia="Calibri" w:cs="Calibri"/>
            <w:noProof w:val="0"/>
            <w:color w:val="337AB7"/>
            <w:sz w:val="24"/>
            <w:szCs w:val="24"/>
            <w:u w:val="single"/>
            <w:lang w:val="ru-RU"/>
          </w:rPr>
          <w:t>1</w:t>
        </w:r>
      </w:hyperlink>
      <w:r w:rsidRPr="1E7FDFF9" w:rsidR="1E7FDFF9">
        <w:rPr>
          <w:rFonts w:ascii="Calibri" w:hAnsi="Calibri" w:eastAsia="Calibri" w:cs="Calibri"/>
          <w:noProof w:val="0"/>
          <w:color w:val="337AB7"/>
          <w:sz w:val="24"/>
          <w:szCs w:val="24"/>
          <w:u w:val="single"/>
          <w:lang w:val="ru-RU"/>
        </w:rPr>
        <w:t xml:space="preserve">, </w:t>
      </w:r>
      <w:hyperlink r:id="R9eb73e0b95b34c1e">
        <w:r w:rsidRPr="1E7FDFF9" w:rsidR="1E7FDFF9">
          <w:rPr>
            <w:rStyle w:val="Hyperlink"/>
            <w:rFonts w:ascii="Calibri" w:hAnsi="Calibri" w:eastAsia="Calibri" w:cs="Calibri"/>
            <w:noProof w:val="0"/>
            <w:color w:val="337AB7"/>
            <w:sz w:val="24"/>
            <w:szCs w:val="24"/>
            <w:u w:val="single"/>
            <w:lang w:val="ru-RU"/>
          </w:rPr>
          <w:t>2</w:t>
        </w:r>
      </w:hyperlink>
      <w:r w:rsidRPr="1E7FDFF9" w:rsidR="1E7FDFF9">
        <w:rPr>
          <w:rFonts w:ascii="Calibri" w:hAnsi="Calibri" w:eastAsia="Calibri" w:cs="Calibri"/>
          <w:noProof w:val="0"/>
          <w:color w:val="337AB7"/>
          <w:sz w:val="24"/>
          <w:szCs w:val="24"/>
          <w:u w:val="single"/>
          <w:lang w:val="ru-RU"/>
        </w:rPr>
        <w:t>)</w:t>
      </w:r>
    </w:p>
    <w:p w:rsidR="1E7FDFF9" w:rsidP="1E7FDFF9" w:rsidRDefault="1E7FDFF9" w14:paraId="5A6634BD" w14:textId="67F81DF2">
      <w:pPr>
        <w:spacing w:line="240" w:lineRule="exact"/>
        <w:ind w:left="360" w:hanging="360"/>
      </w:pPr>
      <w:r w:rsidRPr="1E7FDFF9" w:rsidR="1E7FDFF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ru-RU"/>
        </w:rPr>
        <w:t>-</w:t>
      </w:r>
      <w:r w:rsidRPr="1E7FDFF9" w:rsidR="1E7FDFF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Методы переадресация по средствам JS (к примеру </w:t>
      </w:r>
      <w:hyperlink r:id="R1a7a3409421145a8">
        <w:r w:rsidRPr="1E7FDFF9" w:rsidR="1E7FDFF9">
          <w:rPr>
            <w:rStyle w:val="Hyperlink"/>
            <w:rFonts w:ascii="Calibri" w:hAnsi="Calibri" w:eastAsia="Calibri" w:cs="Calibri"/>
            <w:noProof w:val="0"/>
            <w:color w:val="337AB7"/>
            <w:sz w:val="18"/>
            <w:szCs w:val="18"/>
            <w:u w:val="single"/>
            <w:lang w:val="ru-RU"/>
          </w:rPr>
          <w:t>эти</w:t>
        </w:r>
      </w:hyperlink>
      <w:r w:rsidRPr="1E7FDFF9" w:rsidR="1E7FDFF9">
        <w:rPr>
          <w:rFonts w:ascii="Calibri" w:hAnsi="Calibri" w:eastAsia="Calibri" w:cs="Calibri"/>
          <w:noProof w:val="0"/>
          <w:color w:val="337AB7"/>
          <w:sz w:val="18"/>
          <w:szCs w:val="18"/>
          <w:u w:val="single"/>
          <w:lang w:val="ru-RU"/>
        </w:rPr>
        <w:t>)</w:t>
      </w:r>
    </w:p>
    <w:p w:rsidR="1E7FDFF9" w:rsidP="1E7FDFF9" w:rsidRDefault="1E7FDFF9" w14:paraId="083ACE51" w14:textId="028BC0E0">
      <w:pPr>
        <w:spacing w:line="240" w:lineRule="exact"/>
        <w:ind w:left="360" w:hanging="360"/>
      </w:pPr>
      <w:r w:rsidRPr="1E7FDFF9" w:rsidR="1E7FDFF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ru-RU"/>
        </w:rPr>
        <w:t>-</w:t>
      </w:r>
      <w:r w:rsidRPr="1E7FDFF9" w:rsidR="1E7FDFF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Изучение методов изменения HTML – страницы по средствам </w:t>
      </w:r>
      <w:proofErr w:type="gramStart"/>
      <w:r w:rsidRPr="1E7FDFF9" w:rsidR="1E7FDFF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JS(</w:t>
      </w:r>
      <w:proofErr w:type="gramEnd"/>
      <w:r w:rsidRPr="1E7FDFF9" w:rsidR="1E7FDFF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к примеру </w:t>
      </w:r>
      <w:hyperlink r:id="Re258772ae8984256">
        <w:r w:rsidRPr="1E7FDFF9" w:rsidR="1E7FDFF9">
          <w:rPr>
            <w:rStyle w:val="Hyperlink"/>
            <w:rFonts w:ascii="Calibri" w:hAnsi="Calibri" w:eastAsia="Calibri" w:cs="Calibri"/>
            <w:noProof w:val="0"/>
            <w:color w:val="337AB7"/>
            <w:sz w:val="24"/>
            <w:szCs w:val="24"/>
            <w:u w:val="single"/>
            <w:lang w:val="ru-RU"/>
          </w:rPr>
          <w:t>этого</w:t>
        </w:r>
      </w:hyperlink>
      <w:r w:rsidRPr="1E7FDFF9" w:rsidR="1E7FDFF9">
        <w:rPr>
          <w:rFonts w:ascii="Calibri" w:hAnsi="Calibri" w:eastAsia="Calibri" w:cs="Calibri"/>
          <w:noProof w:val="0"/>
          <w:color w:val="337AB7"/>
          <w:sz w:val="24"/>
          <w:szCs w:val="24"/>
          <w:u w:val="single"/>
          <w:lang w:val="ru-RU"/>
        </w:rPr>
        <w:t>)</w:t>
      </w:r>
    </w:p>
    <w:p w:rsidR="1E7FDFF9" w:rsidP="1E7FDFF9" w:rsidRDefault="1E7FDFF9" w14:paraId="0A36B9ED" w14:textId="711DE9B3">
      <w:pPr>
        <w:spacing w:line="240" w:lineRule="exact"/>
        <w:ind w:left="360" w:hanging="360"/>
        <w:rPr>
          <w:i w:val="0"/>
          <w:iCs w:val="0"/>
        </w:rPr>
      </w:pPr>
      <w:r w:rsidRPr="1E7FDFF9" w:rsidR="1E7FDFF9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-Изучить что такое </w:t>
      </w:r>
      <w:hyperlink r:id="R02c8dc6a44b848d1">
        <w:r w:rsidRPr="1E7FDFF9" w:rsidR="1E7FDFF9">
          <w:rPr>
            <w:rStyle w:val="Hyperlink"/>
            <w:rFonts w:ascii="Calibri" w:hAnsi="Calibri" w:eastAsia="Calibri" w:cs="Calibri"/>
            <w:i w:val="0"/>
            <w:iCs w:val="0"/>
            <w:noProof w:val="0"/>
            <w:color w:val="00B0F0"/>
            <w:sz w:val="24"/>
            <w:szCs w:val="24"/>
            <w:lang w:val="ru-RU"/>
          </w:rPr>
          <w:t>объект</w:t>
        </w:r>
        <w:r w:rsidRPr="1E7FDFF9" w:rsidR="1E7FDFF9">
          <w:rPr>
            <w:rStyle w:val="Hyperlink"/>
            <w:rFonts w:ascii="Calibri" w:hAnsi="Calibri" w:eastAsia="Calibri" w:cs="Calibri"/>
            <w:i w:val="0"/>
            <w:iCs w:val="0"/>
            <w:noProof w:val="0"/>
            <w:color w:val="000000" w:themeColor="text1" w:themeTint="FF" w:themeShade="FF"/>
            <w:sz w:val="24"/>
            <w:szCs w:val="24"/>
            <w:lang w:val="ru-RU"/>
          </w:rPr>
          <w:t>.</w:t>
        </w:r>
      </w:hyperlink>
    </w:p>
    <w:p w:rsidR="1E7FDFF9" w:rsidP="1E7FDFF9" w:rsidRDefault="1E7FDFF9" w14:paraId="4D13AA12" w14:textId="156C6542">
      <w:pPr>
        <w:pStyle w:val="Normal"/>
        <w:spacing w:line="240" w:lineRule="exact"/>
        <w:ind w:left="360" w:hanging="360"/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7FDFF9" w:rsidP="1E7FDFF9" w:rsidRDefault="1E7FDFF9" w14:paraId="2385AF9E" w14:textId="0180738B">
      <w:pPr>
        <w:spacing w:line="240" w:lineRule="exact"/>
        <w:ind w:left="360" w:hanging="360"/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</w:pPr>
      <w:r w:rsidRPr="1E7FDFF9" w:rsidR="1E7FDFF9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>1.Разработать страницу с тремя кнопками:</w:t>
      </w:r>
    </w:p>
    <w:p w:rsidR="1E7FDFF9" w:rsidP="1E7FDFF9" w:rsidRDefault="1E7FDFF9" w14:paraId="56592268" w14:textId="4E7A3B44">
      <w:pPr>
        <w:spacing w:line="240" w:lineRule="exact"/>
        <w:ind w:left="360" w:hanging="360"/>
      </w:pPr>
      <w:r w:rsidRPr="1E7FDFF9" w:rsidR="1E7FDFF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При нажатии на первую - переход на другую(любую) страницу</w:t>
      </w:r>
    </w:p>
    <w:p w:rsidR="1E7FDFF9" w:rsidP="1E7FDFF9" w:rsidRDefault="1E7FDFF9" w14:paraId="19BF24D7" w14:textId="545D982C">
      <w:pPr>
        <w:spacing w:line="240" w:lineRule="exact"/>
        <w:ind w:left="360" w:hanging="360"/>
      </w:pPr>
      <w:r w:rsidRPr="1E7FDFF9" w:rsidR="1E7FDFF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При нажатии на вторую – смена стиля страницы</w:t>
      </w:r>
    </w:p>
    <w:p w:rsidR="1E7FDFF9" w:rsidP="1E7FDFF9" w:rsidRDefault="1E7FDFF9" w14:paraId="6C11D0CB" w14:textId="2183A9F6">
      <w:pPr>
        <w:spacing w:line="240" w:lineRule="exact"/>
        <w:ind w:left="36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</w:pPr>
      <w:r w:rsidRPr="1E7FDFF9" w:rsidR="1E7FDFF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При нажатии на третью – удаление содержимого со страницы и отрисовка любого макета с </w:t>
      </w:r>
      <w:proofErr w:type="spellStart"/>
      <w:r w:rsidRPr="1E7FDFF9" w:rsidR="1E7FDFF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flexbox</w:t>
      </w:r>
      <w:proofErr w:type="spellEnd"/>
    </w:p>
    <w:p w:rsidR="1E7FDFF9" w:rsidP="1E7FDFF9" w:rsidRDefault="1E7FDFF9" w14:paraId="4C74358A" w14:textId="3B777B1E">
      <w:pPr>
        <w:pStyle w:val="Normal"/>
        <w:spacing w:line="240" w:lineRule="exact"/>
        <w:ind w:left="36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7FDFF9" w:rsidP="1E7FDFF9" w:rsidRDefault="1E7FDFF9" w14:paraId="2524450D" w14:textId="4C1B611B">
      <w:pPr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ru-RU"/>
        </w:rPr>
      </w:pPr>
      <w:r w:rsidRPr="1E7FDFF9" w:rsidR="1E7FDFF9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ru-RU"/>
        </w:rPr>
        <w:t xml:space="preserve">2.Создать объект со значениями температуры в стране. Реализовать код, который выведет среднее значение всех стран. </w:t>
      </w:r>
    </w:p>
    <w:p w:rsidR="1E7FDFF9" w:rsidP="1E7FDFF9" w:rsidRDefault="1E7FDFF9" w14:paraId="66C9075F" w14:textId="1489A31E">
      <w:pPr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ru-RU"/>
        </w:rPr>
      </w:pPr>
      <w:r w:rsidRPr="1E7FDFF9" w:rsidR="1E7FDFF9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ru-RU"/>
        </w:rPr>
        <w:t>Код должен работать с различным количеством температур в объекте.</w:t>
      </w:r>
    </w:p>
    <w:p w:rsidR="1E7FDFF9" w:rsidP="1E7FDFF9" w:rsidRDefault="1E7FDFF9" w14:paraId="33C4C99B" w14:textId="6D34D0AD">
      <w:pPr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1E7FDFF9" w:rsidR="1E7FDFF9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Пример объекта:</w:t>
      </w:r>
    </w:p>
    <w:p w:rsidR="1E7FDFF9" w:rsidP="1E7FDFF9" w:rsidRDefault="1E7FDFF9" w14:paraId="7FFE3C03" w14:textId="0A358246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proofErr w:type="spellStart"/>
      <w:r w:rsidRPr="1E7FDFF9" w:rsidR="1E7FDFF9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var</w:t>
      </w:r>
      <w:proofErr w:type="spellEnd"/>
      <w:r w:rsidRPr="1E7FDFF9" w:rsidR="1E7FDFF9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1E7FDFF9" w:rsidR="1E7FDFF9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term</w:t>
      </w:r>
      <w:proofErr w:type="spellEnd"/>
      <w:r w:rsidRPr="1E7FDFF9" w:rsidR="1E7FDFF9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 xml:space="preserve"> = {</w:t>
      </w:r>
    </w:p>
    <w:p w:rsidR="1E7FDFF9" w:rsidP="1E7FDFF9" w:rsidRDefault="1E7FDFF9" w14:paraId="21E93BCB" w14:textId="01CCCD11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proofErr w:type="spellStart"/>
      <w:r w:rsidRPr="1E7FDFF9" w:rsidR="1E7FDFF9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Canada</w:t>
      </w:r>
      <w:proofErr w:type="spellEnd"/>
      <w:r w:rsidRPr="1E7FDFF9" w:rsidR="1E7FDFF9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: 10,</w:t>
      </w:r>
    </w:p>
    <w:p w:rsidR="1E7FDFF9" w:rsidP="1E7FDFF9" w:rsidRDefault="1E7FDFF9" w14:paraId="0213E7C2" w14:textId="17F4D254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proofErr w:type="spellStart"/>
      <w:r w:rsidRPr="1E7FDFF9" w:rsidR="1E7FDFF9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Germany</w:t>
      </w:r>
      <w:proofErr w:type="spellEnd"/>
      <w:r w:rsidRPr="1E7FDFF9" w:rsidR="1E7FDFF9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: 13,</w:t>
      </w:r>
    </w:p>
    <w:p w:rsidR="1E7FDFF9" w:rsidP="1E7FDFF9" w:rsidRDefault="1E7FDFF9" w14:paraId="6C71A7FB" w14:textId="0C2C3B9D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proofErr w:type="spellStart"/>
      <w:r w:rsidRPr="1E7FDFF9" w:rsidR="1E7FDFF9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Spain</w:t>
      </w:r>
      <w:proofErr w:type="spellEnd"/>
      <w:r w:rsidRPr="1E7FDFF9" w:rsidR="1E7FDFF9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: 22</w:t>
      </w:r>
    </w:p>
    <w:p w:rsidR="1E7FDFF9" w:rsidP="1E7FDFF9" w:rsidRDefault="1E7FDFF9" w14:paraId="00D2BD2D" w14:textId="572A39E5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1E7FDFF9" w:rsidR="1E7FDFF9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}</w:t>
      </w:r>
    </w:p>
    <w:p w:rsidR="1E7FDFF9" w:rsidP="1E7FDFF9" w:rsidRDefault="1E7FDFF9" w14:paraId="1D956C24" w14:textId="77AFA1BE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</w:p>
    <w:p w:rsidR="1E7FDFF9" w:rsidP="1E7FDFF9" w:rsidRDefault="1E7FDFF9" w14:paraId="15C71E9B" w14:textId="12B932D6">
      <w:pPr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ru-RU"/>
        </w:rPr>
      </w:pPr>
      <w:r w:rsidRPr="1E7FDFF9" w:rsidR="1E7FDFF9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ru-RU"/>
        </w:rPr>
        <w:t xml:space="preserve">3.Создать функцию, которая принимает в качестве параметра объект </w:t>
      </w:r>
      <w:proofErr w:type="spellStart"/>
      <w:r w:rsidRPr="1E7FDFF9" w:rsidR="1E7FDFF9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ru-RU"/>
        </w:rPr>
        <w:t>term</w:t>
      </w:r>
      <w:proofErr w:type="spellEnd"/>
      <w:r w:rsidRPr="1E7FDFF9" w:rsidR="1E7FDFF9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ru-RU"/>
        </w:rPr>
        <w:t xml:space="preserve"> с температурами и возвращает максимальную температуру.</w:t>
      </w:r>
    </w:p>
    <w:p w:rsidR="1E7FDFF9" w:rsidP="1E7FDFF9" w:rsidRDefault="1E7FDFF9" w14:paraId="0C7AE2B7" w14:textId="2FD53BD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7E876A"/>
  <w15:docId w15:val="{1a32b247-3b94-49e9-8e6c-ed410261b60c}"/>
  <w:rsids>
    <w:rsidRoot w:val="7E7E876A"/>
    <w:rsid w:val="1E7FDFF9"/>
    <w:rsid w:val="7E7E87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learn.javascript.ru/searching-elements-dom" TargetMode="External" Id="R8bcab82f6883422e" /><Relationship Type="http://schemas.openxmlformats.org/officeDocument/2006/relationships/hyperlink" Target="https://learn.javascript.ru/styles-and-classes" TargetMode="External" Id="R1e37983480464b0d" /><Relationship Type="http://schemas.openxmlformats.org/officeDocument/2006/relationships/hyperlink" Target="https://a-panov.ru/css-using-js/" TargetMode="External" Id="R9eb73e0b95b34c1e" /><Relationship Type="http://schemas.openxmlformats.org/officeDocument/2006/relationships/hyperlink" Target="https://habr.com/ru/post/90432/" TargetMode="External" Id="R1a7a3409421145a8" /><Relationship Type="http://schemas.openxmlformats.org/officeDocument/2006/relationships/hyperlink" Target="https://innerhtml.ru/" TargetMode="External" Id="Re258772ae8984256" /><Relationship Type="http://schemas.openxmlformats.org/officeDocument/2006/relationships/hyperlink" Target="https://learn.javascript.ru/object" TargetMode="External" Id="R02c8dc6a44b848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2019-11-20T14:39:48.5080470Z</dcterms:created>
  <dcterms:modified xsi:type="dcterms:W3CDTF">2019-11-20T14:47:47.7880048Z</dcterms:modified>
  <dc:creator>Denis Zinchenko</dc:creator>
  <lastModifiedBy>Denis Zinchenko</lastModifiedBy>
</coreProperties>
</file>