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19" w:rsidRDefault="006D3A54">
      <w:pPr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highlight w:val="white"/>
        </w:rPr>
        <w:t xml:space="preserve">Подготовка: </w:t>
      </w:r>
    </w:p>
    <w:p w:rsidR="00021619" w:rsidRDefault="006D3A54">
      <w:pPr>
        <w:numPr>
          <w:ilvl w:val="0"/>
          <w:numId w:val="1"/>
        </w:numPr>
        <w:spacing w:line="240" w:lineRule="auto"/>
        <w:ind w:left="283" w:firstLine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Создайте </w:t>
      </w:r>
      <w:r w:rsidR="009E72ED">
        <w:rPr>
          <w:rFonts w:ascii="Times New Roman" w:eastAsia="Times New Roman" w:hAnsi="Times New Roman" w:cs="Times New Roman"/>
          <w:sz w:val="24"/>
          <w:szCs w:val="24"/>
          <w:lang w:val="ru-RU"/>
        </w:rPr>
        <w:t>новый репозиторий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021619" w:rsidRDefault="006D3A54">
      <w:pPr>
        <w:numPr>
          <w:ilvl w:val="0"/>
          <w:numId w:val="1"/>
        </w:numPr>
        <w:spacing w:line="240" w:lineRule="auto"/>
        <w:ind w:left="0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для дальнейшей работы, средства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эмуляции  работы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серверной  части  приложения. Например,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deployd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typicode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1619" w:rsidRDefault="00021619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021619" w:rsidRDefault="006D3A54">
      <w:pPr>
        <w:ind w:firstLine="566"/>
        <w:jc w:val="both"/>
        <w:rPr>
          <w:highlight w:val="white"/>
        </w:rPr>
      </w:pPr>
      <w:r>
        <w:rPr>
          <w:b/>
          <w:i/>
          <w:highlight w:val="white"/>
        </w:rPr>
        <w:t xml:space="preserve">Задание </w:t>
      </w:r>
      <w:r>
        <w:rPr>
          <w:highlight w:val="white"/>
        </w:rPr>
        <w:t xml:space="preserve"> 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задание является первой составной частью вашего первого проекта. Будет много вопросов. Задавайте мне возникающие вопросы. Создайте клиентскую часть веб - приложения для управления сущностями в соответствии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заданием :</w:t>
      </w:r>
      <w:proofErr w:type="gramEnd"/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1.Используйте функциональное наследование.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2.Каждый класс должен содержать конструктор, геттеры и сеттеры, а также другие необходимые методы.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Базовый класс должен состоять из минимум 6 свойств различных типов.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4.Каждый класс - наследник должен расширять базовый класс и включать два или более дополнительных свойства.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Для каждой сущности создать интерфейс, позволяющий выполнять CRUD - операции (создание, редактирование, удаление и вывод):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интерфейса приведен ниже;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b)при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нажатии на кнопку «Создать» открывается страница создания сущности. При выборе определенного типа сущности</w:t>
      </w:r>
    </w:p>
    <w:p w:rsidR="00021619" w:rsidRDefault="006D3A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(например, «рабочий индустриального предприятия» или «рабочий транспортного предприятия») должны появляться соответствующие элементы ввода информации для данного типа;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при нажатии на кнопку «Редактировать» открывается страница редактирования;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при нажатии на кнопку «Удалить» появляется всплывающее окно с подтверждением действия (на этом этапе, для удаления оставляем пустую функцию);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при нажатии на кнопку «Сохранить» происходит процесс сохранения новой либо существующей информации;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f)на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 этапе сами функции фиксации данных и обращения в источникам не реализуем. Для подготовки к работе с данными,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сериализуем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созданные объекты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оставляем до следующего ДЗ</w:t>
      </w:r>
    </w:p>
    <w:p w:rsidR="00021619" w:rsidRDefault="006D3A54">
      <w:pPr>
        <w:spacing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Организовать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вводимых пользователем данных, используя средства HTML5.</w:t>
      </w:r>
    </w:p>
    <w:p w:rsidR="00021619" w:rsidRDefault="00021619"/>
    <w:tbl>
      <w:tblPr>
        <w:tblStyle w:val="a5"/>
        <w:tblW w:w="107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610"/>
      </w:tblGrid>
      <w:tr w:rsidR="00021619">
        <w:trPr>
          <w:trHeight w:val="32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21619" w:rsidRDefault="006D3A54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610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21619" w:rsidRDefault="00021619">
            <w:pPr>
              <w:widowControl w:val="0"/>
              <w:rPr>
                <w:sz w:val="20"/>
                <w:szCs w:val="20"/>
              </w:rPr>
            </w:pPr>
          </w:p>
        </w:tc>
      </w:tr>
      <w:tr w:rsidR="00021619">
        <w:trPr>
          <w:trHeight w:val="1220"/>
        </w:trPr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1619" w:rsidRPr="006D3A54" w:rsidRDefault="006D3A54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10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21619" w:rsidRDefault="006D3A54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«Растение». Наследуемые классы: папоротник и ель обыкновенная. Возможные поля: название, описание, вид, возраст, класс, размер соцветия, класс опасности, ареал произрастания, область применения (в пищевой промышленности, в получении лекарственных препаратов, в сельском хозяйстве...), первооткрыватель, место произрастания и т.д.</w:t>
            </w:r>
          </w:p>
        </w:tc>
      </w:tr>
      <w:tr w:rsidR="00021619">
        <w:trPr>
          <w:trHeight w:val="1220"/>
        </w:trPr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1619" w:rsidRPr="006D3A54" w:rsidRDefault="006D3A54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10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21619" w:rsidRDefault="006D3A54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Класс «Компьютер». Наследуемые классы: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ультрабук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вычислительный сервер. Возможные поля: количество ядер процессора, тип процессора, частота, наличие технологии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Hyper-Threading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разрядность архитектуры, производитель, видеокарта, размер и тип ОЗУ, размер и тип жесткого диска, производитель и т.д.</w:t>
            </w:r>
          </w:p>
        </w:tc>
      </w:tr>
    </w:tbl>
    <w:p w:rsidR="00021619" w:rsidRDefault="00021619">
      <w:pPr>
        <w:ind w:firstLine="566"/>
      </w:pPr>
    </w:p>
    <w:p w:rsidR="00021619" w:rsidRDefault="006D3A54">
      <w:pPr>
        <w:ind w:firstLine="566"/>
      </w:pPr>
      <w:r>
        <w:t>Примеры оформления интерфейса:</w:t>
      </w:r>
    </w:p>
    <w:p w:rsidR="00021619" w:rsidRDefault="006D3A54">
      <w:pPr>
        <w:ind w:firstLine="566"/>
      </w:pPr>
      <w:r>
        <w:t>Пример страницы объекта</w:t>
      </w:r>
    </w:p>
    <w:p w:rsidR="00021619" w:rsidRDefault="006D3A54">
      <w:pPr>
        <w:ind w:firstLine="566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619375" cy="2990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21619" w:rsidRDefault="006D3A54">
      <w:pPr>
        <w:ind w:firstLine="566"/>
      </w:pPr>
      <w:r>
        <w:t>Пример главной страницы</w:t>
      </w:r>
    </w:p>
    <w:p w:rsidR="00021619" w:rsidRDefault="006D3A54">
      <w:pPr>
        <w:ind w:firstLine="566"/>
      </w:pPr>
      <w:r>
        <w:rPr>
          <w:noProof/>
          <w:lang w:val="ru-RU"/>
        </w:rPr>
        <w:drawing>
          <wp:inline distT="114300" distB="114300" distL="114300" distR="114300">
            <wp:extent cx="6841950" cy="1778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3064" r="-3064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619" w:rsidRDefault="006D3A54">
      <w:pPr>
        <w:ind w:firstLine="566"/>
      </w:pPr>
      <w:r>
        <w:t>Пример страницы - конструктора</w:t>
      </w:r>
    </w:p>
    <w:p w:rsidR="00021619" w:rsidRDefault="006D3A54">
      <w:pPr>
        <w:ind w:left="566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629025" cy="41624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619" w:rsidRDefault="00021619"/>
    <w:p w:rsidR="00021619" w:rsidRDefault="00021619"/>
    <w:sectPr w:rsidR="00021619">
      <w:pgSz w:w="11909" w:h="16834"/>
      <w:pgMar w:top="1440" w:right="568" w:bottom="1440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891"/>
    <w:multiLevelType w:val="multilevel"/>
    <w:tmpl w:val="62783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19"/>
    <w:rsid w:val="00021619"/>
    <w:rsid w:val="006D3A54"/>
    <w:rsid w:val="009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079A"/>
  <w15:docId w15:val="{BFE3D64E-3C28-8B4F-85DE-C4357DB2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ploy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2019-06-03T10:23:00Z</dcterms:created>
  <dcterms:modified xsi:type="dcterms:W3CDTF">2019-11-27T16:28:00Z</dcterms:modified>
</cp:coreProperties>
</file>