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28B5" w14:textId="77777777" w:rsidR="00B47559" w:rsidRDefault="00B47559" w:rsidP="00B47559">
      <w:pPr>
        <w:rPr>
          <w:sz w:val="22"/>
          <w:szCs w:val="22"/>
        </w:rPr>
      </w:pPr>
      <w:r>
        <w:rPr>
          <w:sz w:val="22"/>
          <w:szCs w:val="22"/>
        </w:rPr>
        <w:t>Hello Darin</w:t>
      </w:r>
    </w:p>
    <w:p w14:paraId="543D6D10" w14:textId="77777777" w:rsidR="00B47559" w:rsidRDefault="00B47559" w:rsidP="00B47559">
      <w:pPr>
        <w:rPr>
          <w:sz w:val="22"/>
          <w:szCs w:val="22"/>
        </w:rPr>
      </w:pPr>
    </w:p>
    <w:p w14:paraId="538DD953" w14:textId="77777777" w:rsidR="00B47559" w:rsidRDefault="00B47559" w:rsidP="00B47559">
      <w:pPr>
        <w:rPr>
          <w:sz w:val="22"/>
          <w:szCs w:val="22"/>
        </w:rPr>
      </w:pPr>
      <w:r>
        <w:rPr>
          <w:sz w:val="22"/>
          <w:szCs w:val="22"/>
        </w:rPr>
        <w:t>I don’t understand why I am getting blamed for other mistakes. Mostly by Marek. That never happened at my previous IT jobs so not sure how to deal with that issue. He been expressing his interest to get me fired. He is blowing one mistake out proportions.</w:t>
      </w:r>
    </w:p>
    <w:p w14:paraId="03D72F2E" w14:textId="77777777" w:rsidR="00B47559" w:rsidRDefault="00B47559" w:rsidP="00B47559">
      <w:pPr>
        <w:rPr>
          <w:sz w:val="22"/>
          <w:szCs w:val="22"/>
        </w:rPr>
      </w:pPr>
      <w:r>
        <w:rPr>
          <w:sz w:val="22"/>
          <w:szCs w:val="22"/>
        </w:rPr>
        <w:t xml:space="preserve">Refused to plan any changes with me.  I tried chatting with him </w:t>
      </w:r>
      <w:proofErr w:type="gramStart"/>
      <w:r>
        <w:rPr>
          <w:sz w:val="22"/>
          <w:szCs w:val="22"/>
        </w:rPr>
        <w:t xml:space="preserve">about  </w:t>
      </w:r>
      <w:proofErr w:type="spellStart"/>
      <w:r>
        <w:rPr>
          <w:sz w:val="22"/>
          <w:szCs w:val="22"/>
        </w:rPr>
        <w:t>lacp</w:t>
      </w:r>
      <w:proofErr w:type="spellEnd"/>
      <w:proofErr w:type="gramEnd"/>
      <w:r>
        <w:rPr>
          <w:sz w:val="22"/>
          <w:szCs w:val="22"/>
        </w:rPr>
        <w:t xml:space="preserve"> change and port but he </w:t>
      </w:r>
      <w:proofErr w:type="gramStart"/>
      <w:r>
        <w:rPr>
          <w:sz w:val="22"/>
          <w:szCs w:val="22"/>
        </w:rPr>
        <w:t>keep</w:t>
      </w:r>
      <w:proofErr w:type="gramEnd"/>
      <w:r>
        <w:rPr>
          <w:sz w:val="22"/>
          <w:szCs w:val="22"/>
        </w:rPr>
        <w:t xml:space="preserve"> </w:t>
      </w:r>
      <w:proofErr w:type="gramStart"/>
      <w:r>
        <w:rPr>
          <w:sz w:val="22"/>
          <w:szCs w:val="22"/>
        </w:rPr>
        <w:t>saying  cabling</w:t>
      </w:r>
      <w:proofErr w:type="gramEnd"/>
      <w:r>
        <w:rPr>
          <w:sz w:val="22"/>
          <w:szCs w:val="22"/>
        </w:rPr>
        <w:t xml:space="preserve"> does not Matter. </w:t>
      </w:r>
    </w:p>
    <w:p w14:paraId="7139AC02" w14:textId="77777777" w:rsidR="00B47559" w:rsidRDefault="00B47559" w:rsidP="00B47559">
      <w:pPr>
        <w:spacing w:before="100" w:beforeAutospacing="1" w:after="100" w:afterAutospacing="1"/>
        <w:rPr>
          <w:rFonts w:ascii="Segoe UI" w:eastAsia="Times New Roman" w:hAnsi="Segoe UI" w:cs="Segoe UI"/>
          <w:kern w:val="0"/>
          <w:sz w:val="21"/>
          <w:szCs w:val="21"/>
          <w14:ligatures w14:val="none"/>
        </w:rPr>
      </w:pPr>
      <w:r>
        <w:rPr>
          <w:sz w:val="22"/>
          <w:szCs w:val="22"/>
        </w:rPr>
        <w:t>“</w:t>
      </w:r>
      <w:r>
        <w:rPr>
          <w:rFonts w:ascii="Segoe UI" w:eastAsia="Times New Roman" w:hAnsi="Segoe UI" w:cs="Segoe UI"/>
          <w:kern w:val="0"/>
          <w:sz w:val="21"/>
          <w:szCs w:val="21"/>
          <w14:ligatures w14:val="none"/>
        </w:rPr>
        <w:t>OK, but that's just ports why can't we use 51 instead? seems like it's ultimately same thing, just change trunk config, right?”</w:t>
      </w:r>
    </w:p>
    <w:p w14:paraId="4C88C0B0" w14:textId="77777777" w:rsidR="00B47559" w:rsidRDefault="00B47559" w:rsidP="00B47559">
      <w:pPr>
        <w:rPr>
          <w:sz w:val="22"/>
          <w:szCs w:val="22"/>
        </w:rPr>
      </w:pPr>
      <w:r>
        <w:rPr>
          <w:sz w:val="22"/>
          <w:szCs w:val="22"/>
        </w:rPr>
        <w:t xml:space="preserve">We made changes per plan and </w:t>
      </w:r>
      <w:proofErr w:type="spellStart"/>
      <w:r>
        <w:rPr>
          <w:sz w:val="22"/>
          <w:szCs w:val="22"/>
        </w:rPr>
        <w:t>lacp</w:t>
      </w:r>
      <w:proofErr w:type="spellEnd"/>
      <w:r>
        <w:rPr>
          <w:sz w:val="22"/>
          <w:szCs w:val="22"/>
        </w:rPr>
        <w:t xml:space="preserve"> was established after the change and </w:t>
      </w:r>
    </w:p>
    <w:p w14:paraId="3554F26F" w14:textId="77777777" w:rsidR="00B47559" w:rsidRDefault="00B47559" w:rsidP="00B47559">
      <w:pPr>
        <w:rPr>
          <w:sz w:val="22"/>
          <w:szCs w:val="22"/>
        </w:rPr>
      </w:pPr>
    </w:p>
    <w:p w14:paraId="16E565A4" w14:textId="77777777" w:rsidR="00B47559" w:rsidRDefault="00B47559" w:rsidP="00B47559">
      <w:pPr>
        <w:rPr>
          <w:sz w:val="22"/>
          <w:szCs w:val="22"/>
        </w:rPr>
      </w:pPr>
    </w:p>
    <w:p w14:paraId="79790BD5" w14:textId="77777777" w:rsidR="00B47559" w:rsidRDefault="00B47559" w:rsidP="00B47559">
      <w:pPr>
        <w:rPr>
          <w:sz w:val="22"/>
          <w:szCs w:val="22"/>
        </w:rPr>
      </w:pPr>
      <w:r>
        <w:rPr>
          <w:sz w:val="22"/>
          <w:szCs w:val="22"/>
        </w:rPr>
        <w:t xml:space="preserve">On 4/17 we made change for </w:t>
      </w:r>
      <w:proofErr w:type="spellStart"/>
      <w:r>
        <w:rPr>
          <w:sz w:val="22"/>
          <w:szCs w:val="22"/>
        </w:rPr>
        <w:t>lacp</w:t>
      </w:r>
      <w:proofErr w:type="spellEnd"/>
      <w:r>
        <w:rPr>
          <w:sz w:val="22"/>
          <w:szCs w:val="22"/>
        </w:rPr>
        <w:t xml:space="preserve"> </w:t>
      </w:r>
    </w:p>
    <w:p w14:paraId="33C7E09E" w14:textId="77777777" w:rsidR="00B47559" w:rsidRDefault="00B47559" w:rsidP="00B47559">
      <w:pPr>
        <w:rPr>
          <w:sz w:val="22"/>
          <w:szCs w:val="22"/>
        </w:rPr>
      </w:pPr>
      <w:r>
        <w:rPr>
          <w:sz w:val="22"/>
          <w:szCs w:val="22"/>
        </w:rPr>
        <w:t>subtype eq 'routing</w:t>
      </w:r>
      <w:proofErr w:type="gramStart"/>
      <w:r>
        <w:rPr>
          <w:sz w:val="22"/>
          <w:szCs w:val="22"/>
        </w:rPr>
        <w:t>' )</w:t>
      </w:r>
      <w:proofErr w:type="gramEnd"/>
      <w:r>
        <w:rPr>
          <w:sz w:val="22"/>
          <w:szCs w:val="22"/>
        </w:rPr>
        <w:t xml:space="preserve"> and </w:t>
      </w:r>
      <w:proofErr w:type="gramStart"/>
      <w:r>
        <w:rPr>
          <w:sz w:val="22"/>
          <w:szCs w:val="22"/>
        </w:rPr>
        <w:t>( description</w:t>
      </w:r>
      <w:proofErr w:type="gramEnd"/>
      <w:r>
        <w:rPr>
          <w:sz w:val="22"/>
          <w:szCs w:val="22"/>
        </w:rPr>
        <w:t xml:space="preserve"> contains 'OSPF two-way communication established with neighbor. interface ae1, neighbor router ID 172.24.0.242, neighbor IP address 172.24.0.242.'</w:t>
      </w:r>
    </w:p>
    <w:p w14:paraId="1600D901" w14:textId="77777777" w:rsidR="00B47559" w:rsidRDefault="00B47559" w:rsidP="00B47559">
      <w:pPr>
        <w:rPr>
          <w:sz w:val="22"/>
          <w:szCs w:val="22"/>
        </w:rPr>
      </w:pPr>
    </w:p>
    <w:p w14:paraId="3991B968" w14:textId="77777777" w:rsidR="00B47559" w:rsidRDefault="00B47559" w:rsidP="00B47559">
      <w:pPr>
        <w:rPr>
          <w:sz w:val="22"/>
          <w:szCs w:val="22"/>
        </w:rPr>
      </w:pPr>
      <w:r>
        <w:rPr>
          <w:noProof/>
          <w:sz w:val="22"/>
          <w:szCs w:val="22"/>
          <w14:ligatures w14:val="none"/>
        </w:rPr>
        <w:fldChar w:fldCharType="begin"/>
      </w:r>
      <w:r>
        <w:rPr>
          <w:noProof/>
          <w:sz w:val="22"/>
          <w:szCs w:val="22"/>
          <w14:ligatures w14:val="none"/>
        </w:rPr>
        <w:instrText xml:space="preserve"> INCLUDEPICTURE  "cid:image001.png@01DBBA82.54A70B70" \* MERGEFORMATINET </w:instrText>
      </w:r>
      <w:r>
        <w:rPr>
          <w:noProof/>
          <w:sz w:val="22"/>
          <w:szCs w:val="22"/>
          <w14:ligatures w14:val="none"/>
        </w:rPr>
        <w:fldChar w:fldCharType="separate"/>
      </w:r>
      <w:r>
        <w:rPr>
          <w:noProof/>
          <w:sz w:val="22"/>
          <w:szCs w:val="22"/>
          <w14:ligatures w14:val="none"/>
        </w:rPr>
        <w:pict w14:anchorId="7FBAE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33pt;height:44pt;visibility:visible;mso-wrap-style:square">
            <v:imagedata r:id="rId4" r:href="rId5"/>
          </v:shape>
        </w:pict>
      </w:r>
      <w:r>
        <w:rPr>
          <w:noProof/>
          <w:sz w:val="22"/>
          <w:szCs w:val="22"/>
          <w14:ligatures w14:val="none"/>
        </w:rPr>
        <w:fldChar w:fldCharType="end"/>
      </w:r>
    </w:p>
    <w:p w14:paraId="26828D8B" w14:textId="77777777" w:rsidR="00B47559" w:rsidRDefault="00B47559" w:rsidP="00B47559">
      <w:pPr>
        <w:rPr>
          <w:sz w:val="22"/>
          <w:szCs w:val="22"/>
        </w:rPr>
      </w:pPr>
    </w:p>
    <w:p w14:paraId="797CE143" w14:textId="77777777" w:rsidR="00B47559" w:rsidRDefault="00B47559" w:rsidP="00B47559">
      <w:pPr>
        <w:rPr>
          <w:sz w:val="22"/>
          <w:szCs w:val="22"/>
        </w:rPr>
      </w:pPr>
      <w:r>
        <w:rPr>
          <w:sz w:val="22"/>
          <w:szCs w:val="22"/>
        </w:rPr>
        <w:t xml:space="preserve">Then there was failover test setup by Daniel and Marek It did not look like they had a testing plan to test connectivity from AWS to on prem. During the change Marek made changes to </w:t>
      </w:r>
      <w:proofErr w:type="spellStart"/>
      <w:r>
        <w:rPr>
          <w:sz w:val="22"/>
          <w:szCs w:val="22"/>
        </w:rPr>
        <w:t>ospf</w:t>
      </w:r>
      <w:proofErr w:type="spellEnd"/>
      <w:r>
        <w:rPr>
          <w:sz w:val="22"/>
          <w:szCs w:val="22"/>
        </w:rPr>
        <w:t xml:space="preserve"> config </w:t>
      </w:r>
      <w:proofErr w:type="spellStart"/>
      <w:r>
        <w:rPr>
          <w:sz w:val="22"/>
          <w:szCs w:val="22"/>
        </w:rPr>
        <w:t>with out</w:t>
      </w:r>
      <w:proofErr w:type="spellEnd"/>
      <w:r>
        <w:rPr>
          <w:sz w:val="22"/>
          <w:szCs w:val="22"/>
        </w:rPr>
        <w:t xml:space="preserve"> sharing details of the changes. I suggested to config </w:t>
      </w:r>
      <w:proofErr w:type="spellStart"/>
      <w:r>
        <w:rPr>
          <w:sz w:val="22"/>
          <w:szCs w:val="22"/>
        </w:rPr>
        <w:t>ospf</w:t>
      </w:r>
      <w:proofErr w:type="spellEnd"/>
      <w:r>
        <w:rPr>
          <w:sz w:val="22"/>
          <w:szCs w:val="22"/>
        </w:rPr>
        <w:t xml:space="preserve"> with new </w:t>
      </w:r>
      <w:proofErr w:type="spellStart"/>
      <w:r>
        <w:rPr>
          <w:sz w:val="22"/>
          <w:szCs w:val="22"/>
        </w:rPr>
        <w:t>vlan</w:t>
      </w:r>
      <w:proofErr w:type="spellEnd"/>
    </w:p>
    <w:p w14:paraId="46DACA64" w14:textId="77777777" w:rsidR="00B47559" w:rsidRDefault="00B47559" w:rsidP="00B47559">
      <w:pPr>
        <w:rPr>
          <w:sz w:val="22"/>
          <w:szCs w:val="22"/>
        </w:rPr>
      </w:pPr>
    </w:p>
    <w:p w14:paraId="52932C54" w14:textId="77777777" w:rsidR="00B47559" w:rsidRDefault="00B47559" w:rsidP="00B47559">
      <w:pPr>
        <w:rPr>
          <w:sz w:val="22"/>
          <w:szCs w:val="22"/>
        </w:rPr>
      </w:pPr>
    </w:p>
    <w:p w14:paraId="58398C15" w14:textId="77777777" w:rsidR="00BB2761" w:rsidRDefault="00BB2761"/>
    <w:sectPr w:rsidR="00BB2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59"/>
    <w:rsid w:val="000B67F2"/>
    <w:rsid w:val="0096024F"/>
    <w:rsid w:val="00A34770"/>
    <w:rsid w:val="00B47559"/>
    <w:rsid w:val="00BB2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75B866"/>
  <w15:chartTrackingRefBased/>
  <w15:docId w15:val="{9E13F793-CD52-6945-AF0A-8B4EBD20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559"/>
    <w:pPr>
      <w:spacing w:after="0" w:line="240" w:lineRule="auto"/>
    </w:pPr>
    <w:rPr>
      <w:rFonts w:ascii="Aptos" w:eastAsia="Aptos" w:hAnsi="Aptos" w:cs="Times New Roman"/>
    </w:rPr>
  </w:style>
  <w:style w:type="paragraph" w:styleId="Heading1">
    <w:name w:val="heading 1"/>
    <w:basedOn w:val="Normal"/>
    <w:next w:val="Normal"/>
    <w:link w:val="Heading1Char"/>
    <w:uiPriority w:val="9"/>
    <w:qFormat/>
    <w:rsid w:val="00B4755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55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559"/>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559"/>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7559"/>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7559"/>
    <w:pPr>
      <w:keepNext/>
      <w:keepLines/>
      <w:spacing w:before="4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7559"/>
    <w:pPr>
      <w:keepNext/>
      <w:keepLines/>
      <w:spacing w:before="4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7559"/>
    <w:pPr>
      <w:keepNext/>
      <w:keepLines/>
      <w:spacing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7559"/>
    <w:pPr>
      <w:keepNext/>
      <w:keepLines/>
      <w:spacing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59"/>
    <w:rPr>
      <w:rFonts w:eastAsiaTheme="majorEastAsia" w:cstheme="majorBidi"/>
      <w:color w:val="272727" w:themeColor="text1" w:themeTint="D8"/>
    </w:rPr>
  </w:style>
  <w:style w:type="paragraph" w:styleId="Title">
    <w:name w:val="Title"/>
    <w:basedOn w:val="Normal"/>
    <w:next w:val="Normal"/>
    <w:link w:val="TitleChar"/>
    <w:uiPriority w:val="10"/>
    <w:qFormat/>
    <w:rsid w:val="00B475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559"/>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559"/>
    <w:pPr>
      <w:spacing w:before="160" w:after="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B47559"/>
    <w:rPr>
      <w:i/>
      <w:iCs/>
      <w:color w:val="404040" w:themeColor="text1" w:themeTint="BF"/>
    </w:rPr>
  </w:style>
  <w:style w:type="paragraph" w:styleId="ListParagraph">
    <w:name w:val="List Paragraph"/>
    <w:basedOn w:val="Normal"/>
    <w:uiPriority w:val="34"/>
    <w:qFormat/>
    <w:rsid w:val="00B47559"/>
    <w:pPr>
      <w:spacing w:after="160"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B47559"/>
    <w:rPr>
      <w:i/>
      <w:iCs/>
      <w:color w:val="0F4761" w:themeColor="accent1" w:themeShade="BF"/>
    </w:rPr>
  </w:style>
  <w:style w:type="paragraph" w:styleId="IntenseQuote">
    <w:name w:val="Intense Quote"/>
    <w:basedOn w:val="Normal"/>
    <w:next w:val="Normal"/>
    <w:link w:val="IntenseQuoteChar"/>
    <w:uiPriority w:val="30"/>
    <w:qFormat/>
    <w:rsid w:val="00B475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B47559"/>
    <w:rPr>
      <w:i/>
      <w:iCs/>
      <w:color w:val="0F4761" w:themeColor="accent1" w:themeShade="BF"/>
    </w:rPr>
  </w:style>
  <w:style w:type="character" w:styleId="IntenseReference">
    <w:name w:val="Intense Reference"/>
    <w:basedOn w:val="DefaultParagraphFont"/>
    <w:uiPriority w:val="32"/>
    <w:qFormat/>
    <w:rsid w:val="00B47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22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1.png@01DBBA82.54A70B7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Burghardt, Jack</dc:creator>
  <cp:keywords/>
  <dc:description/>
  <cp:lastModifiedBy>Burghardt, Jack</cp:lastModifiedBy>
  <cp:revision>1</cp:revision>
  <dcterms:created xsi:type="dcterms:W3CDTF">2025-05-02T18:47:00Z</dcterms:created>
  <dcterms:modified xsi:type="dcterms:W3CDTF">2025-05-02T18:47:00Z</dcterms:modified>
</cp:coreProperties>
</file>