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16BE7" w14:textId="3515DF6A" w:rsidR="003A6729" w:rsidRPr="00B352B8" w:rsidRDefault="00B352B8">
      <w:pPr>
        <w:rPr>
          <w:b/>
          <w:bCs/>
        </w:rPr>
      </w:pPr>
      <w:r w:rsidRPr="00B352B8">
        <w:rPr>
          <w:b/>
          <w:bCs/>
        </w:rPr>
        <w:t>Names of Competitors:</w:t>
      </w:r>
    </w:p>
    <w:p w14:paraId="6B6D0015" w14:textId="77777777" w:rsidR="00B352B8" w:rsidRDefault="00B352B8"/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3116"/>
        <w:gridCol w:w="3117"/>
        <w:gridCol w:w="3932"/>
      </w:tblGrid>
      <w:tr w:rsidR="00B352B8" w14:paraId="1A11BC85" w14:textId="77777777" w:rsidTr="00B62F2A">
        <w:tc>
          <w:tcPr>
            <w:tcW w:w="3116" w:type="dxa"/>
          </w:tcPr>
          <w:p w14:paraId="1772C7A0" w14:textId="024B523E" w:rsidR="00B352B8" w:rsidRPr="00B352B8" w:rsidRDefault="00B352B8">
            <w:pPr>
              <w:rPr>
                <w:b/>
                <w:bCs/>
              </w:rPr>
            </w:pPr>
            <w:r w:rsidRPr="00B352B8">
              <w:rPr>
                <w:b/>
                <w:bCs/>
              </w:rPr>
              <w:t>Company</w:t>
            </w:r>
          </w:p>
        </w:tc>
        <w:tc>
          <w:tcPr>
            <w:tcW w:w="3117" w:type="dxa"/>
          </w:tcPr>
          <w:p w14:paraId="29610E08" w14:textId="36AD673C" w:rsidR="00B352B8" w:rsidRPr="00B352B8" w:rsidRDefault="00B352B8">
            <w:pPr>
              <w:rPr>
                <w:b/>
                <w:bCs/>
              </w:rPr>
            </w:pPr>
            <w:r w:rsidRPr="00B352B8">
              <w:rPr>
                <w:b/>
                <w:bCs/>
              </w:rPr>
              <w:t>URL</w:t>
            </w:r>
          </w:p>
        </w:tc>
        <w:tc>
          <w:tcPr>
            <w:tcW w:w="3932" w:type="dxa"/>
          </w:tcPr>
          <w:p w14:paraId="0B6418A2" w14:textId="77BE0EF5" w:rsidR="00B352B8" w:rsidRPr="00B352B8" w:rsidRDefault="00B352B8">
            <w:pPr>
              <w:rPr>
                <w:b/>
                <w:bCs/>
              </w:rPr>
            </w:pPr>
            <w:r w:rsidRPr="00B352B8">
              <w:rPr>
                <w:b/>
                <w:bCs/>
              </w:rPr>
              <w:t>Type</w:t>
            </w:r>
          </w:p>
        </w:tc>
      </w:tr>
      <w:tr w:rsidR="00B352B8" w14:paraId="42C54C94" w14:textId="77777777" w:rsidTr="00B62F2A">
        <w:tc>
          <w:tcPr>
            <w:tcW w:w="3116" w:type="dxa"/>
          </w:tcPr>
          <w:p w14:paraId="71DC1C1C" w14:textId="7BC9DCB3" w:rsidR="00B352B8" w:rsidRPr="00B62F2A" w:rsidRDefault="00B352B8">
            <w:pPr>
              <w:rPr>
                <w:sz w:val="20"/>
                <w:szCs w:val="20"/>
              </w:rPr>
            </w:pPr>
            <w:r w:rsidRPr="00B62F2A">
              <w:rPr>
                <w:sz w:val="20"/>
                <w:szCs w:val="20"/>
              </w:rPr>
              <w:t>Avant Communications</w:t>
            </w:r>
          </w:p>
        </w:tc>
        <w:tc>
          <w:tcPr>
            <w:tcW w:w="3117" w:type="dxa"/>
          </w:tcPr>
          <w:p w14:paraId="242F4C3E" w14:textId="32E50781" w:rsidR="00B352B8" w:rsidRPr="00B62F2A" w:rsidRDefault="00B352B8">
            <w:pPr>
              <w:rPr>
                <w:sz w:val="20"/>
                <w:szCs w:val="20"/>
              </w:rPr>
            </w:pPr>
            <w:r w:rsidRPr="00B62F2A">
              <w:rPr>
                <w:sz w:val="20"/>
                <w:szCs w:val="20"/>
              </w:rPr>
              <w:t>https://goavant.net/</w:t>
            </w:r>
          </w:p>
        </w:tc>
        <w:tc>
          <w:tcPr>
            <w:tcW w:w="3932" w:type="dxa"/>
          </w:tcPr>
          <w:p w14:paraId="458CB9EB" w14:textId="04A134E8" w:rsidR="00B352B8" w:rsidRPr="00B62F2A" w:rsidRDefault="00B352B8">
            <w:pPr>
              <w:rPr>
                <w:sz w:val="20"/>
                <w:szCs w:val="20"/>
              </w:rPr>
            </w:pPr>
            <w:r w:rsidRPr="00B62F2A">
              <w:rPr>
                <w:sz w:val="20"/>
                <w:szCs w:val="20"/>
              </w:rPr>
              <w:t>Master Agent (Tech Services Distributors</w:t>
            </w:r>
          </w:p>
        </w:tc>
      </w:tr>
      <w:tr w:rsidR="00B352B8" w14:paraId="27C9DD3A" w14:textId="77777777" w:rsidTr="00B62F2A">
        <w:tc>
          <w:tcPr>
            <w:tcW w:w="3116" w:type="dxa"/>
          </w:tcPr>
          <w:p w14:paraId="2617AC4C" w14:textId="27BFDFC4" w:rsidR="00B352B8" w:rsidRPr="00B62F2A" w:rsidRDefault="00B352B8" w:rsidP="00B352B8">
            <w:pPr>
              <w:rPr>
                <w:sz w:val="20"/>
                <w:szCs w:val="20"/>
              </w:rPr>
            </w:pPr>
            <w:r w:rsidRPr="00B62F2A">
              <w:rPr>
                <w:sz w:val="20"/>
                <w:szCs w:val="20"/>
              </w:rPr>
              <w:t>Intelisys</w:t>
            </w:r>
          </w:p>
        </w:tc>
        <w:tc>
          <w:tcPr>
            <w:tcW w:w="3117" w:type="dxa"/>
          </w:tcPr>
          <w:p w14:paraId="7539B3FA" w14:textId="31DB1471" w:rsidR="00B352B8" w:rsidRPr="00B62F2A" w:rsidRDefault="00B352B8" w:rsidP="00B352B8">
            <w:pPr>
              <w:rPr>
                <w:sz w:val="20"/>
                <w:szCs w:val="20"/>
              </w:rPr>
            </w:pPr>
            <w:r w:rsidRPr="00B62F2A">
              <w:rPr>
                <w:sz w:val="20"/>
                <w:szCs w:val="20"/>
              </w:rPr>
              <w:t>Intelisys.com</w:t>
            </w:r>
          </w:p>
        </w:tc>
        <w:tc>
          <w:tcPr>
            <w:tcW w:w="3932" w:type="dxa"/>
          </w:tcPr>
          <w:p w14:paraId="41BA6BE4" w14:textId="7DE91555" w:rsidR="00B352B8" w:rsidRPr="00B62F2A" w:rsidRDefault="00B352B8" w:rsidP="00B352B8">
            <w:pPr>
              <w:rPr>
                <w:sz w:val="20"/>
                <w:szCs w:val="20"/>
              </w:rPr>
            </w:pPr>
            <w:r w:rsidRPr="00B62F2A">
              <w:rPr>
                <w:sz w:val="20"/>
                <w:szCs w:val="20"/>
              </w:rPr>
              <w:t>Master Agent (Tech Services Distributors</w:t>
            </w:r>
          </w:p>
        </w:tc>
      </w:tr>
      <w:tr w:rsidR="00B352B8" w14:paraId="6F98A091" w14:textId="77777777" w:rsidTr="00B62F2A">
        <w:tc>
          <w:tcPr>
            <w:tcW w:w="3116" w:type="dxa"/>
          </w:tcPr>
          <w:p w14:paraId="0638B3EB" w14:textId="04BB790F" w:rsidR="00B352B8" w:rsidRPr="00B62F2A" w:rsidRDefault="00B352B8" w:rsidP="00B352B8">
            <w:pPr>
              <w:rPr>
                <w:sz w:val="20"/>
                <w:szCs w:val="20"/>
              </w:rPr>
            </w:pPr>
            <w:r w:rsidRPr="00B62F2A">
              <w:rPr>
                <w:sz w:val="20"/>
                <w:szCs w:val="20"/>
              </w:rPr>
              <w:t>Telarus</w:t>
            </w:r>
          </w:p>
        </w:tc>
        <w:tc>
          <w:tcPr>
            <w:tcW w:w="3117" w:type="dxa"/>
          </w:tcPr>
          <w:p w14:paraId="485AFA8A" w14:textId="68D3A2CD" w:rsidR="00B352B8" w:rsidRPr="00B62F2A" w:rsidRDefault="00B352B8" w:rsidP="00B352B8">
            <w:pPr>
              <w:rPr>
                <w:sz w:val="20"/>
                <w:szCs w:val="20"/>
              </w:rPr>
            </w:pPr>
            <w:r w:rsidRPr="00B62F2A">
              <w:rPr>
                <w:sz w:val="20"/>
                <w:szCs w:val="20"/>
              </w:rPr>
              <w:t>Telatus.com</w:t>
            </w:r>
          </w:p>
        </w:tc>
        <w:tc>
          <w:tcPr>
            <w:tcW w:w="3932" w:type="dxa"/>
          </w:tcPr>
          <w:p w14:paraId="654A5480" w14:textId="71E461AD" w:rsidR="00B352B8" w:rsidRPr="00B62F2A" w:rsidRDefault="00B352B8" w:rsidP="00B352B8">
            <w:pPr>
              <w:rPr>
                <w:sz w:val="20"/>
                <w:szCs w:val="20"/>
              </w:rPr>
            </w:pPr>
            <w:r w:rsidRPr="00B62F2A">
              <w:rPr>
                <w:sz w:val="20"/>
                <w:szCs w:val="20"/>
              </w:rPr>
              <w:t>Master Agent (Tech Services Distributors</w:t>
            </w:r>
          </w:p>
        </w:tc>
      </w:tr>
      <w:tr w:rsidR="00B352B8" w14:paraId="7859085A" w14:textId="77777777" w:rsidTr="00B62F2A">
        <w:tc>
          <w:tcPr>
            <w:tcW w:w="3116" w:type="dxa"/>
          </w:tcPr>
          <w:p w14:paraId="4D54D45C" w14:textId="0CD71F41" w:rsidR="00B352B8" w:rsidRPr="00B62F2A" w:rsidRDefault="00B352B8" w:rsidP="00B352B8">
            <w:pPr>
              <w:rPr>
                <w:sz w:val="20"/>
                <w:szCs w:val="20"/>
              </w:rPr>
            </w:pPr>
            <w:r w:rsidRPr="00B62F2A">
              <w:rPr>
                <w:sz w:val="20"/>
                <w:szCs w:val="20"/>
              </w:rPr>
              <w:t>Sandler Partners</w:t>
            </w:r>
          </w:p>
        </w:tc>
        <w:tc>
          <w:tcPr>
            <w:tcW w:w="3117" w:type="dxa"/>
          </w:tcPr>
          <w:p w14:paraId="4A63A6A9" w14:textId="4B767428" w:rsidR="00B352B8" w:rsidRPr="00B62F2A" w:rsidRDefault="00B352B8" w:rsidP="00B352B8">
            <w:pPr>
              <w:rPr>
                <w:sz w:val="20"/>
                <w:szCs w:val="20"/>
              </w:rPr>
            </w:pPr>
            <w:r w:rsidRPr="00B62F2A">
              <w:rPr>
                <w:sz w:val="20"/>
                <w:szCs w:val="20"/>
              </w:rPr>
              <w:t>Sandlerpartners.com</w:t>
            </w:r>
          </w:p>
        </w:tc>
        <w:tc>
          <w:tcPr>
            <w:tcW w:w="3932" w:type="dxa"/>
          </w:tcPr>
          <w:p w14:paraId="6BFD880B" w14:textId="6184172B" w:rsidR="00B352B8" w:rsidRPr="00B62F2A" w:rsidRDefault="00B352B8" w:rsidP="00B352B8">
            <w:pPr>
              <w:rPr>
                <w:sz w:val="20"/>
                <w:szCs w:val="20"/>
              </w:rPr>
            </w:pPr>
            <w:r w:rsidRPr="00B62F2A">
              <w:rPr>
                <w:sz w:val="20"/>
                <w:szCs w:val="20"/>
              </w:rPr>
              <w:t>Master Agent (Tech Services Distributors</w:t>
            </w:r>
          </w:p>
        </w:tc>
      </w:tr>
      <w:tr w:rsidR="00B352B8" w14:paraId="4A3086A5" w14:textId="77777777" w:rsidTr="00B62F2A">
        <w:tc>
          <w:tcPr>
            <w:tcW w:w="3116" w:type="dxa"/>
          </w:tcPr>
          <w:p w14:paraId="0AA2565D" w14:textId="09068F1E" w:rsidR="00B352B8" w:rsidRPr="00B62F2A" w:rsidRDefault="00B352B8" w:rsidP="00B352B8">
            <w:pPr>
              <w:rPr>
                <w:sz w:val="20"/>
                <w:szCs w:val="20"/>
              </w:rPr>
            </w:pPr>
            <w:proofErr w:type="spellStart"/>
            <w:r w:rsidRPr="00B62F2A">
              <w:rPr>
                <w:sz w:val="20"/>
                <w:szCs w:val="20"/>
              </w:rPr>
              <w:t>AppDirect</w:t>
            </w:r>
            <w:proofErr w:type="spellEnd"/>
          </w:p>
        </w:tc>
        <w:tc>
          <w:tcPr>
            <w:tcW w:w="3117" w:type="dxa"/>
          </w:tcPr>
          <w:p w14:paraId="10D7F665" w14:textId="2B1DAA51" w:rsidR="00B352B8" w:rsidRPr="00B62F2A" w:rsidRDefault="00B352B8" w:rsidP="00B352B8">
            <w:pPr>
              <w:rPr>
                <w:sz w:val="20"/>
                <w:szCs w:val="20"/>
              </w:rPr>
            </w:pPr>
            <w:r w:rsidRPr="00B62F2A">
              <w:rPr>
                <w:sz w:val="20"/>
                <w:szCs w:val="20"/>
              </w:rPr>
              <w:t>Appdirect.com</w:t>
            </w:r>
          </w:p>
        </w:tc>
        <w:tc>
          <w:tcPr>
            <w:tcW w:w="3932" w:type="dxa"/>
          </w:tcPr>
          <w:p w14:paraId="4814348B" w14:textId="2379A710" w:rsidR="00B352B8" w:rsidRPr="00B62F2A" w:rsidRDefault="00B352B8" w:rsidP="00B352B8">
            <w:pPr>
              <w:rPr>
                <w:sz w:val="20"/>
                <w:szCs w:val="20"/>
              </w:rPr>
            </w:pPr>
            <w:r w:rsidRPr="00B62F2A">
              <w:rPr>
                <w:sz w:val="20"/>
                <w:szCs w:val="20"/>
              </w:rPr>
              <w:t>Master Agent (Tech Services Distributors</w:t>
            </w:r>
          </w:p>
        </w:tc>
      </w:tr>
      <w:tr w:rsidR="00B352B8" w14:paraId="6A0EA90F" w14:textId="77777777" w:rsidTr="00B62F2A">
        <w:tc>
          <w:tcPr>
            <w:tcW w:w="3116" w:type="dxa"/>
          </w:tcPr>
          <w:p w14:paraId="3D26AF2D" w14:textId="58F19367" w:rsidR="00B352B8" w:rsidRPr="00B62F2A" w:rsidRDefault="00B352B8" w:rsidP="00B352B8">
            <w:pPr>
              <w:rPr>
                <w:sz w:val="20"/>
                <w:szCs w:val="20"/>
              </w:rPr>
            </w:pPr>
            <w:r w:rsidRPr="00B62F2A">
              <w:rPr>
                <w:sz w:val="20"/>
                <w:szCs w:val="20"/>
              </w:rPr>
              <w:t>Accenture</w:t>
            </w:r>
          </w:p>
        </w:tc>
        <w:tc>
          <w:tcPr>
            <w:tcW w:w="3117" w:type="dxa"/>
          </w:tcPr>
          <w:p w14:paraId="101B28CB" w14:textId="7241AE47" w:rsidR="00B352B8" w:rsidRPr="00B62F2A" w:rsidRDefault="00B352B8" w:rsidP="00B352B8">
            <w:pPr>
              <w:rPr>
                <w:sz w:val="20"/>
                <w:szCs w:val="20"/>
              </w:rPr>
            </w:pPr>
            <w:r w:rsidRPr="00B62F2A">
              <w:rPr>
                <w:sz w:val="20"/>
                <w:szCs w:val="20"/>
              </w:rPr>
              <w:t>Accenture.com</w:t>
            </w:r>
          </w:p>
        </w:tc>
        <w:tc>
          <w:tcPr>
            <w:tcW w:w="3932" w:type="dxa"/>
          </w:tcPr>
          <w:p w14:paraId="7CF8A63F" w14:textId="0897115F" w:rsidR="00B352B8" w:rsidRPr="00B62F2A" w:rsidRDefault="00B62F2A" w:rsidP="00B352B8">
            <w:pPr>
              <w:rPr>
                <w:sz w:val="20"/>
                <w:szCs w:val="20"/>
              </w:rPr>
            </w:pPr>
            <w:r w:rsidRPr="00B62F2A">
              <w:rPr>
                <w:sz w:val="20"/>
                <w:szCs w:val="20"/>
              </w:rPr>
              <w:t>GSI – IT Consultant</w:t>
            </w:r>
          </w:p>
        </w:tc>
      </w:tr>
      <w:tr w:rsidR="00B352B8" w14:paraId="38992359" w14:textId="77777777" w:rsidTr="00B62F2A">
        <w:tc>
          <w:tcPr>
            <w:tcW w:w="3116" w:type="dxa"/>
          </w:tcPr>
          <w:p w14:paraId="42AA5317" w14:textId="442A203A" w:rsidR="00B352B8" w:rsidRPr="00B62F2A" w:rsidRDefault="00B352B8">
            <w:pPr>
              <w:rPr>
                <w:sz w:val="20"/>
                <w:szCs w:val="20"/>
              </w:rPr>
            </w:pPr>
            <w:proofErr w:type="spellStart"/>
            <w:r w:rsidRPr="00B62F2A">
              <w:rPr>
                <w:sz w:val="20"/>
                <w:szCs w:val="20"/>
              </w:rPr>
              <w:t>T</w:t>
            </w:r>
            <w:r w:rsidR="00B62F2A" w:rsidRPr="00B62F2A">
              <w:rPr>
                <w:sz w:val="20"/>
                <w:szCs w:val="20"/>
              </w:rPr>
              <w:t>t</w:t>
            </w:r>
            <w:r w:rsidRPr="00B62F2A">
              <w:rPr>
                <w:sz w:val="20"/>
                <w:szCs w:val="20"/>
              </w:rPr>
              <w:t>e</w:t>
            </w:r>
            <w:r w:rsidR="00B62F2A" w:rsidRPr="00B62F2A">
              <w:rPr>
                <w:sz w:val="20"/>
                <w:szCs w:val="20"/>
              </w:rPr>
              <w:t>c</w:t>
            </w:r>
            <w:proofErr w:type="spellEnd"/>
          </w:p>
        </w:tc>
        <w:tc>
          <w:tcPr>
            <w:tcW w:w="3117" w:type="dxa"/>
          </w:tcPr>
          <w:p w14:paraId="1B426975" w14:textId="39E00528" w:rsidR="00B352B8" w:rsidRPr="00B62F2A" w:rsidRDefault="00B352B8">
            <w:pPr>
              <w:rPr>
                <w:sz w:val="20"/>
                <w:szCs w:val="20"/>
              </w:rPr>
            </w:pPr>
            <w:r w:rsidRPr="00B62F2A">
              <w:rPr>
                <w:sz w:val="20"/>
                <w:szCs w:val="20"/>
              </w:rPr>
              <w:t>Ttec.com</w:t>
            </w:r>
          </w:p>
        </w:tc>
        <w:tc>
          <w:tcPr>
            <w:tcW w:w="3932" w:type="dxa"/>
          </w:tcPr>
          <w:p w14:paraId="5DD467A6" w14:textId="29B6208C" w:rsidR="00B352B8" w:rsidRPr="00B62F2A" w:rsidRDefault="00B352B8">
            <w:pPr>
              <w:rPr>
                <w:sz w:val="20"/>
                <w:szCs w:val="20"/>
              </w:rPr>
            </w:pPr>
            <w:r w:rsidRPr="00B62F2A">
              <w:rPr>
                <w:sz w:val="20"/>
                <w:szCs w:val="20"/>
              </w:rPr>
              <w:t>Systems Integrator</w:t>
            </w:r>
          </w:p>
        </w:tc>
      </w:tr>
      <w:tr w:rsidR="00B62F2A" w14:paraId="1BB21C0F" w14:textId="77777777" w:rsidTr="00B62F2A">
        <w:tc>
          <w:tcPr>
            <w:tcW w:w="3116" w:type="dxa"/>
          </w:tcPr>
          <w:p w14:paraId="22358B32" w14:textId="05B89EFF" w:rsidR="00B62F2A" w:rsidRPr="00B62F2A" w:rsidRDefault="00B62F2A" w:rsidP="00B62F2A">
            <w:pPr>
              <w:rPr>
                <w:sz w:val="20"/>
                <w:szCs w:val="20"/>
              </w:rPr>
            </w:pPr>
            <w:r w:rsidRPr="00B62F2A">
              <w:rPr>
                <w:sz w:val="20"/>
                <w:szCs w:val="20"/>
              </w:rPr>
              <w:t>Price Waterhouse Coopers</w:t>
            </w:r>
          </w:p>
        </w:tc>
        <w:tc>
          <w:tcPr>
            <w:tcW w:w="3117" w:type="dxa"/>
          </w:tcPr>
          <w:p w14:paraId="7B29C22B" w14:textId="4A84D905" w:rsidR="00B62F2A" w:rsidRPr="00B62F2A" w:rsidRDefault="00B62F2A" w:rsidP="00B62F2A">
            <w:pPr>
              <w:rPr>
                <w:sz w:val="20"/>
                <w:szCs w:val="20"/>
              </w:rPr>
            </w:pPr>
            <w:r w:rsidRPr="00B62F2A">
              <w:rPr>
                <w:sz w:val="20"/>
                <w:szCs w:val="20"/>
              </w:rPr>
              <w:t>Pwc.com</w:t>
            </w:r>
          </w:p>
        </w:tc>
        <w:tc>
          <w:tcPr>
            <w:tcW w:w="3932" w:type="dxa"/>
          </w:tcPr>
          <w:p w14:paraId="0C0AF6FE" w14:textId="2FD7A456" w:rsidR="00B62F2A" w:rsidRPr="00B62F2A" w:rsidRDefault="00B62F2A" w:rsidP="00B62F2A">
            <w:pPr>
              <w:rPr>
                <w:sz w:val="20"/>
                <w:szCs w:val="20"/>
              </w:rPr>
            </w:pPr>
            <w:r w:rsidRPr="00B62F2A">
              <w:rPr>
                <w:sz w:val="20"/>
                <w:szCs w:val="20"/>
              </w:rPr>
              <w:t xml:space="preserve">GSI </w:t>
            </w:r>
            <w:r w:rsidRPr="00B62F2A">
              <w:rPr>
                <w:sz w:val="20"/>
                <w:szCs w:val="20"/>
              </w:rPr>
              <w:t>–</w:t>
            </w:r>
            <w:r w:rsidRPr="00B62F2A">
              <w:rPr>
                <w:sz w:val="20"/>
                <w:szCs w:val="20"/>
              </w:rPr>
              <w:t xml:space="preserve"> </w:t>
            </w:r>
            <w:r w:rsidRPr="00B62F2A">
              <w:rPr>
                <w:sz w:val="20"/>
                <w:szCs w:val="20"/>
              </w:rPr>
              <w:t xml:space="preserve">IT </w:t>
            </w:r>
            <w:r w:rsidRPr="00B62F2A">
              <w:rPr>
                <w:sz w:val="20"/>
                <w:szCs w:val="20"/>
              </w:rPr>
              <w:t>Consultant</w:t>
            </w:r>
          </w:p>
        </w:tc>
      </w:tr>
      <w:tr w:rsidR="00B62F2A" w14:paraId="08962C68" w14:textId="77777777" w:rsidTr="00B62F2A">
        <w:tc>
          <w:tcPr>
            <w:tcW w:w="3116" w:type="dxa"/>
          </w:tcPr>
          <w:p w14:paraId="1AEB1E41" w14:textId="3C22CD54" w:rsidR="00B62F2A" w:rsidRPr="00B62F2A" w:rsidRDefault="00B62F2A" w:rsidP="00B62F2A">
            <w:pPr>
              <w:rPr>
                <w:b/>
                <w:bCs/>
                <w:sz w:val="20"/>
                <w:szCs w:val="20"/>
              </w:rPr>
            </w:pPr>
            <w:r w:rsidRPr="00B62F2A">
              <w:rPr>
                <w:rStyle w:val="Strong"/>
                <w:b w:val="0"/>
                <w:bCs w:val="0"/>
                <w:color w:val="000000"/>
                <w:sz w:val="20"/>
                <w:szCs w:val="20"/>
                <w:shd w:val="clear" w:color="auto" w:fill="FFFFFF"/>
              </w:rPr>
              <w:t>Deloitte &amp; Touche</w:t>
            </w:r>
          </w:p>
        </w:tc>
        <w:tc>
          <w:tcPr>
            <w:tcW w:w="3117" w:type="dxa"/>
          </w:tcPr>
          <w:p w14:paraId="48F45CEF" w14:textId="59BDECFB" w:rsidR="00B62F2A" w:rsidRPr="00B62F2A" w:rsidRDefault="00B62F2A" w:rsidP="00B62F2A">
            <w:pPr>
              <w:rPr>
                <w:sz w:val="20"/>
                <w:szCs w:val="20"/>
              </w:rPr>
            </w:pPr>
            <w:r w:rsidRPr="00B62F2A">
              <w:rPr>
                <w:sz w:val="20"/>
                <w:szCs w:val="20"/>
              </w:rPr>
              <w:t>https://www.deloitte.com/</w:t>
            </w:r>
          </w:p>
        </w:tc>
        <w:tc>
          <w:tcPr>
            <w:tcW w:w="3932" w:type="dxa"/>
          </w:tcPr>
          <w:p w14:paraId="619E14F0" w14:textId="69BC7AA1" w:rsidR="00B62F2A" w:rsidRPr="00B62F2A" w:rsidRDefault="00B62F2A" w:rsidP="00B62F2A">
            <w:pPr>
              <w:rPr>
                <w:sz w:val="20"/>
                <w:szCs w:val="20"/>
              </w:rPr>
            </w:pPr>
            <w:r w:rsidRPr="00B62F2A">
              <w:rPr>
                <w:sz w:val="20"/>
                <w:szCs w:val="20"/>
              </w:rPr>
              <w:t xml:space="preserve">GSI </w:t>
            </w:r>
            <w:r w:rsidRPr="00B62F2A">
              <w:rPr>
                <w:sz w:val="20"/>
                <w:szCs w:val="20"/>
              </w:rPr>
              <w:t>–</w:t>
            </w:r>
            <w:r w:rsidRPr="00B62F2A">
              <w:rPr>
                <w:sz w:val="20"/>
                <w:szCs w:val="20"/>
              </w:rPr>
              <w:t xml:space="preserve"> </w:t>
            </w:r>
            <w:r w:rsidRPr="00B62F2A">
              <w:rPr>
                <w:sz w:val="20"/>
                <w:szCs w:val="20"/>
              </w:rPr>
              <w:t xml:space="preserve">IT </w:t>
            </w:r>
            <w:r w:rsidRPr="00B62F2A">
              <w:rPr>
                <w:sz w:val="20"/>
                <w:szCs w:val="20"/>
              </w:rPr>
              <w:t>Consultant</w:t>
            </w:r>
          </w:p>
        </w:tc>
      </w:tr>
      <w:tr w:rsidR="00B62F2A" w14:paraId="18DB8FB1" w14:textId="77777777" w:rsidTr="00B62F2A">
        <w:tc>
          <w:tcPr>
            <w:tcW w:w="3116" w:type="dxa"/>
          </w:tcPr>
          <w:p w14:paraId="79C5F355" w14:textId="2A1A2720" w:rsidR="00B62F2A" w:rsidRPr="00B62F2A" w:rsidRDefault="00B62F2A" w:rsidP="00B62F2A">
            <w:pPr>
              <w:rPr>
                <w:rStyle w:val="Strong"/>
                <w:b w:val="0"/>
                <w:bCs w:val="0"/>
                <w:color w:val="000000"/>
                <w:sz w:val="20"/>
                <w:szCs w:val="20"/>
                <w:shd w:val="clear" w:color="auto" w:fill="FFFFFF"/>
              </w:rPr>
            </w:pPr>
            <w:r w:rsidRPr="00B62F2A">
              <w:rPr>
                <w:rStyle w:val="Strong"/>
                <w:b w:val="0"/>
                <w:bCs w:val="0"/>
                <w:color w:val="000000"/>
                <w:sz w:val="20"/>
                <w:szCs w:val="20"/>
                <w:shd w:val="clear" w:color="auto" w:fill="FFFFFF"/>
              </w:rPr>
              <w:t>CDW</w:t>
            </w:r>
          </w:p>
        </w:tc>
        <w:tc>
          <w:tcPr>
            <w:tcW w:w="3117" w:type="dxa"/>
          </w:tcPr>
          <w:p w14:paraId="3A14ED27" w14:textId="49D3EA65" w:rsidR="00B62F2A" w:rsidRPr="00B62F2A" w:rsidRDefault="00B62F2A" w:rsidP="00B62F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Cdw.com</w:t>
            </w:r>
          </w:p>
        </w:tc>
        <w:tc>
          <w:tcPr>
            <w:tcW w:w="3932" w:type="dxa"/>
          </w:tcPr>
          <w:p w14:paraId="4FDAD2F3" w14:textId="5916F8B4" w:rsidR="00B62F2A" w:rsidRPr="00B62F2A" w:rsidRDefault="00B62F2A" w:rsidP="00B62F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</w:t>
            </w:r>
          </w:p>
        </w:tc>
      </w:tr>
      <w:tr w:rsidR="00B62F2A" w14:paraId="6FB311F0" w14:textId="77777777" w:rsidTr="00B62F2A">
        <w:tc>
          <w:tcPr>
            <w:tcW w:w="3116" w:type="dxa"/>
          </w:tcPr>
          <w:p w14:paraId="3A2443DB" w14:textId="77777777" w:rsidR="00B62F2A" w:rsidRPr="00B62F2A" w:rsidRDefault="00B62F2A" w:rsidP="00B62F2A">
            <w:pPr>
              <w:rPr>
                <w:rStyle w:val="Strong"/>
                <w:b w:val="0"/>
                <w:bCs w:val="0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117" w:type="dxa"/>
          </w:tcPr>
          <w:p w14:paraId="1C4BF823" w14:textId="77777777" w:rsidR="00B62F2A" w:rsidRPr="00B62F2A" w:rsidRDefault="00B62F2A" w:rsidP="00B62F2A">
            <w:pPr>
              <w:rPr>
                <w:sz w:val="20"/>
                <w:szCs w:val="20"/>
              </w:rPr>
            </w:pPr>
          </w:p>
        </w:tc>
        <w:tc>
          <w:tcPr>
            <w:tcW w:w="3932" w:type="dxa"/>
          </w:tcPr>
          <w:p w14:paraId="297B0672" w14:textId="77777777" w:rsidR="00B62F2A" w:rsidRPr="00B62F2A" w:rsidRDefault="00B62F2A" w:rsidP="00B62F2A">
            <w:pPr>
              <w:rPr>
                <w:sz w:val="20"/>
                <w:szCs w:val="20"/>
              </w:rPr>
            </w:pPr>
          </w:p>
        </w:tc>
      </w:tr>
    </w:tbl>
    <w:p w14:paraId="243A6F4A" w14:textId="77777777" w:rsidR="00B352B8" w:rsidRDefault="00B352B8"/>
    <w:sectPr w:rsidR="00B35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2B8"/>
    <w:rsid w:val="00274703"/>
    <w:rsid w:val="002F3E5D"/>
    <w:rsid w:val="003A6729"/>
    <w:rsid w:val="005B280C"/>
    <w:rsid w:val="005E3F9E"/>
    <w:rsid w:val="00B04197"/>
    <w:rsid w:val="00B352B8"/>
    <w:rsid w:val="00B62F2A"/>
    <w:rsid w:val="00B733BF"/>
    <w:rsid w:val="00D51787"/>
    <w:rsid w:val="00D7699F"/>
    <w:rsid w:val="00E35823"/>
    <w:rsid w:val="00EF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C7F588"/>
  <w15:chartTrackingRefBased/>
  <w15:docId w15:val="{4E9B1E80-0391-BE40-BC6C-A6DD80705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2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52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62F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</Words>
  <Characters>550</Characters>
  <Application>Microsoft Office Word</Application>
  <DocSecurity>0</DocSecurity>
  <Lines>42</Lines>
  <Paragraphs>34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Leonard</dc:creator>
  <cp:keywords/>
  <dc:description/>
  <cp:lastModifiedBy>Brian Leonard</cp:lastModifiedBy>
  <cp:revision>2</cp:revision>
  <dcterms:created xsi:type="dcterms:W3CDTF">2025-04-27T17:52:00Z</dcterms:created>
  <dcterms:modified xsi:type="dcterms:W3CDTF">2026-05-10T22:15:00Z</dcterms:modified>
</cp:coreProperties>
</file>