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js获取地址栏信息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Chars="0" w:right="0" w:right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Location.href ： 获取整个地址栏信息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300" w:firstLineChars="20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Location.search : 可读可写的字符串，可设置或返回当前URL的查询部分（问号？之后的部分）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注：可根据location.search.length&gt;0来判断？号后面是否有数据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Chars="0" w:right="0" w:rightChars="0" w:firstLine="300" w:firstLineChars="200"/>
        <w:jc w:val="left"/>
        <w:rPr>
          <w:rFonts w:hint="default" w:ascii="Courier New" w:hAnsi="Courier New" w:cs="Courier New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sz w:val="15"/>
          <w:szCs w:val="15"/>
          <w:lang w:val="en-US" w:eastAsia="zh-CN"/>
        </w:rPr>
        <w:t>stringObject.substring(start,stop)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Chars="0" w:right="0" w:rightChars="0"/>
        <w:jc w:val="left"/>
        <w:rPr>
          <w:rFonts w:hint="eastAsia" w:ascii="Courier New" w:hAnsi="Courier New" w:cs="Courier New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sz w:val="15"/>
          <w:szCs w:val="15"/>
          <w:lang w:val="en-US" w:eastAsia="zh-CN"/>
        </w:rPr>
        <w:tab/>
        <w:t>Start:必需。一个非负的整数，规定要提取的子串的第一个字符在 stringObject 中的位置。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Chars="0" w:right="0" w:rightChars="0"/>
        <w:jc w:val="left"/>
        <w:rPr>
          <w:rFonts w:hint="eastAsia" w:ascii="Courier New" w:hAnsi="Courier New" w:cs="Courier New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sz w:val="15"/>
          <w:szCs w:val="15"/>
          <w:lang w:val="en-US" w:eastAsia="zh-CN"/>
        </w:rPr>
        <w:tab/>
        <w:t>Stop:可选。一个非负的整数，比要提取的子串的最后一个字符在 stringObject 中的位置多 1。如果省略该参数，那么返回的子串会一直到字符串的结尾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Chars="0" w:right="0" w:rightChars="0"/>
        <w:jc w:val="left"/>
        <w:rPr>
          <w:rFonts w:hint="eastAsia" w:ascii="Courier New" w:hAnsi="Courier New" w:cs="Courier New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js封装获取地址栏参数信息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（1）、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50" w:firstLineChars="30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/*定义的一个命名空间*/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window.my = {};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/* 获取url参数 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my.getURLCode = function (){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var search = location.search.length &gt; 0 ? location.search.substring(1) : '',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args = {},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items = search.length ? search.split('&amp;') : [],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item = null,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name = null,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value = null,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i = 0,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len = items.length,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data = '';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for (i = 0; i &lt; len; i++)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item = items[i].split('=');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name = decodeURIComponent(item[0]);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value = decodeURIComponent(item[1]);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if (item.length) {args[name] = value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args;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使用：var args = my.getURLCode();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例如： var goods_id = args['goods_id'] || 0,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is_coupon = args['is_coupon'] || 0,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  <w:r>
        <w:rPr>
          <w:rFonts w:hint="eastAsia"/>
          <w:sz w:val="15"/>
          <w:szCs w:val="15"/>
          <w:lang w:val="en-US" w:eastAsia="zh-CN"/>
        </w:rPr>
        <w:tab/>
        <w:t xml:space="preserve">   user_id = args['user_id'] || 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、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right="0" w:rightChars="0" w:firstLine="600" w:firstLineChars="40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function parseQueryString(url)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var urlObj = {};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var reg = /([^?=&amp;]+)=([^?=&amp;]+)/g;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url.replace(reg, ($0, $1, $2) =&gt;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urlObj[$1] = decodeURIComponent($2);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urlObj;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600" w:firstLineChars="400"/>
        <w:jc w:val="left"/>
        <w:textAlignment w:val="auto"/>
        <w:outlineLvl w:val="9"/>
        <w:rPr>
          <w:rFonts w:hint="eastAsia" w:ascii="Courier New" w:hAnsi="Courier New" w:cs="Courier New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 w:cs="Courier New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sz w:val="15"/>
          <w:szCs w:val="15"/>
          <w:lang w:val="en-US" w:eastAsia="zh-CN"/>
        </w:rPr>
        <w:t>使用：var qs = parseQueryString(window.location.href);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900" w:firstLineChars="600"/>
        <w:jc w:val="left"/>
        <w:textAlignment w:val="auto"/>
        <w:outlineLvl w:val="9"/>
        <w:rPr>
          <w:rFonts w:hint="eastAsia" w:ascii="Courier New" w:hAnsi="Courier New" w:cs="Courier New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sz w:val="15"/>
          <w:szCs w:val="15"/>
          <w:lang w:val="en-US" w:eastAsia="zh-CN"/>
        </w:rPr>
        <w:t>qs就是一个对象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" w:lineRule="atLeast"/>
        <w:ind w:left="0" w:leftChars="0" w:right="0" w:rightChars="0" w:firstLine="900" w:firstLineChars="600"/>
        <w:jc w:val="left"/>
        <w:textAlignment w:val="auto"/>
        <w:outlineLvl w:val="9"/>
        <w:rPr>
          <w:rFonts w:hint="eastAsia" w:ascii="Courier New" w:hAnsi="Courier New" w:cs="Courier New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sz w:val="15"/>
          <w:szCs w:val="15"/>
          <w:lang w:val="en-US" w:eastAsia="zh-CN"/>
        </w:rPr>
        <w:t>Var user_id = qs.user_id;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5F38"/>
    <w:multiLevelType w:val="singleLevel"/>
    <w:tmpl w:val="5B305F3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30BCD1"/>
    <w:multiLevelType w:val="singleLevel"/>
    <w:tmpl w:val="5B30BCD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12F68"/>
    <w:rsid w:val="1B21088A"/>
    <w:rsid w:val="214D4FB3"/>
    <w:rsid w:val="252F34AD"/>
    <w:rsid w:val="3BA226A9"/>
    <w:rsid w:val="3C687B9E"/>
    <w:rsid w:val="3E173FED"/>
    <w:rsid w:val="40282BA2"/>
    <w:rsid w:val="4474345B"/>
    <w:rsid w:val="47324217"/>
    <w:rsid w:val="49BC0A38"/>
    <w:rsid w:val="4D6C0C41"/>
    <w:rsid w:val="5514189F"/>
    <w:rsid w:val="5A00280B"/>
    <w:rsid w:val="5C7A1222"/>
    <w:rsid w:val="64986BB0"/>
    <w:rsid w:val="64D2053B"/>
    <w:rsid w:val="65FD618B"/>
    <w:rsid w:val="66F1211A"/>
    <w:rsid w:val="6E6F0E1B"/>
    <w:rsid w:val="7C46386B"/>
    <w:rsid w:val="7FB6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