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3A" w:rsidRDefault="006C0DD6">
      <w:r>
        <w:t>INDUSTRIIAL TRAINING FUND</w:t>
      </w:r>
      <w:bookmarkStart w:id="0" w:name="_GoBack"/>
      <w:bookmarkEnd w:id="0"/>
    </w:p>
    <w:sectPr w:rsidR="0004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D6"/>
    <w:rsid w:val="00040D3A"/>
    <w:rsid w:val="001A31F2"/>
    <w:rsid w:val="006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2D64"/>
  <w15:chartTrackingRefBased/>
  <w15:docId w15:val="{B5AAEB76-DD2B-4E56-8273-CDB9664D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ITFCFE27</dc:creator>
  <cp:keywords/>
  <dc:description/>
  <cp:lastModifiedBy>ITFCFE27</cp:lastModifiedBy>
  <cp:revision>1</cp:revision>
  <dcterms:created xsi:type="dcterms:W3CDTF">2018-06-05T13:15:00Z</dcterms:created>
  <dcterms:modified xsi:type="dcterms:W3CDTF">2018-06-05T13:23:00Z</dcterms:modified>
</cp:coreProperties>
</file>