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104E1" w14:textId="77777777" w:rsidR="00502FD1" w:rsidRDefault="00502FD1">
      <w:pPr>
        <w:spacing w:before="800" w:after="800"/>
      </w:pPr>
    </w:p>
    <w:p w14:paraId="74650CFE" w14:textId="77777777" w:rsidR="00502FD1" w:rsidRDefault="00502FD1">
      <w:pPr>
        <w:spacing w:before="400" w:after="400"/>
      </w:pPr>
    </w:p>
    <w:p w14:paraId="63B063A2" w14:textId="77777777" w:rsidR="00502FD1" w:rsidRDefault="00000000">
      <w:pPr>
        <w:spacing w:after="100" w:line="276" w:lineRule="auto"/>
        <w:jc w:val="center"/>
      </w:pPr>
      <w:r>
        <w:rPr>
          <w:rFonts w:ascii="Arial" w:hAnsi="Arial" w:cs="Arial"/>
          <w:b/>
          <w:color w:val="2E86C1"/>
          <w:sz w:val="28"/>
          <w:szCs w:val="28"/>
        </w:rPr>
        <w:t>TRIVARTA TECH PRIVATE LIMITED</w:t>
      </w:r>
    </w:p>
    <w:p w14:paraId="00EB2555" w14:textId="77777777" w:rsidR="00502FD1" w:rsidRDefault="00000000">
      <w:pPr>
        <w:spacing w:after="300" w:line="276" w:lineRule="auto"/>
        <w:jc w:val="center"/>
      </w:pPr>
      <w:r>
        <w:rPr>
          <w:rFonts w:ascii="Arial" w:hAnsi="Arial" w:cs="Arial"/>
          <w:i/>
          <w:color w:val="7F8C8D"/>
        </w:rPr>
        <w:t>(A Deep Pathfinder Technologies Initiative)</w:t>
      </w:r>
    </w:p>
    <w:p w14:paraId="5803DB6F" w14:textId="77777777" w:rsidR="00502FD1" w:rsidRDefault="00000000">
      <w:pPr>
        <w:spacing w:after="80" w:line="276" w:lineRule="auto"/>
        <w:jc w:val="center"/>
      </w:pPr>
      <w:r>
        <w:rPr>
          <w:rFonts w:ascii="Arial" w:hAnsi="Arial" w:cs="Arial"/>
          <w:b/>
          <w:color w:val="1B4F72"/>
          <w:sz w:val="56"/>
          <w:szCs w:val="56"/>
        </w:rPr>
        <w:t>School ERP System</w:t>
      </w:r>
    </w:p>
    <w:p w14:paraId="27061BF3" w14:textId="77777777" w:rsidR="00502FD1" w:rsidRDefault="00000000">
      <w:pPr>
        <w:spacing w:after="120" w:line="276" w:lineRule="auto"/>
        <w:jc w:val="center"/>
      </w:pPr>
      <w:r>
        <w:rPr>
          <w:rFonts w:ascii="Arial" w:hAnsi="Arial" w:cs="Arial"/>
          <w:color w:val="2E86C1"/>
          <w:sz w:val="30"/>
          <w:szCs w:val="30"/>
        </w:rPr>
        <w:t>Comprehensive Digital Transformation Proposal</w:t>
      </w:r>
    </w:p>
    <w:p w14:paraId="157BC693" w14:textId="77777777" w:rsidR="00502FD1" w:rsidRDefault="00000000">
      <w:pPr>
        <w:spacing w:after="400" w:line="276" w:lineRule="auto"/>
        <w:jc w:val="center"/>
      </w:pPr>
      <w:r>
        <w:rPr>
          <w:rFonts w:ascii="Arial" w:hAnsi="Arial" w:cs="Arial"/>
          <w:b/>
          <w:color w:val="27AE60"/>
        </w:rPr>
        <w:t>Web Platform + Native Mobile Application (Android &amp; iOS)</w:t>
      </w:r>
    </w:p>
    <w:p w14:paraId="487DBA1D" w14:textId="77777777" w:rsidR="00502FD1" w:rsidRDefault="00502FD1">
      <w:pPr>
        <w:pBdr>
          <w:bottom w:val="single" w:sz="12" w:space="1" w:color="2E86C1"/>
        </w:pBdr>
      </w:pPr>
    </w:p>
    <w:p w14:paraId="1A59B3AB" w14:textId="77777777" w:rsidR="00502FD1" w:rsidRDefault="00502FD1">
      <w:pPr>
        <w:spacing w:before="300" w:after="300"/>
      </w:pPr>
    </w:p>
    <w:p w14:paraId="7E4E6562" w14:textId="77777777" w:rsidR="00502FD1" w:rsidRDefault="00000000">
      <w:pPr>
        <w:spacing w:after="80" w:line="276" w:lineRule="auto"/>
        <w:jc w:val="center"/>
      </w:pPr>
      <w:r>
        <w:rPr>
          <w:rFonts w:ascii="Arial" w:hAnsi="Arial" w:cs="Arial"/>
          <w:i/>
          <w:color w:val="7F8C8D"/>
        </w:rPr>
        <w:t>Prepared for</w:t>
      </w:r>
    </w:p>
    <w:p w14:paraId="76FF3468" w14:textId="2557CE1E" w:rsidR="00502FD1" w:rsidRDefault="004B3196">
      <w:pPr>
        <w:spacing w:after="60" w:line="276" w:lineRule="auto"/>
        <w:jc w:val="center"/>
      </w:pPr>
      <w:r w:rsidRPr="004B3196">
        <w:rPr>
          <w:rFonts w:ascii="Arial" w:hAnsi="Arial" w:cs="Arial"/>
          <w:b/>
          <w:color w:val="2C3E50"/>
          <w:sz w:val="30"/>
          <w:szCs w:val="30"/>
        </w:rPr>
        <w:t>PES Public School</w:t>
      </w:r>
      <w:r>
        <w:rPr>
          <w:rFonts w:ascii="Arial" w:hAnsi="Arial" w:cs="Arial"/>
          <w:b/>
          <w:color w:val="2C3E50"/>
          <w:sz w:val="30"/>
          <w:szCs w:val="30"/>
        </w:rPr>
        <w:br/>
      </w:r>
      <w:r w:rsidRPr="004B3196">
        <w:rPr>
          <w:rFonts w:ascii="Arial" w:hAnsi="Arial" w:cs="Arial"/>
          <w:b/>
          <w:color w:val="2C3E50"/>
          <w:sz w:val="20"/>
          <w:szCs w:val="20"/>
        </w:rPr>
        <w:t xml:space="preserve">Shivamogga, </w:t>
      </w:r>
      <w:proofErr w:type="spellStart"/>
      <w:r w:rsidRPr="004B3196">
        <w:rPr>
          <w:rFonts w:ascii="Arial" w:hAnsi="Arial" w:cs="Arial"/>
          <w:b/>
          <w:color w:val="2C3E50"/>
          <w:sz w:val="20"/>
          <w:szCs w:val="20"/>
        </w:rPr>
        <w:t>Virupina</w:t>
      </w:r>
      <w:proofErr w:type="spellEnd"/>
      <w:r w:rsidRPr="004B3196">
        <w:rPr>
          <w:rFonts w:ascii="Arial" w:hAnsi="Arial" w:cs="Arial"/>
          <w:b/>
          <w:color w:val="2C3E50"/>
          <w:sz w:val="20"/>
          <w:szCs w:val="20"/>
        </w:rPr>
        <w:t xml:space="preserve"> Koppa, Karnataka 577204</w:t>
      </w:r>
      <w:r>
        <w:rPr>
          <w:rFonts w:ascii="Arial" w:hAnsi="Arial" w:cs="Arial"/>
          <w:b/>
          <w:color w:val="2C3E50"/>
          <w:sz w:val="30"/>
          <w:szCs w:val="30"/>
        </w:rPr>
        <w:br/>
      </w:r>
      <w:r w:rsidR="00000000">
        <w:rPr>
          <w:rFonts w:ascii="Arial" w:hAnsi="Arial" w:cs="Arial"/>
          <w:color w:val="2C3E50"/>
        </w:rPr>
        <w:t>Date: April 2, 2026</w:t>
      </w:r>
    </w:p>
    <w:p w14:paraId="03903354" w14:textId="7BAD37AA" w:rsidR="00502FD1" w:rsidRDefault="00000000" w:rsidP="004B3196">
      <w:pPr>
        <w:spacing w:after="60" w:line="276" w:lineRule="auto"/>
        <w:jc w:val="center"/>
      </w:pPr>
      <w:r>
        <w:rPr>
          <w:rFonts w:ascii="Arial" w:hAnsi="Arial" w:cs="Arial"/>
          <w:color w:val="2C3E50"/>
        </w:rPr>
        <w:t xml:space="preserve">Version: </w:t>
      </w:r>
      <w:r w:rsidR="004B3196">
        <w:rPr>
          <w:rFonts w:ascii="Arial" w:hAnsi="Arial" w:cs="Arial"/>
          <w:color w:val="2C3E50"/>
        </w:rPr>
        <w:t>5.2.3</w:t>
      </w:r>
      <w:r>
        <w:br w:type="page"/>
      </w:r>
    </w:p>
    <w:p w14:paraId="4E0DC9F3"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1. Executive Summary</w:t>
      </w:r>
    </w:p>
    <w:p w14:paraId="02093E1B" w14:textId="77777777" w:rsidR="00502FD1" w:rsidRDefault="00000000">
      <w:pPr>
        <w:spacing w:after="120" w:line="276" w:lineRule="auto"/>
        <w:jc w:val="both"/>
      </w:pPr>
      <w:r>
        <w:rPr>
          <w:rFonts w:ascii="Arial" w:hAnsi="Arial" w:cs="Arial"/>
          <w:color w:val="2C3E50"/>
        </w:rPr>
        <w:t>Trivarta Tech Private Limited is pleased to present this comprehensive proposal for the implementation of our School ERP (Enterprise Resource Planning) system. Our platform is designed to completely digitize and streamline all school operations, from academic management and student enrollment to financial accounting and parent engagement.</w:t>
      </w:r>
    </w:p>
    <w:p w14:paraId="37A04895" w14:textId="77777777" w:rsidR="00502FD1" w:rsidRDefault="00000000">
      <w:pPr>
        <w:spacing w:after="120" w:line="276" w:lineRule="auto"/>
        <w:jc w:val="both"/>
      </w:pPr>
      <w:r>
        <w:rPr>
          <w:rFonts w:ascii="Arial" w:hAnsi="Arial" w:cs="Arial"/>
          <w:color w:val="2C3E50"/>
        </w:rPr>
        <w:t>Our School ERP is a modern, cloud-ready, multi-tenant SaaS platform that supports multiple schools under a single organization. Built with cutting-edge technologies, it provides a unified solution that eliminates the inefficiencies of fragmented systems and manual processes.</w:t>
      </w:r>
    </w:p>
    <w:p w14:paraId="1B0D4D82" w14:textId="77777777" w:rsidR="00502FD1" w:rsidRDefault="00000000">
      <w:pPr>
        <w:spacing w:after="120" w:line="276" w:lineRule="auto"/>
        <w:jc w:val="both"/>
      </w:pPr>
      <w:r>
        <w:rPr>
          <w:rFonts w:ascii="Arial" w:hAnsi="Arial" w:cs="Arial"/>
          <w:color w:val="2C3E50"/>
        </w:rPr>
        <w:t>What truly sets our ERP apart is the deep integration of Artificial Intelligence and Real-Time GPS Tracking. AI powers intelligent chatbots, automated report card generation, predictive analytics, and data-driven insights that transform how schools make decisions. Meanwhile, our advanced GPS tracking system provides real-time vehicle location monitoring, route optimization, and live tracking for parents, ensuring complete safety and transparency in student transportation.</w:t>
      </w:r>
    </w:p>
    <w:p w14:paraId="68632261" w14:textId="77777777" w:rsidR="00502FD1" w:rsidRDefault="00000000">
      <w:pPr>
        <w:spacing w:after="120" w:line="276" w:lineRule="auto"/>
        <w:jc w:val="both"/>
      </w:pPr>
      <w:r>
        <w:rPr>
          <w:rFonts w:ascii="Arial" w:hAnsi="Arial" w:cs="Arial"/>
          <w:color w:val="2C3E50"/>
        </w:rPr>
        <w:t>The platform is delivered as a complete package comprising a feature-rich web application and native mobile applications for Android and iOS. With 22+ integrated modules, role-based access for 9+ user types, real-time dashboards, multi-channel communication, and a powerful mobile app, our ERP is the definitive solution for schools seeking a complete digital transformation.</w:t>
      </w:r>
    </w:p>
    <w:p w14:paraId="3E2ADF3F" w14:textId="77777777" w:rsidR="00502FD1" w:rsidRDefault="00000000">
      <w:r>
        <w:br w:type="page"/>
      </w:r>
    </w:p>
    <w:p w14:paraId="0DC33EF8"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2. AI-Powered Intelligence (Key Differentiator)</w:t>
      </w:r>
    </w:p>
    <w:tbl>
      <w:tblPr>
        <w:tblW w:w="9638" w:type="dxa"/>
        <w:tblBorders>
          <w:top w:val="single" w:sz="12" w:space="0" w:color="8E44AD"/>
          <w:left w:val="single" w:sz="12" w:space="0" w:color="8E44AD"/>
          <w:bottom w:val="single" w:sz="12" w:space="0" w:color="8E44AD"/>
          <w:right w:val="single" w:sz="12" w:space="0" w:color="8E44AD"/>
        </w:tblBorders>
        <w:tblLayout w:type="fixed"/>
        <w:tblLook w:val="04A0" w:firstRow="1" w:lastRow="0" w:firstColumn="1" w:lastColumn="0" w:noHBand="0" w:noVBand="1"/>
      </w:tblPr>
      <w:tblGrid>
        <w:gridCol w:w="9638"/>
      </w:tblGrid>
      <w:tr w:rsidR="00502FD1" w14:paraId="6E4B5849" w14:textId="77777777">
        <w:tc>
          <w:tcPr>
            <w:tcW w:w="9638" w:type="dxa"/>
            <w:shd w:val="clear" w:color="auto" w:fill="F4ECF7"/>
            <w:tcMar>
              <w:top w:w="200" w:type="dxa"/>
              <w:left w:w="300" w:type="dxa"/>
              <w:bottom w:w="200" w:type="dxa"/>
              <w:right w:w="300" w:type="dxa"/>
            </w:tcMar>
          </w:tcPr>
          <w:p w14:paraId="165363B9" w14:textId="77777777" w:rsidR="00502FD1" w:rsidRDefault="00000000">
            <w:pPr>
              <w:spacing w:after="120" w:line="276" w:lineRule="auto"/>
              <w:jc w:val="center"/>
            </w:pPr>
            <w:r>
              <w:rPr>
                <w:rFonts w:ascii="Arial" w:hAnsi="Arial" w:cs="Arial"/>
                <w:b/>
                <w:color w:val="8E44AD"/>
                <w:sz w:val="30"/>
                <w:szCs w:val="30"/>
              </w:rPr>
              <w:t>ARTIFICIAL INTELLIGENCE AT THE CORE</w:t>
            </w:r>
          </w:p>
          <w:p w14:paraId="18256974" w14:textId="77777777" w:rsidR="00502FD1" w:rsidRDefault="00000000">
            <w:pPr>
              <w:spacing w:after="120" w:line="276" w:lineRule="auto"/>
              <w:jc w:val="center"/>
            </w:pPr>
            <w:r>
              <w:rPr>
                <w:rFonts w:ascii="Arial" w:hAnsi="Arial" w:cs="Arial"/>
                <w:color w:val="2C3E50"/>
              </w:rPr>
              <w:t>Our ERP leverages cutting-edge AI to automate repetitive tasks, generate intelligent insights, and empower smarter decision-making across every level of school management.</w:t>
            </w:r>
          </w:p>
        </w:tc>
      </w:tr>
    </w:tbl>
    <w:p w14:paraId="5B86DDDB" w14:textId="77777777" w:rsidR="00502FD1" w:rsidRDefault="00502FD1">
      <w:pPr>
        <w:spacing w:before="200" w:after="200"/>
      </w:pPr>
    </w:p>
    <w:p w14:paraId="5FFA05C8" w14:textId="77777777" w:rsidR="00502FD1" w:rsidRDefault="00000000">
      <w:pPr>
        <w:spacing w:before="280" w:after="120" w:line="276" w:lineRule="auto"/>
      </w:pPr>
      <w:r>
        <w:rPr>
          <w:rFonts w:ascii="Arial" w:hAnsi="Arial" w:cs="Arial"/>
          <w:b/>
          <w:color w:val="8E44AD"/>
          <w:sz w:val="26"/>
          <w:szCs w:val="26"/>
        </w:rPr>
        <w:t>2.1 AI Chatbot &amp; Virtual Assistant</w:t>
      </w:r>
    </w:p>
    <w:p w14:paraId="15BCA0BA" w14:textId="77777777" w:rsidR="00502FD1" w:rsidRDefault="00000000">
      <w:pPr>
        <w:spacing w:after="120" w:line="276" w:lineRule="auto"/>
        <w:jc w:val="both"/>
      </w:pPr>
      <w:r>
        <w:rPr>
          <w:rFonts w:ascii="Arial" w:hAnsi="Arial" w:cs="Arial"/>
          <w:color w:val="2C3E50"/>
        </w:rPr>
        <w:t>Our intelligent AI chatbot serves as a 24/7 virtual assistant for students, parents, teachers, and administrators. It instantly answers queries about fees, attendance, exam schedules, school policies, and more, significantly reducing the burden on administrative staff and providing immediate support.</w:t>
      </w:r>
    </w:p>
    <w:p w14:paraId="006EB599" w14:textId="77777777" w:rsidR="00502FD1" w:rsidRDefault="00000000">
      <w:pPr>
        <w:numPr>
          <w:ilvl w:val="0"/>
          <w:numId w:val="2"/>
        </w:numPr>
        <w:spacing w:after="80" w:line="276" w:lineRule="auto"/>
        <w:jc w:val="both"/>
      </w:pPr>
      <w:r>
        <w:rPr>
          <w:rFonts w:ascii="Arial" w:hAnsi="Arial" w:cs="Arial"/>
          <w:b/>
          <w:color w:val="2C3E50"/>
        </w:rPr>
        <w:t xml:space="preserve">Instant Query Resolution: </w:t>
      </w:r>
      <w:r>
        <w:rPr>
          <w:rFonts w:ascii="Arial" w:hAnsi="Arial" w:cs="Arial"/>
          <w:color w:val="2C3E50"/>
        </w:rPr>
        <w:t>Students and parents can ask questions about fees, grades, attendance, timetables, and school events and receive immediate, accurate responses.</w:t>
      </w:r>
    </w:p>
    <w:p w14:paraId="323960A3" w14:textId="77777777" w:rsidR="00502FD1" w:rsidRDefault="00000000">
      <w:pPr>
        <w:numPr>
          <w:ilvl w:val="0"/>
          <w:numId w:val="2"/>
        </w:numPr>
        <w:spacing w:after="80" w:line="276" w:lineRule="auto"/>
        <w:jc w:val="both"/>
      </w:pPr>
      <w:r>
        <w:rPr>
          <w:rFonts w:ascii="Arial" w:hAnsi="Arial" w:cs="Arial"/>
          <w:b/>
          <w:color w:val="2C3E50"/>
        </w:rPr>
        <w:t xml:space="preserve">Natural Language Understanding: </w:t>
      </w:r>
      <w:r>
        <w:rPr>
          <w:rFonts w:ascii="Arial" w:hAnsi="Arial" w:cs="Arial"/>
          <w:color w:val="2C3E50"/>
        </w:rPr>
        <w:t>The chatbot understands questions in natural conversational language, making it accessible to users of all technical abilities.</w:t>
      </w:r>
    </w:p>
    <w:p w14:paraId="5E3D0D94" w14:textId="77777777" w:rsidR="00502FD1" w:rsidRDefault="00000000">
      <w:pPr>
        <w:numPr>
          <w:ilvl w:val="0"/>
          <w:numId w:val="2"/>
        </w:numPr>
        <w:spacing w:after="80" w:line="276" w:lineRule="auto"/>
        <w:jc w:val="both"/>
      </w:pPr>
      <w:r>
        <w:rPr>
          <w:rFonts w:ascii="Arial" w:hAnsi="Arial" w:cs="Arial"/>
          <w:b/>
          <w:color w:val="2C3E50"/>
        </w:rPr>
        <w:t xml:space="preserve">Multi-Context Awareness: </w:t>
      </w:r>
      <w:r>
        <w:rPr>
          <w:rFonts w:ascii="Arial" w:hAnsi="Arial" w:cs="Arial"/>
          <w:color w:val="2C3E50"/>
        </w:rPr>
        <w:t>The AI is aware of the user's role, class, section, and school context, providing personalized and relevant responses.</w:t>
      </w:r>
    </w:p>
    <w:p w14:paraId="673ECD3A" w14:textId="77777777" w:rsidR="00502FD1" w:rsidRDefault="00000000">
      <w:pPr>
        <w:numPr>
          <w:ilvl w:val="0"/>
          <w:numId w:val="2"/>
        </w:numPr>
        <w:spacing w:after="80" w:line="276" w:lineRule="auto"/>
        <w:jc w:val="both"/>
      </w:pPr>
      <w:r>
        <w:rPr>
          <w:rFonts w:ascii="Arial" w:hAnsi="Arial" w:cs="Arial"/>
          <w:b/>
          <w:color w:val="2C3E50"/>
        </w:rPr>
        <w:t xml:space="preserve">24/7 Availability: </w:t>
      </w:r>
      <w:r>
        <w:rPr>
          <w:rFonts w:ascii="Arial" w:hAnsi="Arial" w:cs="Arial"/>
          <w:color w:val="2C3E50"/>
        </w:rPr>
        <w:t>Unlike human staff, the AI chatbot is available round the clock, ensuring support is never unavailable.</w:t>
      </w:r>
    </w:p>
    <w:p w14:paraId="6F542626" w14:textId="77777777" w:rsidR="00502FD1" w:rsidRDefault="00000000">
      <w:pPr>
        <w:numPr>
          <w:ilvl w:val="0"/>
          <w:numId w:val="2"/>
        </w:numPr>
        <w:spacing w:after="80" w:line="276" w:lineRule="auto"/>
        <w:jc w:val="both"/>
      </w:pPr>
      <w:r>
        <w:rPr>
          <w:rFonts w:ascii="Arial" w:hAnsi="Arial" w:cs="Arial"/>
          <w:b/>
          <w:color w:val="2C3E50"/>
        </w:rPr>
        <w:t xml:space="preserve">Escalation to Humans: </w:t>
      </w:r>
      <w:r>
        <w:rPr>
          <w:rFonts w:ascii="Arial" w:hAnsi="Arial" w:cs="Arial"/>
          <w:color w:val="2C3E50"/>
        </w:rPr>
        <w:t>Complex queries that the AI cannot resolve are automatically escalated to the appropriate staff member.</w:t>
      </w:r>
    </w:p>
    <w:p w14:paraId="0A487838" w14:textId="77777777" w:rsidR="00502FD1" w:rsidRDefault="00000000">
      <w:pPr>
        <w:numPr>
          <w:ilvl w:val="0"/>
          <w:numId w:val="2"/>
        </w:numPr>
        <w:spacing w:after="80" w:line="276" w:lineRule="auto"/>
        <w:jc w:val="both"/>
      </w:pPr>
      <w:r>
        <w:rPr>
          <w:rFonts w:ascii="Arial" w:hAnsi="Arial" w:cs="Arial"/>
          <w:b/>
          <w:color w:val="2C3E50"/>
        </w:rPr>
        <w:t xml:space="preserve">Mobile &amp; Web Access: </w:t>
      </w:r>
      <w:r>
        <w:rPr>
          <w:rFonts w:ascii="Arial" w:hAnsi="Arial" w:cs="Arial"/>
          <w:color w:val="2C3E50"/>
        </w:rPr>
        <w:t>The AI chatbot is available on both the web platform and native mobile applications for seamless access anywhere.</w:t>
      </w:r>
    </w:p>
    <w:p w14:paraId="1938ABED" w14:textId="77777777" w:rsidR="00502FD1" w:rsidRDefault="00502FD1">
      <w:pPr>
        <w:spacing w:before="100" w:after="100"/>
      </w:pPr>
    </w:p>
    <w:p w14:paraId="2E2863B0" w14:textId="77777777" w:rsidR="00502FD1" w:rsidRDefault="00000000">
      <w:pPr>
        <w:spacing w:before="280" w:after="120" w:line="276" w:lineRule="auto"/>
      </w:pPr>
      <w:r>
        <w:rPr>
          <w:rFonts w:ascii="Arial" w:hAnsi="Arial" w:cs="Arial"/>
          <w:b/>
          <w:color w:val="8E44AD"/>
          <w:sz w:val="26"/>
          <w:szCs w:val="26"/>
        </w:rPr>
        <w:t>2.2 AI-Generated Report Card Comments</w:t>
      </w:r>
    </w:p>
    <w:p w14:paraId="5E852071" w14:textId="77777777" w:rsidR="00502FD1" w:rsidRDefault="00000000">
      <w:pPr>
        <w:spacing w:after="120" w:line="276" w:lineRule="auto"/>
        <w:jc w:val="both"/>
      </w:pPr>
      <w:r>
        <w:rPr>
          <w:rFonts w:ascii="Arial" w:hAnsi="Arial" w:cs="Arial"/>
          <w:color w:val="2C3E50"/>
        </w:rPr>
        <w:t>Writing individualized comments for hundreds of students is one of the most time-consuming tasks for teachers. Our AI analyzes each student's academic performance, attendance patterns, and behavioral data to automatically generate personalized, meaningful report card comments.</w:t>
      </w:r>
    </w:p>
    <w:p w14:paraId="343A7029" w14:textId="77777777" w:rsidR="00502FD1" w:rsidRDefault="00000000">
      <w:pPr>
        <w:numPr>
          <w:ilvl w:val="0"/>
          <w:numId w:val="3"/>
        </w:numPr>
        <w:spacing w:after="80" w:line="276" w:lineRule="auto"/>
        <w:jc w:val="both"/>
      </w:pPr>
      <w:r>
        <w:rPr>
          <w:rFonts w:ascii="Arial" w:hAnsi="Arial" w:cs="Arial"/>
          <w:b/>
          <w:color w:val="2C3E50"/>
        </w:rPr>
        <w:t xml:space="preserve">Performance-Based Generation: </w:t>
      </w:r>
      <w:r>
        <w:rPr>
          <w:rFonts w:ascii="Arial" w:hAnsi="Arial" w:cs="Arial"/>
          <w:color w:val="2C3E50"/>
        </w:rPr>
        <w:t>Comments are tailored based on the student's marks, grade trends, strengths, and areas for improvement across all subjects.</w:t>
      </w:r>
    </w:p>
    <w:p w14:paraId="40ED97F5" w14:textId="77777777" w:rsidR="00502FD1" w:rsidRDefault="00000000">
      <w:pPr>
        <w:numPr>
          <w:ilvl w:val="0"/>
          <w:numId w:val="3"/>
        </w:numPr>
        <w:spacing w:after="80" w:line="276" w:lineRule="auto"/>
        <w:jc w:val="both"/>
      </w:pPr>
      <w:r>
        <w:rPr>
          <w:rFonts w:ascii="Arial" w:hAnsi="Arial" w:cs="Arial"/>
          <w:b/>
          <w:color w:val="2C3E50"/>
        </w:rPr>
        <w:t xml:space="preserve">Attendance Pattern Analysis: </w:t>
      </w:r>
      <w:r>
        <w:rPr>
          <w:rFonts w:ascii="Arial" w:hAnsi="Arial" w:cs="Arial"/>
          <w:color w:val="2C3E50"/>
        </w:rPr>
        <w:t>The AI factors in attendance data to provide holistic feedback, noting students with excellent attendance or those who may need support.</w:t>
      </w:r>
    </w:p>
    <w:p w14:paraId="75EB5B48" w14:textId="77777777" w:rsidR="00502FD1" w:rsidRDefault="00000000">
      <w:pPr>
        <w:numPr>
          <w:ilvl w:val="0"/>
          <w:numId w:val="3"/>
        </w:numPr>
        <w:spacing w:after="80" w:line="276" w:lineRule="auto"/>
        <w:jc w:val="both"/>
      </w:pPr>
      <w:r>
        <w:rPr>
          <w:rFonts w:ascii="Arial" w:hAnsi="Arial" w:cs="Arial"/>
          <w:b/>
          <w:color w:val="2C3E50"/>
        </w:rPr>
        <w:lastRenderedPageBreak/>
        <w:t xml:space="preserve">Customizable Tone: </w:t>
      </w:r>
      <w:r>
        <w:rPr>
          <w:rFonts w:ascii="Arial" w:hAnsi="Arial" w:cs="Arial"/>
          <w:color w:val="2C3E50"/>
        </w:rPr>
        <w:t>Teachers can choose the tone (encouraging, constructive, formal) and the AI adapts accordingly.</w:t>
      </w:r>
    </w:p>
    <w:p w14:paraId="6119CBB8" w14:textId="77777777" w:rsidR="00502FD1" w:rsidRDefault="00000000">
      <w:pPr>
        <w:numPr>
          <w:ilvl w:val="0"/>
          <w:numId w:val="3"/>
        </w:numPr>
        <w:spacing w:after="80" w:line="276" w:lineRule="auto"/>
        <w:jc w:val="both"/>
      </w:pPr>
      <w:r>
        <w:rPr>
          <w:rFonts w:ascii="Arial" w:hAnsi="Arial" w:cs="Arial"/>
          <w:b/>
          <w:color w:val="2C3E50"/>
        </w:rPr>
        <w:t xml:space="preserve">Teacher Override: </w:t>
      </w:r>
      <w:r>
        <w:rPr>
          <w:rFonts w:ascii="Arial" w:hAnsi="Arial" w:cs="Arial"/>
          <w:color w:val="2C3E50"/>
        </w:rPr>
        <w:t>AI-generated comments serve as intelligent drafts that teachers can review, edit, and approve before finalization.</w:t>
      </w:r>
    </w:p>
    <w:p w14:paraId="35A947B5" w14:textId="77777777" w:rsidR="00502FD1" w:rsidRDefault="00000000">
      <w:pPr>
        <w:numPr>
          <w:ilvl w:val="0"/>
          <w:numId w:val="3"/>
        </w:numPr>
        <w:spacing w:after="80" w:line="276" w:lineRule="auto"/>
        <w:jc w:val="both"/>
      </w:pPr>
      <w:r>
        <w:rPr>
          <w:rFonts w:ascii="Arial" w:hAnsi="Arial" w:cs="Arial"/>
          <w:b/>
          <w:color w:val="2C3E50"/>
        </w:rPr>
        <w:t xml:space="preserve">Time Savings: </w:t>
      </w:r>
      <w:r>
        <w:rPr>
          <w:rFonts w:ascii="Arial" w:hAnsi="Arial" w:cs="Arial"/>
          <w:color w:val="2C3E50"/>
        </w:rPr>
        <w:t>Reduces report card preparation time by up to 80%, freeing teachers to focus on teaching and mentoring.</w:t>
      </w:r>
    </w:p>
    <w:p w14:paraId="3A30B9E1" w14:textId="77777777" w:rsidR="00502FD1" w:rsidRDefault="00502FD1">
      <w:pPr>
        <w:spacing w:before="100" w:after="100"/>
      </w:pPr>
    </w:p>
    <w:p w14:paraId="7A57BF62" w14:textId="77777777" w:rsidR="00502FD1" w:rsidRDefault="00000000">
      <w:pPr>
        <w:spacing w:before="280" w:after="120" w:line="276" w:lineRule="auto"/>
      </w:pPr>
      <w:r>
        <w:rPr>
          <w:rFonts w:ascii="Arial" w:hAnsi="Arial" w:cs="Arial"/>
          <w:b/>
          <w:color w:val="8E44AD"/>
          <w:sz w:val="26"/>
          <w:szCs w:val="26"/>
        </w:rPr>
        <w:t>2.3 AI Analytics &amp; Data-Driven Insights</w:t>
      </w:r>
    </w:p>
    <w:p w14:paraId="1355F9DB" w14:textId="77777777" w:rsidR="00502FD1" w:rsidRDefault="00000000">
      <w:pPr>
        <w:spacing w:after="120" w:line="276" w:lineRule="auto"/>
        <w:jc w:val="both"/>
      </w:pPr>
      <w:r>
        <w:rPr>
          <w:rFonts w:ascii="Arial" w:hAnsi="Arial" w:cs="Arial"/>
          <w:color w:val="2C3E50"/>
        </w:rPr>
        <w:t>Our AI engine continuously analyzes school data to surface actionable insights and trends that would be impossible to detect manually. These insights empower administrators and teachers to make proactive, evidence-based decisions.</w:t>
      </w:r>
    </w:p>
    <w:p w14:paraId="645F05B9" w14:textId="77777777" w:rsidR="00502FD1" w:rsidRDefault="00000000">
      <w:pPr>
        <w:numPr>
          <w:ilvl w:val="0"/>
          <w:numId w:val="4"/>
        </w:numPr>
        <w:spacing w:after="80" w:line="276" w:lineRule="auto"/>
        <w:jc w:val="both"/>
      </w:pPr>
      <w:r>
        <w:rPr>
          <w:rFonts w:ascii="Arial" w:hAnsi="Arial" w:cs="Arial"/>
          <w:b/>
          <w:color w:val="2C3E50"/>
        </w:rPr>
        <w:t xml:space="preserve">Academic Performance Trends: </w:t>
      </w:r>
      <w:r>
        <w:rPr>
          <w:rFonts w:ascii="Arial" w:hAnsi="Arial" w:cs="Arial"/>
          <w:color w:val="2C3E50"/>
        </w:rPr>
        <w:t>AI identifies students who are improving, declining, or at risk, enabling early intervention before problems escalate.</w:t>
      </w:r>
    </w:p>
    <w:p w14:paraId="2C6B68C5" w14:textId="77777777" w:rsidR="00502FD1" w:rsidRDefault="00000000">
      <w:pPr>
        <w:numPr>
          <w:ilvl w:val="0"/>
          <w:numId w:val="4"/>
        </w:numPr>
        <w:spacing w:after="80" w:line="276" w:lineRule="auto"/>
        <w:jc w:val="both"/>
      </w:pPr>
      <w:r>
        <w:rPr>
          <w:rFonts w:ascii="Arial" w:hAnsi="Arial" w:cs="Arial"/>
          <w:b/>
          <w:color w:val="2C3E50"/>
        </w:rPr>
        <w:t xml:space="preserve">Attendance Pattern Detection: </w:t>
      </w:r>
      <w:r>
        <w:rPr>
          <w:rFonts w:ascii="Arial" w:hAnsi="Arial" w:cs="Arial"/>
          <w:color w:val="2C3E50"/>
        </w:rPr>
        <w:t>Automatically flags unusual absence patterns, chronic absenteeism, and correlations between attendance and academic performance.</w:t>
      </w:r>
    </w:p>
    <w:p w14:paraId="2F9F09E3" w14:textId="77777777" w:rsidR="00502FD1" w:rsidRDefault="00000000">
      <w:pPr>
        <w:numPr>
          <w:ilvl w:val="0"/>
          <w:numId w:val="4"/>
        </w:numPr>
        <w:spacing w:after="80" w:line="276" w:lineRule="auto"/>
        <w:jc w:val="both"/>
      </w:pPr>
      <w:r>
        <w:rPr>
          <w:rFonts w:ascii="Arial" w:hAnsi="Arial" w:cs="Arial"/>
          <w:b/>
          <w:color w:val="2C3E50"/>
        </w:rPr>
        <w:t xml:space="preserve">Fee Collection Analytics: </w:t>
      </w:r>
      <w:r>
        <w:rPr>
          <w:rFonts w:ascii="Arial" w:hAnsi="Arial" w:cs="Arial"/>
          <w:color w:val="2C3E50"/>
        </w:rPr>
        <w:t>Predicts fee collection trends, identifies defaulter patterns, and recommends optimal follow-up strategies.</w:t>
      </w:r>
    </w:p>
    <w:p w14:paraId="034B0569" w14:textId="77777777" w:rsidR="00502FD1" w:rsidRDefault="00000000">
      <w:pPr>
        <w:numPr>
          <w:ilvl w:val="0"/>
          <w:numId w:val="4"/>
        </w:numPr>
        <w:spacing w:after="80" w:line="276" w:lineRule="auto"/>
        <w:jc w:val="both"/>
      </w:pPr>
      <w:r>
        <w:rPr>
          <w:rFonts w:ascii="Arial" w:hAnsi="Arial" w:cs="Arial"/>
          <w:b/>
          <w:color w:val="2C3E50"/>
        </w:rPr>
        <w:t xml:space="preserve">Resource Utilization Insights: </w:t>
      </w:r>
      <w:r>
        <w:rPr>
          <w:rFonts w:ascii="Arial" w:hAnsi="Arial" w:cs="Arial"/>
          <w:color w:val="2C3E50"/>
        </w:rPr>
        <w:t>Analyzes classroom, hostel, and transport utilization to optimize resource allocation and reduce waste.</w:t>
      </w:r>
    </w:p>
    <w:p w14:paraId="701B4C9B" w14:textId="77777777" w:rsidR="00502FD1" w:rsidRDefault="00000000">
      <w:pPr>
        <w:numPr>
          <w:ilvl w:val="0"/>
          <w:numId w:val="4"/>
        </w:numPr>
        <w:spacing w:after="80" w:line="276" w:lineRule="auto"/>
        <w:jc w:val="both"/>
      </w:pPr>
      <w:r>
        <w:rPr>
          <w:rFonts w:ascii="Arial" w:hAnsi="Arial" w:cs="Arial"/>
          <w:b/>
          <w:color w:val="2C3E50"/>
        </w:rPr>
        <w:t xml:space="preserve">Comparative Benchmarking: </w:t>
      </w:r>
      <w:r>
        <w:rPr>
          <w:rFonts w:ascii="Arial" w:hAnsi="Arial" w:cs="Arial"/>
          <w:color w:val="2C3E50"/>
        </w:rPr>
        <w:t>For multi-school organizations, AI provides cross-school performance comparisons and best-practice recommendations.</w:t>
      </w:r>
    </w:p>
    <w:p w14:paraId="6256D0BE" w14:textId="77777777" w:rsidR="00502FD1" w:rsidRDefault="00502FD1">
      <w:pPr>
        <w:spacing w:before="100" w:after="100"/>
      </w:pPr>
    </w:p>
    <w:p w14:paraId="3792F24C" w14:textId="77777777" w:rsidR="00502FD1" w:rsidRDefault="00000000">
      <w:pPr>
        <w:spacing w:before="280" w:after="120" w:line="276" w:lineRule="auto"/>
      </w:pPr>
      <w:r>
        <w:rPr>
          <w:rFonts w:ascii="Arial" w:hAnsi="Arial" w:cs="Arial"/>
          <w:b/>
          <w:color w:val="8E44AD"/>
          <w:sz w:val="26"/>
          <w:szCs w:val="26"/>
        </w:rPr>
        <w:t>2.4 AI-Powered Smart Recommendations</w:t>
      </w:r>
    </w:p>
    <w:p w14:paraId="1B662F52" w14:textId="77777777" w:rsidR="00502FD1" w:rsidRDefault="00000000">
      <w:pPr>
        <w:spacing w:after="120" w:line="276" w:lineRule="auto"/>
        <w:jc w:val="both"/>
      </w:pPr>
      <w:r>
        <w:rPr>
          <w:rFonts w:ascii="Arial" w:hAnsi="Arial" w:cs="Arial"/>
          <w:color w:val="2C3E50"/>
        </w:rPr>
        <w:t>Beyond analytics, our AI proactively recommends actions to improve outcomes:</w:t>
      </w:r>
    </w:p>
    <w:p w14:paraId="3A320ADF" w14:textId="77777777" w:rsidR="00502FD1" w:rsidRDefault="00000000">
      <w:pPr>
        <w:numPr>
          <w:ilvl w:val="0"/>
          <w:numId w:val="5"/>
        </w:numPr>
        <w:spacing w:after="80" w:line="276" w:lineRule="auto"/>
        <w:jc w:val="both"/>
      </w:pPr>
      <w:r>
        <w:rPr>
          <w:rFonts w:ascii="Arial" w:hAnsi="Arial" w:cs="Arial"/>
          <w:b/>
          <w:color w:val="2C3E50"/>
        </w:rPr>
        <w:t xml:space="preserve">Student Support Recommendations: </w:t>
      </w:r>
      <w:r>
        <w:rPr>
          <w:rFonts w:ascii="Arial" w:hAnsi="Arial" w:cs="Arial"/>
          <w:color w:val="2C3E50"/>
        </w:rPr>
        <w:t>Suggests targeted interventions for underperforming students based on historical data patterns.</w:t>
      </w:r>
    </w:p>
    <w:p w14:paraId="2CD7DBB0" w14:textId="77777777" w:rsidR="00502FD1" w:rsidRDefault="00000000">
      <w:pPr>
        <w:numPr>
          <w:ilvl w:val="0"/>
          <w:numId w:val="5"/>
        </w:numPr>
        <w:spacing w:after="80" w:line="276" w:lineRule="auto"/>
        <w:jc w:val="both"/>
      </w:pPr>
      <w:r>
        <w:rPr>
          <w:rFonts w:ascii="Arial" w:hAnsi="Arial" w:cs="Arial"/>
          <w:b/>
          <w:color w:val="2C3E50"/>
        </w:rPr>
        <w:t xml:space="preserve">Timetable Optimization: </w:t>
      </w:r>
      <w:r>
        <w:rPr>
          <w:rFonts w:ascii="Arial" w:hAnsi="Arial" w:cs="Arial"/>
          <w:color w:val="2C3E50"/>
        </w:rPr>
        <w:t>Analyzes teacher workloads and student attention patterns to suggest optimal scheduling.</w:t>
      </w:r>
    </w:p>
    <w:p w14:paraId="7013BE22" w14:textId="77777777" w:rsidR="00502FD1" w:rsidRDefault="00000000">
      <w:pPr>
        <w:numPr>
          <w:ilvl w:val="0"/>
          <w:numId w:val="5"/>
        </w:numPr>
        <w:spacing w:after="80" w:line="276" w:lineRule="auto"/>
        <w:jc w:val="both"/>
      </w:pPr>
      <w:r>
        <w:rPr>
          <w:rFonts w:ascii="Arial" w:hAnsi="Arial" w:cs="Arial"/>
          <w:b/>
          <w:color w:val="2C3E50"/>
        </w:rPr>
        <w:t xml:space="preserve">Communication Timing: </w:t>
      </w:r>
      <w:r>
        <w:rPr>
          <w:rFonts w:ascii="Arial" w:hAnsi="Arial" w:cs="Arial"/>
          <w:color w:val="2C3E50"/>
        </w:rPr>
        <w:t>Recommends the best times and channels for parent communications to maximize engagement.</w:t>
      </w:r>
    </w:p>
    <w:p w14:paraId="40721E54" w14:textId="77777777" w:rsidR="00502FD1" w:rsidRDefault="00000000">
      <w:pPr>
        <w:numPr>
          <w:ilvl w:val="0"/>
          <w:numId w:val="5"/>
        </w:numPr>
        <w:spacing w:after="80" w:line="276" w:lineRule="auto"/>
        <w:jc w:val="both"/>
      </w:pPr>
      <w:r>
        <w:rPr>
          <w:rFonts w:ascii="Arial" w:hAnsi="Arial" w:cs="Arial"/>
          <w:b/>
          <w:color w:val="2C3E50"/>
        </w:rPr>
        <w:t xml:space="preserve">Budget Forecasting: </w:t>
      </w:r>
      <w:r>
        <w:rPr>
          <w:rFonts w:ascii="Arial" w:hAnsi="Arial" w:cs="Arial"/>
          <w:color w:val="2C3E50"/>
        </w:rPr>
        <w:t>AI-assisted financial projections help schools plan budgets more accurately based on historical trends.</w:t>
      </w:r>
    </w:p>
    <w:p w14:paraId="75025FA5" w14:textId="77777777" w:rsidR="00502FD1" w:rsidRDefault="00000000">
      <w:r>
        <w:br w:type="page"/>
      </w:r>
    </w:p>
    <w:p w14:paraId="771C22B1"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3. Real-Time GPS Tracking &amp; Transport Intelligence (Key Differentiator)</w:t>
      </w:r>
    </w:p>
    <w:tbl>
      <w:tblPr>
        <w:tblW w:w="9638" w:type="dxa"/>
        <w:tblBorders>
          <w:top w:val="single" w:sz="12" w:space="0" w:color="E67E22"/>
          <w:left w:val="single" w:sz="12" w:space="0" w:color="E67E22"/>
          <w:bottom w:val="single" w:sz="12" w:space="0" w:color="E67E22"/>
          <w:right w:val="single" w:sz="12" w:space="0" w:color="E67E22"/>
        </w:tblBorders>
        <w:tblLayout w:type="fixed"/>
        <w:tblLook w:val="04A0" w:firstRow="1" w:lastRow="0" w:firstColumn="1" w:lastColumn="0" w:noHBand="0" w:noVBand="1"/>
      </w:tblPr>
      <w:tblGrid>
        <w:gridCol w:w="9638"/>
      </w:tblGrid>
      <w:tr w:rsidR="00502FD1" w14:paraId="2B537166" w14:textId="77777777">
        <w:tc>
          <w:tcPr>
            <w:tcW w:w="9638" w:type="dxa"/>
            <w:shd w:val="clear" w:color="auto" w:fill="FEF5E7"/>
            <w:tcMar>
              <w:top w:w="200" w:type="dxa"/>
              <w:left w:w="300" w:type="dxa"/>
              <w:bottom w:w="200" w:type="dxa"/>
              <w:right w:w="300" w:type="dxa"/>
            </w:tcMar>
          </w:tcPr>
          <w:p w14:paraId="0D6BD3EB" w14:textId="77777777" w:rsidR="00502FD1" w:rsidRDefault="00000000">
            <w:pPr>
              <w:spacing w:after="120" w:line="276" w:lineRule="auto"/>
              <w:jc w:val="center"/>
            </w:pPr>
            <w:r>
              <w:rPr>
                <w:rFonts w:ascii="Arial" w:hAnsi="Arial" w:cs="Arial"/>
                <w:b/>
                <w:color w:val="E67E22"/>
                <w:sz w:val="30"/>
                <w:szCs w:val="30"/>
              </w:rPr>
              <w:t>REAL-TIME GPS TRACKING &amp; SMART TRANSPORT</w:t>
            </w:r>
          </w:p>
          <w:p w14:paraId="7CAD9C55" w14:textId="77777777" w:rsidR="00502FD1" w:rsidRDefault="00000000">
            <w:pPr>
              <w:spacing w:after="120" w:line="276" w:lineRule="auto"/>
              <w:jc w:val="center"/>
            </w:pPr>
            <w:r>
              <w:rPr>
                <w:rFonts w:ascii="Arial" w:hAnsi="Arial" w:cs="Arial"/>
                <w:color w:val="2C3E50"/>
              </w:rPr>
              <w:t>Student safety is our top priority. Our advanced GPS tracking system provides complete visibility into school transport operations with live vehicle monitoring, smart alerts, and comprehensive route management - accessible on both web and mobile.</w:t>
            </w:r>
          </w:p>
        </w:tc>
      </w:tr>
    </w:tbl>
    <w:p w14:paraId="3B322E19" w14:textId="77777777" w:rsidR="00502FD1" w:rsidRDefault="00502FD1">
      <w:pPr>
        <w:spacing w:before="200" w:after="200"/>
      </w:pPr>
    </w:p>
    <w:p w14:paraId="0F1F38F8" w14:textId="77777777" w:rsidR="00502FD1" w:rsidRDefault="00000000">
      <w:pPr>
        <w:spacing w:before="280" w:after="120" w:line="276" w:lineRule="auto"/>
      </w:pPr>
      <w:r>
        <w:rPr>
          <w:rFonts w:ascii="Arial" w:hAnsi="Arial" w:cs="Arial"/>
          <w:b/>
          <w:color w:val="E67E22"/>
          <w:sz w:val="26"/>
          <w:szCs w:val="26"/>
        </w:rPr>
        <w:t>3.1 Live Vehicle Tracking</w:t>
      </w:r>
    </w:p>
    <w:p w14:paraId="3BD94B4D" w14:textId="77777777" w:rsidR="00502FD1" w:rsidRDefault="00000000">
      <w:pPr>
        <w:spacing w:after="120" w:line="276" w:lineRule="auto"/>
        <w:jc w:val="both"/>
      </w:pPr>
      <w:r>
        <w:rPr>
          <w:rFonts w:ascii="Arial" w:hAnsi="Arial" w:cs="Arial"/>
          <w:color w:val="2C3E50"/>
        </w:rPr>
        <w:t>Our GPS tracking system provides real-time location monitoring for every school vehicle. Administrators, transport managers, and parents can view the exact position of any bus or vehicle on an interactive live map at any time, from any device.</w:t>
      </w:r>
    </w:p>
    <w:p w14:paraId="1A2A8E36" w14:textId="77777777" w:rsidR="00502FD1" w:rsidRDefault="00000000">
      <w:pPr>
        <w:numPr>
          <w:ilvl w:val="0"/>
          <w:numId w:val="6"/>
        </w:numPr>
        <w:spacing w:after="80" w:line="276" w:lineRule="auto"/>
        <w:jc w:val="both"/>
      </w:pPr>
      <w:r>
        <w:rPr>
          <w:rFonts w:ascii="Arial" w:hAnsi="Arial" w:cs="Arial"/>
          <w:b/>
          <w:color w:val="2C3E50"/>
        </w:rPr>
        <w:t xml:space="preserve">Real-Time Location Display: </w:t>
      </w:r>
      <w:r>
        <w:rPr>
          <w:rFonts w:ascii="Arial" w:hAnsi="Arial" w:cs="Arial"/>
          <w:color w:val="2C3E50"/>
        </w:rPr>
        <w:t>Every vehicle's position is updated continuously on an interactive map, showing current location, speed, and direction of travel.</w:t>
      </w:r>
    </w:p>
    <w:p w14:paraId="6D9E5ACC" w14:textId="77777777" w:rsidR="00502FD1" w:rsidRDefault="00000000">
      <w:pPr>
        <w:numPr>
          <w:ilvl w:val="0"/>
          <w:numId w:val="6"/>
        </w:numPr>
        <w:spacing w:after="80" w:line="276" w:lineRule="auto"/>
        <w:jc w:val="both"/>
      </w:pPr>
      <w:r>
        <w:rPr>
          <w:rFonts w:ascii="Arial" w:hAnsi="Arial" w:cs="Arial"/>
          <w:b/>
          <w:color w:val="2C3E50"/>
        </w:rPr>
        <w:t xml:space="preserve">Multi-Vehicle Dashboard: </w:t>
      </w:r>
      <w:r>
        <w:rPr>
          <w:rFonts w:ascii="Arial" w:hAnsi="Arial" w:cs="Arial"/>
          <w:color w:val="2C3E50"/>
        </w:rPr>
        <w:t>Transport administrators can monitor the entire fleet simultaneously with a comprehensive dashboard showing all active vehicles.</w:t>
      </w:r>
    </w:p>
    <w:p w14:paraId="6F0E3240" w14:textId="77777777" w:rsidR="00502FD1" w:rsidRDefault="00000000">
      <w:pPr>
        <w:numPr>
          <w:ilvl w:val="0"/>
          <w:numId w:val="6"/>
        </w:numPr>
        <w:spacing w:after="80" w:line="276" w:lineRule="auto"/>
        <w:jc w:val="both"/>
      </w:pPr>
      <w:r>
        <w:rPr>
          <w:rFonts w:ascii="Arial" w:hAnsi="Arial" w:cs="Arial"/>
          <w:b/>
          <w:color w:val="2C3E50"/>
        </w:rPr>
        <w:t xml:space="preserve">Route Visualization: </w:t>
      </w:r>
      <w:r>
        <w:rPr>
          <w:rFonts w:ascii="Arial" w:hAnsi="Arial" w:cs="Arial"/>
          <w:color w:val="2C3E50"/>
        </w:rPr>
        <w:t>The actual path taken by each vehicle is displayed against the planned route, making deviations immediately visible.</w:t>
      </w:r>
    </w:p>
    <w:p w14:paraId="0EAAC20E" w14:textId="77777777" w:rsidR="00502FD1" w:rsidRDefault="00000000">
      <w:pPr>
        <w:numPr>
          <w:ilvl w:val="0"/>
          <w:numId w:val="6"/>
        </w:numPr>
        <w:spacing w:after="80" w:line="276" w:lineRule="auto"/>
        <w:jc w:val="both"/>
      </w:pPr>
      <w:r>
        <w:rPr>
          <w:rFonts w:ascii="Arial" w:hAnsi="Arial" w:cs="Arial"/>
          <w:b/>
          <w:color w:val="2C3E50"/>
        </w:rPr>
        <w:t xml:space="preserve">Historical Route Playback: </w:t>
      </w:r>
      <w:r>
        <w:rPr>
          <w:rFonts w:ascii="Arial" w:hAnsi="Arial" w:cs="Arial"/>
          <w:color w:val="2C3E50"/>
        </w:rPr>
        <w:t>Review past journeys with complete route history, stop durations, and timeline for audit and investigation purposes.</w:t>
      </w:r>
    </w:p>
    <w:p w14:paraId="47E34FDA" w14:textId="77777777" w:rsidR="00502FD1" w:rsidRDefault="00502FD1">
      <w:pPr>
        <w:spacing w:before="100" w:after="100"/>
      </w:pPr>
    </w:p>
    <w:p w14:paraId="767B43F2" w14:textId="77777777" w:rsidR="00502FD1" w:rsidRDefault="00000000">
      <w:pPr>
        <w:spacing w:before="280" w:after="120" w:line="276" w:lineRule="auto"/>
      </w:pPr>
      <w:r>
        <w:rPr>
          <w:rFonts w:ascii="Arial" w:hAnsi="Arial" w:cs="Arial"/>
          <w:b/>
          <w:color w:val="E67E22"/>
          <w:sz w:val="26"/>
          <w:szCs w:val="26"/>
        </w:rPr>
        <w:t>3.2 Parent Live Tracking &amp; Safety</w:t>
      </w:r>
    </w:p>
    <w:p w14:paraId="71EA8E60" w14:textId="77777777" w:rsidR="00502FD1" w:rsidRDefault="00000000">
      <w:pPr>
        <w:spacing w:after="120" w:line="276" w:lineRule="auto"/>
        <w:jc w:val="both"/>
      </w:pPr>
      <w:r>
        <w:rPr>
          <w:rFonts w:ascii="Arial" w:hAnsi="Arial" w:cs="Arial"/>
          <w:color w:val="2C3E50"/>
        </w:rPr>
        <w:t>Parents can track their child's school bus in real time from both the web portal and the mobile app, giving them peace of mind and eliminating the uncertainty of waiting.</w:t>
      </w:r>
    </w:p>
    <w:p w14:paraId="4E64F5A1" w14:textId="77777777" w:rsidR="00502FD1" w:rsidRDefault="00000000">
      <w:pPr>
        <w:numPr>
          <w:ilvl w:val="0"/>
          <w:numId w:val="7"/>
        </w:numPr>
        <w:spacing w:after="80" w:line="276" w:lineRule="auto"/>
        <w:jc w:val="both"/>
      </w:pPr>
      <w:r>
        <w:rPr>
          <w:rFonts w:ascii="Arial" w:hAnsi="Arial" w:cs="Arial"/>
          <w:b/>
          <w:color w:val="2C3E50"/>
        </w:rPr>
        <w:t xml:space="preserve">Live Bus Location for Parents: </w:t>
      </w:r>
      <w:r>
        <w:rPr>
          <w:rFonts w:ascii="Arial" w:hAnsi="Arial" w:cs="Arial"/>
          <w:color w:val="2C3E50"/>
        </w:rPr>
        <w:t>Parents see exactly where the school bus is on a map, with estimated arrival time at their child's stop.</w:t>
      </w:r>
    </w:p>
    <w:p w14:paraId="12300BF7" w14:textId="77777777" w:rsidR="00502FD1" w:rsidRDefault="00000000">
      <w:pPr>
        <w:numPr>
          <w:ilvl w:val="0"/>
          <w:numId w:val="7"/>
        </w:numPr>
        <w:spacing w:after="80" w:line="276" w:lineRule="auto"/>
        <w:jc w:val="both"/>
      </w:pPr>
      <w:r>
        <w:rPr>
          <w:rFonts w:ascii="Arial" w:hAnsi="Arial" w:cs="Arial"/>
          <w:b/>
          <w:color w:val="2C3E50"/>
        </w:rPr>
        <w:t xml:space="preserve">Pickup &amp; Drop Notifications: </w:t>
      </w:r>
      <w:r>
        <w:rPr>
          <w:rFonts w:ascii="Arial" w:hAnsi="Arial" w:cs="Arial"/>
          <w:color w:val="2C3E50"/>
        </w:rPr>
        <w:t>Automatic notifications sent to parents when the bus is approaching the stop, when the child boards, and when the child is dropped off.</w:t>
      </w:r>
    </w:p>
    <w:p w14:paraId="5847BA7A" w14:textId="77777777" w:rsidR="00502FD1" w:rsidRDefault="00000000">
      <w:pPr>
        <w:numPr>
          <w:ilvl w:val="0"/>
          <w:numId w:val="7"/>
        </w:numPr>
        <w:spacing w:after="80" w:line="276" w:lineRule="auto"/>
        <w:jc w:val="both"/>
      </w:pPr>
      <w:r>
        <w:rPr>
          <w:rFonts w:ascii="Arial" w:hAnsi="Arial" w:cs="Arial"/>
          <w:b/>
          <w:color w:val="2C3E50"/>
        </w:rPr>
        <w:t xml:space="preserve">Delay Alerts: </w:t>
      </w:r>
      <w:r>
        <w:rPr>
          <w:rFonts w:ascii="Arial" w:hAnsi="Arial" w:cs="Arial"/>
          <w:color w:val="2C3E50"/>
        </w:rPr>
        <w:t>Instant notifications if the bus is running late due to traffic, route changes, or any other reason.</w:t>
      </w:r>
    </w:p>
    <w:p w14:paraId="52C9B98E" w14:textId="77777777" w:rsidR="00502FD1" w:rsidRDefault="00000000">
      <w:pPr>
        <w:numPr>
          <w:ilvl w:val="0"/>
          <w:numId w:val="7"/>
        </w:numPr>
        <w:spacing w:after="80" w:line="276" w:lineRule="auto"/>
        <w:jc w:val="both"/>
      </w:pPr>
      <w:r>
        <w:rPr>
          <w:rFonts w:ascii="Arial" w:hAnsi="Arial" w:cs="Arial"/>
          <w:b/>
          <w:color w:val="2C3E50"/>
        </w:rPr>
        <w:t xml:space="preserve">Emergency Alerts: </w:t>
      </w:r>
      <w:r>
        <w:rPr>
          <w:rFonts w:ascii="Arial" w:hAnsi="Arial" w:cs="Arial"/>
          <w:color w:val="2C3E50"/>
        </w:rPr>
        <w:t>Immediate notification to parents and administrators in case of any vehicle incident or emergency.</w:t>
      </w:r>
    </w:p>
    <w:p w14:paraId="1FE05142" w14:textId="77777777" w:rsidR="00502FD1" w:rsidRDefault="00000000">
      <w:pPr>
        <w:numPr>
          <w:ilvl w:val="0"/>
          <w:numId w:val="7"/>
        </w:numPr>
        <w:spacing w:after="80" w:line="276" w:lineRule="auto"/>
        <w:jc w:val="both"/>
      </w:pPr>
      <w:r>
        <w:rPr>
          <w:rFonts w:ascii="Arial" w:hAnsi="Arial" w:cs="Arial"/>
          <w:b/>
          <w:color w:val="2C3E50"/>
        </w:rPr>
        <w:lastRenderedPageBreak/>
        <w:t xml:space="preserve">Stop-Level ETA: </w:t>
      </w:r>
      <w:r>
        <w:rPr>
          <w:rFonts w:ascii="Arial" w:hAnsi="Arial" w:cs="Arial"/>
          <w:color w:val="2C3E50"/>
        </w:rPr>
        <w:t>Accurate estimated time of arrival calculated for each stop based on real-time traffic and current vehicle position.</w:t>
      </w:r>
    </w:p>
    <w:p w14:paraId="7B9A0E31" w14:textId="77777777" w:rsidR="00502FD1" w:rsidRDefault="00000000">
      <w:pPr>
        <w:numPr>
          <w:ilvl w:val="0"/>
          <w:numId w:val="7"/>
        </w:numPr>
        <w:spacing w:after="80" w:line="276" w:lineRule="auto"/>
        <w:jc w:val="both"/>
      </w:pPr>
      <w:r>
        <w:rPr>
          <w:rFonts w:ascii="Arial" w:hAnsi="Arial" w:cs="Arial"/>
          <w:b/>
          <w:color w:val="2C3E50"/>
        </w:rPr>
        <w:t xml:space="preserve">Mobile Push Notifications: </w:t>
      </w:r>
      <w:r>
        <w:rPr>
          <w:rFonts w:ascii="Arial" w:hAnsi="Arial" w:cs="Arial"/>
          <w:color w:val="2C3E50"/>
        </w:rPr>
        <w:t>All transport alerts are delivered as real-time push notifications on the mobile app for instant awareness.</w:t>
      </w:r>
    </w:p>
    <w:p w14:paraId="601F5700" w14:textId="77777777" w:rsidR="00502FD1" w:rsidRDefault="00502FD1">
      <w:pPr>
        <w:spacing w:before="100" w:after="100"/>
      </w:pPr>
    </w:p>
    <w:p w14:paraId="2D5975BD" w14:textId="77777777" w:rsidR="00502FD1" w:rsidRDefault="00000000">
      <w:pPr>
        <w:spacing w:before="280" w:after="120" w:line="276" w:lineRule="auto"/>
      </w:pPr>
      <w:r>
        <w:rPr>
          <w:rFonts w:ascii="Arial" w:hAnsi="Arial" w:cs="Arial"/>
          <w:b/>
          <w:color w:val="E67E22"/>
          <w:sz w:val="26"/>
          <w:szCs w:val="26"/>
        </w:rPr>
        <w:t>3.3 Route Management &amp; Optimization</w:t>
      </w:r>
    </w:p>
    <w:p w14:paraId="5C06AC39" w14:textId="77777777" w:rsidR="00502FD1" w:rsidRDefault="00000000">
      <w:pPr>
        <w:spacing w:after="120" w:line="276" w:lineRule="auto"/>
        <w:jc w:val="both"/>
      </w:pPr>
      <w:r>
        <w:rPr>
          <w:rFonts w:ascii="Arial" w:hAnsi="Arial" w:cs="Arial"/>
          <w:color w:val="2C3E50"/>
        </w:rPr>
        <w:t>Comprehensive route management tools allow schools to efficiently plan, manage, and optimize their transport network for maximum coverage and minimum cost.</w:t>
      </w:r>
    </w:p>
    <w:p w14:paraId="0709FB60" w14:textId="77777777" w:rsidR="00502FD1" w:rsidRDefault="00000000">
      <w:pPr>
        <w:numPr>
          <w:ilvl w:val="0"/>
          <w:numId w:val="8"/>
        </w:numPr>
        <w:spacing w:after="80" w:line="276" w:lineRule="auto"/>
        <w:jc w:val="both"/>
      </w:pPr>
      <w:r>
        <w:rPr>
          <w:rFonts w:ascii="Arial" w:hAnsi="Arial" w:cs="Arial"/>
          <w:b/>
          <w:color w:val="2C3E50"/>
        </w:rPr>
        <w:t xml:space="preserve">Multi-Stop Route Planning: </w:t>
      </w:r>
      <w:r>
        <w:rPr>
          <w:rFonts w:ascii="Arial" w:hAnsi="Arial" w:cs="Arial"/>
          <w:color w:val="2C3E50"/>
        </w:rPr>
        <w:t>Create and manage routes with multiple stops, each with designated pickup and drop-off points.</w:t>
      </w:r>
    </w:p>
    <w:p w14:paraId="24FD3E3C" w14:textId="77777777" w:rsidR="00502FD1" w:rsidRDefault="00000000">
      <w:pPr>
        <w:numPr>
          <w:ilvl w:val="0"/>
          <w:numId w:val="8"/>
        </w:numPr>
        <w:spacing w:after="80" w:line="276" w:lineRule="auto"/>
        <w:jc w:val="both"/>
      </w:pPr>
      <w:r>
        <w:rPr>
          <w:rFonts w:ascii="Arial" w:hAnsi="Arial" w:cs="Arial"/>
          <w:b/>
          <w:color w:val="2C3E50"/>
        </w:rPr>
        <w:t xml:space="preserve">Student-Route Allocation: </w:t>
      </w:r>
      <w:r>
        <w:rPr>
          <w:rFonts w:ascii="Arial" w:hAnsi="Arial" w:cs="Arial"/>
          <w:color w:val="2C3E50"/>
        </w:rPr>
        <w:t>Assign students to specific routes and stops, with automated tracking of which students should be on which vehicle.</w:t>
      </w:r>
    </w:p>
    <w:p w14:paraId="22494BA8" w14:textId="77777777" w:rsidR="00502FD1" w:rsidRDefault="00000000">
      <w:pPr>
        <w:numPr>
          <w:ilvl w:val="0"/>
          <w:numId w:val="8"/>
        </w:numPr>
        <w:spacing w:after="80" w:line="276" w:lineRule="auto"/>
        <w:jc w:val="both"/>
      </w:pPr>
      <w:r>
        <w:rPr>
          <w:rFonts w:ascii="Arial" w:hAnsi="Arial" w:cs="Arial"/>
          <w:b/>
          <w:color w:val="2C3E50"/>
        </w:rPr>
        <w:t xml:space="preserve">Vehicle Fleet Management: </w:t>
      </w:r>
      <w:r>
        <w:rPr>
          <w:rFonts w:ascii="Arial" w:hAnsi="Arial" w:cs="Arial"/>
          <w:color w:val="2C3E50"/>
        </w:rPr>
        <w:t>Track vehicle details, maintenance schedules, capacity, driver assignments, and insurance information.</w:t>
      </w:r>
    </w:p>
    <w:p w14:paraId="70E826EC" w14:textId="77777777" w:rsidR="00502FD1" w:rsidRDefault="00000000">
      <w:pPr>
        <w:numPr>
          <w:ilvl w:val="0"/>
          <w:numId w:val="8"/>
        </w:numPr>
        <w:spacing w:after="80" w:line="276" w:lineRule="auto"/>
        <w:jc w:val="both"/>
      </w:pPr>
      <w:r>
        <w:rPr>
          <w:rFonts w:ascii="Arial" w:hAnsi="Arial" w:cs="Arial"/>
          <w:b/>
          <w:color w:val="2C3E50"/>
        </w:rPr>
        <w:t xml:space="preserve">Transport Fee Integration: </w:t>
      </w:r>
      <w:r>
        <w:rPr>
          <w:rFonts w:ascii="Arial" w:hAnsi="Arial" w:cs="Arial"/>
          <w:color w:val="2C3E50"/>
        </w:rPr>
        <w:t>Route-based fee calculation automatically integrated with the fee management module.</w:t>
      </w:r>
    </w:p>
    <w:p w14:paraId="152A2319" w14:textId="77777777" w:rsidR="00502FD1" w:rsidRDefault="00502FD1">
      <w:pPr>
        <w:spacing w:before="100" w:after="100"/>
      </w:pPr>
    </w:p>
    <w:p w14:paraId="0C913733" w14:textId="77777777" w:rsidR="00502FD1" w:rsidRDefault="00000000">
      <w:pPr>
        <w:spacing w:before="280" w:after="120" w:line="276" w:lineRule="auto"/>
      </w:pPr>
      <w:r>
        <w:rPr>
          <w:rFonts w:ascii="Arial" w:hAnsi="Arial" w:cs="Arial"/>
          <w:b/>
          <w:color w:val="E67E22"/>
          <w:sz w:val="26"/>
          <w:szCs w:val="26"/>
        </w:rPr>
        <w:t>3.4 GPS Data Logging &amp; Analytics</w:t>
      </w:r>
    </w:p>
    <w:p w14:paraId="39FF4D16" w14:textId="77777777" w:rsidR="00502FD1" w:rsidRDefault="00000000">
      <w:pPr>
        <w:spacing w:after="120" w:line="276" w:lineRule="auto"/>
        <w:jc w:val="both"/>
      </w:pPr>
      <w:r>
        <w:rPr>
          <w:rFonts w:ascii="Arial" w:hAnsi="Arial" w:cs="Arial"/>
          <w:color w:val="2C3E50"/>
        </w:rPr>
        <w:t>Every GPS data point is logged and analyzed to provide actionable transport intelligence:</w:t>
      </w:r>
    </w:p>
    <w:p w14:paraId="123D0941" w14:textId="77777777" w:rsidR="00502FD1" w:rsidRDefault="00000000">
      <w:pPr>
        <w:numPr>
          <w:ilvl w:val="0"/>
          <w:numId w:val="9"/>
        </w:numPr>
        <w:spacing w:after="80" w:line="276" w:lineRule="auto"/>
        <w:jc w:val="both"/>
      </w:pPr>
      <w:r>
        <w:rPr>
          <w:rFonts w:ascii="Arial" w:hAnsi="Arial" w:cs="Arial"/>
          <w:b/>
          <w:color w:val="2C3E50"/>
        </w:rPr>
        <w:t xml:space="preserve">Complete GPS Log History: </w:t>
      </w:r>
      <w:r>
        <w:rPr>
          <w:rFonts w:ascii="Arial" w:hAnsi="Arial" w:cs="Arial"/>
          <w:color w:val="2C3E50"/>
        </w:rPr>
        <w:t>Every vehicle position is recorded with timestamp, speed, and coordinates for complete audit trails.</w:t>
      </w:r>
    </w:p>
    <w:p w14:paraId="4A98C84C" w14:textId="77777777" w:rsidR="00502FD1" w:rsidRDefault="00000000">
      <w:pPr>
        <w:numPr>
          <w:ilvl w:val="0"/>
          <w:numId w:val="9"/>
        </w:numPr>
        <w:spacing w:after="80" w:line="276" w:lineRule="auto"/>
        <w:jc w:val="both"/>
      </w:pPr>
      <w:r>
        <w:rPr>
          <w:rFonts w:ascii="Arial" w:hAnsi="Arial" w:cs="Arial"/>
          <w:b/>
          <w:color w:val="2C3E50"/>
        </w:rPr>
        <w:t xml:space="preserve">Speed Monitoring: </w:t>
      </w:r>
      <w:r>
        <w:rPr>
          <w:rFonts w:ascii="Arial" w:hAnsi="Arial" w:cs="Arial"/>
          <w:color w:val="2C3E50"/>
        </w:rPr>
        <w:t>Automatic detection and alerting when vehicles exceed designated speed limits in school zones or general roads.</w:t>
      </w:r>
    </w:p>
    <w:p w14:paraId="6248E299" w14:textId="77777777" w:rsidR="00502FD1" w:rsidRDefault="00000000">
      <w:pPr>
        <w:numPr>
          <w:ilvl w:val="0"/>
          <w:numId w:val="9"/>
        </w:numPr>
        <w:spacing w:after="80" w:line="276" w:lineRule="auto"/>
        <w:jc w:val="both"/>
      </w:pPr>
      <w:r>
        <w:rPr>
          <w:rFonts w:ascii="Arial" w:hAnsi="Arial" w:cs="Arial"/>
          <w:b/>
          <w:color w:val="2C3E50"/>
        </w:rPr>
        <w:t xml:space="preserve">Stop Duration Analysis: </w:t>
      </w:r>
      <w:r>
        <w:rPr>
          <w:rFonts w:ascii="Arial" w:hAnsi="Arial" w:cs="Arial"/>
          <w:color w:val="2C3E50"/>
        </w:rPr>
        <w:t>Track how long vehicles spend at each stop to identify inefficiencies and optimize routes.</w:t>
      </w:r>
    </w:p>
    <w:p w14:paraId="212A035E" w14:textId="77777777" w:rsidR="00502FD1" w:rsidRDefault="00000000">
      <w:pPr>
        <w:numPr>
          <w:ilvl w:val="0"/>
          <w:numId w:val="9"/>
        </w:numPr>
        <w:spacing w:after="80" w:line="276" w:lineRule="auto"/>
        <w:jc w:val="both"/>
      </w:pPr>
      <w:r>
        <w:rPr>
          <w:rFonts w:ascii="Arial" w:hAnsi="Arial" w:cs="Arial"/>
          <w:b/>
          <w:color w:val="2C3E50"/>
        </w:rPr>
        <w:t xml:space="preserve">Fuel &amp; Distance Reports: </w:t>
      </w:r>
      <w:r>
        <w:rPr>
          <w:rFonts w:ascii="Arial" w:hAnsi="Arial" w:cs="Arial"/>
          <w:color w:val="2C3E50"/>
        </w:rPr>
        <w:t>Calculate total distance covered per route for accurate fuel consumption tracking and cost management.</w:t>
      </w:r>
    </w:p>
    <w:p w14:paraId="63CFE352" w14:textId="77777777" w:rsidR="00502FD1" w:rsidRDefault="00000000">
      <w:pPr>
        <w:numPr>
          <w:ilvl w:val="0"/>
          <w:numId w:val="9"/>
        </w:numPr>
        <w:spacing w:after="80" w:line="276" w:lineRule="auto"/>
        <w:jc w:val="both"/>
      </w:pPr>
      <w:r>
        <w:rPr>
          <w:rFonts w:ascii="Arial" w:hAnsi="Arial" w:cs="Arial"/>
          <w:b/>
          <w:color w:val="2C3E50"/>
        </w:rPr>
        <w:t xml:space="preserve">Driver Performance: </w:t>
      </w:r>
      <w:r>
        <w:rPr>
          <w:rFonts w:ascii="Arial" w:hAnsi="Arial" w:cs="Arial"/>
          <w:color w:val="2C3E50"/>
        </w:rPr>
        <w:t>Monitor driving patterns including speed compliance, route adherence, and punctuality for driver accountability.</w:t>
      </w:r>
    </w:p>
    <w:p w14:paraId="3950A724" w14:textId="77777777" w:rsidR="00502FD1" w:rsidRDefault="00502FD1">
      <w:pPr>
        <w:spacing w:before="100" w:after="100"/>
      </w:pPr>
    </w:p>
    <w:p w14:paraId="6628EE90" w14:textId="77777777" w:rsidR="00502FD1" w:rsidRDefault="00000000">
      <w:pPr>
        <w:spacing w:before="280" w:after="120" w:line="276" w:lineRule="auto"/>
      </w:pPr>
      <w:r>
        <w:rPr>
          <w:rFonts w:ascii="Arial" w:hAnsi="Arial" w:cs="Arial"/>
          <w:b/>
          <w:color w:val="E67E22"/>
          <w:sz w:val="26"/>
          <w:szCs w:val="26"/>
        </w:rPr>
        <w:t>3.5 Mobile GPS Integration</w:t>
      </w:r>
    </w:p>
    <w:p w14:paraId="4B54E606" w14:textId="77777777" w:rsidR="00502FD1" w:rsidRDefault="00000000">
      <w:pPr>
        <w:spacing w:after="120" w:line="276" w:lineRule="auto"/>
        <w:jc w:val="both"/>
      </w:pPr>
      <w:r>
        <w:rPr>
          <w:rFonts w:ascii="Arial" w:hAnsi="Arial" w:cs="Arial"/>
          <w:color w:val="2C3E50"/>
        </w:rPr>
        <w:t>GPS tracking is a core feature of the mobile application, providing a seamless and powerful experience on smartphones:</w:t>
      </w:r>
    </w:p>
    <w:p w14:paraId="13095A9C" w14:textId="77777777" w:rsidR="00502FD1" w:rsidRDefault="00000000">
      <w:pPr>
        <w:numPr>
          <w:ilvl w:val="0"/>
          <w:numId w:val="10"/>
        </w:numPr>
        <w:spacing w:after="80" w:line="276" w:lineRule="auto"/>
        <w:jc w:val="both"/>
      </w:pPr>
      <w:r>
        <w:rPr>
          <w:rFonts w:ascii="Arial" w:hAnsi="Arial" w:cs="Arial"/>
          <w:b/>
          <w:color w:val="2C3E50"/>
        </w:rPr>
        <w:lastRenderedPageBreak/>
        <w:t xml:space="preserve">Driver Mobile App: </w:t>
      </w:r>
      <w:r>
        <w:rPr>
          <w:rFonts w:ascii="Arial" w:hAnsi="Arial" w:cs="Arial"/>
          <w:color w:val="2C3E50"/>
        </w:rPr>
        <w:t>Drivers share their GPS location via the mobile app, requiring no additional hardware installation in vehicles.</w:t>
      </w:r>
    </w:p>
    <w:p w14:paraId="68E5D1C2" w14:textId="77777777" w:rsidR="00502FD1" w:rsidRDefault="00000000">
      <w:pPr>
        <w:numPr>
          <w:ilvl w:val="0"/>
          <w:numId w:val="10"/>
        </w:numPr>
        <w:spacing w:after="80" w:line="276" w:lineRule="auto"/>
        <w:jc w:val="both"/>
      </w:pPr>
      <w:r>
        <w:rPr>
          <w:rFonts w:ascii="Arial" w:hAnsi="Arial" w:cs="Arial"/>
          <w:b/>
          <w:color w:val="2C3E50"/>
        </w:rPr>
        <w:t xml:space="preserve">Parent Mobile Tracking: </w:t>
      </w:r>
      <w:r>
        <w:rPr>
          <w:rFonts w:ascii="Arial" w:hAnsi="Arial" w:cs="Arial"/>
          <w:color w:val="2C3E50"/>
        </w:rPr>
        <w:t>Parents track their child's bus directly from the native mobile app with an interactive live map and arrival countdown.</w:t>
      </w:r>
    </w:p>
    <w:p w14:paraId="53ACFD6E" w14:textId="77777777" w:rsidR="00502FD1" w:rsidRDefault="00000000">
      <w:pPr>
        <w:numPr>
          <w:ilvl w:val="0"/>
          <w:numId w:val="10"/>
        </w:numPr>
        <w:spacing w:after="80" w:line="276" w:lineRule="auto"/>
        <w:jc w:val="both"/>
      </w:pPr>
      <w:r>
        <w:rPr>
          <w:rFonts w:ascii="Arial" w:hAnsi="Arial" w:cs="Arial"/>
          <w:b/>
          <w:color w:val="2C3E50"/>
        </w:rPr>
        <w:t xml:space="preserve">Offline GPS Buffering: </w:t>
      </w:r>
      <w:r>
        <w:rPr>
          <w:rFonts w:ascii="Arial" w:hAnsi="Arial" w:cs="Arial"/>
          <w:color w:val="2C3E50"/>
        </w:rPr>
        <w:t>GPS data is buffered when connectivity is poor and automatically synced when the connection is restored.</w:t>
      </w:r>
    </w:p>
    <w:p w14:paraId="2E834BC4" w14:textId="77777777" w:rsidR="00502FD1" w:rsidRDefault="00000000">
      <w:pPr>
        <w:numPr>
          <w:ilvl w:val="0"/>
          <w:numId w:val="10"/>
        </w:numPr>
        <w:spacing w:after="80" w:line="276" w:lineRule="auto"/>
        <w:jc w:val="both"/>
      </w:pPr>
      <w:r>
        <w:rPr>
          <w:rFonts w:ascii="Arial" w:hAnsi="Arial" w:cs="Arial"/>
          <w:b/>
          <w:color w:val="2C3E50"/>
        </w:rPr>
        <w:t xml:space="preserve">Geofence Alerts: </w:t>
      </w:r>
      <w:r>
        <w:rPr>
          <w:rFonts w:ascii="Arial" w:hAnsi="Arial" w:cs="Arial"/>
          <w:color w:val="2C3E50"/>
        </w:rPr>
        <w:t>Automatic notifications when the bus enters or exits designated school zones.</w:t>
      </w:r>
    </w:p>
    <w:p w14:paraId="7DFE59C5" w14:textId="77777777" w:rsidR="00502FD1" w:rsidRDefault="00000000">
      <w:r>
        <w:br w:type="page"/>
      </w:r>
    </w:p>
    <w:p w14:paraId="21C6C3EB"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4. Native Mobile Application (Android &amp; iOS)</w:t>
      </w:r>
    </w:p>
    <w:tbl>
      <w:tblPr>
        <w:tblW w:w="9638" w:type="dxa"/>
        <w:tblBorders>
          <w:top w:val="single" w:sz="12" w:space="0" w:color="27AE60"/>
          <w:left w:val="single" w:sz="12" w:space="0" w:color="27AE60"/>
          <w:bottom w:val="single" w:sz="12" w:space="0" w:color="27AE60"/>
          <w:right w:val="single" w:sz="12" w:space="0" w:color="27AE60"/>
        </w:tblBorders>
        <w:tblLayout w:type="fixed"/>
        <w:tblLook w:val="04A0" w:firstRow="1" w:lastRow="0" w:firstColumn="1" w:lastColumn="0" w:noHBand="0" w:noVBand="1"/>
      </w:tblPr>
      <w:tblGrid>
        <w:gridCol w:w="9638"/>
      </w:tblGrid>
      <w:tr w:rsidR="00502FD1" w14:paraId="54F9AF62" w14:textId="77777777">
        <w:tc>
          <w:tcPr>
            <w:tcW w:w="9638" w:type="dxa"/>
            <w:shd w:val="clear" w:color="auto" w:fill="EAFAF1"/>
            <w:tcMar>
              <w:top w:w="200" w:type="dxa"/>
              <w:left w:w="300" w:type="dxa"/>
              <w:bottom w:w="200" w:type="dxa"/>
              <w:right w:w="300" w:type="dxa"/>
            </w:tcMar>
          </w:tcPr>
          <w:p w14:paraId="6156D0D5" w14:textId="77777777" w:rsidR="00502FD1" w:rsidRDefault="00000000">
            <w:pPr>
              <w:spacing w:after="120" w:line="276" w:lineRule="auto"/>
              <w:jc w:val="center"/>
            </w:pPr>
            <w:r>
              <w:rPr>
                <w:rFonts w:ascii="Arial" w:hAnsi="Arial" w:cs="Arial"/>
                <w:b/>
                <w:color w:val="27AE60"/>
                <w:sz w:val="30"/>
                <w:szCs w:val="30"/>
              </w:rPr>
              <w:t>FULL-FEATURED NATIVE MOBILE APPLICATION</w:t>
            </w:r>
          </w:p>
          <w:p w14:paraId="5A9659A3" w14:textId="77777777" w:rsidR="00502FD1" w:rsidRDefault="00000000">
            <w:pPr>
              <w:spacing w:after="120" w:line="276" w:lineRule="auto"/>
              <w:jc w:val="center"/>
            </w:pPr>
            <w:r>
              <w:rPr>
                <w:rFonts w:ascii="Arial" w:hAnsi="Arial" w:cs="Arial"/>
                <w:b/>
                <w:color w:val="2C3E50"/>
              </w:rPr>
              <w:t>AI Chatbot + Live GPS Tracking + Full ERP Access - Available on Android &amp; iOS</w:t>
            </w:r>
          </w:p>
        </w:tc>
      </w:tr>
    </w:tbl>
    <w:p w14:paraId="09CA3565" w14:textId="77777777" w:rsidR="00502FD1" w:rsidRDefault="00502FD1">
      <w:pPr>
        <w:spacing w:before="100" w:after="100"/>
      </w:pPr>
    </w:p>
    <w:p w14:paraId="2D6F21A9" w14:textId="77777777" w:rsidR="00502FD1" w:rsidRDefault="00000000">
      <w:pPr>
        <w:spacing w:after="120" w:line="276" w:lineRule="auto"/>
        <w:jc w:val="both"/>
      </w:pPr>
      <w:r>
        <w:rPr>
          <w:rFonts w:ascii="Arial" w:hAnsi="Arial" w:cs="Arial"/>
          <w:color w:val="2C3E50"/>
        </w:rPr>
        <w:t>Our School ERP comes with a powerful native mobile application for both Android and iOS platforms. The mobile app brings the full power of the ERP to every stakeholder's smartphone, ensuring anytime, anywhere access to all critical school information, AI features, and real-time GPS tracking.</w:t>
      </w:r>
    </w:p>
    <w:p w14:paraId="1B6B0C31" w14:textId="77777777" w:rsidR="00502FD1" w:rsidRDefault="00502FD1">
      <w:pPr>
        <w:spacing w:before="80" w:after="80"/>
      </w:pPr>
    </w:p>
    <w:p w14:paraId="74BF6553" w14:textId="77777777" w:rsidR="00502FD1" w:rsidRDefault="00000000">
      <w:pPr>
        <w:spacing w:before="280" w:after="120" w:line="276" w:lineRule="auto"/>
      </w:pPr>
      <w:r>
        <w:rPr>
          <w:rFonts w:ascii="Arial" w:hAnsi="Arial" w:cs="Arial"/>
          <w:b/>
          <w:color w:val="8E44AD"/>
          <w:sz w:val="26"/>
          <w:szCs w:val="26"/>
        </w:rPr>
        <w:t>AI Features on Mobile</w:t>
      </w:r>
    </w:p>
    <w:p w14:paraId="6D9F23D3" w14:textId="77777777" w:rsidR="00502FD1" w:rsidRDefault="00000000">
      <w:pPr>
        <w:numPr>
          <w:ilvl w:val="0"/>
          <w:numId w:val="11"/>
        </w:numPr>
        <w:spacing w:after="80" w:line="276" w:lineRule="auto"/>
        <w:jc w:val="both"/>
      </w:pPr>
      <w:r>
        <w:rPr>
          <w:rFonts w:ascii="Arial" w:hAnsi="Arial" w:cs="Arial"/>
          <w:b/>
          <w:color w:val="2C3E50"/>
        </w:rPr>
        <w:t xml:space="preserve">Mobile AI Chatbot: </w:t>
      </w:r>
      <w:r>
        <w:rPr>
          <w:rFonts w:ascii="Arial" w:hAnsi="Arial" w:cs="Arial"/>
          <w:color w:val="2C3E50"/>
        </w:rPr>
        <w:t>Full AI chatbot access from any mobile device for instant query resolution on the go.</w:t>
      </w:r>
    </w:p>
    <w:p w14:paraId="0D2E4D77" w14:textId="77777777" w:rsidR="00502FD1" w:rsidRDefault="00000000">
      <w:pPr>
        <w:numPr>
          <w:ilvl w:val="0"/>
          <w:numId w:val="11"/>
        </w:numPr>
        <w:spacing w:after="80" w:line="276" w:lineRule="auto"/>
        <w:jc w:val="both"/>
      </w:pPr>
      <w:r>
        <w:rPr>
          <w:rFonts w:ascii="Arial" w:hAnsi="Arial" w:cs="Arial"/>
          <w:b/>
          <w:color w:val="2C3E50"/>
        </w:rPr>
        <w:t xml:space="preserve">Smart Push Notifications: </w:t>
      </w:r>
      <w:r>
        <w:rPr>
          <w:rFonts w:ascii="Arial" w:hAnsi="Arial" w:cs="Arial"/>
          <w:color w:val="2C3E50"/>
        </w:rPr>
        <w:t>AI-prioritized notifications that surface the most important updates first based on user behavior and preferences.</w:t>
      </w:r>
    </w:p>
    <w:p w14:paraId="445E92CA" w14:textId="77777777" w:rsidR="00502FD1" w:rsidRDefault="00000000">
      <w:pPr>
        <w:numPr>
          <w:ilvl w:val="0"/>
          <w:numId w:val="11"/>
        </w:numPr>
        <w:spacing w:after="80" w:line="276" w:lineRule="auto"/>
        <w:jc w:val="both"/>
      </w:pPr>
      <w:r>
        <w:rPr>
          <w:rFonts w:ascii="Arial" w:hAnsi="Arial" w:cs="Arial"/>
          <w:b/>
          <w:color w:val="2C3E50"/>
        </w:rPr>
        <w:t xml:space="preserve">Voice-Enabled Queries: </w:t>
      </w:r>
      <w:r>
        <w:rPr>
          <w:rFonts w:ascii="Arial" w:hAnsi="Arial" w:cs="Arial"/>
          <w:color w:val="2C3E50"/>
        </w:rPr>
        <w:t>Parents and students can ask questions by voice, with AI providing spoken responses.</w:t>
      </w:r>
    </w:p>
    <w:p w14:paraId="7B3230F0" w14:textId="77777777" w:rsidR="00502FD1" w:rsidRDefault="00000000">
      <w:pPr>
        <w:numPr>
          <w:ilvl w:val="0"/>
          <w:numId w:val="11"/>
        </w:numPr>
        <w:spacing w:after="80" w:line="276" w:lineRule="auto"/>
        <w:jc w:val="both"/>
      </w:pPr>
      <w:r>
        <w:rPr>
          <w:rFonts w:ascii="Arial" w:hAnsi="Arial" w:cs="Arial"/>
          <w:b/>
          <w:color w:val="2C3E50"/>
        </w:rPr>
        <w:t xml:space="preserve">AI Performance Summaries: </w:t>
      </w:r>
      <w:r>
        <w:rPr>
          <w:rFonts w:ascii="Arial" w:hAnsi="Arial" w:cs="Arial"/>
          <w:color w:val="2C3E50"/>
        </w:rPr>
        <w:t>Weekly AI-generated summaries of student performance delivered as push notifications to parents.</w:t>
      </w:r>
    </w:p>
    <w:p w14:paraId="4F8C540F" w14:textId="77777777" w:rsidR="00502FD1" w:rsidRDefault="00502FD1">
      <w:pPr>
        <w:spacing w:before="80" w:after="80"/>
      </w:pPr>
    </w:p>
    <w:p w14:paraId="55819A71" w14:textId="77777777" w:rsidR="00502FD1" w:rsidRDefault="00000000">
      <w:pPr>
        <w:spacing w:before="280" w:after="120" w:line="276" w:lineRule="auto"/>
      </w:pPr>
      <w:r>
        <w:rPr>
          <w:rFonts w:ascii="Arial" w:hAnsi="Arial" w:cs="Arial"/>
          <w:b/>
          <w:color w:val="E67E22"/>
          <w:sz w:val="26"/>
          <w:szCs w:val="26"/>
        </w:rPr>
        <w:t>GPS Tracking on Mobile</w:t>
      </w:r>
    </w:p>
    <w:p w14:paraId="680EB678" w14:textId="77777777" w:rsidR="00502FD1" w:rsidRDefault="00000000">
      <w:pPr>
        <w:numPr>
          <w:ilvl w:val="0"/>
          <w:numId w:val="12"/>
        </w:numPr>
        <w:spacing w:after="80" w:line="276" w:lineRule="auto"/>
        <w:jc w:val="both"/>
      </w:pPr>
      <w:r>
        <w:rPr>
          <w:rFonts w:ascii="Arial" w:hAnsi="Arial" w:cs="Arial"/>
          <w:b/>
          <w:color w:val="2C3E50"/>
        </w:rPr>
        <w:t xml:space="preserve">Live Bus Map: </w:t>
      </w:r>
      <w:r>
        <w:rPr>
          <w:rFonts w:ascii="Arial" w:hAnsi="Arial" w:cs="Arial"/>
          <w:color w:val="2C3E50"/>
        </w:rPr>
        <w:t>Parents open the app and instantly see their child's bus location on a live, interactive map.</w:t>
      </w:r>
    </w:p>
    <w:p w14:paraId="177AF622" w14:textId="77777777" w:rsidR="00502FD1" w:rsidRDefault="00000000">
      <w:pPr>
        <w:numPr>
          <w:ilvl w:val="0"/>
          <w:numId w:val="12"/>
        </w:numPr>
        <w:spacing w:after="80" w:line="276" w:lineRule="auto"/>
        <w:jc w:val="both"/>
      </w:pPr>
      <w:r>
        <w:rPr>
          <w:rFonts w:ascii="Arial" w:hAnsi="Arial" w:cs="Arial"/>
          <w:b/>
          <w:color w:val="2C3E50"/>
        </w:rPr>
        <w:t xml:space="preserve">Arrival Countdown: </w:t>
      </w:r>
      <w:r>
        <w:rPr>
          <w:rFonts w:ascii="Arial" w:hAnsi="Arial" w:cs="Arial"/>
          <w:color w:val="2C3E50"/>
        </w:rPr>
        <w:t>Real-time countdown timer showing exactly when the bus will arrive at the designated stop.</w:t>
      </w:r>
    </w:p>
    <w:p w14:paraId="63413657" w14:textId="77777777" w:rsidR="00502FD1" w:rsidRDefault="00000000">
      <w:pPr>
        <w:numPr>
          <w:ilvl w:val="0"/>
          <w:numId w:val="12"/>
        </w:numPr>
        <w:spacing w:after="80" w:line="276" w:lineRule="auto"/>
        <w:jc w:val="both"/>
      </w:pPr>
      <w:r>
        <w:rPr>
          <w:rFonts w:ascii="Arial" w:hAnsi="Arial" w:cs="Arial"/>
          <w:b/>
          <w:color w:val="2C3E50"/>
        </w:rPr>
        <w:t xml:space="preserve">Route Alerts: </w:t>
      </w:r>
      <w:r>
        <w:rPr>
          <w:rFonts w:ascii="Arial" w:hAnsi="Arial" w:cs="Arial"/>
          <w:color w:val="2C3E50"/>
        </w:rPr>
        <w:t>Instant push notifications for bus arrival, delay, route deviation, or any emergency.</w:t>
      </w:r>
    </w:p>
    <w:p w14:paraId="57CE8617" w14:textId="77777777" w:rsidR="00502FD1" w:rsidRDefault="00000000">
      <w:pPr>
        <w:numPr>
          <w:ilvl w:val="0"/>
          <w:numId w:val="12"/>
        </w:numPr>
        <w:spacing w:after="80" w:line="276" w:lineRule="auto"/>
        <w:jc w:val="both"/>
      </w:pPr>
      <w:r>
        <w:rPr>
          <w:rFonts w:ascii="Arial" w:hAnsi="Arial" w:cs="Arial"/>
          <w:b/>
          <w:color w:val="2C3E50"/>
        </w:rPr>
        <w:t xml:space="preserve">Driver GPS App: </w:t>
      </w:r>
      <w:r>
        <w:rPr>
          <w:rFonts w:ascii="Arial" w:hAnsi="Arial" w:cs="Arial"/>
          <w:color w:val="2C3E50"/>
        </w:rPr>
        <w:t>Dedicated driver interface that automatically shares GPS location without requiring any manual input.</w:t>
      </w:r>
    </w:p>
    <w:p w14:paraId="28FAFC12" w14:textId="77777777" w:rsidR="00502FD1" w:rsidRDefault="00000000">
      <w:pPr>
        <w:numPr>
          <w:ilvl w:val="0"/>
          <w:numId w:val="12"/>
        </w:numPr>
        <w:spacing w:after="80" w:line="276" w:lineRule="auto"/>
        <w:jc w:val="both"/>
      </w:pPr>
      <w:r>
        <w:rPr>
          <w:rFonts w:ascii="Arial" w:hAnsi="Arial" w:cs="Arial"/>
          <w:b/>
          <w:color w:val="2C3E50"/>
        </w:rPr>
        <w:t xml:space="preserve">Geofence Alerts: </w:t>
      </w:r>
      <w:r>
        <w:rPr>
          <w:rFonts w:ascii="Arial" w:hAnsi="Arial" w:cs="Arial"/>
          <w:color w:val="2C3E50"/>
        </w:rPr>
        <w:t>Automatic notifications when the bus enters or exits designated school zones.</w:t>
      </w:r>
    </w:p>
    <w:p w14:paraId="3FA4FE9A" w14:textId="77777777" w:rsidR="00502FD1" w:rsidRDefault="00502FD1">
      <w:pPr>
        <w:spacing w:before="80" w:after="80"/>
      </w:pPr>
    </w:p>
    <w:p w14:paraId="37C83F66" w14:textId="77777777" w:rsidR="00502FD1" w:rsidRDefault="00000000">
      <w:pPr>
        <w:spacing w:before="280" w:after="120" w:line="276" w:lineRule="auto"/>
      </w:pPr>
      <w:r>
        <w:rPr>
          <w:rFonts w:ascii="Arial" w:hAnsi="Arial" w:cs="Arial"/>
          <w:b/>
          <w:color w:val="2E86C1"/>
          <w:sz w:val="26"/>
          <w:szCs w:val="26"/>
        </w:rPr>
        <w:lastRenderedPageBreak/>
        <w:t>Core Mobile Features</w:t>
      </w:r>
    </w:p>
    <w:p w14:paraId="183503A6" w14:textId="77777777" w:rsidR="00502FD1" w:rsidRDefault="00000000">
      <w:pPr>
        <w:numPr>
          <w:ilvl w:val="0"/>
          <w:numId w:val="13"/>
        </w:numPr>
        <w:spacing w:after="80" w:line="276" w:lineRule="auto"/>
        <w:jc w:val="both"/>
      </w:pPr>
      <w:r>
        <w:rPr>
          <w:rFonts w:ascii="Arial" w:hAnsi="Arial" w:cs="Arial"/>
          <w:b/>
          <w:color w:val="2C3E50"/>
        </w:rPr>
        <w:t xml:space="preserve">Student &amp; Parent Portal: </w:t>
      </w:r>
      <w:r>
        <w:rPr>
          <w:rFonts w:ascii="Arial" w:hAnsi="Arial" w:cs="Arial"/>
          <w:color w:val="2C3E50"/>
        </w:rPr>
        <w:t>Complete access to grades, attendance, fee status, timetable, announcements, and school events.</w:t>
      </w:r>
    </w:p>
    <w:p w14:paraId="44D9B7BE" w14:textId="77777777" w:rsidR="00502FD1" w:rsidRDefault="00000000">
      <w:pPr>
        <w:numPr>
          <w:ilvl w:val="0"/>
          <w:numId w:val="13"/>
        </w:numPr>
        <w:spacing w:after="80" w:line="276" w:lineRule="auto"/>
        <w:jc w:val="both"/>
      </w:pPr>
      <w:r>
        <w:rPr>
          <w:rFonts w:ascii="Arial" w:hAnsi="Arial" w:cs="Arial"/>
          <w:b/>
          <w:color w:val="2C3E50"/>
        </w:rPr>
        <w:t xml:space="preserve">QR-Based Attendance: </w:t>
      </w:r>
      <w:r>
        <w:rPr>
          <w:rFonts w:ascii="Arial" w:hAnsi="Arial" w:cs="Arial"/>
          <w:color w:val="2C3E50"/>
        </w:rPr>
        <w:t>Teachers can scan student QR codes for attendance marking directly from their smartphones.</w:t>
      </w:r>
    </w:p>
    <w:p w14:paraId="6F6AD5F4" w14:textId="77777777" w:rsidR="00502FD1" w:rsidRDefault="00000000">
      <w:pPr>
        <w:numPr>
          <w:ilvl w:val="0"/>
          <w:numId w:val="13"/>
        </w:numPr>
        <w:spacing w:after="80" w:line="276" w:lineRule="auto"/>
        <w:jc w:val="both"/>
      </w:pPr>
      <w:r>
        <w:rPr>
          <w:rFonts w:ascii="Arial" w:hAnsi="Arial" w:cs="Arial"/>
          <w:b/>
          <w:color w:val="2C3E50"/>
        </w:rPr>
        <w:t xml:space="preserve">Real-Time Push Notifications: </w:t>
      </w:r>
      <w:r>
        <w:rPr>
          <w:rFonts w:ascii="Arial" w:hAnsi="Arial" w:cs="Arial"/>
          <w:color w:val="2C3E50"/>
        </w:rPr>
        <w:t>Instant notifications for announcements, fee reminders, exam schedules, and important updates.</w:t>
      </w:r>
    </w:p>
    <w:p w14:paraId="709EDAFD" w14:textId="77777777" w:rsidR="00502FD1" w:rsidRDefault="00000000">
      <w:pPr>
        <w:numPr>
          <w:ilvl w:val="0"/>
          <w:numId w:val="13"/>
        </w:numPr>
        <w:spacing w:after="80" w:line="276" w:lineRule="auto"/>
        <w:jc w:val="both"/>
      </w:pPr>
      <w:r>
        <w:rPr>
          <w:rFonts w:ascii="Arial" w:hAnsi="Arial" w:cs="Arial"/>
          <w:b/>
          <w:color w:val="2C3E50"/>
        </w:rPr>
        <w:t xml:space="preserve">Assignment Submission: </w:t>
      </w:r>
      <w:r>
        <w:rPr>
          <w:rFonts w:ascii="Arial" w:hAnsi="Arial" w:cs="Arial"/>
          <w:color w:val="2C3E50"/>
        </w:rPr>
        <w:t>Students can view and submit assignments with file attachments from their mobile devices.</w:t>
      </w:r>
    </w:p>
    <w:p w14:paraId="194404BD" w14:textId="77777777" w:rsidR="00502FD1" w:rsidRDefault="00000000">
      <w:pPr>
        <w:numPr>
          <w:ilvl w:val="0"/>
          <w:numId w:val="13"/>
        </w:numPr>
        <w:spacing w:after="80" w:line="276" w:lineRule="auto"/>
        <w:jc w:val="both"/>
      </w:pPr>
      <w:r>
        <w:rPr>
          <w:rFonts w:ascii="Arial" w:hAnsi="Arial" w:cs="Arial"/>
          <w:b/>
          <w:color w:val="2C3E50"/>
        </w:rPr>
        <w:t xml:space="preserve">Digital Diary Access: </w:t>
      </w:r>
      <w:r>
        <w:rPr>
          <w:rFonts w:ascii="Arial" w:hAnsi="Arial" w:cs="Arial"/>
          <w:color w:val="2C3E50"/>
        </w:rPr>
        <w:t>Parents can view and acknowledge daily homework entries from the mobile app.</w:t>
      </w:r>
    </w:p>
    <w:p w14:paraId="61767EA1" w14:textId="77777777" w:rsidR="00502FD1" w:rsidRDefault="00000000">
      <w:pPr>
        <w:numPr>
          <w:ilvl w:val="0"/>
          <w:numId w:val="13"/>
        </w:numPr>
        <w:spacing w:after="80" w:line="276" w:lineRule="auto"/>
        <w:jc w:val="both"/>
      </w:pPr>
      <w:r>
        <w:rPr>
          <w:rFonts w:ascii="Arial" w:hAnsi="Arial" w:cs="Arial"/>
          <w:b/>
          <w:color w:val="2C3E50"/>
        </w:rPr>
        <w:t xml:space="preserve">Chat &amp; Messaging: </w:t>
      </w:r>
      <w:r>
        <w:rPr>
          <w:rFonts w:ascii="Arial" w:hAnsi="Arial" w:cs="Arial"/>
          <w:color w:val="2C3E50"/>
        </w:rPr>
        <w:t>Instant communication between teachers, parents, and administrators on the go.</w:t>
      </w:r>
    </w:p>
    <w:p w14:paraId="19E4DAA1" w14:textId="77777777" w:rsidR="00502FD1" w:rsidRDefault="00000000">
      <w:pPr>
        <w:numPr>
          <w:ilvl w:val="0"/>
          <w:numId w:val="13"/>
        </w:numPr>
        <w:spacing w:after="80" w:line="276" w:lineRule="auto"/>
        <w:jc w:val="both"/>
      </w:pPr>
      <w:r>
        <w:rPr>
          <w:rFonts w:ascii="Arial" w:hAnsi="Arial" w:cs="Arial"/>
          <w:b/>
          <w:color w:val="2C3E50"/>
        </w:rPr>
        <w:t xml:space="preserve">Mobile Fee Payments: </w:t>
      </w:r>
      <w:r>
        <w:rPr>
          <w:rFonts w:ascii="Arial" w:hAnsi="Arial" w:cs="Arial"/>
          <w:color w:val="2C3E50"/>
        </w:rPr>
        <w:t>Secure fee payments directly from the mobile app with payment gateway integration.</w:t>
      </w:r>
    </w:p>
    <w:p w14:paraId="7BA41ACA" w14:textId="77777777" w:rsidR="00502FD1" w:rsidRDefault="00000000">
      <w:pPr>
        <w:numPr>
          <w:ilvl w:val="0"/>
          <w:numId w:val="13"/>
        </w:numPr>
        <w:spacing w:after="80" w:line="276" w:lineRule="auto"/>
        <w:jc w:val="both"/>
      </w:pPr>
      <w:r>
        <w:rPr>
          <w:rFonts w:ascii="Arial" w:hAnsi="Arial" w:cs="Arial"/>
          <w:b/>
          <w:color w:val="2C3E50"/>
        </w:rPr>
        <w:t xml:space="preserve">Offline Mode: </w:t>
      </w:r>
      <w:r>
        <w:rPr>
          <w:rFonts w:ascii="Arial" w:hAnsi="Arial" w:cs="Arial"/>
          <w:color w:val="2C3E50"/>
        </w:rPr>
        <w:t>Essential features remain accessible even in areas with limited internet connectivity.</w:t>
      </w:r>
    </w:p>
    <w:p w14:paraId="61A4C273" w14:textId="77777777" w:rsidR="00502FD1" w:rsidRDefault="00000000">
      <w:pPr>
        <w:numPr>
          <w:ilvl w:val="0"/>
          <w:numId w:val="13"/>
        </w:numPr>
        <w:spacing w:after="80" w:line="276" w:lineRule="auto"/>
        <w:jc w:val="both"/>
      </w:pPr>
      <w:r>
        <w:rPr>
          <w:rFonts w:ascii="Arial" w:hAnsi="Arial" w:cs="Arial"/>
          <w:b/>
          <w:color w:val="2C3E50"/>
        </w:rPr>
        <w:t xml:space="preserve">Biometric Authentication: </w:t>
      </w:r>
      <w:r>
        <w:rPr>
          <w:rFonts w:ascii="Arial" w:hAnsi="Arial" w:cs="Arial"/>
          <w:color w:val="2C3E50"/>
        </w:rPr>
        <w:t>Secure login with fingerprint and face recognition for enhanced security.</w:t>
      </w:r>
    </w:p>
    <w:p w14:paraId="08C4946A" w14:textId="77777777" w:rsidR="00502FD1" w:rsidRDefault="00000000">
      <w:r>
        <w:br w:type="page"/>
      </w:r>
    </w:p>
    <w:p w14:paraId="787E69CA"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5. Complete Module Suite</w:t>
      </w:r>
    </w:p>
    <w:p w14:paraId="24AD6EEF" w14:textId="77777777" w:rsidR="00502FD1" w:rsidRDefault="00000000">
      <w:pPr>
        <w:spacing w:after="120" w:line="276" w:lineRule="auto"/>
        <w:jc w:val="both"/>
      </w:pPr>
      <w:r>
        <w:rPr>
          <w:rFonts w:ascii="Arial" w:hAnsi="Arial" w:cs="Arial"/>
          <w:color w:val="2C3E50"/>
        </w:rPr>
        <w:t>In addition to our flagship AI, GPS Tracking, and Mobile Application capabilities, the ERP includes 20 more fully integrated modules covering every aspect of school operations:</w:t>
      </w:r>
    </w:p>
    <w:p w14:paraId="2C8586BD" w14:textId="77777777" w:rsidR="00502FD1" w:rsidRDefault="00502FD1">
      <w:pPr>
        <w:spacing w:before="100" w:after="100"/>
      </w:pPr>
    </w:p>
    <w:p w14:paraId="198ED82E" w14:textId="77777777" w:rsidR="00502FD1" w:rsidRDefault="00000000">
      <w:pPr>
        <w:spacing w:before="280" w:after="120" w:line="276" w:lineRule="auto"/>
      </w:pPr>
      <w:r>
        <w:rPr>
          <w:rFonts w:ascii="Arial" w:hAnsi="Arial" w:cs="Arial"/>
          <w:b/>
          <w:color w:val="2E86C1"/>
          <w:sz w:val="26"/>
          <w:szCs w:val="26"/>
        </w:rPr>
        <w:t>A. Academic Management</w:t>
      </w:r>
    </w:p>
    <w:p w14:paraId="1808162F" w14:textId="77777777" w:rsidR="00502FD1" w:rsidRDefault="00000000">
      <w:pPr>
        <w:spacing w:after="120" w:line="276" w:lineRule="auto"/>
        <w:jc w:val="both"/>
      </w:pPr>
      <w:r>
        <w:rPr>
          <w:rFonts w:ascii="Arial" w:hAnsi="Arial" w:cs="Arial"/>
          <w:color w:val="2C3E50"/>
        </w:rPr>
        <w:t>Comprehensive management of all academic operations including student admission and enrollment, staff management, academic year setup, class and section configuration, subject assignment, timetable generation, period and holiday management, roll number assignment, and seamless academic rollover between years.</w:t>
      </w:r>
    </w:p>
    <w:p w14:paraId="0947C8C4" w14:textId="77777777" w:rsidR="00502FD1" w:rsidRDefault="00000000">
      <w:pPr>
        <w:spacing w:before="280" w:after="120" w:line="276" w:lineRule="auto"/>
      </w:pPr>
      <w:r>
        <w:rPr>
          <w:rFonts w:ascii="Arial" w:hAnsi="Arial" w:cs="Arial"/>
          <w:b/>
          <w:color w:val="2E86C1"/>
          <w:sz w:val="26"/>
          <w:szCs w:val="26"/>
        </w:rPr>
        <w:t>B. Attendance Management</w:t>
      </w:r>
    </w:p>
    <w:p w14:paraId="21EDC9D1" w14:textId="77777777" w:rsidR="00502FD1" w:rsidRDefault="00000000">
      <w:pPr>
        <w:spacing w:after="120" w:line="276" w:lineRule="auto"/>
        <w:jc w:val="both"/>
      </w:pPr>
      <w:r>
        <w:rPr>
          <w:rFonts w:ascii="Arial" w:hAnsi="Arial" w:cs="Arial"/>
          <w:color w:val="2C3E50"/>
        </w:rPr>
        <w:t>Modern QR code-based attendance marking with rapid scanning capabilities. Supports manual attendance entry, generates detailed attendance reports and analytics, and provides class-wise and student-wise attendance summaries for comprehensive monitoring.</w:t>
      </w:r>
    </w:p>
    <w:p w14:paraId="3A641CC2" w14:textId="77777777" w:rsidR="00502FD1" w:rsidRDefault="00000000">
      <w:pPr>
        <w:spacing w:before="280" w:after="120" w:line="276" w:lineRule="auto"/>
      </w:pPr>
      <w:r>
        <w:rPr>
          <w:rFonts w:ascii="Arial" w:hAnsi="Arial" w:cs="Arial"/>
          <w:b/>
          <w:color w:val="2E86C1"/>
          <w:sz w:val="26"/>
          <w:szCs w:val="26"/>
        </w:rPr>
        <w:t>C. Examination &amp; Grading System</w:t>
      </w:r>
    </w:p>
    <w:p w14:paraId="2DB02368" w14:textId="77777777" w:rsidR="00502FD1" w:rsidRDefault="00000000">
      <w:pPr>
        <w:spacing w:after="120" w:line="276" w:lineRule="auto"/>
        <w:jc w:val="both"/>
      </w:pPr>
      <w:r>
        <w:rPr>
          <w:rFonts w:ascii="Arial" w:hAnsi="Arial" w:cs="Arial"/>
          <w:color w:val="2C3E50"/>
        </w:rPr>
        <w:t>Flexible examination system supporting multiple exam terms, configurable exam types, assessment-based grading, dynamic assessments (midterm, final), teacher-based mark entry, configurable grade calculations, exam scheduling, admit card generation, and custom grading systems with grade ranges and color coding.</w:t>
      </w:r>
    </w:p>
    <w:p w14:paraId="594B19F5" w14:textId="77777777" w:rsidR="00502FD1" w:rsidRDefault="00000000">
      <w:pPr>
        <w:spacing w:before="280" w:after="120" w:line="276" w:lineRule="auto"/>
      </w:pPr>
      <w:r>
        <w:rPr>
          <w:rFonts w:ascii="Arial" w:hAnsi="Arial" w:cs="Arial"/>
          <w:b/>
          <w:color w:val="2E86C1"/>
          <w:sz w:val="26"/>
          <w:szCs w:val="26"/>
        </w:rPr>
        <w:t>D. Report Cards</w:t>
      </w:r>
    </w:p>
    <w:p w14:paraId="312FA94A" w14:textId="77777777" w:rsidR="00502FD1" w:rsidRDefault="00000000">
      <w:pPr>
        <w:spacing w:after="120" w:line="276" w:lineRule="auto"/>
        <w:jc w:val="both"/>
      </w:pPr>
      <w:r>
        <w:rPr>
          <w:rFonts w:ascii="Arial" w:hAnsi="Arial" w:cs="Arial"/>
          <w:color w:val="2C3E50"/>
        </w:rPr>
        <w:t>Online report card generation with grade display by subject and term. Includes AI-assisted teacher comment generation, performance analytics, print and PDF export capabilities, and full parent accessibility through the parent portal.</w:t>
      </w:r>
    </w:p>
    <w:p w14:paraId="0C7E5B32" w14:textId="77777777" w:rsidR="00502FD1" w:rsidRDefault="00000000">
      <w:pPr>
        <w:spacing w:before="280" w:after="120" w:line="276" w:lineRule="auto"/>
      </w:pPr>
      <w:r>
        <w:rPr>
          <w:rFonts w:ascii="Arial" w:hAnsi="Arial" w:cs="Arial"/>
          <w:b/>
          <w:color w:val="2E86C1"/>
          <w:sz w:val="26"/>
          <w:szCs w:val="26"/>
        </w:rPr>
        <w:t>E. Assignments &amp; Learning Materials</w:t>
      </w:r>
    </w:p>
    <w:p w14:paraId="667D4270" w14:textId="77777777" w:rsidR="00502FD1" w:rsidRDefault="00000000">
      <w:pPr>
        <w:spacing w:after="120" w:line="276" w:lineRule="auto"/>
        <w:jc w:val="both"/>
      </w:pPr>
      <w:r>
        <w:rPr>
          <w:rFonts w:ascii="Arial" w:hAnsi="Arial" w:cs="Arial"/>
          <w:color w:val="2C3E50"/>
        </w:rPr>
        <w:t>Teachers can create and distribute assignments digitally, track student submissions, and provide grades. Supports online learning resources, document and PDF uploads, and download tracking.</w:t>
      </w:r>
    </w:p>
    <w:p w14:paraId="6E6AA225" w14:textId="77777777" w:rsidR="00502FD1" w:rsidRDefault="00000000">
      <w:pPr>
        <w:spacing w:before="280" w:after="120" w:line="276" w:lineRule="auto"/>
      </w:pPr>
      <w:r>
        <w:rPr>
          <w:rFonts w:ascii="Arial" w:hAnsi="Arial" w:cs="Arial"/>
          <w:b/>
          <w:color w:val="2E86C1"/>
          <w:sz w:val="26"/>
          <w:szCs w:val="26"/>
        </w:rPr>
        <w:t>F. Student Diary</w:t>
      </w:r>
    </w:p>
    <w:p w14:paraId="0BDB4F05" w14:textId="77777777" w:rsidR="00502FD1" w:rsidRDefault="00000000">
      <w:pPr>
        <w:spacing w:after="120" w:line="276" w:lineRule="auto"/>
        <w:jc w:val="both"/>
      </w:pPr>
      <w:r>
        <w:rPr>
          <w:rFonts w:ascii="Arial" w:hAnsi="Arial" w:cs="Arial"/>
          <w:color w:val="2C3E50"/>
        </w:rPr>
        <w:t>Digital daily homework and task diary that enables teacher-to-parent communication. Features parent read receipts, completion tracking, and export capabilities.</w:t>
      </w:r>
    </w:p>
    <w:p w14:paraId="777323BE" w14:textId="77777777" w:rsidR="00502FD1" w:rsidRDefault="00000000">
      <w:pPr>
        <w:spacing w:before="280" w:after="120" w:line="276" w:lineRule="auto"/>
      </w:pPr>
      <w:r>
        <w:rPr>
          <w:rFonts w:ascii="Arial" w:hAnsi="Arial" w:cs="Arial"/>
          <w:b/>
          <w:color w:val="2E86C1"/>
          <w:sz w:val="26"/>
          <w:szCs w:val="26"/>
        </w:rPr>
        <w:t>G. Syllabus Management</w:t>
      </w:r>
    </w:p>
    <w:p w14:paraId="172F2151" w14:textId="77777777" w:rsidR="00502FD1" w:rsidRDefault="00000000">
      <w:pPr>
        <w:spacing w:after="120" w:line="276" w:lineRule="auto"/>
        <w:jc w:val="both"/>
      </w:pPr>
      <w:r>
        <w:rPr>
          <w:rFonts w:ascii="Arial" w:hAnsi="Arial" w:cs="Arial"/>
          <w:color w:val="2C3E50"/>
        </w:rPr>
        <w:lastRenderedPageBreak/>
        <w:t>Topic-based curriculum tracking that allows teachers to mark syllabus progress as completed or ongoing. Provides subject-wise syllabus management with export functionality.</w:t>
      </w:r>
    </w:p>
    <w:p w14:paraId="061DEC7B" w14:textId="77777777" w:rsidR="00502FD1" w:rsidRDefault="00000000">
      <w:pPr>
        <w:spacing w:before="280" w:after="120" w:line="276" w:lineRule="auto"/>
      </w:pPr>
      <w:r>
        <w:rPr>
          <w:rFonts w:ascii="Arial" w:hAnsi="Arial" w:cs="Arial"/>
          <w:b/>
          <w:color w:val="2E86C1"/>
          <w:sz w:val="26"/>
          <w:szCs w:val="26"/>
        </w:rPr>
        <w:t>H. Fee Management</w:t>
      </w:r>
    </w:p>
    <w:p w14:paraId="4505EC2C" w14:textId="77777777" w:rsidR="00502FD1" w:rsidRDefault="00000000">
      <w:pPr>
        <w:spacing w:after="120" w:line="276" w:lineRule="auto"/>
        <w:jc w:val="both"/>
      </w:pPr>
      <w:r>
        <w:rPr>
          <w:rFonts w:ascii="Arial" w:hAnsi="Arial" w:cs="Arial"/>
          <w:color w:val="2C3E50"/>
        </w:rPr>
        <w:t>Advanced fee management with multi-tier fee structures, fee groups and heads, sophisticated fee rules including discounts and surcharges, concessions, payment tracking with receipts, tax calculations, and online payment gateway integration.</w:t>
      </w:r>
    </w:p>
    <w:p w14:paraId="0F422463" w14:textId="77777777" w:rsidR="00502FD1" w:rsidRDefault="00000000">
      <w:pPr>
        <w:spacing w:before="280" w:after="120" w:line="276" w:lineRule="auto"/>
      </w:pPr>
      <w:r>
        <w:rPr>
          <w:rFonts w:ascii="Arial" w:hAnsi="Arial" w:cs="Arial"/>
          <w:b/>
          <w:color w:val="2E86C1"/>
          <w:sz w:val="26"/>
          <w:szCs w:val="26"/>
        </w:rPr>
        <w:t>I. Finance &amp; Accounting</w:t>
      </w:r>
    </w:p>
    <w:p w14:paraId="777A999E" w14:textId="77777777" w:rsidR="00502FD1" w:rsidRDefault="00000000">
      <w:pPr>
        <w:spacing w:after="120" w:line="276" w:lineRule="auto"/>
        <w:jc w:val="both"/>
      </w:pPr>
      <w:r>
        <w:rPr>
          <w:rFonts w:ascii="Arial" w:hAnsi="Arial" w:cs="Arial"/>
          <w:color w:val="2C3E50"/>
        </w:rPr>
        <w:t>Complete financial accounting featuring general ledger, double-entry transactions, expense tracking, budget planning, financial statements (Balance Sheet, P&amp;L, Trial Balance, Day Book), and automated GL posting for fees, expenses, and payroll.</w:t>
      </w:r>
    </w:p>
    <w:p w14:paraId="35643052" w14:textId="77777777" w:rsidR="00502FD1" w:rsidRDefault="00000000">
      <w:pPr>
        <w:spacing w:before="280" w:after="120" w:line="276" w:lineRule="auto"/>
      </w:pPr>
      <w:r>
        <w:rPr>
          <w:rFonts w:ascii="Arial" w:hAnsi="Arial" w:cs="Arial"/>
          <w:b/>
          <w:color w:val="2E86C1"/>
          <w:sz w:val="26"/>
          <w:szCs w:val="26"/>
        </w:rPr>
        <w:t>J. Payroll &amp; Leave Management</w:t>
      </w:r>
    </w:p>
    <w:p w14:paraId="5F9E7F3F" w14:textId="77777777" w:rsidR="00502FD1" w:rsidRDefault="00000000">
      <w:pPr>
        <w:spacing w:after="120" w:line="276" w:lineRule="auto"/>
        <w:jc w:val="both"/>
      </w:pPr>
      <w:r>
        <w:rPr>
          <w:rFonts w:ascii="Arial" w:hAnsi="Arial" w:cs="Arial"/>
          <w:color w:val="2C3E50"/>
        </w:rPr>
        <w:t>Streamlined employee salary management with leave tracking, configurable leave types, salary processing, leave request workflows, and automated GL posting for salary transactions.</w:t>
      </w:r>
    </w:p>
    <w:p w14:paraId="5E847C56" w14:textId="77777777" w:rsidR="00502FD1" w:rsidRDefault="00000000">
      <w:pPr>
        <w:spacing w:before="280" w:after="120" w:line="276" w:lineRule="auto"/>
      </w:pPr>
      <w:r>
        <w:rPr>
          <w:rFonts w:ascii="Arial" w:hAnsi="Arial" w:cs="Arial"/>
          <w:b/>
          <w:color w:val="2E86C1"/>
          <w:sz w:val="26"/>
          <w:szCs w:val="26"/>
        </w:rPr>
        <w:t>K. Hostel Management</w:t>
      </w:r>
    </w:p>
    <w:p w14:paraId="1BA2D107" w14:textId="77777777" w:rsidR="00502FD1" w:rsidRDefault="00000000">
      <w:pPr>
        <w:spacing w:after="120" w:line="276" w:lineRule="auto"/>
        <w:jc w:val="both"/>
      </w:pPr>
      <w:r>
        <w:rPr>
          <w:rFonts w:ascii="Arial" w:hAnsi="Arial" w:cs="Arial"/>
          <w:color w:val="2C3E50"/>
        </w:rPr>
        <w:t>Complete hostel operations including room and bed setup, student allocation with vacancy tracking, mess menu management, QR-verified gate pass system, visitor management, hostel leave requests, and integrated hostel fee management.</w:t>
      </w:r>
    </w:p>
    <w:p w14:paraId="5039AE97" w14:textId="77777777" w:rsidR="00502FD1" w:rsidRDefault="00000000">
      <w:pPr>
        <w:spacing w:before="280" w:after="120" w:line="276" w:lineRule="auto"/>
      </w:pPr>
      <w:r>
        <w:rPr>
          <w:rFonts w:ascii="Arial" w:hAnsi="Arial" w:cs="Arial"/>
          <w:b/>
          <w:color w:val="2E86C1"/>
          <w:sz w:val="26"/>
          <w:szCs w:val="26"/>
        </w:rPr>
        <w:t>L. Front Office Management</w:t>
      </w:r>
    </w:p>
    <w:p w14:paraId="4FEBC7C6" w14:textId="77777777" w:rsidR="00502FD1" w:rsidRDefault="00000000">
      <w:pPr>
        <w:spacing w:after="120" w:line="276" w:lineRule="auto"/>
        <w:jc w:val="both"/>
      </w:pPr>
      <w:r>
        <w:rPr>
          <w:rFonts w:ascii="Arial" w:hAnsi="Arial" w:cs="Arial"/>
          <w:color w:val="2C3E50"/>
        </w:rPr>
        <w:t>Digitized front office operations including visitor log management, QR-verified gate pass issuance, student complaints handling, incoming and outgoing call logs, and official correspondence tracking.</w:t>
      </w:r>
    </w:p>
    <w:p w14:paraId="235BC681" w14:textId="77777777" w:rsidR="00502FD1" w:rsidRDefault="00000000">
      <w:pPr>
        <w:spacing w:before="280" w:after="120" w:line="276" w:lineRule="auto"/>
      </w:pPr>
      <w:r>
        <w:rPr>
          <w:rFonts w:ascii="Arial" w:hAnsi="Arial" w:cs="Arial"/>
          <w:b/>
          <w:color w:val="2E86C1"/>
          <w:sz w:val="26"/>
          <w:szCs w:val="26"/>
        </w:rPr>
        <w:t>M. Communication System</w:t>
      </w:r>
    </w:p>
    <w:p w14:paraId="12DB18F5" w14:textId="77777777" w:rsidR="00502FD1" w:rsidRDefault="00000000">
      <w:pPr>
        <w:spacing w:after="120" w:line="276" w:lineRule="auto"/>
        <w:jc w:val="both"/>
      </w:pPr>
      <w:r>
        <w:rPr>
          <w:rFonts w:ascii="Arial" w:hAnsi="Arial" w:cs="Arial"/>
          <w:color w:val="2C3E50"/>
        </w:rPr>
        <w:t>Multi-channel communication supporting SMS broadcasting, voice announcements, email notifications, WhatsApp integration, in-app notifications, customizable templates, scheduled announcements, and targeted broadcasting.</w:t>
      </w:r>
    </w:p>
    <w:p w14:paraId="7A593D87" w14:textId="77777777" w:rsidR="00502FD1" w:rsidRDefault="00000000">
      <w:pPr>
        <w:spacing w:before="280" w:after="120" w:line="276" w:lineRule="auto"/>
      </w:pPr>
      <w:r>
        <w:rPr>
          <w:rFonts w:ascii="Arial" w:hAnsi="Arial" w:cs="Arial"/>
          <w:b/>
          <w:color w:val="2E86C1"/>
          <w:sz w:val="26"/>
          <w:szCs w:val="26"/>
        </w:rPr>
        <w:t>N. Chat &amp; Messaging</w:t>
      </w:r>
    </w:p>
    <w:p w14:paraId="4C9A4BAB" w14:textId="77777777" w:rsidR="00502FD1" w:rsidRDefault="00000000">
      <w:pPr>
        <w:spacing w:after="120" w:line="276" w:lineRule="auto"/>
        <w:jc w:val="both"/>
      </w:pPr>
      <w:r>
        <w:rPr>
          <w:rFonts w:ascii="Arial" w:hAnsi="Arial" w:cs="Arial"/>
          <w:color w:val="2C3E50"/>
        </w:rPr>
        <w:t>Built-in messaging system enabling direct communication between users, group conversations synced by section, message read receipts, real-time messaging, and participant management.</w:t>
      </w:r>
    </w:p>
    <w:p w14:paraId="5655C10D" w14:textId="77777777" w:rsidR="00502FD1" w:rsidRDefault="00000000">
      <w:pPr>
        <w:spacing w:before="280" w:after="120" w:line="276" w:lineRule="auto"/>
      </w:pPr>
      <w:r>
        <w:rPr>
          <w:rFonts w:ascii="Arial" w:hAnsi="Arial" w:cs="Arial"/>
          <w:b/>
          <w:color w:val="2E86C1"/>
          <w:sz w:val="26"/>
          <w:szCs w:val="26"/>
        </w:rPr>
        <w:t>O. Social Feed</w:t>
      </w:r>
    </w:p>
    <w:p w14:paraId="32DBF913" w14:textId="77777777" w:rsidR="00502FD1" w:rsidRDefault="00000000">
      <w:pPr>
        <w:spacing w:after="120" w:line="276" w:lineRule="auto"/>
        <w:jc w:val="both"/>
      </w:pPr>
      <w:r>
        <w:rPr>
          <w:rFonts w:ascii="Arial" w:hAnsi="Arial" w:cs="Arial"/>
          <w:color w:val="2C3E50"/>
        </w:rPr>
        <w:t xml:space="preserve">School community social feed allowing post creation with media attachments, comments, likes, and </w:t>
      </w:r>
      <w:r>
        <w:rPr>
          <w:rFonts w:ascii="Arial" w:hAnsi="Arial" w:cs="Arial"/>
          <w:color w:val="2C3E50"/>
        </w:rPr>
        <w:lastRenderedPageBreak/>
        <w:t>interactive engagement for school-wide connectivity.</w:t>
      </w:r>
    </w:p>
    <w:p w14:paraId="3BEF1037" w14:textId="77777777" w:rsidR="00502FD1" w:rsidRDefault="00000000">
      <w:pPr>
        <w:spacing w:before="280" w:after="120" w:line="276" w:lineRule="auto"/>
      </w:pPr>
      <w:r>
        <w:rPr>
          <w:rFonts w:ascii="Arial" w:hAnsi="Arial" w:cs="Arial"/>
          <w:b/>
          <w:color w:val="2E86C1"/>
          <w:sz w:val="26"/>
          <w:szCs w:val="26"/>
        </w:rPr>
        <w:t>P. Parent Portal</w:t>
      </w:r>
    </w:p>
    <w:p w14:paraId="5D4DDE4D" w14:textId="77777777" w:rsidR="00502FD1" w:rsidRDefault="00000000">
      <w:pPr>
        <w:spacing w:after="120" w:line="276" w:lineRule="auto"/>
        <w:jc w:val="both"/>
      </w:pPr>
      <w:r>
        <w:rPr>
          <w:rFonts w:ascii="Arial" w:hAnsi="Arial" w:cs="Arial"/>
          <w:color w:val="2C3E50"/>
        </w:rPr>
        <w:t>Dedicated parent portal providing access to student profiles, academic performance, fee status, attendance, hostel and transport allocation details, document uploads, and profile edit requests.</w:t>
      </w:r>
    </w:p>
    <w:p w14:paraId="0F562563" w14:textId="77777777" w:rsidR="00502FD1" w:rsidRDefault="00000000">
      <w:pPr>
        <w:spacing w:before="280" w:after="120" w:line="276" w:lineRule="auto"/>
      </w:pPr>
      <w:r>
        <w:rPr>
          <w:rFonts w:ascii="Arial" w:hAnsi="Arial" w:cs="Arial"/>
          <w:b/>
          <w:color w:val="2E86C1"/>
          <w:sz w:val="26"/>
          <w:szCs w:val="26"/>
        </w:rPr>
        <w:t>Q. Student Health &amp; Wellness</w:t>
      </w:r>
    </w:p>
    <w:p w14:paraId="76E512A4" w14:textId="77777777" w:rsidR="00502FD1" w:rsidRDefault="00000000">
      <w:pPr>
        <w:spacing w:after="120" w:line="276" w:lineRule="auto"/>
        <w:jc w:val="both"/>
      </w:pPr>
      <w:r>
        <w:rPr>
          <w:rFonts w:ascii="Arial" w:hAnsi="Arial" w:cs="Arial"/>
          <w:color w:val="2C3E50"/>
        </w:rPr>
        <w:t>Comprehensive health records tracking including medical history, health score calculation, and wellness monitoring. Fully accessible to parents through the parent portal.</w:t>
      </w:r>
    </w:p>
    <w:p w14:paraId="4D0908F3" w14:textId="77777777" w:rsidR="00502FD1" w:rsidRDefault="00000000">
      <w:pPr>
        <w:spacing w:before="280" w:after="120" w:line="276" w:lineRule="auto"/>
      </w:pPr>
      <w:r>
        <w:rPr>
          <w:rFonts w:ascii="Arial" w:hAnsi="Arial" w:cs="Arial"/>
          <w:b/>
          <w:color w:val="2E86C1"/>
          <w:sz w:val="26"/>
          <w:szCs w:val="26"/>
        </w:rPr>
        <w:t>R. Transfer Certificates</w:t>
      </w:r>
    </w:p>
    <w:p w14:paraId="6EA9375A" w14:textId="77777777" w:rsidR="00502FD1" w:rsidRDefault="00000000">
      <w:pPr>
        <w:spacing w:after="120" w:line="276" w:lineRule="auto"/>
        <w:jc w:val="both"/>
      </w:pPr>
      <w:r>
        <w:rPr>
          <w:rFonts w:ascii="Arial" w:hAnsi="Arial" w:cs="Arial"/>
          <w:color w:val="2C3E50"/>
        </w:rPr>
        <w:t>Digital transfer certificate issuance with approval workflows, automated document generation and printing, and support for official stamps and signatures.</w:t>
      </w:r>
    </w:p>
    <w:p w14:paraId="6CBD792B" w14:textId="77777777" w:rsidR="00502FD1" w:rsidRDefault="00000000">
      <w:pPr>
        <w:spacing w:before="280" w:after="120" w:line="276" w:lineRule="auto"/>
      </w:pPr>
      <w:r>
        <w:rPr>
          <w:rFonts w:ascii="Arial" w:hAnsi="Arial" w:cs="Arial"/>
          <w:b/>
          <w:color w:val="2E86C1"/>
          <w:sz w:val="26"/>
          <w:szCs w:val="26"/>
        </w:rPr>
        <w:t>S. Configuration &amp; Settings</w:t>
      </w:r>
    </w:p>
    <w:p w14:paraId="3BDE6207" w14:textId="77777777" w:rsidR="00502FD1" w:rsidRDefault="00000000">
      <w:pPr>
        <w:spacing w:after="120" w:line="276" w:lineRule="auto"/>
        <w:jc w:val="both"/>
      </w:pPr>
      <w:r>
        <w:rPr>
          <w:rFonts w:ascii="Arial" w:hAnsi="Arial" w:cs="Arial"/>
          <w:color w:val="2C3E50"/>
        </w:rPr>
        <w:t>Fully customizable system settings including school profile and branding, academic year configuration, format settings, module-level access control, custom fields per entity, and custom roles with permission matrix.</w:t>
      </w:r>
    </w:p>
    <w:p w14:paraId="5D6386AD" w14:textId="77777777" w:rsidR="00502FD1" w:rsidRDefault="00000000">
      <w:pPr>
        <w:spacing w:before="280" w:after="120" w:line="276" w:lineRule="auto"/>
      </w:pPr>
      <w:r>
        <w:rPr>
          <w:rFonts w:ascii="Arial" w:hAnsi="Arial" w:cs="Arial"/>
          <w:b/>
          <w:color w:val="2E86C1"/>
          <w:sz w:val="26"/>
          <w:szCs w:val="26"/>
        </w:rPr>
        <w:t>T. Activity &amp; Audit Logging</w:t>
      </w:r>
    </w:p>
    <w:p w14:paraId="4E327669" w14:textId="77777777" w:rsidR="00502FD1" w:rsidRDefault="00000000">
      <w:pPr>
        <w:spacing w:after="120" w:line="276" w:lineRule="auto"/>
        <w:jc w:val="both"/>
      </w:pPr>
      <w:r>
        <w:rPr>
          <w:rFonts w:ascii="Arial" w:hAnsi="Arial" w:cs="Arial"/>
          <w:color w:val="2C3E50"/>
        </w:rPr>
        <w:t>Complete audit trail with user action tracking, comprehensive change history, and batch transaction tracking for full transparency and accountability.</w:t>
      </w:r>
    </w:p>
    <w:p w14:paraId="00F572A4" w14:textId="77777777" w:rsidR="00502FD1" w:rsidRDefault="00000000">
      <w:r>
        <w:br w:type="page"/>
      </w:r>
    </w:p>
    <w:p w14:paraId="633B9E8B"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6. User Roles &amp; Access Control</w:t>
      </w:r>
    </w:p>
    <w:p w14:paraId="013E37B5" w14:textId="77777777" w:rsidR="00502FD1" w:rsidRDefault="00000000">
      <w:pPr>
        <w:spacing w:after="120" w:line="276" w:lineRule="auto"/>
        <w:jc w:val="both"/>
      </w:pPr>
      <w:r>
        <w:rPr>
          <w:rFonts w:ascii="Arial" w:hAnsi="Arial" w:cs="Arial"/>
          <w:color w:val="2C3E50"/>
        </w:rPr>
        <w:t>The ERP implements a robust, multi-level role-based access control system. Each role is configured with specific permissions across both web and mobile platforms, ensuring data security and operational efficiency.</w:t>
      </w:r>
    </w:p>
    <w:p w14:paraId="4AEBC756" w14:textId="77777777" w:rsidR="00502FD1" w:rsidRDefault="00502FD1">
      <w:pPr>
        <w:spacing w:before="100" w:after="100"/>
      </w:pPr>
    </w:p>
    <w:tbl>
      <w:tblPr>
        <w:tblW w:w="9638"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ayout w:type="fixed"/>
        <w:tblLook w:val="04A0" w:firstRow="1" w:lastRow="0" w:firstColumn="1" w:lastColumn="0" w:noHBand="0" w:noVBand="1"/>
      </w:tblPr>
      <w:tblGrid>
        <w:gridCol w:w="2200"/>
        <w:gridCol w:w="7438"/>
      </w:tblGrid>
      <w:tr w:rsidR="00502FD1" w14:paraId="16D25450" w14:textId="77777777">
        <w:trPr>
          <w:tblHeader/>
        </w:trPr>
        <w:tc>
          <w:tcPr>
            <w:tcW w:w="2200" w:type="dxa"/>
            <w:shd w:val="clear" w:color="auto" w:fill="1B4F72"/>
            <w:tcMar>
              <w:top w:w="80" w:type="dxa"/>
              <w:left w:w="120" w:type="dxa"/>
              <w:bottom w:w="80" w:type="dxa"/>
              <w:right w:w="120" w:type="dxa"/>
            </w:tcMar>
          </w:tcPr>
          <w:p w14:paraId="524B0B01" w14:textId="77777777" w:rsidR="00502FD1" w:rsidRDefault="00000000">
            <w:pPr>
              <w:spacing w:after="120" w:line="276" w:lineRule="auto"/>
            </w:pPr>
            <w:r>
              <w:rPr>
                <w:rFonts w:ascii="Arial" w:hAnsi="Arial" w:cs="Arial"/>
                <w:b/>
                <w:color w:val="FFFFFF"/>
              </w:rPr>
              <w:t>Role</w:t>
            </w:r>
          </w:p>
        </w:tc>
        <w:tc>
          <w:tcPr>
            <w:tcW w:w="7438" w:type="dxa"/>
            <w:shd w:val="clear" w:color="auto" w:fill="1B4F72"/>
            <w:tcMar>
              <w:top w:w="80" w:type="dxa"/>
              <w:left w:w="120" w:type="dxa"/>
              <w:bottom w:w="80" w:type="dxa"/>
              <w:right w:w="120" w:type="dxa"/>
            </w:tcMar>
          </w:tcPr>
          <w:p w14:paraId="23F205B9" w14:textId="77777777" w:rsidR="00502FD1" w:rsidRDefault="00000000">
            <w:pPr>
              <w:spacing w:after="120" w:line="276" w:lineRule="auto"/>
            </w:pPr>
            <w:r>
              <w:rPr>
                <w:rFonts w:ascii="Arial" w:hAnsi="Arial" w:cs="Arial"/>
                <w:b/>
                <w:color w:val="FFFFFF"/>
              </w:rPr>
              <w:t>Description &amp; Access Level</w:t>
            </w:r>
          </w:p>
        </w:tc>
      </w:tr>
      <w:tr w:rsidR="00502FD1" w14:paraId="77BCC540" w14:textId="77777777">
        <w:tc>
          <w:tcPr>
            <w:tcW w:w="2200" w:type="dxa"/>
            <w:shd w:val="clear" w:color="auto" w:fill="F8F9FA"/>
            <w:tcMar>
              <w:top w:w="80" w:type="dxa"/>
              <w:left w:w="120" w:type="dxa"/>
              <w:bottom w:w="80" w:type="dxa"/>
              <w:right w:w="120" w:type="dxa"/>
            </w:tcMar>
          </w:tcPr>
          <w:p w14:paraId="1DF94D31" w14:textId="77777777" w:rsidR="00502FD1" w:rsidRDefault="00000000">
            <w:pPr>
              <w:spacing w:after="120" w:line="276" w:lineRule="auto"/>
            </w:pPr>
            <w:r>
              <w:rPr>
                <w:rFonts w:ascii="Arial" w:hAnsi="Arial" w:cs="Arial"/>
                <w:color w:val="2C3E50"/>
              </w:rPr>
              <w:t>Super Admin</w:t>
            </w:r>
          </w:p>
        </w:tc>
        <w:tc>
          <w:tcPr>
            <w:tcW w:w="7438" w:type="dxa"/>
            <w:shd w:val="clear" w:color="auto" w:fill="F8F9FA"/>
            <w:tcMar>
              <w:top w:w="80" w:type="dxa"/>
              <w:left w:w="120" w:type="dxa"/>
              <w:bottom w:w="80" w:type="dxa"/>
              <w:right w:w="120" w:type="dxa"/>
            </w:tcMar>
          </w:tcPr>
          <w:p w14:paraId="00131943" w14:textId="77777777" w:rsidR="00502FD1" w:rsidRDefault="00000000">
            <w:pPr>
              <w:spacing w:after="120" w:line="276" w:lineRule="auto"/>
            </w:pPr>
            <w:r>
              <w:rPr>
                <w:rFonts w:ascii="Arial" w:hAnsi="Arial" w:cs="Arial"/>
                <w:color w:val="2C3E50"/>
              </w:rPr>
              <w:t>Platform-level administration with full access to all organizations and schools. Manages system-wide settings and platform analytics.</w:t>
            </w:r>
          </w:p>
        </w:tc>
      </w:tr>
      <w:tr w:rsidR="00502FD1" w14:paraId="6CECF550" w14:textId="77777777">
        <w:tc>
          <w:tcPr>
            <w:tcW w:w="2200" w:type="dxa"/>
            <w:tcMar>
              <w:top w:w="80" w:type="dxa"/>
              <w:left w:w="120" w:type="dxa"/>
              <w:bottom w:w="80" w:type="dxa"/>
              <w:right w:w="120" w:type="dxa"/>
            </w:tcMar>
          </w:tcPr>
          <w:p w14:paraId="1FE82502" w14:textId="77777777" w:rsidR="00502FD1" w:rsidRDefault="00000000">
            <w:pPr>
              <w:spacing w:after="120" w:line="276" w:lineRule="auto"/>
            </w:pPr>
            <w:r>
              <w:rPr>
                <w:rFonts w:ascii="Arial" w:hAnsi="Arial" w:cs="Arial"/>
                <w:color w:val="2C3E50"/>
              </w:rPr>
              <w:t>School Admin</w:t>
            </w:r>
          </w:p>
        </w:tc>
        <w:tc>
          <w:tcPr>
            <w:tcW w:w="7438" w:type="dxa"/>
            <w:tcMar>
              <w:top w:w="80" w:type="dxa"/>
              <w:left w:w="120" w:type="dxa"/>
              <w:bottom w:w="80" w:type="dxa"/>
              <w:right w:w="120" w:type="dxa"/>
            </w:tcMar>
          </w:tcPr>
          <w:p w14:paraId="27E08F7A" w14:textId="77777777" w:rsidR="00502FD1" w:rsidRDefault="00000000">
            <w:pPr>
              <w:spacing w:after="120" w:line="276" w:lineRule="auto"/>
            </w:pPr>
            <w:r>
              <w:rPr>
                <w:rFonts w:ascii="Arial" w:hAnsi="Arial" w:cs="Arial"/>
                <w:color w:val="2C3E50"/>
              </w:rPr>
              <w:t>School-level management with complete control over school operations, settings, staff, and all academic and administrative modules.</w:t>
            </w:r>
          </w:p>
        </w:tc>
      </w:tr>
      <w:tr w:rsidR="00502FD1" w14:paraId="12736719" w14:textId="77777777">
        <w:tc>
          <w:tcPr>
            <w:tcW w:w="2200" w:type="dxa"/>
            <w:shd w:val="clear" w:color="auto" w:fill="F8F9FA"/>
            <w:tcMar>
              <w:top w:w="80" w:type="dxa"/>
              <w:left w:w="120" w:type="dxa"/>
              <w:bottom w:w="80" w:type="dxa"/>
              <w:right w:w="120" w:type="dxa"/>
            </w:tcMar>
          </w:tcPr>
          <w:p w14:paraId="598BEE87" w14:textId="77777777" w:rsidR="00502FD1" w:rsidRDefault="00000000">
            <w:pPr>
              <w:spacing w:after="120" w:line="276" w:lineRule="auto"/>
            </w:pPr>
            <w:r>
              <w:rPr>
                <w:rFonts w:ascii="Arial" w:hAnsi="Arial" w:cs="Arial"/>
                <w:color w:val="2C3E50"/>
              </w:rPr>
              <w:t>Accountant</w:t>
            </w:r>
          </w:p>
        </w:tc>
        <w:tc>
          <w:tcPr>
            <w:tcW w:w="7438" w:type="dxa"/>
            <w:shd w:val="clear" w:color="auto" w:fill="F8F9FA"/>
            <w:tcMar>
              <w:top w:w="80" w:type="dxa"/>
              <w:left w:w="120" w:type="dxa"/>
              <w:bottom w:w="80" w:type="dxa"/>
              <w:right w:w="120" w:type="dxa"/>
            </w:tcMar>
          </w:tcPr>
          <w:p w14:paraId="684AA39B" w14:textId="77777777" w:rsidR="00502FD1" w:rsidRDefault="00000000">
            <w:pPr>
              <w:spacing w:after="120" w:line="276" w:lineRule="auto"/>
            </w:pPr>
            <w:r>
              <w:rPr>
                <w:rFonts w:ascii="Arial" w:hAnsi="Arial" w:cs="Arial"/>
                <w:color w:val="2C3E50"/>
              </w:rPr>
              <w:t>Specialized access to finance including fee management, expense tracking, payroll processing, ledger management, and financial reporting.</w:t>
            </w:r>
          </w:p>
        </w:tc>
      </w:tr>
      <w:tr w:rsidR="00502FD1" w14:paraId="4BA63F20" w14:textId="77777777">
        <w:tc>
          <w:tcPr>
            <w:tcW w:w="2200" w:type="dxa"/>
            <w:tcMar>
              <w:top w:w="80" w:type="dxa"/>
              <w:left w:w="120" w:type="dxa"/>
              <w:bottom w:w="80" w:type="dxa"/>
              <w:right w:w="120" w:type="dxa"/>
            </w:tcMar>
          </w:tcPr>
          <w:p w14:paraId="7046F23C" w14:textId="77777777" w:rsidR="00502FD1" w:rsidRDefault="00000000">
            <w:pPr>
              <w:spacing w:after="120" w:line="276" w:lineRule="auto"/>
            </w:pPr>
            <w:r>
              <w:rPr>
                <w:rFonts w:ascii="Arial" w:hAnsi="Arial" w:cs="Arial"/>
                <w:color w:val="2C3E50"/>
              </w:rPr>
              <w:t>Teacher</w:t>
            </w:r>
          </w:p>
        </w:tc>
        <w:tc>
          <w:tcPr>
            <w:tcW w:w="7438" w:type="dxa"/>
            <w:tcMar>
              <w:top w:w="80" w:type="dxa"/>
              <w:left w:w="120" w:type="dxa"/>
              <w:bottom w:w="80" w:type="dxa"/>
              <w:right w:w="120" w:type="dxa"/>
            </w:tcMar>
          </w:tcPr>
          <w:p w14:paraId="6CC7E4ED" w14:textId="77777777" w:rsidR="00502FD1" w:rsidRDefault="00000000">
            <w:pPr>
              <w:spacing w:after="120" w:line="276" w:lineRule="auto"/>
            </w:pPr>
            <w:r>
              <w:rPr>
                <w:rFonts w:ascii="Arial" w:hAnsi="Arial" w:cs="Arial"/>
                <w:color w:val="2C3E50"/>
              </w:rPr>
              <w:t>Academic and classroom management including attendance, assignments, mark entry, report card comments, diary updates, and syllabus tracking.</w:t>
            </w:r>
          </w:p>
        </w:tc>
      </w:tr>
      <w:tr w:rsidR="00502FD1" w14:paraId="42FD42DE" w14:textId="77777777">
        <w:tc>
          <w:tcPr>
            <w:tcW w:w="2200" w:type="dxa"/>
            <w:shd w:val="clear" w:color="auto" w:fill="F8F9FA"/>
            <w:tcMar>
              <w:top w:w="80" w:type="dxa"/>
              <w:left w:w="120" w:type="dxa"/>
              <w:bottom w:w="80" w:type="dxa"/>
              <w:right w:w="120" w:type="dxa"/>
            </w:tcMar>
          </w:tcPr>
          <w:p w14:paraId="43D07F2C" w14:textId="77777777" w:rsidR="00502FD1" w:rsidRDefault="00000000">
            <w:pPr>
              <w:spacing w:after="120" w:line="276" w:lineRule="auto"/>
            </w:pPr>
            <w:r>
              <w:rPr>
                <w:rFonts w:ascii="Arial" w:hAnsi="Arial" w:cs="Arial"/>
                <w:color w:val="2C3E50"/>
              </w:rPr>
              <w:t>Driver</w:t>
            </w:r>
          </w:p>
        </w:tc>
        <w:tc>
          <w:tcPr>
            <w:tcW w:w="7438" w:type="dxa"/>
            <w:shd w:val="clear" w:color="auto" w:fill="F8F9FA"/>
            <w:tcMar>
              <w:top w:w="80" w:type="dxa"/>
              <w:left w:w="120" w:type="dxa"/>
              <w:bottom w:w="80" w:type="dxa"/>
              <w:right w:w="120" w:type="dxa"/>
            </w:tcMar>
          </w:tcPr>
          <w:p w14:paraId="30AB9EF1" w14:textId="77777777" w:rsidR="00502FD1" w:rsidRDefault="00000000">
            <w:pPr>
              <w:spacing w:after="120" w:line="276" w:lineRule="auto"/>
            </w:pPr>
            <w:r>
              <w:rPr>
                <w:rFonts w:ascii="Arial" w:hAnsi="Arial" w:cs="Arial"/>
                <w:color w:val="2C3E50"/>
              </w:rPr>
              <w:t>Transport operations access for route information, GPS location updates, and student transport allocation details.</w:t>
            </w:r>
          </w:p>
        </w:tc>
      </w:tr>
      <w:tr w:rsidR="00502FD1" w14:paraId="2FFB46C6" w14:textId="77777777">
        <w:tc>
          <w:tcPr>
            <w:tcW w:w="2200" w:type="dxa"/>
            <w:tcMar>
              <w:top w:w="80" w:type="dxa"/>
              <w:left w:w="120" w:type="dxa"/>
              <w:bottom w:w="80" w:type="dxa"/>
              <w:right w:w="120" w:type="dxa"/>
            </w:tcMar>
          </w:tcPr>
          <w:p w14:paraId="08FB04C9" w14:textId="77777777" w:rsidR="00502FD1" w:rsidRDefault="00000000">
            <w:pPr>
              <w:spacing w:after="120" w:line="276" w:lineRule="auto"/>
            </w:pPr>
            <w:r>
              <w:rPr>
                <w:rFonts w:ascii="Arial" w:hAnsi="Arial" w:cs="Arial"/>
                <w:color w:val="2C3E50"/>
              </w:rPr>
              <w:t>Student</w:t>
            </w:r>
          </w:p>
        </w:tc>
        <w:tc>
          <w:tcPr>
            <w:tcW w:w="7438" w:type="dxa"/>
            <w:tcMar>
              <w:top w:w="80" w:type="dxa"/>
              <w:left w:w="120" w:type="dxa"/>
              <w:bottom w:w="80" w:type="dxa"/>
              <w:right w:w="120" w:type="dxa"/>
            </w:tcMar>
          </w:tcPr>
          <w:p w14:paraId="20F34719" w14:textId="77777777" w:rsidR="00502FD1" w:rsidRDefault="00000000">
            <w:pPr>
              <w:spacing w:after="120" w:line="276" w:lineRule="auto"/>
            </w:pPr>
            <w:r>
              <w:rPr>
                <w:rFonts w:ascii="Arial" w:hAnsi="Arial" w:cs="Arial"/>
                <w:color w:val="2C3E50"/>
              </w:rPr>
              <w:t>Student portal for viewing grades, attendance, assignments, timetable, fee status, and submitting assignments.</w:t>
            </w:r>
          </w:p>
        </w:tc>
      </w:tr>
      <w:tr w:rsidR="00502FD1" w14:paraId="14B4B056" w14:textId="77777777">
        <w:tc>
          <w:tcPr>
            <w:tcW w:w="2200" w:type="dxa"/>
            <w:shd w:val="clear" w:color="auto" w:fill="F8F9FA"/>
            <w:tcMar>
              <w:top w:w="80" w:type="dxa"/>
              <w:left w:w="120" w:type="dxa"/>
              <w:bottom w:w="80" w:type="dxa"/>
              <w:right w:w="120" w:type="dxa"/>
            </w:tcMar>
          </w:tcPr>
          <w:p w14:paraId="55D6F8B7" w14:textId="77777777" w:rsidR="00502FD1" w:rsidRDefault="00000000">
            <w:pPr>
              <w:spacing w:after="120" w:line="276" w:lineRule="auto"/>
            </w:pPr>
            <w:r>
              <w:rPr>
                <w:rFonts w:ascii="Arial" w:hAnsi="Arial" w:cs="Arial"/>
                <w:color w:val="2C3E50"/>
              </w:rPr>
              <w:t>Parent</w:t>
            </w:r>
          </w:p>
        </w:tc>
        <w:tc>
          <w:tcPr>
            <w:tcW w:w="7438" w:type="dxa"/>
            <w:shd w:val="clear" w:color="auto" w:fill="F8F9FA"/>
            <w:tcMar>
              <w:top w:w="80" w:type="dxa"/>
              <w:left w:w="120" w:type="dxa"/>
              <w:bottom w:w="80" w:type="dxa"/>
              <w:right w:w="120" w:type="dxa"/>
            </w:tcMar>
          </w:tcPr>
          <w:p w14:paraId="331055B4" w14:textId="77777777" w:rsidR="00502FD1" w:rsidRDefault="00000000">
            <w:pPr>
              <w:spacing w:after="120" w:line="276" w:lineRule="auto"/>
            </w:pPr>
            <w:r>
              <w:rPr>
                <w:rFonts w:ascii="Arial" w:hAnsi="Arial" w:cs="Arial"/>
                <w:color w:val="2C3E50"/>
              </w:rPr>
              <w:t>Parent portal for monitoring child's performance, attendance, fee payments, diary entries, health records, and communications.</w:t>
            </w:r>
          </w:p>
        </w:tc>
      </w:tr>
      <w:tr w:rsidR="00502FD1" w14:paraId="0FA38E49" w14:textId="77777777">
        <w:tc>
          <w:tcPr>
            <w:tcW w:w="2200" w:type="dxa"/>
            <w:tcMar>
              <w:top w:w="80" w:type="dxa"/>
              <w:left w:w="120" w:type="dxa"/>
              <w:bottom w:w="80" w:type="dxa"/>
              <w:right w:w="120" w:type="dxa"/>
            </w:tcMar>
          </w:tcPr>
          <w:p w14:paraId="72DD93D4" w14:textId="77777777" w:rsidR="00502FD1" w:rsidRDefault="00000000">
            <w:pPr>
              <w:spacing w:after="120" w:line="276" w:lineRule="auto"/>
            </w:pPr>
            <w:r>
              <w:rPr>
                <w:rFonts w:ascii="Arial" w:hAnsi="Arial" w:cs="Arial"/>
                <w:color w:val="2C3E50"/>
              </w:rPr>
              <w:t>Hostel Staff</w:t>
            </w:r>
          </w:p>
        </w:tc>
        <w:tc>
          <w:tcPr>
            <w:tcW w:w="7438" w:type="dxa"/>
            <w:tcMar>
              <w:top w:w="80" w:type="dxa"/>
              <w:left w:w="120" w:type="dxa"/>
              <w:bottom w:w="80" w:type="dxa"/>
              <w:right w:w="120" w:type="dxa"/>
            </w:tcMar>
          </w:tcPr>
          <w:p w14:paraId="397D1BE2" w14:textId="77777777" w:rsidR="00502FD1" w:rsidRDefault="00000000">
            <w:pPr>
              <w:spacing w:after="120" w:line="276" w:lineRule="auto"/>
            </w:pPr>
            <w:r>
              <w:rPr>
                <w:rFonts w:ascii="Arial" w:hAnsi="Arial" w:cs="Arial"/>
                <w:color w:val="2C3E50"/>
              </w:rPr>
              <w:t>Hostel operations including room allocation, gate pass verification, visitor management, mess menu updates, and leave approvals.</w:t>
            </w:r>
          </w:p>
        </w:tc>
      </w:tr>
      <w:tr w:rsidR="00502FD1" w14:paraId="2DA4DA2E" w14:textId="77777777">
        <w:tc>
          <w:tcPr>
            <w:tcW w:w="2200" w:type="dxa"/>
            <w:shd w:val="clear" w:color="auto" w:fill="F8F9FA"/>
            <w:tcMar>
              <w:top w:w="80" w:type="dxa"/>
              <w:left w:w="120" w:type="dxa"/>
              <w:bottom w:w="80" w:type="dxa"/>
              <w:right w:w="120" w:type="dxa"/>
            </w:tcMar>
          </w:tcPr>
          <w:p w14:paraId="1096508D" w14:textId="77777777" w:rsidR="00502FD1" w:rsidRDefault="00000000">
            <w:pPr>
              <w:spacing w:after="120" w:line="276" w:lineRule="auto"/>
            </w:pPr>
            <w:r>
              <w:rPr>
                <w:rFonts w:ascii="Arial" w:hAnsi="Arial" w:cs="Arial"/>
                <w:color w:val="2C3E50"/>
              </w:rPr>
              <w:t>Front Office</w:t>
            </w:r>
          </w:p>
        </w:tc>
        <w:tc>
          <w:tcPr>
            <w:tcW w:w="7438" w:type="dxa"/>
            <w:shd w:val="clear" w:color="auto" w:fill="F8F9FA"/>
            <w:tcMar>
              <w:top w:w="80" w:type="dxa"/>
              <w:left w:w="120" w:type="dxa"/>
              <w:bottom w:w="80" w:type="dxa"/>
              <w:right w:w="120" w:type="dxa"/>
            </w:tcMar>
          </w:tcPr>
          <w:p w14:paraId="719CF661" w14:textId="77777777" w:rsidR="00502FD1" w:rsidRDefault="00000000">
            <w:pPr>
              <w:spacing w:after="120" w:line="276" w:lineRule="auto"/>
            </w:pPr>
            <w:r>
              <w:rPr>
                <w:rFonts w:ascii="Arial" w:hAnsi="Arial" w:cs="Arial"/>
                <w:color w:val="2C3E50"/>
              </w:rPr>
              <w:t>Reception tasks including visitor logging, gate pass issuance, complaint handling, call logging, and correspondence management.</w:t>
            </w:r>
          </w:p>
        </w:tc>
      </w:tr>
      <w:tr w:rsidR="00502FD1" w14:paraId="322268B3" w14:textId="77777777">
        <w:tc>
          <w:tcPr>
            <w:tcW w:w="2200" w:type="dxa"/>
            <w:tcMar>
              <w:top w:w="80" w:type="dxa"/>
              <w:left w:w="120" w:type="dxa"/>
              <w:bottom w:w="80" w:type="dxa"/>
              <w:right w:w="120" w:type="dxa"/>
            </w:tcMar>
          </w:tcPr>
          <w:p w14:paraId="2852E2C4" w14:textId="77777777" w:rsidR="00502FD1" w:rsidRDefault="00000000">
            <w:pPr>
              <w:spacing w:after="120" w:line="276" w:lineRule="auto"/>
            </w:pPr>
            <w:r>
              <w:rPr>
                <w:rFonts w:ascii="Arial" w:hAnsi="Arial" w:cs="Arial"/>
                <w:color w:val="2C3E50"/>
              </w:rPr>
              <w:t>Custom Roles</w:t>
            </w:r>
          </w:p>
        </w:tc>
        <w:tc>
          <w:tcPr>
            <w:tcW w:w="7438" w:type="dxa"/>
            <w:tcMar>
              <w:top w:w="80" w:type="dxa"/>
              <w:left w:w="120" w:type="dxa"/>
              <w:bottom w:w="80" w:type="dxa"/>
              <w:right w:w="120" w:type="dxa"/>
            </w:tcMar>
          </w:tcPr>
          <w:p w14:paraId="0ED23AB2" w14:textId="77777777" w:rsidR="00502FD1" w:rsidRDefault="00000000">
            <w:pPr>
              <w:spacing w:after="120" w:line="276" w:lineRule="auto"/>
            </w:pPr>
            <w:r>
              <w:rPr>
                <w:rFonts w:ascii="Arial" w:hAnsi="Arial" w:cs="Arial"/>
                <w:color w:val="2C3E50"/>
              </w:rPr>
              <w:t>Schools can create unlimited custom roles with granular, module-level permissions tailored to specific organizational needs.</w:t>
            </w:r>
          </w:p>
        </w:tc>
      </w:tr>
    </w:tbl>
    <w:p w14:paraId="6D17710B" w14:textId="77777777" w:rsidR="00502FD1" w:rsidRDefault="00000000">
      <w:r>
        <w:br w:type="page"/>
      </w:r>
    </w:p>
    <w:p w14:paraId="3758A0EB"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7. Technology Stack</w:t>
      </w:r>
    </w:p>
    <w:p w14:paraId="5E221CD4" w14:textId="77777777" w:rsidR="00502FD1" w:rsidRDefault="00000000">
      <w:pPr>
        <w:spacing w:after="120" w:line="276" w:lineRule="auto"/>
        <w:jc w:val="both"/>
      </w:pPr>
      <w:r>
        <w:rPr>
          <w:rFonts w:ascii="Arial" w:hAnsi="Arial" w:cs="Arial"/>
          <w:color w:val="2C3E50"/>
        </w:rPr>
        <w:t>Our ERP is built on enterprise-grade, modern technologies ensuring performance, security, scalability, and maintainability. AI, GPS, and mobile capabilities are deeply integrated into the technology foundation.</w:t>
      </w:r>
    </w:p>
    <w:p w14:paraId="5DB8D977" w14:textId="77777777" w:rsidR="00502FD1" w:rsidRDefault="00502FD1">
      <w:pPr>
        <w:spacing w:before="100" w:after="100"/>
      </w:pPr>
    </w:p>
    <w:tbl>
      <w:tblPr>
        <w:tblW w:w="9638"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ayout w:type="fixed"/>
        <w:tblLook w:val="04A0" w:firstRow="1" w:lastRow="0" w:firstColumn="1" w:lastColumn="0" w:noHBand="0" w:noVBand="1"/>
      </w:tblPr>
      <w:tblGrid>
        <w:gridCol w:w="3200"/>
        <w:gridCol w:w="6438"/>
      </w:tblGrid>
      <w:tr w:rsidR="00502FD1" w14:paraId="02E6616C" w14:textId="77777777">
        <w:trPr>
          <w:tblHeader/>
        </w:trPr>
        <w:tc>
          <w:tcPr>
            <w:tcW w:w="3200" w:type="dxa"/>
            <w:shd w:val="clear" w:color="auto" w:fill="1B4F72"/>
            <w:tcMar>
              <w:top w:w="80" w:type="dxa"/>
              <w:left w:w="120" w:type="dxa"/>
              <w:bottom w:w="80" w:type="dxa"/>
              <w:right w:w="120" w:type="dxa"/>
            </w:tcMar>
          </w:tcPr>
          <w:p w14:paraId="177B8C04" w14:textId="77777777" w:rsidR="00502FD1" w:rsidRDefault="00000000">
            <w:pPr>
              <w:spacing w:after="120" w:line="276" w:lineRule="auto"/>
            </w:pPr>
            <w:r>
              <w:rPr>
                <w:rFonts w:ascii="Arial" w:hAnsi="Arial" w:cs="Arial"/>
                <w:b/>
                <w:color w:val="FFFFFF"/>
              </w:rPr>
              <w:t>Component</w:t>
            </w:r>
          </w:p>
        </w:tc>
        <w:tc>
          <w:tcPr>
            <w:tcW w:w="6438" w:type="dxa"/>
            <w:shd w:val="clear" w:color="auto" w:fill="1B4F72"/>
            <w:tcMar>
              <w:top w:w="80" w:type="dxa"/>
              <w:left w:w="120" w:type="dxa"/>
              <w:bottom w:w="80" w:type="dxa"/>
              <w:right w:w="120" w:type="dxa"/>
            </w:tcMar>
          </w:tcPr>
          <w:p w14:paraId="79B72A80" w14:textId="77777777" w:rsidR="00502FD1" w:rsidRDefault="00000000">
            <w:pPr>
              <w:spacing w:after="120" w:line="276" w:lineRule="auto"/>
            </w:pPr>
            <w:r>
              <w:rPr>
                <w:rFonts w:ascii="Arial" w:hAnsi="Arial" w:cs="Arial"/>
                <w:b/>
                <w:color w:val="FFFFFF"/>
              </w:rPr>
              <w:t>Technology</w:t>
            </w:r>
          </w:p>
        </w:tc>
      </w:tr>
      <w:tr w:rsidR="00502FD1" w14:paraId="0E8CA6A6" w14:textId="77777777">
        <w:tc>
          <w:tcPr>
            <w:tcW w:w="3200" w:type="dxa"/>
            <w:shd w:val="clear" w:color="auto" w:fill="F8F9FA"/>
            <w:tcMar>
              <w:top w:w="80" w:type="dxa"/>
              <w:left w:w="120" w:type="dxa"/>
              <w:bottom w:w="80" w:type="dxa"/>
              <w:right w:w="120" w:type="dxa"/>
            </w:tcMar>
          </w:tcPr>
          <w:p w14:paraId="5B341585" w14:textId="77777777" w:rsidR="00502FD1" w:rsidRDefault="00000000">
            <w:pPr>
              <w:spacing w:after="120" w:line="276" w:lineRule="auto"/>
            </w:pPr>
            <w:r>
              <w:rPr>
                <w:rFonts w:ascii="Arial" w:hAnsi="Arial" w:cs="Arial"/>
                <w:color w:val="2C3E50"/>
              </w:rPr>
              <w:t>Backend Framework</w:t>
            </w:r>
          </w:p>
        </w:tc>
        <w:tc>
          <w:tcPr>
            <w:tcW w:w="6438" w:type="dxa"/>
            <w:shd w:val="clear" w:color="auto" w:fill="F8F9FA"/>
            <w:tcMar>
              <w:top w:w="80" w:type="dxa"/>
              <w:left w:w="120" w:type="dxa"/>
              <w:bottom w:w="80" w:type="dxa"/>
              <w:right w:w="120" w:type="dxa"/>
            </w:tcMar>
          </w:tcPr>
          <w:p w14:paraId="782A6C60" w14:textId="77777777" w:rsidR="00502FD1" w:rsidRDefault="00000000">
            <w:pPr>
              <w:spacing w:after="120" w:line="276" w:lineRule="auto"/>
            </w:pPr>
            <w:r>
              <w:rPr>
                <w:rFonts w:ascii="Arial" w:hAnsi="Arial" w:cs="Arial"/>
                <w:color w:val="2C3E50"/>
              </w:rPr>
              <w:t>Laravel 12 (PHP 8.2+)</w:t>
            </w:r>
          </w:p>
        </w:tc>
      </w:tr>
      <w:tr w:rsidR="00502FD1" w14:paraId="55CB9B78" w14:textId="77777777">
        <w:tc>
          <w:tcPr>
            <w:tcW w:w="3200" w:type="dxa"/>
            <w:tcMar>
              <w:top w:w="80" w:type="dxa"/>
              <w:left w:w="120" w:type="dxa"/>
              <w:bottom w:w="80" w:type="dxa"/>
              <w:right w:w="120" w:type="dxa"/>
            </w:tcMar>
          </w:tcPr>
          <w:p w14:paraId="44E1E6E0" w14:textId="77777777" w:rsidR="00502FD1" w:rsidRDefault="00000000">
            <w:pPr>
              <w:spacing w:after="120" w:line="276" w:lineRule="auto"/>
            </w:pPr>
            <w:r>
              <w:rPr>
                <w:rFonts w:ascii="Arial" w:hAnsi="Arial" w:cs="Arial"/>
                <w:color w:val="2C3E50"/>
              </w:rPr>
              <w:t>Frontend Framework</w:t>
            </w:r>
          </w:p>
        </w:tc>
        <w:tc>
          <w:tcPr>
            <w:tcW w:w="6438" w:type="dxa"/>
            <w:tcMar>
              <w:top w:w="80" w:type="dxa"/>
              <w:left w:w="120" w:type="dxa"/>
              <w:bottom w:w="80" w:type="dxa"/>
              <w:right w:w="120" w:type="dxa"/>
            </w:tcMar>
          </w:tcPr>
          <w:p w14:paraId="2962FE89" w14:textId="77777777" w:rsidR="00502FD1" w:rsidRDefault="00000000">
            <w:pPr>
              <w:spacing w:after="120" w:line="276" w:lineRule="auto"/>
            </w:pPr>
            <w:r>
              <w:rPr>
                <w:rFonts w:ascii="Arial" w:hAnsi="Arial" w:cs="Arial"/>
                <w:color w:val="2C3E50"/>
              </w:rPr>
              <w:t>Vue 3 with Inertia.js</w:t>
            </w:r>
          </w:p>
        </w:tc>
      </w:tr>
      <w:tr w:rsidR="00502FD1" w14:paraId="7D62A0DF" w14:textId="77777777">
        <w:tc>
          <w:tcPr>
            <w:tcW w:w="3200" w:type="dxa"/>
            <w:shd w:val="clear" w:color="auto" w:fill="F8F9FA"/>
            <w:tcMar>
              <w:top w:w="80" w:type="dxa"/>
              <w:left w:w="120" w:type="dxa"/>
              <w:bottom w:w="80" w:type="dxa"/>
              <w:right w:w="120" w:type="dxa"/>
            </w:tcMar>
          </w:tcPr>
          <w:p w14:paraId="7F18324A" w14:textId="77777777" w:rsidR="00502FD1" w:rsidRDefault="00000000">
            <w:pPr>
              <w:spacing w:after="120" w:line="276" w:lineRule="auto"/>
            </w:pPr>
            <w:r>
              <w:rPr>
                <w:rFonts w:ascii="Arial" w:hAnsi="Arial" w:cs="Arial"/>
                <w:color w:val="2C3E50"/>
              </w:rPr>
              <w:t>UI Styling</w:t>
            </w:r>
          </w:p>
        </w:tc>
        <w:tc>
          <w:tcPr>
            <w:tcW w:w="6438" w:type="dxa"/>
            <w:shd w:val="clear" w:color="auto" w:fill="F8F9FA"/>
            <w:tcMar>
              <w:top w:w="80" w:type="dxa"/>
              <w:left w:w="120" w:type="dxa"/>
              <w:bottom w:w="80" w:type="dxa"/>
              <w:right w:w="120" w:type="dxa"/>
            </w:tcMar>
          </w:tcPr>
          <w:p w14:paraId="5E4E5012" w14:textId="77777777" w:rsidR="00502FD1" w:rsidRDefault="00000000">
            <w:pPr>
              <w:spacing w:after="120" w:line="276" w:lineRule="auto"/>
            </w:pPr>
            <w:r>
              <w:rPr>
                <w:rFonts w:ascii="Arial" w:hAnsi="Arial" w:cs="Arial"/>
                <w:color w:val="2C3E50"/>
              </w:rPr>
              <w:t>Tailwind CSS 4.2</w:t>
            </w:r>
          </w:p>
        </w:tc>
      </w:tr>
      <w:tr w:rsidR="00502FD1" w14:paraId="09219D68" w14:textId="77777777">
        <w:tc>
          <w:tcPr>
            <w:tcW w:w="3200" w:type="dxa"/>
            <w:tcMar>
              <w:top w:w="80" w:type="dxa"/>
              <w:left w:w="120" w:type="dxa"/>
              <w:bottom w:w="80" w:type="dxa"/>
              <w:right w:w="120" w:type="dxa"/>
            </w:tcMar>
          </w:tcPr>
          <w:p w14:paraId="4BC27F26" w14:textId="77777777" w:rsidR="00502FD1" w:rsidRDefault="00000000">
            <w:pPr>
              <w:spacing w:after="120" w:line="276" w:lineRule="auto"/>
            </w:pPr>
            <w:r>
              <w:rPr>
                <w:rFonts w:ascii="Arial" w:hAnsi="Arial" w:cs="Arial"/>
                <w:color w:val="2C3E50"/>
              </w:rPr>
              <w:t>Database</w:t>
            </w:r>
          </w:p>
        </w:tc>
        <w:tc>
          <w:tcPr>
            <w:tcW w:w="6438" w:type="dxa"/>
            <w:tcMar>
              <w:top w:w="80" w:type="dxa"/>
              <w:left w:w="120" w:type="dxa"/>
              <w:bottom w:w="80" w:type="dxa"/>
              <w:right w:w="120" w:type="dxa"/>
            </w:tcMar>
          </w:tcPr>
          <w:p w14:paraId="7F94C39F" w14:textId="77777777" w:rsidR="00502FD1" w:rsidRDefault="00000000">
            <w:pPr>
              <w:spacing w:after="120" w:line="276" w:lineRule="auto"/>
            </w:pPr>
            <w:r>
              <w:rPr>
                <w:rFonts w:ascii="Arial" w:hAnsi="Arial" w:cs="Arial"/>
                <w:color w:val="2C3E50"/>
              </w:rPr>
              <w:t>MySQL</w:t>
            </w:r>
          </w:p>
        </w:tc>
      </w:tr>
      <w:tr w:rsidR="00502FD1" w14:paraId="5693A981" w14:textId="77777777">
        <w:tc>
          <w:tcPr>
            <w:tcW w:w="3200" w:type="dxa"/>
            <w:shd w:val="clear" w:color="auto" w:fill="F8F9FA"/>
            <w:tcMar>
              <w:top w:w="80" w:type="dxa"/>
              <w:left w:w="120" w:type="dxa"/>
              <w:bottom w:w="80" w:type="dxa"/>
              <w:right w:w="120" w:type="dxa"/>
            </w:tcMar>
          </w:tcPr>
          <w:p w14:paraId="69A04EF5" w14:textId="77777777" w:rsidR="00502FD1" w:rsidRDefault="00000000">
            <w:pPr>
              <w:spacing w:after="120" w:line="276" w:lineRule="auto"/>
            </w:pPr>
            <w:r>
              <w:rPr>
                <w:rFonts w:ascii="Arial" w:hAnsi="Arial" w:cs="Arial"/>
                <w:color w:val="2C3E50"/>
              </w:rPr>
              <w:t>Mobile Application</w:t>
            </w:r>
          </w:p>
        </w:tc>
        <w:tc>
          <w:tcPr>
            <w:tcW w:w="6438" w:type="dxa"/>
            <w:shd w:val="clear" w:color="auto" w:fill="F8F9FA"/>
            <w:tcMar>
              <w:top w:w="80" w:type="dxa"/>
              <w:left w:w="120" w:type="dxa"/>
              <w:bottom w:w="80" w:type="dxa"/>
              <w:right w:w="120" w:type="dxa"/>
            </w:tcMar>
          </w:tcPr>
          <w:p w14:paraId="46020557" w14:textId="77777777" w:rsidR="00502FD1" w:rsidRDefault="00000000">
            <w:pPr>
              <w:spacing w:after="120" w:line="276" w:lineRule="auto"/>
            </w:pPr>
            <w:r>
              <w:rPr>
                <w:rFonts w:ascii="Arial" w:hAnsi="Arial" w:cs="Arial"/>
                <w:color w:val="2C3E50"/>
              </w:rPr>
              <w:t>Native Android &amp; iOS</w:t>
            </w:r>
          </w:p>
        </w:tc>
      </w:tr>
      <w:tr w:rsidR="00502FD1" w14:paraId="1C79144D" w14:textId="77777777">
        <w:tc>
          <w:tcPr>
            <w:tcW w:w="3200" w:type="dxa"/>
            <w:tcMar>
              <w:top w:w="80" w:type="dxa"/>
              <w:left w:w="120" w:type="dxa"/>
              <w:bottom w:w="80" w:type="dxa"/>
              <w:right w:w="120" w:type="dxa"/>
            </w:tcMar>
          </w:tcPr>
          <w:p w14:paraId="79DA9DF7" w14:textId="77777777" w:rsidR="00502FD1" w:rsidRDefault="00000000">
            <w:pPr>
              <w:spacing w:after="120" w:line="276" w:lineRule="auto"/>
            </w:pPr>
            <w:r>
              <w:rPr>
                <w:rFonts w:ascii="Arial" w:hAnsi="Arial" w:cs="Arial"/>
                <w:color w:val="2C3E50"/>
              </w:rPr>
              <w:t>Authentication</w:t>
            </w:r>
          </w:p>
        </w:tc>
        <w:tc>
          <w:tcPr>
            <w:tcW w:w="6438" w:type="dxa"/>
            <w:tcMar>
              <w:top w:w="80" w:type="dxa"/>
              <w:left w:w="120" w:type="dxa"/>
              <w:bottom w:w="80" w:type="dxa"/>
              <w:right w:w="120" w:type="dxa"/>
            </w:tcMar>
          </w:tcPr>
          <w:p w14:paraId="52EB0058" w14:textId="77777777" w:rsidR="00502FD1" w:rsidRDefault="00000000">
            <w:pPr>
              <w:spacing w:after="120" w:line="276" w:lineRule="auto"/>
            </w:pPr>
            <w:r>
              <w:rPr>
                <w:rFonts w:ascii="Arial" w:hAnsi="Arial" w:cs="Arial"/>
                <w:color w:val="2C3E50"/>
              </w:rPr>
              <w:t>Laravel Sanctum (Token + Session)</w:t>
            </w:r>
          </w:p>
        </w:tc>
      </w:tr>
      <w:tr w:rsidR="00502FD1" w14:paraId="0B8D011C" w14:textId="77777777">
        <w:tc>
          <w:tcPr>
            <w:tcW w:w="3200" w:type="dxa"/>
            <w:shd w:val="clear" w:color="auto" w:fill="F8F9FA"/>
            <w:tcMar>
              <w:top w:w="80" w:type="dxa"/>
              <w:left w:w="120" w:type="dxa"/>
              <w:bottom w:w="80" w:type="dxa"/>
              <w:right w:w="120" w:type="dxa"/>
            </w:tcMar>
          </w:tcPr>
          <w:p w14:paraId="6C0C89C3" w14:textId="77777777" w:rsidR="00502FD1" w:rsidRDefault="00000000">
            <w:pPr>
              <w:spacing w:after="120" w:line="276" w:lineRule="auto"/>
            </w:pPr>
            <w:r>
              <w:rPr>
                <w:rFonts w:ascii="Arial" w:hAnsi="Arial" w:cs="Arial"/>
                <w:color w:val="2C3E50"/>
              </w:rPr>
              <w:t>Authorization</w:t>
            </w:r>
          </w:p>
        </w:tc>
        <w:tc>
          <w:tcPr>
            <w:tcW w:w="6438" w:type="dxa"/>
            <w:shd w:val="clear" w:color="auto" w:fill="F8F9FA"/>
            <w:tcMar>
              <w:top w:w="80" w:type="dxa"/>
              <w:left w:w="120" w:type="dxa"/>
              <w:bottom w:w="80" w:type="dxa"/>
              <w:right w:w="120" w:type="dxa"/>
            </w:tcMar>
          </w:tcPr>
          <w:p w14:paraId="380DFC18" w14:textId="77777777" w:rsidR="00502FD1" w:rsidRDefault="00000000">
            <w:pPr>
              <w:spacing w:after="120" w:line="276" w:lineRule="auto"/>
            </w:pPr>
            <w:r>
              <w:rPr>
                <w:rFonts w:ascii="Arial" w:hAnsi="Arial" w:cs="Arial"/>
                <w:color w:val="2C3E50"/>
              </w:rPr>
              <w:t>Spatie Laravel Permission (Role-Based)</w:t>
            </w:r>
          </w:p>
        </w:tc>
      </w:tr>
      <w:tr w:rsidR="00502FD1" w14:paraId="2ACD934A" w14:textId="77777777">
        <w:tc>
          <w:tcPr>
            <w:tcW w:w="3200" w:type="dxa"/>
            <w:tcMar>
              <w:top w:w="80" w:type="dxa"/>
              <w:left w:w="120" w:type="dxa"/>
              <w:bottom w:w="80" w:type="dxa"/>
              <w:right w:w="120" w:type="dxa"/>
            </w:tcMar>
          </w:tcPr>
          <w:p w14:paraId="3B704139" w14:textId="77777777" w:rsidR="00502FD1" w:rsidRDefault="00000000">
            <w:pPr>
              <w:spacing w:after="120" w:line="276" w:lineRule="auto"/>
            </w:pPr>
            <w:r>
              <w:rPr>
                <w:rFonts w:ascii="Arial" w:hAnsi="Arial" w:cs="Arial"/>
                <w:color w:val="2C3E50"/>
              </w:rPr>
              <w:t>AI Engine</w:t>
            </w:r>
          </w:p>
        </w:tc>
        <w:tc>
          <w:tcPr>
            <w:tcW w:w="6438" w:type="dxa"/>
            <w:tcMar>
              <w:top w:w="80" w:type="dxa"/>
              <w:left w:w="120" w:type="dxa"/>
              <w:bottom w:w="80" w:type="dxa"/>
              <w:right w:w="120" w:type="dxa"/>
            </w:tcMar>
          </w:tcPr>
          <w:p w14:paraId="5C830E6F" w14:textId="77777777" w:rsidR="00502FD1" w:rsidRDefault="00000000">
            <w:pPr>
              <w:spacing w:after="120" w:line="276" w:lineRule="auto"/>
            </w:pPr>
            <w:r>
              <w:rPr>
                <w:rFonts w:ascii="Arial" w:hAnsi="Arial" w:cs="Arial"/>
                <w:color w:val="2C3E50"/>
              </w:rPr>
              <w:t>Integrated AI Services (Chatbot, Analytics, NLP)</w:t>
            </w:r>
          </w:p>
        </w:tc>
      </w:tr>
      <w:tr w:rsidR="00502FD1" w14:paraId="68789976" w14:textId="77777777">
        <w:tc>
          <w:tcPr>
            <w:tcW w:w="3200" w:type="dxa"/>
            <w:shd w:val="clear" w:color="auto" w:fill="F8F9FA"/>
            <w:tcMar>
              <w:top w:w="80" w:type="dxa"/>
              <w:left w:w="120" w:type="dxa"/>
              <w:bottom w:w="80" w:type="dxa"/>
              <w:right w:w="120" w:type="dxa"/>
            </w:tcMar>
          </w:tcPr>
          <w:p w14:paraId="2B9844FE" w14:textId="77777777" w:rsidR="00502FD1" w:rsidRDefault="00000000">
            <w:pPr>
              <w:spacing w:after="120" w:line="276" w:lineRule="auto"/>
            </w:pPr>
            <w:r>
              <w:rPr>
                <w:rFonts w:ascii="Arial" w:hAnsi="Arial" w:cs="Arial"/>
                <w:color w:val="2C3E50"/>
              </w:rPr>
              <w:t>GPS &amp; Location</w:t>
            </w:r>
          </w:p>
        </w:tc>
        <w:tc>
          <w:tcPr>
            <w:tcW w:w="6438" w:type="dxa"/>
            <w:shd w:val="clear" w:color="auto" w:fill="F8F9FA"/>
            <w:tcMar>
              <w:top w:w="80" w:type="dxa"/>
              <w:left w:w="120" w:type="dxa"/>
              <w:bottom w:w="80" w:type="dxa"/>
              <w:right w:w="120" w:type="dxa"/>
            </w:tcMar>
          </w:tcPr>
          <w:p w14:paraId="0B9B8637" w14:textId="77777777" w:rsidR="00502FD1" w:rsidRDefault="00000000">
            <w:pPr>
              <w:spacing w:after="120" w:line="276" w:lineRule="auto"/>
            </w:pPr>
            <w:r>
              <w:rPr>
                <w:rFonts w:ascii="Arial" w:hAnsi="Arial" w:cs="Arial"/>
                <w:color w:val="2C3E50"/>
              </w:rPr>
              <w:t>Real-Time GPS Tracking with Live Map</w:t>
            </w:r>
          </w:p>
        </w:tc>
      </w:tr>
      <w:tr w:rsidR="00502FD1" w14:paraId="7EB1B0BC" w14:textId="77777777">
        <w:tc>
          <w:tcPr>
            <w:tcW w:w="3200" w:type="dxa"/>
            <w:tcMar>
              <w:top w:w="80" w:type="dxa"/>
              <w:left w:w="120" w:type="dxa"/>
              <w:bottom w:w="80" w:type="dxa"/>
              <w:right w:w="120" w:type="dxa"/>
            </w:tcMar>
          </w:tcPr>
          <w:p w14:paraId="75A42785" w14:textId="77777777" w:rsidR="00502FD1" w:rsidRDefault="00000000">
            <w:pPr>
              <w:spacing w:after="120" w:line="276" w:lineRule="auto"/>
            </w:pPr>
            <w:r>
              <w:rPr>
                <w:rFonts w:ascii="Arial" w:hAnsi="Arial" w:cs="Arial"/>
                <w:color w:val="2C3E50"/>
              </w:rPr>
              <w:t>PDF Generation</w:t>
            </w:r>
          </w:p>
        </w:tc>
        <w:tc>
          <w:tcPr>
            <w:tcW w:w="6438" w:type="dxa"/>
            <w:tcMar>
              <w:top w:w="80" w:type="dxa"/>
              <w:left w:w="120" w:type="dxa"/>
              <w:bottom w:w="80" w:type="dxa"/>
              <w:right w:w="120" w:type="dxa"/>
            </w:tcMar>
          </w:tcPr>
          <w:p w14:paraId="358D097C" w14:textId="77777777" w:rsidR="00502FD1" w:rsidRDefault="00000000">
            <w:pPr>
              <w:spacing w:after="120" w:line="276" w:lineRule="auto"/>
            </w:pPr>
            <w:r>
              <w:rPr>
                <w:rFonts w:ascii="Arial" w:hAnsi="Arial" w:cs="Arial"/>
                <w:color w:val="2C3E50"/>
              </w:rPr>
              <w:t>Laravel DomPDF</w:t>
            </w:r>
          </w:p>
        </w:tc>
      </w:tr>
      <w:tr w:rsidR="00502FD1" w14:paraId="01C2EE86" w14:textId="77777777">
        <w:tc>
          <w:tcPr>
            <w:tcW w:w="3200" w:type="dxa"/>
            <w:shd w:val="clear" w:color="auto" w:fill="F8F9FA"/>
            <w:tcMar>
              <w:top w:w="80" w:type="dxa"/>
              <w:left w:w="120" w:type="dxa"/>
              <w:bottom w:w="80" w:type="dxa"/>
              <w:right w:w="120" w:type="dxa"/>
            </w:tcMar>
          </w:tcPr>
          <w:p w14:paraId="01D62293" w14:textId="77777777" w:rsidR="00502FD1" w:rsidRDefault="00000000">
            <w:pPr>
              <w:spacing w:after="120" w:line="276" w:lineRule="auto"/>
            </w:pPr>
            <w:r>
              <w:rPr>
                <w:rFonts w:ascii="Arial" w:hAnsi="Arial" w:cs="Arial"/>
                <w:color w:val="2C3E50"/>
              </w:rPr>
              <w:t>Excel Export</w:t>
            </w:r>
          </w:p>
        </w:tc>
        <w:tc>
          <w:tcPr>
            <w:tcW w:w="6438" w:type="dxa"/>
            <w:shd w:val="clear" w:color="auto" w:fill="F8F9FA"/>
            <w:tcMar>
              <w:top w:w="80" w:type="dxa"/>
              <w:left w:w="120" w:type="dxa"/>
              <w:bottom w:w="80" w:type="dxa"/>
              <w:right w:w="120" w:type="dxa"/>
            </w:tcMar>
          </w:tcPr>
          <w:p w14:paraId="0EF901B3" w14:textId="77777777" w:rsidR="00502FD1" w:rsidRDefault="00000000">
            <w:pPr>
              <w:spacing w:after="120" w:line="276" w:lineRule="auto"/>
            </w:pPr>
            <w:r>
              <w:rPr>
                <w:rFonts w:ascii="Arial" w:hAnsi="Arial" w:cs="Arial"/>
                <w:color w:val="2C3E50"/>
              </w:rPr>
              <w:t>Maatwebsite Excel</w:t>
            </w:r>
          </w:p>
        </w:tc>
      </w:tr>
      <w:tr w:rsidR="00502FD1" w14:paraId="534E965D" w14:textId="77777777">
        <w:tc>
          <w:tcPr>
            <w:tcW w:w="3200" w:type="dxa"/>
            <w:tcMar>
              <w:top w:w="80" w:type="dxa"/>
              <w:left w:w="120" w:type="dxa"/>
              <w:bottom w:w="80" w:type="dxa"/>
              <w:right w:w="120" w:type="dxa"/>
            </w:tcMar>
          </w:tcPr>
          <w:p w14:paraId="2E454187" w14:textId="77777777" w:rsidR="00502FD1" w:rsidRDefault="00000000">
            <w:pPr>
              <w:spacing w:after="120" w:line="276" w:lineRule="auto"/>
            </w:pPr>
            <w:r>
              <w:rPr>
                <w:rFonts w:ascii="Arial" w:hAnsi="Arial" w:cs="Arial"/>
                <w:color w:val="2C3E50"/>
              </w:rPr>
              <w:t>QR Code Engine</w:t>
            </w:r>
          </w:p>
        </w:tc>
        <w:tc>
          <w:tcPr>
            <w:tcW w:w="6438" w:type="dxa"/>
            <w:tcMar>
              <w:top w:w="80" w:type="dxa"/>
              <w:left w:w="120" w:type="dxa"/>
              <w:bottom w:w="80" w:type="dxa"/>
              <w:right w:w="120" w:type="dxa"/>
            </w:tcMar>
          </w:tcPr>
          <w:p w14:paraId="31EFB063" w14:textId="77777777" w:rsidR="00502FD1" w:rsidRDefault="00000000">
            <w:pPr>
              <w:spacing w:after="120" w:line="276" w:lineRule="auto"/>
            </w:pPr>
            <w:r>
              <w:rPr>
                <w:rFonts w:ascii="Arial" w:hAnsi="Arial" w:cs="Arial"/>
                <w:color w:val="2C3E50"/>
              </w:rPr>
              <w:t>Endroid QR Code</w:t>
            </w:r>
          </w:p>
        </w:tc>
      </w:tr>
      <w:tr w:rsidR="00502FD1" w14:paraId="22C9D114" w14:textId="77777777">
        <w:tc>
          <w:tcPr>
            <w:tcW w:w="3200" w:type="dxa"/>
            <w:shd w:val="clear" w:color="auto" w:fill="F8F9FA"/>
            <w:tcMar>
              <w:top w:w="80" w:type="dxa"/>
              <w:left w:w="120" w:type="dxa"/>
              <w:bottom w:w="80" w:type="dxa"/>
              <w:right w:w="120" w:type="dxa"/>
            </w:tcMar>
          </w:tcPr>
          <w:p w14:paraId="08EB43CE" w14:textId="77777777" w:rsidR="00502FD1" w:rsidRDefault="00000000">
            <w:pPr>
              <w:spacing w:after="120" w:line="276" w:lineRule="auto"/>
            </w:pPr>
            <w:r>
              <w:rPr>
                <w:rFonts w:ascii="Arial" w:hAnsi="Arial" w:cs="Arial"/>
                <w:color w:val="2C3E50"/>
              </w:rPr>
              <w:t>Real-Time Features</w:t>
            </w:r>
          </w:p>
        </w:tc>
        <w:tc>
          <w:tcPr>
            <w:tcW w:w="6438" w:type="dxa"/>
            <w:shd w:val="clear" w:color="auto" w:fill="F8F9FA"/>
            <w:tcMar>
              <w:top w:w="80" w:type="dxa"/>
              <w:left w:w="120" w:type="dxa"/>
              <w:bottom w:w="80" w:type="dxa"/>
              <w:right w:w="120" w:type="dxa"/>
            </w:tcMar>
          </w:tcPr>
          <w:p w14:paraId="4494FD64" w14:textId="77777777" w:rsidR="00502FD1" w:rsidRDefault="00000000">
            <w:pPr>
              <w:spacing w:after="120" w:line="276" w:lineRule="auto"/>
            </w:pPr>
            <w:r>
              <w:rPr>
                <w:rFonts w:ascii="Arial" w:hAnsi="Arial" w:cs="Arial"/>
                <w:color w:val="2C3E50"/>
              </w:rPr>
              <w:t>Laravel Broadcasting with Queue</w:t>
            </w:r>
          </w:p>
        </w:tc>
      </w:tr>
      <w:tr w:rsidR="00502FD1" w14:paraId="4A276FE7" w14:textId="77777777">
        <w:tc>
          <w:tcPr>
            <w:tcW w:w="3200" w:type="dxa"/>
            <w:tcMar>
              <w:top w:w="80" w:type="dxa"/>
              <w:left w:w="120" w:type="dxa"/>
              <w:bottom w:w="80" w:type="dxa"/>
              <w:right w:w="120" w:type="dxa"/>
            </w:tcMar>
          </w:tcPr>
          <w:p w14:paraId="3366A763" w14:textId="77777777" w:rsidR="00502FD1" w:rsidRDefault="00000000">
            <w:pPr>
              <w:spacing w:after="120" w:line="276" w:lineRule="auto"/>
            </w:pPr>
            <w:r>
              <w:rPr>
                <w:rFonts w:ascii="Arial" w:hAnsi="Arial" w:cs="Arial"/>
                <w:color w:val="2C3E50"/>
              </w:rPr>
              <w:t>Charts &amp; Analytics</w:t>
            </w:r>
          </w:p>
        </w:tc>
        <w:tc>
          <w:tcPr>
            <w:tcW w:w="6438" w:type="dxa"/>
            <w:tcMar>
              <w:top w:w="80" w:type="dxa"/>
              <w:left w:w="120" w:type="dxa"/>
              <w:bottom w:w="80" w:type="dxa"/>
              <w:right w:w="120" w:type="dxa"/>
            </w:tcMar>
          </w:tcPr>
          <w:p w14:paraId="04304082" w14:textId="77777777" w:rsidR="00502FD1" w:rsidRDefault="00000000">
            <w:pPr>
              <w:spacing w:after="120" w:line="276" w:lineRule="auto"/>
            </w:pPr>
            <w:r>
              <w:rPr>
                <w:rFonts w:ascii="Arial" w:hAnsi="Arial" w:cs="Arial"/>
                <w:color w:val="2C3E50"/>
              </w:rPr>
              <w:t>Chart.js with Vue Chart.js</w:t>
            </w:r>
          </w:p>
        </w:tc>
      </w:tr>
      <w:tr w:rsidR="00502FD1" w14:paraId="7A90085B" w14:textId="77777777">
        <w:tc>
          <w:tcPr>
            <w:tcW w:w="3200" w:type="dxa"/>
            <w:shd w:val="clear" w:color="auto" w:fill="F8F9FA"/>
            <w:tcMar>
              <w:top w:w="80" w:type="dxa"/>
              <w:left w:w="120" w:type="dxa"/>
              <w:bottom w:w="80" w:type="dxa"/>
              <w:right w:w="120" w:type="dxa"/>
            </w:tcMar>
          </w:tcPr>
          <w:p w14:paraId="65FCBEFE" w14:textId="77777777" w:rsidR="00502FD1" w:rsidRDefault="00000000">
            <w:pPr>
              <w:spacing w:after="120" w:line="276" w:lineRule="auto"/>
            </w:pPr>
            <w:r>
              <w:rPr>
                <w:rFonts w:ascii="Arial" w:hAnsi="Arial" w:cs="Arial"/>
                <w:color w:val="2C3E50"/>
              </w:rPr>
              <w:t>File Storage</w:t>
            </w:r>
          </w:p>
        </w:tc>
        <w:tc>
          <w:tcPr>
            <w:tcW w:w="6438" w:type="dxa"/>
            <w:shd w:val="clear" w:color="auto" w:fill="F8F9FA"/>
            <w:tcMar>
              <w:top w:w="80" w:type="dxa"/>
              <w:left w:w="120" w:type="dxa"/>
              <w:bottom w:w="80" w:type="dxa"/>
              <w:right w:w="120" w:type="dxa"/>
            </w:tcMar>
          </w:tcPr>
          <w:p w14:paraId="2C37FA74" w14:textId="77777777" w:rsidR="00502FD1" w:rsidRDefault="00000000">
            <w:pPr>
              <w:spacing w:after="120" w:line="276" w:lineRule="auto"/>
            </w:pPr>
            <w:r>
              <w:rPr>
                <w:rFonts w:ascii="Arial" w:hAnsi="Arial" w:cs="Arial"/>
                <w:color w:val="2C3E50"/>
              </w:rPr>
              <w:t>Local / AWS S3 Compatible</w:t>
            </w:r>
          </w:p>
        </w:tc>
      </w:tr>
      <w:tr w:rsidR="00502FD1" w14:paraId="1871FA2C" w14:textId="77777777">
        <w:tc>
          <w:tcPr>
            <w:tcW w:w="3200" w:type="dxa"/>
            <w:tcMar>
              <w:top w:w="80" w:type="dxa"/>
              <w:left w:w="120" w:type="dxa"/>
              <w:bottom w:w="80" w:type="dxa"/>
              <w:right w:w="120" w:type="dxa"/>
            </w:tcMar>
          </w:tcPr>
          <w:p w14:paraId="029D918F" w14:textId="77777777" w:rsidR="00502FD1" w:rsidRDefault="00000000">
            <w:pPr>
              <w:spacing w:after="120" w:line="276" w:lineRule="auto"/>
            </w:pPr>
            <w:r>
              <w:rPr>
                <w:rFonts w:ascii="Arial" w:hAnsi="Arial" w:cs="Arial"/>
                <w:color w:val="2C3E50"/>
              </w:rPr>
              <w:t>Build Tool</w:t>
            </w:r>
          </w:p>
        </w:tc>
        <w:tc>
          <w:tcPr>
            <w:tcW w:w="6438" w:type="dxa"/>
            <w:tcMar>
              <w:top w:w="80" w:type="dxa"/>
              <w:left w:w="120" w:type="dxa"/>
              <w:bottom w:w="80" w:type="dxa"/>
              <w:right w:w="120" w:type="dxa"/>
            </w:tcMar>
          </w:tcPr>
          <w:p w14:paraId="71E5D038" w14:textId="77777777" w:rsidR="00502FD1" w:rsidRDefault="00000000">
            <w:pPr>
              <w:spacing w:after="120" w:line="276" w:lineRule="auto"/>
            </w:pPr>
            <w:r>
              <w:rPr>
                <w:rFonts w:ascii="Arial" w:hAnsi="Arial" w:cs="Arial"/>
                <w:color w:val="2C3E50"/>
              </w:rPr>
              <w:t>Vite</w:t>
            </w:r>
          </w:p>
        </w:tc>
      </w:tr>
    </w:tbl>
    <w:p w14:paraId="67971DE8" w14:textId="77777777" w:rsidR="00502FD1" w:rsidRDefault="00000000">
      <w:r>
        <w:br w:type="page"/>
      </w:r>
    </w:p>
    <w:p w14:paraId="2B6348C4"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8. Advantages of Using This ERP</w:t>
      </w:r>
    </w:p>
    <w:p w14:paraId="1AEB47DE" w14:textId="77777777" w:rsidR="00502FD1" w:rsidRDefault="00000000">
      <w:pPr>
        <w:spacing w:after="120" w:line="276" w:lineRule="auto"/>
        <w:jc w:val="both"/>
      </w:pPr>
      <w:r>
        <w:rPr>
          <w:rFonts w:ascii="Arial" w:hAnsi="Arial" w:cs="Arial"/>
          <w:color w:val="2C3E50"/>
        </w:rPr>
        <w:t>Implementing our School ERP delivers transformative benefits across every department:</w:t>
      </w:r>
    </w:p>
    <w:p w14:paraId="4F30E01F" w14:textId="77777777" w:rsidR="00502FD1" w:rsidRDefault="00502FD1">
      <w:pPr>
        <w:spacing w:before="100" w:after="100"/>
      </w:pPr>
    </w:p>
    <w:p w14:paraId="2112E240" w14:textId="77777777" w:rsidR="00502FD1" w:rsidRDefault="00000000">
      <w:pPr>
        <w:spacing w:before="200" w:after="60" w:line="276" w:lineRule="auto"/>
      </w:pPr>
      <w:r>
        <w:rPr>
          <w:rFonts w:ascii="Arial" w:hAnsi="Arial" w:cs="Arial"/>
          <w:b/>
          <w:color w:val="8E44AD"/>
        </w:rPr>
        <w:t>1. AI-Powered Intelligence (Game Changer)</w:t>
      </w:r>
    </w:p>
    <w:p w14:paraId="6C7E74AF" w14:textId="77777777" w:rsidR="00502FD1" w:rsidRDefault="00000000">
      <w:pPr>
        <w:spacing w:after="120" w:line="276" w:lineRule="auto"/>
        <w:ind w:left="720"/>
        <w:jc w:val="both"/>
      </w:pPr>
      <w:r>
        <w:rPr>
          <w:rFonts w:ascii="Arial" w:hAnsi="Arial" w:cs="Arial"/>
          <w:color w:val="2C3E50"/>
        </w:rPr>
        <w:t>Smart AI chatbot for instant 24/7 support, automated report card comment generation that saves teachers 80% of preparation time, predictive analytics for student performance, attendance pattern detection, fee collection forecasting, and proactive smart recommendations. AI transforms your school from reactive to proactive management.</w:t>
      </w:r>
    </w:p>
    <w:p w14:paraId="4A4F49B2" w14:textId="77777777" w:rsidR="00502FD1" w:rsidRDefault="00000000">
      <w:pPr>
        <w:spacing w:before="200" w:after="60" w:line="276" w:lineRule="auto"/>
      </w:pPr>
      <w:r>
        <w:rPr>
          <w:rFonts w:ascii="Arial" w:hAnsi="Arial" w:cs="Arial"/>
          <w:b/>
          <w:color w:val="E67E22"/>
        </w:rPr>
        <w:t>2. Real-Time GPS Tracking (Safety First)</w:t>
      </w:r>
    </w:p>
    <w:p w14:paraId="5ECB0FB3" w14:textId="77777777" w:rsidR="00502FD1" w:rsidRDefault="00000000">
      <w:pPr>
        <w:spacing w:after="120" w:line="276" w:lineRule="auto"/>
        <w:ind w:left="720"/>
        <w:jc w:val="both"/>
      </w:pPr>
      <w:r>
        <w:rPr>
          <w:rFonts w:ascii="Arial" w:hAnsi="Arial" w:cs="Arial"/>
          <w:color w:val="2C3E50"/>
        </w:rPr>
        <w:t>Live vehicle tracking on interactive maps, parent real-time bus monitoring with ETA at every stop, automatic pickup/drop notifications, speed limit violation alerts, route deviation detection, historical journey playback, driver performance analytics, and complete GPS data logging. Ensures complete safety, transparency, and accountability in student transportation.</w:t>
      </w:r>
    </w:p>
    <w:p w14:paraId="2F261E4B" w14:textId="77777777" w:rsidR="00502FD1" w:rsidRDefault="00000000">
      <w:pPr>
        <w:spacing w:before="200" w:after="60" w:line="276" w:lineRule="auto"/>
      </w:pPr>
      <w:r>
        <w:rPr>
          <w:rFonts w:ascii="Arial" w:hAnsi="Arial" w:cs="Arial"/>
          <w:b/>
          <w:color w:val="27AE60"/>
        </w:rPr>
        <w:t>3. Native Mobile Application (Anytime, Anywhere)</w:t>
      </w:r>
    </w:p>
    <w:p w14:paraId="6464FC09" w14:textId="77777777" w:rsidR="00502FD1" w:rsidRDefault="00000000">
      <w:pPr>
        <w:spacing w:after="120" w:line="276" w:lineRule="auto"/>
        <w:ind w:left="720"/>
        <w:jc w:val="both"/>
      </w:pPr>
      <w:r>
        <w:rPr>
          <w:rFonts w:ascii="Arial" w:hAnsi="Arial" w:cs="Arial"/>
          <w:color w:val="2C3E50"/>
        </w:rPr>
        <w:t>Full-featured native mobile apps for Android and iOS bring the complete ERP experience to every smartphone. AI chatbot, live GPS bus tracking, push notifications, fee payments, assignment submissions, attendance marking, chat, and offline mode ensure every stakeholder stays connected from anywhere.</w:t>
      </w:r>
    </w:p>
    <w:p w14:paraId="1125C87A" w14:textId="77777777" w:rsidR="00502FD1" w:rsidRDefault="00000000">
      <w:pPr>
        <w:spacing w:before="200" w:after="60" w:line="276" w:lineRule="auto"/>
      </w:pPr>
      <w:r>
        <w:rPr>
          <w:rFonts w:ascii="Arial" w:hAnsi="Arial" w:cs="Arial"/>
          <w:b/>
          <w:color w:val="1B4F72"/>
        </w:rPr>
        <w:t>4. Complete Digital Transformation</w:t>
      </w:r>
    </w:p>
    <w:p w14:paraId="7188B6AD" w14:textId="77777777" w:rsidR="00502FD1" w:rsidRDefault="00000000">
      <w:pPr>
        <w:spacing w:after="120" w:line="276" w:lineRule="auto"/>
        <w:ind w:left="720"/>
        <w:jc w:val="both"/>
      </w:pPr>
      <w:r>
        <w:rPr>
          <w:rFonts w:ascii="Arial" w:hAnsi="Arial" w:cs="Arial"/>
          <w:color w:val="2C3E50"/>
        </w:rPr>
        <w:t>Eliminates paper-based processes across all departments, creating a fully digital school ecosystem that is efficient, searchable, and environmentally responsible.</w:t>
      </w:r>
    </w:p>
    <w:p w14:paraId="24D4FA31" w14:textId="77777777" w:rsidR="00502FD1" w:rsidRDefault="00000000">
      <w:pPr>
        <w:spacing w:before="200" w:after="60" w:line="276" w:lineRule="auto"/>
      </w:pPr>
      <w:r>
        <w:rPr>
          <w:rFonts w:ascii="Arial" w:hAnsi="Arial" w:cs="Arial"/>
          <w:b/>
          <w:color w:val="1B4F72"/>
        </w:rPr>
        <w:t>5. Centralized Data Management</w:t>
      </w:r>
    </w:p>
    <w:p w14:paraId="198F00A5" w14:textId="77777777" w:rsidR="00502FD1" w:rsidRDefault="00000000">
      <w:pPr>
        <w:spacing w:after="120" w:line="276" w:lineRule="auto"/>
        <w:ind w:left="720"/>
        <w:jc w:val="both"/>
      </w:pPr>
      <w:r>
        <w:rPr>
          <w:rFonts w:ascii="Arial" w:hAnsi="Arial" w:cs="Arial"/>
          <w:color w:val="2C3E50"/>
        </w:rPr>
        <w:t>Provides a single source of truth for all school operations. Student records, financial data, attendance, and communications are all unified in one platform.</w:t>
      </w:r>
    </w:p>
    <w:p w14:paraId="1E18816D" w14:textId="77777777" w:rsidR="00502FD1" w:rsidRDefault="00000000">
      <w:pPr>
        <w:spacing w:before="200" w:after="60" w:line="276" w:lineRule="auto"/>
      </w:pPr>
      <w:r>
        <w:rPr>
          <w:rFonts w:ascii="Arial" w:hAnsi="Arial" w:cs="Arial"/>
          <w:b/>
          <w:color w:val="1B4F72"/>
        </w:rPr>
        <w:t>6. Multi-Tenant Architecture</w:t>
      </w:r>
    </w:p>
    <w:p w14:paraId="2D29F104" w14:textId="77777777" w:rsidR="00502FD1" w:rsidRDefault="00000000">
      <w:pPr>
        <w:spacing w:after="120" w:line="276" w:lineRule="auto"/>
        <w:ind w:left="720"/>
        <w:jc w:val="both"/>
      </w:pPr>
      <w:r>
        <w:rPr>
          <w:rFonts w:ascii="Arial" w:hAnsi="Arial" w:cs="Arial"/>
          <w:color w:val="2C3E50"/>
        </w:rPr>
        <w:t>Supports multiple schools under one organization with complete data isolation. Ideal for school groups, trusts, and education societies.</w:t>
      </w:r>
    </w:p>
    <w:p w14:paraId="3D0FE5B1" w14:textId="77777777" w:rsidR="00502FD1" w:rsidRDefault="00000000">
      <w:pPr>
        <w:spacing w:before="200" w:after="60" w:line="276" w:lineRule="auto"/>
      </w:pPr>
      <w:r>
        <w:rPr>
          <w:rFonts w:ascii="Arial" w:hAnsi="Arial" w:cs="Arial"/>
          <w:b/>
          <w:color w:val="1B4F72"/>
        </w:rPr>
        <w:t>7. Role-Based Access Control</w:t>
      </w:r>
    </w:p>
    <w:p w14:paraId="25EB9CD5" w14:textId="77777777" w:rsidR="00502FD1" w:rsidRDefault="00000000">
      <w:pPr>
        <w:spacing w:after="120" w:line="276" w:lineRule="auto"/>
        <w:ind w:left="720"/>
        <w:jc w:val="both"/>
      </w:pPr>
      <w:r>
        <w:rPr>
          <w:rFonts w:ascii="Arial" w:hAnsi="Arial" w:cs="Arial"/>
          <w:color w:val="2C3E50"/>
        </w:rPr>
        <w:t>Secure, granular permissions ensure each user sees only what they need. Every role has a tailored experience.</w:t>
      </w:r>
    </w:p>
    <w:p w14:paraId="5AEC4F93" w14:textId="77777777" w:rsidR="00502FD1" w:rsidRDefault="00000000">
      <w:pPr>
        <w:spacing w:before="200" w:after="60" w:line="276" w:lineRule="auto"/>
      </w:pPr>
      <w:r>
        <w:rPr>
          <w:rFonts w:ascii="Arial" w:hAnsi="Arial" w:cs="Arial"/>
          <w:b/>
          <w:color w:val="1B4F72"/>
        </w:rPr>
        <w:t>8. Real-Time Analytics &amp; Dashboards</w:t>
      </w:r>
    </w:p>
    <w:p w14:paraId="36B59D15" w14:textId="77777777" w:rsidR="00502FD1" w:rsidRDefault="00000000">
      <w:pPr>
        <w:spacing w:after="120" w:line="276" w:lineRule="auto"/>
        <w:ind w:left="720"/>
        <w:jc w:val="both"/>
      </w:pPr>
      <w:r>
        <w:rPr>
          <w:rFonts w:ascii="Arial" w:hAnsi="Arial" w:cs="Arial"/>
          <w:color w:val="2C3E50"/>
        </w:rPr>
        <w:t>Role-specific dashboards with live data provide actionable insights for informed decision-making at every level.</w:t>
      </w:r>
    </w:p>
    <w:p w14:paraId="705810EF" w14:textId="77777777" w:rsidR="00502FD1" w:rsidRDefault="00000000">
      <w:pPr>
        <w:spacing w:before="200" w:after="60" w:line="276" w:lineRule="auto"/>
      </w:pPr>
      <w:r>
        <w:rPr>
          <w:rFonts w:ascii="Arial" w:hAnsi="Arial" w:cs="Arial"/>
          <w:b/>
          <w:color w:val="1B4F72"/>
        </w:rPr>
        <w:lastRenderedPageBreak/>
        <w:t>9. Automated Financial Accounting</w:t>
      </w:r>
    </w:p>
    <w:p w14:paraId="7D8E86A6" w14:textId="77777777" w:rsidR="00502FD1" w:rsidRDefault="00000000">
      <w:pPr>
        <w:spacing w:after="120" w:line="276" w:lineRule="auto"/>
        <w:ind w:left="720"/>
        <w:jc w:val="both"/>
      </w:pPr>
      <w:r>
        <w:rPr>
          <w:rFonts w:ascii="Arial" w:hAnsi="Arial" w:cs="Arial"/>
          <w:color w:val="2C3E50"/>
        </w:rPr>
        <w:t>Double-entry GL posting with automated fee, expense, and payroll tracking eliminates manual accounting errors.</w:t>
      </w:r>
    </w:p>
    <w:p w14:paraId="5FD088D0" w14:textId="77777777" w:rsidR="00502FD1" w:rsidRDefault="00000000">
      <w:pPr>
        <w:spacing w:before="200" w:after="60" w:line="276" w:lineRule="auto"/>
      </w:pPr>
      <w:r>
        <w:rPr>
          <w:rFonts w:ascii="Arial" w:hAnsi="Arial" w:cs="Arial"/>
          <w:b/>
          <w:color w:val="1B4F72"/>
        </w:rPr>
        <w:t>10. Parent &amp; Student Engagement</w:t>
      </w:r>
    </w:p>
    <w:p w14:paraId="5E1D6CCD" w14:textId="77777777" w:rsidR="00502FD1" w:rsidRDefault="00000000">
      <w:pPr>
        <w:spacing w:after="120" w:line="276" w:lineRule="auto"/>
        <w:ind w:left="720"/>
        <w:jc w:val="both"/>
      </w:pPr>
      <w:r>
        <w:rPr>
          <w:rFonts w:ascii="Arial" w:hAnsi="Arial" w:cs="Arial"/>
          <w:color w:val="2C3E50"/>
        </w:rPr>
        <w:t>Dedicated portals, real-time updates, chat, social feed, and multi-channel notifications keep everyone actively engaged.</w:t>
      </w:r>
    </w:p>
    <w:p w14:paraId="29E3DB20" w14:textId="77777777" w:rsidR="00502FD1" w:rsidRDefault="00000000">
      <w:pPr>
        <w:spacing w:before="200" w:after="60" w:line="276" w:lineRule="auto"/>
      </w:pPr>
      <w:r>
        <w:rPr>
          <w:rFonts w:ascii="Arial" w:hAnsi="Arial" w:cs="Arial"/>
          <w:b/>
          <w:color w:val="1B4F72"/>
        </w:rPr>
        <w:t>11. Multi-Channel Communication</w:t>
      </w:r>
    </w:p>
    <w:p w14:paraId="255A2E9F" w14:textId="77777777" w:rsidR="00502FD1" w:rsidRDefault="00000000">
      <w:pPr>
        <w:spacing w:after="120" w:line="276" w:lineRule="auto"/>
        <w:ind w:left="720"/>
        <w:jc w:val="both"/>
      </w:pPr>
      <w:r>
        <w:rPr>
          <w:rFonts w:ascii="Arial" w:hAnsi="Arial" w:cs="Arial"/>
          <w:color w:val="2C3E50"/>
        </w:rPr>
        <w:t>SMS, email, WhatsApp, voice announcements, and in-app notifications ensure no message goes undelivered.</w:t>
      </w:r>
    </w:p>
    <w:p w14:paraId="0FBB54FE" w14:textId="77777777" w:rsidR="00502FD1" w:rsidRDefault="00000000">
      <w:pPr>
        <w:spacing w:before="200" w:after="60" w:line="276" w:lineRule="auto"/>
      </w:pPr>
      <w:r>
        <w:rPr>
          <w:rFonts w:ascii="Arial" w:hAnsi="Arial" w:cs="Arial"/>
          <w:b/>
          <w:color w:val="1B4F72"/>
        </w:rPr>
        <w:t>12. Comprehensive Reporting</w:t>
      </w:r>
    </w:p>
    <w:p w14:paraId="20B855D7" w14:textId="77777777" w:rsidR="00502FD1" w:rsidRDefault="00000000">
      <w:pPr>
        <w:spacing w:after="120" w:line="276" w:lineRule="auto"/>
        <w:ind w:left="720"/>
        <w:jc w:val="both"/>
      </w:pPr>
      <w:r>
        <w:rPr>
          <w:rFonts w:ascii="Arial" w:hAnsi="Arial" w:cs="Arial"/>
          <w:color w:val="2C3E50"/>
        </w:rPr>
        <w:t>Financial statements, attendance reports, exam analytics, and operational dashboards provide complete visibility.</w:t>
      </w:r>
    </w:p>
    <w:p w14:paraId="5AC1CA1B" w14:textId="77777777" w:rsidR="00502FD1" w:rsidRDefault="00000000">
      <w:pPr>
        <w:spacing w:before="200" w:after="60" w:line="276" w:lineRule="auto"/>
      </w:pPr>
      <w:r>
        <w:rPr>
          <w:rFonts w:ascii="Arial" w:hAnsi="Arial" w:cs="Arial"/>
          <w:b/>
          <w:color w:val="1B4F72"/>
        </w:rPr>
        <w:t>13. Scalable &amp; Secure</w:t>
      </w:r>
    </w:p>
    <w:p w14:paraId="57736611" w14:textId="77777777" w:rsidR="00502FD1" w:rsidRDefault="00000000">
      <w:pPr>
        <w:spacing w:after="120" w:line="276" w:lineRule="auto"/>
        <w:ind w:left="720"/>
        <w:jc w:val="both"/>
      </w:pPr>
      <w:r>
        <w:rPr>
          <w:rFonts w:ascii="Arial" w:hAnsi="Arial" w:cs="Arial"/>
          <w:color w:val="2C3E50"/>
        </w:rPr>
        <w:t>Built on enterprise-grade frameworks with comprehensive activity logging and audit trails.</w:t>
      </w:r>
    </w:p>
    <w:p w14:paraId="011F8879" w14:textId="77777777" w:rsidR="00502FD1" w:rsidRDefault="00000000">
      <w:pPr>
        <w:spacing w:before="200" w:after="60" w:line="276" w:lineRule="auto"/>
      </w:pPr>
      <w:r>
        <w:rPr>
          <w:rFonts w:ascii="Arial" w:hAnsi="Arial" w:cs="Arial"/>
          <w:b/>
          <w:color w:val="1B4F72"/>
        </w:rPr>
        <w:t>14. Highly Customizable</w:t>
      </w:r>
    </w:p>
    <w:p w14:paraId="31C34BD2" w14:textId="77777777" w:rsidR="00502FD1" w:rsidRDefault="00000000">
      <w:pPr>
        <w:spacing w:after="120" w:line="276" w:lineRule="auto"/>
        <w:ind w:left="720"/>
        <w:jc w:val="both"/>
      </w:pPr>
      <w:r>
        <w:rPr>
          <w:rFonts w:ascii="Arial" w:hAnsi="Arial" w:cs="Arial"/>
          <w:color w:val="2C3E50"/>
        </w:rPr>
        <w:t>Custom fields, custom roles, configurable grading systems, and flexible fee structures adapt to every school.</w:t>
      </w:r>
    </w:p>
    <w:p w14:paraId="2C40842B" w14:textId="77777777" w:rsidR="00502FD1" w:rsidRDefault="00000000">
      <w:pPr>
        <w:spacing w:before="200" w:after="60" w:line="276" w:lineRule="auto"/>
      </w:pPr>
      <w:r>
        <w:rPr>
          <w:rFonts w:ascii="Arial" w:hAnsi="Arial" w:cs="Arial"/>
          <w:b/>
          <w:color w:val="1B4F72"/>
        </w:rPr>
        <w:t>15. Significant Time &amp; Cost Savings</w:t>
      </w:r>
    </w:p>
    <w:p w14:paraId="421B3289" w14:textId="77777777" w:rsidR="00502FD1" w:rsidRDefault="00000000">
      <w:pPr>
        <w:spacing w:after="120" w:line="276" w:lineRule="auto"/>
        <w:ind w:left="720"/>
        <w:jc w:val="both"/>
      </w:pPr>
      <w:r>
        <w:rPr>
          <w:rFonts w:ascii="Arial" w:hAnsi="Arial" w:cs="Arial"/>
          <w:color w:val="2C3E50"/>
        </w:rPr>
        <w:t>Reduces administrative overhead and manual data entry by up to 70%.</w:t>
      </w:r>
    </w:p>
    <w:p w14:paraId="286E89D9" w14:textId="77777777" w:rsidR="00502FD1" w:rsidRDefault="00000000">
      <w:pPr>
        <w:spacing w:before="200" w:after="60" w:line="276" w:lineRule="auto"/>
      </w:pPr>
      <w:r>
        <w:rPr>
          <w:rFonts w:ascii="Arial" w:hAnsi="Arial" w:cs="Arial"/>
          <w:b/>
          <w:color w:val="1B4F72"/>
        </w:rPr>
        <w:t>16. Compliance &amp; Transparency</w:t>
      </w:r>
    </w:p>
    <w:p w14:paraId="33AB2459" w14:textId="77777777" w:rsidR="00502FD1" w:rsidRDefault="00000000">
      <w:pPr>
        <w:spacing w:after="120" w:line="276" w:lineRule="auto"/>
        <w:ind w:left="720"/>
        <w:jc w:val="both"/>
      </w:pPr>
      <w:r>
        <w:rPr>
          <w:rFonts w:ascii="Arial" w:hAnsi="Arial" w:cs="Arial"/>
          <w:color w:val="2C3E50"/>
        </w:rPr>
        <w:t>Complete audit trails and standardized financial accounting ensure regulatory compliance.</w:t>
      </w:r>
    </w:p>
    <w:p w14:paraId="479E2DFE" w14:textId="77777777" w:rsidR="00502FD1" w:rsidRDefault="00000000">
      <w:r>
        <w:br w:type="page"/>
      </w:r>
    </w:p>
    <w:p w14:paraId="1A5743F0"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9. Implementation Plan</w:t>
      </w:r>
    </w:p>
    <w:p w14:paraId="20D61FC9" w14:textId="77777777" w:rsidR="00502FD1" w:rsidRDefault="00000000">
      <w:pPr>
        <w:spacing w:after="120" w:line="276" w:lineRule="auto"/>
        <w:jc w:val="both"/>
      </w:pPr>
      <w:r>
        <w:rPr>
          <w:rFonts w:ascii="Arial" w:hAnsi="Arial" w:cs="Arial"/>
          <w:color w:val="2C3E50"/>
        </w:rPr>
        <w:t>We follow a phased implementation approach to ensure smooth deployment with minimal disruption. AI features, GPS tracking, and mobile app distribution are prioritized throughout the rollout.</w:t>
      </w:r>
    </w:p>
    <w:p w14:paraId="518E3471" w14:textId="77777777" w:rsidR="00502FD1" w:rsidRDefault="00502FD1">
      <w:pPr>
        <w:spacing w:before="100" w:after="100"/>
      </w:pPr>
    </w:p>
    <w:tbl>
      <w:tblPr>
        <w:tblW w:w="9638" w:type="dxa"/>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ayout w:type="fixed"/>
        <w:tblLook w:val="04A0" w:firstRow="1" w:lastRow="0" w:firstColumn="1" w:lastColumn="0" w:noHBand="0" w:noVBand="1"/>
      </w:tblPr>
      <w:tblGrid>
        <w:gridCol w:w="1100"/>
        <w:gridCol w:w="2400"/>
        <w:gridCol w:w="4338"/>
        <w:gridCol w:w="1800"/>
      </w:tblGrid>
      <w:tr w:rsidR="00502FD1" w14:paraId="5DFB0FF0" w14:textId="77777777">
        <w:trPr>
          <w:tblHeader/>
        </w:trPr>
        <w:tc>
          <w:tcPr>
            <w:tcW w:w="1100" w:type="dxa"/>
            <w:shd w:val="clear" w:color="auto" w:fill="1B4F72"/>
            <w:tcMar>
              <w:top w:w="80" w:type="dxa"/>
              <w:left w:w="120" w:type="dxa"/>
              <w:bottom w:w="80" w:type="dxa"/>
              <w:right w:w="120" w:type="dxa"/>
            </w:tcMar>
          </w:tcPr>
          <w:p w14:paraId="577EA565" w14:textId="77777777" w:rsidR="00502FD1" w:rsidRDefault="00000000">
            <w:pPr>
              <w:spacing w:after="120" w:line="276" w:lineRule="auto"/>
            </w:pPr>
            <w:r>
              <w:rPr>
                <w:rFonts w:ascii="Arial" w:hAnsi="Arial" w:cs="Arial"/>
                <w:b/>
                <w:color w:val="FFFFFF"/>
              </w:rPr>
              <w:t>Phase</w:t>
            </w:r>
          </w:p>
        </w:tc>
        <w:tc>
          <w:tcPr>
            <w:tcW w:w="2400" w:type="dxa"/>
            <w:shd w:val="clear" w:color="auto" w:fill="1B4F72"/>
            <w:tcMar>
              <w:top w:w="80" w:type="dxa"/>
              <w:left w:w="120" w:type="dxa"/>
              <w:bottom w:w="80" w:type="dxa"/>
              <w:right w:w="120" w:type="dxa"/>
            </w:tcMar>
          </w:tcPr>
          <w:p w14:paraId="309C056F" w14:textId="77777777" w:rsidR="00502FD1" w:rsidRDefault="00000000">
            <w:pPr>
              <w:spacing w:after="120" w:line="276" w:lineRule="auto"/>
            </w:pPr>
            <w:r>
              <w:rPr>
                <w:rFonts w:ascii="Arial" w:hAnsi="Arial" w:cs="Arial"/>
                <w:b/>
                <w:color w:val="FFFFFF"/>
              </w:rPr>
              <w:t>Milestone</w:t>
            </w:r>
          </w:p>
        </w:tc>
        <w:tc>
          <w:tcPr>
            <w:tcW w:w="4338" w:type="dxa"/>
            <w:shd w:val="clear" w:color="auto" w:fill="1B4F72"/>
            <w:tcMar>
              <w:top w:w="80" w:type="dxa"/>
              <w:left w:w="120" w:type="dxa"/>
              <w:bottom w:w="80" w:type="dxa"/>
              <w:right w:w="120" w:type="dxa"/>
            </w:tcMar>
          </w:tcPr>
          <w:p w14:paraId="6C8942D2" w14:textId="77777777" w:rsidR="00502FD1" w:rsidRDefault="00000000">
            <w:pPr>
              <w:spacing w:after="120" w:line="276" w:lineRule="auto"/>
            </w:pPr>
            <w:r>
              <w:rPr>
                <w:rFonts w:ascii="Arial" w:hAnsi="Arial" w:cs="Arial"/>
                <w:b/>
                <w:color w:val="FFFFFF"/>
              </w:rPr>
              <w:t>Description</w:t>
            </w:r>
          </w:p>
        </w:tc>
        <w:tc>
          <w:tcPr>
            <w:tcW w:w="1800" w:type="dxa"/>
            <w:shd w:val="clear" w:color="auto" w:fill="1B4F72"/>
            <w:tcMar>
              <w:top w:w="80" w:type="dxa"/>
              <w:left w:w="120" w:type="dxa"/>
              <w:bottom w:w="80" w:type="dxa"/>
              <w:right w:w="120" w:type="dxa"/>
            </w:tcMar>
          </w:tcPr>
          <w:p w14:paraId="68D567C6" w14:textId="77777777" w:rsidR="00502FD1" w:rsidRDefault="00000000">
            <w:pPr>
              <w:spacing w:after="120" w:line="276" w:lineRule="auto"/>
            </w:pPr>
            <w:r>
              <w:rPr>
                <w:rFonts w:ascii="Arial" w:hAnsi="Arial" w:cs="Arial"/>
                <w:b/>
                <w:color w:val="FFFFFF"/>
              </w:rPr>
              <w:t>Timeline</w:t>
            </w:r>
          </w:p>
        </w:tc>
      </w:tr>
      <w:tr w:rsidR="00502FD1" w14:paraId="78904076" w14:textId="77777777">
        <w:tc>
          <w:tcPr>
            <w:tcW w:w="1100" w:type="dxa"/>
            <w:shd w:val="clear" w:color="auto" w:fill="F8F9FA"/>
            <w:tcMar>
              <w:top w:w="80" w:type="dxa"/>
              <w:left w:w="120" w:type="dxa"/>
              <w:bottom w:w="80" w:type="dxa"/>
              <w:right w:w="120" w:type="dxa"/>
            </w:tcMar>
          </w:tcPr>
          <w:p w14:paraId="039F5171" w14:textId="77777777" w:rsidR="00502FD1" w:rsidRDefault="00000000">
            <w:pPr>
              <w:spacing w:after="120" w:line="276" w:lineRule="auto"/>
            </w:pPr>
            <w:r>
              <w:rPr>
                <w:rFonts w:ascii="Arial" w:hAnsi="Arial" w:cs="Arial"/>
                <w:color w:val="2C3E50"/>
              </w:rPr>
              <w:t>Phase 1</w:t>
            </w:r>
          </w:p>
        </w:tc>
        <w:tc>
          <w:tcPr>
            <w:tcW w:w="2400" w:type="dxa"/>
            <w:shd w:val="clear" w:color="auto" w:fill="F8F9FA"/>
            <w:tcMar>
              <w:top w:w="80" w:type="dxa"/>
              <w:left w:w="120" w:type="dxa"/>
              <w:bottom w:w="80" w:type="dxa"/>
              <w:right w:w="120" w:type="dxa"/>
            </w:tcMar>
          </w:tcPr>
          <w:p w14:paraId="12041B12" w14:textId="77777777" w:rsidR="00502FD1" w:rsidRDefault="00000000">
            <w:pPr>
              <w:spacing w:after="120" w:line="276" w:lineRule="auto"/>
            </w:pPr>
            <w:r>
              <w:rPr>
                <w:rFonts w:ascii="Arial" w:hAnsi="Arial" w:cs="Arial"/>
                <w:color w:val="2C3E50"/>
              </w:rPr>
              <w:t>System Setup</w:t>
            </w:r>
          </w:p>
        </w:tc>
        <w:tc>
          <w:tcPr>
            <w:tcW w:w="4338" w:type="dxa"/>
            <w:shd w:val="clear" w:color="auto" w:fill="F8F9FA"/>
            <w:tcMar>
              <w:top w:w="80" w:type="dxa"/>
              <w:left w:w="120" w:type="dxa"/>
              <w:bottom w:w="80" w:type="dxa"/>
              <w:right w:w="120" w:type="dxa"/>
            </w:tcMar>
          </w:tcPr>
          <w:p w14:paraId="428F2BCC" w14:textId="77777777" w:rsidR="00502FD1" w:rsidRDefault="00000000">
            <w:pPr>
              <w:spacing w:after="120" w:line="276" w:lineRule="auto"/>
            </w:pPr>
            <w:r>
              <w:rPr>
                <w:rFonts w:ascii="Arial" w:hAnsi="Arial" w:cs="Arial"/>
                <w:color w:val="2C3E50"/>
              </w:rPr>
              <w:t>Initial deployment, school profile setup, data migration, and admin training.</w:t>
            </w:r>
          </w:p>
        </w:tc>
        <w:tc>
          <w:tcPr>
            <w:tcW w:w="1800" w:type="dxa"/>
            <w:shd w:val="clear" w:color="auto" w:fill="F8F9FA"/>
            <w:tcMar>
              <w:top w:w="80" w:type="dxa"/>
              <w:left w:w="120" w:type="dxa"/>
              <w:bottom w:w="80" w:type="dxa"/>
              <w:right w:w="120" w:type="dxa"/>
            </w:tcMar>
          </w:tcPr>
          <w:p w14:paraId="09901C09" w14:textId="262F7E5E" w:rsidR="00502FD1" w:rsidRDefault="004B3196">
            <w:pPr>
              <w:spacing w:after="120" w:line="276" w:lineRule="auto"/>
            </w:pPr>
            <w:r>
              <w:rPr>
                <w:rFonts w:ascii="Arial" w:hAnsi="Arial" w:cs="Arial"/>
                <w:color w:val="2C3E50"/>
              </w:rPr>
              <w:t>0</w:t>
            </w:r>
            <w:r w:rsidR="00000000">
              <w:rPr>
                <w:rFonts w:ascii="Arial" w:hAnsi="Arial" w:cs="Arial"/>
                <w:color w:val="2C3E50"/>
              </w:rPr>
              <w:t>-</w:t>
            </w:r>
            <w:r>
              <w:rPr>
                <w:rFonts w:ascii="Arial" w:hAnsi="Arial" w:cs="Arial"/>
                <w:color w:val="2C3E50"/>
              </w:rPr>
              <w:t>1</w:t>
            </w:r>
            <w:r w:rsidR="00000000">
              <w:rPr>
                <w:rFonts w:ascii="Arial" w:hAnsi="Arial" w:cs="Arial"/>
                <w:color w:val="2C3E50"/>
              </w:rPr>
              <w:t xml:space="preserve"> Weeks</w:t>
            </w:r>
          </w:p>
        </w:tc>
      </w:tr>
      <w:tr w:rsidR="00502FD1" w14:paraId="19CFFD66" w14:textId="77777777">
        <w:tc>
          <w:tcPr>
            <w:tcW w:w="1100" w:type="dxa"/>
            <w:tcMar>
              <w:top w:w="80" w:type="dxa"/>
              <w:left w:w="120" w:type="dxa"/>
              <w:bottom w:w="80" w:type="dxa"/>
              <w:right w:w="120" w:type="dxa"/>
            </w:tcMar>
          </w:tcPr>
          <w:p w14:paraId="5105DBBD" w14:textId="77777777" w:rsidR="00502FD1" w:rsidRDefault="00000000">
            <w:pPr>
              <w:spacing w:after="120" w:line="276" w:lineRule="auto"/>
            </w:pPr>
            <w:r>
              <w:rPr>
                <w:rFonts w:ascii="Arial" w:hAnsi="Arial" w:cs="Arial"/>
                <w:color w:val="2C3E50"/>
              </w:rPr>
              <w:t>Phase 2</w:t>
            </w:r>
          </w:p>
        </w:tc>
        <w:tc>
          <w:tcPr>
            <w:tcW w:w="2400" w:type="dxa"/>
            <w:tcMar>
              <w:top w:w="80" w:type="dxa"/>
              <w:left w:w="120" w:type="dxa"/>
              <w:bottom w:w="80" w:type="dxa"/>
              <w:right w:w="120" w:type="dxa"/>
            </w:tcMar>
          </w:tcPr>
          <w:p w14:paraId="68CBB8A6" w14:textId="77777777" w:rsidR="00502FD1" w:rsidRDefault="00000000">
            <w:pPr>
              <w:spacing w:after="120" w:line="276" w:lineRule="auto"/>
            </w:pPr>
            <w:r>
              <w:rPr>
                <w:rFonts w:ascii="Arial" w:hAnsi="Arial" w:cs="Arial"/>
                <w:color w:val="2C3E50"/>
              </w:rPr>
              <w:t>Core Go-Live</w:t>
            </w:r>
          </w:p>
        </w:tc>
        <w:tc>
          <w:tcPr>
            <w:tcW w:w="4338" w:type="dxa"/>
            <w:tcMar>
              <w:top w:w="80" w:type="dxa"/>
              <w:left w:w="120" w:type="dxa"/>
              <w:bottom w:w="80" w:type="dxa"/>
              <w:right w:w="120" w:type="dxa"/>
            </w:tcMar>
          </w:tcPr>
          <w:p w14:paraId="6A77B415" w14:textId="77777777" w:rsidR="00502FD1" w:rsidRDefault="00000000">
            <w:pPr>
              <w:spacing w:after="120" w:line="276" w:lineRule="auto"/>
            </w:pPr>
            <w:r>
              <w:rPr>
                <w:rFonts w:ascii="Arial" w:hAnsi="Arial" w:cs="Arial"/>
                <w:color w:val="2C3E50"/>
              </w:rPr>
              <w:t>Launch academics, attendance, fees, AI chatbot, and mobile app distribution.</w:t>
            </w:r>
          </w:p>
        </w:tc>
        <w:tc>
          <w:tcPr>
            <w:tcW w:w="1800" w:type="dxa"/>
            <w:tcMar>
              <w:top w:w="80" w:type="dxa"/>
              <w:left w:w="120" w:type="dxa"/>
              <w:bottom w:w="80" w:type="dxa"/>
              <w:right w:w="120" w:type="dxa"/>
            </w:tcMar>
          </w:tcPr>
          <w:p w14:paraId="0D448C88" w14:textId="55EDDD49" w:rsidR="00502FD1" w:rsidRDefault="004B3196">
            <w:pPr>
              <w:spacing w:after="120" w:line="276" w:lineRule="auto"/>
            </w:pPr>
            <w:r>
              <w:rPr>
                <w:rFonts w:ascii="Arial" w:hAnsi="Arial" w:cs="Arial"/>
                <w:color w:val="2C3E50"/>
              </w:rPr>
              <w:t>0</w:t>
            </w:r>
            <w:r w:rsidR="00000000">
              <w:rPr>
                <w:rFonts w:ascii="Arial" w:hAnsi="Arial" w:cs="Arial"/>
                <w:color w:val="2C3E50"/>
              </w:rPr>
              <w:t>-</w:t>
            </w:r>
            <w:r>
              <w:rPr>
                <w:rFonts w:ascii="Arial" w:hAnsi="Arial" w:cs="Arial"/>
                <w:color w:val="2C3E50"/>
              </w:rPr>
              <w:t>1</w:t>
            </w:r>
            <w:r w:rsidR="00000000">
              <w:rPr>
                <w:rFonts w:ascii="Arial" w:hAnsi="Arial" w:cs="Arial"/>
                <w:color w:val="2C3E50"/>
              </w:rPr>
              <w:t xml:space="preserve"> Weeks</w:t>
            </w:r>
          </w:p>
        </w:tc>
      </w:tr>
      <w:tr w:rsidR="00502FD1" w14:paraId="4E15939B" w14:textId="77777777">
        <w:tc>
          <w:tcPr>
            <w:tcW w:w="1100" w:type="dxa"/>
            <w:shd w:val="clear" w:color="auto" w:fill="F8F9FA"/>
            <w:tcMar>
              <w:top w:w="80" w:type="dxa"/>
              <w:left w:w="120" w:type="dxa"/>
              <w:bottom w:w="80" w:type="dxa"/>
              <w:right w:w="120" w:type="dxa"/>
            </w:tcMar>
          </w:tcPr>
          <w:p w14:paraId="5B38EA2D" w14:textId="77777777" w:rsidR="00502FD1" w:rsidRDefault="00000000">
            <w:pPr>
              <w:spacing w:after="120" w:line="276" w:lineRule="auto"/>
            </w:pPr>
            <w:r>
              <w:rPr>
                <w:rFonts w:ascii="Arial" w:hAnsi="Arial" w:cs="Arial"/>
                <w:color w:val="2C3E50"/>
              </w:rPr>
              <w:t>Phase 3</w:t>
            </w:r>
          </w:p>
        </w:tc>
        <w:tc>
          <w:tcPr>
            <w:tcW w:w="2400" w:type="dxa"/>
            <w:shd w:val="clear" w:color="auto" w:fill="F8F9FA"/>
            <w:tcMar>
              <w:top w:w="80" w:type="dxa"/>
              <w:left w:w="120" w:type="dxa"/>
              <w:bottom w:w="80" w:type="dxa"/>
              <w:right w:w="120" w:type="dxa"/>
            </w:tcMar>
          </w:tcPr>
          <w:p w14:paraId="317C9C10" w14:textId="77777777" w:rsidR="00502FD1" w:rsidRDefault="00000000">
            <w:pPr>
              <w:spacing w:after="120" w:line="276" w:lineRule="auto"/>
            </w:pPr>
            <w:r>
              <w:rPr>
                <w:rFonts w:ascii="Arial" w:hAnsi="Arial" w:cs="Arial"/>
                <w:color w:val="2C3E50"/>
              </w:rPr>
              <w:t>Extended Modules</w:t>
            </w:r>
          </w:p>
        </w:tc>
        <w:tc>
          <w:tcPr>
            <w:tcW w:w="4338" w:type="dxa"/>
            <w:shd w:val="clear" w:color="auto" w:fill="F8F9FA"/>
            <w:tcMar>
              <w:top w:w="80" w:type="dxa"/>
              <w:left w:w="120" w:type="dxa"/>
              <w:bottom w:w="80" w:type="dxa"/>
              <w:right w:w="120" w:type="dxa"/>
            </w:tcMar>
          </w:tcPr>
          <w:p w14:paraId="147BD1E1" w14:textId="77777777" w:rsidR="00502FD1" w:rsidRDefault="00000000">
            <w:pPr>
              <w:spacing w:after="120" w:line="276" w:lineRule="auto"/>
            </w:pPr>
            <w:r>
              <w:rPr>
                <w:rFonts w:ascii="Arial" w:hAnsi="Arial" w:cs="Arial"/>
                <w:color w:val="2C3E50"/>
              </w:rPr>
              <w:t>Deploy hostel, transport with GPS, front office, health, and parent mobile onboarding.</w:t>
            </w:r>
          </w:p>
        </w:tc>
        <w:tc>
          <w:tcPr>
            <w:tcW w:w="1800" w:type="dxa"/>
            <w:shd w:val="clear" w:color="auto" w:fill="F8F9FA"/>
            <w:tcMar>
              <w:top w:w="80" w:type="dxa"/>
              <w:left w:w="120" w:type="dxa"/>
              <w:bottom w:w="80" w:type="dxa"/>
              <w:right w:w="120" w:type="dxa"/>
            </w:tcMar>
          </w:tcPr>
          <w:p w14:paraId="6D2F63D3" w14:textId="25B8E108" w:rsidR="00502FD1" w:rsidRDefault="004B3196">
            <w:pPr>
              <w:spacing w:after="120" w:line="276" w:lineRule="auto"/>
            </w:pPr>
            <w:r>
              <w:rPr>
                <w:rFonts w:ascii="Arial" w:hAnsi="Arial" w:cs="Arial"/>
                <w:color w:val="2C3E50"/>
              </w:rPr>
              <w:t>0</w:t>
            </w:r>
            <w:r w:rsidR="00000000">
              <w:rPr>
                <w:rFonts w:ascii="Arial" w:hAnsi="Arial" w:cs="Arial"/>
                <w:color w:val="2C3E50"/>
              </w:rPr>
              <w:t>-</w:t>
            </w:r>
            <w:r>
              <w:rPr>
                <w:rFonts w:ascii="Arial" w:hAnsi="Arial" w:cs="Arial"/>
                <w:color w:val="2C3E50"/>
              </w:rPr>
              <w:t>1</w:t>
            </w:r>
            <w:r w:rsidR="00000000">
              <w:rPr>
                <w:rFonts w:ascii="Arial" w:hAnsi="Arial" w:cs="Arial"/>
                <w:color w:val="2C3E50"/>
              </w:rPr>
              <w:t xml:space="preserve"> Weeks</w:t>
            </w:r>
          </w:p>
        </w:tc>
      </w:tr>
      <w:tr w:rsidR="00502FD1" w14:paraId="01E384EE" w14:textId="77777777">
        <w:tc>
          <w:tcPr>
            <w:tcW w:w="1100" w:type="dxa"/>
            <w:tcMar>
              <w:top w:w="80" w:type="dxa"/>
              <w:left w:w="120" w:type="dxa"/>
              <w:bottom w:w="80" w:type="dxa"/>
              <w:right w:w="120" w:type="dxa"/>
            </w:tcMar>
          </w:tcPr>
          <w:p w14:paraId="2CCC8830" w14:textId="77777777" w:rsidR="00502FD1" w:rsidRDefault="00000000">
            <w:pPr>
              <w:spacing w:after="120" w:line="276" w:lineRule="auto"/>
            </w:pPr>
            <w:r>
              <w:rPr>
                <w:rFonts w:ascii="Arial" w:hAnsi="Arial" w:cs="Arial"/>
                <w:color w:val="2C3E50"/>
              </w:rPr>
              <w:t>Phase 4</w:t>
            </w:r>
          </w:p>
        </w:tc>
        <w:tc>
          <w:tcPr>
            <w:tcW w:w="2400" w:type="dxa"/>
            <w:tcMar>
              <w:top w:w="80" w:type="dxa"/>
              <w:left w:w="120" w:type="dxa"/>
              <w:bottom w:w="80" w:type="dxa"/>
              <w:right w:w="120" w:type="dxa"/>
            </w:tcMar>
          </w:tcPr>
          <w:p w14:paraId="3D915BF9" w14:textId="77777777" w:rsidR="00502FD1" w:rsidRDefault="00000000">
            <w:pPr>
              <w:spacing w:after="120" w:line="276" w:lineRule="auto"/>
            </w:pPr>
            <w:r>
              <w:rPr>
                <w:rFonts w:ascii="Arial" w:hAnsi="Arial" w:cs="Arial"/>
                <w:color w:val="2C3E50"/>
              </w:rPr>
              <w:t>Full Activation</w:t>
            </w:r>
          </w:p>
        </w:tc>
        <w:tc>
          <w:tcPr>
            <w:tcW w:w="4338" w:type="dxa"/>
            <w:tcMar>
              <w:top w:w="80" w:type="dxa"/>
              <w:left w:w="120" w:type="dxa"/>
              <w:bottom w:w="80" w:type="dxa"/>
              <w:right w:w="120" w:type="dxa"/>
            </w:tcMar>
          </w:tcPr>
          <w:p w14:paraId="0C8244B0" w14:textId="77777777" w:rsidR="00502FD1" w:rsidRDefault="00000000">
            <w:pPr>
              <w:spacing w:after="120" w:line="276" w:lineRule="auto"/>
            </w:pPr>
            <w:r>
              <w:rPr>
                <w:rFonts w:ascii="Arial" w:hAnsi="Arial" w:cs="Arial"/>
                <w:color w:val="2C3E50"/>
              </w:rPr>
              <w:t>Activate all communication channels, AI analytics, social feed, and GPS dashboards.</w:t>
            </w:r>
          </w:p>
        </w:tc>
        <w:tc>
          <w:tcPr>
            <w:tcW w:w="1800" w:type="dxa"/>
            <w:tcMar>
              <w:top w:w="80" w:type="dxa"/>
              <w:left w:w="120" w:type="dxa"/>
              <w:bottom w:w="80" w:type="dxa"/>
              <w:right w:w="120" w:type="dxa"/>
            </w:tcMar>
          </w:tcPr>
          <w:p w14:paraId="7C91D69F" w14:textId="789BD33D" w:rsidR="00502FD1" w:rsidRDefault="004B3196">
            <w:pPr>
              <w:spacing w:after="120" w:line="276" w:lineRule="auto"/>
            </w:pPr>
            <w:r>
              <w:rPr>
                <w:rFonts w:ascii="Arial" w:hAnsi="Arial" w:cs="Arial"/>
                <w:color w:val="2C3E50"/>
              </w:rPr>
              <w:t>0</w:t>
            </w:r>
            <w:r w:rsidR="00000000">
              <w:rPr>
                <w:rFonts w:ascii="Arial" w:hAnsi="Arial" w:cs="Arial"/>
                <w:color w:val="2C3E50"/>
              </w:rPr>
              <w:t>-</w:t>
            </w:r>
            <w:r>
              <w:rPr>
                <w:rFonts w:ascii="Arial" w:hAnsi="Arial" w:cs="Arial"/>
                <w:color w:val="2C3E50"/>
              </w:rPr>
              <w:t>1</w:t>
            </w:r>
            <w:r w:rsidR="00000000">
              <w:rPr>
                <w:rFonts w:ascii="Arial" w:hAnsi="Arial" w:cs="Arial"/>
                <w:color w:val="2C3E50"/>
              </w:rPr>
              <w:t xml:space="preserve"> Weeks</w:t>
            </w:r>
          </w:p>
        </w:tc>
      </w:tr>
    </w:tbl>
    <w:p w14:paraId="106F58FC" w14:textId="77777777" w:rsidR="00502FD1" w:rsidRDefault="00502FD1">
      <w:pPr>
        <w:spacing w:before="100" w:after="100"/>
      </w:pPr>
    </w:p>
    <w:p w14:paraId="1AB569B5" w14:textId="0C88AA8B" w:rsidR="00502FD1" w:rsidRDefault="00000000">
      <w:pPr>
        <w:spacing w:after="120" w:line="276" w:lineRule="auto"/>
        <w:jc w:val="both"/>
      </w:pPr>
      <w:r>
        <w:rPr>
          <w:rFonts w:ascii="Arial" w:hAnsi="Arial" w:cs="Arial"/>
          <w:color w:val="2C3E50"/>
        </w:rPr>
        <w:t xml:space="preserve">Total estimated implementation timeline: </w:t>
      </w:r>
      <w:r w:rsidR="004B3196">
        <w:rPr>
          <w:rFonts w:ascii="Arial" w:hAnsi="Arial" w:cs="Arial"/>
          <w:color w:val="2C3E50"/>
        </w:rPr>
        <w:t>2</w:t>
      </w:r>
      <w:r>
        <w:rPr>
          <w:rFonts w:ascii="Arial" w:hAnsi="Arial" w:cs="Arial"/>
          <w:color w:val="2C3E50"/>
        </w:rPr>
        <w:t xml:space="preserve"> to </w:t>
      </w:r>
      <w:r w:rsidR="004B3196">
        <w:rPr>
          <w:rFonts w:ascii="Arial" w:hAnsi="Arial" w:cs="Arial"/>
          <w:color w:val="2C3E50"/>
        </w:rPr>
        <w:t>5</w:t>
      </w:r>
      <w:r>
        <w:rPr>
          <w:rFonts w:ascii="Arial" w:hAnsi="Arial" w:cs="Arial"/>
          <w:color w:val="2C3E50"/>
        </w:rPr>
        <w:t xml:space="preserve"> weeks. This includes web platform deployment, mobile app distribution, AI activation, GPS setup, and comprehensive training for all user roles.</w:t>
      </w:r>
    </w:p>
    <w:p w14:paraId="3CA50B0A" w14:textId="77777777" w:rsidR="00502FD1" w:rsidRDefault="00000000">
      <w:r>
        <w:br w:type="page"/>
      </w:r>
    </w:p>
    <w:p w14:paraId="22A540A6" w14:textId="77777777" w:rsidR="00502FD1" w:rsidRDefault="00000000">
      <w:pPr>
        <w:pBdr>
          <w:bottom w:val="single" w:sz="6" w:space="8" w:color="1B4F72"/>
        </w:pBdr>
        <w:spacing w:before="360" w:after="200" w:line="276" w:lineRule="auto"/>
      </w:pPr>
      <w:r>
        <w:rPr>
          <w:rFonts w:ascii="Arial" w:hAnsi="Arial" w:cs="Arial"/>
          <w:b/>
          <w:color w:val="1B4F72"/>
          <w:sz w:val="32"/>
          <w:szCs w:val="32"/>
        </w:rPr>
        <w:lastRenderedPageBreak/>
        <w:t>10. Conclusion</w:t>
      </w:r>
    </w:p>
    <w:p w14:paraId="38ADD4C1" w14:textId="77777777" w:rsidR="00502FD1" w:rsidRDefault="00000000">
      <w:pPr>
        <w:spacing w:after="120" w:line="276" w:lineRule="auto"/>
        <w:jc w:val="both"/>
      </w:pPr>
      <w:r>
        <w:rPr>
          <w:rFonts w:ascii="Arial" w:hAnsi="Arial" w:cs="Arial"/>
          <w:color w:val="2C3E50"/>
        </w:rPr>
        <w:t>Our School ERP system represents a comprehensive, future-ready solution for complete school digital transformation. What makes our platform truly unique is the deep integration of Artificial Intelligence, Real-Time GPS Tracking, and a full-featured Native Mobile Application, which are not add-on features but core pillars of the system architecture.</w:t>
      </w:r>
    </w:p>
    <w:p w14:paraId="7FC7CFA5" w14:textId="77777777" w:rsidR="00502FD1" w:rsidRDefault="00000000">
      <w:pPr>
        <w:spacing w:after="120" w:line="276" w:lineRule="auto"/>
        <w:jc w:val="both"/>
      </w:pPr>
      <w:r>
        <w:rPr>
          <w:rFonts w:ascii="Arial" w:hAnsi="Arial" w:cs="Arial"/>
          <w:color w:val="2C3E50"/>
        </w:rPr>
        <w:t>The AI engine transforms how schools operate by automating administrative tasks, generating intelligent insights, enabling 24/7 chatbot support, and creating personalized student report comments. It shifts school management from reactive to proactive, allowing administrators and teachers to focus on delivering quality education.</w:t>
      </w:r>
    </w:p>
    <w:p w14:paraId="2F75DD7C" w14:textId="77777777" w:rsidR="00502FD1" w:rsidRDefault="00000000">
      <w:pPr>
        <w:spacing w:after="120" w:line="276" w:lineRule="auto"/>
        <w:jc w:val="both"/>
      </w:pPr>
      <w:r>
        <w:rPr>
          <w:rFonts w:ascii="Arial" w:hAnsi="Arial" w:cs="Arial"/>
          <w:color w:val="2C3E50"/>
        </w:rPr>
        <w:t>The GPS tracking system ensures complete student safety during transportation, provides parents with real-time peace of mind, and gives administrators full visibility into fleet operations. With live tracking, smart alerts, route analytics, and driver monitoring, it sets a new standard for school transport management.</w:t>
      </w:r>
    </w:p>
    <w:p w14:paraId="57BEB14B" w14:textId="77777777" w:rsidR="00502FD1" w:rsidRDefault="00000000">
      <w:pPr>
        <w:spacing w:after="120" w:line="276" w:lineRule="auto"/>
        <w:jc w:val="both"/>
      </w:pPr>
      <w:r>
        <w:rPr>
          <w:rFonts w:ascii="Arial" w:hAnsi="Arial" w:cs="Arial"/>
          <w:color w:val="2C3E50"/>
        </w:rPr>
        <w:t>The native mobile application for Android and iOS ensures that every stakeholder has full access to the ERP from anywhere, at any time. From AI chatbot queries to live bus tracking, from fee payments to assignment submissions, the mobile app delivers the complete experience in the palm of your hand.</w:t>
      </w:r>
    </w:p>
    <w:p w14:paraId="49A45C84" w14:textId="77777777" w:rsidR="00502FD1" w:rsidRDefault="00000000">
      <w:pPr>
        <w:spacing w:after="120" w:line="276" w:lineRule="auto"/>
        <w:jc w:val="both"/>
      </w:pPr>
      <w:r>
        <w:rPr>
          <w:rFonts w:ascii="Arial" w:hAnsi="Arial" w:cs="Arial"/>
          <w:color w:val="2C3E50"/>
        </w:rPr>
        <w:t>We are confident that this platform will deliver measurable improvements in operational efficiency, student safety, parent engagement, financial transparency, and academic outcomes for your institution.</w:t>
      </w:r>
    </w:p>
    <w:p w14:paraId="417E1EBA" w14:textId="77777777" w:rsidR="00502FD1" w:rsidRDefault="00502FD1">
      <w:pPr>
        <w:spacing w:before="300" w:after="300"/>
      </w:pPr>
    </w:p>
    <w:tbl>
      <w:tblPr>
        <w:tblW w:w="9638" w:type="dxa"/>
        <w:tblBorders>
          <w:top w:val="single" w:sz="12" w:space="0" w:color="1B4F72"/>
          <w:left w:val="single" w:sz="12" w:space="0" w:color="1B4F72"/>
          <w:bottom w:val="single" w:sz="12" w:space="0" w:color="1B4F72"/>
          <w:right w:val="single" w:sz="12" w:space="0" w:color="1B4F72"/>
        </w:tblBorders>
        <w:tblLayout w:type="fixed"/>
        <w:tblLook w:val="04A0" w:firstRow="1" w:lastRow="0" w:firstColumn="1" w:lastColumn="0" w:noHBand="0" w:noVBand="1"/>
      </w:tblPr>
      <w:tblGrid>
        <w:gridCol w:w="9638"/>
      </w:tblGrid>
      <w:tr w:rsidR="00502FD1" w14:paraId="52783D16" w14:textId="77777777">
        <w:tc>
          <w:tcPr>
            <w:tcW w:w="9638" w:type="dxa"/>
            <w:shd w:val="clear" w:color="auto" w:fill="D4E6F1"/>
            <w:tcMar>
              <w:top w:w="200" w:type="dxa"/>
              <w:left w:w="300" w:type="dxa"/>
              <w:bottom w:w="200" w:type="dxa"/>
              <w:right w:w="300" w:type="dxa"/>
            </w:tcMar>
          </w:tcPr>
          <w:p w14:paraId="1E6D9931" w14:textId="77777777" w:rsidR="00502FD1" w:rsidRDefault="00000000">
            <w:pPr>
              <w:spacing w:after="120" w:line="276" w:lineRule="auto"/>
              <w:jc w:val="center"/>
            </w:pPr>
            <w:r>
              <w:rPr>
                <w:rFonts w:ascii="Arial" w:hAnsi="Arial" w:cs="Arial"/>
                <w:b/>
                <w:color w:val="1B4F72"/>
                <w:sz w:val="30"/>
                <w:szCs w:val="30"/>
              </w:rPr>
              <w:t>We Would Love to Demonstrate Our Platform</w:t>
            </w:r>
          </w:p>
          <w:p w14:paraId="6D9ABB8C" w14:textId="77777777" w:rsidR="00502FD1" w:rsidRDefault="00000000">
            <w:pPr>
              <w:spacing w:after="200" w:line="276" w:lineRule="auto"/>
              <w:jc w:val="center"/>
            </w:pPr>
            <w:r>
              <w:rPr>
                <w:rFonts w:ascii="Arial" w:hAnsi="Arial" w:cs="Arial"/>
                <w:color w:val="2C3E50"/>
              </w:rPr>
              <w:t>See our AI Chatbot, Live GPS Tracking, and Mobile App in action with a personalized demo.</w:t>
            </w:r>
          </w:p>
          <w:p w14:paraId="6419E663" w14:textId="77777777" w:rsidR="00502FD1" w:rsidRDefault="00000000">
            <w:pPr>
              <w:spacing w:after="80" w:line="276" w:lineRule="auto"/>
              <w:jc w:val="center"/>
            </w:pPr>
            <w:r>
              <w:rPr>
                <w:rFonts w:ascii="Arial" w:hAnsi="Arial" w:cs="Arial"/>
                <w:b/>
                <w:color w:val="1B4F72"/>
                <w:sz w:val="24"/>
                <w:szCs w:val="24"/>
              </w:rPr>
              <w:t>Trivarta Tech Private Limited</w:t>
            </w:r>
          </w:p>
          <w:p w14:paraId="50A85FF8" w14:textId="77777777" w:rsidR="00502FD1" w:rsidRDefault="00000000">
            <w:pPr>
              <w:spacing w:after="60" w:line="276" w:lineRule="auto"/>
              <w:jc w:val="center"/>
            </w:pPr>
            <w:r>
              <w:rPr>
                <w:rFonts w:ascii="Arial" w:hAnsi="Arial" w:cs="Arial"/>
                <w:color w:val="2C3E50"/>
              </w:rPr>
              <w:t>Email: contactus@trivarta.in</w:t>
            </w:r>
          </w:p>
          <w:p w14:paraId="66769E88" w14:textId="77777777" w:rsidR="00502FD1" w:rsidRDefault="00000000">
            <w:pPr>
              <w:spacing w:after="60" w:line="276" w:lineRule="auto"/>
              <w:jc w:val="center"/>
            </w:pPr>
            <w:r>
              <w:rPr>
                <w:rFonts w:ascii="Arial" w:hAnsi="Arial" w:cs="Arial"/>
                <w:color w:val="2C3E50"/>
              </w:rPr>
              <w:t>Phone: 9743136128, 8660234312</w:t>
            </w:r>
          </w:p>
          <w:p w14:paraId="6FACC7C1" w14:textId="77777777" w:rsidR="00502FD1" w:rsidRDefault="00000000">
            <w:pPr>
              <w:spacing w:after="120" w:line="276" w:lineRule="auto"/>
              <w:jc w:val="center"/>
            </w:pPr>
            <w:r>
              <w:rPr>
                <w:rFonts w:ascii="Arial" w:hAnsi="Arial" w:cs="Arial"/>
                <w:color w:val="2C3E50"/>
              </w:rPr>
              <w:t>Website: www.trivarta.in</w:t>
            </w:r>
          </w:p>
        </w:tc>
      </w:tr>
    </w:tbl>
    <w:p w14:paraId="69CC4623" w14:textId="77777777" w:rsidR="00502FD1" w:rsidRDefault="00502FD1">
      <w:pPr>
        <w:spacing w:before="300" w:after="300"/>
      </w:pPr>
    </w:p>
    <w:p w14:paraId="5CABA20D" w14:textId="77777777" w:rsidR="00502FD1" w:rsidRDefault="00000000">
      <w:pPr>
        <w:spacing w:after="120" w:line="276" w:lineRule="auto"/>
        <w:jc w:val="center"/>
      </w:pPr>
      <w:r>
        <w:rPr>
          <w:rFonts w:ascii="Arial" w:hAnsi="Arial" w:cs="Arial"/>
          <w:i/>
          <w:color w:val="7F8C8D"/>
        </w:rPr>
        <w:t>Thank you for considering Trivarta Tech Private Limited as your digital transformation partner.</w:t>
      </w:r>
    </w:p>
    <w:sectPr w:rsidR="00502FD1">
      <w:headerReference w:type="even" r:id="rId8"/>
      <w:headerReference w:type="default" r:id="rId9"/>
      <w:footerReference w:type="default" r:id="rId10"/>
      <w:headerReference w:type="first" r:id="rId11"/>
      <w:pgSz w:w="11906" w:h="16838" w:code="9"/>
      <w:pgMar w:top="2800" w:right="1134" w:bottom="1600" w:left="1134" w:header="284" w:footer="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C1878" w14:textId="77777777" w:rsidR="006409ED" w:rsidRDefault="006409ED" w:rsidP="00E77652">
      <w:r>
        <w:separator/>
      </w:r>
    </w:p>
  </w:endnote>
  <w:endnote w:type="continuationSeparator" w:id="0">
    <w:p w14:paraId="09DF9C64" w14:textId="77777777" w:rsidR="006409ED" w:rsidRDefault="006409ED" w:rsidP="00E77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Proxima Nova Rg">
    <w:altName w:val="Tahoma"/>
    <w:panose1 w:val="00000000000000000000"/>
    <w:charset w:val="00"/>
    <w:family w:val="modern"/>
    <w:notTrueType/>
    <w:pitch w:val="variable"/>
    <w:sig w:usb0="A00002EF" w:usb1="5000E0FB"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C22D" w14:textId="77777777" w:rsidR="00754E2D" w:rsidRDefault="0041279C" w:rsidP="00754E2D">
    <w:pPr>
      <w:pStyle w:val="Footer"/>
      <w:jc w:val="center"/>
      <w:rPr>
        <w:lang w:val="en-IN"/>
      </w:rPr>
    </w:pPr>
    <w:r>
      <w:rPr>
        <w:noProof/>
        <w:lang w:val="en-IN"/>
      </w:rPr>
      <mc:AlternateContent>
        <mc:Choice Requires="wps">
          <w:drawing>
            <wp:anchor distT="0" distB="0" distL="114300" distR="114300" simplePos="0" relativeHeight="251661312" behindDoc="0" locked="0" layoutInCell="1" allowOverlap="1" wp14:anchorId="4D93337D" wp14:editId="3ACCB355">
              <wp:simplePos x="0" y="0"/>
              <wp:positionH relativeFrom="column">
                <wp:posOffset>-1428750</wp:posOffset>
              </wp:positionH>
              <wp:positionV relativeFrom="paragraph">
                <wp:posOffset>85090</wp:posOffset>
              </wp:positionV>
              <wp:extent cx="39646860" cy="109220"/>
              <wp:effectExtent l="9525" t="8890" r="5715" b="5715"/>
              <wp:wrapNone/>
              <wp:docPr id="60315309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646860" cy="109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B2472F" id="_x0000_t32" coordsize="21600,21600" o:spt="32" o:oned="t" path="m,l21600,21600e" filled="f">
              <v:path arrowok="t" fillok="f" o:connecttype="none"/>
              <o:lock v:ext="edit" shapetype="t"/>
            </v:shapetype>
            <v:shape id="AutoShape 5" o:spid="_x0000_s1026" type="#_x0000_t32" style="position:absolute;margin-left:-112.5pt;margin-top:6.7pt;width:3121.8pt;height: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"/>
          </w:pict>
        </mc:Fallback>
      </mc:AlternateContent>
    </w:r>
  </w:p>
  <w:p w14:paraId="2EEA279E" w14:textId="77777777" w:rsidR="00A23689" w:rsidRDefault="00A23689" w:rsidP="00754E2D">
    <w:pPr>
      <w:pStyle w:val="Footer"/>
      <w:jc w:val="center"/>
      <w:rPr>
        <w:lang w:val="en-IN"/>
      </w:rPr>
    </w:pPr>
    <w:r w:rsidRPr="00A23689">
      <w:rPr>
        <w:lang w:val="en-IN"/>
      </w:rPr>
      <w:t>CIN: U62013KA2024PTC188843|TRIVARTA TECH PRIVATE LIMITED</w:t>
    </w:r>
  </w:p>
  <w:p w14:paraId="67FEA81F" w14:textId="77777777" w:rsidR="00A23689" w:rsidRPr="00A23689" w:rsidRDefault="00A23689" w:rsidP="00754E2D">
    <w:pPr>
      <w:pStyle w:val="Footer"/>
      <w:jc w:val="center"/>
      <w:rPr>
        <w:lang w:val="en-IN"/>
      </w:rPr>
    </w:pPr>
    <w:r w:rsidRPr="00A23689">
      <w:rPr>
        <w:lang w:val="en-IN"/>
      </w:rPr>
      <w:t>D.R.M. Hospital Building</w:t>
    </w:r>
    <w:r>
      <w:rPr>
        <w:lang w:val="en-IN"/>
      </w:rPr>
      <w:t xml:space="preserve"> </w:t>
    </w:r>
    <w:r w:rsidRPr="00A23689">
      <w:rPr>
        <w:lang w:val="en-IN"/>
      </w:rPr>
      <w:t>K.S.R.T.C. Depot Road Chitradurga, Karnataka 577501.</w:t>
    </w:r>
  </w:p>
  <w:p w14:paraId="2F84914B" w14:textId="77777777" w:rsidR="00A23689" w:rsidRDefault="00A23689" w:rsidP="00754E2D">
    <w:pPr>
      <w:pStyle w:val="Footer"/>
      <w:jc w:val="center"/>
      <w:rPr>
        <w:lang w:val="en-IN"/>
      </w:rPr>
    </w:pPr>
    <w:r w:rsidRPr="00A23689">
      <w:rPr>
        <w:lang w:val="en-IN"/>
      </w:rPr>
      <w:t>Ph No:9743136128</w:t>
    </w:r>
    <w:r w:rsidR="000155C2">
      <w:rPr>
        <w:lang w:val="en-IN"/>
      </w:rPr>
      <w:t>,8660234312</w:t>
    </w:r>
    <w:r w:rsidRPr="00A23689">
      <w:rPr>
        <w:lang w:val="en-IN"/>
      </w:rPr>
      <w:t xml:space="preserve"> | Email</w:t>
    </w:r>
    <w:r>
      <w:rPr>
        <w:lang w:val="en-IN"/>
      </w:rPr>
      <w:t>: contactus@trivarta.in</w:t>
    </w:r>
  </w:p>
  <w:p w14:paraId="0BC6B088" w14:textId="2640C458" w:rsidR="00E77652" w:rsidRPr="00A23689" w:rsidRDefault="00664631" w:rsidP="00664631">
    <w:pPr>
      <w:pStyle w:val="Footer"/>
      <w:tabs>
        <w:tab w:val="center" w:pos="5953"/>
        <w:tab w:val="left" w:pos="7815"/>
      </w:tabs>
      <w:rPr>
        <w:lang w:val="en-IN"/>
      </w:rPr>
    </w:pPr>
    <w:r>
      <w:rPr>
        <w:lang w:val="en-IN"/>
      </w:rPr>
      <w:tab/>
    </w:r>
    <w:r w:rsidR="00A23689" w:rsidRPr="00A23689">
      <w:rPr>
        <w:lang w:val="en-IN"/>
      </w:rPr>
      <w:t>www.</w:t>
    </w:r>
    <w:r w:rsidR="00A23689">
      <w:rPr>
        <w:lang w:val="en-IN"/>
      </w:rPr>
      <w:t>trivarta</w:t>
    </w:r>
    <w:r w:rsidR="00A23689" w:rsidRPr="00A23689">
      <w:rPr>
        <w:lang w:val="en-IN"/>
      </w:rPr>
      <w:t>.</w:t>
    </w:r>
    <w:r w:rsidR="00A23689">
      <w:rPr>
        <w:lang w:val="en-IN"/>
      </w:rPr>
      <w:t>in</w:t>
    </w:r>
    <w:r>
      <w:rPr>
        <w:lang w:val="en-I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612B" w14:textId="77777777" w:rsidR="006409ED" w:rsidRDefault="006409ED" w:rsidP="00E77652">
      <w:r>
        <w:separator/>
      </w:r>
    </w:p>
  </w:footnote>
  <w:footnote w:type="continuationSeparator" w:id="0">
    <w:p w14:paraId="3270FF79" w14:textId="77777777" w:rsidR="006409ED" w:rsidRDefault="006409ED" w:rsidP="00E77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418B" w14:textId="77777777" w:rsidR="00E77652" w:rsidRDefault="00000000">
    <w:pPr>
      <w:pStyle w:val="Header"/>
    </w:pPr>
    <w:r>
      <w:rPr>
        <w:noProof/>
      </w:rPr>
      <w:pict w14:anchorId="2D5F46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0702407" o:spid="_x0000_s1026" type="#_x0000_t75" style="position:absolute;margin-left:0;margin-top:0;width:451.4pt;height:145.95pt;z-index:-251657216;mso-position-horizontal:center;mso-position-horizontal-relative:margin;mso-position-vertical:center;mso-position-vertical-relative:margin" o:allowincell="f">
          <v:imagedata r:id="rId1" o:title="logo-no-backgroun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DE14" w14:textId="299A057E" w:rsidR="00E77652" w:rsidRDefault="004B3196" w:rsidP="00B413C1">
    <w:pPr>
      <w:pStyle w:val="Header"/>
      <w:ind w:left="-1418"/>
    </w:pPr>
    <w:r>
      <w:rPr>
        <w:noProof/>
      </w:rPr>
      <mc:AlternateContent>
        <mc:Choice Requires="wpg">
          <w:drawing>
            <wp:anchor distT="0" distB="0" distL="114300" distR="114300" simplePos="0" relativeHeight="251657215" behindDoc="1" locked="0" layoutInCell="1" allowOverlap="1" wp14:anchorId="65B67D71" wp14:editId="376F29DA">
              <wp:simplePos x="0" y="0"/>
              <wp:positionH relativeFrom="column">
                <wp:posOffset>-720090</wp:posOffset>
              </wp:positionH>
              <wp:positionV relativeFrom="paragraph">
                <wp:posOffset>-151765</wp:posOffset>
              </wp:positionV>
              <wp:extent cx="7562880" cy="1657350"/>
              <wp:effectExtent l="0" t="0" r="0" b="0"/>
              <wp:wrapNone/>
              <wp:docPr id="128985526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80" cy="1657350"/>
                        <a:chOff x="-153" y="-1465"/>
                        <a:chExt cx="12015" cy="2880"/>
                      </a:xfrm>
                    </wpg:grpSpPr>
                    <wps:wsp>
                      <wps:cNvPr id="388823998" name="Freeform 11"/>
                      <wps:cNvSpPr>
                        <a:spLocks/>
                      </wps:cNvSpPr>
                      <wps:spPr bwMode="auto">
                        <a:xfrm>
                          <a:off x="-153" y="-1465"/>
                          <a:ext cx="12015" cy="2880"/>
                        </a:xfrm>
                        <a:custGeom>
                          <a:avLst/>
                          <a:gdLst>
                            <a:gd name="T0" fmla="*/ 0 w 11906"/>
                            <a:gd name="T1" fmla="+- 0 1415 -1465"/>
                            <a:gd name="T2" fmla="*/ 1415 h 2880"/>
                            <a:gd name="T3" fmla="*/ 11906 w 11906"/>
                            <a:gd name="T4" fmla="+- 0 1415 -1465"/>
                            <a:gd name="T5" fmla="*/ 1415 h 2880"/>
                            <a:gd name="T6" fmla="*/ 11906 w 11906"/>
                            <a:gd name="T7" fmla="+- 0 -1465 -1465"/>
                            <a:gd name="T8" fmla="*/ -1465 h 2880"/>
                            <a:gd name="T9" fmla="*/ 0 w 11906"/>
                            <a:gd name="T10" fmla="+- 0 -1465 -1465"/>
                            <a:gd name="T11" fmla="*/ -1465 h 2880"/>
                            <a:gd name="T12" fmla="*/ 0 w 11906"/>
                            <a:gd name="T13" fmla="+- 0 1415 -1465"/>
                            <a:gd name="T14" fmla="*/ 1415 h 2880"/>
                          </a:gdLst>
                          <a:ahLst/>
                          <a:cxnLst>
                            <a:cxn ang="0">
                              <a:pos x="T0" y="T2"/>
                            </a:cxn>
                            <a:cxn ang="0">
                              <a:pos x="T3" y="T5"/>
                            </a:cxn>
                            <a:cxn ang="0">
                              <a:pos x="T6" y="T8"/>
                            </a:cxn>
                            <a:cxn ang="0">
                              <a:pos x="T9" y="T11"/>
                            </a:cxn>
                            <a:cxn ang="0">
                              <a:pos x="T12" y="T14"/>
                            </a:cxn>
                          </a:cxnLst>
                          <a:rect l="0" t="0" r="r" b="b"/>
                          <a:pathLst>
                            <a:path w="11906" h="2880">
                              <a:moveTo>
                                <a:pt x="0" y="2880"/>
                              </a:moveTo>
                              <a:lnTo>
                                <a:pt x="11906" y="2880"/>
                              </a:lnTo>
                              <a:lnTo>
                                <a:pt x="11906" y="0"/>
                              </a:lnTo>
                              <a:lnTo>
                                <a:pt x="0" y="0"/>
                              </a:lnTo>
                              <a:lnTo>
                                <a:pt x="0" y="2880"/>
                              </a:lnTo>
                              <a:close/>
                            </a:path>
                          </a:pathLst>
                        </a:custGeom>
                        <a:solidFill>
                          <a:srgbClr val="F4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8C305A" id="Group 10" o:spid="_x0000_s1026" style="position:absolute;margin-left:-56.7pt;margin-top:-11.95pt;width:595.5pt;height:130.5pt;z-index:-251659265" coordorigin="-153,-1465" coordsize="12015,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">
              <v:shape id="Freeform 11" o:spid="_x0000_s1027" style="position:absolute;left:-153;top:-1465;width:12015;height:2880;visibility:visible;mso-wrap-style:square;v-text-anchor:top"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" path="m,2880r11906,l11906,,,,,2880xe" fillcolor="#f4f9f9" stroked="f">
                <v:path arrowok="t" o:connecttype="custom" o:connectlocs="0,1415;12015,1415;12015,-1465;0,-1465;0,1415" o:connectangles="0,0,0,0,0"/>
              </v:shape>
            </v:group>
          </w:pict>
        </mc:Fallback>
      </mc:AlternateContent>
    </w:r>
    <w:r>
      <w:rPr>
        <w:noProof/>
      </w:rPr>
      <w:drawing>
        <wp:anchor distT="0" distB="0" distL="114300" distR="114300" simplePos="0" relativeHeight="251674112" behindDoc="0" locked="0" layoutInCell="1" allowOverlap="1" wp14:anchorId="5D8AF212" wp14:editId="14D18A11">
          <wp:simplePos x="0" y="0"/>
          <wp:positionH relativeFrom="column">
            <wp:posOffset>-581025</wp:posOffset>
          </wp:positionH>
          <wp:positionV relativeFrom="paragraph">
            <wp:posOffset>347980</wp:posOffset>
          </wp:positionV>
          <wp:extent cx="2430780" cy="785495"/>
          <wp:effectExtent l="0" t="0" r="0" b="0"/>
          <wp:wrapNone/>
          <wp:docPr id="156058357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54706" name="Picture 1" descr="A black background with a black squar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30780" cy="7854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2336" behindDoc="1" locked="0" layoutInCell="1" allowOverlap="1" wp14:anchorId="1559860C" wp14:editId="77D0E1C2">
              <wp:simplePos x="0" y="0"/>
              <wp:positionH relativeFrom="column">
                <wp:posOffset>-714375</wp:posOffset>
              </wp:positionH>
              <wp:positionV relativeFrom="paragraph">
                <wp:posOffset>-172720</wp:posOffset>
              </wp:positionV>
              <wp:extent cx="8162925" cy="554355"/>
              <wp:effectExtent l="0" t="0" r="9525" b="0"/>
              <wp:wrapNone/>
              <wp:docPr id="105367179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62925" cy="554355"/>
                        <a:chOff x="0" y="-1494"/>
                        <a:chExt cx="11906" cy="873"/>
                      </a:xfrm>
                    </wpg:grpSpPr>
                    <wps:wsp>
                      <wps:cNvPr id="1134068746" name="Freeform 7"/>
                      <wps:cNvSpPr>
                        <a:spLocks/>
                      </wps:cNvSpPr>
                      <wps:spPr bwMode="auto">
                        <a:xfrm>
                          <a:off x="0" y="-1494"/>
                          <a:ext cx="11906" cy="873"/>
                        </a:xfrm>
                        <a:custGeom>
                          <a:avLst/>
                          <a:gdLst>
                            <a:gd name="T0" fmla="*/ 11906 w 11906"/>
                            <a:gd name="T1" fmla="+- 0 -1494 -1494"/>
                            <a:gd name="T2" fmla="*/ -1494 h 873"/>
                            <a:gd name="T3" fmla="*/ 0 w 11906"/>
                            <a:gd name="T4" fmla="+- 0 -1494 -1494"/>
                            <a:gd name="T5" fmla="*/ -1494 h 873"/>
                            <a:gd name="T6" fmla="*/ 0 w 11906"/>
                            <a:gd name="T7" fmla="+- 0 -1017 -1494"/>
                            <a:gd name="T8" fmla="*/ -1017 h 873"/>
                            <a:gd name="T9" fmla="*/ 6006 w 11906"/>
                            <a:gd name="T10" fmla="+- 0 -1017 -1494"/>
                            <a:gd name="T11" fmla="*/ -1017 h 873"/>
                            <a:gd name="T12" fmla="*/ 6239 w 11906"/>
                            <a:gd name="T13" fmla="+- 0 -767 -1494"/>
                            <a:gd name="T14" fmla="*/ -767 h 873"/>
                            <a:gd name="T15" fmla="*/ 6286 w 11906"/>
                            <a:gd name="T16" fmla="+- 0 -726 -1494"/>
                            <a:gd name="T17" fmla="*/ -726 h 873"/>
                            <a:gd name="T18" fmla="*/ 6337 w 11906"/>
                            <a:gd name="T19" fmla="+- 0 -691 -1494"/>
                            <a:gd name="T20" fmla="*/ -691 h 873"/>
                            <a:gd name="T21" fmla="*/ 6391 w 11906"/>
                            <a:gd name="T22" fmla="+- 0 -663 -1494"/>
                            <a:gd name="T23" fmla="*/ -663 h 873"/>
                            <a:gd name="T24" fmla="*/ 6449 w 11906"/>
                            <a:gd name="T25" fmla="+- 0 -642 -1494"/>
                            <a:gd name="T26" fmla="*/ -642 h 873"/>
                            <a:gd name="T27" fmla="*/ 6509 w 11906"/>
                            <a:gd name="T28" fmla="+- 0 -629 -1494"/>
                            <a:gd name="T29" fmla="*/ -629 h 873"/>
                            <a:gd name="T30" fmla="*/ 6571 w 11906"/>
                            <a:gd name="T31" fmla="+- 0 -622 -1494"/>
                            <a:gd name="T32" fmla="*/ -622 h 873"/>
                            <a:gd name="T33" fmla="*/ 6591 w 11906"/>
                            <a:gd name="T34" fmla="+- 0 -622 -1494"/>
                            <a:gd name="T35" fmla="*/ -622 h 873"/>
                            <a:gd name="T36" fmla="*/ 11906 w 11906"/>
                            <a:gd name="T37" fmla="+- 0 -622 -1494"/>
                            <a:gd name="T38" fmla="*/ -622 h 873"/>
                            <a:gd name="T39" fmla="*/ 11906 w 11906"/>
                            <a:gd name="T40" fmla="+- 0 -1494 -1494"/>
                            <a:gd name="T41" fmla="*/ -1494 h 87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11906" h="873">
                              <a:moveTo>
                                <a:pt x="11906" y="0"/>
                              </a:moveTo>
                              <a:lnTo>
                                <a:pt x="0" y="0"/>
                              </a:lnTo>
                              <a:lnTo>
                                <a:pt x="0" y="477"/>
                              </a:lnTo>
                              <a:lnTo>
                                <a:pt x="6006" y="477"/>
                              </a:lnTo>
                              <a:lnTo>
                                <a:pt x="6239" y="727"/>
                              </a:lnTo>
                              <a:lnTo>
                                <a:pt x="6286" y="768"/>
                              </a:lnTo>
                              <a:lnTo>
                                <a:pt x="6337" y="803"/>
                              </a:lnTo>
                              <a:lnTo>
                                <a:pt x="6391" y="831"/>
                              </a:lnTo>
                              <a:lnTo>
                                <a:pt x="6449" y="852"/>
                              </a:lnTo>
                              <a:lnTo>
                                <a:pt x="6509" y="865"/>
                              </a:lnTo>
                              <a:lnTo>
                                <a:pt x="6571" y="872"/>
                              </a:lnTo>
                              <a:lnTo>
                                <a:pt x="6591" y="872"/>
                              </a:lnTo>
                              <a:lnTo>
                                <a:pt x="11906" y="872"/>
                              </a:lnTo>
                              <a:lnTo>
                                <a:pt x="11906" y="0"/>
                              </a:lnTo>
                            </a:path>
                          </a:pathLst>
                        </a:custGeom>
                        <a:solidFill>
                          <a:srgbClr val="F15B2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DB7F4C" id="Group 6" o:spid="_x0000_s1026" style="position:absolute;margin-left:-56.25pt;margin-top:-13.6pt;width:642.75pt;height:43.65pt;z-index:-251654144" coordorigin=",-1494" coordsize="11906,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">
              <v:shape id="Freeform 7" o:spid="_x0000_s1027" style="position:absolute;top:-1494;width:11906;height:873;visibility:visible;mso-wrap-style:square;v-text-anchor:top"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" path="m11906,l,,,477r6006,l6239,727r47,41l6337,803r54,28l6449,852r60,13l6571,872r20,l11906,872r,-872e" fillcolor="#f15b2b" stroked="f">
                <v:path arrowok="t" o:connecttype="custom" o:connectlocs="11906,-1494;0,-1494;0,-1017;6006,-1017;6239,-767;6286,-726;6337,-691;6391,-663;6449,-642;6509,-629;6571,-622;6591,-622;11906,-622;11906,-1494" o:connectangles="0,0,0,0,0,0,0,0,0,0,0,0,0,0"/>
              </v:shape>
            </v:group>
          </w:pict>
        </mc:Fallback>
      </mc:AlternateContent>
    </w:r>
    <w:r>
      <w:rPr>
        <w:noProof/>
      </w:rPr>
      <mc:AlternateContent>
        <mc:Choice Requires="wpg">
          <w:drawing>
            <wp:anchor distT="0" distB="0" distL="114300" distR="114300" simplePos="0" relativeHeight="251663360" behindDoc="1" locked="0" layoutInCell="1" allowOverlap="1" wp14:anchorId="2D322B49" wp14:editId="27670728">
              <wp:simplePos x="0" y="0"/>
              <wp:positionH relativeFrom="column">
                <wp:posOffset>-714375</wp:posOffset>
              </wp:positionH>
              <wp:positionV relativeFrom="paragraph">
                <wp:posOffset>196215</wp:posOffset>
              </wp:positionV>
              <wp:extent cx="4048125" cy="151765"/>
              <wp:effectExtent l="0" t="0" r="9525" b="635"/>
              <wp:wrapNone/>
              <wp:docPr id="140846128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8125" cy="151765"/>
                        <a:chOff x="0" y="-952"/>
                        <a:chExt cx="6150" cy="239"/>
                      </a:xfrm>
                    </wpg:grpSpPr>
                    <wps:wsp>
                      <wps:cNvPr id="2055372057" name="Freeform 9"/>
                      <wps:cNvSpPr>
                        <a:spLocks/>
                      </wps:cNvSpPr>
                      <wps:spPr bwMode="auto">
                        <a:xfrm>
                          <a:off x="0" y="-952"/>
                          <a:ext cx="6150" cy="239"/>
                        </a:xfrm>
                        <a:custGeom>
                          <a:avLst/>
                          <a:gdLst>
                            <a:gd name="T0" fmla="*/ 5953 w 6150"/>
                            <a:gd name="T1" fmla="+- 0 -952 -952"/>
                            <a:gd name="T2" fmla="*/ -952 h 239"/>
                            <a:gd name="T3" fmla="*/ 0 w 6150"/>
                            <a:gd name="T4" fmla="+- 0 -952 -952"/>
                            <a:gd name="T5" fmla="*/ -952 h 239"/>
                            <a:gd name="T6" fmla="*/ 0 w 6150"/>
                            <a:gd name="T7" fmla="+- 0 -713 -952"/>
                            <a:gd name="T8" fmla="*/ -713 h 239"/>
                            <a:gd name="T9" fmla="*/ 6150 w 6150"/>
                            <a:gd name="T10" fmla="+- 0 -738 -952"/>
                            <a:gd name="T11" fmla="*/ -738 h 239"/>
                            <a:gd name="T12" fmla="*/ 5953 w 6150"/>
                            <a:gd name="T13" fmla="+- 0 -952 -952"/>
                            <a:gd name="T14" fmla="*/ -952 h 239"/>
                          </a:gdLst>
                          <a:ahLst/>
                          <a:cxnLst>
                            <a:cxn ang="0">
                              <a:pos x="T0" y="T2"/>
                            </a:cxn>
                            <a:cxn ang="0">
                              <a:pos x="T3" y="T5"/>
                            </a:cxn>
                            <a:cxn ang="0">
                              <a:pos x="T6" y="T8"/>
                            </a:cxn>
                            <a:cxn ang="0">
                              <a:pos x="T9" y="T11"/>
                            </a:cxn>
                            <a:cxn ang="0">
                              <a:pos x="T12" y="T14"/>
                            </a:cxn>
                          </a:cxnLst>
                          <a:rect l="0" t="0" r="r" b="b"/>
                          <a:pathLst>
                            <a:path w="6150" h="239">
                              <a:moveTo>
                                <a:pt x="5953" y="0"/>
                              </a:moveTo>
                              <a:lnTo>
                                <a:pt x="0" y="0"/>
                              </a:lnTo>
                              <a:lnTo>
                                <a:pt x="0" y="239"/>
                              </a:lnTo>
                              <a:lnTo>
                                <a:pt x="6150" y="214"/>
                              </a:lnTo>
                              <a:lnTo>
                                <a:pt x="5953" y="0"/>
                              </a:lnTo>
                              <a:close/>
                            </a:path>
                          </a:pathLst>
                        </a:custGeom>
                        <a:solidFill>
                          <a:srgbClr val="2A3C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912C62" id="Group 8" o:spid="_x0000_s1026" style="position:absolute;margin-left:-56.25pt;margin-top:15.45pt;width:318.75pt;height:11.95pt;z-index:-251653120" coordorigin=",-952" coordsize="6150,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">
              <v:shape id="Freeform 9" o:spid="_x0000_s1027" style="position:absolute;top:-952;width:6150;height:239;visibility:visible;mso-wrap-style:square;v-text-anchor:top"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" path="m5953,l,,,239,6150,214,5953,xe" fillcolor="#2a3c90" stroked="f">
                <v:path arrowok="t" o:connecttype="custom" o:connectlocs="5953,-952;0,-952;0,-713;6150,-738;5953,-952" o:connectangles="0,0,0,0,0"/>
              </v:shape>
            </v:group>
          </w:pict>
        </mc:Fallback>
      </mc:AlternateContent>
    </w:r>
    <w:r w:rsidR="0041279C">
      <w:rPr>
        <w:noProof/>
      </w:rPr>
      <mc:AlternateContent>
        <mc:Choice Requires="wps">
          <w:drawing>
            <wp:anchor distT="45720" distB="45720" distL="114300" distR="114300" simplePos="0" relativeHeight="251666432" behindDoc="0" locked="0" layoutInCell="1" allowOverlap="1" wp14:anchorId="01E35E58" wp14:editId="2150A9CA">
              <wp:simplePos x="0" y="0"/>
              <wp:positionH relativeFrom="column">
                <wp:posOffset>3512820</wp:posOffset>
              </wp:positionH>
              <wp:positionV relativeFrom="paragraph">
                <wp:posOffset>391160</wp:posOffset>
              </wp:positionV>
              <wp:extent cx="3265170" cy="1224915"/>
              <wp:effectExtent l="0" t="3175" r="3810" b="635"/>
              <wp:wrapSquare wrapText="bothSides"/>
              <wp:docPr id="203275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170" cy="1224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16ECA" w14:textId="77777777" w:rsidR="00951212" w:rsidRPr="00F141FC" w:rsidRDefault="00951212" w:rsidP="00F141FC">
                          <w:pPr>
                            <w:jc w:val="right"/>
                            <w:rPr>
                              <w:sz w:val="28"/>
                              <w:szCs w:val="28"/>
                              <w:lang w:val="en-IN"/>
                            </w:rPr>
                          </w:pPr>
                          <w:r w:rsidRPr="00F141FC">
                            <w:rPr>
                              <w:sz w:val="28"/>
                              <w:szCs w:val="28"/>
                              <w:lang w:val="en-IN"/>
                            </w:rPr>
                            <w:t>D.R.M. Hospital Building</w:t>
                          </w:r>
                        </w:p>
                        <w:p w14:paraId="3CD42615" w14:textId="77777777" w:rsidR="00951212" w:rsidRPr="00F141FC" w:rsidRDefault="00951212" w:rsidP="00F141FC">
                          <w:pPr>
                            <w:jc w:val="right"/>
                            <w:rPr>
                              <w:sz w:val="28"/>
                              <w:szCs w:val="28"/>
                            </w:rPr>
                          </w:pPr>
                          <w:r w:rsidRPr="00F141FC">
                            <w:rPr>
                              <w:sz w:val="28"/>
                              <w:szCs w:val="28"/>
                              <w:lang w:val="en-IN"/>
                            </w:rPr>
                            <w:t>K.S.R.T.C. Depot Road Chitradurga</w:t>
                          </w:r>
                          <w:r w:rsidRPr="00F141FC">
                            <w:rPr>
                              <w:sz w:val="28"/>
                              <w:szCs w:val="28"/>
                            </w:rPr>
                            <w:t>-577501</w:t>
                          </w:r>
                        </w:p>
                        <w:p w14:paraId="31C5C048" w14:textId="77777777" w:rsidR="00951212" w:rsidRPr="00F141FC" w:rsidRDefault="00951212" w:rsidP="00F141FC">
                          <w:pPr>
                            <w:jc w:val="right"/>
                            <w:rPr>
                              <w:sz w:val="28"/>
                              <w:szCs w:val="28"/>
                              <w:lang w:val="en-IN"/>
                            </w:rPr>
                          </w:pPr>
                          <w:r w:rsidRPr="00F141FC">
                            <w:rPr>
                              <w:sz w:val="28"/>
                              <w:szCs w:val="28"/>
                            </w:rPr>
                            <w:t>9743136128</w:t>
                          </w:r>
                          <w:r w:rsidR="00F141FC" w:rsidRPr="00F141FC">
                            <w:rPr>
                              <w:sz w:val="28"/>
                              <w:szCs w:val="28"/>
                            </w:rPr>
                            <w:t>,8660234312</w:t>
                          </w:r>
                        </w:p>
                        <w:p w14:paraId="0A6E5D08" w14:textId="77777777" w:rsidR="00951212" w:rsidRPr="00F141FC" w:rsidRDefault="00951212" w:rsidP="00F141FC">
                          <w:pPr>
                            <w:jc w:val="right"/>
                            <w:rPr>
                              <w:sz w:val="28"/>
                              <w:szCs w:val="28"/>
                            </w:rPr>
                          </w:pPr>
                          <w:r w:rsidRPr="00F141FC">
                            <w:rPr>
                              <w:sz w:val="28"/>
                              <w:szCs w:val="28"/>
                            </w:rPr>
                            <w:t>contactus@trivarta.in</w:t>
                          </w:r>
                        </w:p>
                        <w:p w14:paraId="46F3AB56" w14:textId="77777777" w:rsidR="00951212" w:rsidRPr="00F141FC" w:rsidRDefault="00951212" w:rsidP="00F141FC">
                          <w:pPr>
                            <w:jc w:val="right"/>
                            <w:rPr>
                              <w:sz w:val="28"/>
                              <w:szCs w:val="28"/>
                            </w:rPr>
                          </w:pPr>
                          <w:r w:rsidRPr="00F141FC">
                            <w:rPr>
                              <w:sz w:val="28"/>
                              <w:szCs w:val="28"/>
                            </w:rPr>
                            <w:t>trivarta.in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1E35E58" id="_x0000_t202" coordsize="21600,21600" o:spt="202" path="m,l,21600r21600,l21600,xe">
              <v:stroke joinstyle="miter"/>
              <v:path gradientshapeok="t" o:connecttype="rect"/>
            </v:shapetype>
            <v:shape id="Text Box 2" o:spid="_x0000_s1026" type="#_x0000_t202" style="position:absolute;left:0;text-align:left;margin-left:276.6pt;margin-top:30.8pt;width:257.1pt;height:96.4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" filled="f" stroked="f">
              <v:textbox>
                <w:txbxContent>
                  <w:p w14:paraId="49116ECA" w14:textId="77777777" w:rsidR="00951212" w:rsidRPr="00F141FC" w:rsidRDefault="00951212" w:rsidP="00F141FC">
                    <w:pPr>
                      <w:jc w:val="right"/>
                      <w:rPr>
                        <w:sz w:val="28"/>
                        <w:szCs w:val="28"/>
                        <w:lang w:val="en-IN"/>
                      </w:rPr>
                    </w:pPr>
                    <w:r w:rsidRPr="00F141FC">
                      <w:rPr>
                        <w:sz w:val="28"/>
                        <w:szCs w:val="28"/>
                        <w:lang w:val="en-IN"/>
                      </w:rPr>
                      <w:t>D.R.M. Hospital Building</w:t>
                    </w:r>
                  </w:p>
                  <w:p w14:paraId="3CD42615" w14:textId="77777777" w:rsidR="00951212" w:rsidRPr="00F141FC" w:rsidRDefault="00951212" w:rsidP="00F141FC">
                    <w:pPr>
                      <w:jc w:val="right"/>
                      <w:rPr>
                        <w:sz w:val="28"/>
                        <w:szCs w:val="28"/>
                      </w:rPr>
                    </w:pPr>
                    <w:r w:rsidRPr="00F141FC">
                      <w:rPr>
                        <w:sz w:val="28"/>
                        <w:szCs w:val="28"/>
                        <w:lang w:val="en-IN"/>
                      </w:rPr>
                      <w:t>K.S.R.T.C. Depot Road Chitradurga</w:t>
                    </w:r>
                    <w:r w:rsidRPr="00F141FC">
                      <w:rPr>
                        <w:sz w:val="28"/>
                        <w:szCs w:val="28"/>
                      </w:rPr>
                      <w:t>-577501</w:t>
                    </w:r>
                  </w:p>
                  <w:p w14:paraId="31C5C048" w14:textId="77777777" w:rsidR="00951212" w:rsidRPr="00F141FC" w:rsidRDefault="00951212" w:rsidP="00F141FC">
                    <w:pPr>
                      <w:jc w:val="right"/>
                      <w:rPr>
                        <w:sz w:val="28"/>
                        <w:szCs w:val="28"/>
                        <w:lang w:val="en-IN"/>
                      </w:rPr>
                    </w:pPr>
                    <w:r w:rsidRPr="00F141FC">
                      <w:rPr>
                        <w:sz w:val="28"/>
                        <w:szCs w:val="28"/>
                      </w:rPr>
                      <w:t>9743136128</w:t>
                    </w:r>
                    <w:r w:rsidR="00F141FC" w:rsidRPr="00F141FC">
                      <w:rPr>
                        <w:sz w:val="28"/>
                        <w:szCs w:val="28"/>
                      </w:rPr>
                      <w:t>,8660234312</w:t>
                    </w:r>
                  </w:p>
                  <w:p w14:paraId="0A6E5D08" w14:textId="77777777" w:rsidR="00951212" w:rsidRPr="00F141FC" w:rsidRDefault="00951212" w:rsidP="00F141FC">
                    <w:pPr>
                      <w:jc w:val="right"/>
                      <w:rPr>
                        <w:sz w:val="28"/>
                        <w:szCs w:val="28"/>
                      </w:rPr>
                    </w:pPr>
                    <w:r w:rsidRPr="00F141FC">
                      <w:rPr>
                        <w:sz w:val="28"/>
                        <w:szCs w:val="28"/>
                      </w:rPr>
                      <w:t>contactus@trivarta.in</w:t>
                    </w:r>
                  </w:p>
                  <w:p w14:paraId="46F3AB56" w14:textId="77777777" w:rsidR="00951212" w:rsidRPr="00F141FC" w:rsidRDefault="00951212" w:rsidP="00F141FC">
                    <w:pPr>
                      <w:jc w:val="right"/>
                      <w:rPr>
                        <w:sz w:val="28"/>
                        <w:szCs w:val="28"/>
                      </w:rPr>
                    </w:pPr>
                    <w:r w:rsidRPr="00F141FC">
                      <w:rPr>
                        <w:sz w:val="28"/>
                        <w:szCs w:val="28"/>
                      </w:rPr>
                      <w:t>trivarta.in</w:t>
                    </w:r>
                  </w:p>
                </w:txbxContent>
              </v:textbox>
              <w10:wrap type="square"/>
            </v:shape>
          </w:pict>
        </mc:Fallback>
      </mc:AlternateContent>
    </w:r>
    <w:r w:rsidR="00000000">
      <w:rPr>
        <w:noProof/>
      </w:rPr>
      <w:pict w14:anchorId="4689D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0702408" o:spid="_x0000_s1027" type="#_x0000_t75" style="position:absolute;left:0;text-align:left;margin-left:0;margin-top:0;width:451.4pt;height:145.95pt;z-index:-251656192;mso-position-horizontal:center;mso-position-horizontal-relative:margin;mso-position-vertical:center;mso-position-vertical-relative:margin" o:allowincell="f">
          <v:imagedata r:id="rId2" o:title="logo-no-backgroun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CAB0" w14:textId="77777777" w:rsidR="00E77652" w:rsidRDefault="00000000">
    <w:pPr>
      <w:pStyle w:val="Header"/>
    </w:pPr>
    <w:r>
      <w:rPr>
        <w:noProof/>
      </w:rPr>
      <w:pict w14:anchorId="56C5FF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0702406" o:spid="_x0000_s1025" type="#_x0000_t75" style="position:absolute;margin-left:0;margin-top:0;width:451.4pt;height:145.95pt;z-index:-251658240;mso-position-horizontal:center;mso-position-horizontal-relative:margin;mso-position-vertical:center;mso-position-vertical-relative:margin" o:allowincell="f">
          <v:imagedata r:id="rId1" o:title="logo-no-backgroun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0001"/>
    <w:multiLevelType w:val="hybridMultilevel"/>
    <w:tmpl w:val="FFFFFFFF"/>
    <w:lvl w:ilvl="0" w:tplc="FFFFFFFF">
      <w:start w:val="1"/>
      <w:numFmt w:val="bullet"/>
      <w:lvlText w:val="•"/>
      <w:lvlJc w:val="left"/>
      <w:pPr>
        <w:ind w:left="720" w:hanging="360"/>
      </w:pPr>
      <w:rPr>
        <w:rFonts w:ascii="Arial" w:hAnsi="Arial" w:hint="default"/>
      </w:rPr>
    </w:lvl>
    <w:lvl w:ilvl="1" w:tplc="3AD0C036">
      <w:numFmt w:val="decimal"/>
      <w:lvlText w:val=""/>
      <w:lvlJc w:val="left"/>
    </w:lvl>
    <w:lvl w:ilvl="2" w:tplc="67C0BFDE">
      <w:numFmt w:val="decimal"/>
      <w:lvlText w:val=""/>
      <w:lvlJc w:val="left"/>
    </w:lvl>
    <w:lvl w:ilvl="3" w:tplc="3CE6CE8E">
      <w:numFmt w:val="decimal"/>
      <w:lvlText w:val=""/>
      <w:lvlJc w:val="left"/>
    </w:lvl>
    <w:lvl w:ilvl="4" w:tplc="CB0E541C">
      <w:numFmt w:val="decimal"/>
      <w:lvlText w:val=""/>
      <w:lvlJc w:val="left"/>
    </w:lvl>
    <w:lvl w:ilvl="5" w:tplc="3D66BBB2">
      <w:numFmt w:val="decimal"/>
      <w:lvlText w:val=""/>
      <w:lvlJc w:val="left"/>
    </w:lvl>
    <w:lvl w:ilvl="6" w:tplc="53403662">
      <w:numFmt w:val="decimal"/>
      <w:lvlText w:val=""/>
      <w:lvlJc w:val="left"/>
    </w:lvl>
    <w:lvl w:ilvl="7" w:tplc="A89AB56A">
      <w:numFmt w:val="decimal"/>
      <w:lvlText w:val=""/>
      <w:lvlJc w:val="left"/>
    </w:lvl>
    <w:lvl w:ilvl="8" w:tplc="39A029C4">
      <w:numFmt w:val="decimal"/>
      <w:lvlText w:val=""/>
      <w:lvlJc w:val="left"/>
    </w:lvl>
  </w:abstractNum>
  <w:abstractNum w:abstractNumId="1" w15:restartNumberingAfterBreak="0">
    <w:nsid w:val="10000002"/>
    <w:multiLevelType w:val="hybridMultilevel"/>
    <w:tmpl w:val="FFFFFFFF"/>
    <w:lvl w:ilvl="0" w:tplc="FFFFFFFF">
      <w:start w:val="1"/>
      <w:numFmt w:val="bullet"/>
      <w:lvlText w:val="•"/>
      <w:lvlJc w:val="left"/>
      <w:pPr>
        <w:ind w:left="720" w:hanging="360"/>
      </w:pPr>
      <w:rPr>
        <w:rFonts w:ascii="Arial" w:hAnsi="Arial" w:hint="default"/>
      </w:rPr>
    </w:lvl>
    <w:lvl w:ilvl="1" w:tplc="E7CCFD8C">
      <w:numFmt w:val="decimal"/>
      <w:lvlText w:val=""/>
      <w:lvlJc w:val="left"/>
    </w:lvl>
    <w:lvl w:ilvl="2" w:tplc="9DA6705C">
      <w:numFmt w:val="decimal"/>
      <w:lvlText w:val=""/>
      <w:lvlJc w:val="left"/>
    </w:lvl>
    <w:lvl w:ilvl="3" w:tplc="08E69C78">
      <w:numFmt w:val="decimal"/>
      <w:lvlText w:val=""/>
      <w:lvlJc w:val="left"/>
    </w:lvl>
    <w:lvl w:ilvl="4" w:tplc="266EC5C4">
      <w:numFmt w:val="decimal"/>
      <w:lvlText w:val=""/>
      <w:lvlJc w:val="left"/>
    </w:lvl>
    <w:lvl w:ilvl="5" w:tplc="A524E6A6">
      <w:numFmt w:val="decimal"/>
      <w:lvlText w:val=""/>
      <w:lvlJc w:val="left"/>
    </w:lvl>
    <w:lvl w:ilvl="6" w:tplc="113EDE9E">
      <w:numFmt w:val="decimal"/>
      <w:lvlText w:val=""/>
      <w:lvlJc w:val="left"/>
    </w:lvl>
    <w:lvl w:ilvl="7" w:tplc="133EA4D0">
      <w:numFmt w:val="decimal"/>
      <w:lvlText w:val=""/>
      <w:lvlJc w:val="left"/>
    </w:lvl>
    <w:lvl w:ilvl="8" w:tplc="35FEBACE">
      <w:numFmt w:val="decimal"/>
      <w:lvlText w:val=""/>
      <w:lvlJc w:val="left"/>
    </w:lvl>
  </w:abstractNum>
  <w:abstractNum w:abstractNumId="2" w15:restartNumberingAfterBreak="0">
    <w:nsid w:val="10000003"/>
    <w:multiLevelType w:val="hybridMultilevel"/>
    <w:tmpl w:val="FFFFFFFF"/>
    <w:lvl w:ilvl="0" w:tplc="FFFFFFFF">
      <w:start w:val="1"/>
      <w:numFmt w:val="bullet"/>
      <w:lvlText w:val="•"/>
      <w:lvlJc w:val="left"/>
      <w:pPr>
        <w:ind w:left="720" w:hanging="360"/>
      </w:pPr>
      <w:rPr>
        <w:rFonts w:ascii="Arial" w:hAnsi="Arial" w:hint="default"/>
      </w:rPr>
    </w:lvl>
    <w:lvl w:ilvl="1" w:tplc="0E84509E">
      <w:numFmt w:val="decimal"/>
      <w:lvlText w:val=""/>
      <w:lvlJc w:val="left"/>
    </w:lvl>
    <w:lvl w:ilvl="2" w:tplc="28828666">
      <w:numFmt w:val="decimal"/>
      <w:lvlText w:val=""/>
      <w:lvlJc w:val="left"/>
    </w:lvl>
    <w:lvl w:ilvl="3" w:tplc="83862CAA">
      <w:numFmt w:val="decimal"/>
      <w:lvlText w:val=""/>
      <w:lvlJc w:val="left"/>
    </w:lvl>
    <w:lvl w:ilvl="4" w:tplc="F2D20010">
      <w:numFmt w:val="decimal"/>
      <w:lvlText w:val=""/>
      <w:lvlJc w:val="left"/>
    </w:lvl>
    <w:lvl w:ilvl="5" w:tplc="D0DC1B2C">
      <w:numFmt w:val="decimal"/>
      <w:lvlText w:val=""/>
      <w:lvlJc w:val="left"/>
    </w:lvl>
    <w:lvl w:ilvl="6" w:tplc="D29077D4">
      <w:numFmt w:val="decimal"/>
      <w:lvlText w:val=""/>
      <w:lvlJc w:val="left"/>
    </w:lvl>
    <w:lvl w:ilvl="7" w:tplc="914A51EE">
      <w:numFmt w:val="decimal"/>
      <w:lvlText w:val=""/>
      <w:lvlJc w:val="left"/>
    </w:lvl>
    <w:lvl w:ilvl="8" w:tplc="AEEAF19A">
      <w:numFmt w:val="decimal"/>
      <w:lvlText w:val=""/>
      <w:lvlJc w:val="left"/>
    </w:lvl>
  </w:abstractNum>
  <w:abstractNum w:abstractNumId="3" w15:restartNumberingAfterBreak="0">
    <w:nsid w:val="10000004"/>
    <w:multiLevelType w:val="hybridMultilevel"/>
    <w:tmpl w:val="FFFFFFFF"/>
    <w:lvl w:ilvl="0" w:tplc="FFFFFFFF">
      <w:start w:val="1"/>
      <w:numFmt w:val="bullet"/>
      <w:lvlText w:val="•"/>
      <w:lvlJc w:val="left"/>
      <w:pPr>
        <w:ind w:left="720" w:hanging="360"/>
      </w:pPr>
      <w:rPr>
        <w:rFonts w:ascii="Arial" w:hAnsi="Arial" w:hint="default"/>
      </w:rPr>
    </w:lvl>
    <w:lvl w:ilvl="1" w:tplc="DC1224EE">
      <w:numFmt w:val="decimal"/>
      <w:lvlText w:val=""/>
      <w:lvlJc w:val="left"/>
    </w:lvl>
    <w:lvl w:ilvl="2" w:tplc="3A66AD00">
      <w:numFmt w:val="decimal"/>
      <w:lvlText w:val=""/>
      <w:lvlJc w:val="left"/>
    </w:lvl>
    <w:lvl w:ilvl="3" w:tplc="4D92540C">
      <w:numFmt w:val="decimal"/>
      <w:lvlText w:val=""/>
      <w:lvlJc w:val="left"/>
    </w:lvl>
    <w:lvl w:ilvl="4" w:tplc="E8660EC2">
      <w:numFmt w:val="decimal"/>
      <w:lvlText w:val=""/>
      <w:lvlJc w:val="left"/>
    </w:lvl>
    <w:lvl w:ilvl="5" w:tplc="A5868078">
      <w:numFmt w:val="decimal"/>
      <w:lvlText w:val=""/>
      <w:lvlJc w:val="left"/>
    </w:lvl>
    <w:lvl w:ilvl="6" w:tplc="EF62240C">
      <w:numFmt w:val="decimal"/>
      <w:lvlText w:val=""/>
      <w:lvlJc w:val="left"/>
    </w:lvl>
    <w:lvl w:ilvl="7" w:tplc="6256E1C6">
      <w:numFmt w:val="decimal"/>
      <w:lvlText w:val=""/>
      <w:lvlJc w:val="left"/>
    </w:lvl>
    <w:lvl w:ilvl="8" w:tplc="2196E41E">
      <w:numFmt w:val="decimal"/>
      <w:lvlText w:val=""/>
      <w:lvlJc w:val="left"/>
    </w:lvl>
  </w:abstractNum>
  <w:abstractNum w:abstractNumId="4" w15:restartNumberingAfterBreak="0">
    <w:nsid w:val="10000005"/>
    <w:multiLevelType w:val="hybridMultilevel"/>
    <w:tmpl w:val="FFFFFFFF"/>
    <w:lvl w:ilvl="0" w:tplc="FFFFFFFF">
      <w:start w:val="1"/>
      <w:numFmt w:val="bullet"/>
      <w:lvlText w:val="•"/>
      <w:lvlJc w:val="left"/>
      <w:pPr>
        <w:ind w:left="720" w:hanging="360"/>
      </w:pPr>
      <w:rPr>
        <w:rFonts w:ascii="Arial" w:hAnsi="Arial" w:hint="default"/>
      </w:rPr>
    </w:lvl>
    <w:lvl w:ilvl="1" w:tplc="7200D418">
      <w:numFmt w:val="decimal"/>
      <w:lvlText w:val=""/>
      <w:lvlJc w:val="left"/>
    </w:lvl>
    <w:lvl w:ilvl="2" w:tplc="44BAEA64">
      <w:numFmt w:val="decimal"/>
      <w:lvlText w:val=""/>
      <w:lvlJc w:val="left"/>
    </w:lvl>
    <w:lvl w:ilvl="3" w:tplc="C380B294">
      <w:numFmt w:val="decimal"/>
      <w:lvlText w:val=""/>
      <w:lvlJc w:val="left"/>
    </w:lvl>
    <w:lvl w:ilvl="4" w:tplc="83944A0C">
      <w:numFmt w:val="decimal"/>
      <w:lvlText w:val=""/>
      <w:lvlJc w:val="left"/>
    </w:lvl>
    <w:lvl w:ilvl="5" w:tplc="3B8CD4FC">
      <w:numFmt w:val="decimal"/>
      <w:lvlText w:val=""/>
      <w:lvlJc w:val="left"/>
    </w:lvl>
    <w:lvl w:ilvl="6" w:tplc="6726857C">
      <w:numFmt w:val="decimal"/>
      <w:lvlText w:val=""/>
      <w:lvlJc w:val="left"/>
    </w:lvl>
    <w:lvl w:ilvl="7" w:tplc="69929E24">
      <w:numFmt w:val="decimal"/>
      <w:lvlText w:val=""/>
      <w:lvlJc w:val="left"/>
    </w:lvl>
    <w:lvl w:ilvl="8" w:tplc="47BC4B5A">
      <w:numFmt w:val="decimal"/>
      <w:lvlText w:val=""/>
      <w:lvlJc w:val="left"/>
    </w:lvl>
  </w:abstractNum>
  <w:abstractNum w:abstractNumId="5" w15:restartNumberingAfterBreak="0">
    <w:nsid w:val="10000006"/>
    <w:multiLevelType w:val="hybridMultilevel"/>
    <w:tmpl w:val="FFFFFFFF"/>
    <w:lvl w:ilvl="0" w:tplc="FFFFFFFF">
      <w:start w:val="1"/>
      <w:numFmt w:val="bullet"/>
      <w:lvlText w:val="•"/>
      <w:lvlJc w:val="left"/>
      <w:pPr>
        <w:ind w:left="720" w:hanging="360"/>
      </w:pPr>
      <w:rPr>
        <w:rFonts w:ascii="Arial" w:hAnsi="Arial" w:hint="default"/>
      </w:rPr>
    </w:lvl>
    <w:lvl w:ilvl="1" w:tplc="46826340">
      <w:numFmt w:val="decimal"/>
      <w:lvlText w:val=""/>
      <w:lvlJc w:val="left"/>
    </w:lvl>
    <w:lvl w:ilvl="2" w:tplc="EC180100">
      <w:numFmt w:val="decimal"/>
      <w:lvlText w:val=""/>
      <w:lvlJc w:val="left"/>
    </w:lvl>
    <w:lvl w:ilvl="3" w:tplc="BE88E0FC">
      <w:numFmt w:val="decimal"/>
      <w:lvlText w:val=""/>
      <w:lvlJc w:val="left"/>
    </w:lvl>
    <w:lvl w:ilvl="4" w:tplc="E2BA91AA">
      <w:numFmt w:val="decimal"/>
      <w:lvlText w:val=""/>
      <w:lvlJc w:val="left"/>
    </w:lvl>
    <w:lvl w:ilvl="5" w:tplc="BA76DE64">
      <w:numFmt w:val="decimal"/>
      <w:lvlText w:val=""/>
      <w:lvlJc w:val="left"/>
    </w:lvl>
    <w:lvl w:ilvl="6" w:tplc="55F64F9A">
      <w:numFmt w:val="decimal"/>
      <w:lvlText w:val=""/>
      <w:lvlJc w:val="left"/>
    </w:lvl>
    <w:lvl w:ilvl="7" w:tplc="24F65F70">
      <w:numFmt w:val="decimal"/>
      <w:lvlText w:val=""/>
      <w:lvlJc w:val="left"/>
    </w:lvl>
    <w:lvl w:ilvl="8" w:tplc="B1406832">
      <w:numFmt w:val="decimal"/>
      <w:lvlText w:val=""/>
      <w:lvlJc w:val="left"/>
    </w:lvl>
  </w:abstractNum>
  <w:abstractNum w:abstractNumId="6" w15:restartNumberingAfterBreak="0">
    <w:nsid w:val="10000007"/>
    <w:multiLevelType w:val="hybridMultilevel"/>
    <w:tmpl w:val="FFFFFFFF"/>
    <w:lvl w:ilvl="0" w:tplc="FFFFFFFF">
      <w:start w:val="1"/>
      <w:numFmt w:val="bullet"/>
      <w:lvlText w:val="•"/>
      <w:lvlJc w:val="left"/>
      <w:pPr>
        <w:ind w:left="720" w:hanging="360"/>
      </w:pPr>
      <w:rPr>
        <w:rFonts w:ascii="Arial" w:hAnsi="Arial" w:hint="default"/>
      </w:rPr>
    </w:lvl>
    <w:lvl w:ilvl="1" w:tplc="451CA69A">
      <w:numFmt w:val="decimal"/>
      <w:lvlText w:val=""/>
      <w:lvlJc w:val="left"/>
    </w:lvl>
    <w:lvl w:ilvl="2" w:tplc="0F580584">
      <w:numFmt w:val="decimal"/>
      <w:lvlText w:val=""/>
      <w:lvlJc w:val="left"/>
    </w:lvl>
    <w:lvl w:ilvl="3" w:tplc="02086856">
      <w:numFmt w:val="decimal"/>
      <w:lvlText w:val=""/>
      <w:lvlJc w:val="left"/>
    </w:lvl>
    <w:lvl w:ilvl="4" w:tplc="15CED5C6">
      <w:numFmt w:val="decimal"/>
      <w:lvlText w:val=""/>
      <w:lvlJc w:val="left"/>
    </w:lvl>
    <w:lvl w:ilvl="5" w:tplc="C8641D20">
      <w:numFmt w:val="decimal"/>
      <w:lvlText w:val=""/>
      <w:lvlJc w:val="left"/>
    </w:lvl>
    <w:lvl w:ilvl="6" w:tplc="D27A35E0">
      <w:numFmt w:val="decimal"/>
      <w:lvlText w:val=""/>
      <w:lvlJc w:val="left"/>
    </w:lvl>
    <w:lvl w:ilvl="7" w:tplc="2DA8E8C8">
      <w:numFmt w:val="decimal"/>
      <w:lvlText w:val=""/>
      <w:lvlJc w:val="left"/>
    </w:lvl>
    <w:lvl w:ilvl="8" w:tplc="D47ADDD0">
      <w:numFmt w:val="decimal"/>
      <w:lvlText w:val=""/>
      <w:lvlJc w:val="left"/>
    </w:lvl>
  </w:abstractNum>
  <w:abstractNum w:abstractNumId="7" w15:restartNumberingAfterBreak="0">
    <w:nsid w:val="10000008"/>
    <w:multiLevelType w:val="hybridMultilevel"/>
    <w:tmpl w:val="FFFFFFFF"/>
    <w:lvl w:ilvl="0" w:tplc="FFFFFFFF">
      <w:start w:val="1"/>
      <w:numFmt w:val="bullet"/>
      <w:lvlText w:val="•"/>
      <w:lvlJc w:val="left"/>
      <w:pPr>
        <w:ind w:left="720" w:hanging="360"/>
      </w:pPr>
      <w:rPr>
        <w:rFonts w:ascii="Arial" w:hAnsi="Arial" w:hint="default"/>
      </w:rPr>
    </w:lvl>
    <w:lvl w:ilvl="1" w:tplc="725A6282">
      <w:numFmt w:val="decimal"/>
      <w:lvlText w:val=""/>
      <w:lvlJc w:val="left"/>
    </w:lvl>
    <w:lvl w:ilvl="2" w:tplc="B058D55A">
      <w:numFmt w:val="decimal"/>
      <w:lvlText w:val=""/>
      <w:lvlJc w:val="left"/>
    </w:lvl>
    <w:lvl w:ilvl="3" w:tplc="6A7EDCC2">
      <w:numFmt w:val="decimal"/>
      <w:lvlText w:val=""/>
      <w:lvlJc w:val="left"/>
    </w:lvl>
    <w:lvl w:ilvl="4" w:tplc="8064DB94">
      <w:numFmt w:val="decimal"/>
      <w:lvlText w:val=""/>
      <w:lvlJc w:val="left"/>
    </w:lvl>
    <w:lvl w:ilvl="5" w:tplc="6FD47348">
      <w:numFmt w:val="decimal"/>
      <w:lvlText w:val=""/>
      <w:lvlJc w:val="left"/>
    </w:lvl>
    <w:lvl w:ilvl="6" w:tplc="F5D8E2AC">
      <w:numFmt w:val="decimal"/>
      <w:lvlText w:val=""/>
      <w:lvlJc w:val="left"/>
    </w:lvl>
    <w:lvl w:ilvl="7" w:tplc="817863EC">
      <w:numFmt w:val="decimal"/>
      <w:lvlText w:val=""/>
      <w:lvlJc w:val="left"/>
    </w:lvl>
    <w:lvl w:ilvl="8" w:tplc="B92A24A8">
      <w:numFmt w:val="decimal"/>
      <w:lvlText w:val=""/>
      <w:lvlJc w:val="left"/>
    </w:lvl>
  </w:abstractNum>
  <w:abstractNum w:abstractNumId="8" w15:restartNumberingAfterBreak="0">
    <w:nsid w:val="10000009"/>
    <w:multiLevelType w:val="hybridMultilevel"/>
    <w:tmpl w:val="FFFFFFFF"/>
    <w:lvl w:ilvl="0" w:tplc="FFFFFFFF">
      <w:start w:val="1"/>
      <w:numFmt w:val="bullet"/>
      <w:lvlText w:val="•"/>
      <w:lvlJc w:val="left"/>
      <w:pPr>
        <w:ind w:left="720" w:hanging="360"/>
      </w:pPr>
      <w:rPr>
        <w:rFonts w:ascii="Arial" w:hAnsi="Arial" w:hint="default"/>
      </w:rPr>
    </w:lvl>
    <w:lvl w:ilvl="1" w:tplc="72EAD7F6">
      <w:numFmt w:val="decimal"/>
      <w:lvlText w:val=""/>
      <w:lvlJc w:val="left"/>
    </w:lvl>
    <w:lvl w:ilvl="2" w:tplc="B2C2403A">
      <w:numFmt w:val="decimal"/>
      <w:lvlText w:val=""/>
      <w:lvlJc w:val="left"/>
    </w:lvl>
    <w:lvl w:ilvl="3" w:tplc="71007F4A">
      <w:numFmt w:val="decimal"/>
      <w:lvlText w:val=""/>
      <w:lvlJc w:val="left"/>
    </w:lvl>
    <w:lvl w:ilvl="4" w:tplc="A7D668DE">
      <w:numFmt w:val="decimal"/>
      <w:lvlText w:val=""/>
      <w:lvlJc w:val="left"/>
    </w:lvl>
    <w:lvl w:ilvl="5" w:tplc="77DCA6EA">
      <w:numFmt w:val="decimal"/>
      <w:lvlText w:val=""/>
      <w:lvlJc w:val="left"/>
    </w:lvl>
    <w:lvl w:ilvl="6" w:tplc="0A70BE98">
      <w:numFmt w:val="decimal"/>
      <w:lvlText w:val=""/>
      <w:lvlJc w:val="left"/>
    </w:lvl>
    <w:lvl w:ilvl="7" w:tplc="688E9EEE">
      <w:numFmt w:val="decimal"/>
      <w:lvlText w:val=""/>
      <w:lvlJc w:val="left"/>
    </w:lvl>
    <w:lvl w:ilvl="8" w:tplc="A8FA3002">
      <w:numFmt w:val="decimal"/>
      <w:lvlText w:val=""/>
      <w:lvlJc w:val="left"/>
    </w:lvl>
  </w:abstractNum>
  <w:abstractNum w:abstractNumId="9" w15:restartNumberingAfterBreak="0">
    <w:nsid w:val="1000000A"/>
    <w:multiLevelType w:val="hybridMultilevel"/>
    <w:tmpl w:val="FFFFFFFF"/>
    <w:lvl w:ilvl="0" w:tplc="FFFFFFFF">
      <w:start w:val="1"/>
      <w:numFmt w:val="bullet"/>
      <w:lvlText w:val="•"/>
      <w:lvlJc w:val="left"/>
      <w:pPr>
        <w:ind w:left="720" w:hanging="360"/>
      </w:pPr>
      <w:rPr>
        <w:rFonts w:ascii="Arial" w:hAnsi="Arial" w:hint="default"/>
      </w:rPr>
    </w:lvl>
    <w:lvl w:ilvl="1" w:tplc="7F1251A6">
      <w:numFmt w:val="decimal"/>
      <w:lvlText w:val=""/>
      <w:lvlJc w:val="left"/>
    </w:lvl>
    <w:lvl w:ilvl="2" w:tplc="B6D23AA4">
      <w:numFmt w:val="decimal"/>
      <w:lvlText w:val=""/>
      <w:lvlJc w:val="left"/>
    </w:lvl>
    <w:lvl w:ilvl="3" w:tplc="30A47968">
      <w:numFmt w:val="decimal"/>
      <w:lvlText w:val=""/>
      <w:lvlJc w:val="left"/>
    </w:lvl>
    <w:lvl w:ilvl="4" w:tplc="E5B84400">
      <w:numFmt w:val="decimal"/>
      <w:lvlText w:val=""/>
      <w:lvlJc w:val="left"/>
    </w:lvl>
    <w:lvl w:ilvl="5" w:tplc="40B6FBE0">
      <w:numFmt w:val="decimal"/>
      <w:lvlText w:val=""/>
      <w:lvlJc w:val="left"/>
    </w:lvl>
    <w:lvl w:ilvl="6" w:tplc="8050EAF4">
      <w:numFmt w:val="decimal"/>
      <w:lvlText w:val=""/>
      <w:lvlJc w:val="left"/>
    </w:lvl>
    <w:lvl w:ilvl="7" w:tplc="320C858E">
      <w:numFmt w:val="decimal"/>
      <w:lvlText w:val=""/>
      <w:lvlJc w:val="left"/>
    </w:lvl>
    <w:lvl w:ilvl="8" w:tplc="0B80AFDE">
      <w:numFmt w:val="decimal"/>
      <w:lvlText w:val=""/>
      <w:lvlJc w:val="left"/>
    </w:lvl>
  </w:abstractNum>
  <w:abstractNum w:abstractNumId="10" w15:restartNumberingAfterBreak="0">
    <w:nsid w:val="1000000B"/>
    <w:multiLevelType w:val="hybridMultilevel"/>
    <w:tmpl w:val="FFFFFFFF"/>
    <w:lvl w:ilvl="0" w:tplc="FFFFFFFF">
      <w:start w:val="1"/>
      <w:numFmt w:val="bullet"/>
      <w:lvlText w:val="•"/>
      <w:lvlJc w:val="left"/>
      <w:pPr>
        <w:ind w:left="720" w:hanging="360"/>
      </w:pPr>
      <w:rPr>
        <w:rFonts w:ascii="Arial" w:hAnsi="Arial" w:hint="default"/>
      </w:rPr>
    </w:lvl>
    <w:lvl w:ilvl="1" w:tplc="9C364FFA">
      <w:numFmt w:val="decimal"/>
      <w:lvlText w:val=""/>
      <w:lvlJc w:val="left"/>
    </w:lvl>
    <w:lvl w:ilvl="2" w:tplc="A3F6B368">
      <w:numFmt w:val="decimal"/>
      <w:lvlText w:val=""/>
      <w:lvlJc w:val="left"/>
    </w:lvl>
    <w:lvl w:ilvl="3" w:tplc="2DB60ECC">
      <w:numFmt w:val="decimal"/>
      <w:lvlText w:val=""/>
      <w:lvlJc w:val="left"/>
    </w:lvl>
    <w:lvl w:ilvl="4" w:tplc="F300CE64">
      <w:numFmt w:val="decimal"/>
      <w:lvlText w:val=""/>
      <w:lvlJc w:val="left"/>
    </w:lvl>
    <w:lvl w:ilvl="5" w:tplc="57E0B674">
      <w:numFmt w:val="decimal"/>
      <w:lvlText w:val=""/>
      <w:lvlJc w:val="left"/>
    </w:lvl>
    <w:lvl w:ilvl="6" w:tplc="F5B4BD60">
      <w:numFmt w:val="decimal"/>
      <w:lvlText w:val=""/>
      <w:lvlJc w:val="left"/>
    </w:lvl>
    <w:lvl w:ilvl="7" w:tplc="C3226F0E">
      <w:numFmt w:val="decimal"/>
      <w:lvlText w:val=""/>
      <w:lvlJc w:val="left"/>
    </w:lvl>
    <w:lvl w:ilvl="8" w:tplc="DFC05ED2">
      <w:numFmt w:val="decimal"/>
      <w:lvlText w:val=""/>
      <w:lvlJc w:val="left"/>
    </w:lvl>
  </w:abstractNum>
  <w:abstractNum w:abstractNumId="11" w15:restartNumberingAfterBreak="0">
    <w:nsid w:val="1000000C"/>
    <w:multiLevelType w:val="hybridMultilevel"/>
    <w:tmpl w:val="FFFFFFFF"/>
    <w:lvl w:ilvl="0" w:tplc="FFFFFFFF">
      <w:start w:val="1"/>
      <w:numFmt w:val="bullet"/>
      <w:lvlText w:val="•"/>
      <w:lvlJc w:val="left"/>
      <w:pPr>
        <w:ind w:left="720" w:hanging="360"/>
      </w:pPr>
      <w:rPr>
        <w:rFonts w:ascii="Arial" w:hAnsi="Arial" w:hint="default"/>
      </w:rPr>
    </w:lvl>
    <w:lvl w:ilvl="1" w:tplc="1E48FC56">
      <w:numFmt w:val="decimal"/>
      <w:lvlText w:val=""/>
      <w:lvlJc w:val="left"/>
    </w:lvl>
    <w:lvl w:ilvl="2" w:tplc="15D4C5E6">
      <w:numFmt w:val="decimal"/>
      <w:lvlText w:val=""/>
      <w:lvlJc w:val="left"/>
    </w:lvl>
    <w:lvl w:ilvl="3" w:tplc="8EA4A7D4">
      <w:numFmt w:val="decimal"/>
      <w:lvlText w:val=""/>
      <w:lvlJc w:val="left"/>
    </w:lvl>
    <w:lvl w:ilvl="4" w:tplc="22C2DB84">
      <w:numFmt w:val="decimal"/>
      <w:lvlText w:val=""/>
      <w:lvlJc w:val="left"/>
    </w:lvl>
    <w:lvl w:ilvl="5" w:tplc="D438FB1E">
      <w:numFmt w:val="decimal"/>
      <w:lvlText w:val=""/>
      <w:lvlJc w:val="left"/>
    </w:lvl>
    <w:lvl w:ilvl="6" w:tplc="48A2D268">
      <w:numFmt w:val="decimal"/>
      <w:lvlText w:val=""/>
      <w:lvlJc w:val="left"/>
    </w:lvl>
    <w:lvl w:ilvl="7" w:tplc="96026B72">
      <w:numFmt w:val="decimal"/>
      <w:lvlText w:val=""/>
      <w:lvlJc w:val="left"/>
    </w:lvl>
    <w:lvl w:ilvl="8" w:tplc="78783904">
      <w:numFmt w:val="decimal"/>
      <w:lvlText w:val=""/>
      <w:lvlJc w:val="left"/>
    </w:lvl>
  </w:abstractNum>
  <w:abstractNum w:abstractNumId="12" w15:restartNumberingAfterBreak="0">
    <w:nsid w:val="20000001"/>
    <w:multiLevelType w:val="hybridMultilevel"/>
    <w:tmpl w:val="FFFFFFFF"/>
    <w:lvl w:ilvl="0" w:tplc="FFFFFFFF">
      <w:start w:val="1"/>
      <w:numFmt w:val="decimal"/>
      <w:lvlText w:val="%1."/>
      <w:lvlJc w:val="left"/>
      <w:pPr>
        <w:ind w:left="720" w:hanging="360"/>
      </w:pPr>
    </w:lvl>
    <w:lvl w:ilvl="1" w:tplc="C49C0EAA">
      <w:numFmt w:val="decimal"/>
      <w:lvlText w:val=""/>
      <w:lvlJc w:val="left"/>
    </w:lvl>
    <w:lvl w:ilvl="2" w:tplc="D90050C0">
      <w:numFmt w:val="decimal"/>
      <w:lvlText w:val=""/>
      <w:lvlJc w:val="left"/>
    </w:lvl>
    <w:lvl w:ilvl="3" w:tplc="60D08134">
      <w:numFmt w:val="decimal"/>
      <w:lvlText w:val=""/>
      <w:lvlJc w:val="left"/>
    </w:lvl>
    <w:lvl w:ilvl="4" w:tplc="4FDE6018">
      <w:numFmt w:val="decimal"/>
      <w:lvlText w:val=""/>
      <w:lvlJc w:val="left"/>
    </w:lvl>
    <w:lvl w:ilvl="5" w:tplc="DE945E3A">
      <w:numFmt w:val="decimal"/>
      <w:lvlText w:val=""/>
      <w:lvlJc w:val="left"/>
    </w:lvl>
    <w:lvl w:ilvl="6" w:tplc="4350C1A0">
      <w:numFmt w:val="decimal"/>
      <w:lvlText w:val=""/>
      <w:lvlJc w:val="left"/>
    </w:lvl>
    <w:lvl w:ilvl="7" w:tplc="D0FE1DF2">
      <w:numFmt w:val="decimal"/>
      <w:lvlText w:val=""/>
      <w:lvlJc w:val="left"/>
    </w:lvl>
    <w:lvl w:ilvl="8" w:tplc="324270BA">
      <w:numFmt w:val="decimal"/>
      <w:lvlText w:val=""/>
      <w:lvlJc w:val="left"/>
    </w:lvl>
  </w:abstractNum>
  <w:abstractNum w:abstractNumId="13" w15:restartNumberingAfterBreak="0">
    <w:nsid w:val="6E2ADD59"/>
    <w:multiLevelType w:val="hybridMultilevel"/>
    <w:tmpl w:val="FFFFFFFF"/>
    <w:lvl w:ilvl="0" w:tplc="FFFFFFFF">
      <w:start w:val="1"/>
      <w:numFmt w:val="bullet"/>
      <w:lvlText w:val="•"/>
      <w:lvlJc w:val="left"/>
      <w:pPr>
        <w:ind w:left="720" w:hanging="360"/>
      </w:pPr>
      <w:rPr>
        <w:rFonts w:ascii="Arial" w:hAnsi="Arial" w:hint="default"/>
      </w:rPr>
    </w:lvl>
    <w:lvl w:ilvl="1" w:tplc="48FC5440">
      <w:numFmt w:val="decimal"/>
      <w:lvlText w:val=""/>
      <w:lvlJc w:val="left"/>
    </w:lvl>
    <w:lvl w:ilvl="2" w:tplc="8C7AB192">
      <w:numFmt w:val="decimal"/>
      <w:lvlText w:val=""/>
      <w:lvlJc w:val="left"/>
    </w:lvl>
    <w:lvl w:ilvl="3" w:tplc="DC901A3A">
      <w:numFmt w:val="decimal"/>
      <w:lvlText w:val=""/>
      <w:lvlJc w:val="left"/>
    </w:lvl>
    <w:lvl w:ilvl="4" w:tplc="9C587E54">
      <w:numFmt w:val="decimal"/>
      <w:lvlText w:val=""/>
      <w:lvlJc w:val="left"/>
    </w:lvl>
    <w:lvl w:ilvl="5" w:tplc="BE520384">
      <w:numFmt w:val="decimal"/>
      <w:lvlText w:val=""/>
      <w:lvlJc w:val="left"/>
    </w:lvl>
    <w:lvl w:ilvl="6" w:tplc="53E28D44">
      <w:numFmt w:val="decimal"/>
      <w:lvlText w:val=""/>
      <w:lvlJc w:val="left"/>
    </w:lvl>
    <w:lvl w:ilvl="7" w:tplc="047E9BD2">
      <w:numFmt w:val="decimal"/>
      <w:lvlText w:val=""/>
      <w:lvlJc w:val="left"/>
    </w:lvl>
    <w:lvl w:ilvl="8" w:tplc="4A38ACA0">
      <w:numFmt w:val="decimal"/>
      <w:lvlText w:val=""/>
      <w:lvlJc w:val="left"/>
    </w:lvl>
  </w:abstractNum>
  <w:num w:numId="1" w16cid:durableId="1989433384">
    <w:abstractNumId w:val="13"/>
  </w:num>
  <w:num w:numId="2" w16cid:durableId="1123497653">
    <w:abstractNumId w:val="0"/>
  </w:num>
  <w:num w:numId="3" w16cid:durableId="891387710">
    <w:abstractNumId w:val="1"/>
  </w:num>
  <w:num w:numId="4" w16cid:durableId="88426574">
    <w:abstractNumId w:val="2"/>
  </w:num>
  <w:num w:numId="5" w16cid:durableId="560478981">
    <w:abstractNumId w:val="3"/>
  </w:num>
  <w:num w:numId="6" w16cid:durableId="355541736">
    <w:abstractNumId w:val="4"/>
  </w:num>
  <w:num w:numId="7" w16cid:durableId="1044671220">
    <w:abstractNumId w:val="5"/>
  </w:num>
  <w:num w:numId="8" w16cid:durableId="1919364947">
    <w:abstractNumId w:val="6"/>
  </w:num>
  <w:num w:numId="9" w16cid:durableId="1378166318">
    <w:abstractNumId w:val="7"/>
  </w:num>
  <w:num w:numId="10" w16cid:durableId="1644658129">
    <w:abstractNumId w:val="8"/>
  </w:num>
  <w:num w:numId="11" w16cid:durableId="162627539">
    <w:abstractNumId w:val="9"/>
  </w:num>
  <w:num w:numId="12" w16cid:durableId="376467549">
    <w:abstractNumId w:val="10"/>
  </w:num>
  <w:num w:numId="13" w16cid:durableId="492262751">
    <w:abstractNumId w:val="11"/>
  </w:num>
  <w:num w:numId="14" w16cid:durableId="287513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C7"/>
    <w:rsid w:val="000118B2"/>
    <w:rsid w:val="000155C2"/>
    <w:rsid w:val="00052BE4"/>
    <w:rsid w:val="00064C0E"/>
    <w:rsid w:val="000C172A"/>
    <w:rsid w:val="000C55F6"/>
    <w:rsid w:val="00106DD1"/>
    <w:rsid w:val="00175E4F"/>
    <w:rsid w:val="002B4CF4"/>
    <w:rsid w:val="002D4E4D"/>
    <w:rsid w:val="00314200"/>
    <w:rsid w:val="003520DB"/>
    <w:rsid w:val="0041279C"/>
    <w:rsid w:val="004B3196"/>
    <w:rsid w:val="00502FD1"/>
    <w:rsid w:val="00543A7F"/>
    <w:rsid w:val="006409ED"/>
    <w:rsid w:val="00664631"/>
    <w:rsid w:val="006674DB"/>
    <w:rsid w:val="006F15BA"/>
    <w:rsid w:val="0070189F"/>
    <w:rsid w:val="00730637"/>
    <w:rsid w:val="007343DD"/>
    <w:rsid w:val="00754E2D"/>
    <w:rsid w:val="00775EB8"/>
    <w:rsid w:val="00951212"/>
    <w:rsid w:val="00985EAA"/>
    <w:rsid w:val="009953AB"/>
    <w:rsid w:val="009963EC"/>
    <w:rsid w:val="009C5782"/>
    <w:rsid w:val="009D3C7A"/>
    <w:rsid w:val="009D5154"/>
    <w:rsid w:val="00A23689"/>
    <w:rsid w:val="00A55369"/>
    <w:rsid w:val="00A9677B"/>
    <w:rsid w:val="00B413C1"/>
    <w:rsid w:val="00BC5B91"/>
    <w:rsid w:val="00D71DC7"/>
    <w:rsid w:val="00DF62FF"/>
    <w:rsid w:val="00E77652"/>
    <w:rsid w:val="00F141FC"/>
    <w:rsid w:val="00FB568B"/>
  </w:rsids>
  <m:mathPr>
    <m:mathFont m:val="Cambria Math"/>
    <m:brkBin m:val="before"/>
    <m:brkBinSub m:val="--"/>
    <m:smallFrac m:val="0"/>
    <m:dispDef/>
    <m:lMargin m:val="0"/>
    <m:rMargin m:val="0"/>
    <m:defJc m:val="centerGroup"/>
    <m:wrapIndent m:val="1440"/>
    <m:intLim m:val="subSup"/>
    <m:naryLim m:val="undOvr"/>
  </m:mathPr>
  <w:themeFontLang w:val="en-PH"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97DEF"/>
  <w15:docId w15:val="{6D862DD8-897E-4B3E-BE0A-F9A680F88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53"/>
      <w:ind w:left="1307"/>
    </w:pPr>
    <w:rPr>
      <w:rFonts w:ascii="Proxima Nova Rg" w:eastAsia="Proxima Nova Rg" w:hAnsi="Proxima Nova Rg"/>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53AB"/>
    <w:rPr>
      <w:color w:val="0000FF" w:themeColor="hyperlink"/>
      <w:u w:val="single"/>
    </w:rPr>
  </w:style>
  <w:style w:type="character" w:styleId="UnresolvedMention">
    <w:name w:val="Unresolved Mention"/>
    <w:basedOn w:val="DefaultParagraphFont"/>
    <w:uiPriority w:val="99"/>
    <w:semiHidden/>
    <w:unhideWhenUsed/>
    <w:rsid w:val="009953AB"/>
    <w:rPr>
      <w:color w:val="605E5C"/>
      <w:shd w:val="clear" w:color="auto" w:fill="E1DFDD"/>
    </w:rPr>
  </w:style>
  <w:style w:type="character" w:customStyle="1" w:styleId="BodyTextChar">
    <w:name w:val="Body Text Char"/>
    <w:basedOn w:val="DefaultParagraphFont"/>
    <w:link w:val="BodyText"/>
    <w:uiPriority w:val="1"/>
    <w:rsid w:val="00A9677B"/>
    <w:rPr>
      <w:rFonts w:ascii="Proxima Nova Rg" w:eastAsia="Proxima Nova Rg" w:hAnsi="Proxima Nova Rg"/>
      <w:sz w:val="24"/>
      <w:szCs w:val="24"/>
    </w:rPr>
  </w:style>
  <w:style w:type="paragraph" w:styleId="Header">
    <w:name w:val="header"/>
    <w:basedOn w:val="Normal"/>
    <w:link w:val="HeaderChar"/>
    <w:uiPriority w:val="99"/>
    <w:unhideWhenUsed/>
    <w:rsid w:val="00E77652"/>
    <w:pPr>
      <w:tabs>
        <w:tab w:val="center" w:pos="4513"/>
        <w:tab w:val="right" w:pos="9026"/>
      </w:tabs>
    </w:pPr>
  </w:style>
  <w:style w:type="character" w:customStyle="1" w:styleId="HeaderChar">
    <w:name w:val="Header Char"/>
    <w:basedOn w:val="DefaultParagraphFont"/>
    <w:link w:val="Header"/>
    <w:uiPriority w:val="99"/>
    <w:rsid w:val="00E77652"/>
  </w:style>
  <w:style w:type="paragraph" w:styleId="Footer">
    <w:name w:val="footer"/>
    <w:basedOn w:val="Normal"/>
    <w:link w:val="FooterChar"/>
    <w:uiPriority w:val="99"/>
    <w:unhideWhenUsed/>
    <w:qFormat/>
    <w:rsid w:val="00E77652"/>
    <w:pPr>
      <w:tabs>
        <w:tab w:val="center" w:pos="4513"/>
        <w:tab w:val="right" w:pos="9026"/>
      </w:tabs>
    </w:pPr>
  </w:style>
  <w:style w:type="character" w:customStyle="1" w:styleId="FooterChar">
    <w:name w:val="Footer Char"/>
    <w:basedOn w:val="DefaultParagraphFont"/>
    <w:link w:val="Footer"/>
    <w:uiPriority w:val="99"/>
    <w:rsid w:val="00E77652"/>
  </w:style>
  <w:style w:type="paragraph" w:styleId="NoSpacing">
    <w:name w:val="No Spacing"/>
    <w:uiPriority w:val="1"/>
    <w:qFormat/>
    <w:rsid w:val="00754E2D"/>
    <w:pPr>
      <w:widowControl/>
    </w:pPr>
    <w:rPr>
      <w:color w:val="1F497D" w:themeColor="text2"/>
      <w:sz w:val="20"/>
      <w:szCs w:val="20"/>
    </w:rPr>
  </w:style>
  <w:style w:type="paragraph" w:customStyle="1" w:styleId="Default">
    <w:name w:val="Default"/>
    <w:rsid w:val="000155C2"/>
    <w:pPr>
      <w:widowControl/>
      <w:autoSpaceDE w:val="0"/>
      <w:autoSpaceDN w:val="0"/>
      <w:adjustRightInd w:val="0"/>
    </w:pPr>
    <w:rPr>
      <w:rFonts w:ascii="Segoe UI" w:eastAsia="Times New Roman" w:hAnsi="Segoe UI" w:cs="Segoe U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42E4F-1AF6-4DA6-9B9A-51BF1E332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3884</Words>
  <Characters>22143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Letterhead Word Template</vt:lpstr>
    </vt:vector>
  </TitlesOfParts>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Word Template</dc:title>
  <dc:creator>uhghn</dc:creator>
  <cp:lastModifiedBy>Prajwal M</cp:lastModifiedBy>
  <cp:revision>6</cp:revision>
  <cp:lastPrinted>2025-07-18T06:04:00Z</cp:lastPrinted>
  <dcterms:created xsi:type="dcterms:W3CDTF">2025-08-07T14:37:00Z</dcterms:created>
  <dcterms:modified xsi:type="dcterms:W3CDTF">2026-04-02T15:56:00Z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2023-09-29T00:00:00Z</vt:filetime>
  </property>
  <property fmtid="{D5CDD505-2E9C-101B-9397-08002B2CF9AE}" pid="3" name="Creator">
    <vt:lpwstr>Adobe Illustrator 25.4 (Windows)</vt:lpwstr>
  </property>
  <property fmtid="{D5CDD505-2E9C-101B-9397-08002B2CF9AE}" pid="4" name="LastSaved">
    <vt:filetime>2023-09-29T00:00:00Z</vt:filetime>
  </property>
  <property fmtid="{D5CDD505-2E9C-101B-9397-08002B2CF9AE}" pid="5" name="GrammarlyDocumentId">
    <vt:lpwstr>28f08f8e568fff96604634df34d5b46288848493eec1836c4743683cc2e42933</vt:lpwstr>
  </property>
</Properties>
</file>