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90EBC" w14:textId="77777777" w:rsidR="001F69D1" w:rsidRDefault="001F69D1" w:rsidP="001F69D1">
      <w:pPr>
        <w:pStyle w:val="NormalWeb"/>
      </w:pPr>
      <w:r>
        <w:t>Checklist for pitch deck:</w:t>
      </w:r>
    </w:p>
    <w:p w14:paraId="32E6FEB1" w14:textId="43A00F3E" w:rsidR="001F69D1" w:rsidRDefault="001F69D1" w:rsidP="001F69D1">
      <w:pPr>
        <w:pStyle w:val="NormalWeb"/>
        <w:numPr>
          <w:ilvl w:val="0"/>
          <w:numId w:val="1"/>
        </w:numPr>
      </w:pPr>
      <w:r>
        <w:t>Company overview</w:t>
      </w:r>
    </w:p>
    <w:p w14:paraId="62C58F36" w14:textId="3081B05C" w:rsidR="001F69D1" w:rsidRDefault="001F69D1" w:rsidP="001F69D1">
      <w:pPr>
        <w:pStyle w:val="NormalWeb"/>
        <w:numPr>
          <w:ilvl w:val="0"/>
          <w:numId w:val="1"/>
        </w:numPr>
      </w:pPr>
      <w:r>
        <w:t>Problems faced by clients</w:t>
      </w:r>
    </w:p>
    <w:p w14:paraId="5013EC53" w14:textId="07FC3997" w:rsidR="001F69D1" w:rsidRDefault="001F69D1" w:rsidP="001F69D1">
      <w:pPr>
        <w:pStyle w:val="NormalWeb"/>
        <w:numPr>
          <w:ilvl w:val="0"/>
          <w:numId w:val="1"/>
        </w:numPr>
      </w:pPr>
      <w:r>
        <w:t>Your solutions (service-wise)</w:t>
      </w:r>
    </w:p>
    <w:p w14:paraId="275E0099" w14:textId="44F07216" w:rsidR="001F69D1" w:rsidRDefault="001F69D1" w:rsidP="001F69D1">
      <w:pPr>
        <w:pStyle w:val="NormalWeb"/>
        <w:numPr>
          <w:ilvl w:val="0"/>
          <w:numId w:val="1"/>
        </w:numPr>
      </w:pPr>
      <w:r>
        <w:t>Process &amp; workflow</w:t>
      </w:r>
    </w:p>
    <w:p w14:paraId="5C49BC41" w14:textId="05AA3084" w:rsidR="001F69D1" w:rsidRDefault="001F69D1" w:rsidP="001F69D1">
      <w:pPr>
        <w:pStyle w:val="NormalWeb"/>
        <w:numPr>
          <w:ilvl w:val="0"/>
          <w:numId w:val="1"/>
        </w:numPr>
      </w:pPr>
      <w:r>
        <w:t>Tools / standards (AutoCAD, Tekla, BIM, etc.)</w:t>
      </w:r>
    </w:p>
    <w:p w14:paraId="13C7FF2E" w14:textId="2FF3CFDE" w:rsidR="001F69D1" w:rsidRDefault="001F69D1" w:rsidP="001F69D1">
      <w:pPr>
        <w:pStyle w:val="NormalWeb"/>
        <w:numPr>
          <w:ilvl w:val="0"/>
          <w:numId w:val="1"/>
        </w:numPr>
      </w:pPr>
      <w:r>
        <w:t>Sample work visuals</w:t>
      </w:r>
    </w:p>
    <w:p w14:paraId="7A953AF5" w14:textId="68B7CF8C" w:rsidR="001F69D1" w:rsidRDefault="001F69D1" w:rsidP="001F69D1">
      <w:pPr>
        <w:pStyle w:val="NormalWeb"/>
        <w:numPr>
          <w:ilvl w:val="0"/>
          <w:numId w:val="1"/>
        </w:numPr>
      </w:pPr>
      <w:r>
        <w:t>Client geography &amp; experience</w:t>
      </w:r>
    </w:p>
    <w:p w14:paraId="4A03D27F" w14:textId="5DC57961" w:rsidR="001F69D1" w:rsidRDefault="001F69D1" w:rsidP="001F69D1">
      <w:pPr>
        <w:pStyle w:val="NormalWeb"/>
        <w:numPr>
          <w:ilvl w:val="0"/>
          <w:numId w:val="1"/>
        </w:numPr>
      </w:pPr>
      <w:r>
        <w:t>Why outsource to JMJ AEC</w:t>
      </w:r>
    </w:p>
    <w:p w14:paraId="0FAF37F8" w14:textId="3B1D8F00" w:rsidR="001F69D1" w:rsidRDefault="001F69D1" w:rsidP="001F69D1">
      <w:pPr>
        <w:pStyle w:val="NormalWeb"/>
        <w:numPr>
          <w:ilvl w:val="0"/>
          <w:numId w:val="1"/>
        </w:numPr>
      </w:pPr>
      <w:r>
        <w:t>Contact details</w:t>
      </w:r>
    </w:p>
    <w:p w14:paraId="252DB1BA" w14:textId="7F258754" w:rsidR="000B3E7C" w:rsidRDefault="00CA1B98" w:rsidP="000B3E7C">
      <w:pPr>
        <w:pStyle w:val="NormalWeb"/>
      </w:pPr>
      <w:r>
        <w:t>Sequence</w:t>
      </w:r>
      <w:r w:rsidR="000B3E7C">
        <w:t xml:space="preserve"> for Posts:</w:t>
      </w:r>
    </w:p>
    <w:p w14:paraId="6D855B69" w14:textId="6BE9B43F" w:rsidR="000B3E7C" w:rsidRPr="000B3E7C" w:rsidRDefault="000B3E7C" w:rsidP="000B3E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E7C">
        <w:rPr>
          <w:rFonts w:ascii="Times New Roman" w:eastAsia="Times New Roman" w:hAnsi="Times New Roman" w:cs="Times New Roman"/>
          <w:sz w:val="24"/>
          <w:szCs w:val="24"/>
        </w:rPr>
        <w:t>Intro post (who you are, what you do)</w:t>
      </w:r>
    </w:p>
    <w:p w14:paraId="3010B339" w14:textId="0483DAA3" w:rsidR="000B3E7C" w:rsidRPr="000B3E7C" w:rsidRDefault="000B3E7C" w:rsidP="000B3E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E7C">
        <w:rPr>
          <w:rFonts w:ascii="Times New Roman" w:eastAsia="Times New Roman" w:hAnsi="Times New Roman" w:cs="Times New Roman"/>
          <w:sz w:val="24"/>
          <w:szCs w:val="24"/>
        </w:rPr>
        <w:t>Service explainer posts</w:t>
      </w:r>
    </w:p>
    <w:p w14:paraId="0BB850BA" w14:textId="343ED816" w:rsidR="000B3E7C" w:rsidRPr="000B3E7C" w:rsidRDefault="000B3E7C" w:rsidP="000B3E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E7C">
        <w:rPr>
          <w:rFonts w:ascii="Times New Roman" w:eastAsia="Times New Roman" w:hAnsi="Times New Roman" w:cs="Times New Roman"/>
          <w:sz w:val="24"/>
          <w:szCs w:val="24"/>
        </w:rPr>
        <w:t>Before/after or sample drawings</w:t>
      </w:r>
    </w:p>
    <w:p w14:paraId="38FD99D5" w14:textId="5EB0978B" w:rsidR="000B3E7C" w:rsidRPr="000B3E7C" w:rsidRDefault="000B3E7C" w:rsidP="000B3E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E7C">
        <w:rPr>
          <w:rFonts w:ascii="Times New Roman" w:eastAsia="Times New Roman" w:hAnsi="Times New Roman" w:cs="Times New Roman"/>
          <w:sz w:val="24"/>
          <w:szCs w:val="24"/>
        </w:rPr>
        <w:t>Process &amp; quality control posts</w:t>
      </w:r>
    </w:p>
    <w:p w14:paraId="740344EF" w14:textId="5C0B417B" w:rsidR="000B3E7C" w:rsidRPr="000B3E7C" w:rsidRDefault="000B3E7C" w:rsidP="000B3E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E7C">
        <w:rPr>
          <w:rFonts w:ascii="Times New Roman" w:eastAsia="Times New Roman" w:hAnsi="Times New Roman" w:cs="Times New Roman"/>
          <w:sz w:val="24"/>
          <w:szCs w:val="24"/>
        </w:rPr>
        <w:t>Client pain points + solutions</w:t>
      </w:r>
    </w:p>
    <w:p w14:paraId="3C788CBF" w14:textId="72493ADD" w:rsidR="000B3E7C" w:rsidRPr="000B3E7C" w:rsidRDefault="000B3E7C" w:rsidP="000B3E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E7C">
        <w:rPr>
          <w:rFonts w:ascii="Times New Roman" w:eastAsia="Times New Roman" w:hAnsi="Times New Roman" w:cs="Times New Roman"/>
          <w:sz w:val="24"/>
          <w:szCs w:val="24"/>
        </w:rPr>
        <w:t>Industry insights (steel/BIM trends)</w:t>
      </w:r>
    </w:p>
    <w:p w14:paraId="77BC420B" w14:textId="06A2F5E3" w:rsidR="000B3E7C" w:rsidRPr="000B3E7C" w:rsidRDefault="000B3E7C" w:rsidP="000B3E7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E7C">
        <w:rPr>
          <w:rFonts w:ascii="Times New Roman" w:eastAsia="Times New Roman" w:hAnsi="Times New Roman" w:cs="Times New Roman"/>
          <w:sz w:val="24"/>
          <w:szCs w:val="24"/>
        </w:rPr>
        <w:t>Soft sales CTA posts</w:t>
      </w:r>
    </w:p>
    <w:p w14:paraId="558237D2" w14:textId="77777777" w:rsidR="004C0F5E" w:rsidRDefault="004C0F5E"/>
    <w:sectPr w:rsidR="004C0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16144"/>
    <w:multiLevelType w:val="multilevel"/>
    <w:tmpl w:val="53EE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D1"/>
    <w:rsid w:val="000B3E7C"/>
    <w:rsid w:val="001F69D1"/>
    <w:rsid w:val="004C0F5E"/>
    <w:rsid w:val="00CA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7528"/>
  <w15:chartTrackingRefBased/>
  <w15:docId w15:val="{2E201F08-2DDB-40E2-A665-58171E38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6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3E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9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trivedi</dc:creator>
  <cp:keywords/>
  <dc:description/>
  <cp:lastModifiedBy>Sachin trivedi</cp:lastModifiedBy>
  <cp:revision>3</cp:revision>
  <dcterms:created xsi:type="dcterms:W3CDTF">2026-01-25T09:11:00Z</dcterms:created>
  <dcterms:modified xsi:type="dcterms:W3CDTF">2026-01-25T09:40:00Z</dcterms:modified>
</cp:coreProperties>
</file>