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2915" w14:textId="77777777" w:rsidR="00622BAE" w:rsidRPr="00622BAE" w:rsidRDefault="00622BAE" w:rsidP="00622BAE">
      <w:pPr>
        <w:rPr>
          <w:b/>
          <w:bCs/>
        </w:rPr>
      </w:pPr>
      <w:r w:rsidRPr="00622BAE">
        <w:rPr>
          <w:rFonts w:ascii="Segoe UI Emoji" w:hAnsi="Segoe UI Emoji" w:cs="Segoe UI Emoji"/>
          <w:b/>
          <w:bCs/>
        </w:rPr>
        <w:t>📊</w:t>
      </w:r>
      <w:r w:rsidRPr="00622BAE">
        <w:rPr>
          <w:b/>
          <w:bCs/>
        </w:rPr>
        <w:t xml:space="preserve"> </w:t>
      </w:r>
      <w:proofErr w:type="spellStart"/>
      <w:r w:rsidRPr="00622BAE">
        <w:rPr>
          <w:b/>
          <w:bCs/>
          <w:sz w:val="32"/>
          <w:szCs w:val="32"/>
        </w:rPr>
        <w:t>PhonePe</w:t>
      </w:r>
      <w:proofErr w:type="spellEnd"/>
      <w:r w:rsidRPr="00622BAE">
        <w:rPr>
          <w:b/>
          <w:bCs/>
          <w:sz w:val="32"/>
          <w:szCs w:val="32"/>
        </w:rPr>
        <w:t xml:space="preserve"> Transaction Analysis Dashboard (Power BI)</w:t>
      </w:r>
    </w:p>
    <w:p w14:paraId="279DE0A6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Project Overview</w:t>
      </w:r>
    </w:p>
    <w:p w14:paraId="6EC007DC" w14:textId="77777777" w:rsidR="00622BAE" w:rsidRPr="00622BAE" w:rsidRDefault="00622BAE" w:rsidP="00622BAE">
      <w:r w:rsidRPr="00622BAE">
        <w:t xml:space="preserve">This Power BI dashboard provides a comprehensive analysis of </w:t>
      </w:r>
      <w:proofErr w:type="spellStart"/>
      <w:r w:rsidRPr="00622BAE">
        <w:t>PhonePe</w:t>
      </w:r>
      <w:proofErr w:type="spellEnd"/>
      <w:r w:rsidRPr="00622BAE">
        <w:t xml:space="preserve"> transaction data for the year 2024. The dashboard helps monitor transaction performance, service-wise revenue, payment success rates, and failure reasons across various financial services offered on the platform.</w:t>
      </w:r>
    </w:p>
    <w:p w14:paraId="57FA6EAB" w14:textId="77777777" w:rsidR="00622BAE" w:rsidRPr="00622BAE" w:rsidRDefault="00622BAE" w:rsidP="00622BAE">
      <w:r w:rsidRPr="00622BAE">
        <w:t>The goal of this project is to enable stakeholders to:</w:t>
      </w:r>
    </w:p>
    <w:p w14:paraId="3D7477C1" w14:textId="77777777" w:rsidR="00622BAE" w:rsidRPr="00622BAE" w:rsidRDefault="00622BAE" w:rsidP="00622BAE">
      <w:pPr>
        <w:numPr>
          <w:ilvl w:val="0"/>
          <w:numId w:val="1"/>
        </w:numPr>
      </w:pPr>
      <w:r w:rsidRPr="00622BAE">
        <w:t xml:space="preserve">Track overall transaction volume and value. </w:t>
      </w:r>
    </w:p>
    <w:p w14:paraId="3822F497" w14:textId="77777777" w:rsidR="00622BAE" w:rsidRPr="00622BAE" w:rsidRDefault="00622BAE" w:rsidP="00622BAE">
      <w:pPr>
        <w:numPr>
          <w:ilvl w:val="0"/>
          <w:numId w:val="1"/>
        </w:numPr>
      </w:pPr>
      <w:r w:rsidRPr="00622BAE">
        <w:t xml:space="preserve">Monitor successful and failed transactions. </w:t>
      </w:r>
    </w:p>
    <w:p w14:paraId="300E17A7" w14:textId="77777777" w:rsidR="00622BAE" w:rsidRPr="00622BAE" w:rsidRDefault="00622BAE" w:rsidP="00622BAE">
      <w:pPr>
        <w:numPr>
          <w:ilvl w:val="0"/>
          <w:numId w:val="1"/>
        </w:numPr>
      </w:pPr>
      <w:r w:rsidRPr="00622BAE">
        <w:t xml:space="preserve">Identify major revenue-generating services. </w:t>
      </w:r>
    </w:p>
    <w:p w14:paraId="27AE307F" w14:textId="77777777" w:rsidR="00622BAE" w:rsidRPr="00622BAE" w:rsidRDefault="00622BAE" w:rsidP="00622BAE">
      <w:pPr>
        <w:numPr>
          <w:ilvl w:val="0"/>
          <w:numId w:val="1"/>
        </w:numPr>
      </w:pPr>
      <w:proofErr w:type="spellStart"/>
      <w:r w:rsidRPr="00622BAE">
        <w:t>Analyze</w:t>
      </w:r>
      <w:proofErr w:type="spellEnd"/>
      <w:r w:rsidRPr="00622BAE">
        <w:t xml:space="preserve"> transaction trends over time. </w:t>
      </w:r>
    </w:p>
    <w:p w14:paraId="60872EE8" w14:textId="77777777" w:rsidR="00622BAE" w:rsidRPr="00622BAE" w:rsidRDefault="00622BAE" w:rsidP="00622BAE">
      <w:pPr>
        <w:numPr>
          <w:ilvl w:val="0"/>
          <w:numId w:val="1"/>
        </w:numPr>
      </w:pPr>
      <w:r w:rsidRPr="00622BAE">
        <w:t xml:space="preserve">Understand common payment failure reasons. </w:t>
      </w:r>
    </w:p>
    <w:p w14:paraId="3D1F7204" w14:textId="77777777" w:rsidR="00622BAE" w:rsidRPr="00622BAE" w:rsidRDefault="00622BAE" w:rsidP="00622BAE">
      <w:pPr>
        <w:numPr>
          <w:ilvl w:val="0"/>
          <w:numId w:val="1"/>
        </w:numPr>
      </w:pPr>
      <w:r w:rsidRPr="00622BAE">
        <w:t xml:space="preserve">Support data-driven business decisions. </w:t>
      </w:r>
    </w:p>
    <w:p w14:paraId="7A65E754" w14:textId="77777777" w:rsidR="00622BAE" w:rsidRPr="00622BAE" w:rsidRDefault="00622BAE" w:rsidP="00622BAE">
      <w:r w:rsidRPr="00622BAE">
        <w:pict w14:anchorId="4EDF9EC3">
          <v:rect id="_x0000_i1085" style="width:0;height:1.5pt" o:hralign="center" o:hrstd="t" o:hr="t" fillcolor="#a0a0a0" stroked="f"/>
        </w:pict>
      </w:r>
    </w:p>
    <w:p w14:paraId="32688697" w14:textId="77777777" w:rsidR="00622BAE" w:rsidRPr="00622BAE" w:rsidRDefault="00622BAE" w:rsidP="00622BAE">
      <w:pPr>
        <w:rPr>
          <w:b/>
          <w:bCs/>
        </w:rPr>
      </w:pPr>
      <w:r w:rsidRPr="00622BAE">
        <w:rPr>
          <w:rFonts w:ascii="Segoe UI Emoji" w:hAnsi="Segoe UI Emoji" w:cs="Segoe UI Emoji"/>
          <w:b/>
          <w:bCs/>
        </w:rPr>
        <w:t>🎯</w:t>
      </w:r>
      <w:r w:rsidRPr="00622BAE">
        <w:rPr>
          <w:b/>
          <w:bCs/>
        </w:rPr>
        <w:t xml:space="preserve"> Business Problem</w:t>
      </w:r>
    </w:p>
    <w:p w14:paraId="6F00191B" w14:textId="77777777" w:rsidR="00622BAE" w:rsidRPr="00622BAE" w:rsidRDefault="00622BAE" w:rsidP="00622BAE">
      <w:r w:rsidRPr="00622BAE">
        <w:t>Digital payment platforms process millions of transactions daily. Understanding transaction performance and identifying failure patterns are critical for improving customer experience and increasing transaction success rates.</w:t>
      </w:r>
    </w:p>
    <w:p w14:paraId="71D0213C" w14:textId="77777777" w:rsidR="00622BAE" w:rsidRPr="00622BAE" w:rsidRDefault="00622BAE" w:rsidP="00622BAE">
      <w:r w:rsidRPr="00622BAE">
        <w:t>This dashboard answers key questions such as:</w:t>
      </w:r>
    </w:p>
    <w:p w14:paraId="5897E186" w14:textId="77777777" w:rsidR="00622BAE" w:rsidRPr="00622BAE" w:rsidRDefault="00622BAE" w:rsidP="00622BAE">
      <w:pPr>
        <w:numPr>
          <w:ilvl w:val="0"/>
          <w:numId w:val="2"/>
        </w:numPr>
      </w:pPr>
      <w:r w:rsidRPr="00622BAE">
        <w:t xml:space="preserve">What is the total transaction value processed? </w:t>
      </w:r>
    </w:p>
    <w:p w14:paraId="55B3ACB7" w14:textId="77777777" w:rsidR="00622BAE" w:rsidRPr="00622BAE" w:rsidRDefault="00622BAE" w:rsidP="00622BAE">
      <w:pPr>
        <w:numPr>
          <w:ilvl w:val="0"/>
          <w:numId w:val="2"/>
        </w:numPr>
      </w:pPr>
      <w:r w:rsidRPr="00622BAE">
        <w:t xml:space="preserve">Which services generate the highest transaction amount? </w:t>
      </w:r>
    </w:p>
    <w:p w14:paraId="68F5DCEB" w14:textId="77777777" w:rsidR="00622BAE" w:rsidRPr="00622BAE" w:rsidRDefault="00622BAE" w:rsidP="00622BAE">
      <w:pPr>
        <w:numPr>
          <w:ilvl w:val="0"/>
          <w:numId w:val="2"/>
        </w:numPr>
      </w:pPr>
      <w:r w:rsidRPr="00622BAE">
        <w:t xml:space="preserve">How many transactions succeed versus fail? </w:t>
      </w:r>
    </w:p>
    <w:p w14:paraId="3B29078D" w14:textId="77777777" w:rsidR="00622BAE" w:rsidRPr="00622BAE" w:rsidRDefault="00622BAE" w:rsidP="00622BAE">
      <w:pPr>
        <w:numPr>
          <w:ilvl w:val="0"/>
          <w:numId w:val="2"/>
        </w:numPr>
      </w:pPr>
      <w:r w:rsidRPr="00622BAE">
        <w:t xml:space="preserve">What are the primary causes of transaction failures? </w:t>
      </w:r>
    </w:p>
    <w:p w14:paraId="30138071" w14:textId="77777777" w:rsidR="00622BAE" w:rsidRPr="00622BAE" w:rsidRDefault="00622BAE" w:rsidP="00622BAE">
      <w:pPr>
        <w:numPr>
          <w:ilvl w:val="0"/>
          <w:numId w:val="2"/>
        </w:numPr>
      </w:pPr>
      <w:r w:rsidRPr="00622BAE">
        <w:t xml:space="preserve">How does transaction volume vary throughout the year? </w:t>
      </w:r>
    </w:p>
    <w:p w14:paraId="77334F2E" w14:textId="77777777" w:rsidR="00622BAE" w:rsidRPr="00622BAE" w:rsidRDefault="00622BAE" w:rsidP="00622BAE">
      <w:r w:rsidRPr="00622BAE">
        <w:pict w14:anchorId="73DA905A">
          <v:rect id="_x0000_i1086" style="width:0;height:1.5pt" o:hralign="center" o:hrstd="t" o:hr="t" fillcolor="#a0a0a0" stroked="f"/>
        </w:pict>
      </w:r>
    </w:p>
    <w:p w14:paraId="067199A4" w14:textId="77777777" w:rsidR="00622BAE" w:rsidRPr="00622BAE" w:rsidRDefault="00622BAE" w:rsidP="00622BAE">
      <w:pPr>
        <w:rPr>
          <w:b/>
          <w:bCs/>
        </w:rPr>
      </w:pPr>
      <w:r w:rsidRPr="00622BAE">
        <w:rPr>
          <w:rFonts w:ascii="Segoe UI Emoji" w:hAnsi="Segoe UI Emoji" w:cs="Segoe UI Emoji"/>
          <w:b/>
          <w:bCs/>
        </w:rPr>
        <w:t>🛠️</w:t>
      </w:r>
      <w:r w:rsidRPr="00622BAE">
        <w:rPr>
          <w:b/>
          <w:bCs/>
        </w:rPr>
        <w:t xml:space="preserve"> Tools &amp; Technologies Used</w:t>
      </w:r>
    </w:p>
    <w:p w14:paraId="4F1FDADB" w14:textId="77777777" w:rsidR="00622BAE" w:rsidRPr="00622BAE" w:rsidRDefault="00622BAE" w:rsidP="00622BAE">
      <w:pPr>
        <w:numPr>
          <w:ilvl w:val="0"/>
          <w:numId w:val="3"/>
        </w:numPr>
      </w:pPr>
      <w:r w:rsidRPr="00622BAE">
        <w:t xml:space="preserve">Power BI Desktop </w:t>
      </w:r>
    </w:p>
    <w:p w14:paraId="141BD8D4" w14:textId="77777777" w:rsidR="00622BAE" w:rsidRPr="00622BAE" w:rsidRDefault="00622BAE" w:rsidP="00622BAE">
      <w:pPr>
        <w:numPr>
          <w:ilvl w:val="0"/>
          <w:numId w:val="3"/>
        </w:numPr>
      </w:pPr>
      <w:r w:rsidRPr="00622BAE">
        <w:t xml:space="preserve">Power Query </w:t>
      </w:r>
    </w:p>
    <w:p w14:paraId="0B5A0B9E" w14:textId="77777777" w:rsidR="00622BAE" w:rsidRPr="00622BAE" w:rsidRDefault="00622BAE" w:rsidP="00622BAE">
      <w:pPr>
        <w:numPr>
          <w:ilvl w:val="0"/>
          <w:numId w:val="3"/>
        </w:numPr>
      </w:pPr>
      <w:r w:rsidRPr="00622BAE">
        <w:t xml:space="preserve">DAX </w:t>
      </w:r>
    </w:p>
    <w:p w14:paraId="187C74A2" w14:textId="77777777" w:rsidR="00622BAE" w:rsidRPr="00622BAE" w:rsidRDefault="00622BAE" w:rsidP="00622BAE">
      <w:pPr>
        <w:numPr>
          <w:ilvl w:val="0"/>
          <w:numId w:val="3"/>
        </w:numPr>
      </w:pPr>
      <w:r w:rsidRPr="00622BAE">
        <w:t xml:space="preserve">Data </w:t>
      </w:r>
      <w:proofErr w:type="spellStart"/>
      <w:r w:rsidRPr="00622BAE">
        <w:t>Modeling</w:t>
      </w:r>
      <w:proofErr w:type="spellEnd"/>
      <w:r w:rsidRPr="00622BAE">
        <w:t xml:space="preserve"> </w:t>
      </w:r>
    </w:p>
    <w:p w14:paraId="79932238" w14:textId="77777777" w:rsidR="00622BAE" w:rsidRPr="00622BAE" w:rsidRDefault="00622BAE" w:rsidP="00622BAE">
      <w:pPr>
        <w:numPr>
          <w:ilvl w:val="0"/>
          <w:numId w:val="3"/>
        </w:numPr>
      </w:pPr>
      <w:r w:rsidRPr="00622BAE">
        <w:t xml:space="preserve">Data Visualization </w:t>
      </w:r>
    </w:p>
    <w:p w14:paraId="1C94C777" w14:textId="77777777" w:rsidR="00622BAE" w:rsidRPr="00622BAE" w:rsidRDefault="00622BAE" w:rsidP="00622BAE">
      <w:r w:rsidRPr="00622BAE">
        <w:pict w14:anchorId="22E0D405">
          <v:rect id="_x0000_i1087" style="width:0;height:1.5pt" o:hralign="center" o:hrstd="t" o:hr="t" fillcolor="#a0a0a0" stroked="f"/>
        </w:pict>
      </w:r>
    </w:p>
    <w:p w14:paraId="12B4E34B" w14:textId="77777777" w:rsidR="00622BAE" w:rsidRPr="00622BAE" w:rsidRDefault="00622BAE" w:rsidP="00622BAE">
      <w:pPr>
        <w:rPr>
          <w:b/>
          <w:bCs/>
        </w:rPr>
      </w:pPr>
      <w:r w:rsidRPr="00622BAE">
        <w:rPr>
          <w:rFonts w:ascii="Segoe UI Emoji" w:hAnsi="Segoe UI Emoji" w:cs="Segoe UI Emoji"/>
          <w:b/>
          <w:bCs/>
        </w:rPr>
        <w:t>📂</w:t>
      </w:r>
      <w:r w:rsidRPr="00622BAE">
        <w:rPr>
          <w:b/>
          <w:bCs/>
        </w:rPr>
        <w:t xml:space="preserve"> Dataset Information</w:t>
      </w:r>
    </w:p>
    <w:p w14:paraId="40807D87" w14:textId="77777777" w:rsidR="00622BAE" w:rsidRPr="00622BAE" w:rsidRDefault="00622BAE" w:rsidP="00622BAE">
      <w:r w:rsidRPr="00622BAE">
        <w:lastRenderedPageBreak/>
        <w:t xml:space="preserve">The dataset contains </w:t>
      </w:r>
      <w:proofErr w:type="spellStart"/>
      <w:r w:rsidRPr="00622BAE">
        <w:t>PhonePe</w:t>
      </w:r>
      <w:proofErr w:type="spellEnd"/>
      <w:r w:rsidRPr="00622BAE">
        <w:t xml:space="preserve"> transaction records with the following information:</w:t>
      </w:r>
    </w:p>
    <w:p w14:paraId="1C5C703F" w14:textId="77777777" w:rsidR="00622BAE" w:rsidRPr="00622BAE" w:rsidRDefault="00622BAE" w:rsidP="00622BAE">
      <w:pPr>
        <w:numPr>
          <w:ilvl w:val="0"/>
          <w:numId w:val="4"/>
        </w:numPr>
      </w:pPr>
      <w:r w:rsidRPr="00622BAE">
        <w:t xml:space="preserve">Transaction ID </w:t>
      </w:r>
    </w:p>
    <w:p w14:paraId="214AF050" w14:textId="77777777" w:rsidR="00622BAE" w:rsidRPr="00622BAE" w:rsidRDefault="00622BAE" w:rsidP="00622BAE">
      <w:pPr>
        <w:numPr>
          <w:ilvl w:val="0"/>
          <w:numId w:val="4"/>
        </w:numPr>
      </w:pPr>
      <w:r w:rsidRPr="00622BAE">
        <w:t xml:space="preserve">Transaction Date </w:t>
      </w:r>
    </w:p>
    <w:p w14:paraId="52F1F538" w14:textId="77777777" w:rsidR="00622BAE" w:rsidRPr="00622BAE" w:rsidRDefault="00622BAE" w:rsidP="00622BAE">
      <w:pPr>
        <w:numPr>
          <w:ilvl w:val="0"/>
          <w:numId w:val="4"/>
        </w:numPr>
      </w:pPr>
      <w:r w:rsidRPr="00622BAE">
        <w:t xml:space="preserve">Transaction Status </w:t>
      </w:r>
    </w:p>
    <w:p w14:paraId="27593C1D" w14:textId="77777777" w:rsidR="00622BAE" w:rsidRPr="00622BAE" w:rsidRDefault="00622BAE" w:rsidP="00622BAE">
      <w:pPr>
        <w:numPr>
          <w:ilvl w:val="0"/>
          <w:numId w:val="4"/>
        </w:numPr>
      </w:pPr>
      <w:r w:rsidRPr="00622BAE">
        <w:t xml:space="preserve">Service Category </w:t>
      </w:r>
    </w:p>
    <w:p w14:paraId="2563E50D" w14:textId="77777777" w:rsidR="00622BAE" w:rsidRPr="00622BAE" w:rsidRDefault="00622BAE" w:rsidP="00622BAE">
      <w:pPr>
        <w:numPr>
          <w:ilvl w:val="0"/>
          <w:numId w:val="4"/>
        </w:numPr>
      </w:pPr>
      <w:r w:rsidRPr="00622BAE">
        <w:t xml:space="preserve">Transaction Amount </w:t>
      </w:r>
    </w:p>
    <w:p w14:paraId="0456E643" w14:textId="77777777" w:rsidR="00622BAE" w:rsidRPr="00622BAE" w:rsidRDefault="00622BAE" w:rsidP="00622BAE">
      <w:pPr>
        <w:numPr>
          <w:ilvl w:val="0"/>
          <w:numId w:val="4"/>
        </w:numPr>
      </w:pPr>
      <w:r w:rsidRPr="00622BAE">
        <w:t xml:space="preserve">Payment Failure Reason </w:t>
      </w:r>
    </w:p>
    <w:p w14:paraId="14CC5735" w14:textId="77777777" w:rsidR="00622BAE" w:rsidRPr="00622BAE" w:rsidRDefault="00622BAE" w:rsidP="00622BAE">
      <w:pPr>
        <w:numPr>
          <w:ilvl w:val="0"/>
          <w:numId w:val="4"/>
        </w:numPr>
      </w:pPr>
      <w:r w:rsidRPr="00622BAE">
        <w:t xml:space="preserve">User Information </w:t>
      </w:r>
    </w:p>
    <w:p w14:paraId="7E3A4EF0" w14:textId="77777777" w:rsidR="00622BAE" w:rsidRPr="00622BAE" w:rsidRDefault="00622BAE" w:rsidP="00622BAE">
      <w:r w:rsidRPr="00622BAE">
        <w:pict w14:anchorId="26327918">
          <v:rect id="_x0000_i1088" style="width:0;height:1.5pt" o:hralign="center" o:hrstd="t" o:hr="t" fillcolor="#a0a0a0" stroked="f"/>
        </w:pict>
      </w:r>
    </w:p>
    <w:p w14:paraId="1DF3405B" w14:textId="77777777" w:rsidR="00622BAE" w:rsidRPr="00622BAE" w:rsidRDefault="00622BAE" w:rsidP="00622BAE">
      <w:pPr>
        <w:rPr>
          <w:b/>
          <w:bCs/>
        </w:rPr>
      </w:pPr>
      <w:r w:rsidRPr="00622BAE">
        <w:rPr>
          <w:rFonts w:ascii="Segoe UI Emoji" w:hAnsi="Segoe UI Emoji" w:cs="Segoe UI Emoji"/>
          <w:b/>
          <w:bCs/>
        </w:rPr>
        <w:t>📈</w:t>
      </w:r>
      <w:r w:rsidRPr="00622BAE">
        <w:rPr>
          <w:b/>
          <w:bCs/>
        </w:rPr>
        <w:t xml:space="preserve"> Dashboard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926"/>
      </w:tblGrid>
      <w:tr w:rsidR="00622BAE" w:rsidRPr="00622BAE" w14:paraId="2A37C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89D95" w14:textId="77777777" w:rsidR="00622BAE" w:rsidRPr="00622BAE" w:rsidRDefault="00622BAE" w:rsidP="00622BAE">
            <w:pPr>
              <w:rPr>
                <w:b/>
                <w:bCs/>
              </w:rPr>
            </w:pPr>
            <w:r w:rsidRPr="00622BA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7C20B49" w14:textId="77777777" w:rsidR="00622BAE" w:rsidRPr="00622BAE" w:rsidRDefault="00622BAE" w:rsidP="00622BAE">
            <w:pPr>
              <w:rPr>
                <w:b/>
                <w:bCs/>
              </w:rPr>
            </w:pPr>
            <w:r w:rsidRPr="00622BAE">
              <w:rPr>
                <w:b/>
                <w:bCs/>
              </w:rPr>
              <w:t>Value</w:t>
            </w:r>
          </w:p>
        </w:tc>
      </w:tr>
      <w:tr w:rsidR="00622BAE" w:rsidRPr="00622BAE" w14:paraId="4CB67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3A756" w14:textId="77777777" w:rsidR="00622BAE" w:rsidRPr="00622BAE" w:rsidRDefault="00622BAE" w:rsidP="00622BAE">
            <w:r w:rsidRPr="00622BAE">
              <w:t>Total Amount Processed</w:t>
            </w:r>
          </w:p>
        </w:tc>
        <w:tc>
          <w:tcPr>
            <w:tcW w:w="0" w:type="auto"/>
            <w:vAlign w:val="center"/>
            <w:hideMark/>
          </w:tcPr>
          <w:p w14:paraId="1387683C" w14:textId="77777777" w:rsidR="00622BAE" w:rsidRPr="00622BAE" w:rsidRDefault="00622BAE" w:rsidP="00622BAE">
            <w:r w:rsidRPr="00622BAE">
              <w:t>₹ 3,333M</w:t>
            </w:r>
          </w:p>
        </w:tc>
      </w:tr>
      <w:tr w:rsidR="00622BAE" w:rsidRPr="00622BAE" w14:paraId="1F226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9A26" w14:textId="77777777" w:rsidR="00622BAE" w:rsidRPr="00622BAE" w:rsidRDefault="00622BAE" w:rsidP="00622BAE">
            <w:r w:rsidRPr="00622BAE">
              <w:t>Successful Transaction Amount</w:t>
            </w:r>
          </w:p>
        </w:tc>
        <w:tc>
          <w:tcPr>
            <w:tcW w:w="0" w:type="auto"/>
            <w:vAlign w:val="center"/>
            <w:hideMark/>
          </w:tcPr>
          <w:p w14:paraId="4D0A4C6A" w14:textId="77777777" w:rsidR="00622BAE" w:rsidRPr="00622BAE" w:rsidRDefault="00622BAE" w:rsidP="00622BAE">
            <w:r w:rsidRPr="00622BAE">
              <w:t>₹ 288K</w:t>
            </w:r>
          </w:p>
        </w:tc>
      </w:tr>
      <w:tr w:rsidR="00622BAE" w:rsidRPr="00622BAE" w14:paraId="3AC98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4243" w14:textId="77777777" w:rsidR="00622BAE" w:rsidRPr="00622BAE" w:rsidRDefault="00622BAE" w:rsidP="00622BAE">
            <w:r w:rsidRPr="00622BAE">
              <w:t>Total Transactions</w:t>
            </w:r>
          </w:p>
        </w:tc>
        <w:tc>
          <w:tcPr>
            <w:tcW w:w="0" w:type="auto"/>
            <w:vAlign w:val="center"/>
            <w:hideMark/>
          </w:tcPr>
          <w:p w14:paraId="5DAFC29B" w14:textId="77777777" w:rsidR="00622BAE" w:rsidRPr="00622BAE" w:rsidRDefault="00622BAE" w:rsidP="00622BAE">
            <w:r w:rsidRPr="00622BAE">
              <w:t>₹ 300K</w:t>
            </w:r>
          </w:p>
        </w:tc>
      </w:tr>
      <w:tr w:rsidR="00622BAE" w:rsidRPr="00622BAE" w14:paraId="04D79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BD3A" w14:textId="77777777" w:rsidR="00622BAE" w:rsidRPr="00622BAE" w:rsidRDefault="00622BAE" w:rsidP="00622BAE">
            <w:r w:rsidRPr="00622BAE">
              <w:t>Failed Transactions</w:t>
            </w:r>
          </w:p>
        </w:tc>
        <w:tc>
          <w:tcPr>
            <w:tcW w:w="0" w:type="auto"/>
            <w:vAlign w:val="center"/>
            <w:hideMark/>
          </w:tcPr>
          <w:p w14:paraId="1A6737E2" w14:textId="77777777" w:rsidR="00622BAE" w:rsidRPr="00622BAE" w:rsidRDefault="00622BAE" w:rsidP="00622BAE">
            <w:r w:rsidRPr="00622BAE">
              <w:t>₹ 12K</w:t>
            </w:r>
          </w:p>
        </w:tc>
      </w:tr>
    </w:tbl>
    <w:p w14:paraId="5E9A4005" w14:textId="77777777" w:rsidR="00622BAE" w:rsidRPr="00622BAE" w:rsidRDefault="00622BAE" w:rsidP="00622BAE">
      <w:r w:rsidRPr="00622BAE">
        <w:pict w14:anchorId="795C46D0">
          <v:rect id="_x0000_i1089" style="width:0;height:1.5pt" o:hralign="center" o:hrstd="t" o:hr="t" fillcolor="#a0a0a0" stroked="f"/>
        </w:pict>
      </w:r>
    </w:p>
    <w:p w14:paraId="5E96E1E5" w14:textId="77777777" w:rsidR="00622BAE" w:rsidRPr="00622BAE" w:rsidRDefault="00622BAE" w:rsidP="00622BAE">
      <w:pPr>
        <w:rPr>
          <w:b/>
          <w:bCs/>
        </w:rPr>
      </w:pPr>
      <w:r w:rsidRPr="00622BAE">
        <w:rPr>
          <w:rFonts w:ascii="Segoe UI Emoji" w:hAnsi="Segoe UI Emoji" w:cs="Segoe UI Emoji"/>
          <w:b/>
          <w:bCs/>
        </w:rPr>
        <w:t>📊</w:t>
      </w:r>
      <w:r w:rsidRPr="00622BAE">
        <w:rPr>
          <w:b/>
          <w:bCs/>
        </w:rPr>
        <w:t xml:space="preserve"> Dashboard Components</w:t>
      </w:r>
    </w:p>
    <w:p w14:paraId="5D65057A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1. Date Range Filter</w:t>
      </w:r>
    </w:p>
    <w:p w14:paraId="078FF9C2" w14:textId="77777777" w:rsidR="00622BAE" w:rsidRPr="00622BAE" w:rsidRDefault="00622BAE" w:rsidP="00622BAE">
      <w:r w:rsidRPr="00622BAE">
        <w:t xml:space="preserve">Allows users to </w:t>
      </w:r>
      <w:proofErr w:type="spellStart"/>
      <w:r w:rsidRPr="00622BAE">
        <w:t>analyze</w:t>
      </w:r>
      <w:proofErr w:type="spellEnd"/>
      <w:r w:rsidRPr="00622BAE">
        <w:t xml:space="preserve"> transactions for a selected period.</w:t>
      </w:r>
    </w:p>
    <w:p w14:paraId="396D3230" w14:textId="77777777" w:rsidR="00622BAE" w:rsidRPr="00622BAE" w:rsidRDefault="00622BAE" w:rsidP="00622BAE">
      <w:r w:rsidRPr="00622BAE">
        <w:rPr>
          <w:b/>
          <w:bCs/>
        </w:rPr>
        <w:t>Purpose:</w:t>
      </w:r>
    </w:p>
    <w:p w14:paraId="2D2B2372" w14:textId="77777777" w:rsidR="00622BAE" w:rsidRPr="00622BAE" w:rsidRDefault="00622BAE" w:rsidP="00622BAE">
      <w:pPr>
        <w:numPr>
          <w:ilvl w:val="0"/>
          <w:numId w:val="5"/>
        </w:numPr>
      </w:pPr>
      <w:r w:rsidRPr="00622BAE">
        <w:t xml:space="preserve">Dynamic filtering of all visuals. </w:t>
      </w:r>
    </w:p>
    <w:p w14:paraId="6AFB953E" w14:textId="77777777" w:rsidR="00622BAE" w:rsidRPr="00622BAE" w:rsidRDefault="00622BAE" w:rsidP="00622BAE">
      <w:pPr>
        <w:numPr>
          <w:ilvl w:val="0"/>
          <w:numId w:val="5"/>
        </w:numPr>
      </w:pPr>
      <w:r w:rsidRPr="00622BAE">
        <w:t xml:space="preserve">Trend analysis across different time periods. </w:t>
      </w:r>
    </w:p>
    <w:p w14:paraId="50995AA4" w14:textId="77777777" w:rsidR="00622BAE" w:rsidRPr="00622BAE" w:rsidRDefault="00622BAE" w:rsidP="00622BAE">
      <w:r w:rsidRPr="00622BAE">
        <w:pict w14:anchorId="64158322">
          <v:rect id="_x0000_i1090" style="width:0;height:1.5pt" o:hralign="center" o:hrstd="t" o:hr="t" fillcolor="#a0a0a0" stroked="f"/>
        </w:pict>
      </w:r>
    </w:p>
    <w:p w14:paraId="26372DCE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2. Service-wise Transaction Amount</w:t>
      </w:r>
    </w:p>
    <w:p w14:paraId="2DE504B7" w14:textId="77777777" w:rsidR="00622BAE" w:rsidRPr="00622BAE" w:rsidRDefault="00622BAE" w:rsidP="00622BAE">
      <w:r w:rsidRPr="00622BAE">
        <w:t>Displays the total amount generated by major service categories.</w:t>
      </w:r>
    </w:p>
    <w:p w14:paraId="45F2A1E5" w14:textId="77777777" w:rsidR="00622BAE" w:rsidRPr="00622BAE" w:rsidRDefault="00622BAE" w:rsidP="00622BAE">
      <w:r w:rsidRPr="00622BAE">
        <w:rPr>
          <w:b/>
          <w:bCs/>
        </w:rPr>
        <w:t>Services Included:</w:t>
      </w:r>
    </w:p>
    <w:p w14:paraId="083997A0" w14:textId="77777777" w:rsidR="00622BAE" w:rsidRPr="00622BAE" w:rsidRDefault="00622BAE" w:rsidP="00622BAE">
      <w:pPr>
        <w:numPr>
          <w:ilvl w:val="0"/>
          <w:numId w:val="6"/>
        </w:numPr>
      </w:pPr>
      <w:r w:rsidRPr="00622BAE">
        <w:t xml:space="preserve">Loans </w:t>
      </w:r>
    </w:p>
    <w:p w14:paraId="247A88E7" w14:textId="77777777" w:rsidR="00622BAE" w:rsidRPr="00622BAE" w:rsidRDefault="00622BAE" w:rsidP="00622BAE">
      <w:pPr>
        <w:numPr>
          <w:ilvl w:val="0"/>
          <w:numId w:val="6"/>
        </w:numPr>
      </w:pPr>
      <w:r w:rsidRPr="00622BAE">
        <w:t xml:space="preserve">Insurance </w:t>
      </w:r>
    </w:p>
    <w:p w14:paraId="0BE2CD1A" w14:textId="77777777" w:rsidR="00622BAE" w:rsidRPr="00622BAE" w:rsidRDefault="00622BAE" w:rsidP="00622BAE">
      <w:pPr>
        <w:numPr>
          <w:ilvl w:val="0"/>
          <w:numId w:val="6"/>
        </w:numPr>
      </w:pPr>
      <w:r w:rsidRPr="00622BAE">
        <w:t xml:space="preserve">Money Transfer </w:t>
      </w:r>
    </w:p>
    <w:p w14:paraId="16E3275A" w14:textId="77777777" w:rsidR="00622BAE" w:rsidRPr="00622BAE" w:rsidRDefault="00622BAE" w:rsidP="00622BAE">
      <w:pPr>
        <w:numPr>
          <w:ilvl w:val="0"/>
          <w:numId w:val="6"/>
        </w:numPr>
      </w:pPr>
      <w:r w:rsidRPr="00622BAE">
        <w:t xml:space="preserve">Recharge Bills </w:t>
      </w:r>
    </w:p>
    <w:p w14:paraId="2369776C" w14:textId="77777777" w:rsidR="00622BAE" w:rsidRPr="00622BAE" w:rsidRDefault="00622BAE" w:rsidP="00622BAE">
      <w:r w:rsidRPr="00622BAE">
        <w:rPr>
          <w:b/>
          <w:bCs/>
        </w:rPr>
        <w:lastRenderedPageBreak/>
        <w:t>Insight:</w:t>
      </w:r>
    </w:p>
    <w:p w14:paraId="201727E7" w14:textId="77777777" w:rsidR="00622BAE" w:rsidRPr="00622BAE" w:rsidRDefault="00622BAE" w:rsidP="00622BAE">
      <w:pPr>
        <w:numPr>
          <w:ilvl w:val="0"/>
          <w:numId w:val="7"/>
        </w:numPr>
      </w:pPr>
      <w:r w:rsidRPr="00622BAE">
        <w:t xml:space="preserve">Loans contribute the highest transaction value. </w:t>
      </w:r>
    </w:p>
    <w:p w14:paraId="33628F34" w14:textId="77777777" w:rsidR="00622BAE" w:rsidRPr="00622BAE" w:rsidRDefault="00622BAE" w:rsidP="00622BAE">
      <w:pPr>
        <w:numPr>
          <w:ilvl w:val="0"/>
          <w:numId w:val="7"/>
        </w:numPr>
      </w:pPr>
      <w:r w:rsidRPr="00622BAE">
        <w:t xml:space="preserve">Recharge Bills generate the lowest transaction amount. </w:t>
      </w:r>
    </w:p>
    <w:p w14:paraId="671C7FE7" w14:textId="77777777" w:rsidR="00622BAE" w:rsidRPr="00622BAE" w:rsidRDefault="00622BAE" w:rsidP="00622BAE">
      <w:r w:rsidRPr="00622BAE">
        <w:pict w14:anchorId="2854AD02">
          <v:rect id="_x0000_i1091" style="width:0;height:1.5pt" o:hralign="center" o:hrstd="t" o:hr="t" fillcolor="#a0a0a0" stroked="f"/>
        </w:pict>
      </w:r>
    </w:p>
    <w:p w14:paraId="4B639BBB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3. Monthly Transaction Trend</w:t>
      </w:r>
    </w:p>
    <w:p w14:paraId="475A3478" w14:textId="77777777" w:rsidR="00622BAE" w:rsidRPr="00622BAE" w:rsidRDefault="00622BAE" w:rsidP="00622BAE">
      <w:r w:rsidRPr="00622BAE">
        <w:t>A line chart showing transaction amount across months.</w:t>
      </w:r>
    </w:p>
    <w:p w14:paraId="6A9BA9C5" w14:textId="77777777" w:rsidR="00622BAE" w:rsidRPr="00622BAE" w:rsidRDefault="00622BAE" w:rsidP="00622BAE">
      <w:r w:rsidRPr="00622BAE">
        <w:rPr>
          <w:b/>
          <w:bCs/>
        </w:rPr>
        <w:t>Purpose:</w:t>
      </w:r>
    </w:p>
    <w:p w14:paraId="70CCE406" w14:textId="77777777" w:rsidR="00622BAE" w:rsidRPr="00622BAE" w:rsidRDefault="00622BAE" w:rsidP="00622BAE">
      <w:pPr>
        <w:numPr>
          <w:ilvl w:val="0"/>
          <w:numId w:val="8"/>
        </w:numPr>
      </w:pPr>
      <w:r w:rsidRPr="00622BAE">
        <w:t xml:space="preserve">Identify peak transaction periods. </w:t>
      </w:r>
    </w:p>
    <w:p w14:paraId="7F54A4E0" w14:textId="77777777" w:rsidR="00622BAE" w:rsidRPr="00622BAE" w:rsidRDefault="00622BAE" w:rsidP="00622BAE">
      <w:pPr>
        <w:numPr>
          <w:ilvl w:val="0"/>
          <w:numId w:val="8"/>
        </w:numPr>
      </w:pPr>
      <w:r w:rsidRPr="00622BAE">
        <w:t xml:space="preserve">Monitor seasonal transaction </w:t>
      </w:r>
      <w:proofErr w:type="spellStart"/>
      <w:r w:rsidRPr="00622BAE">
        <w:t>behavior</w:t>
      </w:r>
      <w:proofErr w:type="spellEnd"/>
      <w:r w:rsidRPr="00622BAE">
        <w:t xml:space="preserve">. </w:t>
      </w:r>
    </w:p>
    <w:p w14:paraId="6D461863" w14:textId="77777777" w:rsidR="00622BAE" w:rsidRPr="00622BAE" w:rsidRDefault="00622BAE" w:rsidP="00622BAE">
      <w:r w:rsidRPr="00622BAE">
        <w:rPr>
          <w:b/>
          <w:bCs/>
        </w:rPr>
        <w:t>Key Observation:</w:t>
      </w:r>
    </w:p>
    <w:p w14:paraId="35228746" w14:textId="77777777" w:rsidR="00622BAE" w:rsidRPr="00622BAE" w:rsidRDefault="00622BAE" w:rsidP="00622BAE">
      <w:pPr>
        <w:numPr>
          <w:ilvl w:val="0"/>
          <w:numId w:val="9"/>
        </w:numPr>
      </w:pPr>
      <w:r w:rsidRPr="00622BAE">
        <w:t xml:space="preserve">Transaction value peaks during August. </w:t>
      </w:r>
    </w:p>
    <w:p w14:paraId="08AC6545" w14:textId="77777777" w:rsidR="00622BAE" w:rsidRPr="00622BAE" w:rsidRDefault="00622BAE" w:rsidP="00622BAE">
      <w:pPr>
        <w:numPr>
          <w:ilvl w:val="0"/>
          <w:numId w:val="9"/>
        </w:numPr>
      </w:pPr>
      <w:r w:rsidRPr="00622BAE">
        <w:t xml:space="preserve">Stable growth is observed towards the end of the year. </w:t>
      </w:r>
    </w:p>
    <w:p w14:paraId="58B5BD90" w14:textId="77777777" w:rsidR="00622BAE" w:rsidRPr="00622BAE" w:rsidRDefault="00622BAE" w:rsidP="00622BAE">
      <w:r w:rsidRPr="00622BAE">
        <w:pict w14:anchorId="537DF0A7">
          <v:rect id="_x0000_i1092" style="width:0;height:1.5pt" o:hralign="center" o:hrstd="t" o:hr="t" fillcolor="#a0a0a0" stroked="f"/>
        </w:pict>
      </w:r>
    </w:p>
    <w:p w14:paraId="4F3631AD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4. Failed Payment Reason Analysis</w:t>
      </w:r>
    </w:p>
    <w:p w14:paraId="6D1C970E" w14:textId="77777777" w:rsidR="00622BAE" w:rsidRPr="00622BAE" w:rsidRDefault="00622BAE" w:rsidP="00622BAE">
      <w:r w:rsidRPr="00622BAE">
        <w:t>Pie chart representing transaction failures by reason.</w:t>
      </w:r>
    </w:p>
    <w:p w14:paraId="7CDBF2C9" w14:textId="77777777" w:rsidR="00622BAE" w:rsidRPr="00622BAE" w:rsidRDefault="00622BAE" w:rsidP="00622BAE">
      <w:r w:rsidRPr="00622BAE">
        <w:rPr>
          <w:b/>
          <w:bCs/>
        </w:rPr>
        <w:t>Failure Categories:</w:t>
      </w:r>
    </w:p>
    <w:p w14:paraId="1CFE0F38" w14:textId="77777777" w:rsidR="00622BAE" w:rsidRPr="00622BAE" w:rsidRDefault="00622BAE" w:rsidP="00622BAE">
      <w:pPr>
        <w:numPr>
          <w:ilvl w:val="0"/>
          <w:numId w:val="10"/>
        </w:numPr>
      </w:pPr>
      <w:r w:rsidRPr="00622BAE">
        <w:t xml:space="preserve">Server Error </w:t>
      </w:r>
    </w:p>
    <w:p w14:paraId="599A971B" w14:textId="77777777" w:rsidR="00622BAE" w:rsidRPr="00622BAE" w:rsidRDefault="00622BAE" w:rsidP="00622BAE">
      <w:pPr>
        <w:numPr>
          <w:ilvl w:val="0"/>
          <w:numId w:val="10"/>
        </w:numPr>
      </w:pPr>
      <w:r w:rsidRPr="00622BAE">
        <w:t xml:space="preserve">Wrong PIN </w:t>
      </w:r>
    </w:p>
    <w:p w14:paraId="1AA3D6C1" w14:textId="77777777" w:rsidR="00622BAE" w:rsidRPr="00622BAE" w:rsidRDefault="00622BAE" w:rsidP="00622BAE">
      <w:pPr>
        <w:numPr>
          <w:ilvl w:val="0"/>
          <w:numId w:val="10"/>
        </w:numPr>
      </w:pPr>
      <w:r w:rsidRPr="00622BAE">
        <w:t xml:space="preserve">Insufficient Balance </w:t>
      </w:r>
    </w:p>
    <w:p w14:paraId="1A726BD4" w14:textId="77777777" w:rsidR="00622BAE" w:rsidRPr="00622BAE" w:rsidRDefault="00622BAE" w:rsidP="00622BAE">
      <w:pPr>
        <w:numPr>
          <w:ilvl w:val="0"/>
          <w:numId w:val="10"/>
        </w:numPr>
      </w:pPr>
      <w:r w:rsidRPr="00622BAE">
        <w:t xml:space="preserve">Wrong Information </w:t>
      </w:r>
    </w:p>
    <w:p w14:paraId="329F62F5" w14:textId="77777777" w:rsidR="00622BAE" w:rsidRPr="00622BAE" w:rsidRDefault="00622BAE" w:rsidP="00622BAE">
      <w:pPr>
        <w:numPr>
          <w:ilvl w:val="0"/>
          <w:numId w:val="10"/>
        </w:numPr>
      </w:pPr>
      <w:r w:rsidRPr="00622BAE">
        <w:t xml:space="preserve">Bank Denied </w:t>
      </w:r>
    </w:p>
    <w:p w14:paraId="27A41AA9" w14:textId="77777777" w:rsidR="00622BAE" w:rsidRPr="00622BAE" w:rsidRDefault="00622BAE" w:rsidP="00622BAE">
      <w:r w:rsidRPr="00622BAE">
        <w:rPr>
          <w:b/>
          <w:bCs/>
        </w:rPr>
        <w:t>Business Benefit:</w:t>
      </w:r>
    </w:p>
    <w:p w14:paraId="5D9F8E13" w14:textId="77777777" w:rsidR="00622BAE" w:rsidRPr="00622BAE" w:rsidRDefault="00622BAE" w:rsidP="00622BAE">
      <w:pPr>
        <w:numPr>
          <w:ilvl w:val="0"/>
          <w:numId w:val="11"/>
        </w:numPr>
      </w:pPr>
      <w:r w:rsidRPr="00622BAE">
        <w:t xml:space="preserve">Helps identify operational bottlenecks. </w:t>
      </w:r>
    </w:p>
    <w:p w14:paraId="4D1A5015" w14:textId="77777777" w:rsidR="00622BAE" w:rsidRPr="00622BAE" w:rsidRDefault="00622BAE" w:rsidP="00622BAE">
      <w:pPr>
        <w:numPr>
          <w:ilvl w:val="0"/>
          <w:numId w:val="11"/>
        </w:numPr>
      </w:pPr>
      <w:r w:rsidRPr="00622BAE">
        <w:t xml:space="preserve">Supports payment success improvement initiatives. </w:t>
      </w:r>
    </w:p>
    <w:p w14:paraId="057F2606" w14:textId="77777777" w:rsidR="00622BAE" w:rsidRPr="00622BAE" w:rsidRDefault="00622BAE" w:rsidP="00622BAE">
      <w:r w:rsidRPr="00622BAE">
        <w:pict w14:anchorId="21862916">
          <v:rect id="_x0000_i1093" style="width:0;height:1.5pt" o:hralign="center" o:hrstd="t" o:hr="t" fillcolor="#a0a0a0" stroked="f"/>
        </w:pict>
      </w:r>
    </w:p>
    <w:p w14:paraId="79E27956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5. Detailed Service Performance</w:t>
      </w:r>
    </w:p>
    <w:p w14:paraId="0055CB30" w14:textId="77777777" w:rsidR="00622BAE" w:rsidRPr="00622BAE" w:rsidRDefault="00622BAE" w:rsidP="00622BAE">
      <w:r w:rsidRPr="00622BAE">
        <w:t>Horizontal bar chart showing transaction amount across individual services.</w:t>
      </w:r>
    </w:p>
    <w:p w14:paraId="76609620" w14:textId="77777777" w:rsidR="00622BAE" w:rsidRPr="00622BAE" w:rsidRDefault="00622BAE" w:rsidP="00622BAE">
      <w:r w:rsidRPr="00622BAE">
        <w:rPr>
          <w:b/>
          <w:bCs/>
        </w:rPr>
        <w:t>Services Covered:</w:t>
      </w:r>
    </w:p>
    <w:p w14:paraId="726C3179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Gold Loan </w:t>
      </w:r>
    </w:p>
    <w:p w14:paraId="3BB2F41B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Bike Loan </w:t>
      </w:r>
    </w:p>
    <w:p w14:paraId="5B4B811B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Mutual Fund </w:t>
      </w:r>
    </w:p>
    <w:p w14:paraId="7AA4C5B7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lastRenderedPageBreak/>
        <w:t xml:space="preserve">Credit Score </w:t>
      </w:r>
    </w:p>
    <w:p w14:paraId="1E4206AD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Health Insurance </w:t>
      </w:r>
    </w:p>
    <w:p w14:paraId="6606E4CD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Term Life Insurance </w:t>
      </w:r>
    </w:p>
    <w:p w14:paraId="31847107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Mobile Recharge </w:t>
      </w:r>
    </w:p>
    <w:p w14:paraId="40F0EA3E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DTH </w:t>
      </w:r>
    </w:p>
    <w:p w14:paraId="7557180C" w14:textId="77777777" w:rsidR="00622BAE" w:rsidRPr="00622BAE" w:rsidRDefault="00622BAE" w:rsidP="00622BAE">
      <w:pPr>
        <w:numPr>
          <w:ilvl w:val="0"/>
          <w:numId w:val="12"/>
        </w:numPr>
      </w:pPr>
      <w:proofErr w:type="spellStart"/>
      <w:r w:rsidRPr="00622BAE">
        <w:t>FASTag</w:t>
      </w:r>
      <w:proofErr w:type="spellEnd"/>
      <w:r w:rsidRPr="00622BAE">
        <w:t xml:space="preserve"> Recharge </w:t>
      </w:r>
    </w:p>
    <w:p w14:paraId="29428829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Cable TV </w:t>
      </w:r>
    </w:p>
    <w:p w14:paraId="786E53D9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UPI Transfers </w:t>
      </w:r>
    </w:p>
    <w:p w14:paraId="3B93AC8F" w14:textId="77777777" w:rsidR="00622BAE" w:rsidRPr="00622BAE" w:rsidRDefault="00622BAE" w:rsidP="00622BAE">
      <w:pPr>
        <w:numPr>
          <w:ilvl w:val="0"/>
          <w:numId w:val="12"/>
        </w:numPr>
      </w:pPr>
      <w:r w:rsidRPr="00622BAE">
        <w:t xml:space="preserve">QR Code Payments </w:t>
      </w:r>
    </w:p>
    <w:p w14:paraId="2B4FC630" w14:textId="77777777" w:rsidR="00622BAE" w:rsidRPr="00622BAE" w:rsidRDefault="00622BAE" w:rsidP="00622BAE">
      <w:r w:rsidRPr="00622BAE">
        <w:rPr>
          <w:b/>
          <w:bCs/>
        </w:rPr>
        <w:t>Insight:</w:t>
      </w:r>
    </w:p>
    <w:p w14:paraId="2E72E9EB" w14:textId="77777777" w:rsidR="00622BAE" w:rsidRPr="00622BAE" w:rsidRDefault="00622BAE" w:rsidP="00622BAE">
      <w:pPr>
        <w:numPr>
          <w:ilvl w:val="0"/>
          <w:numId w:val="13"/>
        </w:numPr>
      </w:pPr>
      <w:r w:rsidRPr="00622BAE">
        <w:t xml:space="preserve">Gold Loan and Bike Loan services generate the highest transaction values. </w:t>
      </w:r>
    </w:p>
    <w:p w14:paraId="0984A4FB" w14:textId="77777777" w:rsidR="00622BAE" w:rsidRPr="00622BAE" w:rsidRDefault="00622BAE" w:rsidP="00622BAE">
      <w:pPr>
        <w:numPr>
          <w:ilvl w:val="0"/>
          <w:numId w:val="13"/>
        </w:numPr>
      </w:pPr>
      <w:r w:rsidRPr="00622BAE">
        <w:t xml:space="preserve">Utility payment services contribute smaller but consistent transaction volumes. </w:t>
      </w:r>
    </w:p>
    <w:p w14:paraId="40B9E509" w14:textId="77777777" w:rsidR="00622BAE" w:rsidRPr="00622BAE" w:rsidRDefault="00622BAE" w:rsidP="00622BAE">
      <w:r w:rsidRPr="00622BAE">
        <w:pict w14:anchorId="32E2F27B">
          <v:rect id="_x0000_i1094" style="width:0;height:1.5pt" o:hralign="center" o:hrstd="t" o:hr="t" fillcolor="#a0a0a0" stroked="f"/>
        </w:pict>
      </w:r>
    </w:p>
    <w:p w14:paraId="3694586C" w14:textId="77777777" w:rsidR="00622BAE" w:rsidRPr="00622BAE" w:rsidRDefault="00622BAE" w:rsidP="00622BAE">
      <w:pPr>
        <w:rPr>
          <w:b/>
          <w:bCs/>
        </w:rPr>
      </w:pPr>
      <w:r w:rsidRPr="00622BAE">
        <w:rPr>
          <w:rFonts w:ascii="Segoe UI Emoji" w:hAnsi="Segoe UI Emoji" w:cs="Segoe UI Emoji"/>
          <w:b/>
          <w:bCs/>
        </w:rPr>
        <w:t>🔍</w:t>
      </w:r>
      <w:r w:rsidRPr="00622BAE">
        <w:rPr>
          <w:b/>
          <w:bCs/>
        </w:rPr>
        <w:t xml:space="preserve"> Key Insights</w:t>
      </w:r>
    </w:p>
    <w:p w14:paraId="7410EC04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Revenue Insights</w:t>
      </w:r>
    </w:p>
    <w:p w14:paraId="483B4BEA" w14:textId="77777777" w:rsidR="00622BAE" w:rsidRPr="00622BAE" w:rsidRDefault="00622BAE" w:rsidP="00622BAE">
      <w:pPr>
        <w:numPr>
          <w:ilvl w:val="0"/>
          <w:numId w:val="14"/>
        </w:numPr>
      </w:pPr>
      <w:r w:rsidRPr="00622BAE">
        <w:t xml:space="preserve">Loans are the primary revenue contributor. </w:t>
      </w:r>
    </w:p>
    <w:p w14:paraId="25DC3098" w14:textId="77777777" w:rsidR="00622BAE" w:rsidRPr="00622BAE" w:rsidRDefault="00622BAE" w:rsidP="00622BAE">
      <w:pPr>
        <w:numPr>
          <w:ilvl w:val="0"/>
          <w:numId w:val="14"/>
        </w:numPr>
      </w:pPr>
      <w:r w:rsidRPr="00622BAE">
        <w:t xml:space="preserve">Insurance services generate significant transaction volume. </w:t>
      </w:r>
    </w:p>
    <w:p w14:paraId="0B40EFDE" w14:textId="77777777" w:rsidR="00622BAE" w:rsidRPr="00622BAE" w:rsidRDefault="00622BAE" w:rsidP="00622BAE">
      <w:pPr>
        <w:numPr>
          <w:ilvl w:val="0"/>
          <w:numId w:val="14"/>
        </w:numPr>
      </w:pPr>
      <w:r w:rsidRPr="00622BAE">
        <w:t xml:space="preserve">Recharge and utility services have lower transaction values but high user engagement. </w:t>
      </w:r>
    </w:p>
    <w:p w14:paraId="553ED769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Transaction Insights</w:t>
      </w:r>
    </w:p>
    <w:p w14:paraId="66DAC716" w14:textId="77777777" w:rsidR="00622BAE" w:rsidRPr="00622BAE" w:rsidRDefault="00622BAE" w:rsidP="00622BAE">
      <w:pPr>
        <w:numPr>
          <w:ilvl w:val="0"/>
          <w:numId w:val="15"/>
        </w:numPr>
      </w:pPr>
      <w:r w:rsidRPr="00622BAE">
        <w:t xml:space="preserve">Most transactions are successfully completed. </w:t>
      </w:r>
    </w:p>
    <w:p w14:paraId="72147F11" w14:textId="77777777" w:rsidR="00622BAE" w:rsidRPr="00622BAE" w:rsidRDefault="00622BAE" w:rsidP="00622BAE">
      <w:pPr>
        <w:numPr>
          <w:ilvl w:val="0"/>
          <w:numId w:val="15"/>
        </w:numPr>
      </w:pPr>
      <w:r w:rsidRPr="00622BAE">
        <w:t xml:space="preserve">Failed transactions represent a small percentage of overall activity. </w:t>
      </w:r>
    </w:p>
    <w:p w14:paraId="175B947B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Failure Analysis</w:t>
      </w:r>
    </w:p>
    <w:p w14:paraId="2F5BFC57" w14:textId="77777777" w:rsidR="00622BAE" w:rsidRPr="00622BAE" w:rsidRDefault="00622BAE" w:rsidP="00622BAE">
      <w:pPr>
        <w:numPr>
          <w:ilvl w:val="0"/>
          <w:numId w:val="16"/>
        </w:numPr>
      </w:pPr>
      <w:r w:rsidRPr="00622BAE">
        <w:t xml:space="preserve">Server errors and incorrect PIN entries account for the majority of failures. </w:t>
      </w:r>
    </w:p>
    <w:p w14:paraId="76EC5E48" w14:textId="77777777" w:rsidR="00622BAE" w:rsidRPr="00622BAE" w:rsidRDefault="00622BAE" w:rsidP="00622BAE">
      <w:pPr>
        <w:numPr>
          <w:ilvl w:val="0"/>
          <w:numId w:val="16"/>
        </w:numPr>
      </w:pPr>
      <w:r w:rsidRPr="00622BAE">
        <w:t xml:space="preserve">Improving infrastructure reliability can reduce transaction failures. </w:t>
      </w:r>
    </w:p>
    <w:p w14:paraId="64E9F7B3" w14:textId="77777777" w:rsidR="00622BAE" w:rsidRPr="00622BAE" w:rsidRDefault="00622BAE" w:rsidP="00622BAE">
      <w:pPr>
        <w:rPr>
          <w:b/>
          <w:bCs/>
        </w:rPr>
      </w:pPr>
      <w:r w:rsidRPr="00622BAE">
        <w:rPr>
          <w:b/>
          <w:bCs/>
        </w:rPr>
        <w:t>Trend Analysis</w:t>
      </w:r>
    </w:p>
    <w:p w14:paraId="7ED07E7E" w14:textId="77777777" w:rsidR="00622BAE" w:rsidRPr="00622BAE" w:rsidRDefault="00622BAE" w:rsidP="00622BAE">
      <w:pPr>
        <w:numPr>
          <w:ilvl w:val="0"/>
          <w:numId w:val="17"/>
        </w:numPr>
      </w:pPr>
      <w:r w:rsidRPr="00622BAE">
        <w:t xml:space="preserve">Significant transaction spikes are observed during specific months. </w:t>
      </w:r>
    </w:p>
    <w:p w14:paraId="1F919A44" w14:textId="77777777" w:rsidR="00622BAE" w:rsidRPr="00622BAE" w:rsidRDefault="00622BAE" w:rsidP="00622BAE">
      <w:pPr>
        <w:numPr>
          <w:ilvl w:val="0"/>
          <w:numId w:val="17"/>
        </w:numPr>
      </w:pPr>
      <w:r w:rsidRPr="00622BAE">
        <w:t>Monthly transaction trends indicate steady platform usage throughout the year.</w:t>
      </w:r>
    </w:p>
    <w:p w14:paraId="7E4B4366" w14:textId="77777777" w:rsidR="00BB4410" w:rsidRDefault="00BB4410"/>
    <w:sectPr w:rsidR="00BB4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7D0C"/>
    <w:multiLevelType w:val="multilevel"/>
    <w:tmpl w:val="19C2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330C"/>
    <w:multiLevelType w:val="multilevel"/>
    <w:tmpl w:val="12D4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1A82"/>
    <w:multiLevelType w:val="multilevel"/>
    <w:tmpl w:val="4E7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D7ACB"/>
    <w:multiLevelType w:val="multilevel"/>
    <w:tmpl w:val="2F38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C124C"/>
    <w:multiLevelType w:val="multilevel"/>
    <w:tmpl w:val="382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4333B"/>
    <w:multiLevelType w:val="multilevel"/>
    <w:tmpl w:val="23CC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C0B3D"/>
    <w:multiLevelType w:val="multilevel"/>
    <w:tmpl w:val="BEA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DC135B"/>
    <w:multiLevelType w:val="multilevel"/>
    <w:tmpl w:val="80FC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17FED"/>
    <w:multiLevelType w:val="multilevel"/>
    <w:tmpl w:val="F8C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61CA2"/>
    <w:multiLevelType w:val="multilevel"/>
    <w:tmpl w:val="6A52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02F5"/>
    <w:multiLevelType w:val="multilevel"/>
    <w:tmpl w:val="6474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B48A5"/>
    <w:multiLevelType w:val="multilevel"/>
    <w:tmpl w:val="695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83F09"/>
    <w:multiLevelType w:val="multilevel"/>
    <w:tmpl w:val="02B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02718"/>
    <w:multiLevelType w:val="multilevel"/>
    <w:tmpl w:val="F5C2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A7705"/>
    <w:multiLevelType w:val="multilevel"/>
    <w:tmpl w:val="B06C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93290"/>
    <w:multiLevelType w:val="multilevel"/>
    <w:tmpl w:val="1326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2510E"/>
    <w:multiLevelType w:val="multilevel"/>
    <w:tmpl w:val="735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269182">
    <w:abstractNumId w:val="10"/>
  </w:num>
  <w:num w:numId="2" w16cid:durableId="1576668300">
    <w:abstractNumId w:val="14"/>
  </w:num>
  <w:num w:numId="3" w16cid:durableId="1294484860">
    <w:abstractNumId w:val="3"/>
  </w:num>
  <w:num w:numId="4" w16cid:durableId="612328247">
    <w:abstractNumId w:val="13"/>
  </w:num>
  <w:num w:numId="5" w16cid:durableId="1445884460">
    <w:abstractNumId w:val="4"/>
  </w:num>
  <w:num w:numId="6" w16cid:durableId="2069767652">
    <w:abstractNumId w:val="12"/>
  </w:num>
  <w:num w:numId="7" w16cid:durableId="152841760">
    <w:abstractNumId w:val="9"/>
  </w:num>
  <w:num w:numId="8" w16cid:durableId="70080961">
    <w:abstractNumId w:val="8"/>
  </w:num>
  <w:num w:numId="9" w16cid:durableId="1716927996">
    <w:abstractNumId w:val="15"/>
  </w:num>
  <w:num w:numId="10" w16cid:durableId="2130314753">
    <w:abstractNumId w:val="6"/>
  </w:num>
  <w:num w:numId="11" w16cid:durableId="1594045650">
    <w:abstractNumId w:val="2"/>
  </w:num>
  <w:num w:numId="12" w16cid:durableId="611789383">
    <w:abstractNumId w:val="1"/>
  </w:num>
  <w:num w:numId="13" w16cid:durableId="1200322096">
    <w:abstractNumId w:val="5"/>
  </w:num>
  <w:num w:numId="14" w16cid:durableId="178156890">
    <w:abstractNumId w:val="7"/>
  </w:num>
  <w:num w:numId="15" w16cid:durableId="1932153624">
    <w:abstractNumId w:val="11"/>
  </w:num>
  <w:num w:numId="16" w16cid:durableId="512575886">
    <w:abstractNumId w:val="16"/>
  </w:num>
  <w:num w:numId="17" w16cid:durableId="76083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AE"/>
    <w:rsid w:val="00622BAE"/>
    <w:rsid w:val="00752EB3"/>
    <w:rsid w:val="00BB4410"/>
    <w:rsid w:val="00EB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0768"/>
  <w15:chartTrackingRefBased/>
  <w15:docId w15:val="{8C901C6A-0DBC-4552-9683-BA50C780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B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Gogada Triveni</dc:creator>
  <cp:keywords/>
  <dc:description/>
  <cp:lastModifiedBy>Gogada Triveni</cp:lastModifiedBy>
  <cp:revision>1</cp:revision>
  <dcterms:created xsi:type="dcterms:W3CDTF">2026-06-15T13:51:00Z</dcterms:created>
  <dcterms:modified xsi:type="dcterms:W3CDTF">2026-06-15T13:52:00Z</dcterms:modified>
</cp:coreProperties>
</file>