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E8D2" w14:textId="77777777" w:rsidR="0008426E" w:rsidRPr="00077A8C" w:rsidRDefault="0008426E" w:rsidP="0008426E">
      <w:pPr>
        <w:jc w:val="center"/>
        <w:rPr>
          <w:rFonts w:ascii="Times New Roman" w:hAnsi="Times New Roman" w:cs="Times New Roman"/>
          <w:b/>
          <w:bCs/>
          <w:sz w:val="24"/>
          <w:szCs w:val="24"/>
          <w:u w:val="single"/>
        </w:rPr>
      </w:pPr>
      <w:r w:rsidRPr="00077A8C">
        <w:rPr>
          <w:rFonts w:ascii="Times New Roman" w:hAnsi="Times New Roman" w:cs="Times New Roman"/>
          <w:b/>
          <w:bCs/>
          <w:sz w:val="24"/>
          <w:szCs w:val="24"/>
          <w:u w:val="single"/>
        </w:rPr>
        <w:t>Data-driven Sales and Demand Prediction for Electrical Appliance Supplier</w:t>
      </w:r>
    </w:p>
    <w:p w14:paraId="6C34B3AD" w14:textId="29B97FF1" w:rsidR="0008426E" w:rsidRPr="009C7ABD" w:rsidRDefault="0008426E" w:rsidP="0008426E">
      <w:pPr>
        <w:jc w:val="center"/>
        <w:rPr>
          <w:rFonts w:ascii="Times New Roman" w:hAnsi="Times New Roman" w:cs="Times New Roman"/>
          <w:b/>
          <w:sz w:val="24"/>
          <w:szCs w:val="24"/>
        </w:rPr>
      </w:pPr>
      <w:r>
        <w:rPr>
          <w:rFonts w:ascii="Times New Roman" w:hAnsi="Times New Roman" w:cs="Times New Roman"/>
          <w:b/>
          <w:bCs/>
          <w:sz w:val="24"/>
          <w:szCs w:val="24"/>
        </w:rPr>
        <w:t>Mid Term Submission Report</w:t>
      </w:r>
    </w:p>
    <w:p w14:paraId="3CDDE98F" w14:textId="77777777" w:rsidR="0008426E" w:rsidRPr="009C7ABD" w:rsidRDefault="0008426E" w:rsidP="0008426E">
      <w:pPr>
        <w:rPr>
          <w:rFonts w:ascii="Times New Roman" w:hAnsi="Times New Roman" w:cs="Times New Roman"/>
          <w:b/>
          <w:sz w:val="24"/>
          <w:szCs w:val="24"/>
        </w:rPr>
      </w:pPr>
    </w:p>
    <w:p w14:paraId="2855FA94" w14:textId="77777777" w:rsidR="0008426E" w:rsidRPr="009C7ABD" w:rsidRDefault="0008426E" w:rsidP="0008426E">
      <w:pPr>
        <w:jc w:val="center"/>
        <w:rPr>
          <w:rFonts w:ascii="Times New Roman" w:hAnsi="Times New Roman" w:cs="Times New Roman"/>
          <w:sz w:val="24"/>
          <w:szCs w:val="24"/>
        </w:rPr>
      </w:pPr>
      <w:r w:rsidRPr="009C7ABD">
        <w:rPr>
          <w:rFonts w:ascii="Times New Roman" w:hAnsi="Times New Roman" w:cs="Times New Roman"/>
          <w:sz w:val="24"/>
          <w:szCs w:val="24"/>
        </w:rPr>
        <w:t>Submitted by</w:t>
      </w:r>
    </w:p>
    <w:p w14:paraId="057ABB43" w14:textId="77777777" w:rsidR="0008426E" w:rsidRPr="009C7ABD" w:rsidRDefault="0008426E" w:rsidP="0008426E">
      <w:pPr>
        <w:jc w:val="center"/>
        <w:rPr>
          <w:rFonts w:ascii="Times New Roman" w:hAnsi="Times New Roman" w:cs="Times New Roman"/>
          <w:sz w:val="24"/>
          <w:szCs w:val="24"/>
        </w:rPr>
      </w:pPr>
    </w:p>
    <w:p w14:paraId="506EB55B" w14:textId="77777777" w:rsidR="0008426E" w:rsidRPr="009C7ABD" w:rsidRDefault="0008426E" w:rsidP="0008426E">
      <w:pPr>
        <w:ind w:left="2880" w:firstLine="720"/>
        <w:jc w:val="both"/>
        <w:rPr>
          <w:rFonts w:ascii="Times New Roman" w:hAnsi="Times New Roman" w:cs="Times New Roman"/>
          <w:sz w:val="24"/>
          <w:szCs w:val="24"/>
        </w:rPr>
      </w:pPr>
      <w:r w:rsidRPr="009C7ABD">
        <w:rPr>
          <w:rFonts w:ascii="Times New Roman" w:hAnsi="Times New Roman" w:cs="Times New Roman"/>
          <w:sz w:val="24"/>
          <w:szCs w:val="24"/>
        </w:rPr>
        <w:t>Trivedhan Sivaprakash</w:t>
      </w:r>
    </w:p>
    <w:p w14:paraId="423050DB" w14:textId="77777777" w:rsidR="0008426E" w:rsidRPr="009C7ABD" w:rsidRDefault="0008426E" w:rsidP="0008426E">
      <w:pPr>
        <w:ind w:left="3600"/>
        <w:jc w:val="both"/>
        <w:rPr>
          <w:rFonts w:ascii="Times New Roman" w:hAnsi="Times New Roman" w:cs="Times New Roman"/>
          <w:sz w:val="24"/>
          <w:szCs w:val="24"/>
        </w:rPr>
      </w:pPr>
      <w:r w:rsidRPr="009C7ABD">
        <w:rPr>
          <w:rFonts w:ascii="Times New Roman" w:hAnsi="Times New Roman" w:cs="Times New Roman"/>
          <w:sz w:val="24"/>
          <w:szCs w:val="24"/>
        </w:rPr>
        <w:t xml:space="preserve">         21F1001724</w:t>
      </w:r>
    </w:p>
    <w:p w14:paraId="529AB182" w14:textId="77777777" w:rsidR="0008426E" w:rsidRPr="009C7ABD" w:rsidRDefault="0008426E" w:rsidP="0008426E">
      <w:pPr>
        <w:rPr>
          <w:rFonts w:ascii="Times New Roman" w:hAnsi="Times New Roman" w:cs="Times New Roman"/>
          <w:sz w:val="24"/>
          <w:szCs w:val="24"/>
        </w:rPr>
      </w:pPr>
    </w:p>
    <w:p w14:paraId="13989ACD" w14:textId="77777777" w:rsidR="0008426E" w:rsidRPr="009C7ABD" w:rsidRDefault="0008426E" w:rsidP="0008426E">
      <w:pPr>
        <w:rPr>
          <w:rFonts w:ascii="Times New Roman" w:hAnsi="Times New Roman" w:cs="Times New Roman"/>
          <w:sz w:val="24"/>
          <w:szCs w:val="24"/>
        </w:rPr>
      </w:pPr>
    </w:p>
    <w:p w14:paraId="60776464" w14:textId="77777777" w:rsidR="0008426E" w:rsidRPr="009C7ABD" w:rsidRDefault="0008426E" w:rsidP="0008426E">
      <w:pPr>
        <w:jc w:val="center"/>
        <w:rPr>
          <w:rFonts w:ascii="Times New Roman" w:hAnsi="Times New Roman" w:cs="Times New Roman"/>
          <w:sz w:val="24"/>
          <w:szCs w:val="24"/>
        </w:rPr>
      </w:pPr>
      <w:r w:rsidRPr="009C7ABD">
        <w:rPr>
          <w:rFonts w:ascii="Times New Roman" w:hAnsi="Times New Roman" w:cs="Times New Roman"/>
          <w:noProof/>
          <w:sz w:val="24"/>
          <w:szCs w:val="24"/>
        </w:rPr>
        <w:drawing>
          <wp:inline distT="0" distB="0" distL="0" distR="0" wp14:anchorId="4EB72D36" wp14:editId="644E6308">
            <wp:extent cx="3452495" cy="3358056"/>
            <wp:effectExtent l="0" t="0" r="0" b="0"/>
            <wp:docPr id="3"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8"/>
                    <a:srcRect/>
                    <a:stretch>
                      <a:fillRect/>
                    </a:stretch>
                  </pic:blipFill>
                  <pic:spPr>
                    <a:xfrm>
                      <a:off x="0" y="0"/>
                      <a:ext cx="3456159" cy="3361620"/>
                    </a:xfrm>
                    <a:prstGeom prst="rect">
                      <a:avLst/>
                    </a:prstGeom>
                    <a:ln/>
                  </pic:spPr>
                </pic:pic>
              </a:graphicData>
            </a:graphic>
          </wp:inline>
        </w:drawing>
      </w:r>
    </w:p>
    <w:p w14:paraId="5F5339D3" w14:textId="77777777" w:rsidR="0008426E" w:rsidRPr="009C7ABD" w:rsidRDefault="0008426E" w:rsidP="0008426E">
      <w:pPr>
        <w:rPr>
          <w:rFonts w:ascii="Times New Roman" w:hAnsi="Times New Roman" w:cs="Times New Roman"/>
          <w:sz w:val="24"/>
          <w:szCs w:val="24"/>
        </w:rPr>
      </w:pPr>
    </w:p>
    <w:p w14:paraId="16DE4A44" w14:textId="77777777" w:rsidR="0008426E" w:rsidRPr="009C7ABD" w:rsidRDefault="0008426E" w:rsidP="0008426E">
      <w:pPr>
        <w:rPr>
          <w:rFonts w:ascii="Times New Roman" w:hAnsi="Times New Roman" w:cs="Times New Roman"/>
          <w:sz w:val="24"/>
          <w:szCs w:val="24"/>
        </w:rPr>
      </w:pPr>
    </w:p>
    <w:p w14:paraId="68D3DAC8" w14:textId="77777777" w:rsidR="0008426E" w:rsidRPr="009C7ABD" w:rsidRDefault="0008426E" w:rsidP="0008426E">
      <w:pPr>
        <w:jc w:val="center"/>
        <w:rPr>
          <w:rFonts w:ascii="Times New Roman" w:hAnsi="Times New Roman" w:cs="Times New Roman"/>
          <w:sz w:val="24"/>
          <w:szCs w:val="24"/>
        </w:rPr>
      </w:pPr>
    </w:p>
    <w:p w14:paraId="227D20D2" w14:textId="77777777" w:rsidR="0008426E" w:rsidRPr="009C7ABD" w:rsidRDefault="0008426E" w:rsidP="0008426E">
      <w:pPr>
        <w:jc w:val="center"/>
        <w:rPr>
          <w:rFonts w:ascii="Times New Roman" w:hAnsi="Times New Roman" w:cs="Times New Roman"/>
          <w:sz w:val="24"/>
          <w:szCs w:val="24"/>
        </w:rPr>
      </w:pPr>
    </w:p>
    <w:p w14:paraId="3560DCED" w14:textId="77777777" w:rsidR="0008426E" w:rsidRPr="009C7ABD" w:rsidRDefault="0008426E" w:rsidP="0008426E">
      <w:pPr>
        <w:jc w:val="center"/>
        <w:rPr>
          <w:rFonts w:ascii="Times New Roman" w:hAnsi="Times New Roman" w:cs="Times New Roman"/>
          <w:sz w:val="24"/>
          <w:szCs w:val="24"/>
        </w:rPr>
      </w:pPr>
    </w:p>
    <w:p w14:paraId="60083242" w14:textId="77777777" w:rsidR="0008426E" w:rsidRPr="009C7ABD" w:rsidRDefault="0008426E" w:rsidP="0008426E">
      <w:pPr>
        <w:jc w:val="center"/>
        <w:rPr>
          <w:rFonts w:ascii="Times New Roman" w:hAnsi="Times New Roman" w:cs="Times New Roman"/>
          <w:sz w:val="24"/>
          <w:szCs w:val="24"/>
        </w:rPr>
      </w:pPr>
      <w:r w:rsidRPr="009C7ABD">
        <w:rPr>
          <w:rFonts w:ascii="Times New Roman" w:hAnsi="Times New Roman" w:cs="Times New Roman"/>
          <w:sz w:val="24"/>
          <w:szCs w:val="24"/>
        </w:rPr>
        <w:t xml:space="preserve">IITM Online BS Degree Program, </w:t>
      </w:r>
    </w:p>
    <w:p w14:paraId="357CF6BA" w14:textId="77777777" w:rsidR="0008426E" w:rsidRPr="009C7ABD" w:rsidRDefault="0008426E" w:rsidP="0008426E">
      <w:pPr>
        <w:jc w:val="center"/>
        <w:rPr>
          <w:rFonts w:ascii="Times New Roman" w:hAnsi="Times New Roman" w:cs="Times New Roman"/>
          <w:sz w:val="24"/>
          <w:szCs w:val="24"/>
        </w:rPr>
      </w:pPr>
      <w:r w:rsidRPr="009C7ABD">
        <w:rPr>
          <w:rFonts w:ascii="Times New Roman" w:hAnsi="Times New Roman" w:cs="Times New Roman"/>
          <w:sz w:val="24"/>
          <w:szCs w:val="24"/>
        </w:rPr>
        <w:t>Indian Institute of Technology, Madras, Chennai</w:t>
      </w:r>
    </w:p>
    <w:p w14:paraId="161214DD" w14:textId="77777777" w:rsidR="0008426E" w:rsidRPr="009C7ABD" w:rsidRDefault="0008426E" w:rsidP="0008426E">
      <w:pPr>
        <w:jc w:val="center"/>
        <w:rPr>
          <w:rFonts w:ascii="Times New Roman" w:hAnsi="Times New Roman" w:cs="Times New Roman"/>
          <w:sz w:val="24"/>
          <w:szCs w:val="24"/>
        </w:rPr>
      </w:pPr>
      <w:r w:rsidRPr="009C7ABD">
        <w:rPr>
          <w:rFonts w:ascii="Times New Roman" w:hAnsi="Times New Roman" w:cs="Times New Roman"/>
          <w:sz w:val="24"/>
          <w:szCs w:val="24"/>
        </w:rPr>
        <w:t>Tamil Nadu, India, 600036</w:t>
      </w:r>
    </w:p>
    <w:p w14:paraId="40140EE5" w14:textId="77777777" w:rsidR="00BD3834" w:rsidRDefault="00BD3834"/>
    <w:p w14:paraId="15769245" w14:textId="77777777" w:rsidR="0008426E" w:rsidRPr="0008434A" w:rsidRDefault="0008426E" w:rsidP="0008426E">
      <w:pPr>
        <w:jc w:val="center"/>
        <w:rPr>
          <w:rFonts w:ascii="Times New Roman" w:hAnsi="Times New Roman" w:cs="Times New Roman"/>
          <w:b/>
          <w:bCs/>
          <w:sz w:val="32"/>
          <w:szCs w:val="32"/>
          <w:u w:val="single"/>
        </w:rPr>
      </w:pPr>
      <w:r w:rsidRPr="0008434A">
        <w:rPr>
          <w:rFonts w:ascii="Times New Roman" w:hAnsi="Times New Roman" w:cs="Times New Roman"/>
          <w:b/>
          <w:bCs/>
          <w:sz w:val="32"/>
          <w:szCs w:val="32"/>
          <w:u w:val="single"/>
        </w:rPr>
        <w:lastRenderedPageBreak/>
        <w:t>Data-driven Sales and Demand Prediction for Electrical Appliance Supplier</w:t>
      </w:r>
    </w:p>
    <w:p w14:paraId="00D60F87" w14:textId="77777777" w:rsidR="0008426E" w:rsidRDefault="0008426E" w:rsidP="0008426E">
      <w:pPr>
        <w:spacing w:line="360" w:lineRule="auto"/>
        <w:rPr>
          <w:rFonts w:ascii="Times New Roman" w:hAnsi="Times New Roman" w:cs="Times New Roman"/>
          <w:b/>
          <w:bCs/>
          <w:sz w:val="24"/>
          <w:szCs w:val="24"/>
        </w:rPr>
      </w:pPr>
    </w:p>
    <w:p w14:paraId="2F1E52D6" w14:textId="77777777" w:rsidR="0008426E" w:rsidRPr="00EA7E6B" w:rsidRDefault="0008426E" w:rsidP="0008426E">
      <w:pPr>
        <w:spacing w:line="360" w:lineRule="auto"/>
        <w:rPr>
          <w:rFonts w:ascii="Times New Roman" w:hAnsi="Times New Roman" w:cs="Times New Roman"/>
          <w:b/>
          <w:bCs/>
          <w:sz w:val="28"/>
          <w:szCs w:val="28"/>
        </w:rPr>
      </w:pPr>
      <w:r w:rsidRPr="00EA7E6B">
        <w:rPr>
          <w:rFonts w:ascii="Times New Roman" w:hAnsi="Times New Roman" w:cs="Times New Roman"/>
          <w:b/>
          <w:bCs/>
          <w:sz w:val="28"/>
          <w:szCs w:val="28"/>
        </w:rPr>
        <w:t>Executive Summary</w:t>
      </w:r>
    </w:p>
    <w:p w14:paraId="52CEF181" w14:textId="77777777" w:rsidR="00EA7E6B" w:rsidRPr="00EA7E6B" w:rsidRDefault="00EA7E6B" w:rsidP="00EA7E6B">
      <w:pPr>
        <w:spacing w:line="360" w:lineRule="auto"/>
        <w:jc w:val="both"/>
        <w:rPr>
          <w:rFonts w:ascii="Times New Roman" w:hAnsi="Times New Roman" w:cs="Times New Roman"/>
          <w:sz w:val="24"/>
          <w:szCs w:val="24"/>
        </w:rPr>
      </w:pPr>
      <w:r w:rsidRPr="00EA7E6B">
        <w:rPr>
          <w:rFonts w:ascii="Times New Roman" w:hAnsi="Times New Roman" w:cs="Times New Roman"/>
          <w:sz w:val="24"/>
          <w:szCs w:val="24"/>
        </w:rPr>
        <w:t xml:space="preserve">The project's main goal is to create a reliable and precise forecasting model for predicting sales and demand for an Electrical Appliance supply company. This company specializes in wholesaling and bulk distribution of Electric Appliances, including products like Water heaters, Stabilizers, Grinders, and Fans from renowned brands such as </w:t>
      </w:r>
      <w:proofErr w:type="spellStart"/>
      <w:r w:rsidRPr="00EA7E6B">
        <w:rPr>
          <w:rFonts w:ascii="Times New Roman" w:hAnsi="Times New Roman" w:cs="Times New Roman"/>
          <w:sz w:val="24"/>
          <w:szCs w:val="24"/>
        </w:rPr>
        <w:t>Vguard</w:t>
      </w:r>
      <w:proofErr w:type="spellEnd"/>
      <w:r w:rsidRPr="00EA7E6B">
        <w:rPr>
          <w:rFonts w:ascii="Times New Roman" w:hAnsi="Times New Roman" w:cs="Times New Roman"/>
          <w:sz w:val="24"/>
          <w:szCs w:val="24"/>
        </w:rPr>
        <w:t xml:space="preserve"> and Crompton. Their customers consist of dealers across the district. The business faced a significant decline in revenue during the COVID-19 pandemic, which the owner attributed to inadequate preparation and inefficient inventory management. This project aims to address this issue by developing a solution.</w:t>
      </w:r>
    </w:p>
    <w:p w14:paraId="6813BE8C" w14:textId="77777777" w:rsidR="00EA7E6B" w:rsidRPr="00EA7E6B" w:rsidRDefault="00EA7E6B" w:rsidP="00EA7E6B">
      <w:pPr>
        <w:spacing w:line="360" w:lineRule="auto"/>
        <w:jc w:val="both"/>
        <w:rPr>
          <w:rFonts w:ascii="Times New Roman" w:hAnsi="Times New Roman" w:cs="Times New Roman"/>
          <w:sz w:val="24"/>
          <w:szCs w:val="24"/>
        </w:rPr>
      </w:pPr>
    </w:p>
    <w:p w14:paraId="5881F526" w14:textId="3C1BF811" w:rsidR="00EA7E6B" w:rsidRPr="00EA7E6B" w:rsidRDefault="00EA7E6B" w:rsidP="00EA7E6B">
      <w:pPr>
        <w:spacing w:line="360" w:lineRule="auto"/>
        <w:jc w:val="both"/>
        <w:rPr>
          <w:rFonts w:ascii="Times New Roman" w:hAnsi="Times New Roman" w:cs="Times New Roman"/>
          <w:sz w:val="24"/>
          <w:szCs w:val="24"/>
        </w:rPr>
      </w:pPr>
      <w:r w:rsidRPr="00EA7E6B">
        <w:rPr>
          <w:rFonts w:ascii="Times New Roman" w:hAnsi="Times New Roman" w:cs="Times New Roman"/>
          <w:sz w:val="24"/>
          <w:szCs w:val="24"/>
        </w:rPr>
        <w:t xml:space="preserve">The approach involves considering a range of internal and external factors such as historical sales data, seasonal patterns, customer retention, inflation, and more. The primary objective is to build a robust predictive model that can anticipate fluctuations in sales and demand. The collected data will be subjected to thorough cleaning and formatting for effective analysis. Utilizing this refined data, a predictive </w:t>
      </w:r>
      <w:r>
        <w:rPr>
          <w:rFonts w:ascii="Times New Roman" w:hAnsi="Times New Roman" w:cs="Times New Roman"/>
          <w:sz w:val="24"/>
          <w:szCs w:val="24"/>
        </w:rPr>
        <w:t>Sales Forecast</w:t>
      </w:r>
      <w:r w:rsidRPr="00EA7E6B">
        <w:rPr>
          <w:rFonts w:ascii="Times New Roman" w:hAnsi="Times New Roman" w:cs="Times New Roman"/>
          <w:sz w:val="24"/>
          <w:szCs w:val="24"/>
        </w:rPr>
        <w:t xml:space="preserve"> model will be constructed using various tools and Python modules such as Excel, </w:t>
      </w:r>
      <w:proofErr w:type="spellStart"/>
      <w:r w:rsidRPr="00EA7E6B">
        <w:rPr>
          <w:rFonts w:ascii="Times New Roman" w:hAnsi="Times New Roman" w:cs="Times New Roman"/>
          <w:sz w:val="24"/>
          <w:szCs w:val="24"/>
        </w:rPr>
        <w:t>Scipy</w:t>
      </w:r>
      <w:proofErr w:type="spellEnd"/>
      <w:r w:rsidRPr="00EA7E6B">
        <w:rPr>
          <w:rFonts w:ascii="Times New Roman" w:hAnsi="Times New Roman" w:cs="Times New Roman"/>
          <w:sz w:val="24"/>
          <w:szCs w:val="24"/>
        </w:rPr>
        <w:t xml:space="preserve">, </w:t>
      </w:r>
      <w:proofErr w:type="spellStart"/>
      <w:r w:rsidRPr="00EA7E6B">
        <w:rPr>
          <w:rFonts w:ascii="Times New Roman" w:hAnsi="Times New Roman" w:cs="Times New Roman"/>
          <w:sz w:val="24"/>
          <w:szCs w:val="24"/>
        </w:rPr>
        <w:t>Sklearn</w:t>
      </w:r>
      <w:proofErr w:type="spellEnd"/>
      <w:r w:rsidRPr="00EA7E6B">
        <w:rPr>
          <w:rFonts w:ascii="Times New Roman" w:hAnsi="Times New Roman" w:cs="Times New Roman"/>
          <w:sz w:val="24"/>
          <w:szCs w:val="24"/>
        </w:rPr>
        <w:t>, Linear Regression, and Pareto analysis.</w:t>
      </w:r>
    </w:p>
    <w:p w14:paraId="0CA6890D" w14:textId="77777777" w:rsidR="00EA7E6B" w:rsidRPr="00EA7E6B" w:rsidRDefault="00EA7E6B" w:rsidP="00EA7E6B">
      <w:pPr>
        <w:spacing w:line="360" w:lineRule="auto"/>
        <w:jc w:val="both"/>
        <w:rPr>
          <w:rFonts w:ascii="Times New Roman" w:hAnsi="Times New Roman" w:cs="Times New Roman"/>
          <w:sz w:val="24"/>
          <w:szCs w:val="24"/>
        </w:rPr>
      </w:pPr>
    </w:p>
    <w:p w14:paraId="33794839" w14:textId="6BE46DD2" w:rsidR="0008426E" w:rsidRDefault="00EA7E6B" w:rsidP="00EA7E6B">
      <w:pPr>
        <w:spacing w:line="360" w:lineRule="auto"/>
        <w:jc w:val="both"/>
        <w:rPr>
          <w:rFonts w:ascii="Times New Roman" w:hAnsi="Times New Roman" w:cs="Times New Roman"/>
          <w:sz w:val="24"/>
          <w:szCs w:val="24"/>
        </w:rPr>
      </w:pPr>
      <w:r w:rsidRPr="00EA7E6B">
        <w:rPr>
          <w:rFonts w:ascii="Times New Roman" w:hAnsi="Times New Roman" w:cs="Times New Roman"/>
          <w:sz w:val="24"/>
          <w:szCs w:val="24"/>
        </w:rPr>
        <w:t>Furthermore, techniques like Pareto analysis will be executed to detect noteworthy trends. The ultimate outcome of this project is to provide accurate forecasts for sales and demand, thereby assisting in optimizing the company's profitability.</w:t>
      </w:r>
    </w:p>
    <w:p w14:paraId="3CFED92A" w14:textId="77777777" w:rsidR="00EA7E6B" w:rsidRDefault="00EA7E6B" w:rsidP="00EA7E6B">
      <w:pPr>
        <w:spacing w:line="360" w:lineRule="auto"/>
        <w:jc w:val="both"/>
        <w:rPr>
          <w:rFonts w:ascii="Times New Roman" w:hAnsi="Times New Roman" w:cs="Times New Roman"/>
          <w:sz w:val="24"/>
          <w:szCs w:val="24"/>
        </w:rPr>
      </w:pPr>
    </w:p>
    <w:p w14:paraId="7A6C0863" w14:textId="77777777" w:rsidR="001252FD" w:rsidRDefault="001252FD" w:rsidP="00EA7E6B">
      <w:pPr>
        <w:spacing w:line="360" w:lineRule="auto"/>
        <w:jc w:val="both"/>
        <w:rPr>
          <w:rFonts w:ascii="Times New Roman" w:hAnsi="Times New Roman" w:cs="Times New Roman"/>
          <w:sz w:val="24"/>
          <w:szCs w:val="24"/>
        </w:rPr>
      </w:pPr>
    </w:p>
    <w:p w14:paraId="6B305183" w14:textId="77777777" w:rsidR="001252FD" w:rsidRDefault="001252FD" w:rsidP="00EA7E6B">
      <w:pPr>
        <w:spacing w:line="360" w:lineRule="auto"/>
        <w:jc w:val="both"/>
        <w:rPr>
          <w:rFonts w:ascii="Times New Roman" w:hAnsi="Times New Roman" w:cs="Times New Roman"/>
          <w:sz w:val="24"/>
          <w:szCs w:val="24"/>
        </w:rPr>
      </w:pPr>
    </w:p>
    <w:p w14:paraId="0E301B88" w14:textId="77777777" w:rsidR="001252FD" w:rsidRDefault="001252FD" w:rsidP="00EA7E6B">
      <w:pPr>
        <w:spacing w:line="360" w:lineRule="auto"/>
        <w:jc w:val="both"/>
        <w:rPr>
          <w:rFonts w:ascii="Times New Roman" w:hAnsi="Times New Roman" w:cs="Times New Roman"/>
          <w:sz w:val="24"/>
          <w:szCs w:val="24"/>
        </w:rPr>
      </w:pPr>
    </w:p>
    <w:p w14:paraId="2F0122B1" w14:textId="77777777" w:rsidR="001252FD" w:rsidRDefault="001252FD" w:rsidP="00EA7E6B">
      <w:pPr>
        <w:spacing w:line="360" w:lineRule="auto"/>
        <w:jc w:val="both"/>
        <w:rPr>
          <w:rFonts w:ascii="Times New Roman" w:hAnsi="Times New Roman" w:cs="Times New Roman"/>
          <w:sz w:val="24"/>
          <w:szCs w:val="24"/>
        </w:rPr>
      </w:pPr>
    </w:p>
    <w:p w14:paraId="3B153424" w14:textId="798325F0" w:rsidR="00EA7E6B" w:rsidRDefault="001252FD" w:rsidP="00EA7E6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Process of Data Collection and Proof of Originality</w:t>
      </w:r>
    </w:p>
    <w:p w14:paraId="09DEA965" w14:textId="342EB26E" w:rsidR="0008434A" w:rsidRDefault="00EA7E6B" w:rsidP="00EA7E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chairman and owner of the organization is Mr. S Srinivasan and he facilitated with the process of Data collection. The organization initially started as a distribution center for Polar Fans, Heaters and Stabilizers and </w:t>
      </w:r>
      <w:r w:rsidR="0008434A">
        <w:rPr>
          <w:rFonts w:ascii="Times New Roman" w:hAnsi="Times New Roman" w:cs="Times New Roman"/>
          <w:sz w:val="24"/>
          <w:szCs w:val="24"/>
        </w:rPr>
        <w:t xml:space="preserve">Cookware products for 5 organizations and had a coverage </w:t>
      </w:r>
      <w:r w:rsidR="0008434A">
        <w:rPr>
          <w:noProof/>
        </w:rPr>
        <mc:AlternateContent>
          <mc:Choice Requires="wps">
            <w:drawing>
              <wp:anchor distT="0" distB="0" distL="114300" distR="114300" simplePos="0" relativeHeight="251660288" behindDoc="1" locked="0" layoutInCell="1" allowOverlap="1" wp14:anchorId="7E7FF229" wp14:editId="488682E7">
                <wp:simplePos x="0" y="0"/>
                <wp:positionH relativeFrom="column">
                  <wp:posOffset>2740660</wp:posOffset>
                </wp:positionH>
                <wp:positionV relativeFrom="paragraph">
                  <wp:posOffset>3661410</wp:posOffset>
                </wp:positionV>
                <wp:extent cx="298640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986405" cy="635"/>
                        </a:xfrm>
                        <a:prstGeom prst="rect">
                          <a:avLst/>
                        </a:prstGeom>
                        <a:solidFill>
                          <a:prstClr val="white"/>
                        </a:solidFill>
                        <a:ln>
                          <a:noFill/>
                        </a:ln>
                      </wps:spPr>
                      <wps:txbx>
                        <w:txbxContent>
                          <w:p w14:paraId="5326BCA5" w14:textId="70F34942" w:rsidR="0008434A" w:rsidRPr="005E4DB7" w:rsidRDefault="0008434A" w:rsidP="0008434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E7758">
                              <w:rPr>
                                <w:noProof/>
                              </w:rPr>
                              <w:t>1</w:t>
                            </w:r>
                            <w:r>
                              <w:fldChar w:fldCharType="end"/>
                            </w:r>
                            <w:r>
                              <w:t>: Mr. Srinivasan – The Chairman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7FF229" id="_x0000_t202" coordsize="21600,21600" o:spt="202" path="m,l,21600r21600,l21600,xe">
                <v:stroke joinstyle="miter"/>
                <v:path gradientshapeok="t" o:connecttype="rect"/>
              </v:shapetype>
              <v:shape id="Text Box 2" o:spid="_x0000_s1026" type="#_x0000_t202" style="position:absolute;left:0;text-align:left;margin-left:215.8pt;margin-top:288.3pt;width:235.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" stroked="f">
                <v:textbox style="mso-fit-shape-to-text:t" inset="0,0,0,0">
                  <w:txbxContent>
                    <w:p w14:paraId="5326BCA5" w14:textId="70F34942" w:rsidR="0008434A" w:rsidRPr="005E4DB7" w:rsidRDefault="0008434A" w:rsidP="0008434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8E7758">
                        <w:rPr>
                          <w:noProof/>
                        </w:rPr>
                        <w:t>1</w:t>
                      </w:r>
                      <w:r>
                        <w:fldChar w:fldCharType="end"/>
                      </w:r>
                      <w:r>
                        <w:t>: Mr. Srinivasan – The Chairman</w:t>
                      </w:r>
                    </w:p>
                  </w:txbxContent>
                </v:textbox>
                <w10:wrap type="tight"/>
              </v:shape>
            </w:pict>
          </mc:Fallback>
        </mc:AlternateContent>
      </w:r>
      <w:r w:rsidR="0008434A">
        <w:rPr>
          <w:rFonts w:ascii="Times New Roman" w:hAnsi="Times New Roman" w:cs="Times New Roman"/>
          <w:noProof/>
          <w:sz w:val="24"/>
          <w:szCs w:val="24"/>
        </w:rPr>
        <w:drawing>
          <wp:anchor distT="0" distB="0" distL="114300" distR="114300" simplePos="0" relativeHeight="251658240" behindDoc="1" locked="0" layoutInCell="1" allowOverlap="1" wp14:anchorId="1D4F49CA" wp14:editId="375F8483">
            <wp:simplePos x="0" y="0"/>
            <wp:positionH relativeFrom="margin">
              <wp:align>right</wp:align>
            </wp:positionH>
            <wp:positionV relativeFrom="paragraph">
              <wp:posOffset>0</wp:posOffset>
            </wp:positionV>
            <wp:extent cx="2986405" cy="3604260"/>
            <wp:effectExtent l="0" t="0" r="4445" b="0"/>
            <wp:wrapTight wrapText="bothSides">
              <wp:wrapPolygon edited="0">
                <wp:start x="0" y="0"/>
                <wp:lineTo x="0" y="21463"/>
                <wp:lineTo x="21494" y="21463"/>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6405"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34A">
        <w:rPr>
          <w:rFonts w:ascii="Times New Roman" w:hAnsi="Times New Roman" w:cs="Times New Roman"/>
          <w:sz w:val="24"/>
          <w:szCs w:val="24"/>
        </w:rPr>
        <w:t>of up to 2 districts in Tamil Nadu. However, due to COVID-19, the overall revenue generated had drastically dropped down and the number of organizations whose products were distributed dropped down to two. Now, he hopes to increase his organizational strength back to 5+ and hope to grow more and surpass his pre-covid revenue.</w:t>
      </w:r>
    </w:p>
    <w:p w14:paraId="724738C0" w14:textId="77777777" w:rsidR="0008434A" w:rsidRDefault="0008434A" w:rsidP="00EA7E6B">
      <w:pPr>
        <w:spacing w:line="360" w:lineRule="auto"/>
        <w:jc w:val="both"/>
        <w:rPr>
          <w:rFonts w:ascii="Times New Roman" w:hAnsi="Times New Roman" w:cs="Times New Roman"/>
          <w:sz w:val="24"/>
          <w:szCs w:val="24"/>
        </w:rPr>
      </w:pPr>
    </w:p>
    <w:p w14:paraId="250DE66D" w14:textId="1ABA701D" w:rsidR="005E30DD" w:rsidRDefault="008E7758" w:rsidP="00EA7E6B">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7D6BB6B0" wp14:editId="3F78B0D7">
                <wp:simplePos x="0" y="0"/>
                <wp:positionH relativeFrom="column">
                  <wp:posOffset>2994660</wp:posOffset>
                </wp:positionH>
                <wp:positionV relativeFrom="paragraph">
                  <wp:posOffset>1983740</wp:posOffset>
                </wp:positionV>
                <wp:extent cx="2545080" cy="635"/>
                <wp:effectExtent l="0" t="0" r="0" b="0"/>
                <wp:wrapTight wrapText="bothSides">
                  <wp:wrapPolygon edited="0">
                    <wp:start x="0" y="0"/>
                    <wp:lineTo x="0" y="21600"/>
                    <wp:lineTo x="21600" y="21600"/>
                    <wp:lineTo x="21600" y="0"/>
                  </wp:wrapPolygon>
                </wp:wrapTight>
                <wp:docPr id="1113659951" name="Text Box 1"/>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36E62228" w14:textId="29458FA9" w:rsidR="008E7758" w:rsidRPr="00371961" w:rsidRDefault="008E7758" w:rsidP="008E775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BB6B0" id="Text Box 1" o:spid="_x0000_s1027" type="#_x0000_t202" style="position:absolute;left:0;text-align:left;margin-left:235.8pt;margin-top:156.2pt;width:200.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WGGAIAAD8EAAAOAAAAZHJzL2Uyb0RvYy54bWysU8Fu2zAMvQ/YPwi6L06ypS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d09mU2vqWQpNjN5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" stroked="f">
                <v:textbox style="mso-fit-shape-to-text:t" inset="0,0,0,0">
                  <w:txbxContent>
                    <w:p w14:paraId="36E62228" w14:textId="29458FA9" w:rsidR="008E7758" w:rsidRPr="00371961" w:rsidRDefault="008E7758" w:rsidP="008E775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Organization</w:t>
                      </w:r>
                    </w:p>
                  </w:txbxContent>
                </v:textbox>
                <w10:wrap type="tight"/>
              </v:shape>
            </w:pict>
          </mc:Fallback>
        </mc:AlternateContent>
      </w:r>
      <w:r>
        <w:rPr>
          <w:noProof/>
        </w:rPr>
        <w:drawing>
          <wp:anchor distT="0" distB="0" distL="114300" distR="114300" simplePos="0" relativeHeight="251661312" behindDoc="1" locked="0" layoutInCell="1" allowOverlap="1" wp14:anchorId="30147965" wp14:editId="2EEBFE6A">
            <wp:simplePos x="0" y="0"/>
            <wp:positionH relativeFrom="column">
              <wp:posOffset>2994660</wp:posOffset>
            </wp:positionH>
            <wp:positionV relativeFrom="paragraph">
              <wp:posOffset>17780</wp:posOffset>
            </wp:positionV>
            <wp:extent cx="2545080" cy="1908810"/>
            <wp:effectExtent l="0" t="0" r="7620" b="0"/>
            <wp:wrapTight wrapText="bothSides">
              <wp:wrapPolygon edited="0">
                <wp:start x="0" y="0"/>
                <wp:lineTo x="0" y="21341"/>
                <wp:lineTo x="21503" y="21341"/>
                <wp:lineTo x="21503" y="0"/>
                <wp:lineTo x="0" y="0"/>
              </wp:wrapPolygon>
            </wp:wrapTight>
            <wp:docPr id="188132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5080" cy="190881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34A">
        <w:rPr>
          <w:rFonts w:ascii="Times New Roman" w:hAnsi="Times New Roman" w:cs="Times New Roman"/>
          <w:sz w:val="24"/>
          <w:szCs w:val="24"/>
        </w:rPr>
        <w:t>Upon contacting Mr. Sreenivasan, he was very forthcoming in providing the data</w:t>
      </w:r>
      <w:r w:rsidR="001252FD">
        <w:rPr>
          <w:rFonts w:ascii="Times New Roman" w:hAnsi="Times New Roman" w:cs="Times New Roman"/>
          <w:sz w:val="24"/>
          <w:szCs w:val="24"/>
        </w:rPr>
        <w:t>sets</w:t>
      </w:r>
      <w:r w:rsidR="0008434A">
        <w:rPr>
          <w:rFonts w:ascii="Times New Roman" w:hAnsi="Times New Roman" w:cs="Times New Roman"/>
          <w:sz w:val="24"/>
          <w:szCs w:val="24"/>
        </w:rPr>
        <w:t xml:space="preserve"> necessary for the analysis. We connected with him on the 10</w:t>
      </w:r>
      <w:r w:rsidR="0008434A" w:rsidRPr="0008434A">
        <w:rPr>
          <w:rFonts w:ascii="Times New Roman" w:hAnsi="Times New Roman" w:cs="Times New Roman"/>
          <w:sz w:val="24"/>
          <w:szCs w:val="24"/>
          <w:vertAlign w:val="superscript"/>
        </w:rPr>
        <w:t>th</w:t>
      </w:r>
      <w:r w:rsidR="0008434A">
        <w:rPr>
          <w:rFonts w:ascii="Times New Roman" w:hAnsi="Times New Roman" w:cs="Times New Roman"/>
          <w:sz w:val="24"/>
          <w:szCs w:val="24"/>
        </w:rPr>
        <w:t xml:space="preserve"> of July, 2023 and he provided the Sales and the Purchase Order Data of his company for a duration of 6 months (1</w:t>
      </w:r>
      <w:r w:rsidR="0008434A" w:rsidRPr="0008434A">
        <w:rPr>
          <w:rFonts w:ascii="Times New Roman" w:hAnsi="Times New Roman" w:cs="Times New Roman"/>
          <w:sz w:val="24"/>
          <w:szCs w:val="24"/>
          <w:vertAlign w:val="superscript"/>
        </w:rPr>
        <w:t>s</w:t>
      </w:r>
      <w:r w:rsidR="0008434A">
        <w:rPr>
          <w:rFonts w:ascii="Times New Roman" w:hAnsi="Times New Roman" w:cs="Times New Roman"/>
          <w:sz w:val="24"/>
          <w:szCs w:val="24"/>
          <w:vertAlign w:val="superscript"/>
        </w:rPr>
        <w:t>t</w:t>
      </w:r>
      <w:r w:rsidR="0008434A">
        <w:rPr>
          <w:rFonts w:ascii="Times New Roman" w:hAnsi="Times New Roman" w:cs="Times New Roman"/>
          <w:sz w:val="24"/>
          <w:szCs w:val="24"/>
        </w:rPr>
        <w:t>Jan, 2023 – 30</w:t>
      </w:r>
      <w:r w:rsidR="0008434A">
        <w:rPr>
          <w:rFonts w:ascii="Times New Roman" w:hAnsi="Times New Roman" w:cs="Times New Roman"/>
          <w:sz w:val="24"/>
          <w:szCs w:val="24"/>
          <w:vertAlign w:val="superscript"/>
        </w:rPr>
        <w:t>th</w:t>
      </w:r>
      <w:r w:rsidR="0008434A">
        <w:rPr>
          <w:rFonts w:ascii="Times New Roman" w:hAnsi="Times New Roman" w:cs="Times New Roman"/>
          <w:sz w:val="24"/>
          <w:szCs w:val="24"/>
        </w:rPr>
        <w:t xml:space="preserve"> June, 2023). </w:t>
      </w:r>
      <w:r w:rsidR="001252FD">
        <w:rPr>
          <w:rFonts w:ascii="Times New Roman" w:hAnsi="Times New Roman" w:cs="Times New Roman"/>
          <w:sz w:val="24"/>
          <w:szCs w:val="24"/>
        </w:rPr>
        <w:t>As a test for originality</w:t>
      </w:r>
      <w:r w:rsidRPr="008E7758">
        <w:t xml:space="preserve"> </w:t>
      </w:r>
    </w:p>
    <w:p w14:paraId="11D3678E" w14:textId="77777777" w:rsidR="001252FD" w:rsidRDefault="001252FD" w:rsidP="00EA7E6B">
      <w:pPr>
        <w:spacing w:line="360" w:lineRule="auto"/>
        <w:jc w:val="both"/>
        <w:rPr>
          <w:rFonts w:ascii="Times New Roman" w:hAnsi="Times New Roman" w:cs="Times New Roman"/>
          <w:sz w:val="24"/>
          <w:szCs w:val="24"/>
        </w:rPr>
      </w:pPr>
    </w:p>
    <w:p w14:paraId="6BCA4FD4" w14:textId="77777777" w:rsidR="001252FD" w:rsidRDefault="001252FD" w:rsidP="00EA7E6B">
      <w:pPr>
        <w:spacing w:line="360" w:lineRule="auto"/>
        <w:jc w:val="both"/>
        <w:rPr>
          <w:rFonts w:ascii="Times New Roman" w:hAnsi="Times New Roman" w:cs="Times New Roman"/>
          <w:sz w:val="24"/>
          <w:szCs w:val="24"/>
        </w:rPr>
      </w:pPr>
    </w:p>
    <w:p w14:paraId="0C606983" w14:textId="77777777" w:rsidR="001252FD" w:rsidRDefault="001252FD" w:rsidP="00EA7E6B">
      <w:pPr>
        <w:spacing w:line="360" w:lineRule="auto"/>
        <w:jc w:val="both"/>
        <w:rPr>
          <w:rFonts w:ascii="Times New Roman" w:hAnsi="Times New Roman" w:cs="Times New Roman"/>
          <w:sz w:val="24"/>
          <w:szCs w:val="24"/>
        </w:rPr>
      </w:pPr>
    </w:p>
    <w:p w14:paraId="136AAD9D" w14:textId="77777777" w:rsidR="008E7758" w:rsidRDefault="001252FD" w:rsidP="008E7758">
      <w:pPr>
        <w:keepNext/>
        <w:spacing w:line="360" w:lineRule="auto"/>
        <w:jc w:val="both"/>
      </w:pPr>
      <w:r>
        <w:rPr>
          <w:noProof/>
        </w:rPr>
        <w:lastRenderedPageBreak/>
        <w:drawing>
          <wp:inline distT="0" distB="0" distL="0" distR="0" wp14:anchorId="6BB8F4A0" wp14:editId="29092FCA">
            <wp:extent cx="5731510" cy="8016875"/>
            <wp:effectExtent l="0" t="0" r="2540" b="3175"/>
            <wp:docPr id="178666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016875"/>
                    </a:xfrm>
                    <a:prstGeom prst="rect">
                      <a:avLst/>
                    </a:prstGeom>
                    <a:noFill/>
                    <a:ln>
                      <a:noFill/>
                    </a:ln>
                  </pic:spPr>
                </pic:pic>
              </a:graphicData>
            </a:graphic>
          </wp:inline>
        </w:drawing>
      </w:r>
    </w:p>
    <w:p w14:paraId="7E505398" w14:textId="453964A9" w:rsidR="001252FD" w:rsidRDefault="008E7758" w:rsidP="008E7758">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Proof of Originality</w:t>
      </w:r>
    </w:p>
    <w:p w14:paraId="3C34DD57" w14:textId="77777777" w:rsidR="001252FD" w:rsidRDefault="001252FD" w:rsidP="00EA7E6B">
      <w:pPr>
        <w:spacing w:line="360" w:lineRule="auto"/>
        <w:jc w:val="both"/>
        <w:rPr>
          <w:rFonts w:ascii="Times New Roman" w:hAnsi="Times New Roman" w:cs="Times New Roman"/>
          <w:sz w:val="24"/>
          <w:szCs w:val="24"/>
        </w:rPr>
      </w:pPr>
    </w:p>
    <w:p w14:paraId="6719360C" w14:textId="30740C08" w:rsidR="005E30DD" w:rsidRDefault="008E7758" w:rsidP="005E30D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Metadata and Descriptive Statistics </w:t>
      </w:r>
    </w:p>
    <w:p w14:paraId="01F80B02" w14:textId="371BB73E" w:rsidR="005E30DD" w:rsidRPr="00B01D90" w:rsidRDefault="00B01D90" w:rsidP="005E30DD">
      <w:pPr>
        <w:pStyle w:val="ListParagraph"/>
        <w:numPr>
          <w:ilvl w:val="0"/>
          <w:numId w:val="9"/>
        </w:numPr>
        <w:spacing w:line="360" w:lineRule="auto"/>
        <w:rPr>
          <w:rFonts w:ascii="Times New Roman" w:hAnsi="Times New Roman" w:cs="Times New Roman"/>
          <w:b/>
          <w:bCs/>
          <w:sz w:val="24"/>
          <w:szCs w:val="24"/>
        </w:rPr>
      </w:pPr>
      <w:r w:rsidRPr="00B01D90">
        <w:rPr>
          <w:rFonts w:ascii="Times New Roman" w:hAnsi="Times New Roman" w:cs="Times New Roman"/>
          <w:b/>
          <w:bCs/>
          <w:sz w:val="24"/>
          <w:szCs w:val="24"/>
        </w:rPr>
        <w:t>Sales Dataset</w:t>
      </w:r>
    </w:p>
    <w:p w14:paraId="40C8049D" w14:textId="77777777" w:rsidR="005E30DD" w:rsidRDefault="005E30DD" w:rsidP="005E30DD">
      <w:pPr>
        <w:keepNext/>
        <w:spacing w:line="360" w:lineRule="auto"/>
      </w:pPr>
      <w:r w:rsidRPr="005E30DD">
        <w:rPr>
          <w:rFonts w:ascii="Times New Roman" w:hAnsi="Times New Roman" w:cs="Times New Roman"/>
          <w:noProof/>
          <w:sz w:val="24"/>
          <w:szCs w:val="24"/>
        </w:rPr>
        <w:drawing>
          <wp:inline distT="0" distB="0" distL="0" distR="0" wp14:anchorId="35BF2B0B" wp14:editId="4E7BBC56">
            <wp:extent cx="6116503"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8906" cy="1433123"/>
                    </a:xfrm>
                    <a:prstGeom prst="rect">
                      <a:avLst/>
                    </a:prstGeom>
                  </pic:spPr>
                </pic:pic>
              </a:graphicData>
            </a:graphic>
          </wp:inline>
        </w:drawing>
      </w:r>
    </w:p>
    <w:p w14:paraId="69E58964" w14:textId="2417CD9C" w:rsidR="005E30DD" w:rsidRDefault="005E30DD" w:rsidP="005E30DD">
      <w:pPr>
        <w:pStyle w:val="Caption"/>
      </w:pPr>
      <w:r>
        <w:t xml:space="preserve">Figure </w:t>
      </w:r>
      <w:r>
        <w:fldChar w:fldCharType="begin"/>
      </w:r>
      <w:r>
        <w:instrText xml:space="preserve"> SEQ Figure \* ARABIC </w:instrText>
      </w:r>
      <w:r>
        <w:fldChar w:fldCharType="separate"/>
      </w:r>
      <w:r w:rsidR="008E7758">
        <w:rPr>
          <w:noProof/>
        </w:rPr>
        <w:t>4</w:t>
      </w:r>
      <w:r>
        <w:fldChar w:fldCharType="end"/>
      </w:r>
      <w:r>
        <w:t>: Sales Dataset Data</w:t>
      </w:r>
      <w:r w:rsidR="00F206BA">
        <w:t xml:space="preserve"> S</w:t>
      </w:r>
      <w:r>
        <w:t>ample</w:t>
      </w:r>
    </w:p>
    <w:p w14:paraId="24634012" w14:textId="30B34507" w:rsidR="00B01D90" w:rsidRPr="00B01D90" w:rsidRDefault="00B01D90" w:rsidP="00B01D90">
      <w:pPr>
        <w:spacing w:line="240" w:lineRule="auto"/>
        <w:rPr>
          <w:rFonts w:ascii="Times New Roman" w:hAnsi="Times New Roman" w:cs="Times New Roman"/>
          <w:sz w:val="24"/>
          <w:szCs w:val="24"/>
          <w:u w:val="single"/>
        </w:rPr>
      </w:pPr>
      <w:r w:rsidRPr="00B01D90">
        <w:rPr>
          <w:rFonts w:ascii="Times New Roman" w:hAnsi="Times New Roman" w:cs="Times New Roman"/>
          <w:sz w:val="24"/>
          <w:szCs w:val="24"/>
          <w:u w:val="single"/>
        </w:rPr>
        <w:t>About the Dataset:</w:t>
      </w:r>
    </w:p>
    <w:p w14:paraId="7C59271D" w14:textId="68D73D9B" w:rsidR="00B01D90" w:rsidRDefault="00B01D90" w:rsidP="00B01D90">
      <w:pPr>
        <w:spacing w:line="240" w:lineRule="auto"/>
        <w:rPr>
          <w:rFonts w:ascii="Times New Roman" w:hAnsi="Times New Roman" w:cs="Times New Roman"/>
          <w:sz w:val="24"/>
          <w:szCs w:val="24"/>
        </w:rPr>
      </w:pPr>
      <w:r>
        <w:rPr>
          <w:rFonts w:ascii="Times New Roman" w:hAnsi="Times New Roman" w:cs="Times New Roman"/>
          <w:sz w:val="24"/>
          <w:szCs w:val="24"/>
        </w:rPr>
        <w:t>The sales dataset comprises of list of records generated by SS Services that outlines the customer’s request to purchase the respective goods from their organization. This dataset has 515 records spanning from 1</w:t>
      </w:r>
      <w:r w:rsidRPr="005E30DD">
        <w:rPr>
          <w:rFonts w:ascii="Times New Roman" w:hAnsi="Times New Roman" w:cs="Times New Roman"/>
          <w:sz w:val="24"/>
          <w:szCs w:val="24"/>
          <w:vertAlign w:val="superscript"/>
        </w:rPr>
        <w:t>st</w:t>
      </w:r>
      <w:r>
        <w:rPr>
          <w:rFonts w:ascii="Times New Roman" w:hAnsi="Times New Roman" w:cs="Times New Roman"/>
          <w:sz w:val="24"/>
          <w:szCs w:val="24"/>
        </w:rPr>
        <w:t xml:space="preserve"> Jan to 30</w:t>
      </w:r>
      <w:r w:rsidRPr="005E30DD">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 </w:t>
      </w:r>
    </w:p>
    <w:p w14:paraId="6E19BCE3" w14:textId="36583083" w:rsidR="00B01D90" w:rsidRDefault="00B01D90" w:rsidP="00B01D90">
      <w:pPr>
        <w:tabs>
          <w:tab w:val="left" w:pos="2844"/>
        </w:tabs>
        <w:rPr>
          <w:rFonts w:ascii="Times New Roman" w:hAnsi="Times New Roman" w:cs="Times New Roman"/>
          <w:sz w:val="24"/>
          <w:szCs w:val="24"/>
        </w:rPr>
      </w:pPr>
      <w:r w:rsidRPr="00B01D90">
        <w:rPr>
          <w:rFonts w:ascii="Times New Roman" w:hAnsi="Times New Roman" w:cs="Times New Roman"/>
          <w:sz w:val="24"/>
          <w:szCs w:val="24"/>
          <w:u w:val="single"/>
        </w:rPr>
        <w:t>Size of the Dataset</w:t>
      </w:r>
      <w:r>
        <w:rPr>
          <w:rFonts w:ascii="Times New Roman" w:hAnsi="Times New Roman" w:cs="Times New Roman"/>
          <w:sz w:val="24"/>
          <w:szCs w:val="24"/>
          <w:u w:val="single"/>
        </w:rPr>
        <w:t>:</w:t>
      </w:r>
      <w:r>
        <w:rPr>
          <w:rFonts w:ascii="Times New Roman" w:hAnsi="Times New Roman" w:cs="Times New Roman"/>
          <w:sz w:val="24"/>
          <w:szCs w:val="24"/>
        </w:rPr>
        <w:t xml:space="preserve"> 516 Rows X 4 Columns [Inclusive of the headers]</w:t>
      </w:r>
    </w:p>
    <w:p w14:paraId="2E8D9DCB" w14:textId="3C1AE39F" w:rsidR="00B01D90" w:rsidRPr="00B01D90" w:rsidRDefault="00B01D90" w:rsidP="00B01D90">
      <w:pPr>
        <w:tabs>
          <w:tab w:val="left" w:pos="2844"/>
        </w:tabs>
        <w:rPr>
          <w:rFonts w:ascii="Times New Roman" w:hAnsi="Times New Roman" w:cs="Times New Roman"/>
          <w:sz w:val="24"/>
          <w:szCs w:val="24"/>
          <w:u w:val="single"/>
        </w:rPr>
      </w:pPr>
      <w:r w:rsidRPr="00B01D90">
        <w:rPr>
          <w:rFonts w:ascii="Times New Roman" w:hAnsi="Times New Roman" w:cs="Times New Roman"/>
          <w:sz w:val="24"/>
          <w:szCs w:val="24"/>
          <w:u w:val="single"/>
        </w:rPr>
        <w:t>Column Description:</w:t>
      </w:r>
    </w:p>
    <w:p w14:paraId="48580AF8" w14:textId="35AB78EF" w:rsidR="00EA70F5" w:rsidRDefault="00EA70F5" w:rsidP="00EA70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 It is the date of execution of the Sales Receipt</w:t>
      </w:r>
    </w:p>
    <w:p w14:paraId="2CA43629" w14:textId="74B16ED0" w:rsidR="00EA70F5" w:rsidRDefault="00EA70F5" w:rsidP="00EA70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Particulars: The Customer Name/Organization</w:t>
      </w:r>
    </w:p>
    <w:p w14:paraId="3474181C" w14:textId="4F593BAB" w:rsidR="00EA70F5" w:rsidRDefault="00EA70F5" w:rsidP="00EA70F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Vch</w:t>
      </w:r>
      <w:proofErr w:type="spellEnd"/>
      <w:r w:rsidR="00F12221">
        <w:rPr>
          <w:rFonts w:ascii="Times New Roman" w:hAnsi="Times New Roman" w:cs="Times New Roman"/>
          <w:sz w:val="24"/>
          <w:szCs w:val="24"/>
        </w:rPr>
        <w:t>.</w:t>
      </w:r>
      <w:r>
        <w:rPr>
          <w:rFonts w:ascii="Times New Roman" w:hAnsi="Times New Roman" w:cs="Times New Roman"/>
          <w:sz w:val="24"/>
          <w:szCs w:val="24"/>
        </w:rPr>
        <w:t xml:space="preserve"> Type: Payment Voucher Type</w:t>
      </w:r>
    </w:p>
    <w:p w14:paraId="4C34B1EC" w14:textId="6A689B76" w:rsidR="00EA70F5" w:rsidRDefault="00EA70F5" w:rsidP="00EA70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Debit Amount: The total price of the executed Sales</w:t>
      </w:r>
    </w:p>
    <w:p w14:paraId="5F35A87E" w14:textId="46E2930F" w:rsidR="00B01D90" w:rsidRPr="00B01D90" w:rsidRDefault="00B01D90" w:rsidP="00B01D90">
      <w:pPr>
        <w:rPr>
          <w:rFonts w:ascii="Times New Roman" w:hAnsi="Times New Roman" w:cs="Times New Roman"/>
          <w:sz w:val="24"/>
          <w:szCs w:val="24"/>
          <w:u w:val="single"/>
        </w:rPr>
      </w:pPr>
      <w:r w:rsidRPr="00B01D90">
        <w:rPr>
          <w:rFonts w:ascii="Times New Roman" w:hAnsi="Times New Roman" w:cs="Times New Roman"/>
          <w:sz w:val="24"/>
          <w:szCs w:val="24"/>
          <w:u w:val="single"/>
        </w:rPr>
        <w:t>Data Preprocessing:</w:t>
      </w:r>
    </w:p>
    <w:p w14:paraId="2A8C69BC" w14:textId="67C10B4A" w:rsidR="00A50857" w:rsidRDefault="00B01D90" w:rsidP="00EA70F5">
      <w:pPr>
        <w:rPr>
          <w:rFonts w:ascii="Times New Roman" w:hAnsi="Times New Roman" w:cs="Times New Roman"/>
          <w:sz w:val="24"/>
          <w:szCs w:val="24"/>
        </w:rPr>
      </w:pPr>
      <w:r>
        <w:rPr>
          <w:rFonts w:ascii="Times New Roman" w:hAnsi="Times New Roman" w:cs="Times New Roman"/>
          <w:sz w:val="24"/>
          <w:szCs w:val="24"/>
        </w:rPr>
        <w:t xml:space="preserve">An extra column was added to cover the month of the sales called the </w:t>
      </w:r>
      <w:r>
        <w:rPr>
          <w:rFonts w:ascii="Times New Roman" w:hAnsi="Times New Roman" w:cs="Times New Roman"/>
          <w:b/>
          <w:bCs/>
          <w:sz w:val="24"/>
          <w:szCs w:val="24"/>
        </w:rPr>
        <w:t>Month</w:t>
      </w:r>
      <w:r>
        <w:rPr>
          <w:rFonts w:ascii="Times New Roman" w:hAnsi="Times New Roman" w:cs="Times New Roman"/>
          <w:sz w:val="24"/>
          <w:szCs w:val="24"/>
        </w:rPr>
        <w:t xml:space="preserve"> column</w:t>
      </w:r>
      <w:r w:rsidR="00C20E62">
        <w:rPr>
          <w:rFonts w:ascii="Times New Roman" w:hAnsi="Times New Roman" w:cs="Times New Roman"/>
          <w:sz w:val="24"/>
          <w:szCs w:val="24"/>
        </w:rPr>
        <w:t xml:space="preserve"> for a better analysis of the provided data.</w:t>
      </w:r>
    </w:p>
    <w:p w14:paraId="0D6F6D2E" w14:textId="78397562" w:rsidR="00F12221" w:rsidRPr="00F12221" w:rsidRDefault="00F12221" w:rsidP="00EA70F5">
      <w:pPr>
        <w:rPr>
          <w:rFonts w:ascii="Times New Roman" w:hAnsi="Times New Roman" w:cs="Times New Roman"/>
          <w:b/>
          <w:bCs/>
          <w:sz w:val="24"/>
          <w:szCs w:val="24"/>
          <w:u w:val="single"/>
        </w:rPr>
      </w:pPr>
      <w:r w:rsidRPr="00F12221">
        <w:rPr>
          <w:rFonts w:ascii="Times New Roman" w:hAnsi="Times New Roman" w:cs="Times New Roman"/>
          <w:b/>
          <w:bCs/>
          <w:sz w:val="24"/>
          <w:szCs w:val="24"/>
          <w:u w:val="single"/>
        </w:rPr>
        <w:t>Descriptive Statistics</w:t>
      </w:r>
    </w:p>
    <w:p w14:paraId="7CEFDF9D" w14:textId="5643F87E" w:rsidR="00EA70F5" w:rsidRDefault="00EA70F5" w:rsidP="00EA70F5">
      <w:pPr>
        <w:rPr>
          <w:rFonts w:ascii="Times New Roman" w:hAnsi="Times New Roman" w:cs="Times New Roman"/>
          <w:sz w:val="24"/>
          <w:szCs w:val="24"/>
        </w:rPr>
      </w:pPr>
      <w:r>
        <w:rPr>
          <w:rFonts w:ascii="Times New Roman" w:hAnsi="Times New Roman" w:cs="Times New Roman"/>
          <w:sz w:val="24"/>
          <w:szCs w:val="24"/>
        </w:rPr>
        <w:t>This data was analyzed to understand the following pertinent features about the columns.</w:t>
      </w:r>
    </w:p>
    <w:p w14:paraId="123BA8B7" w14:textId="348F76D3" w:rsidR="00BD6722" w:rsidRDefault="00EA70F5" w:rsidP="004A7E79">
      <w:pPr>
        <w:pStyle w:val="ListParagraph"/>
        <w:keepNext/>
        <w:numPr>
          <w:ilvl w:val="0"/>
          <w:numId w:val="2"/>
        </w:numPr>
      </w:pPr>
      <w:r w:rsidRPr="00B01D90">
        <w:rPr>
          <w:rFonts w:ascii="Times New Roman" w:hAnsi="Times New Roman" w:cs="Times New Roman"/>
          <w:b/>
          <w:bCs/>
          <w:sz w:val="24"/>
          <w:szCs w:val="24"/>
        </w:rPr>
        <w:t xml:space="preserve">Customer: </w:t>
      </w:r>
      <w:r w:rsidRPr="00B01D90">
        <w:rPr>
          <w:rFonts w:ascii="Times New Roman" w:hAnsi="Times New Roman" w:cs="Times New Roman"/>
          <w:sz w:val="24"/>
          <w:szCs w:val="24"/>
        </w:rPr>
        <w:t xml:space="preserve"> The 515 Records had a total of 153 customers who had placed orders for the necessary items. Out of those, the top 15 orders are placed by the following</w:t>
      </w:r>
      <w:r w:rsidR="00A50857">
        <w:rPr>
          <w:rFonts w:ascii="Times New Roman" w:hAnsi="Times New Roman" w:cs="Times New Roman"/>
          <w:sz w:val="24"/>
          <w:szCs w:val="24"/>
        </w:rPr>
        <w:t xml:space="preserve"> </w:t>
      </w:r>
      <w:r w:rsidR="00BD6722" w:rsidRPr="00B01D90">
        <w:rPr>
          <w:rFonts w:ascii="Times New Roman" w:hAnsi="Times New Roman" w:cs="Times New Roman"/>
          <w:sz w:val="24"/>
          <w:szCs w:val="24"/>
        </w:rPr>
        <w:lastRenderedPageBreak/>
        <w:t>organizations.</w:t>
      </w:r>
      <w:r w:rsidR="00BD6722">
        <w:rPr>
          <w:noProof/>
          <w14:ligatures w14:val="standardContextual"/>
        </w:rPr>
        <w:drawing>
          <wp:inline distT="0" distB="0" distL="0" distR="0" wp14:anchorId="4301FCED" wp14:editId="7353E13D">
            <wp:extent cx="4572000" cy="2743200"/>
            <wp:effectExtent l="0" t="0" r="0" b="0"/>
            <wp:docPr id="5" name="Chart 5">
              <a:extLst xmlns:a="http://schemas.openxmlformats.org/drawingml/2006/main">
                <a:ext uri="{FF2B5EF4-FFF2-40B4-BE49-F238E27FC236}">
                  <a16:creationId xmlns:a16="http://schemas.microsoft.com/office/drawing/2014/main" id="{406FADC5-B4F0-1E2B-47A6-D4BD15CB6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8DE18" w14:textId="36E394E3" w:rsidR="00BD6722" w:rsidRPr="00EA70F5" w:rsidRDefault="00BD6722" w:rsidP="00BD6722">
      <w:pPr>
        <w:pStyle w:val="Caption"/>
        <w:ind w:left="720" w:firstLine="720"/>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BF5C36">
        <w:rPr>
          <w:noProof/>
        </w:rPr>
        <w:t>1</w:t>
      </w:r>
      <w:r>
        <w:fldChar w:fldCharType="end"/>
      </w:r>
      <w:r>
        <w:t>: The count of Sales by Each Individual/Organization</w:t>
      </w:r>
    </w:p>
    <w:p w14:paraId="22D5310D" w14:textId="12B25AA4" w:rsidR="00EA70F5" w:rsidRDefault="00BD6722" w:rsidP="00BD6722">
      <w:pPr>
        <w:ind w:left="720"/>
        <w:rPr>
          <w:rFonts w:ascii="Times New Roman" w:hAnsi="Times New Roman" w:cs="Times New Roman"/>
          <w:sz w:val="24"/>
          <w:szCs w:val="24"/>
        </w:rPr>
      </w:pPr>
      <w:r>
        <w:rPr>
          <w:rFonts w:ascii="Times New Roman" w:hAnsi="Times New Roman" w:cs="Times New Roman"/>
          <w:sz w:val="24"/>
          <w:szCs w:val="24"/>
        </w:rPr>
        <w:t>The majority of the orders placed are by Individual Customers rather than any organizations purchasing it in Bulk.</w:t>
      </w:r>
    </w:p>
    <w:p w14:paraId="3D911445" w14:textId="77777777" w:rsidR="00BD6722" w:rsidRPr="00A50857" w:rsidRDefault="00BD6722" w:rsidP="00BD6722">
      <w:pPr>
        <w:ind w:left="720"/>
        <w:rPr>
          <w:rFonts w:ascii="Times New Roman" w:hAnsi="Times New Roman" w:cs="Times New Roman"/>
          <w:b/>
          <w:bCs/>
          <w:sz w:val="24"/>
          <w:szCs w:val="24"/>
        </w:rPr>
      </w:pPr>
    </w:p>
    <w:p w14:paraId="22BDD55D" w14:textId="7ECE451B" w:rsidR="00BD6722" w:rsidRDefault="00BD6722" w:rsidP="008411FA">
      <w:pPr>
        <w:pStyle w:val="ListParagraph"/>
        <w:keepNext/>
        <w:numPr>
          <w:ilvl w:val="0"/>
          <w:numId w:val="2"/>
        </w:numPr>
      </w:pPr>
      <w:r w:rsidRPr="00A50857">
        <w:rPr>
          <w:rFonts w:ascii="Times New Roman" w:hAnsi="Times New Roman" w:cs="Times New Roman"/>
          <w:b/>
          <w:bCs/>
          <w:sz w:val="24"/>
          <w:szCs w:val="24"/>
        </w:rPr>
        <w:t xml:space="preserve">Voucher Type: </w:t>
      </w:r>
      <w:r w:rsidRPr="00A50857">
        <w:rPr>
          <w:rFonts w:ascii="Times New Roman" w:hAnsi="Times New Roman" w:cs="Times New Roman"/>
          <w:sz w:val="24"/>
          <w:szCs w:val="24"/>
        </w:rPr>
        <w:t xml:space="preserve"> There are 2 predominant Voucher types used by the company during purchase</w:t>
      </w:r>
      <w:r w:rsidR="00A50857">
        <w:rPr>
          <w:rFonts w:ascii="Times New Roman" w:hAnsi="Times New Roman" w:cs="Times New Roman"/>
          <w:sz w:val="24"/>
          <w:szCs w:val="24"/>
        </w:rPr>
        <w:t xml:space="preserve">. </w:t>
      </w:r>
    </w:p>
    <w:p w14:paraId="1A124432" w14:textId="0F39FEF9" w:rsidR="00BD6722" w:rsidRDefault="00BD6722" w:rsidP="00A50857">
      <w:pPr>
        <w:pStyle w:val="Caption"/>
      </w:pPr>
    </w:p>
    <w:p w14:paraId="32B9A77B" w14:textId="3B8F1265" w:rsidR="00BD6722" w:rsidRPr="00322A61" w:rsidRDefault="00BD6722" w:rsidP="00BD6722">
      <w:pPr>
        <w:pStyle w:val="ListParagraph"/>
        <w:numPr>
          <w:ilvl w:val="0"/>
          <w:numId w:val="2"/>
        </w:numPr>
        <w:rPr>
          <w:b/>
          <w:bCs/>
          <w:sz w:val="24"/>
          <w:szCs w:val="24"/>
        </w:rPr>
      </w:pPr>
      <w:r>
        <w:rPr>
          <w:rFonts w:ascii="Times New Roman" w:hAnsi="Times New Roman" w:cs="Times New Roman"/>
          <w:b/>
          <w:bCs/>
          <w:sz w:val="24"/>
          <w:szCs w:val="24"/>
        </w:rPr>
        <w:t xml:space="preserve">Debit Amount: </w:t>
      </w:r>
      <w:r>
        <w:rPr>
          <w:rFonts w:ascii="Times New Roman" w:hAnsi="Times New Roman" w:cs="Times New Roman"/>
          <w:sz w:val="24"/>
          <w:szCs w:val="24"/>
        </w:rPr>
        <w:t xml:space="preserve"> To understand the spread of the </w:t>
      </w:r>
      <w:r w:rsidR="00322A61">
        <w:rPr>
          <w:rFonts w:ascii="Times New Roman" w:hAnsi="Times New Roman" w:cs="Times New Roman"/>
          <w:sz w:val="24"/>
          <w:szCs w:val="24"/>
        </w:rPr>
        <w:t>sales, the individual amount was spread in a histogram to understand the average purchases made.</w:t>
      </w:r>
    </w:p>
    <w:p w14:paraId="550800A6" w14:textId="77777777" w:rsidR="00322A61" w:rsidRPr="00322A61" w:rsidRDefault="00322A61" w:rsidP="00322A61">
      <w:pPr>
        <w:pStyle w:val="ListParagraph"/>
        <w:rPr>
          <w:b/>
          <w:bCs/>
          <w:sz w:val="24"/>
          <w:szCs w:val="24"/>
        </w:rPr>
      </w:pPr>
    </w:p>
    <w:p w14:paraId="43064BCC" w14:textId="77777777" w:rsidR="00F206BA" w:rsidRDefault="00322A61" w:rsidP="00F206BA">
      <w:pPr>
        <w:pStyle w:val="ListParagraph"/>
        <w:keepNext/>
      </w:pPr>
      <w:r>
        <w:rPr>
          <w:noProof/>
          <w14:ligatures w14:val="standardContextual"/>
        </w:rPr>
        <mc:AlternateContent>
          <mc:Choice Requires="cx1">
            <w:drawing>
              <wp:inline distT="0" distB="0" distL="0" distR="0" wp14:anchorId="37F3FC07" wp14:editId="3EB2BF5A">
                <wp:extent cx="5547360" cy="2804160"/>
                <wp:effectExtent l="0" t="0" r="15240" b="15240"/>
                <wp:docPr id="8" name="Chart 8">
                  <a:extLst xmlns:a="http://schemas.openxmlformats.org/drawingml/2006/main">
                    <a:ext uri="{FF2B5EF4-FFF2-40B4-BE49-F238E27FC236}">
                      <a16:creationId xmlns:a16="http://schemas.microsoft.com/office/drawing/2014/main" id="{9E82F359-10BB-AAFE-30C2-EEEEF71FBF5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37F3FC07" wp14:editId="3EB2BF5A">
                <wp:extent cx="5547360" cy="2804160"/>
                <wp:effectExtent l="0" t="0" r="15240" b="15240"/>
                <wp:docPr id="8" name="Chart 8">
                  <a:extLst xmlns:a="http://schemas.openxmlformats.org/drawingml/2006/main">
                    <a:ext uri="{FF2B5EF4-FFF2-40B4-BE49-F238E27FC236}">
                      <a16:creationId xmlns:a16="http://schemas.microsoft.com/office/drawing/2014/main" id="{9E82F359-10BB-AAFE-30C2-EEEEF71FBF5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9E82F359-10BB-AAFE-30C2-EEEEF71FBF5A}"/>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5547360" cy="2804160"/>
                        </a:xfrm>
                        <a:prstGeom prst="rect">
                          <a:avLst/>
                        </a:prstGeom>
                      </pic:spPr>
                    </pic:pic>
                  </a:graphicData>
                </a:graphic>
              </wp:inline>
            </w:drawing>
          </mc:Fallback>
        </mc:AlternateContent>
      </w:r>
    </w:p>
    <w:p w14:paraId="6F300B9C" w14:textId="1479B670" w:rsidR="00322A61" w:rsidRPr="00BD6722" w:rsidRDefault="00F206BA" w:rsidP="00F206BA">
      <w:pPr>
        <w:pStyle w:val="Caption"/>
        <w:jc w:val="center"/>
        <w:rPr>
          <w:b/>
          <w:bCs/>
          <w:sz w:val="24"/>
          <w:szCs w:val="24"/>
        </w:rPr>
      </w:pPr>
      <w:r>
        <w:t xml:space="preserve">Chart </w:t>
      </w:r>
      <w:r>
        <w:fldChar w:fldCharType="begin"/>
      </w:r>
      <w:r>
        <w:instrText xml:space="preserve"> SEQ Chart \* ARABIC </w:instrText>
      </w:r>
      <w:r>
        <w:fldChar w:fldCharType="separate"/>
      </w:r>
      <w:r w:rsidR="00BF5C36">
        <w:rPr>
          <w:noProof/>
        </w:rPr>
        <w:t>3</w:t>
      </w:r>
      <w:r>
        <w:fldChar w:fldCharType="end"/>
      </w:r>
      <w:r>
        <w:t>: Histogram of Debit Amount</w:t>
      </w:r>
    </w:p>
    <w:p w14:paraId="12A63358" w14:textId="77777777" w:rsidR="00322A61" w:rsidRDefault="00322A61" w:rsidP="00EA70F5">
      <w:pPr>
        <w:rPr>
          <w:rFonts w:ascii="Times New Roman" w:hAnsi="Times New Roman" w:cs="Times New Roman"/>
          <w:sz w:val="24"/>
          <w:szCs w:val="24"/>
        </w:rPr>
      </w:pPr>
      <w:r>
        <w:rPr>
          <w:rFonts w:ascii="Times New Roman" w:hAnsi="Times New Roman" w:cs="Times New Roman"/>
          <w:sz w:val="24"/>
          <w:szCs w:val="24"/>
        </w:rPr>
        <w:tab/>
      </w:r>
    </w:p>
    <w:p w14:paraId="6B35B7AD" w14:textId="64E8B62C" w:rsidR="00322A61" w:rsidRPr="00EA70F5" w:rsidRDefault="00322A61" w:rsidP="00322A61">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On further numerical analysis, the following values were obtained that help in better understanding the data provided. </w:t>
      </w:r>
    </w:p>
    <w:tbl>
      <w:tblPr>
        <w:tblStyle w:val="GridTable3"/>
        <w:tblpPr w:leftFromText="180" w:rightFromText="180" w:vertAnchor="text" w:horzAnchor="margin" w:tblpXSpec="center" w:tblpY="164"/>
        <w:tblW w:w="1506" w:type="dxa"/>
        <w:tblLayout w:type="fixed"/>
        <w:tblLook w:val="04A0" w:firstRow="1" w:lastRow="0" w:firstColumn="1" w:lastColumn="0" w:noHBand="0" w:noVBand="1"/>
      </w:tblPr>
      <w:tblGrid>
        <w:gridCol w:w="1506"/>
      </w:tblGrid>
      <w:tr w:rsidR="00B44037" w:rsidRPr="00B44037" w14:paraId="3C1F73DC" w14:textId="77777777" w:rsidTr="00B44037">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1506" w:type="dxa"/>
            <w:noWrap/>
          </w:tcPr>
          <w:p w14:paraId="42195832" w14:textId="239E6E4A" w:rsidR="00B44037" w:rsidRPr="00B44037" w:rsidRDefault="00B44037" w:rsidP="00F206BA">
            <w:pPr>
              <w:rPr>
                <w:rFonts w:eastAsia="Times New Roman"/>
                <w:b w:val="0"/>
                <w:bCs w:val="0"/>
                <w:i w:val="0"/>
                <w:iCs w:val="0"/>
                <w:color w:val="FFFFFF"/>
                <w:lang w:val="en-IN"/>
              </w:rPr>
            </w:pPr>
            <w:bookmarkStart w:id="0" w:name="_Hlk145264526"/>
          </w:p>
        </w:tc>
      </w:tr>
    </w:tbl>
    <w:tbl>
      <w:tblPr>
        <w:tblStyle w:val="GridTable4"/>
        <w:tblpPr w:leftFromText="180" w:rightFromText="180" w:vertAnchor="page" w:horzAnchor="margin" w:tblpXSpec="center" w:tblpY="2869"/>
        <w:tblW w:w="2868" w:type="dxa"/>
        <w:tblLook w:val="04A0" w:firstRow="1" w:lastRow="0" w:firstColumn="1" w:lastColumn="0" w:noHBand="0" w:noVBand="1"/>
      </w:tblPr>
      <w:tblGrid>
        <w:gridCol w:w="1575"/>
        <w:gridCol w:w="1293"/>
      </w:tblGrid>
      <w:tr w:rsidR="00B44037" w:rsidRPr="00B44037" w14:paraId="2D12062E" w14:textId="77777777" w:rsidTr="0058385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75" w:type="dxa"/>
            <w:noWrap/>
            <w:hideMark/>
          </w:tcPr>
          <w:bookmarkEnd w:id="0"/>
          <w:p w14:paraId="03086B6C" w14:textId="77777777" w:rsidR="00B44037" w:rsidRPr="00B44037" w:rsidRDefault="00B44037" w:rsidP="00B44037">
            <w:pPr>
              <w:spacing w:after="0" w:line="240" w:lineRule="auto"/>
              <w:rPr>
                <w:rFonts w:eastAsia="Times New Roman"/>
                <w:b/>
                <w:bCs/>
                <w:color w:val="FFFFFF"/>
                <w:lang w:val="en-IN"/>
              </w:rPr>
            </w:pPr>
            <w:r w:rsidRPr="00B44037">
              <w:rPr>
                <w:rFonts w:eastAsia="Times New Roman"/>
                <w:b/>
                <w:bCs/>
                <w:color w:val="FFFFFF"/>
                <w:lang w:val="en-IN"/>
              </w:rPr>
              <w:t>Parameters</w:t>
            </w:r>
          </w:p>
        </w:tc>
        <w:tc>
          <w:tcPr>
            <w:tcW w:w="1293" w:type="dxa"/>
            <w:noWrap/>
            <w:hideMark/>
          </w:tcPr>
          <w:p w14:paraId="750DCA2D" w14:textId="77777777" w:rsidR="00B44037" w:rsidRPr="00B44037" w:rsidRDefault="00B44037" w:rsidP="00B4403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bCs/>
                <w:color w:val="FFFFFF"/>
                <w:lang w:val="en-IN"/>
              </w:rPr>
            </w:pPr>
            <w:r w:rsidRPr="00B44037">
              <w:rPr>
                <w:rFonts w:eastAsia="Times New Roman"/>
                <w:b/>
                <w:bCs/>
                <w:color w:val="FFFFFF"/>
                <w:lang w:val="en-IN"/>
              </w:rPr>
              <w:t>Value</w:t>
            </w:r>
          </w:p>
        </w:tc>
      </w:tr>
      <w:tr w:rsidR="00B44037" w:rsidRPr="00B44037" w14:paraId="06AFBB6B" w14:textId="77777777" w:rsidTr="0058385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75" w:type="dxa"/>
            <w:noWrap/>
            <w:hideMark/>
          </w:tcPr>
          <w:p w14:paraId="2783D76C" w14:textId="77777777" w:rsidR="00B44037" w:rsidRPr="00B44037" w:rsidRDefault="00B44037" w:rsidP="00B44037">
            <w:pPr>
              <w:spacing w:after="0" w:line="240" w:lineRule="auto"/>
              <w:rPr>
                <w:rFonts w:eastAsia="Times New Roman"/>
                <w:b/>
                <w:bCs/>
                <w:color w:val="000000"/>
                <w:lang w:val="en-IN"/>
              </w:rPr>
            </w:pPr>
            <w:r w:rsidRPr="00B44037">
              <w:rPr>
                <w:rFonts w:eastAsia="Times New Roman"/>
                <w:b/>
                <w:bCs/>
                <w:color w:val="000000"/>
                <w:lang w:val="en-IN"/>
              </w:rPr>
              <w:t>Mean</w:t>
            </w:r>
          </w:p>
        </w:tc>
        <w:tc>
          <w:tcPr>
            <w:tcW w:w="1293" w:type="dxa"/>
            <w:noWrap/>
            <w:hideMark/>
          </w:tcPr>
          <w:p w14:paraId="07EC135E" w14:textId="77777777" w:rsidR="00B44037" w:rsidRPr="00B44037" w:rsidRDefault="00B44037" w:rsidP="00B440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r w:rsidRPr="00B44037">
              <w:rPr>
                <w:rFonts w:eastAsia="Times New Roman"/>
                <w:color w:val="000000"/>
                <w:lang w:val="en-IN"/>
              </w:rPr>
              <w:t>10331.747</w:t>
            </w:r>
          </w:p>
        </w:tc>
      </w:tr>
      <w:tr w:rsidR="00B44037" w:rsidRPr="00B44037" w14:paraId="2865CBED" w14:textId="77777777" w:rsidTr="0058385B">
        <w:trPr>
          <w:trHeight w:val="359"/>
        </w:trPr>
        <w:tc>
          <w:tcPr>
            <w:cnfStyle w:val="001000000000" w:firstRow="0" w:lastRow="0" w:firstColumn="1" w:lastColumn="0" w:oddVBand="0" w:evenVBand="0" w:oddHBand="0" w:evenHBand="0" w:firstRowFirstColumn="0" w:firstRowLastColumn="0" w:lastRowFirstColumn="0" w:lastRowLastColumn="0"/>
            <w:tcW w:w="1575" w:type="dxa"/>
            <w:noWrap/>
            <w:hideMark/>
          </w:tcPr>
          <w:p w14:paraId="1EB5A92D" w14:textId="77777777" w:rsidR="00B44037" w:rsidRPr="00B44037" w:rsidRDefault="00B44037" w:rsidP="00B44037">
            <w:pPr>
              <w:rPr>
                <w:rFonts w:eastAsia="Times New Roman"/>
                <w:color w:val="000000"/>
                <w:lang w:val="en-IN"/>
              </w:rPr>
            </w:pPr>
            <w:proofErr w:type="spellStart"/>
            <w:r w:rsidRPr="00B44037">
              <w:rPr>
                <w:rFonts w:eastAsia="Times New Roman"/>
                <w:color w:val="000000"/>
                <w:lang w:val="en-IN"/>
              </w:rPr>
              <w:t>Std.Deviation</w:t>
            </w:r>
            <w:proofErr w:type="spellEnd"/>
          </w:p>
        </w:tc>
        <w:tc>
          <w:tcPr>
            <w:tcW w:w="1293" w:type="dxa"/>
            <w:noWrap/>
            <w:hideMark/>
          </w:tcPr>
          <w:p w14:paraId="3A27EAC1" w14:textId="77777777" w:rsidR="00B44037" w:rsidRPr="00B44037" w:rsidRDefault="00B44037" w:rsidP="00B440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IN"/>
              </w:rPr>
            </w:pPr>
            <w:r w:rsidRPr="00B44037">
              <w:rPr>
                <w:rFonts w:eastAsia="Times New Roman"/>
                <w:color w:val="000000"/>
                <w:lang w:val="en-IN"/>
              </w:rPr>
              <w:t>7502.0836</w:t>
            </w:r>
          </w:p>
        </w:tc>
      </w:tr>
      <w:tr w:rsidR="00B44037" w:rsidRPr="00B44037" w14:paraId="11495E1E" w14:textId="77777777" w:rsidTr="0058385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75" w:type="dxa"/>
            <w:noWrap/>
            <w:hideMark/>
          </w:tcPr>
          <w:p w14:paraId="644D0675" w14:textId="77777777" w:rsidR="00B44037" w:rsidRPr="00B44037" w:rsidRDefault="00B44037" w:rsidP="00B44037">
            <w:pPr>
              <w:rPr>
                <w:rFonts w:eastAsia="Times New Roman"/>
                <w:color w:val="000000"/>
                <w:lang w:val="en-IN"/>
              </w:rPr>
            </w:pPr>
            <w:r w:rsidRPr="00B44037">
              <w:rPr>
                <w:rFonts w:eastAsia="Times New Roman"/>
                <w:color w:val="000000"/>
                <w:lang w:val="en-IN"/>
              </w:rPr>
              <w:t>Minimum</w:t>
            </w:r>
          </w:p>
        </w:tc>
        <w:tc>
          <w:tcPr>
            <w:tcW w:w="1293" w:type="dxa"/>
            <w:noWrap/>
            <w:hideMark/>
          </w:tcPr>
          <w:p w14:paraId="79FD9BA7" w14:textId="77777777" w:rsidR="00B44037" w:rsidRPr="00B44037" w:rsidRDefault="00B44037" w:rsidP="00B4403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r w:rsidRPr="00B44037">
              <w:rPr>
                <w:rFonts w:eastAsia="Times New Roman"/>
                <w:color w:val="000000"/>
                <w:lang w:val="en-IN"/>
              </w:rPr>
              <w:t>124</w:t>
            </w:r>
          </w:p>
        </w:tc>
      </w:tr>
      <w:tr w:rsidR="00B44037" w:rsidRPr="00B44037" w14:paraId="0B900127" w14:textId="77777777" w:rsidTr="0058385B">
        <w:trPr>
          <w:trHeight w:val="359"/>
        </w:trPr>
        <w:tc>
          <w:tcPr>
            <w:cnfStyle w:val="001000000000" w:firstRow="0" w:lastRow="0" w:firstColumn="1" w:lastColumn="0" w:oddVBand="0" w:evenVBand="0" w:oddHBand="0" w:evenHBand="0" w:firstRowFirstColumn="0" w:firstRowLastColumn="0" w:lastRowFirstColumn="0" w:lastRowLastColumn="0"/>
            <w:tcW w:w="1575" w:type="dxa"/>
            <w:noWrap/>
            <w:hideMark/>
          </w:tcPr>
          <w:p w14:paraId="46AC4F88" w14:textId="77777777" w:rsidR="00B44037" w:rsidRPr="00B44037" w:rsidRDefault="00B44037" w:rsidP="00B44037">
            <w:pPr>
              <w:rPr>
                <w:rFonts w:eastAsia="Times New Roman"/>
                <w:color w:val="000000"/>
                <w:lang w:val="en-IN"/>
              </w:rPr>
            </w:pPr>
            <w:r w:rsidRPr="00B44037">
              <w:rPr>
                <w:rFonts w:eastAsia="Times New Roman"/>
                <w:color w:val="000000"/>
                <w:lang w:val="en-IN"/>
              </w:rPr>
              <w:t>Maximum</w:t>
            </w:r>
          </w:p>
        </w:tc>
        <w:tc>
          <w:tcPr>
            <w:tcW w:w="1293" w:type="dxa"/>
            <w:noWrap/>
            <w:hideMark/>
          </w:tcPr>
          <w:p w14:paraId="5B73FBCE" w14:textId="77777777" w:rsidR="00B44037" w:rsidRPr="00B44037" w:rsidRDefault="00B44037" w:rsidP="00B4403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IN"/>
              </w:rPr>
            </w:pPr>
            <w:r w:rsidRPr="00B44037">
              <w:rPr>
                <w:rFonts w:eastAsia="Times New Roman"/>
                <w:color w:val="000000"/>
                <w:lang w:val="en-IN"/>
              </w:rPr>
              <w:t>43096</w:t>
            </w:r>
          </w:p>
        </w:tc>
      </w:tr>
      <w:tr w:rsidR="00B44037" w:rsidRPr="00B44037" w14:paraId="6DED6EEB" w14:textId="77777777" w:rsidTr="0058385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75" w:type="dxa"/>
            <w:noWrap/>
            <w:hideMark/>
          </w:tcPr>
          <w:p w14:paraId="2E88FD8D" w14:textId="77777777" w:rsidR="00B44037" w:rsidRPr="00B44037" w:rsidRDefault="00B44037" w:rsidP="00B44037">
            <w:pPr>
              <w:rPr>
                <w:rFonts w:eastAsia="Times New Roman"/>
                <w:color w:val="000000"/>
                <w:lang w:val="en-IN"/>
              </w:rPr>
            </w:pPr>
            <w:r w:rsidRPr="00B44037">
              <w:rPr>
                <w:rFonts w:eastAsia="Times New Roman"/>
                <w:color w:val="000000"/>
                <w:lang w:val="en-IN"/>
              </w:rPr>
              <w:t>Count</w:t>
            </w:r>
          </w:p>
        </w:tc>
        <w:tc>
          <w:tcPr>
            <w:tcW w:w="1293" w:type="dxa"/>
            <w:noWrap/>
            <w:hideMark/>
          </w:tcPr>
          <w:p w14:paraId="5873CF88" w14:textId="77777777" w:rsidR="00B44037" w:rsidRPr="00B44037" w:rsidRDefault="00B44037" w:rsidP="00B44037">
            <w:pPr>
              <w:keepNext/>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r w:rsidRPr="00B44037">
              <w:rPr>
                <w:rFonts w:eastAsia="Times New Roman"/>
                <w:color w:val="000000"/>
                <w:lang w:val="en-IN"/>
              </w:rPr>
              <w:t>515</w:t>
            </w:r>
          </w:p>
        </w:tc>
      </w:tr>
    </w:tbl>
    <w:p w14:paraId="64724EC6" w14:textId="77777777" w:rsidR="00B44037" w:rsidRDefault="00B44037" w:rsidP="00EA7E6B">
      <w:pPr>
        <w:spacing w:line="360" w:lineRule="auto"/>
        <w:jc w:val="both"/>
      </w:pPr>
    </w:p>
    <w:p w14:paraId="4F9C7642" w14:textId="77777777" w:rsidR="00322A61" w:rsidRDefault="00322A61" w:rsidP="00EA7E6B">
      <w:pPr>
        <w:spacing w:line="360" w:lineRule="auto"/>
        <w:jc w:val="both"/>
      </w:pPr>
    </w:p>
    <w:p w14:paraId="34597A50" w14:textId="77777777" w:rsidR="00B01D90" w:rsidRDefault="00B01D90" w:rsidP="00EA7E6B">
      <w:pPr>
        <w:spacing w:line="360" w:lineRule="auto"/>
        <w:jc w:val="both"/>
      </w:pPr>
    </w:p>
    <w:p w14:paraId="12044387" w14:textId="77777777" w:rsidR="00B01D90" w:rsidRDefault="00B01D90" w:rsidP="00EA7E6B">
      <w:pPr>
        <w:spacing w:line="360" w:lineRule="auto"/>
        <w:jc w:val="both"/>
      </w:pPr>
    </w:p>
    <w:p w14:paraId="23F8316F" w14:textId="77777777" w:rsidR="00B01D90" w:rsidRDefault="00B01D90" w:rsidP="00EA7E6B">
      <w:pPr>
        <w:spacing w:line="360" w:lineRule="auto"/>
        <w:jc w:val="both"/>
      </w:pPr>
    </w:p>
    <w:p w14:paraId="007883AD" w14:textId="77777777" w:rsidR="0058385B" w:rsidRDefault="0058385B" w:rsidP="0058385B">
      <w:pPr>
        <w:pStyle w:val="Caption"/>
        <w:framePr w:hSpace="180" w:wrap="around" w:vAnchor="page" w:hAnchor="page" w:x="4141" w:y="5113"/>
      </w:pPr>
      <w:r>
        <w:t xml:space="preserve">Table </w:t>
      </w:r>
      <w:r>
        <w:fldChar w:fldCharType="begin"/>
      </w:r>
      <w:r>
        <w:instrText xml:space="preserve"> SEQ Table \* ARABIC </w:instrText>
      </w:r>
      <w:r>
        <w:fldChar w:fldCharType="separate"/>
      </w:r>
      <w:r>
        <w:rPr>
          <w:noProof/>
        </w:rPr>
        <w:t>1</w:t>
      </w:r>
      <w:r>
        <w:fldChar w:fldCharType="end"/>
      </w:r>
      <w:r>
        <w:t>: Descriptive Statistics of Sales Order Dataset</w:t>
      </w:r>
    </w:p>
    <w:p w14:paraId="24BF168C" w14:textId="77777777" w:rsidR="00B44037" w:rsidRDefault="00B44037" w:rsidP="00EA7E6B">
      <w:pPr>
        <w:spacing w:line="360" w:lineRule="auto"/>
        <w:jc w:val="both"/>
      </w:pPr>
    </w:p>
    <w:p w14:paraId="084455BE" w14:textId="77777777" w:rsidR="0058385B" w:rsidRDefault="0058385B" w:rsidP="00EA7E6B">
      <w:pPr>
        <w:spacing w:line="360" w:lineRule="auto"/>
        <w:jc w:val="both"/>
      </w:pPr>
    </w:p>
    <w:p w14:paraId="5CF4F0AC" w14:textId="57308CBE" w:rsidR="00B01D90" w:rsidRPr="00B01D90" w:rsidRDefault="00B01D90" w:rsidP="00B01D90">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Purchase Order</w:t>
      </w:r>
      <w:r w:rsidRPr="00B01D90">
        <w:rPr>
          <w:rFonts w:ascii="Times New Roman" w:hAnsi="Times New Roman" w:cs="Times New Roman"/>
          <w:b/>
          <w:bCs/>
          <w:sz w:val="24"/>
          <w:szCs w:val="24"/>
        </w:rPr>
        <w:t xml:space="preserve"> Dataset</w:t>
      </w:r>
    </w:p>
    <w:p w14:paraId="031C6CEB" w14:textId="77777777" w:rsidR="00F206BA" w:rsidRDefault="00F206BA" w:rsidP="00F206BA">
      <w:pPr>
        <w:keepNext/>
        <w:spacing w:line="360" w:lineRule="auto"/>
        <w:jc w:val="both"/>
      </w:pPr>
      <w:r w:rsidRPr="00F206BA">
        <w:rPr>
          <w:noProof/>
        </w:rPr>
        <w:drawing>
          <wp:inline distT="0" distB="0" distL="0" distR="0" wp14:anchorId="45852FF9" wp14:editId="6B55E1BC">
            <wp:extent cx="5566804" cy="1630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879" cy="1631874"/>
                    </a:xfrm>
                    <a:prstGeom prst="rect">
                      <a:avLst/>
                    </a:prstGeom>
                  </pic:spPr>
                </pic:pic>
              </a:graphicData>
            </a:graphic>
          </wp:inline>
        </w:drawing>
      </w:r>
    </w:p>
    <w:p w14:paraId="60D8450B" w14:textId="57AD503C" w:rsidR="00322A61" w:rsidRDefault="00F206BA" w:rsidP="00F206BA">
      <w:pPr>
        <w:pStyle w:val="Caption"/>
        <w:jc w:val="both"/>
      </w:pPr>
      <w:r>
        <w:t xml:space="preserve">Figure </w:t>
      </w:r>
      <w:r>
        <w:fldChar w:fldCharType="begin"/>
      </w:r>
      <w:r>
        <w:instrText xml:space="preserve"> SEQ Figure \* ARABIC </w:instrText>
      </w:r>
      <w:r>
        <w:fldChar w:fldCharType="separate"/>
      </w:r>
      <w:r w:rsidR="008E7758">
        <w:rPr>
          <w:noProof/>
        </w:rPr>
        <w:t>5</w:t>
      </w:r>
      <w:r>
        <w:fldChar w:fldCharType="end"/>
      </w:r>
      <w:r>
        <w:t>: Purchase Dataset Data Sample</w:t>
      </w:r>
    </w:p>
    <w:p w14:paraId="55126061" w14:textId="77777777" w:rsidR="00C20E62" w:rsidRPr="00B01D90" w:rsidRDefault="00C20E62" w:rsidP="00C20E62">
      <w:pPr>
        <w:spacing w:line="240" w:lineRule="auto"/>
        <w:rPr>
          <w:rFonts w:ascii="Times New Roman" w:hAnsi="Times New Roman" w:cs="Times New Roman"/>
          <w:sz w:val="24"/>
          <w:szCs w:val="24"/>
          <w:u w:val="single"/>
        </w:rPr>
      </w:pPr>
      <w:r w:rsidRPr="00B01D90">
        <w:rPr>
          <w:rFonts w:ascii="Times New Roman" w:hAnsi="Times New Roman" w:cs="Times New Roman"/>
          <w:sz w:val="24"/>
          <w:szCs w:val="24"/>
          <w:u w:val="single"/>
        </w:rPr>
        <w:t>About the Dataset:</w:t>
      </w:r>
    </w:p>
    <w:p w14:paraId="56491ED8" w14:textId="77777777" w:rsidR="00C20E62" w:rsidRDefault="00C20E62" w:rsidP="00C20E62">
      <w:pPr>
        <w:spacing w:line="360" w:lineRule="auto"/>
        <w:rPr>
          <w:rFonts w:ascii="Times New Roman" w:hAnsi="Times New Roman" w:cs="Times New Roman"/>
          <w:sz w:val="24"/>
          <w:szCs w:val="24"/>
        </w:rPr>
      </w:pPr>
      <w:r>
        <w:rPr>
          <w:rFonts w:ascii="Times New Roman" w:hAnsi="Times New Roman" w:cs="Times New Roman"/>
          <w:sz w:val="24"/>
          <w:szCs w:val="24"/>
        </w:rPr>
        <w:t>The purchase dataset comprises of list of records generated by SS Services that outlines it’s request to purchase the respective goods from the vendors. This dataset has 112 records spanning from 1</w:t>
      </w:r>
      <w:r w:rsidRPr="005E30DD">
        <w:rPr>
          <w:rFonts w:ascii="Times New Roman" w:hAnsi="Times New Roman" w:cs="Times New Roman"/>
          <w:sz w:val="24"/>
          <w:szCs w:val="24"/>
          <w:vertAlign w:val="superscript"/>
        </w:rPr>
        <w:t>st</w:t>
      </w:r>
      <w:r>
        <w:rPr>
          <w:rFonts w:ascii="Times New Roman" w:hAnsi="Times New Roman" w:cs="Times New Roman"/>
          <w:sz w:val="24"/>
          <w:szCs w:val="24"/>
        </w:rPr>
        <w:t xml:space="preserve"> Jan to 30</w:t>
      </w:r>
      <w:r w:rsidRPr="005E30DD">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 </w:t>
      </w:r>
    </w:p>
    <w:p w14:paraId="01CE55C3" w14:textId="02674F9A" w:rsidR="00C20E62" w:rsidRDefault="00C20E62" w:rsidP="00C20E62">
      <w:pPr>
        <w:tabs>
          <w:tab w:val="left" w:pos="2844"/>
        </w:tabs>
        <w:rPr>
          <w:rFonts w:ascii="Times New Roman" w:hAnsi="Times New Roman" w:cs="Times New Roman"/>
          <w:sz w:val="24"/>
          <w:szCs w:val="24"/>
        </w:rPr>
      </w:pPr>
      <w:r w:rsidRPr="00B01D90">
        <w:rPr>
          <w:rFonts w:ascii="Times New Roman" w:hAnsi="Times New Roman" w:cs="Times New Roman"/>
          <w:sz w:val="24"/>
          <w:szCs w:val="24"/>
          <w:u w:val="single"/>
        </w:rPr>
        <w:t>Size of the Dataset</w:t>
      </w:r>
      <w:r>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113</w:t>
      </w:r>
      <w:r>
        <w:rPr>
          <w:rFonts w:ascii="Times New Roman" w:hAnsi="Times New Roman" w:cs="Times New Roman"/>
          <w:sz w:val="24"/>
          <w:szCs w:val="24"/>
        </w:rPr>
        <w:t xml:space="preserve"> Rows X 4 Columns [Inclusive of the headers]</w:t>
      </w:r>
    </w:p>
    <w:p w14:paraId="63BCD21C" w14:textId="77777777" w:rsidR="00C20E62" w:rsidRPr="00B01D90" w:rsidRDefault="00C20E62" w:rsidP="00C20E62">
      <w:pPr>
        <w:tabs>
          <w:tab w:val="left" w:pos="2844"/>
        </w:tabs>
        <w:rPr>
          <w:rFonts w:ascii="Times New Roman" w:hAnsi="Times New Roman" w:cs="Times New Roman"/>
          <w:sz w:val="24"/>
          <w:szCs w:val="24"/>
          <w:u w:val="single"/>
        </w:rPr>
      </w:pPr>
      <w:r w:rsidRPr="00B01D90">
        <w:rPr>
          <w:rFonts w:ascii="Times New Roman" w:hAnsi="Times New Roman" w:cs="Times New Roman"/>
          <w:sz w:val="24"/>
          <w:szCs w:val="24"/>
          <w:u w:val="single"/>
        </w:rPr>
        <w:t>Column Description:</w:t>
      </w:r>
    </w:p>
    <w:p w14:paraId="79CEDAEC" w14:textId="77777777" w:rsidR="00C20E62" w:rsidRDefault="00C20E62" w:rsidP="00C20E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 It is the date of execution of the Purchase Order</w:t>
      </w:r>
    </w:p>
    <w:p w14:paraId="0FB1763D" w14:textId="77777777" w:rsidR="00C20E62" w:rsidRDefault="00C20E62" w:rsidP="00C20E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Particulars: The Vendor Name/Organization</w:t>
      </w:r>
    </w:p>
    <w:p w14:paraId="2611C838" w14:textId="77777777" w:rsidR="00C20E62" w:rsidRDefault="00C20E62" w:rsidP="00C20E6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Vch</w:t>
      </w:r>
      <w:proofErr w:type="spellEnd"/>
      <w:r>
        <w:rPr>
          <w:rFonts w:ascii="Times New Roman" w:hAnsi="Times New Roman" w:cs="Times New Roman"/>
          <w:sz w:val="24"/>
          <w:szCs w:val="24"/>
        </w:rPr>
        <w:t xml:space="preserve"> Type: Payment Voucher Type</w:t>
      </w:r>
    </w:p>
    <w:p w14:paraId="70EADA55" w14:textId="34B1C9E9" w:rsidR="0058385B" w:rsidRPr="0058385B" w:rsidRDefault="00C20E62" w:rsidP="005838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Credit Amount: The total price of the Purchase Order</w:t>
      </w:r>
    </w:p>
    <w:p w14:paraId="06106D42" w14:textId="77777777" w:rsidR="00C20E62" w:rsidRPr="00B01D90" w:rsidRDefault="00C20E62" w:rsidP="00C20E62">
      <w:pPr>
        <w:rPr>
          <w:rFonts w:ascii="Times New Roman" w:hAnsi="Times New Roman" w:cs="Times New Roman"/>
          <w:sz w:val="24"/>
          <w:szCs w:val="24"/>
          <w:u w:val="single"/>
        </w:rPr>
      </w:pPr>
      <w:r w:rsidRPr="00B01D90">
        <w:rPr>
          <w:rFonts w:ascii="Times New Roman" w:hAnsi="Times New Roman" w:cs="Times New Roman"/>
          <w:sz w:val="24"/>
          <w:szCs w:val="24"/>
          <w:u w:val="single"/>
        </w:rPr>
        <w:t>Data Preprocessing:</w:t>
      </w:r>
    </w:p>
    <w:p w14:paraId="52BC6663" w14:textId="239BB7CD" w:rsidR="00B44037" w:rsidRPr="0058385B" w:rsidRDefault="00C20E62" w:rsidP="00B44037">
      <w:pPr>
        <w:rPr>
          <w:rFonts w:ascii="Times New Roman" w:hAnsi="Times New Roman" w:cs="Times New Roman"/>
          <w:sz w:val="24"/>
          <w:szCs w:val="24"/>
        </w:rPr>
      </w:pPr>
      <w:r>
        <w:rPr>
          <w:rFonts w:ascii="Times New Roman" w:hAnsi="Times New Roman" w:cs="Times New Roman"/>
          <w:sz w:val="24"/>
          <w:szCs w:val="24"/>
        </w:rPr>
        <w:t xml:space="preserve">An extra column was added to cover the month of the sales called the </w:t>
      </w:r>
      <w:r>
        <w:rPr>
          <w:rFonts w:ascii="Times New Roman" w:hAnsi="Times New Roman" w:cs="Times New Roman"/>
          <w:b/>
          <w:bCs/>
          <w:sz w:val="24"/>
          <w:szCs w:val="24"/>
        </w:rPr>
        <w:t>Month</w:t>
      </w:r>
      <w:r>
        <w:rPr>
          <w:rFonts w:ascii="Times New Roman" w:hAnsi="Times New Roman" w:cs="Times New Roman"/>
          <w:sz w:val="24"/>
          <w:szCs w:val="24"/>
        </w:rPr>
        <w:t xml:space="preserve"> column for a better analysis of the provided data.</w:t>
      </w:r>
    </w:p>
    <w:p w14:paraId="3E0B4CD7" w14:textId="20B0C48D" w:rsidR="00F206BA" w:rsidRPr="00B44037" w:rsidRDefault="00B44037" w:rsidP="00F206BA">
      <w:pPr>
        <w:rPr>
          <w:rFonts w:ascii="Times New Roman" w:hAnsi="Times New Roman" w:cs="Times New Roman"/>
          <w:b/>
          <w:bCs/>
          <w:sz w:val="24"/>
          <w:szCs w:val="24"/>
          <w:u w:val="single"/>
        </w:rPr>
      </w:pPr>
      <w:r w:rsidRPr="00F12221">
        <w:rPr>
          <w:rFonts w:ascii="Times New Roman" w:hAnsi="Times New Roman" w:cs="Times New Roman"/>
          <w:b/>
          <w:bCs/>
          <w:sz w:val="24"/>
          <w:szCs w:val="24"/>
          <w:u w:val="single"/>
        </w:rPr>
        <w:lastRenderedPageBreak/>
        <w:t>Descriptive Statistics</w:t>
      </w:r>
    </w:p>
    <w:p w14:paraId="4E4AC2DA" w14:textId="77777777" w:rsidR="00F206BA" w:rsidRDefault="00F206BA" w:rsidP="00F206BA">
      <w:pPr>
        <w:rPr>
          <w:rFonts w:ascii="Times New Roman" w:hAnsi="Times New Roman" w:cs="Times New Roman"/>
          <w:sz w:val="24"/>
          <w:szCs w:val="24"/>
        </w:rPr>
      </w:pPr>
      <w:r>
        <w:rPr>
          <w:rFonts w:ascii="Times New Roman" w:hAnsi="Times New Roman" w:cs="Times New Roman"/>
          <w:sz w:val="24"/>
          <w:szCs w:val="24"/>
        </w:rPr>
        <w:t>This data was analyzed to understand the following pertinent features about the columns.</w:t>
      </w:r>
    </w:p>
    <w:p w14:paraId="25221464" w14:textId="3B31520D" w:rsidR="00F206BA" w:rsidRDefault="00F206BA" w:rsidP="00F206BA">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Vendor: </w:t>
      </w:r>
      <w:r>
        <w:rPr>
          <w:rFonts w:ascii="Times New Roman" w:hAnsi="Times New Roman" w:cs="Times New Roman"/>
          <w:sz w:val="24"/>
          <w:szCs w:val="24"/>
        </w:rPr>
        <w:t xml:space="preserve"> The 112 Purchase Records had a total of only 5 where the items are procured from. Out of those, the top 15 orders are placed by the following organizations.</w:t>
      </w:r>
    </w:p>
    <w:p w14:paraId="4D544B9E" w14:textId="77777777" w:rsidR="00F206BA" w:rsidRDefault="00F206BA" w:rsidP="00F206BA">
      <w:pPr>
        <w:pStyle w:val="ListParagraph"/>
        <w:rPr>
          <w:rFonts w:ascii="Times New Roman" w:hAnsi="Times New Roman" w:cs="Times New Roman"/>
          <w:sz w:val="24"/>
          <w:szCs w:val="24"/>
        </w:rPr>
      </w:pPr>
    </w:p>
    <w:p w14:paraId="7337C7ED" w14:textId="77777777" w:rsidR="00F206BA" w:rsidRDefault="00F206BA" w:rsidP="00F206BA">
      <w:pPr>
        <w:pStyle w:val="ListParagraph"/>
        <w:keepNext/>
      </w:pPr>
      <w:r>
        <w:rPr>
          <w:noProof/>
          <w14:ligatures w14:val="standardContextual"/>
        </w:rPr>
        <w:drawing>
          <wp:inline distT="0" distB="0" distL="0" distR="0" wp14:anchorId="7F615568" wp14:editId="5C114DA2">
            <wp:extent cx="4572000" cy="2743200"/>
            <wp:effectExtent l="0" t="0" r="0" b="0"/>
            <wp:docPr id="11" name="Chart 11">
              <a:extLst xmlns:a="http://schemas.openxmlformats.org/drawingml/2006/main">
                <a:ext uri="{FF2B5EF4-FFF2-40B4-BE49-F238E27FC236}">
                  <a16:creationId xmlns:a16="http://schemas.microsoft.com/office/drawing/2014/main" id="{B23B09A1-B696-FF81-3AA8-CA2CDE3F4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878D" w14:textId="372A0E7F" w:rsidR="00F206BA" w:rsidRPr="00F206BA" w:rsidRDefault="00F206BA" w:rsidP="00F206BA">
      <w:pPr>
        <w:pStyle w:val="Caption"/>
        <w:jc w:val="center"/>
        <w:rPr>
          <w:rFonts w:ascii="Times New Roman" w:hAnsi="Times New Roman" w:cs="Times New Roman"/>
          <w:sz w:val="24"/>
          <w:szCs w:val="24"/>
        </w:rPr>
      </w:pPr>
      <w:r>
        <w:t xml:space="preserve">Chart </w:t>
      </w:r>
      <w:r>
        <w:fldChar w:fldCharType="begin"/>
      </w:r>
      <w:r>
        <w:instrText xml:space="preserve"> SEQ Chart \* ARABIC </w:instrText>
      </w:r>
      <w:r>
        <w:fldChar w:fldCharType="separate"/>
      </w:r>
      <w:r w:rsidR="00BF5C36">
        <w:rPr>
          <w:noProof/>
        </w:rPr>
        <w:t>4</w:t>
      </w:r>
      <w:r>
        <w:fldChar w:fldCharType="end"/>
      </w:r>
      <w:r>
        <w:t>: Purchase Count with Each vendor</w:t>
      </w:r>
    </w:p>
    <w:p w14:paraId="1E213712" w14:textId="322420F9" w:rsidR="00F206BA" w:rsidRDefault="00F206BA" w:rsidP="00F206BA">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Voucher Type: </w:t>
      </w:r>
      <w:r>
        <w:rPr>
          <w:rFonts w:ascii="Times New Roman" w:hAnsi="Times New Roman" w:cs="Times New Roman"/>
          <w:sz w:val="24"/>
          <w:szCs w:val="24"/>
        </w:rPr>
        <w:t xml:space="preserve"> There </w:t>
      </w:r>
      <w:r w:rsidR="0025450A">
        <w:rPr>
          <w:rFonts w:ascii="Times New Roman" w:hAnsi="Times New Roman" w:cs="Times New Roman"/>
          <w:sz w:val="24"/>
          <w:szCs w:val="24"/>
        </w:rPr>
        <w:t>is just direct purchase from the vendor and therefore this column is redundant</w:t>
      </w:r>
      <w:r>
        <w:rPr>
          <w:rFonts w:ascii="Times New Roman" w:hAnsi="Times New Roman" w:cs="Times New Roman"/>
          <w:sz w:val="24"/>
          <w:szCs w:val="24"/>
        </w:rPr>
        <w:t>.</w:t>
      </w:r>
    </w:p>
    <w:p w14:paraId="3144D88C" w14:textId="192D59CB" w:rsidR="00F206BA" w:rsidRDefault="0025450A" w:rsidP="00F206BA">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Credit Amount:</w:t>
      </w:r>
      <w:r>
        <w:rPr>
          <w:rFonts w:ascii="Times New Roman" w:hAnsi="Times New Roman" w:cs="Times New Roman"/>
          <w:sz w:val="24"/>
          <w:szCs w:val="24"/>
        </w:rPr>
        <w:t xml:space="preserve"> The amount spent on vendors for the purchase of goods is spread in a histogram for better understanding and analysis of data.</w:t>
      </w:r>
    </w:p>
    <w:p w14:paraId="05B7E5E1" w14:textId="77777777" w:rsidR="0025450A" w:rsidRPr="0025450A" w:rsidRDefault="0025450A" w:rsidP="0025450A">
      <w:pPr>
        <w:rPr>
          <w:rFonts w:ascii="Times New Roman" w:hAnsi="Times New Roman" w:cs="Times New Roman"/>
          <w:sz w:val="24"/>
          <w:szCs w:val="24"/>
        </w:rPr>
      </w:pPr>
    </w:p>
    <w:p w14:paraId="5CD5BFE0" w14:textId="77777777" w:rsidR="0025450A" w:rsidRDefault="0025450A" w:rsidP="0025450A">
      <w:pPr>
        <w:pStyle w:val="ListParagraph"/>
        <w:keepNext/>
      </w:pPr>
      <w:r>
        <w:rPr>
          <w:noProof/>
          <w14:ligatures w14:val="standardContextual"/>
        </w:rPr>
        <mc:AlternateContent>
          <mc:Choice Requires="cx1">
            <w:drawing>
              <wp:inline distT="0" distB="0" distL="0" distR="0" wp14:anchorId="0C10DDFF" wp14:editId="7CD0DA0A">
                <wp:extent cx="5402580" cy="1859280"/>
                <wp:effectExtent l="0" t="0" r="7620" b="7620"/>
                <wp:docPr id="12" name="Chart 12">
                  <a:extLst xmlns:a="http://schemas.openxmlformats.org/drawingml/2006/main">
                    <a:ext uri="{FF2B5EF4-FFF2-40B4-BE49-F238E27FC236}">
                      <a16:creationId xmlns:a16="http://schemas.microsoft.com/office/drawing/2014/main" id="{0F646AE1-20F9-FF20-680A-10A1F8FB59D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0C10DDFF" wp14:editId="7CD0DA0A">
                <wp:extent cx="5402580" cy="1859280"/>
                <wp:effectExtent l="0" t="0" r="7620" b="7620"/>
                <wp:docPr id="12" name="Chart 12">
                  <a:extLst xmlns:a="http://schemas.openxmlformats.org/drawingml/2006/main">
                    <a:ext uri="{FF2B5EF4-FFF2-40B4-BE49-F238E27FC236}">
                      <a16:creationId xmlns:a16="http://schemas.microsoft.com/office/drawing/2014/main" id="{0F646AE1-20F9-FF20-680A-10A1F8FB59D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0F646AE1-20F9-FF20-680A-10A1F8FB59DC}"/>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5402580" cy="1859280"/>
                        </a:xfrm>
                        <a:prstGeom prst="rect">
                          <a:avLst/>
                        </a:prstGeom>
                      </pic:spPr>
                    </pic:pic>
                  </a:graphicData>
                </a:graphic>
              </wp:inline>
            </w:drawing>
          </mc:Fallback>
        </mc:AlternateContent>
      </w:r>
    </w:p>
    <w:p w14:paraId="12E63989" w14:textId="7349B128" w:rsidR="0025450A" w:rsidRPr="0025450A" w:rsidRDefault="0025450A" w:rsidP="00B44037">
      <w:pPr>
        <w:pStyle w:val="Caption"/>
        <w:jc w:val="center"/>
      </w:pPr>
      <w:r>
        <w:t xml:space="preserve">Chart </w:t>
      </w:r>
      <w:r>
        <w:fldChar w:fldCharType="begin"/>
      </w:r>
      <w:r>
        <w:instrText xml:space="preserve"> SEQ Chart \* ARABIC </w:instrText>
      </w:r>
      <w:r>
        <w:fldChar w:fldCharType="separate"/>
      </w:r>
      <w:r w:rsidR="00BF5C36">
        <w:rPr>
          <w:noProof/>
        </w:rPr>
        <w:t>5</w:t>
      </w:r>
      <w:r>
        <w:fldChar w:fldCharType="end"/>
      </w:r>
      <w:r>
        <w:t>: Histogram of Credit Amount</w:t>
      </w:r>
    </w:p>
    <w:p w14:paraId="400950E7" w14:textId="77777777" w:rsidR="0058385B" w:rsidRDefault="0058385B" w:rsidP="0025450A">
      <w:pPr>
        <w:ind w:left="720"/>
        <w:rPr>
          <w:rFonts w:ascii="Times New Roman" w:hAnsi="Times New Roman" w:cs="Times New Roman"/>
          <w:sz w:val="24"/>
          <w:szCs w:val="24"/>
        </w:rPr>
      </w:pPr>
    </w:p>
    <w:p w14:paraId="5F8022FD" w14:textId="77777777" w:rsidR="0058385B" w:rsidRDefault="0058385B" w:rsidP="0025450A">
      <w:pPr>
        <w:ind w:left="720"/>
        <w:rPr>
          <w:rFonts w:ascii="Times New Roman" w:hAnsi="Times New Roman" w:cs="Times New Roman"/>
          <w:sz w:val="24"/>
          <w:szCs w:val="24"/>
        </w:rPr>
      </w:pPr>
    </w:p>
    <w:p w14:paraId="7D5FE572" w14:textId="77777777" w:rsidR="0058385B" w:rsidRDefault="0058385B" w:rsidP="0025450A">
      <w:pPr>
        <w:ind w:left="720"/>
        <w:rPr>
          <w:rFonts w:ascii="Times New Roman" w:hAnsi="Times New Roman" w:cs="Times New Roman"/>
          <w:sz w:val="24"/>
          <w:szCs w:val="24"/>
        </w:rPr>
      </w:pPr>
    </w:p>
    <w:p w14:paraId="3C714C35" w14:textId="62F246C4" w:rsidR="0025450A" w:rsidRDefault="0025450A" w:rsidP="0058385B">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On further numerical analysis, the following values were obtained that help in better understanding the data provided. </w:t>
      </w:r>
    </w:p>
    <w:tbl>
      <w:tblPr>
        <w:tblStyle w:val="GridTable4"/>
        <w:tblW w:w="3436" w:type="dxa"/>
        <w:tblInd w:w="1807" w:type="dxa"/>
        <w:tblLook w:val="04A0" w:firstRow="1" w:lastRow="0" w:firstColumn="1" w:lastColumn="0" w:noHBand="0" w:noVBand="1"/>
      </w:tblPr>
      <w:tblGrid>
        <w:gridCol w:w="2049"/>
        <w:gridCol w:w="1387"/>
      </w:tblGrid>
      <w:tr w:rsidR="0058385B" w:rsidRPr="0058385B" w14:paraId="101839DA" w14:textId="77777777" w:rsidTr="0058385B">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49" w:type="dxa"/>
            <w:noWrap/>
            <w:hideMark/>
          </w:tcPr>
          <w:p w14:paraId="4202194C" w14:textId="77777777" w:rsidR="0058385B" w:rsidRPr="0058385B" w:rsidRDefault="0058385B" w:rsidP="0058385B">
            <w:pPr>
              <w:spacing w:after="0" w:line="240" w:lineRule="auto"/>
              <w:rPr>
                <w:rFonts w:eastAsia="Times New Roman"/>
                <w:b/>
                <w:bCs/>
                <w:color w:val="FFFFFF"/>
                <w:lang w:val="en-IN"/>
              </w:rPr>
            </w:pPr>
            <w:r w:rsidRPr="0058385B">
              <w:rPr>
                <w:rFonts w:eastAsia="Times New Roman"/>
                <w:b/>
                <w:bCs/>
                <w:color w:val="FFFFFF"/>
                <w:lang w:val="en-IN"/>
              </w:rPr>
              <w:t>Parameter</w:t>
            </w:r>
          </w:p>
        </w:tc>
        <w:tc>
          <w:tcPr>
            <w:tcW w:w="1387" w:type="dxa"/>
            <w:noWrap/>
            <w:hideMark/>
          </w:tcPr>
          <w:p w14:paraId="65913E84" w14:textId="77777777" w:rsidR="0058385B" w:rsidRPr="0058385B" w:rsidRDefault="0058385B" w:rsidP="0058385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b/>
                <w:bCs/>
                <w:color w:val="FFFFFF"/>
                <w:lang w:val="en-IN"/>
              </w:rPr>
            </w:pPr>
            <w:r w:rsidRPr="0058385B">
              <w:rPr>
                <w:rFonts w:eastAsia="Times New Roman"/>
                <w:b/>
                <w:bCs/>
                <w:color w:val="FFFFFF"/>
                <w:lang w:val="en-IN"/>
              </w:rPr>
              <w:t>Value</w:t>
            </w:r>
          </w:p>
        </w:tc>
      </w:tr>
      <w:tr w:rsidR="0058385B" w:rsidRPr="0058385B" w14:paraId="70E51B6E" w14:textId="77777777" w:rsidTr="0058385B">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49" w:type="dxa"/>
            <w:noWrap/>
            <w:hideMark/>
          </w:tcPr>
          <w:p w14:paraId="0C702941" w14:textId="77777777" w:rsidR="0058385B" w:rsidRPr="0058385B" w:rsidRDefault="0058385B" w:rsidP="0058385B">
            <w:pPr>
              <w:spacing w:after="0" w:line="240" w:lineRule="auto"/>
              <w:rPr>
                <w:rFonts w:eastAsia="Times New Roman"/>
                <w:b/>
                <w:bCs/>
                <w:color w:val="000000"/>
                <w:lang w:val="en-IN"/>
              </w:rPr>
            </w:pPr>
            <w:r w:rsidRPr="0058385B">
              <w:rPr>
                <w:rFonts w:eastAsia="Times New Roman"/>
                <w:b/>
                <w:bCs/>
                <w:color w:val="000000"/>
                <w:lang w:val="en-IN"/>
              </w:rPr>
              <w:t>Mean</w:t>
            </w:r>
          </w:p>
        </w:tc>
        <w:tc>
          <w:tcPr>
            <w:tcW w:w="1387" w:type="dxa"/>
            <w:noWrap/>
            <w:hideMark/>
          </w:tcPr>
          <w:p w14:paraId="45EB59E9" w14:textId="77777777" w:rsidR="0058385B" w:rsidRPr="0058385B" w:rsidRDefault="0058385B" w:rsidP="0058385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r w:rsidRPr="0058385B">
              <w:rPr>
                <w:rFonts w:eastAsia="Times New Roman"/>
                <w:color w:val="000000"/>
                <w:lang w:val="en-IN"/>
              </w:rPr>
              <w:t>40145.51964</w:t>
            </w:r>
          </w:p>
        </w:tc>
      </w:tr>
      <w:tr w:rsidR="0058385B" w:rsidRPr="0058385B" w14:paraId="2D83C04C" w14:textId="77777777" w:rsidTr="0058385B">
        <w:trPr>
          <w:trHeight w:val="379"/>
        </w:trPr>
        <w:tc>
          <w:tcPr>
            <w:cnfStyle w:val="001000000000" w:firstRow="0" w:lastRow="0" w:firstColumn="1" w:lastColumn="0" w:oddVBand="0" w:evenVBand="0" w:oddHBand="0" w:evenHBand="0" w:firstRowFirstColumn="0" w:firstRowLastColumn="0" w:lastRowFirstColumn="0" w:lastRowLastColumn="0"/>
            <w:tcW w:w="2049" w:type="dxa"/>
            <w:noWrap/>
            <w:hideMark/>
          </w:tcPr>
          <w:p w14:paraId="205A385C" w14:textId="77777777" w:rsidR="0058385B" w:rsidRPr="0058385B" w:rsidRDefault="0058385B" w:rsidP="0058385B">
            <w:pPr>
              <w:rPr>
                <w:rFonts w:eastAsia="Times New Roman"/>
                <w:color w:val="000000"/>
                <w:lang w:val="en-IN"/>
              </w:rPr>
            </w:pPr>
            <w:r w:rsidRPr="0058385B">
              <w:rPr>
                <w:rFonts w:eastAsia="Times New Roman"/>
                <w:color w:val="000000"/>
                <w:lang w:val="en-IN"/>
              </w:rPr>
              <w:t>Std. Deviation</w:t>
            </w:r>
          </w:p>
        </w:tc>
        <w:tc>
          <w:tcPr>
            <w:tcW w:w="1387" w:type="dxa"/>
            <w:noWrap/>
            <w:hideMark/>
          </w:tcPr>
          <w:p w14:paraId="4030DC64" w14:textId="77777777" w:rsidR="0058385B" w:rsidRPr="0058385B" w:rsidRDefault="0058385B" w:rsidP="0058385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IN"/>
              </w:rPr>
            </w:pPr>
            <w:r w:rsidRPr="0058385B">
              <w:rPr>
                <w:rFonts w:eastAsia="Times New Roman"/>
                <w:color w:val="000000"/>
                <w:lang w:val="en-IN"/>
              </w:rPr>
              <w:t>35422.59946</w:t>
            </w:r>
          </w:p>
        </w:tc>
      </w:tr>
      <w:tr w:rsidR="0058385B" w:rsidRPr="0058385B" w14:paraId="646EC95E" w14:textId="77777777" w:rsidTr="0058385B">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49" w:type="dxa"/>
            <w:noWrap/>
            <w:hideMark/>
          </w:tcPr>
          <w:p w14:paraId="3274E087" w14:textId="77777777" w:rsidR="0058385B" w:rsidRPr="0058385B" w:rsidRDefault="0058385B" w:rsidP="0058385B">
            <w:pPr>
              <w:rPr>
                <w:rFonts w:eastAsia="Times New Roman"/>
                <w:color w:val="000000"/>
                <w:lang w:val="en-IN"/>
              </w:rPr>
            </w:pPr>
            <w:proofErr w:type="spellStart"/>
            <w:r w:rsidRPr="0058385B">
              <w:rPr>
                <w:rFonts w:eastAsia="Times New Roman"/>
                <w:color w:val="000000"/>
                <w:lang w:val="en-IN"/>
              </w:rPr>
              <w:t>Minmium</w:t>
            </w:r>
            <w:proofErr w:type="spellEnd"/>
          </w:p>
        </w:tc>
        <w:tc>
          <w:tcPr>
            <w:tcW w:w="1387" w:type="dxa"/>
            <w:noWrap/>
            <w:hideMark/>
          </w:tcPr>
          <w:p w14:paraId="48D6685E" w14:textId="77777777" w:rsidR="0058385B" w:rsidRPr="0058385B" w:rsidRDefault="0058385B" w:rsidP="0058385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r w:rsidRPr="0058385B">
              <w:rPr>
                <w:rFonts w:eastAsia="Times New Roman"/>
                <w:color w:val="000000"/>
                <w:lang w:val="en-IN"/>
              </w:rPr>
              <w:t>708</w:t>
            </w:r>
          </w:p>
        </w:tc>
      </w:tr>
      <w:tr w:rsidR="0058385B" w:rsidRPr="0058385B" w14:paraId="4AC42A95" w14:textId="77777777" w:rsidTr="0058385B">
        <w:trPr>
          <w:trHeight w:val="379"/>
        </w:trPr>
        <w:tc>
          <w:tcPr>
            <w:cnfStyle w:val="001000000000" w:firstRow="0" w:lastRow="0" w:firstColumn="1" w:lastColumn="0" w:oddVBand="0" w:evenVBand="0" w:oddHBand="0" w:evenHBand="0" w:firstRowFirstColumn="0" w:firstRowLastColumn="0" w:lastRowFirstColumn="0" w:lastRowLastColumn="0"/>
            <w:tcW w:w="2049" w:type="dxa"/>
            <w:noWrap/>
            <w:hideMark/>
          </w:tcPr>
          <w:p w14:paraId="09301895" w14:textId="77777777" w:rsidR="0058385B" w:rsidRPr="0058385B" w:rsidRDefault="0058385B" w:rsidP="0058385B">
            <w:pPr>
              <w:rPr>
                <w:rFonts w:eastAsia="Times New Roman"/>
                <w:color w:val="000000"/>
                <w:lang w:val="en-IN"/>
              </w:rPr>
            </w:pPr>
            <w:r w:rsidRPr="0058385B">
              <w:rPr>
                <w:rFonts w:eastAsia="Times New Roman"/>
                <w:color w:val="000000"/>
                <w:lang w:val="en-IN"/>
              </w:rPr>
              <w:t>Maximum</w:t>
            </w:r>
          </w:p>
        </w:tc>
        <w:tc>
          <w:tcPr>
            <w:tcW w:w="1387" w:type="dxa"/>
            <w:noWrap/>
            <w:hideMark/>
          </w:tcPr>
          <w:p w14:paraId="152BC228" w14:textId="77777777" w:rsidR="0058385B" w:rsidRPr="0058385B" w:rsidRDefault="0058385B" w:rsidP="0058385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IN"/>
              </w:rPr>
            </w:pPr>
            <w:r w:rsidRPr="0058385B">
              <w:rPr>
                <w:rFonts w:eastAsia="Times New Roman"/>
                <w:color w:val="000000"/>
                <w:lang w:val="en-IN"/>
              </w:rPr>
              <w:t>208447</w:t>
            </w:r>
          </w:p>
        </w:tc>
      </w:tr>
      <w:tr w:rsidR="0058385B" w:rsidRPr="0058385B" w14:paraId="2D5FB3CA" w14:textId="77777777" w:rsidTr="0058385B">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049" w:type="dxa"/>
            <w:noWrap/>
            <w:hideMark/>
          </w:tcPr>
          <w:p w14:paraId="62A27CDB" w14:textId="77777777" w:rsidR="0058385B" w:rsidRPr="0058385B" w:rsidRDefault="0058385B" w:rsidP="0058385B">
            <w:pPr>
              <w:rPr>
                <w:rFonts w:eastAsia="Times New Roman"/>
                <w:color w:val="000000"/>
                <w:lang w:val="en-IN"/>
              </w:rPr>
            </w:pPr>
            <w:r w:rsidRPr="0058385B">
              <w:rPr>
                <w:rFonts w:eastAsia="Times New Roman"/>
                <w:color w:val="000000"/>
                <w:lang w:val="en-IN"/>
              </w:rPr>
              <w:t>Count</w:t>
            </w:r>
          </w:p>
        </w:tc>
        <w:tc>
          <w:tcPr>
            <w:tcW w:w="1387" w:type="dxa"/>
            <w:noWrap/>
            <w:hideMark/>
          </w:tcPr>
          <w:p w14:paraId="0E9CB886" w14:textId="77777777" w:rsidR="0058385B" w:rsidRPr="0058385B" w:rsidRDefault="0058385B" w:rsidP="0058385B">
            <w:pPr>
              <w:keepNext/>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r w:rsidRPr="0058385B">
              <w:rPr>
                <w:rFonts w:eastAsia="Times New Roman"/>
                <w:color w:val="000000"/>
                <w:lang w:val="en-IN"/>
              </w:rPr>
              <w:t>112</w:t>
            </w:r>
          </w:p>
        </w:tc>
      </w:tr>
    </w:tbl>
    <w:p w14:paraId="2343CF35" w14:textId="3A5FD1CB" w:rsidR="0058385B" w:rsidRDefault="0058385B" w:rsidP="0058385B">
      <w:pPr>
        <w:pStyle w:val="Caption"/>
        <w:ind w:left="1440"/>
      </w:pPr>
      <w:r>
        <w:t xml:space="preserve">             </w:t>
      </w:r>
      <w:r>
        <w:t xml:space="preserve">Table </w:t>
      </w:r>
      <w:r>
        <w:fldChar w:fldCharType="begin"/>
      </w:r>
      <w:r>
        <w:instrText xml:space="preserve"> SEQ Table \* ARABIC </w:instrText>
      </w:r>
      <w:r>
        <w:fldChar w:fldCharType="separate"/>
      </w:r>
      <w:r>
        <w:rPr>
          <w:noProof/>
        </w:rPr>
        <w:t>2</w:t>
      </w:r>
      <w:r>
        <w:fldChar w:fldCharType="end"/>
      </w:r>
      <w:r>
        <w:t xml:space="preserve">: </w:t>
      </w:r>
      <w:proofErr w:type="spellStart"/>
      <w:r>
        <w:t>Desriptive</w:t>
      </w:r>
      <w:proofErr w:type="spellEnd"/>
      <w:r>
        <w:t xml:space="preserve"> Statistics of Purchase Order</w:t>
      </w:r>
    </w:p>
    <w:p w14:paraId="2DE0399D" w14:textId="77777777" w:rsidR="0058385B" w:rsidRDefault="0058385B">
      <w:pPr>
        <w:pStyle w:val="Caption"/>
      </w:pPr>
    </w:p>
    <w:p w14:paraId="4420D6CA" w14:textId="77777777" w:rsidR="009E79A8" w:rsidRDefault="009E79A8" w:rsidP="00F206BA"/>
    <w:p w14:paraId="7518A184" w14:textId="05B33B46" w:rsidR="009E79A8" w:rsidRDefault="008A18FA" w:rsidP="00F206BA">
      <w:pPr>
        <w:rPr>
          <w:rFonts w:ascii="Times New Roman" w:hAnsi="Times New Roman" w:cs="Times New Roman"/>
          <w:b/>
          <w:bCs/>
          <w:sz w:val="28"/>
          <w:szCs w:val="28"/>
        </w:rPr>
      </w:pPr>
      <w:r>
        <w:rPr>
          <w:rFonts w:ascii="Times New Roman" w:hAnsi="Times New Roman" w:cs="Times New Roman"/>
          <w:b/>
          <w:bCs/>
          <w:sz w:val="28"/>
          <w:szCs w:val="28"/>
        </w:rPr>
        <w:t xml:space="preserve">Detailed </w:t>
      </w:r>
      <w:r w:rsidR="00B44037">
        <w:rPr>
          <w:rFonts w:ascii="Times New Roman" w:hAnsi="Times New Roman" w:cs="Times New Roman"/>
          <w:b/>
          <w:bCs/>
          <w:sz w:val="28"/>
          <w:szCs w:val="28"/>
        </w:rPr>
        <w:t xml:space="preserve">Explanation of the Analysis </w:t>
      </w:r>
      <w:r>
        <w:rPr>
          <w:rFonts w:ascii="Times New Roman" w:hAnsi="Times New Roman" w:cs="Times New Roman"/>
          <w:b/>
          <w:bCs/>
          <w:sz w:val="28"/>
          <w:szCs w:val="28"/>
        </w:rPr>
        <w:t xml:space="preserve">Process and </w:t>
      </w:r>
      <w:r w:rsidR="00B44037">
        <w:rPr>
          <w:rFonts w:ascii="Times New Roman" w:hAnsi="Times New Roman" w:cs="Times New Roman"/>
          <w:b/>
          <w:bCs/>
          <w:sz w:val="28"/>
          <w:szCs w:val="28"/>
        </w:rPr>
        <w:t>Method</w:t>
      </w:r>
      <w:r>
        <w:rPr>
          <w:rFonts w:ascii="Times New Roman" w:hAnsi="Times New Roman" w:cs="Times New Roman"/>
          <w:b/>
          <w:bCs/>
          <w:sz w:val="28"/>
          <w:szCs w:val="28"/>
        </w:rPr>
        <w:t>s</w:t>
      </w:r>
    </w:p>
    <w:p w14:paraId="772B00A5" w14:textId="77777777" w:rsidR="009E79A8" w:rsidRDefault="009E79A8" w:rsidP="009E79A8">
      <w:pPr>
        <w:rPr>
          <w:rFonts w:ascii="Times New Roman" w:hAnsi="Times New Roman" w:cs="Times New Roman"/>
          <w:sz w:val="24"/>
          <w:szCs w:val="24"/>
        </w:rPr>
      </w:pPr>
      <w:r>
        <w:rPr>
          <w:rFonts w:ascii="Times New Roman" w:hAnsi="Times New Roman" w:cs="Times New Roman"/>
          <w:sz w:val="24"/>
          <w:szCs w:val="24"/>
        </w:rPr>
        <w:t>The following method was decided for performing Sales Forecasting with the provided Data.</w:t>
      </w:r>
    </w:p>
    <w:p w14:paraId="6575166B" w14:textId="27BFA38F" w:rsidR="009E79A8" w:rsidRDefault="009E79A8" w:rsidP="009E79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Moving Average for the overall data needs to be calculated for a set timeframe (In this case, 1 week). This helps in setting the baseline.</w:t>
      </w:r>
    </w:p>
    <w:p w14:paraId="0610221A" w14:textId="77777777" w:rsidR="009E79A8" w:rsidRDefault="009E79A8" w:rsidP="009E79A8">
      <w:pPr>
        <w:pStyle w:val="ListParagraph"/>
        <w:rPr>
          <w:rFonts w:ascii="Times New Roman" w:hAnsi="Times New Roman" w:cs="Times New Roman"/>
          <w:sz w:val="24"/>
          <w:szCs w:val="24"/>
        </w:rPr>
      </w:pPr>
    </w:p>
    <w:p w14:paraId="2ACC804B" w14:textId="5E566CA8" w:rsidR="009E79A8" w:rsidRDefault="009E79A8" w:rsidP="009E79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scope of prediction for this model is expected to be the next 6 months based on the provided data. This helps in setting the prediction target.</w:t>
      </w:r>
    </w:p>
    <w:p w14:paraId="519EAC3A" w14:textId="77777777" w:rsidR="009E79A8" w:rsidRPr="009E79A8" w:rsidRDefault="009E79A8" w:rsidP="009E79A8">
      <w:pPr>
        <w:pStyle w:val="ListParagraph"/>
        <w:rPr>
          <w:rFonts w:ascii="Times New Roman" w:hAnsi="Times New Roman" w:cs="Times New Roman"/>
          <w:sz w:val="24"/>
          <w:szCs w:val="24"/>
        </w:rPr>
      </w:pPr>
    </w:p>
    <w:p w14:paraId="682BD5A4" w14:textId="77777777" w:rsidR="001A5526" w:rsidRDefault="009E79A8" w:rsidP="009E79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derived Moving Average is then extended to the rest of the expected target to obtain the </w:t>
      </w:r>
      <w:r w:rsidR="001A5526">
        <w:rPr>
          <w:rFonts w:ascii="Times New Roman" w:hAnsi="Times New Roman" w:cs="Times New Roman"/>
          <w:sz w:val="24"/>
          <w:szCs w:val="24"/>
        </w:rPr>
        <w:t>forecast. This would help in identifying the forecast.</w:t>
      </w:r>
    </w:p>
    <w:p w14:paraId="74AFE3B2" w14:textId="77777777" w:rsidR="001A5526" w:rsidRPr="001A5526" w:rsidRDefault="001A5526" w:rsidP="001A5526">
      <w:pPr>
        <w:pStyle w:val="ListParagraph"/>
        <w:rPr>
          <w:rFonts w:ascii="Times New Roman" w:hAnsi="Times New Roman" w:cs="Times New Roman"/>
          <w:sz w:val="24"/>
          <w:szCs w:val="24"/>
        </w:rPr>
      </w:pPr>
    </w:p>
    <w:p w14:paraId="4778EE41" w14:textId="77777777" w:rsidR="001A5526" w:rsidRDefault="001A5526" w:rsidP="009E79A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analysis will also be done in python by using more elaborate Regression techniques for better prediction.</w:t>
      </w:r>
    </w:p>
    <w:p w14:paraId="402D5FA7" w14:textId="77777777" w:rsidR="00B44037" w:rsidRPr="00B44037" w:rsidRDefault="00B44037" w:rsidP="00B44037">
      <w:pPr>
        <w:pStyle w:val="ListParagraph"/>
        <w:rPr>
          <w:rFonts w:ascii="Times New Roman" w:hAnsi="Times New Roman" w:cs="Times New Roman"/>
          <w:sz w:val="24"/>
          <w:szCs w:val="24"/>
        </w:rPr>
      </w:pPr>
    </w:p>
    <w:p w14:paraId="195A81AC" w14:textId="36C0DE05" w:rsidR="00B44037" w:rsidRPr="00B44037" w:rsidRDefault="00B44037" w:rsidP="00B44037">
      <w:pPr>
        <w:rPr>
          <w:rFonts w:ascii="Times New Roman" w:hAnsi="Times New Roman" w:cs="Times New Roman"/>
          <w:sz w:val="24"/>
          <w:szCs w:val="24"/>
        </w:rPr>
      </w:pPr>
      <w:r>
        <w:rPr>
          <w:rFonts w:ascii="Times New Roman" w:hAnsi="Times New Roman" w:cs="Times New Roman"/>
          <w:sz w:val="24"/>
          <w:szCs w:val="24"/>
        </w:rPr>
        <w:t xml:space="preserve">However, to make a contrast with this, the </w:t>
      </w:r>
      <w:r w:rsidR="008A18FA">
        <w:rPr>
          <w:rFonts w:ascii="Times New Roman" w:hAnsi="Times New Roman" w:cs="Times New Roman"/>
          <w:sz w:val="24"/>
          <w:szCs w:val="24"/>
        </w:rPr>
        <w:t>analysis will further be performed in python for a more accurate prediction to be made.</w:t>
      </w:r>
    </w:p>
    <w:p w14:paraId="0558FF25" w14:textId="77777777" w:rsidR="001A5526" w:rsidRPr="001A5526" w:rsidRDefault="001A5526" w:rsidP="001A5526">
      <w:pPr>
        <w:pStyle w:val="ListParagraph"/>
        <w:rPr>
          <w:rFonts w:ascii="Times New Roman" w:hAnsi="Times New Roman" w:cs="Times New Roman"/>
          <w:sz w:val="24"/>
          <w:szCs w:val="24"/>
        </w:rPr>
      </w:pPr>
    </w:p>
    <w:p w14:paraId="143F0B3C" w14:textId="5CC9DEE5" w:rsidR="009E79A8" w:rsidRPr="001A5526" w:rsidRDefault="009E79A8" w:rsidP="001A5526">
      <w:pPr>
        <w:rPr>
          <w:rFonts w:ascii="Times New Roman" w:hAnsi="Times New Roman" w:cs="Times New Roman"/>
          <w:sz w:val="24"/>
          <w:szCs w:val="24"/>
        </w:rPr>
      </w:pPr>
      <w:r w:rsidRPr="001A5526">
        <w:rPr>
          <w:rFonts w:ascii="Times New Roman" w:hAnsi="Times New Roman" w:cs="Times New Roman"/>
          <w:sz w:val="24"/>
          <w:szCs w:val="24"/>
        </w:rPr>
        <w:t xml:space="preserve"> </w:t>
      </w:r>
    </w:p>
    <w:p w14:paraId="335859D3" w14:textId="0F582D1B" w:rsidR="009E79A8" w:rsidRDefault="00B44037" w:rsidP="001A5526">
      <w:pPr>
        <w:rPr>
          <w:rFonts w:ascii="Times New Roman" w:hAnsi="Times New Roman" w:cs="Times New Roman"/>
          <w:b/>
          <w:bCs/>
          <w:sz w:val="28"/>
          <w:szCs w:val="28"/>
        </w:rPr>
      </w:pPr>
      <w:r>
        <w:rPr>
          <w:rFonts w:ascii="Times New Roman" w:hAnsi="Times New Roman" w:cs="Times New Roman"/>
          <w:b/>
          <w:bCs/>
          <w:sz w:val="28"/>
          <w:szCs w:val="28"/>
        </w:rPr>
        <w:t>Results and Findings</w:t>
      </w:r>
    </w:p>
    <w:p w14:paraId="68C05D29" w14:textId="20D7BABB" w:rsidR="001A5526" w:rsidRDefault="001A5526" w:rsidP="001A5526">
      <w:pPr>
        <w:rPr>
          <w:rFonts w:ascii="Times New Roman" w:hAnsi="Times New Roman" w:cs="Times New Roman"/>
          <w:sz w:val="24"/>
          <w:szCs w:val="24"/>
        </w:rPr>
      </w:pPr>
      <w:r>
        <w:rPr>
          <w:rFonts w:ascii="Times New Roman" w:hAnsi="Times New Roman" w:cs="Times New Roman"/>
          <w:sz w:val="24"/>
          <w:szCs w:val="24"/>
        </w:rPr>
        <w:t>A comprehensive analysis of the Dataset was performed and the following observations were made that would contribute greatly to further understanding our issue.</w:t>
      </w:r>
    </w:p>
    <w:p w14:paraId="727095B4" w14:textId="45A127DB" w:rsidR="001A5526" w:rsidRDefault="001A5526" w:rsidP="001A552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monthly sales of the organization had seen a steep incline between the month’s January to April and then begins to </w:t>
      </w:r>
      <w:r w:rsidR="008A18FA">
        <w:rPr>
          <w:rFonts w:ascii="Times New Roman" w:hAnsi="Times New Roman" w:cs="Times New Roman"/>
          <w:sz w:val="24"/>
          <w:szCs w:val="24"/>
        </w:rPr>
        <w:t>stabilize after that</w:t>
      </w:r>
      <w:r>
        <w:rPr>
          <w:rFonts w:ascii="Times New Roman" w:hAnsi="Times New Roman" w:cs="Times New Roman"/>
          <w:sz w:val="24"/>
          <w:szCs w:val="24"/>
        </w:rPr>
        <w:t>.</w:t>
      </w:r>
      <w:r w:rsidR="008A18FA">
        <w:rPr>
          <w:rFonts w:ascii="Times New Roman" w:hAnsi="Times New Roman" w:cs="Times New Roman"/>
          <w:sz w:val="24"/>
          <w:szCs w:val="24"/>
        </w:rPr>
        <w:t xml:space="preserve"> This can be viewed in the chart provided below.</w:t>
      </w:r>
      <w:r>
        <w:rPr>
          <w:rFonts w:ascii="Times New Roman" w:hAnsi="Times New Roman" w:cs="Times New Roman"/>
          <w:sz w:val="24"/>
          <w:szCs w:val="24"/>
        </w:rPr>
        <w:t xml:space="preserve"> </w:t>
      </w:r>
    </w:p>
    <w:p w14:paraId="2249E246" w14:textId="77777777" w:rsidR="001A5526" w:rsidRDefault="001A5526" w:rsidP="001A5526">
      <w:pPr>
        <w:pStyle w:val="ListParagraph"/>
        <w:rPr>
          <w:rFonts w:ascii="Times New Roman" w:hAnsi="Times New Roman" w:cs="Times New Roman"/>
          <w:sz w:val="24"/>
          <w:szCs w:val="24"/>
        </w:rPr>
      </w:pPr>
    </w:p>
    <w:p w14:paraId="76B62D6D" w14:textId="77777777" w:rsidR="001A5526" w:rsidRDefault="001A5526" w:rsidP="001A5526">
      <w:pPr>
        <w:pStyle w:val="ListParagraph"/>
        <w:keepNext/>
      </w:pPr>
      <w:r>
        <w:rPr>
          <w:noProof/>
          <w14:ligatures w14:val="standardContextual"/>
        </w:rPr>
        <w:lastRenderedPageBreak/>
        <w:drawing>
          <wp:inline distT="0" distB="0" distL="0" distR="0" wp14:anchorId="4DB2CDE7" wp14:editId="27729FB1">
            <wp:extent cx="5013960" cy="2583180"/>
            <wp:effectExtent l="0" t="0" r="15240" b="7620"/>
            <wp:docPr id="13" name="Chart 13">
              <a:extLst xmlns:a="http://schemas.openxmlformats.org/drawingml/2006/main">
                <a:ext uri="{FF2B5EF4-FFF2-40B4-BE49-F238E27FC236}">
                  <a16:creationId xmlns:a16="http://schemas.microsoft.com/office/drawing/2014/main" id="{67412B0F-611D-1BF3-62E9-27F4555D4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2C613B" w14:textId="2F0B1C18" w:rsidR="00BF5C36" w:rsidRDefault="001A5526" w:rsidP="0058385B">
      <w:pPr>
        <w:pStyle w:val="Caption"/>
        <w:jc w:val="center"/>
      </w:pPr>
      <w:r>
        <w:t xml:space="preserve">Chart </w:t>
      </w:r>
      <w:r>
        <w:fldChar w:fldCharType="begin"/>
      </w:r>
      <w:r>
        <w:instrText xml:space="preserve"> SEQ Chart \* ARABIC </w:instrText>
      </w:r>
      <w:r>
        <w:fldChar w:fldCharType="separate"/>
      </w:r>
      <w:r w:rsidR="00BF5C36">
        <w:rPr>
          <w:noProof/>
        </w:rPr>
        <w:t>6</w:t>
      </w:r>
      <w:r>
        <w:fldChar w:fldCharType="end"/>
      </w:r>
      <w:r>
        <w:t>: Sales Analysis by Month</w:t>
      </w:r>
    </w:p>
    <w:p w14:paraId="1C94A90E" w14:textId="77777777" w:rsidR="00BF5C36" w:rsidRDefault="00BF5C36" w:rsidP="001A5526"/>
    <w:p w14:paraId="6B3DED28" w14:textId="7EBB2A93" w:rsidR="001A5526" w:rsidRPr="00BF5C36" w:rsidRDefault="001A5526" w:rsidP="001A5526">
      <w:pPr>
        <w:pStyle w:val="ListParagraph"/>
        <w:numPr>
          <w:ilvl w:val="0"/>
          <w:numId w:val="6"/>
        </w:numPr>
        <w:rPr>
          <w:noProof/>
          <w:sz w:val="24"/>
          <w:szCs w:val="24"/>
          <w14:ligatures w14:val="standardContextual"/>
        </w:rPr>
      </w:pPr>
      <w:r w:rsidRPr="00BF5C36">
        <w:rPr>
          <w:rFonts w:ascii="Times New Roman" w:hAnsi="Times New Roman" w:cs="Times New Roman"/>
          <w:sz w:val="24"/>
          <w:szCs w:val="24"/>
        </w:rPr>
        <w:t xml:space="preserve">On analyzing the Top 15 Sales made with respect to the customer, the </w:t>
      </w:r>
      <w:r w:rsidR="00BF5C36" w:rsidRPr="00BF5C36">
        <w:rPr>
          <w:rFonts w:ascii="Times New Roman" w:hAnsi="Times New Roman" w:cs="Times New Roman"/>
          <w:sz w:val="24"/>
          <w:szCs w:val="24"/>
        </w:rPr>
        <w:t xml:space="preserve">top 5 most sales were in bulk by wholesale organizations. </w:t>
      </w:r>
      <w:r w:rsidR="00BF5C36">
        <w:rPr>
          <w:rFonts w:ascii="Times New Roman" w:hAnsi="Times New Roman" w:cs="Times New Roman"/>
          <w:sz w:val="24"/>
          <w:szCs w:val="24"/>
        </w:rPr>
        <w:t xml:space="preserve">This is in contrast to the comparison made in Chart 1 where </w:t>
      </w:r>
      <w:proofErr w:type="gramStart"/>
      <w:r w:rsidR="00BF5C36">
        <w:rPr>
          <w:rFonts w:ascii="Times New Roman" w:hAnsi="Times New Roman" w:cs="Times New Roman"/>
          <w:sz w:val="24"/>
          <w:szCs w:val="24"/>
        </w:rPr>
        <w:t>the most</w:t>
      </w:r>
      <w:proofErr w:type="gramEnd"/>
      <w:r w:rsidR="00BF5C36">
        <w:rPr>
          <w:rFonts w:ascii="Times New Roman" w:hAnsi="Times New Roman" w:cs="Times New Roman"/>
          <w:sz w:val="24"/>
          <w:szCs w:val="24"/>
        </w:rPr>
        <w:t xml:space="preserve"> number of orders were placed by individual customers rather.</w:t>
      </w:r>
    </w:p>
    <w:p w14:paraId="588A1C69" w14:textId="77777777" w:rsidR="00BF5C36" w:rsidRDefault="001A5526" w:rsidP="00BF5C36">
      <w:pPr>
        <w:pStyle w:val="ListParagraph"/>
        <w:keepNext/>
      </w:pPr>
      <w:r>
        <w:rPr>
          <w:noProof/>
          <w14:ligatures w14:val="standardContextual"/>
        </w:rPr>
        <w:drawing>
          <wp:inline distT="0" distB="0" distL="0" distR="0" wp14:anchorId="488B6BA3" wp14:editId="024DA66A">
            <wp:extent cx="5181600" cy="2735580"/>
            <wp:effectExtent l="0" t="0" r="0" b="7620"/>
            <wp:docPr id="14" name="Chart 14">
              <a:extLst xmlns:a="http://schemas.openxmlformats.org/drawingml/2006/main">
                <a:ext uri="{FF2B5EF4-FFF2-40B4-BE49-F238E27FC236}">
                  <a16:creationId xmlns:a16="http://schemas.microsoft.com/office/drawing/2014/main" id="{7050521B-A765-6C58-883D-1AC283BF1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C180AB" w14:textId="149D3EB9" w:rsidR="009E79A8" w:rsidRDefault="00BF5C36" w:rsidP="00BF5C36">
      <w:pPr>
        <w:pStyle w:val="Caption"/>
        <w:jc w:val="center"/>
      </w:pPr>
      <w:r>
        <w:t xml:space="preserve">Chart </w:t>
      </w:r>
      <w:r>
        <w:fldChar w:fldCharType="begin"/>
      </w:r>
      <w:r>
        <w:instrText xml:space="preserve"> SEQ Chart \* ARABIC </w:instrText>
      </w:r>
      <w:r>
        <w:fldChar w:fldCharType="separate"/>
      </w:r>
      <w:r>
        <w:rPr>
          <w:noProof/>
        </w:rPr>
        <w:t>7</w:t>
      </w:r>
      <w:r>
        <w:fldChar w:fldCharType="end"/>
      </w:r>
      <w:r>
        <w:t>: Sales with reference to Customer</w:t>
      </w:r>
    </w:p>
    <w:p w14:paraId="2B4D4BE5" w14:textId="77777777" w:rsidR="00BF5C36" w:rsidRDefault="00BF5C36" w:rsidP="00BF5C36"/>
    <w:p w14:paraId="6878251A" w14:textId="77777777" w:rsidR="0058385B" w:rsidRDefault="0058385B" w:rsidP="00BF5C36"/>
    <w:p w14:paraId="44634D34" w14:textId="77777777" w:rsidR="0058385B" w:rsidRDefault="0058385B" w:rsidP="00BF5C36"/>
    <w:p w14:paraId="7857CF04" w14:textId="77777777" w:rsidR="0058385B" w:rsidRDefault="0058385B" w:rsidP="00BF5C36"/>
    <w:p w14:paraId="31FF03E8" w14:textId="77777777" w:rsidR="0058385B" w:rsidRDefault="0058385B" w:rsidP="00BF5C36"/>
    <w:p w14:paraId="4C68444B" w14:textId="77777777" w:rsidR="0058385B" w:rsidRDefault="0058385B" w:rsidP="00BF5C36"/>
    <w:p w14:paraId="0D35E8C2" w14:textId="77777777" w:rsidR="00BF5C36" w:rsidRDefault="00BF5C36" w:rsidP="00BF5C36">
      <w:pPr>
        <w:pStyle w:val="ListParagraph"/>
        <w:numPr>
          <w:ilvl w:val="0"/>
          <w:numId w:val="6"/>
        </w:numPr>
        <w:rPr>
          <w:rFonts w:ascii="Times New Roman" w:hAnsi="Times New Roman" w:cs="Times New Roman"/>
          <w:sz w:val="24"/>
          <w:szCs w:val="24"/>
        </w:rPr>
      </w:pPr>
      <w:r w:rsidRPr="00BF5C36">
        <w:rPr>
          <w:rFonts w:ascii="Times New Roman" w:hAnsi="Times New Roman" w:cs="Times New Roman"/>
          <w:sz w:val="24"/>
          <w:szCs w:val="24"/>
        </w:rPr>
        <w:lastRenderedPageBreak/>
        <w:t xml:space="preserve">On analyzing the Purchase Order Dataset, </w:t>
      </w:r>
      <w:r>
        <w:rPr>
          <w:rFonts w:ascii="Times New Roman" w:hAnsi="Times New Roman" w:cs="Times New Roman"/>
          <w:sz w:val="24"/>
          <w:szCs w:val="24"/>
        </w:rPr>
        <w:t>most of the purchase is obtained from Mahavir Appliances making it the most reliable vendor in contrast to other vendors.</w:t>
      </w:r>
    </w:p>
    <w:p w14:paraId="706DB8DA" w14:textId="45621DED" w:rsidR="00BF5C36" w:rsidRDefault="00BF5C36" w:rsidP="00BF5C36">
      <w:pPr>
        <w:pStyle w:val="ListParagraph"/>
        <w:rPr>
          <w:rFonts w:ascii="Times New Roman" w:hAnsi="Times New Roman" w:cs="Times New Roman"/>
          <w:sz w:val="24"/>
          <w:szCs w:val="24"/>
        </w:rPr>
      </w:pPr>
      <w:r>
        <w:rPr>
          <w:rFonts w:ascii="Times New Roman" w:hAnsi="Times New Roman" w:cs="Times New Roman"/>
          <w:sz w:val="24"/>
          <w:szCs w:val="24"/>
        </w:rPr>
        <w:t xml:space="preserve">This could be used for obtaining discounts and other </w:t>
      </w:r>
      <w:r w:rsidR="00574A2D">
        <w:rPr>
          <w:rFonts w:ascii="Times New Roman" w:hAnsi="Times New Roman" w:cs="Times New Roman"/>
          <w:sz w:val="24"/>
          <w:szCs w:val="24"/>
        </w:rPr>
        <w:t>exceptions</w:t>
      </w:r>
      <w:r>
        <w:rPr>
          <w:rFonts w:ascii="Times New Roman" w:hAnsi="Times New Roman" w:cs="Times New Roman"/>
          <w:sz w:val="24"/>
          <w:szCs w:val="24"/>
        </w:rPr>
        <w:t xml:space="preserve"> during purchase.</w:t>
      </w:r>
    </w:p>
    <w:p w14:paraId="605FEC19" w14:textId="77777777" w:rsidR="00BF5C36" w:rsidRDefault="00BF5C36" w:rsidP="00BF5C36">
      <w:pPr>
        <w:pStyle w:val="ListParagraph"/>
        <w:rPr>
          <w:rFonts w:ascii="Times New Roman" w:hAnsi="Times New Roman" w:cs="Times New Roman"/>
          <w:sz w:val="24"/>
          <w:szCs w:val="24"/>
        </w:rPr>
      </w:pPr>
    </w:p>
    <w:p w14:paraId="1A744261" w14:textId="77777777" w:rsidR="00BF5C36" w:rsidRDefault="00BF5C36" w:rsidP="00BF5C36">
      <w:pPr>
        <w:pStyle w:val="ListParagraph"/>
        <w:keepNext/>
      </w:pPr>
      <w:r w:rsidRPr="00BF5C36">
        <w:rPr>
          <w:rFonts w:ascii="Times New Roman" w:hAnsi="Times New Roman" w:cs="Times New Roman"/>
          <w:noProof/>
          <w:sz w:val="24"/>
          <w:szCs w:val="24"/>
          <w14:ligatures w14:val="standardContextual"/>
        </w:rPr>
        <w:drawing>
          <wp:inline distT="0" distB="0" distL="0" distR="0" wp14:anchorId="41940ADD" wp14:editId="1EDC1FD6">
            <wp:extent cx="4251960" cy="2438400"/>
            <wp:effectExtent l="0" t="0" r="15240" b="0"/>
            <wp:docPr id="15" name="Chart 15">
              <a:extLst xmlns:a="http://schemas.openxmlformats.org/drawingml/2006/main">
                <a:ext uri="{FF2B5EF4-FFF2-40B4-BE49-F238E27FC236}">
                  <a16:creationId xmlns:a16="http://schemas.microsoft.com/office/drawing/2014/main" id="{B23B09A1-B696-FF81-3AA8-CA2CDE3F4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F6DF46A" w14:textId="77754E40" w:rsidR="00BF5C36" w:rsidRDefault="00BF5C36" w:rsidP="00BF5C36">
      <w:pPr>
        <w:pStyle w:val="Caption"/>
        <w:jc w:val="center"/>
      </w:pPr>
      <w:r>
        <w:t xml:space="preserve">Chart </w:t>
      </w:r>
      <w:r>
        <w:fldChar w:fldCharType="begin"/>
      </w:r>
      <w:r>
        <w:instrText xml:space="preserve"> SEQ Chart \* ARABIC </w:instrText>
      </w:r>
      <w:r>
        <w:fldChar w:fldCharType="separate"/>
      </w:r>
      <w:r>
        <w:rPr>
          <w:noProof/>
        </w:rPr>
        <w:t>8</w:t>
      </w:r>
      <w:r>
        <w:fldChar w:fldCharType="end"/>
      </w:r>
      <w:r>
        <w:t>: Purchase Orders based on Shops</w:t>
      </w:r>
    </w:p>
    <w:p w14:paraId="7DCCF6BA" w14:textId="77777777" w:rsidR="008A18FA" w:rsidRDefault="008A18FA" w:rsidP="008A18FA"/>
    <w:p w14:paraId="2B246CA1" w14:textId="41FA08F6" w:rsidR="008A18FA" w:rsidRDefault="008A18FA" w:rsidP="008A18FA">
      <w:pPr>
        <w:pStyle w:val="ListParagraph"/>
        <w:numPr>
          <w:ilvl w:val="0"/>
          <w:numId w:val="6"/>
        </w:numPr>
      </w:pPr>
      <w:r>
        <w:t>The monthly purchase orders placed is displayed in the chart below. The purchase order follows the same pattern as the sales order. It increases from the beginning and begins stabilizing later.</w:t>
      </w:r>
    </w:p>
    <w:p w14:paraId="2889EF26" w14:textId="54C457EA" w:rsidR="008A18FA" w:rsidRPr="008A18FA" w:rsidRDefault="008A18FA" w:rsidP="008A18FA">
      <w:pPr>
        <w:pStyle w:val="ListParagraph"/>
      </w:pPr>
      <w:r>
        <w:rPr>
          <w:noProof/>
          <w14:ligatures w14:val="standardContextual"/>
        </w:rPr>
        <w:drawing>
          <wp:inline distT="0" distB="0" distL="0" distR="0" wp14:anchorId="0B6D998E" wp14:editId="06A8A57F">
            <wp:extent cx="4572000" cy="2743200"/>
            <wp:effectExtent l="0" t="0" r="0" b="0"/>
            <wp:docPr id="1791173796" name="Chart 1">
              <a:extLst xmlns:a="http://schemas.openxmlformats.org/drawingml/2006/main">
                <a:ext uri="{FF2B5EF4-FFF2-40B4-BE49-F238E27FC236}">
                  <a16:creationId xmlns:a16="http://schemas.microsoft.com/office/drawing/2014/main" id="{43F7B80C-8C50-E111-D98D-D99C5F55B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sectPr w:rsidR="008A18FA" w:rsidRPr="008A18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94BBF" w14:textId="77777777" w:rsidR="00DF394A" w:rsidRDefault="00DF394A" w:rsidP="00B01D90">
      <w:pPr>
        <w:spacing w:after="0" w:line="240" w:lineRule="auto"/>
      </w:pPr>
      <w:r>
        <w:separator/>
      </w:r>
    </w:p>
  </w:endnote>
  <w:endnote w:type="continuationSeparator" w:id="0">
    <w:p w14:paraId="0011AFE3" w14:textId="77777777" w:rsidR="00DF394A" w:rsidRDefault="00DF394A" w:rsidP="00B0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D2D5" w14:textId="77777777" w:rsidR="00DF394A" w:rsidRDefault="00DF394A" w:rsidP="00B01D90">
      <w:pPr>
        <w:spacing w:after="0" w:line="240" w:lineRule="auto"/>
      </w:pPr>
      <w:r>
        <w:separator/>
      </w:r>
    </w:p>
  </w:footnote>
  <w:footnote w:type="continuationSeparator" w:id="0">
    <w:p w14:paraId="5310DFCB" w14:textId="77777777" w:rsidR="00DF394A" w:rsidRDefault="00DF394A" w:rsidP="00B01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3C4"/>
    <w:multiLevelType w:val="hybridMultilevel"/>
    <w:tmpl w:val="0A92DE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426375"/>
    <w:multiLevelType w:val="hybridMultilevel"/>
    <w:tmpl w:val="87F07050"/>
    <w:lvl w:ilvl="0" w:tplc="F8A21FA0">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9587617"/>
    <w:multiLevelType w:val="hybridMultilevel"/>
    <w:tmpl w:val="29483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B652F8C"/>
    <w:multiLevelType w:val="hybridMultilevel"/>
    <w:tmpl w:val="F62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448C8"/>
    <w:multiLevelType w:val="hybridMultilevel"/>
    <w:tmpl w:val="B8C27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3305AB"/>
    <w:multiLevelType w:val="hybridMultilevel"/>
    <w:tmpl w:val="0A92D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17768D"/>
    <w:multiLevelType w:val="hybridMultilevel"/>
    <w:tmpl w:val="29B6A49A"/>
    <w:lvl w:ilvl="0" w:tplc="1216484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1011143"/>
    <w:multiLevelType w:val="hybridMultilevel"/>
    <w:tmpl w:val="224AEE2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B0A7555"/>
    <w:multiLevelType w:val="hybridMultilevel"/>
    <w:tmpl w:val="71449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7295719">
    <w:abstractNumId w:val="2"/>
  </w:num>
  <w:num w:numId="2" w16cid:durableId="633369744">
    <w:abstractNumId w:val="5"/>
  </w:num>
  <w:num w:numId="3" w16cid:durableId="495993362">
    <w:abstractNumId w:val="0"/>
  </w:num>
  <w:num w:numId="4" w16cid:durableId="1268082068">
    <w:abstractNumId w:val="8"/>
  </w:num>
  <w:num w:numId="5" w16cid:durableId="2126265610">
    <w:abstractNumId w:val="3"/>
  </w:num>
  <w:num w:numId="6" w16cid:durableId="796681211">
    <w:abstractNumId w:val="4"/>
  </w:num>
  <w:num w:numId="7" w16cid:durableId="1795172628">
    <w:abstractNumId w:val="7"/>
  </w:num>
  <w:num w:numId="8" w16cid:durableId="515655134">
    <w:abstractNumId w:val="6"/>
  </w:num>
  <w:num w:numId="9" w16cid:durableId="245387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26"/>
    <w:rsid w:val="0008426E"/>
    <w:rsid w:val="0008434A"/>
    <w:rsid w:val="001252FD"/>
    <w:rsid w:val="001A5526"/>
    <w:rsid w:val="0025450A"/>
    <w:rsid w:val="00322A61"/>
    <w:rsid w:val="003F3D67"/>
    <w:rsid w:val="00574A2D"/>
    <w:rsid w:val="0058385B"/>
    <w:rsid w:val="005E30DD"/>
    <w:rsid w:val="005F0B41"/>
    <w:rsid w:val="008A18FA"/>
    <w:rsid w:val="008B0C26"/>
    <w:rsid w:val="008E7758"/>
    <w:rsid w:val="009E79A8"/>
    <w:rsid w:val="00A50857"/>
    <w:rsid w:val="00B01D90"/>
    <w:rsid w:val="00B44037"/>
    <w:rsid w:val="00BD3834"/>
    <w:rsid w:val="00BD6722"/>
    <w:rsid w:val="00BF5C36"/>
    <w:rsid w:val="00C20E62"/>
    <w:rsid w:val="00CC470B"/>
    <w:rsid w:val="00DF394A"/>
    <w:rsid w:val="00EA70F5"/>
    <w:rsid w:val="00EA7E6B"/>
    <w:rsid w:val="00F12221"/>
    <w:rsid w:val="00F20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DA65"/>
  <w15:chartTrackingRefBased/>
  <w15:docId w15:val="{5852D3FD-AE5F-46F7-A1D1-4DA4ADE3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6E"/>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434A"/>
    <w:pPr>
      <w:spacing w:after="200" w:line="240" w:lineRule="auto"/>
    </w:pPr>
    <w:rPr>
      <w:i/>
      <w:iCs/>
      <w:color w:val="44546A" w:themeColor="text2"/>
      <w:sz w:val="18"/>
      <w:szCs w:val="18"/>
    </w:rPr>
  </w:style>
  <w:style w:type="paragraph" w:styleId="ListParagraph">
    <w:name w:val="List Paragraph"/>
    <w:basedOn w:val="Normal"/>
    <w:uiPriority w:val="34"/>
    <w:qFormat/>
    <w:rsid w:val="00EA70F5"/>
    <w:pPr>
      <w:ind w:left="720"/>
      <w:contextualSpacing/>
    </w:pPr>
  </w:style>
  <w:style w:type="table" w:styleId="TableGrid">
    <w:name w:val="Table Grid"/>
    <w:basedOn w:val="TableNormal"/>
    <w:uiPriority w:val="39"/>
    <w:rsid w:val="00322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2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22A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22A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
    <w:name w:val="Grid Table 3"/>
    <w:basedOn w:val="TableNormal"/>
    <w:uiPriority w:val="48"/>
    <w:rsid w:val="00322A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B01D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D90"/>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B01D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D90"/>
    <w:rPr>
      <w:rFonts w:ascii="Calibri" w:eastAsia="Calibri" w:hAnsi="Calibri" w:cs="Calibri"/>
      <w:kern w:val="0"/>
      <w:lang w:val="en-US" w:eastAsia="en-IN"/>
      <w14:ligatures w14:val="none"/>
    </w:rPr>
  </w:style>
  <w:style w:type="table" w:styleId="PlainTable3">
    <w:name w:val="Plain Table 3"/>
    <w:basedOn w:val="TableNormal"/>
    <w:uiPriority w:val="43"/>
    <w:rsid w:val="005838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5838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4379">
      <w:bodyDiv w:val="1"/>
      <w:marLeft w:val="0"/>
      <w:marRight w:val="0"/>
      <w:marTop w:val="0"/>
      <w:marBottom w:val="0"/>
      <w:divBdr>
        <w:top w:val="none" w:sz="0" w:space="0" w:color="auto"/>
        <w:left w:val="none" w:sz="0" w:space="0" w:color="auto"/>
        <w:bottom w:val="none" w:sz="0" w:space="0" w:color="auto"/>
        <w:right w:val="none" w:sz="0" w:space="0" w:color="auto"/>
      </w:divBdr>
    </w:div>
    <w:div w:id="39062893">
      <w:bodyDiv w:val="1"/>
      <w:marLeft w:val="0"/>
      <w:marRight w:val="0"/>
      <w:marTop w:val="0"/>
      <w:marBottom w:val="0"/>
      <w:divBdr>
        <w:top w:val="none" w:sz="0" w:space="0" w:color="auto"/>
        <w:left w:val="none" w:sz="0" w:space="0" w:color="auto"/>
        <w:bottom w:val="none" w:sz="0" w:space="0" w:color="auto"/>
        <w:right w:val="none" w:sz="0" w:space="0" w:color="auto"/>
      </w:divBdr>
    </w:div>
    <w:div w:id="196091305">
      <w:bodyDiv w:val="1"/>
      <w:marLeft w:val="0"/>
      <w:marRight w:val="0"/>
      <w:marTop w:val="0"/>
      <w:marBottom w:val="0"/>
      <w:divBdr>
        <w:top w:val="none" w:sz="0" w:space="0" w:color="auto"/>
        <w:left w:val="none" w:sz="0" w:space="0" w:color="auto"/>
        <w:bottom w:val="none" w:sz="0" w:space="0" w:color="auto"/>
        <w:right w:val="none" w:sz="0" w:space="0" w:color="auto"/>
      </w:divBdr>
    </w:div>
    <w:div w:id="442113132">
      <w:bodyDiv w:val="1"/>
      <w:marLeft w:val="0"/>
      <w:marRight w:val="0"/>
      <w:marTop w:val="0"/>
      <w:marBottom w:val="0"/>
      <w:divBdr>
        <w:top w:val="none" w:sz="0" w:space="0" w:color="auto"/>
        <w:left w:val="none" w:sz="0" w:space="0" w:color="auto"/>
        <w:bottom w:val="none" w:sz="0" w:space="0" w:color="auto"/>
        <w:right w:val="none" w:sz="0" w:space="0" w:color="auto"/>
      </w:divBdr>
    </w:div>
    <w:div w:id="758602248">
      <w:bodyDiv w:val="1"/>
      <w:marLeft w:val="0"/>
      <w:marRight w:val="0"/>
      <w:marTop w:val="0"/>
      <w:marBottom w:val="0"/>
      <w:divBdr>
        <w:top w:val="none" w:sz="0" w:space="0" w:color="auto"/>
        <w:left w:val="none" w:sz="0" w:space="0" w:color="auto"/>
        <w:bottom w:val="none" w:sz="0" w:space="0" w:color="auto"/>
        <w:right w:val="none" w:sz="0" w:space="0" w:color="auto"/>
      </w:divBdr>
    </w:div>
    <w:div w:id="1166820412">
      <w:bodyDiv w:val="1"/>
      <w:marLeft w:val="0"/>
      <w:marRight w:val="0"/>
      <w:marTop w:val="0"/>
      <w:marBottom w:val="0"/>
      <w:divBdr>
        <w:top w:val="none" w:sz="0" w:space="0" w:color="auto"/>
        <w:left w:val="none" w:sz="0" w:space="0" w:color="auto"/>
        <w:bottom w:val="none" w:sz="0" w:space="0" w:color="auto"/>
        <w:right w:val="none" w:sz="0" w:space="0" w:color="auto"/>
      </w:divBdr>
      <w:divsChild>
        <w:div w:id="1397237748">
          <w:marLeft w:val="0"/>
          <w:marRight w:val="0"/>
          <w:marTop w:val="0"/>
          <w:marBottom w:val="0"/>
          <w:divBdr>
            <w:top w:val="single" w:sz="2" w:space="0" w:color="auto"/>
            <w:left w:val="single" w:sz="2" w:space="0" w:color="auto"/>
            <w:bottom w:val="single" w:sz="6" w:space="0" w:color="auto"/>
            <w:right w:val="single" w:sz="2" w:space="0" w:color="auto"/>
          </w:divBdr>
          <w:divsChild>
            <w:div w:id="1794396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497234">
                  <w:marLeft w:val="0"/>
                  <w:marRight w:val="0"/>
                  <w:marTop w:val="0"/>
                  <w:marBottom w:val="0"/>
                  <w:divBdr>
                    <w:top w:val="single" w:sz="2" w:space="0" w:color="D9D9E3"/>
                    <w:left w:val="single" w:sz="2" w:space="0" w:color="D9D9E3"/>
                    <w:bottom w:val="single" w:sz="2" w:space="0" w:color="D9D9E3"/>
                    <w:right w:val="single" w:sz="2" w:space="0" w:color="D9D9E3"/>
                  </w:divBdr>
                  <w:divsChild>
                    <w:div w:id="1692565269">
                      <w:marLeft w:val="0"/>
                      <w:marRight w:val="0"/>
                      <w:marTop w:val="0"/>
                      <w:marBottom w:val="0"/>
                      <w:divBdr>
                        <w:top w:val="single" w:sz="2" w:space="0" w:color="D9D9E3"/>
                        <w:left w:val="single" w:sz="2" w:space="0" w:color="D9D9E3"/>
                        <w:bottom w:val="single" w:sz="2" w:space="0" w:color="D9D9E3"/>
                        <w:right w:val="single" w:sz="2" w:space="0" w:color="D9D9E3"/>
                      </w:divBdr>
                      <w:divsChild>
                        <w:div w:id="605503251">
                          <w:marLeft w:val="0"/>
                          <w:marRight w:val="0"/>
                          <w:marTop w:val="0"/>
                          <w:marBottom w:val="0"/>
                          <w:divBdr>
                            <w:top w:val="single" w:sz="2" w:space="0" w:color="D9D9E3"/>
                            <w:left w:val="single" w:sz="2" w:space="0" w:color="D9D9E3"/>
                            <w:bottom w:val="single" w:sz="2" w:space="0" w:color="D9D9E3"/>
                            <w:right w:val="single" w:sz="2" w:space="0" w:color="D9D9E3"/>
                          </w:divBdr>
                          <w:divsChild>
                            <w:div w:id="225184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123575">
      <w:bodyDiv w:val="1"/>
      <w:marLeft w:val="0"/>
      <w:marRight w:val="0"/>
      <w:marTop w:val="0"/>
      <w:marBottom w:val="0"/>
      <w:divBdr>
        <w:top w:val="none" w:sz="0" w:space="0" w:color="auto"/>
        <w:left w:val="none" w:sz="0" w:space="0" w:color="auto"/>
        <w:bottom w:val="none" w:sz="0" w:space="0" w:color="auto"/>
        <w:right w:val="none" w:sz="0" w:space="0" w:color="auto"/>
      </w:divBdr>
    </w:div>
    <w:div w:id="1573543263">
      <w:bodyDiv w:val="1"/>
      <w:marLeft w:val="0"/>
      <w:marRight w:val="0"/>
      <w:marTop w:val="0"/>
      <w:marBottom w:val="0"/>
      <w:divBdr>
        <w:top w:val="none" w:sz="0" w:space="0" w:color="auto"/>
        <w:left w:val="none" w:sz="0" w:space="0" w:color="auto"/>
        <w:bottom w:val="none" w:sz="0" w:space="0" w:color="auto"/>
        <w:right w:val="none" w:sz="0" w:space="0" w:color="auto"/>
      </w:divBdr>
    </w:div>
    <w:div w:id="1609971604">
      <w:bodyDiv w:val="1"/>
      <w:marLeft w:val="0"/>
      <w:marRight w:val="0"/>
      <w:marTop w:val="0"/>
      <w:marBottom w:val="0"/>
      <w:divBdr>
        <w:top w:val="none" w:sz="0" w:space="0" w:color="auto"/>
        <w:left w:val="none" w:sz="0" w:space="0" w:color="auto"/>
        <w:bottom w:val="none" w:sz="0" w:space="0" w:color="auto"/>
        <w:right w:val="none" w:sz="0" w:space="0" w:color="auto"/>
      </w:divBdr>
    </w:div>
    <w:div w:id="21084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microsoft.com/office/2014/relationships/chartEx" Target="charts/chartEx2.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6.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microsoft.com/office/2014/relationships/chartEx" Target="charts/chartEx1.xm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Sales%20Order\Sales%20Order.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RIVEDHAN\Desktop\Trivedhan\IIT%20M\Projects\BDM\Data\EXCEL\Purchase%20Orders\Purchase%20Orders.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TRIVEDHAN\Desktop\Trivedhan\IIT%20M\Projects\BDM\Data\EXCEL\Sales%20Order\Sales%20Orde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S.TRIVEDHAN\Desktop\Trivedhan\IIT%20M\Projects\BDM\Data\EXCEL\Purchase%20Orders\Purchase%20Ord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Order.xlsx]Pivot Table!PivotTable11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Table'!$M$44</c:f>
              <c:strCache>
                <c:ptCount val="1"/>
                <c:pt idx="0">
                  <c:v>Total</c:v>
                </c:pt>
              </c:strCache>
            </c:strRef>
          </c:tx>
          <c:spPr>
            <a:solidFill>
              <a:schemeClr val="accent1"/>
            </a:solidFill>
            <a:ln>
              <a:noFill/>
            </a:ln>
            <a:effectLst/>
          </c:spPr>
          <c:invertIfNegative val="0"/>
          <c:cat>
            <c:strRef>
              <c:f>'Pivot Table'!$L$45:$L$64</c:f>
              <c:strCache>
                <c:ptCount val="19"/>
                <c:pt idx="0">
                  <c:v>Cash</c:v>
                </c:pt>
                <c:pt idx="1">
                  <c:v>Nathan &amp; Co Electronics &amp; Furniture</c:v>
                </c:pt>
                <c:pt idx="2">
                  <c:v>New Venkateswara Electricals</c:v>
                </c:pt>
                <c:pt idx="3">
                  <c:v>MURUGA ELECTRICALS &amp; HARDWARE(LALAPET)</c:v>
                </c:pt>
                <c:pt idx="4">
                  <c:v>PR ELECTRICALS AND HARDWARES</c:v>
                </c:pt>
                <c:pt idx="5">
                  <c:v>Rasi Electricals ( V )</c:v>
                </c:pt>
                <c:pt idx="6">
                  <c:v>Sri Srinivasa Electricals - Odugathur</c:v>
                </c:pt>
                <c:pt idx="7">
                  <c:v>Jeeva Electricals</c:v>
                </c:pt>
                <c:pt idx="8">
                  <c:v>MURUGAN Home Appliance</c:v>
                </c:pt>
                <c:pt idx="9">
                  <c:v>SONU ELECTRICALS &amp; HARDWARES</c:v>
                </c:pt>
                <c:pt idx="10">
                  <c:v>Mahadev Electricals,Hardwares</c:v>
                </c:pt>
                <c:pt idx="11">
                  <c:v>Sri Chelliamman Hardwares &amp; Electricals</c:v>
                </c:pt>
                <c:pt idx="12">
                  <c:v>Krishna Hardwares &amp; Electrical ( Kavanur)</c:v>
                </c:pt>
                <c:pt idx="13">
                  <c:v>LALA HOME APPLIACE - GYM</c:v>
                </c:pt>
                <c:pt idx="14">
                  <c:v>Baby Traders</c:v>
                </c:pt>
                <c:pt idx="15">
                  <c:v>Siva Tv Center &amp; Home Appliances</c:v>
                </c:pt>
                <c:pt idx="16">
                  <c:v>Priya TV Center &amp; Home Appliances</c:v>
                </c:pt>
                <c:pt idx="17">
                  <c:v>Sri Sivagami Electricals ( Chetpet )</c:v>
                </c:pt>
                <c:pt idx="18">
                  <c:v>NEW HAPPY HOME &amp; FURNITURE - ARNI</c:v>
                </c:pt>
              </c:strCache>
            </c:strRef>
          </c:cat>
          <c:val>
            <c:numRef>
              <c:f>'Pivot Table'!$M$45:$M$64</c:f>
              <c:numCache>
                <c:formatCode>General</c:formatCode>
                <c:ptCount val="19"/>
                <c:pt idx="0">
                  <c:v>31</c:v>
                </c:pt>
                <c:pt idx="1">
                  <c:v>13</c:v>
                </c:pt>
                <c:pt idx="2">
                  <c:v>13</c:v>
                </c:pt>
                <c:pt idx="3">
                  <c:v>12</c:v>
                </c:pt>
                <c:pt idx="4">
                  <c:v>11</c:v>
                </c:pt>
                <c:pt idx="5">
                  <c:v>9</c:v>
                </c:pt>
                <c:pt idx="6">
                  <c:v>9</c:v>
                </c:pt>
                <c:pt idx="7">
                  <c:v>8</c:v>
                </c:pt>
                <c:pt idx="8">
                  <c:v>8</c:v>
                </c:pt>
                <c:pt idx="9">
                  <c:v>7</c:v>
                </c:pt>
                <c:pt idx="10">
                  <c:v>7</c:v>
                </c:pt>
                <c:pt idx="11">
                  <c:v>7</c:v>
                </c:pt>
                <c:pt idx="12">
                  <c:v>6</c:v>
                </c:pt>
                <c:pt idx="13">
                  <c:v>6</c:v>
                </c:pt>
                <c:pt idx="14">
                  <c:v>6</c:v>
                </c:pt>
                <c:pt idx="15">
                  <c:v>6</c:v>
                </c:pt>
                <c:pt idx="16">
                  <c:v>6</c:v>
                </c:pt>
                <c:pt idx="17">
                  <c:v>6</c:v>
                </c:pt>
                <c:pt idx="18">
                  <c:v>6</c:v>
                </c:pt>
              </c:numCache>
            </c:numRef>
          </c:val>
          <c:extLst>
            <c:ext xmlns:c16="http://schemas.microsoft.com/office/drawing/2014/chart" uri="{C3380CC4-5D6E-409C-BE32-E72D297353CC}">
              <c16:uniqueId val="{00000000-9B76-4D71-88D8-E4A5A208A571}"/>
            </c:ext>
          </c:extLst>
        </c:ser>
        <c:dLbls>
          <c:showLegendKey val="0"/>
          <c:showVal val="0"/>
          <c:showCatName val="0"/>
          <c:showSerName val="0"/>
          <c:showPercent val="0"/>
          <c:showBubbleSize val="0"/>
        </c:dLbls>
        <c:gapWidth val="219"/>
        <c:overlap val="-27"/>
        <c:axId val="526588463"/>
        <c:axId val="472931471"/>
      </c:barChart>
      <c:catAx>
        <c:axId val="526588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31471"/>
        <c:crosses val="autoZero"/>
        <c:auto val="1"/>
        <c:lblAlgn val="ctr"/>
        <c:lblOffset val="100"/>
        <c:noMultiLvlLbl val="0"/>
      </c:catAx>
      <c:valAx>
        <c:axId val="47293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884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a:t>
            </a:r>
            <a:r>
              <a:rPr lang="en-IN" baseline="0"/>
              <a:t> of Purchase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Tables'!$P$13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Tables'!$O$14:$O$19</c:f>
              <c:strCache>
                <c:ptCount val="5"/>
                <c:pt idx="0">
                  <c:v>APPLE COOKWARE - CURRYLEAF</c:v>
                </c:pt>
                <c:pt idx="1">
                  <c:v>ARISHTA AGENCIES ( MADURAI)</c:v>
                </c:pt>
                <c:pt idx="2">
                  <c:v>MAHAVIR HOME APPLIANCES</c:v>
                </c:pt>
                <c:pt idx="3">
                  <c:v>MP MARKETING</c:v>
                </c:pt>
                <c:pt idx="4">
                  <c:v>SARASWATHI MARKETING</c:v>
                </c:pt>
              </c:strCache>
            </c:strRef>
          </c:cat>
          <c:val>
            <c:numRef>
              <c:f>'Pivot Tables'!$P$14:$P$19</c:f>
              <c:numCache>
                <c:formatCode>General</c:formatCode>
                <c:ptCount val="5"/>
                <c:pt idx="0">
                  <c:v>2</c:v>
                </c:pt>
                <c:pt idx="1">
                  <c:v>10</c:v>
                </c:pt>
                <c:pt idx="2">
                  <c:v>93</c:v>
                </c:pt>
                <c:pt idx="3">
                  <c:v>2</c:v>
                </c:pt>
                <c:pt idx="4">
                  <c:v>5</c:v>
                </c:pt>
              </c:numCache>
            </c:numRef>
          </c:val>
          <c:extLst>
            <c:ext xmlns:c16="http://schemas.microsoft.com/office/drawing/2014/chart" uri="{C3380CC4-5D6E-409C-BE32-E72D297353CC}">
              <c16:uniqueId val="{00000000-66D6-4E45-9706-82884445A771}"/>
            </c:ext>
          </c:extLst>
        </c:ser>
        <c:dLbls>
          <c:showLegendKey val="0"/>
          <c:showVal val="0"/>
          <c:showCatName val="0"/>
          <c:showSerName val="0"/>
          <c:showPercent val="0"/>
          <c:showBubbleSize val="0"/>
        </c:dLbls>
        <c:gapWidth val="219"/>
        <c:overlap val="-27"/>
        <c:axId val="530074463"/>
        <c:axId val="526786415"/>
      </c:barChart>
      <c:catAx>
        <c:axId val="530074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786415"/>
        <c:crosses val="autoZero"/>
        <c:auto val="1"/>
        <c:lblAlgn val="ctr"/>
        <c:lblOffset val="100"/>
        <c:noMultiLvlLbl val="0"/>
      </c:catAx>
      <c:valAx>
        <c:axId val="526786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074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Order.xlsx]Pivot Table!PivotTable14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Sales Amount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Table'!$M$69</c:f>
              <c:strCache>
                <c:ptCount val="1"/>
                <c:pt idx="0">
                  <c:v>Total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Table'!$L$70:$L$76</c:f>
              <c:strCache>
                <c:ptCount val="6"/>
                <c:pt idx="0">
                  <c:v>January</c:v>
                </c:pt>
                <c:pt idx="1">
                  <c:v>February</c:v>
                </c:pt>
                <c:pt idx="2">
                  <c:v>March</c:v>
                </c:pt>
                <c:pt idx="3">
                  <c:v>April</c:v>
                </c:pt>
                <c:pt idx="4">
                  <c:v>May</c:v>
                </c:pt>
                <c:pt idx="5">
                  <c:v>June</c:v>
                </c:pt>
              </c:strCache>
            </c:strRef>
          </c:cat>
          <c:val>
            <c:numRef>
              <c:f>'Pivot Table'!$M$70:$M$76</c:f>
              <c:numCache>
                <c:formatCode>General</c:formatCode>
                <c:ptCount val="6"/>
                <c:pt idx="0">
                  <c:v>591328.88</c:v>
                </c:pt>
                <c:pt idx="1">
                  <c:v>878576.04</c:v>
                </c:pt>
                <c:pt idx="2">
                  <c:v>903631</c:v>
                </c:pt>
                <c:pt idx="3">
                  <c:v>1052175</c:v>
                </c:pt>
                <c:pt idx="4">
                  <c:v>885645</c:v>
                </c:pt>
                <c:pt idx="5">
                  <c:v>1009494</c:v>
                </c:pt>
              </c:numCache>
            </c:numRef>
          </c:val>
          <c:smooth val="0"/>
          <c:extLst>
            <c:ext xmlns:c16="http://schemas.microsoft.com/office/drawing/2014/chart" uri="{C3380CC4-5D6E-409C-BE32-E72D297353CC}">
              <c16:uniqueId val="{00000000-0D53-48B5-9D6C-43BD7FD042BF}"/>
            </c:ext>
          </c:extLst>
        </c:ser>
        <c:dLbls>
          <c:showLegendKey val="0"/>
          <c:showVal val="0"/>
          <c:showCatName val="0"/>
          <c:showSerName val="0"/>
          <c:showPercent val="0"/>
          <c:showBubbleSize val="0"/>
        </c:dLbls>
        <c:smooth val="0"/>
        <c:axId val="527438975"/>
        <c:axId val="558625695"/>
      </c:lineChart>
      <c:catAx>
        <c:axId val="52743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625695"/>
        <c:crosses val="autoZero"/>
        <c:auto val="1"/>
        <c:lblAlgn val="ctr"/>
        <c:lblOffset val="100"/>
        <c:noMultiLvlLbl val="0"/>
      </c:catAx>
      <c:valAx>
        <c:axId val="55862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43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Order.xlsx]Pivot Table!PivotTable10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with Customer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Table'!$M$20</c:f>
              <c:strCache>
                <c:ptCount val="1"/>
                <c:pt idx="0">
                  <c:v>Total</c:v>
                </c:pt>
              </c:strCache>
            </c:strRef>
          </c:tx>
          <c:spPr>
            <a:solidFill>
              <a:schemeClr val="accent1"/>
            </a:solidFill>
            <a:ln>
              <a:noFill/>
            </a:ln>
            <a:effectLst/>
          </c:spPr>
          <c:invertIfNegative val="0"/>
          <c:cat>
            <c:strRef>
              <c:f>'Pivot Table'!$L$21:$L$41</c:f>
              <c:strCache>
                <c:ptCount val="20"/>
                <c:pt idx="0">
                  <c:v>Nathan &amp; Co Electronics &amp; Furniture</c:v>
                </c:pt>
                <c:pt idx="1">
                  <c:v>New Venkateswara Electricals</c:v>
                </c:pt>
                <c:pt idx="2">
                  <c:v>MURUGA ELECTRICALS &amp; HARDWARE(LALAPET)</c:v>
                </c:pt>
                <c:pt idx="3">
                  <c:v>KWALITY ELECTRICAL &amp; HARDWARES(SHOLINGHUR)</c:v>
                </c:pt>
                <c:pt idx="4">
                  <c:v>Sri Srinivasa Electricals - Odugathur</c:v>
                </c:pt>
                <c:pt idx="5">
                  <c:v>PR ELECTRICALS AND HARDWARES</c:v>
                </c:pt>
                <c:pt idx="6">
                  <c:v>Cash</c:v>
                </c:pt>
                <c:pt idx="7">
                  <c:v>Rasi Electricals ( V )</c:v>
                </c:pt>
                <c:pt idx="8">
                  <c:v>MURUGAN Home Appliance</c:v>
                </c:pt>
                <c:pt idx="9">
                  <c:v>SONU ELECTRICALS &amp; HARDWARES</c:v>
                </c:pt>
                <c:pt idx="10">
                  <c:v>Sri Lakshmi Traders Electricals &amp; Hardwares(Arni)</c:v>
                </c:pt>
                <c:pt idx="11">
                  <c:v>Maruthi Electricals &amp; Hardwares(Vandavasi)</c:v>
                </c:pt>
                <c:pt idx="12">
                  <c:v>Jeeva Electricals</c:v>
                </c:pt>
                <c:pt idx="13">
                  <c:v>Sri Mahalakshmi Villas</c:v>
                </c:pt>
                <c:pt idx="14">
                  <c:v>RAMDEV HOME APPLIANCE(Sholinghur)</c:v>
                </c:pt>
                <c:pt idx="15">
                  <c:v>Sri Vishnu Steel Furniture &amp; Metals</c:v>
                </c:pt>
                <c:pt idx="16">
                  <c:v>MAHAVIR HOME APPLIANCES</c:v>
                </c:pt>
                <c:pt idx="17">
                  <c:v>MURUGAN METALS ( K V K )</c:v>
                </c:pt>
                <c:pt idx="18">
                  <c:v>Mahadev Electricals,Hardwares</c:v>
                </c:pt>
                <c:pt idx="19">
                  <c:v>NEW HAPPY HOME &amp; FURNITURE - ARNI</c:v>
                </c:pt>
              </c:strCache>
            </c:strRef>
          </c:cat>
          <c:val>
            <c:numRef>
              <c:f>'Pivot Table'!$M$21:$M$41</c:f>
              <c:numCache>
                <c:formatCode>General</c:formatCode>
                <c:ptCount val="20"/>
                <c:pt idx="0">
                  <c:v>186136</c:v>
                </c:pt>
                <c:pt idx="1">
                  <c:v>177740</c:v>
                </c:pt>
                <c:pt idx="2">
                  <c:v>164004</c:v>
                </c:pt>
                <c:pt idx="3">
                  <c:v>147387</c:v>
                </c:pt>
                <c:pt idx="4">
                  <c:v>142481</c:v>
                </c:pt>
                <c:pt idx="5">
                  <c:v>135043</c:v>
                </c:pt>
                <c:pt idx="6">
                  <c:v>134121.04</c:v>
                </c:pt>
                <c:pt idx="7">
                  <c:v>129070</c:v>
                </c:pt>
                <c:pt idx="8">
                  <c:v>124684</c:v>
                </c:pt>
                <c:pt idx="9">
                  <c:v>121397</c:v>
                </c:pt>
                <c:pt idx="10">
                  <c:v>120665</c:v>
                </c:pt>
                <c:pt idx="11">
                  <c:v>111775</c:v>
                </c:pt>
                <c:pt idx="12">
                  <c:v>80696</c:v>
                </c:pt>
                <c:pt idx="13">
                  <c:v>76052</c:v>
                </c:pt>
                <c:pt idx="14">
                  <c:v>75606</c:v>
                </c:pt>
                <c:pt idx="15">
                  <c:v>74308</c:v>
                </c:pt>
                <c:pt idx="16">
                  <c:v>70482</c:v>
                </c:pt>
                <c:pt idx="17">
                  <c:v>65336</c:v>
                </c:pt>
                <c:pt idx="18">
                  <c:v>64485</c:v>
                </c:pt>
                <c:pt idx="19">
                  <c:v>63867</c:v>
                </c:pt>
              </c:numCache>
            </c:numRef>
          </c:val>
          <c:extLst>
            <c:ext xmlns:c16="http://schemas.microsoft.com/office/drawing/2014/chart" uri="{C3380CC4-5D6E-409C-BE32-E72D297353CC}">
              <c16:uniqueId val="{00000000-1C88-4DA4-B2BD-C6CAE29729F5}"/>
            </c:ext>
          </c:extLst>
        </c:ser>
        <c:dLbls>
          <c:showLegendKey val="0"/>
          <c:showVal val="0"/>
          <c:showCatName val="0"/>
          <c:showSerName val="0"/>
          <c:showPercent val="0"/>
          <c:showBubbleSize val="0"/>
        </c:dLbls>
        <c:gapWidth val="182"/>
        <c:axId val="527463567"/>
        <c:axId val="472939631"/>
      </c:barChart>
      <c:catAx>
        <c:axId val="5274635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39631"/>
        <c:crosses val="autoZero"/>
        <c:auto val="1"/>
        <c:lblAlgn val="ctr"/>
        <c:lblOffset val="100"/>
        <c:noMultiLvlLbl val="0"/>
      </c:catAx>
      <c:valAx>
        <c:axId val="472939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463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Purchase</a:t>
            </a:r>
            <a:r>
              <a:rPr lang="en-US" baseline="0"/>
              <a:t> based on Shops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Tables'!$P$13</c:f>
              <c:strCache>
                <c:ptCount val="1"/>
                <c:pt idx="0">
                  <c:v>Total</c:v>
                </c:pt>
              </c:strCache>
            </c:strRef>
          </c:tx>
          <c:spPr>
            <a:solidFill>
              <a:schemeClr val="accent1"/>
            </a:solidFill>
            <a:ln>
              <a:noFill/>
            </a:ln>
            <a:effectLst/>
          </c:spPr>
          <c:invertIfNegative val="0"/>
          <c:cat>
            <c:strRef>
              <c:f>'Pivot Tables'!$O$14:$O$19</c:f>
              <c:strCache>
                <c:ptCount val="5"/>
                <c:pt idx="0">
                  <c:v>APPLE COOKWARE - CURRYLEAF</c:v>
                </c:pt>
                <c:pt idx="1">
                  <c:v>ARISHTA AGENCIES ( MADURAI)</c:v>
                </c:pt>
                <c:pt idx="2">
                  <c:v>MAHAVIR HOME APPLIANCES</c:v>
                </c:pt>
                <c:pt idx="3">
                  <c:v>MP MARKETING</c:v>
                </c:pt>
                <c:pt idx="4">
                  <c:v>SARASWATHI MARKETING</c:v>
                </c:pt>
              </c:strCache>
            </c:strRef>
          </c:cat>
          <c:val>
            <c:numRef>
              <c:f>'Pivot Tables'!$P$14:$P$19</c:f>
              <c:numCache>
                <c:formatCode>General</c:formatCode>
                <c:ptCount val="5"/>
                <c:pt idx="0">
                  <c:v>2</c:v>
                </c:pt>
                <c:pt idx="1">
                  <c:v>10</c:v>
                </c:pt>
                <c:pt idx="2">
                  <c:v>93</c:v>
                </c:pt>
                <c:pt idx="3">
                  <c:v>2</c:v>
                </c:pt>
                <c:pt idx="4">
                  <c:v>5</c:v>
                </c:pt>
              </c:numCache>
            </c:numRef>
          </c:val>
          <c:extLst>
            <c:ext xmlns:c16="http://schemas.microsoft.com/office/drawing/2014/chart" uri="{C3380CC4-5D6E-409C-BE32-E72D297353CC}">
              <c16:uniqueId val="{00000000-31A1-428C-816C-7D94856B20D8}"/>
            </c:ext>
          </c:extLst>
        </c:ser>
        <c:dLbls>
          <c:showLegendKey val="0"/>
          <c:showVal val="0"/>
          <c:showCatName val="0"/>
          <c:showSerName val="0"/>
          <c:showPercent val="0"/>
          <c:showBubbleSize val="0"/>
        </c:dLbls>
        <c:gapWidth val="219"/>
        <c:overlap val="-27"/>
        <c:axId val="530074463"/>
        <c:axId val="526786415"/>
      </c:barChart>
      <c:catAx>
        <c:axId val="530074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786415"/>
        <c:crosses val="autoZero"/>
        <c:auto val="1"/>
        <c:lblAlgn val="ctr"/>
        <c:lblOffset val="100"/>
        <c:noMultiLvlLbl val="0"/>
      </c:catAx>
      <c:valAx>
        <c:axId val="526786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074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[Purchase Orders.xlsx]Pivot Tables!PivotTable1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Monthly</a:t>
            </a:r>
            <a:r>
              <a:rPr lang="en-IN" baseline="0"/>
              <a:t> Purchase Amount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Tables'!$B$3</c:f>
              <c:strCache>
                <c:ptCount val="1"/>
                <c:pt idx="0">
                  <c:v>Total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Tables'!$A$4:$A$10</c:f>
              <c:strCache>
                <c:ptCount val="6"/>
                <c:pt idx="0">
                  <c:v>January</c:v>
                </c:pt>
                <c:pt idx="1">
                  <c:v>February</c:v>
                </c:pt>
                <c:pt idx="2">
                  <c:v>March</c:v>
                </c:pt>
                <c:pt idx="3">
                  <c:v>April</c:v>
                </c:pt>
                <c:pt idx="4">
                  <c:v>May</c:v>
                </c:pt>
                <c:pt idx="5">
                  <c:v>June</c:v>
                </c:pt>
              </c:strCache>
            </c:strRef>
          </c:cat>
          <c:val>
            <c:numRef>
              <c:f>'Pivot Tables'!$B$4:$B$10</c:f>
              <c:numCache>
                <c:formatCode>General</c:formatCode>
                <c:ptCount val="6"/>
                <c:pt idx="0">
                  <c:v>409002.2</c:v>
                </c:pt>
                <c:pt idx="1">
                  <c:v>581912</c:v>
                </c:pt>
                <c:pt idx="2">
                  <c:v>679681</c:v>
                </c:pt>
                <c:pt idx="3">
                  <c:v>571503</c:v>
                </c:pt>
                <c:pt idx="4">
                  <c:v>707414</c:v>
                </c:pt>
                <c:pt idx="5">
                  <c:v>674422</c:v>
                </c:pt>
              </c:numCache>
            </c:numRef>
          </c:val>
          <c:smooth val="0"/>
          <c:extLst>
            <c:ext xmlns:c16="http://schemas.microsoft.com/office/drawing/2014/chart" uri="{C3380CC4-5D6E-409C-BE32-E72D297353CC}">
              <c16:uniqueId val="{00000000-8C2B-4293-BD96-E59F6EAA1ED4}"/>
            </c:ext>
          </c:extLst>
        </c:ser>
        <c:dLbls>
          <c:showLegendKey val="0"/>
          <c:showVal val="0"/>
          <c:showCatName val="0"/>
          <c:showSerName val="0"/>
          <c:showPercent val="0"/>
          <c:showBubbleSize val="0"/>
        </c:dLbls>
        <c:smooth val="0"/>
        <c:axId val="934948144"/>
        <c:axId val="1030647664"/>
      </c:lineChart>
      <c:catAx>
        <c:axId val="93494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647664"/>
        <c:crosses val="autoZero"/>
        <c:auto val="1"/>
        <c:lblAlgn val="ctr"/>
        <c:lblOffset val="100"/>
        <c:noMultiLvlLbl val="0"/>
      </c:catAx>
      <c:valAx>
        <c:axId val="103064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948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'Sales Order'!$E$2:$E$516</cx:f>
        <cx:lvl ptCount="515" formatCode="#,##0.00">
          <cx:pt idx="0">29331</cx:pt>
          <cx:pt idx="1">11835</cx:pt>
          <cx:pt idx="2">1933</cx:pt>
          <cx:pt idx="3">12144</cx:pt>
          <cx:pt idx="4">32125</cx:pt>
          <cx:pt idx="5">11835</cx:pt>
          <cx:pt idx="6">5864</cx:pt>
          <cx:pt idx="7">3125</cx:pt>
          <cx:pt idx="8">6627</cx:pt>
          <cx:pt idx="9">9407</cx:pt>
          <cx:pt idx="10">14450</cx:pt>
          <cx:pt idx="11">3563</cx:pt>
          <cx:pt idx="12">14270</cx:pt>
          <cx:pt idx="13">21579</cx:pt>
          <cx:pt idx="14">19244</cx:pt>
          <cx:pt idx="15">8276</cx:pt>
          <cx:pt idx="16">24461</cx:pt>
          <cx:pt idx="17">10689</cx:pt>
          <cx:pt idx="18">6682</cx:pt>
          <cx:pt idx="19">7453</cx:pt>
          <cx:pt idx="20">12688</cx:pt>
          <cx:pt idx="21">4388</cx:pt>
          <cx:pt idx="22">6787</cx:pt>
          <cx:pt idx="23">6072</cx:pt>
          <cx:pt idx="24">18778</cx:pt>
          <cx:pt idx="25">3360</cx:pt>
          <cx:pt idx="26">10394</cx:pt>
          <cx:pt idx="27">12497</cx:pt>
          <cx:pt idx="28">5066</cx:pt>
          <cx:pt idx="29">11779</cx:pt>
          <cx:pt idx="30">10088</cx:pt>
          <cx:pt idx="31">3644</cx:pt>
          <cx:pt idx="32">2733</cx:pt>
          <cx:pt idx="33">4235</cx:pt>
          <cx:pt idx="34">8105</cx:pt>
          <cx:pt idx="35">33776.879999999997</cx:pt>
          <cx:pt idx="36">7068</cx:pt>
          <cx:pt idx="37">6072</cx:pt>
          <cx:pt idx="38">3146</cx:pt>
          <cx:pt idx="39">15004</cx:pt>
          <cx:pt idx="40">6890</cx:pt>
          <cx:pt idx="41">2346</cx:pt>
          <cx:pt idx="42">14450</cx:pt>
          <cx:pt idx="43">5518</cx:pt>
          <cx:pt idx="44">9317</cx:pt>
          <cx:pt idx="45">5918</cx:pt>
          <cx:pt idx="46">7948</cx:pt>
          <cx:pt idx="47">12144</cx:pt>
          <cx:pt idx="48">3180</cx:pt>
          <cx:pt idx="49">21790</cx:pt>
          <cx:pt idx="50">26711</cx:pt>
          <cx:pt idx="51">7225</cx:pt>
          <cx:pt idx="52">4786</cx:pt>
          <cx:pt idx="53">11835</cx:pt>
          <cx:pt idx="54">6072</cx:pt>
          <cx:pt idx="55">4625</cx:pt>
          <cx:pt idx="56">11873</cx:pt>
          <cx:pt idx="57">17995</cx:pt>
          <cx:pt idx="58">3313</cx:pt>
          <cx:pt idx="59">3968</cx:pt>
          <cx:pt idx="60">31007</cx:pt>
          <cx:pt idx="61">3313</cx:pt>
          <cx:pt idx="62">12144</cx:pt>
          <cx:pt idx="63">21135</cx:pt>
          <cx:pt idx="64">4512</cx:pt>
          <cx:pt idx="65">5969</cx:pt>
          <cx:pt idx="66">4239</cx:pt>
          <cx:pt idx="67">5918</cx:pt>
          <cx:pt idx="68">11128</cx:pt>
          <cx:pt idx="69">6072</cx:pt>
          <cx:pt idx="70">6217</cx:pt>
          <cx:pt idx="71">8982</cx:pt>
          <cx:pt idx="72">5918</cx:pt>
          <cx:pt idx="73">11829</cx:pt>
          <cx:pt idx="74">11396</cx:pt>
          <cx:pt idx="75">18502</cx:pt>
          <cx:pt idx="76">5961</cx:pt>
          <cx:pt idx="77">2747</cx:pt>
          <cx:pt idx="78">11566</cx:pt>
          <cx:pt idx="79">7107</cx:pt>
          <cx:pt idx="80">3491</cx:pt>
          <cx:pt idx="81">15254</cx:pt>
          <cx:pt idx="82">5134</cx:pt>
          <cx:pt idx="83">1036</cx:pt>
          <cx:pt idx="84">11835</cx:pt>
          <cx:pt idx="85">6072</cx:pt>
          <cx:pt idx="86">6072</cx:pt>
          <cx:pt idx="87">6557</cx:pt>
          <cx:pt idx="88">25233</cx:pt>
          <cx:pt idx="89">12903</cx:pt>
          <cx:pt idx="90">12134</cx:pt>
          <cx:pt idx="91">5810</cx:pt>
          <cx:pt idx="92">6072</cx:pt>
          <cx:pt idx="93">8613</cx:pt>
          <cx:pt idx="94">11727</cx:pt>
          <cx:pt idx="95">15788</cx:pt>
          <cx:pt idx="96">10007</cx:pt>
          <cx:pt idx="97">8276</cx:pt>
          <cx:pt idx="98">3750.04</cx:pt>
          <cx:pt idx="99">12144</cx:pt>
          <cx:pt idx="100">6072</cx:pt>
          <cx:pt idx="101">6845</cx:pt>
          <cx:pt idx="102">16995</cx:pt>
          <cx:pt idx="103">13575</cx:pt>
          <cx:pt idx="104">2171</cx:pt>
          <cx:pt idx="105">1086</cx:pt>
          <cx:pt idx="106">7590</cx:pt>
          <cx:pt idx="107">4554</cx:pt>
          <cx:pt idx="108">7071</cx:pt>
          <cx:pt idx="109">15186</cx:pt>
          <cx:pt idx="110">14083</cx:pt>
          <cx:pt idx="111">3788</cx:pt>
          <cx:pt idx="112">11297</cx:pt>
          <cx:pt idx="113">2932</cx:pt>
          <cx:pt idx="114">2836</cx:pt>
          <cx:pt idx="115">5904</cx:pt>
          <cx:pt idx="116">5918</cx:pt>
          <cx:pt idx="117">268</cx:pt>
          <cx:pt idx="118">16833</cx:pt>
          <cx:pt idx="119">7225</cx:pt>
          <cx:pt idx="120">13150</cx:pt>
          <cx:pt idx="121">4680</cx:pt>
          <cx:pt idx="122">6072</cx:pt>
          <cx:pt idx="123">9829</cx:pt>
          <cx:pt idx="124">22144</cx:pt>
          <cx:pt idx="125">5918</cx:pt>
          <cx:pt idx="126">6072</cx:pt>
          <cx:pt idx="127">12859</cx:pt>
          <cx:pt idx="128">9593</cx:pt>
          <cx:pt idx="129">6072</cx:pt>
          <cx:pt idx="130">5047</cx:pt>
          <cx:pt idx="131">14907</cx:pt>
          <cx:pt idx="132">7441</cx:pt>
          <cx:pt idx="133">5918</cx:pt>
          <cx:pt idx="134">5810</cx:pt>
          <cx:pt idx="135">236</cx:pt>
          <cx:pt idx="136">1780</cx:pt>
          <cx:pt idx="137">17907</cx:pt>
          <cx:pt idx="138">29018</cx:pt>
          <cx:pt idx="139">18777</cx:pt>
          <cx:pt idx="140">37749</cx:pt>
          <cx:pt idx="141">36082</cx:pt>
          <cx:pt idx="142">18229</cx:pt>
          <cx:pt idx="143">366</cx:pt>
          <cx:pt idx="144">9972</cx:pt>
          <cx:pt idx="145">5918</cx:pt>
          <cx:pt idx="146">6072</cx:pt>
          <cx:pt idx="147">21790</cx:pt>
          <cx:pt idx="148">4653</cx:pt>
          <cx:pt idx="149">12157</cx:pt>
          <cx:pt idx="150">12500</cx:pt>
          <cx:pt idx="151">6183</cx:pt>
          <cx:pt idx="152">13670</cx:pt>
          <cx:pt idx="153">10449</cx:pt>
          <cx:pt idx="154">7015</cx:pt>
          <cx:pt idx="155">9414</cx:pt>
          <cx:pt idx="156">13571</cx:pt>
          <cx:pt idx="157">6183</cx:pt>
          <cx:pt idx="158">6026</cx:pt>
          <cx:pt idx="159">5961</cx:pt>
          <cx:pt idx="160">19776</cx:pt>
          <cx:pt idx="161">21600</cx:pt>
          <cx:pt idx="162">15664</cx:pt>
          <cx:pt idx="163">12366</cx:pt>
          <cx:pt idx="164">18952</cx:pt>
          <cx:pt idx="165">6183</cx:pt>
          <cx:pt idx="166">6457</cx:pt>
          <cx:pt idx="167">6183</cx:pt>
          <cx:pt idx="168">5974</cx:pt>
          <cx:pt idx="169">12052</cx:pt>
          <cx:pt idx="170">5520</cx:pt>
          <cx:pt idx="171">3933</cx:pt>
          <cx:pt idx="172">1000</cx:pt>
          <cx:pt idx="173">7213</cx:pt>
          <cx:pt idx="174">12052</cx:pt>
          <cx:pt idx="175">6667</cx:pt>
          <cx:pt idx="176">14797</cx:pt>
          <cx:pt idx="177">3278</cx:pt>
          <cx:pt idx="178">3700</cx:pt>
          <cx:pt idx="179">6941</cx:pt>
          <cx:pt idx="180">24451</cx:pt>
          <cx:pt idx="181">18144</cx:pt>
          <cx:pt idx="182">12052</cx:pt>
          <cx:pt idx="183">6026</cx:pt>
          <cx:pt idx="184">6078</cx:pt>
          <cx:pt idx="185">18199</cx:pt>
          <cx:pt idx="186">13899</cx:pt>
          <cx:pt idx="187">21531</cx:pt>
          <cx:pt idx="188">6183</cx:pt>
          <cx:pt idx="189">6183</cx:pt>
          <cx:pt idx="190">8363</cx:pt>
          <cx:pt idx="191">12805</cx:pt>
          <cx:pt idx="192">8088</cx:pt>
          <cx:pt idx="193">7200</cx:pt>
          <cx:pt idx="194">23915</cx:pt>
          <cx:pt idx="195">12412</cx:pt>
          <cx:pt idx="196">7200</cx:pt>
          <cx:pt idx="197">20770</cx:pt>
          <cx:pt idx="198">12366</cx:pt>
          <cx:pt idx="199">124</cx:pt>
          <cx:pt idx="200">5631</cx:pt>
          <cx:pt idx="201">2060</cx:pt>
          <cx:pt idx="202">6127</cx:pt>
          <cx:pt idx="203">14792</cx:pt>
          <cx:pt idx="204">18235</cx:pt>
          <cx:pt idx="205">12366</cx:pt>
          <cx:pt idx="206">21600</cx:pt>
          <cx:pt idx="207">12366</cx:pt>
          <cx:pt idx="208">8362</cx:pt>
          <cx:pt idx="209">10756</cx:pt>
          <cx:pt idx="210">12052</cx:pt>
          <cx:pt idx="211">6570</cx:pt>
          <cx:pt idx="212">8647</cx:pt>
          <cx:pt idx="213">18832</cx:pt>
          <cx:pt idx="214">1821</cx:pt>
          <cx:pt idx="215">1870</cx:pt>
          <cx:pt idx="216">5914</cx:pt>
          <cx:pt idx="217">6183</cx:pt>
          <cx:pt idx="218">13864</cx:pt>
          <cx:pt idx="219">4446</cx:pt>
          <cx:pt idx="220">6058</cx:pt>
          <cx:pt idx="221">4758</cx:pt>
          <cx:pt idx="222">9516</cx:pt>
          <cx:pt idx="223">4758</cx:pt>
          <cx:pt idx="224">4758</cx:pt>
          <cx:pt idx="225">4758</cx:pt>
          <cx:pt idx="226">10819</cx:pt>
          <cx:pt idx="227">4637</cx:pt>
          <cx:pt idx="228">17862</cx:pt>
          <cx:pt idx="229">9076</cx:pt>
          <cx:pt idx="230">12145</cx:pt>
          <cx:pt idx="231">8190</cx:pt>
          <cx:pt idx="232">4616</cx:pt>
          <cx:pt idx="233">21735</cx:pt>
          <cx:pt idx="234">3862</cx:pt>
          <cx:pt idx="235">5730</cx:pt>
          <cx:pt idx="236">12366</cx:pt>
          <cx:pt idx="237">36528</cx:pt>
          <cx:pt idx="238">1438</cx:pt>
          <cx:pt idx="239">6183</cx:pt>
          <cx:pt idx="240">6266</cx:pt>
          <cx:pt idx="241">12052</cx:pt>
          <cx:pt idx="242">6078</cx:pt>
          <cx:pt idx="243">4758</cx:pt>
          <cx:pt idx="244">4758</cx:pt>
          <cx:pt idx="245">5869</cx:pt>
          <cx:pt idx="246">5961</cx:pt>
          <cx:pt idx="247">4520</cx:pt>
          <cx:pt idx="248">31474</cx:pt>
          <cx:pt idx="249">8591</cx:pt>
          <cx:pt idx="250">12052</cx:pt>
          <cx:pt idx="251">31563</cx:pt>
          <cx:pt idx="252">9438</cx:pt>
          <cx:pt idx="253">9005</cx:pt>
          <cx:pt idx="254">27890</cx:pt>
          <cx:pt idx="255">6759</cx:pt>
          <cx:pt idx="256">6759</cx:pt>
          <cx:pt idx="257">6183</cx:pt>
          <cx:pt idx="258">12366</cx:pt>
          <cx:pt idx="259">5961</cx:pt>
          <cx:pt idx="260">1053</cx:pt>
          <cx:pt idx="261">4502</cx:pt>
          <cx:pt idx="262">7445</cx:pt>
          <cx:pt idx="263">5998</cx:pt>
          <cx:pt idx="264">1748</cx:pt>
          <cx:pt idx="265">39187</cx:pt>
          <cx:pt idx="266">12366</cx:pt>
          <cx:pt idx="267">8413</cx:pt>
          <cx:pt idx="268">5631</cx:pt>
          <cx:pt idx="269">12702</cx:pt>
          <cx:pt idx="270">4333</cx:pt>
          <cx:pt idx="271">7200</cx:pt>
          <cx:pt idx="272">1514</cx:pt>
          <cx:pt idx="273">9360</cx:pt>
          <cx:pt idx="274">9762</cx:pt>
          <cx:pt idx="275">12052</cx:pt>
          <cx:pt idx="276">11533</cx:pt>
          <cx:pt idx="277">14526</cx:pt>
          <cx:pt idx="278">8202</cx:pt>
          <cx:pt idx="279">6537</cx:pt>
          <cx:pt idx="280">2775</cx:pt>
          <cx:pt idx="281">8235</cx:pt>
          <cx:pt idx="282">13174</cx:pt>
          <cx:pt idx="283">18689</cx:pt>
          <cx:pt idx="284">16528</cx:pt>
          <cx:pt idx="285">18078</cx:pt>
          <cx:pt idx="286">4361</cx:pt>
          <cx:pt idx="287">6183</cx:pt>
          <cx:pt idx="288">6587</cx:pt>
          <cx:pt idx="289">7161</cx:pt>
          <cx:pt idx="290">7263</cx:pt>
          <cx:pt idx="291">13528</cx:pt>
          <cx:pt idx="292">4463</cx:pt>
          <cx:pt idx="293">4502</cx:pt>
          <cx:pt idx="294">4620</cx:pt>
          <cx:pt idx="295">3900</cx:pt>
          <cx:pt idx="296">9588</cx:pt>
          <cx:pt idx="297">4502</cx:pt>
          <cx:pt idx="298">5327</cx:pt>
          <cx:pt idx="299">6953</cx:pt>
          <cx:pt idx="300">11059</cx:pt>
          <cx:pt idx="301">8832</cx:pt>
          <cx:pt idx="302">12366</cx:pt>
          <cx:pt idx="303">11814</cx:pt>
          <cx:pt idx="304">2360</cx:pt>
          <cx:pt idx="305">1053</cx:pt>
          <cx:pt idx="306">7388</cx:pt>
          <cx:pt idx="307">18078</cx:pt>
          <cx:pt idx="308">1112</cx:pt>
          <cx:pt idx="309">4637</cx:pt>
          <cx:pt idx="310">4463</cx:pt>
          <cx:pt idx="311">6183</cx:pt>
          <cx:pt idx="312">6183</cx:pt>
          <cx:pt idx="313">4983</cx:pt>
          <cx:pt idx="314">20792</cx:pt>
          <cx:pt idx="315">27083</cx:pt>
          <cx:pt idx="316">22364</cx:pt>
          <cx:pt idx="317">14400</cx:pt>
          <cx:pt idx="318">43096</cx:pt>
          <cx:pt idx="319">4541</cx:pt>
          <cx:pt idx="320">4502</cx:pt>
          <cx:pt idx="321">20095</cx:pt>
          <cx:pt idx="322">24733</cx:pt>
          <cx:pt idx="323">12366</cx:pt>
          <cx:pt idx="324">4632</cx:pt>
          <cx:pt idx="325">4758</cx:pt>
          <cx:pt idx="326">31123</cx:pt>
          <cx:pt idx="327">4502</cx:pt>
          <cx:pt idx="328">2125</cx:pt>
          <cx:pt idx="329">1189</cx:pt>
          <cx:pt idx="330">18101</cx:pt>
          <cx:pt idx="331">10312</cx:pt>
          <cx:pt idx="332">11739</cx:pt>
          <cx:pt idx="333">7388</cx:pt>
          <cx:pt idx="334">6183</cx:pt>
          <cx:pt idx="335">7700</cx:pt>
          <cx:pt idx="336">12052</cx:pt>
          <cx:pt idx="337">4406</cx:pt>
          <cx:pt idx="338">6183</cx:pt>
          <cx:pt idx="339">11781</cx:pt>
          <cx:pt idx="340">5631</cx:pt>
          <cx:pt idx="341">36618</cx:pt>
          <cx:pt idx="342">6078</cx:pt>
          <cx:pt idx="343">6026</cx:pt>
          <cx:pt idx="344">18550</cx:pt>
          <cx:pt idx="345">6183</cx:pt>
          <cx:pt idx="346">6078</cx:pt>
          <cx:pt idx="347">4446</cx:pt>
          <cx:pt idx="348">15801</cx:pt>
          <cx:pt idx="349">15350</cx:pt>
          <cx:pt idx="350">7682</cx:pt>
          <cx:pt idx="351">2880</cx:pt>
          <cx:pt idx="352">1111</cx:pt>
          <cx:pt idx="353">1546</cx:pt>
          <cx:pt idx="354">7263</cx:pt>
          <cx:pt idx="355">18550</cx:pt>
          <cx:pt idx="356">7618</cx:pt>
          <cx:pt idx="357">8812</cx:pt>
          <cx:pt idx="358">14400</cx:pt>
          <cx:pt idx="359">7682</cx:pt>
          <cx:pt idx="360">4620</cx:pt>
          <cx:pt idx="361">4720</cx:pt>
          <cx:pt idx="362">8171</cx:pt>
          <cx:pt idx="363">5503</cx:pt>
          <cx:pt idx="364">23488</cx:pt>
          <cx:pt idx="365">7658</cx:pt>
          <cx:pt idx="366">10633</cx:pt>
          <cx:pt idx="367">9083</cx:pt>
          <cx:pt idx="368">6183</cx:pt>
          <cx:pt idx="369">10811</cx:pt>
          <cx:pt idx="370">6183</cx:pt>
          <cx:pt idx="371">28801</cx:pt>
          <cx:pt idx="372">6026</cx:pt>
          <cx:pt idx="373">11421</cx:pt>
          <cx:pt idx="374">1062</cx:pt>
          <cx:pt idx="375">10868</cx:pt>
          <cx:pt idx="376">11963</cx:pt>
          <cx:pt idx="377">6078</cx:pt>
          <cx:pt idx="378">7280</cx:pt>
          <cx:pt idx="379">1250</cx:pt>
          <cx:pt idx="380">34724</cx:pt>
          <cx:pt idx="381">5810</cx:pt>
          <cx:pt idx="382">7682</cx:pt>
          <cx:pt idx="383">4502</cx:pt>
          <cx:pt idx="384">12157</cx:pt>
          <cx:pt idx="385">1306</cx:pt>
          <cx:pt idx="386">24511</cx:pt>
          <cx:pt idx="387">10055</cx:pt>
          <cx:pt idx="388">6183</cx:pt>
          <cx:pt idx="389">6026</cx:pt>
          <cx:pt idx="390">9750</cx:pt>
          <cx:pt idx="391">7552</cx:pt>
          <cx:pt idx="392">4502</cx:pt>
          <cx:pt idx="393">9005</cx:pt>
          <cx:pt idx="394">6026</cx:pt>
          <cx:pt idx="395">13865</cx:pt>
          <cx:pt idx="396">4620</cx:pt>
          <cx:pt idx="397">14369</cx:pt>
          <cx:pt idx="398">7487</cx:pt>
          <cx:pt idx="399">6183</cx:pt>
          <cx:pt idx="400">6183</cx:pt>
          <cx:pt idx="401">12157</cx:pt>
          <cx:pt idx="402">18235</cx:pt>
          <cx:pt idx="403">18417</cx:pt>
          <cx:pt idx="404">6026</cx:pt>
          <cx:pt idx="405">4433</cx:pt>
          <cx:pt idx="406">3002</cx:pt>
          <cx:pt idx="407">9600</cx:pt>
          <cx:pt idx="408">20048</cx:pt>
          <cx:pt idx="409">8926</cx:pt>
          <cx:pt idx="410">6183</cx:pt>
          <cx:pt idx="411">12052</cx:pt>
          <cx:pt idx="412">4313</cx:pt>
          <cx:pt idx="413">6183</cx:pt>
          <cx:pt idx="414">6183</cx:pt>
          <cx:pt idx="415">4620</cx:pt>
          <cx:pt idx="416">4541</cx:pt>
          <cx:pt idx="417">6026</cx:pt>
          <cx:pt idx="418">3380</cx:pt>
          <cx:pt idx="419">13865</cx:pt>
          <cx:pt idx="420">24733</cx:pt>
          <cx:pt idx="421">4756</cx:pt>
          <cx:pt idx="422">5810</cx:pt>
          <cx:pt idx="423">871</cx:pt>
          <cx:pt idx="424">17808</cx:pt>
          <cx:pt idx="425">1532</cx:pt>
          <cx:pt idx="426">3150</cx:pt>
          <cx:pt idx="427">13683</cx:pt>
          <cx:pt idx="428">23825</cx:pt>
          <cx:pt idx="429">26901</cx:pt>
          <cx:pt idx="430">24104</cx:pt>
          <cx:pt idx="431">4620</cx:pt>
          <cx:pt idx="432">11059</cx:pt>
          <cx:pt idx="433">1520</cx:pt>
          <cx:pt idx="434">6078</cx:pt>
          <cx:pt idx="435">12250</cx:pt>
          <cx:pt idx="436">15350</cx:pt>
          <cx:pt idx="437">6725</cx:pt>
          <cx:pt idx="438">12366</cx:pt>
          <cx:pt idx="439">18904</cx:pt>
          <cx:pt idx="440">12052</cx:pt>
          <cx:pt idx="441">18017</cx:pt>
          <cx:pt idx="442">4502</cx:pt>
          <cx:pt idx="443">4620</cx:pt>
          <cx:pt idx="444">7682</cx:pt>
          <cx:pt idx="445">11836</cx:pt>
          <cx:pt idx="446">18235</cx:pt>
          <cx:pt idx="447">5941</cx:pt>
          <cx:pt idx="448">7458</cx:pt>
          <cx:pt idx="449">4617</cx:pt>
          <cx:pt idx="450">6438</cx:pt>
          <cx:pt idx="451">4844</cx:pt>
          <cx:pt idx="452">5993</cx:pt>
          <cx:pt idx="453">7738</cx:pt>
          <cx:pt idx="454">17929</cx:pt>
          <cx:pt idx="455">7529</cx:pt>
          <cx:pt idx="456">12052</cx:pt>
          <cx:pt idx="457">38693</cx:pt>
          <cx:pt idx="458">12157</cx:pt>
          <cx:pt idx="459">12366</cx:pt>
          <cx:pt idx="460">11850</cx:pt>
          <cx:pt idx="461">2671</cx:pt>
          <cx:pt idx="462">17999</cx:pt>
          <cx:pt idx="463">13568</cx:pt>
          <cx:pt idx="464">4617</cx:pt>
          <cx:pt idx="465">6183</cx:pt>
          <cx:pt idx="466">8202</cx:pt>
          <cx:pt idx="467">6183</cx:pt>
          <cx:pt idx="468">6183</cx:pt>
          <cx:pt idx="469">6026</cx:pt>
          <cx:pt idx="470">6901</cx:pt>
          <cx:pt idx="471">11305</cx:pt>
          <cx:pt idx="472">3085</cx:pt>
          <cx:pt idx="473">22002</cx:pt>
          <cx:pt idx="474">32639</cx:pt>
          <cx:pt idx="475">12145</cx:pt>
          <cx:pt idx="476">16699</cx:pt>
          <cx:pt idx="477">7738</cx:pt>
          <cx:pt idx="478">12657</cx:pt>
          <cx:pt idx="479">29297</cx:pt>
          <cx:pt idx="480">704</cx:pt>
          <cx:pt idx="481">6183</cx:pt>
          <cx:pt idx="482">3458</cx:pt>
          <cx:pt idx="483">9735</cx:pt>
          <cx:pt idx="484">15083</cx:pt>
          <cx:pt idx="485">41551</cx:pt>
          <cx:pt idx="486">32005</cx:pt>
          <cx:pt idx="487">19252</cx:pt>
          <cx:pt idx="488">7738</cx:pt>
          <cx:pt idx="489">7388</cx:pt>
          <cx:pt idx="490">6183</cx:pt>
          <cx:pt idx="491">14094</cx:pt>
          <cx:pt idx="492">9940</cx:pt>
          <cx:pt idx="493">5367</cx:pt>
          <cx:pt idx="494">14400</cx:pt>
          <cx:pt idx="495">7738</cx:pt>
          <cx:pt idx="496">7200</cx:pt>
          <cx:pt idx="497">12052</cx:pt>
          <cx:pt idx="498">18196</cx:pt>
          <cx:pt idx="499">9094</cx:pt>
          <cx:pt idx="500">11920</cx:pt>
          <cx:pt idx="501">9437</cx:pt>
          <cx:pt idx="502">9665</cx:pt>
          <cx:pt idx="503">16085</cx:pt>
          <cx:pt idx="504">20991</cx:pt>
          <cx:pt idx="505">22625</cx:pt>
          <cx:pt idx="506">15462</cx:pt>
          <cx:pt idx="507">14939</cx:pt>
          <cx:pt idx="508">21211</cx:pt>
          <cx:pt idx="509">6183</cx:pt>
          <cx:pt idx="510">897</cx:pt>
          <cx:pt idx="511">6864</cx:pt>
          <cx:pt idx="512">9163</cx:pt>
          <cx:pt idx="513">15770</cx:pt>
          <cx:pt idx="514">9296</cx:pt>
        </cx:lvl>
      </cx:numDim>
    </cx:data>
  </cx:chartData>
  <cx:chart>
    <cx:title pos="t" align="ctr" overlay="0">
      <cx:tx>
        <cx:txData>
          <cx:v>Debit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Debit Histogram</a:t>
          </a:r>
        </a:p>
      </cx:txPr>
    </cx:title>
    <cx:plotArea>
      <cx:plotAreaRegion>
        <cx:series layoutId="clusteredColumn" uniqueId="{04C04BBE-3AC5-48A2-B1D1-C944D91E4C46}">
          <cx:tx>
            <cx:txData>
              <cx:f>'Sales Order'!$E$1</cx:f>
              <cx:v>Debit
Amount</cx:v>
            </cx:txData>
          </cx:tx>
          <cx:dataLabels/>
          <cx:dataId val="0"/>
          <cx:layoutPr>
            <cx:binning intervalClosed="r">
              <cx:binSize val="3000"/>
            </cx:binning>
          </cx:layoutPr>
        </cx:series>
      </cx:plotAreaRegion>
      <cx:axis id="0">
        <cx:catScaling gapWidth="0.200000003"/>
        <cx:minorTickMarks type="in"/>
        <cx:tickLabels/>
        <cx:numFmt formatCode="#,##0"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'Purchase Orders'!$F$2:$F$113</cx:f>
        <cx:lvl ptCount="112" formatCode="#,##0.00">
          <cx:pt idx="0">28910</cx:pt>
          <cx:pt idx="1">743</cx:pt>
          <cx:pt idx="2">41483</cx:pt>
          <cx:pt idx="3">8100</cx:pt>
          <cx:pt idx="4">56663.199999999997</cx:pt>
          <cx:pt idx="5">27217</cx:pt>
          <cx:pt idx="6">71176</cx:pt>
          <cx:pt idx="7">62770</cx:pt>
          <cx:pt idx="8">8201</cx:pt>
          <cx:pt idx="9">59513</cx:pt>
          <cx:pt idx="10">4059</cx:pt>
          <cx:pt idx="11">40167</cx:pt>
          <cx:pt idx="12">32143</cx:pt>
          <cx:pt idx="13">708</cx:pt>
          <cx:pt idx="14">19470</cx:pt>
          <cx:pt idx="15">101820</cx:pt>
          <cx:pt idx="16">27380</cx:pt>
          <cx:pt idx="17">74729</cx:pt>
          <cx:pt idx="18">3351</cx:pt>
          <cx:pt idx="19">137688</cx:pt>
          <cx:pt idx="20">44480</cx:pt>
          <cx:pt idx="21">54481</cx:pt>
          <cx:pt idx="22">6390</cx:pt>
          <cx:pt idx="23">35142</cx:pt>
          <cx:pt idx="24">49246</cx:pt>
          <cx:pt idx="25">64576</cx:pt>
          <cx:pt idx="26">55702</cx:pt>
          <cx:pt idx="27">4250</cx:pt>
          <cx:pt idx="28">19600</cx:pt>
          <cx:pt idx="29">90264</cx:pt>
          <cx:pt idx="30">71769</cx:pt>
          <cx:pt idx="31">37094</cx:pt>
          <cx:pt idx="32">87232</cx:pt>
          <cx:pt idx="33">5452</cx:pt>
          <cx:pt idx="34">14549</cx:pt>
          <cx:pt idx="35">25960</cx:pt>
          <cx:pt idx="36">45342</cx:pt>
          <cx:pt idx="37">31600</cx:pt>
          <cx:pt idx="38">34234</cx:pt>
          <cx:pt idx="39">193976</cx:pt>
          <cx:pt idx="40">1446</cx:pt>
          <cx:pt idx="41">15520</cx:pt>
          <cx:pt idx="42">38800</cx:pt>
          <cx:pt idx="43">36720</cx:pt>
          <cx:pt idx="44">45882</cx:pt>
          <cx:pt idx="45">25299</cx:pt>
          <cx:pt idx="46">73166</cx:pt>
          <cx:pt idx="47">10573</cx:pt>
          <cx:pt idx="48">15859</cx:pt>
          <cx:pt idx="49">45000</cx:pt>
          <cx:pt idx="50">18184</cx:pt>
          <cx:pt idx="51">71633</cx:pt>
          <cx:pt idx="52">53336</cx:pt>
          <cx:pt idx="53">15246</cx:pt>
          <cx:pt idx="54">60861</cx:pt>
          <cx:pt idx="55">11605</cx:pt>
          <cx:pt idx="56">22326</cx:pt>
          <cx:pt idx="57">19908</cx:pt>
          <cx:pt idx="58">3450</cx:pt>
          <cx:pt idx="59">43754</cx:pt>
          <cx:pt idx="60">71508</cx:pt>
          <cx:pt idx="61">1416</cx:pt>
          <cx:pt idx="62">31700</cx:pt>
          <cx:pt idx="63">45625</cx:pt>
          <cx:pt idx="64">12300</cx:pt>
          <cx:pt idx="65">208447</cx:pt>
          <cx:pt idx="66">61183</cx:pt>
          <cx:pt idx="67">5286</cx:pt>
          <cx:pt idx="68">15293</cx:pt>
          <cx:pt idx="69">25073</cx:pt>
          <cx:pt idx="70">944</cx:pt>
          <cx:pt idx="71">100556</cx:pt>
          <cx:pt idx="72">67783</cx:pt>
          <cx:pt idx="73">26668</cx:pt>
          <cx:pt idx="74">20603</cx:pt>
          <cx:pt idx="75">79410</cx:pt>
          <cx:pt idx="76">41583</cx:pt>
          <cx:pt idx="77">81627</cx:pt>
          <cx:pt idx="78">21889</cx:pt>
          <cx:pt idx="79">22500</cx:pt>
          <cx:pt idx="80">48056</cx:pt>
          <cx:pt idx="81">27848</cx:pt>
          <cx:pt idx="82">26904</cx:pt>
          <cx:pt idx="83">24715</cx:pt>
          <cx:pt idx="84">1180</cx:pt>
          <cx:pt idx="85">51028</cx:pt>
          <cx:pt idx="86">60789</cx:pt>
          <cx:pt idx="87">28934</cx:pt>
          <cx:pt idx="88">3450</cx:pt>
          <cx:pt idx="89">71503</cx:pt>
          <cx:pt idx="90">50510</cx:pt>
          <cx:pt idx="91">35391</cx:pt>
          <cx:pt idx="92">8496</cx:pt>
          <cx:pt idx="93">13735</cx:pt>
          <cx:pt idx="94">40155</cx:pt>
          <cx:pt idx="95">30491</cx:pt>
          <cx:pt idx="96">34550</cx:pt>
          <cx:pt idx="97">28200</cx:pt>
          <cx:pt idx="98">31766</cx:pt>
          <cx:pt idx="99">37878</cx:pt>
          <cx:pt idx="100">70198</cx:pt>
          <cx:pt idx="101">25700</cx:pt>
          <cx:pt idx="102">129877</cx:pt>
          <cx:pt idx="103">26432</cx:pt>
          <cx:pt idx="104">92040</cx:pt>
          <cx:pt idx="105">5593</cx:pt>
          <cx:pt idx="106">8549</cx:pt>
          <cx:pt idx="107">29823</cx:pt>
          <cx:pt idx="108">42120</cx:pt>
          <cx:pt idx="109">33750</cx:pt>
          <cx:pt idx="110">8000</cx:pt>
          <cx:pt idx="111">21045</cx:pt>
        </cx:lvl>
      </cx:numDim>
    </cx:data>
  </cx:chartData>
  <cx:chart>
    <cx:title pos="t" align="ctr" overlay="0">
      <cx:tx>
        <cx:txData>
          <cx:v>Histogram of Credit Amount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Credit Amount</a:t>
          </a:r>
        </a:p>
      </cx:txPr>
    </cx:title>
    <cx:plotArea>
      <cx:plotAreaRegion>
        <cx:series layoutId="clusteredColumn" uniqueId="{3A7A8346-6FF1-4C27-8031-ADC6FE1C19D0}">
          <cx:tx>
            <cx:txData>
              <cx:f>'Purchase Orders'!$F$1</cx:f>
              <cx:v>Credit
Amount</cx:v>
            </cx:txData>
          </cx:tx>
          <cx:dataLabels/>
          <cx:dataId val="0"/>
          <cx:layoutPr>
            <cx:binning intervalClosed="r">
              <cx:binSize val="15000"/>
            </cx:binning>
          </cx:layoutPr>
        </cx:series>
      </cx:plotAreaRegion>
      <cx:axis id="0">
        <cx:catScaling gapWidth="0.200000003"/>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B120C-0798-4D65-895A-9C4EBBDC7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11</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Trivedhan S</dc:creator>
  <cp:keywords/>
  <dc:description/>
  <cp:lastModifiedBy>Trivedhan S</cp:lastModifiedBy>
  <cp:revision>4</cp:revision>
  <dcterms:created xsi:type="dcterms:W3CDTF">2023-08-10T14:23:00Z</dcterms:created>
  <dcterms:modified xsi:type="dcterms:W3CDTF">2023-09-10T14:03:00Z</dcterms:modified>
</cp:coreProperties>
</file>