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Slab zrak / onesnaženost zraka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Čistilni četrtek, ko bi vsi prebivalci skupaj in prostovoljno enkrat na teden očistili Savsko naselje?</w:t>
      </w:r>
    </w:p>
    <w:p>
      <w:pPr>
        <w:keepNext/>
      </w:pPr>
      <w:r>
        <w:rPr>
          <w:b w:val="0"/>
          <w:i/>
          <w:sz w:val="20"/>
        </w:rPr>
        <w:t>Neobvezno.</w:t>
      </w:r>
    </w:p>
    <w:p>
      <w:pPr>
        <w:ind w:left="283"/>
      </w:pPr>
      <w:r>
        <w:rPr>
          <w:b w:val="0"/>
          <w:i w:val="0"/>
        </w:rPr>
        <w:t>☐  Da, podpiram     ☐  Morda     ☐  Ne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☐  Le brezplačno     ☐  do 5.000 €</w:t>
      </w:r>
    </w:p>
    <w:p>
      <w:pPr>
        <w:ind w:left="283"/>
      </w:pPr>
      <w:r>
        <w:rPr>
          <w:b w:val="0"/>
          <w:i w:val="0"/>
        </w:rPr>
        <w:t>☐  5.000–10.000 €     ☐  10.000–20.000 €</w:t>
      </w:r>
    </w:p>
    <w:p>
      <w:pPr>
        <w:ind w:left="283"/>
      </w:pPr>
      <w:r>
        <w:rPr>
          <w:b w:val="0"/>
          <w:i w:val="0"/>
        </w:rPr>
        <w:t>☐  20.000–30.000 €     ☐  30.000–40.000 €</w:t>
      </w:r>
    </w:p>
    <w:p>
      <w:pPr>
        <w:ind w:left="283"/>
      </w:pPr>
      <w:r>
        <w:rPr>
          <w:b w:val="0"/>
          <w:i w:val="0"/>
        </w:rPr>
        <w:t>☐  več kot 40.000 €     ☐  Ne želim odgovoriti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</w:t>
      </w:r>
    </w:p>
    <w:p>
      <w:pPr>
        <w:keepNext/>
      </w:pPr>
      <w:r>
        <w:t>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