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1. HAFTA</w:t>
      </w:r>
    </w:p>
    <w:p w:rsidR="00000000" w:rsidDel="00000000" w:rsidP="00000000" w:rsidRDefault="00000000" w:rsidRPr="00000000" w14:paraId="0000000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BİR KİTAP NE ZAMAN “KAYNAK” OLUR?</w:t>
      </w:r>
    </w:p>
    <w:p w:rsidR="00000000" w:rsidDel="00000000" w:rsidP="00000000" w:rsidRDefault="00000000" w:rsidRPr="00000000" w14:paraId="0000000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cümleyi bulmak, cevabı bulmak mıdır?</w:t>
      </w:r>
    </w:p>
    <w:p w:rsidR="00000000" w:rsidDel="00000000" w:rsidP="00000000" w:rsidRDefault="00000000" w:rsidRPr="00000000" w14:paraId="0000000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BİR GECE AKLINA BİR SORU TAKILDIĞINI DÜŞÜN</w:t>
      </w:r>
    </w:p>
    <w:p w:rsidR="00000000" w:rsidDel="00000000" w:rsidP="00000000" w:rsidRDefault="00000000" w:rsidRPr="00000000" w14:paraId="0000000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Saat 23.47.</w:t>
      </w:r>
    </w:p>
    <w:p w:rsidR="00000000" w:rsidDel="00000000" w:rsidP="00000000" w:rsidRDefault="00000000" w:rsidRPr="00000000" w14:paraId="0000000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Yarın okul var ama uyumadan önce arkadaş grubunda bir tartışma başladı.</w:t>
      </w:r>
    </w:p>
    <w:p w:rsidR="00000000" w:rsidDel="00000000" w:rsidP="00000000" w:rsidRDefault="00000000" w:rsidRPr="00000000" w14:paraId="0000000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Birisi şöyle yazdı:</w:t>
      </w:r>
    </w:p>
    <w:p w:rsidR="00000000" w:rsidDel="00000000" w:rsidP="00000000" w:rsidRDefault="00000000" w:rsidRPr="00000000" w14:paraId="0000000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“Eğer kader varsa, yaptığımız seçimlerin ne anlamı var?”</w:t>
      </w:r>
    </w:p>
    <w:p w:rsidR="00000000" w:rsidDel="00000000" w:rsidP="00000000" w:rsidRDefault="00000000" w:rsidRPr="00000000" w14:paraId="0000001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Telefonu eline aldın.</w:t>
      </w:r>
    </w:p>
    <w:p w:rsidR="00000000" w:rsidDel="00000000" w:rsidP="00000000" w:rsidRDefault="00000000" w:rsidRPr="00000000" w14:paraId="0000001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Arama yaptın.</w:t>
      </w:r>
    </w:p>
    <w:p w:rsidR="00000000" w:rsidDel="00000000" w:rsidP="00000000" w:rsidRDefault="00000000" w:rsidRPr="00000000" w14:paraId="0000001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İlk videoda biri şöyle diyor:</w:t>
      </w:r>
    </w:p>
    <w:p w:rsidR="00000000" w:rsidDel="00000000" w:rsidP="00000000" w:rsidRDefault="00000000" w:rsidRPr="00000000" w14:paraId="0000001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“Her şey zaten yazılmış. İnsan ne yaparsa yapsın sonuç değişmez.”</w:t>
      </w:r>
    </w:p>
    <w:p w:rsidR="00000000" w:rsidDel="00000000" w:rsidP="00000000" w:rsidRDefault="00000000" w:rsidRPr="00000000" w14:paraId="0000001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Biraz aşağı kaydırıyorsun.</w:t>
      </w:r>
    </w:p>
    <w:p w:rsidR="00000000" w:rsidDel="00000000" w:rsidP="00000000" w:rsidRDefault="00000000" w:rsidRPr="00000000" w14:paraId="0000001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Başka biri:</w:t>
      </w:r>
    </w:p>
    <w:p w:rsidR="00000000" w:rsidDel="00000000" w:rsidP="00000000" w:rsidRDefault="00000000" w:rsidRPr="00000000" w14:paraId="0000001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“Hayır. İnsan tamamen özgürdür. Kader diye bir şey seçimlerimizi etkilemez.”</w:t>
      </w:r>
    </w:p>
    <w:p w:rsidR="00000000" w:rsidDel="00000000" w:rsidP="00000000" w:rsidRDefault="00000000" w:rsidRPr="00000000" w14:paraId="0000001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Sonra bir görsel çıkıyor.</w:t>
      </w:r>
    </w:p>
    <w:p w:rsidR="00000000" w:rsidDel="00000000" w:rsidP="00000000" w:rsidRDefault="00000000" w:rsidRPr="00000000" w14:paraId="0000002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Üzerinde Bediüzzaman’ın fotoğrafı ve ona ait olduğu söylenen tek cümlelik bir söz var.</w:t>
      </w:r>
    </w:p>
    <w:p w:rsidR="00000000" w:rsidDel="00000000" w:rsidP="00000000" w:rsidRDefault="00000000" w:rsidRPr="00000000" w14:paraId="0000002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Altında binlerce beğeni.</w:t>
      </w:r>
    </w:p>
    <w:p w:rsidR="00000000" w:rsidDel="00000000" w:rsidP="00000000" w:rsidRDefault="00000000" w:rsidRPr="00000000" w14:paraId="0000002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Yorumlara giriyorsun.</w:t>
      </w:r>
    </w:p>
    <w:p w:rsidR="00000000" w:rsidDel="00000000" w:rsidP="00000000" w:rsidRDefault="00000000" w:rsidRPr="00000000" w14:paraId="0000002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Birisi “Bu söz ona ait değil.” demiş.</w:t>
      </w:r>
    </w:p>
    <w:p w:rsidR="00000000" w:rsidDel="00000000" w:rsidP="00000000" w:rsidRDefault="00000000" w:rsidRPr="00000000" w14:paraId="0000002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Başka biri “Ben kitapta okudum.” diye cevap vermiş.</w:t>
      </w:r>
    </w:p>
    <w:p w:rsidR="00000000" w:rsidDel="00000000" w:rsidP="00000000" w:rsidRDefault="00000000" w:rsidRPr="00000000" w14:paraId="0000002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Üçüncü biri bambaşka bir şey söylüyor.</w:t>
      </w:r>
    </w:p>
    <w:p w:rsidR="00000000" w:rsidDel="00000000" w:rsidP="00000000" w:rsidRDefault="00000000" w:rsidRPr="00000000" w14:paraId="0000002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Beş dakika geçti.</w:t>
      </w:r>
    </w:p>
    <w:p w:rsidR="00000000" w:rsidDel="00000000" w:rsidP="00000000" w:rsidRDefault="00000000" w:rsidRPr="00000000" w14:paraId="0000002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Artık önünde bir cevap değil, yirmi farklı cevap var.</w:t>
      </w:r>
    </w:p>
    <w:p w:rsidR="00000000" w:rsidDel="00000000" w:rsidP="00000000" w:rsidRDefault="00000000" w:rsidRPr="00000000" w14:paraId="0000003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Şimdi asıl soru başlıyor:</w:t>
      </w:r>
    </w:p>
    <w:p w:rsidR="00000000" w:rsidDel="00000000" w:rsidP="00000000" w:rsidRDefault="00000000" w:rsidRPr="00000000" w14:paraId="0000003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Hangisi doğru?</w:t>
      </w:r>
    </w:p>
    <w:p w:rsidR="00000000" w:rsidDel="00000000" w:rsidP="00000000" w:rsidRDefault="00000000" w:rsidRPr="00000000" w14:paraId="0000003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Daha önemlisi:</w:t>
      </w:r>
    </w:p>
    <w:p w:rsidR="00000000" w:rsidDel="00000000" w:rsidP="00000000" w:rsidRDefault="00000000" w:rsidRPr="00000000" w14:paraId="0000003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Doğru olduğunu nasıl anlayacağım?</w:t>
      </w:r>
    </w:p>
    <w:p w:rsidR="00000000" w:rsidDel="00000000" w:rsidP="00000000" w:rsidRDefault="00000000" w:rsidRPr="00000000" w14:paraId="0000003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BİR CÜMLEYİ GÖRMEK YETMEZ</w:t>
      </w:r>
    </w:p>
    <w:p w:rsidR="00000000" w:rsidDel="00000000" w:rsidP="00000000" w:rsidRDefault="00000000" w:rsidRPr="00000000" w14:paraId="0000003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Bugün bilgiye ulaşmak zor değil.</w:t>
      </w:r>
    </w:p>
    <w:p w:rsidR="00000000" w:rsidDel="00000000" w:rsidP="00000000" w:rsidRDefault="00000000" w:rsidRPr="00000000" w14:paraId="0000003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Zor olan, ulaştığımız bilginin gerçekten o kişiye ait olup olmadığını, hangi konu içinde söylendiğini, öncesinde ve sonrasında ne anlatıldığını, bir iddia mı, soru mu, itiraz mı olduğunu ve başka metinlerle uyumlu olup olmadığını anlamak.</w:t>
      </w:r>
    </w:p>
    <w:p w:rsidR="00000000" w:rsidDel="00000000" w:rsidP="00000000" w:rsidRDefault="00000000" w:rsidRPr="00000000" w14:paraId="0000003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Çünkü internette bir cümle bazen kendi bağlamından çıkarılıp bambaşka bir şey söylüyormuş gibi gösterilebilir.</w:t>
      </w:r>
    </w:p>
    <w:p w:rsidR="00000000" w:rsidDel="00000000" w:rsidP="00000000" w:rsidRDefault="00000000" w:rsidRPr="00000000" w14:paraId="0000004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Meselâ şu cümleyi düşünün:</w:t>
      </w:r>
    </w:p>
    <w:p w:rsidR="00000000" w:rsidDel="00000000" w:rsidP="00000000" w:rsidRDefault="00000000" w:rsidRPr="00000000" w14:paraId="0000004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“Bunu yapma.”</w:t>
      </w:r>
    </w:p>
    <w:p w:rsidR="00000000" w:rsidDel="00000000" w:rsidP="00000000" w:rsidRDefault="00000000" w:rsidRPr="00000000" w14:paraId="0000004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Kim söylüyor?</w:t>
      </w:r>
    </w:p>
    <w:p w:rsidR="00000000" w:rsidDel="00000000" w:rsidP="00000000" w:rsidRDefault="00000000" w:rsidRPr="00000000" w14:paraId="0000004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Neyi yapma?</w:t>
      </w:r>
    </w:p>
    <w:p w:rsidR="00000000" w:rsidDel="00000000" w:rsidP="00000000" w:rsidRDefault="00000000" w:rsidRPr="00000000" w14:paraId="0000004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Neden yapma?</w:t>
      </w:r>
    </w:p>
    <w:p w:rsidR="00000000" w:rsidDel="00000000" w:rsidP="00000000" w:rsidRDefault="00000000" w:rsidRPr="00000000" w14:paraId="0000004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öğretmen mi söylüyor?</w:t>
      </w:r>
    </w:p>
    <w:p w:rsidR="00000000" w:rsidDel="00000000" w:rsidP="00000000" w:rsidRDefault="00000000" w:rsidRPr="00000000" w14:paraId="0000004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doktor mu?</w:t>
      </w:r>
    </w:p>
    <w:p w:rsidR="00000000" w:rsidDel="00000000" w:rsidP="00000000" w:rsidRDefault="00000000" w:rsidRPr="00000000" w14:paraId="0000004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arkadaş mı?</w:t>
      </w:r>
    </w:p>
    <w:p w:rsidR="00000000" w:rsidDel="00000000" w:rsidP="00000000" w:rsidRDefault="00000000" w:rsidRPr="00000000" w14:paraId="0000005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Cümlenin öncesini bilmeden gerçekten ne demek istediğini anlayabilir miyiz?</w:t>
      </w:r>
    </w:p>
    <w:p w:rsidR="00000000" w:rsidDel="00000000" w:rsidP="00000000" w:rsidRDefault="00000000" w:rsidRPr="00000000" w14:paraId="0000005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İşte kaynak kullanmak, sadece istediğimiz kelimenin geçtiği bir cümleyi bulmak değildir.</w:t>
      </w:r>
    </w:p>
    <w:p w:rsidR="00000000" w:rsidDel="00000000" w:rsidP="00000000" w:rsidRDefault="00000000" w:rsidRPr="00000000" w14:paraId="0000005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Kaynak kullanmak:</w:t>
      </w:r>
    </w:p>
    <w:p w:rsidR="00000000" w:rsidDel="00000000" w:rsidP="00000000" w:rsidRDefault="00000000" w:rsidRPr="00000000" w14:paraId="0000005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 söz nerede geçiyor ve gerçekten ne söylüyor?”</w:t>
      </w:r>
    </w:p>
    <w:p w:rsidR="00000000" w:rsidDel="00000000" w:rsidP="00000000" w:rsidRDefault="00000000" w:rsidRPr="00000000" w14:paraId="0000005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diye sormaktır.</w:t>
      </w:r>
    </w:p>
    <w:p w:rsidR="00000000" w:rsidDel="00000000" w:rsidP="00000000" w:rsidRDefault="00000000" w:rsidRPr="00000000" w14:paraId="0000005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PEKİ BİR KİTAP NE ZAMAN “KAYNAK” OLUR?</w:t>
      </w:r>
    </w:p>
    <w:p w:rsidR="00000000" w:rsidDel="00000000" w:rsidP="00000000" w:rsidRDefault="00000000" w:rsidRPr="00000000" w14:paraId="0000005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romanı baştan sona okur ve bitirirsin.</w:t>
      </w:r>
    </w:p>
    <w:p w:rsidR="00000000" w:rsidDel="00000000" w:rsidP="00000000" w:rsidRDefault="00000000" w:rsidRPr="00000000" w14:paraId="0000005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Ama bazı kitaplarla ilişkimiz farklıdır.</w:t>
      </w:r>
    </w:p>
    <w:p w:rsidR="00000000" w:rsidDel="00000000" w:rsidP="00000000" w:rsidRDefault="00000000" w:rsidRPr="00000000" w14:paraId="0000006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kelimenin anlamı için sözlüğe yeniden dönersin.</w:t>
      </w:r>
    </w:p>
    <w:p w:rsidR="00000000" w:rsidDel="00000000" w:rsidP="00000000" w:rsidRDefault="00000000" w:rsidRPr="00000000" w14:paraId="0000006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yer bulmak için haritayı yeniden açarsın.</w:t>
      </w:r>
    </w:p>
    <w:p w:rsidR="00000000" w:rsidDel="00000000" w:rsidP="00000000" w:rsidRDefault="00000000" w:rsidRPr="00000000" w14:paraId="0000006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cihaz bozulduğunda kullanım kılavuzuna tekrar bakarsın.</w:t>
      </w:r>
    </w:p>
    <w:p w:rsidR="00000000" w:rsidDel="00000000" w:rsidP="00000000" w:rsidRDefault="00000000" w:rsidRPr="00000000" w14:paraId="0000006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sorunun cevabını araştırırken de bazı eserlere yeniden yeniden başvurursun.</w:t>
      </w:r>
    </w:p>
    <w:p w:rsidR="00000000" w:rsidDel="00000000" w:rsidP="00000000" w:rsidRDefault="00000000" w:rsidRPr="00000000" w14:paraId="0000006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İşte o zaman kitap yalnız “okuduğun bir kitap” olmaktan çıkar.</w:t>
      </w:r>
    </w:p>
    <w:p w:rsidR="00000000" w:rsidDel="00000000" w:rsidP="00000000" w:rsidRDefault="00000000" w:rsidRPr="00000000" w14:paraId="0000006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kaynak hâline gelir.</w:t>
      </w:r>
    </w:p>
    <w:p w:rsidR="00000000" w:rsidDel="00000000" w:rsidP="00000000" w:rsidRDefault="00000000" w:rsidRPr="00000000" w14:paraId="0000006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Fakat burada önemli bir ayrım var:</w:t>
      </w:r>
    </w:p>
    <w:p w:rsidR="00000000" w:rsidDel="00000000" w:rsidP="00000000" w:rsidRDefault="00000000" w:rsidRPr="00000000" w14:paraId="0000006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Her kitap, her sorunun kaynağı değildir.</w:t>
      </w:r>
    </w:p>
    <w:p w:rsidR="00000000" w:rsidDel="00000000" w:rsidP="00000000" w:rsidRDefault="00000000" w:rsidRPr="00000000" w14:paraId="0000007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Kim</w:t>
      </w:r>
      <w:r w:rsidDel="00000000" w:rsidR="00000000" w:rsidRPr="00000000">
        <w:rPr>
          <w:sz w:val="18"/>
          <w:szCs w:val="18"/>
          <w:rtl w:val="0"/>
        </w:rPr>
        <w:t xml:space="preserve">ya sorusunu 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tarih kitabında aramayız.</w:t>
      </w:r>
    </w:p>
    <w:p w:rsidR="00000000" w:rsidDel="00000000" w:rsidP="00000000" w:rsidRDefault="00000000" w:rsidRPr="00000000" w14:paraId="0000007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futbol kuralını matematik kitabından öğrenmeye çalışmayız.</w:t>
      </w:r>
    </w:p>
    <w:p w:rsidR="00000000" w:rsidDel="00000000" w:rsidP="00000000" w:rsidRDefault="00000000" w:rsidRPr="00000000" w14:paraId="0000007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O hâlde Risale-i Nur’</w:t>
      </w: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a başvurmadan önce şu soruyu sormalıyız:</w:t>
      </w:r>
    </w:p>
    <w:p w:rsidR="00000000" w:rsidDel="00000000" w:rsidP="00000000" w:rsidRDefault="00000000" w:rsidRPr="00000000" w14:paraId="00000076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“Risale-i Nur özellikle hangi sorular üzerinde duruyor?”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RİSALE-İ NUR KENDİSİNİ HANGİ ALANDA BİR KAYNAK OLARAK GÖRÜYOR?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37373"/>
          <w:sz w:val="18"/>
          <w:szCs w:val="18"/>
        </w:rPr>
      </w:pPr>
      <w:r w:rsidDel="00000000" w:rsidR="00000000" w:rsidRPr="00000000">
        <w:rPr>
          <w:b w:val="1"/>
          <w:bCs w:val="1"/>
          <w:color w:val="737373"/>
          <w:sz w:val="18"/>
          <w:szCs w:val="18"/>
          <w:rtl w:val="0"/>
        </w:rPr>
        <w:t xml:space="preserve">Bediüzzaman, Risale-i Nur’un Kur’ân’la ilişkis</w:t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ini anlatırken tefsirin iki yönünden söz eder ve eserin özellikle hangi alana yoğunlaştığını şöyle ifade eder:</w:t>
      </w:r>
    </w:p>
    <w:p w:rsidR="00000000" w:rsidDel="00000000" w:rsidP="00000000" w:rsidRDefault="00000000" w:rsidRPr="00000000" w14:paraId="0000007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“TEFSİR İKİ KISIMDIR... İKİNCİ KISIM TEFSİR İSE; KUR’ÂN’IN İMANÎ OLAN HAKİKATLERİNİ KUVVETLİ </w:t>
      </w:r>
      <w:r w:rsidDel="00000000" w:rsidR="00000000" w:rsidRPr="00000000">
        <w:rPr>
          <w:color w:val="737373"/>
          <w:sz w:val="18"/>
          <w:szCs w:val="18"/>
          <w:u w:val="single"/>
          <w:rtl w:val="0"/>
        </w:rPr>
        <w:t xml:space="preserve">HÜCCETLERLE</w:t>
      </w:r>
      <w:r w:rsidDel="00000000" w:rsidR="00000000" w:rsidRPr="00000000">
        <w:rPr>
          <w:color w:val="cc0000"/>
          <w:sz w:val="14"/>
          <w:szCs w:val="14"/>
          <w:vertAlign w:val="superscript"/>
          <w:rtl w:val="0"/>
        </w:rPr>
        <w:t xml:space="preserve"/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737373"/>
          <w:sz w:val="18"/>
          <w:szCs w:val="18"/>
          <w:u w:val="single"/>
          <w:rtl w:val="0"/>
        </w:rPr>
        <w:t xml:space="preserve">BEYAN</w:t>
      </w:r>
      <w:r w:rsidDel="00000000" w:rsidR="00000000" w:rsidRPr="00000000">
        <w:rPr>
          <w:color w:val="cc0000"/>
          <w:sz w:val="14"/>
          <w:szCs w:val="14"/>
          <w:vertAlign w:val="superscript"/>
          <w:rtl w:val="0"/>
        </w:rPr>
        <w:t xml:space="preserve"/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VE İSBAT VE İZAH ETMEKTİR... FAKAT RİSALE-İ NUR, DOĞRUDAN DOĞRUYA BU İKİNCİ KISMI ESAS TUTMUŞ...”¹</w:t>
      </w:r>
    </w:p>
    <w:p w:rsidR="00000000" w:rsidDel="00000000" w:rsidP="00000000" w:rsidRDefault="00000000" w:rsidRPr="00000000" w14:paraId="0000007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HEMEN AÇIKLAMAYA BAKMADAN ÖNCE</w:t>
      </w:r>
    </w:p>
    <w:p w:rsidR="00000000" w:rsidDel="00000000" w:rsidP="00000000" w:rsidRDefault="00000000" w:rsidRPr="00000000" w14:paraId="0000008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cümleyi bir kere daha okuyun.</w:t>
      </w:r>
    </w:p>
    <w:p w:rsidR="00000000" w:rsidDel="00000000" w:rsidP="00000000" w:rsidRDefault="00000000" w:rsidRPr="00000000" w14:paraId="0000008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Şimdilik bilmediğiniz kelimeleri atlayabilirsiniz.</w:t>
      </w:r>
    </w:p>
    <w:p w:rsidR="00000000" w:rsidDel="00000000" w:rsidP="00000000" w:rsidRDefault="00000000" w:rsidRPr="00000000" w14:paraId="0000008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Sizce Bediüzzaman burada Risale-i Nur’un ne yapmaya çalıştığını söylüyor?</w:t>
      </w:r>
    </w:p>
    <w:p w:rsidR="00000000" w:rsidDel="00000000" w:rsidP="00000000" w:rsidRDefault="00000000" w:rsidRPr="00000000" w14:paraId="0000008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cümleyle tahmin edin.</w:t>
      </w:r>
    </w:p>
    <w:p w:rsidR="00000000" w:rsidDel="00000000" w:rsidP="00000000" w:rsidRDefault="00000000" w:rsidRPr="00000000" w14:paraId="0000008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Benim tahminim: ..............................................................</w:t>
      </w:r>
    </w:p>
    <w:p w:rsidR="00000000" w:rsidDel="00000000" w:rsidP="00000000" w:rsidRDefault="00000000" w:rsidRPr="00000000" w14:paraId="0000008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Şimdi metni biraz yakından okuyalım.</w:t>
      </w:r>
    </w:p>
    <w:p w:rsidR="00000000" w:rsidDel="00000000" w:rsidP="00000000" w:rsidRDefault="00000000" w:rsidRPr="00000000" w14:paraId="0000008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Burada Risale-i Nur’un özellikle imanla ilgili hakikatleri açıklamaya, onları delillerle temellendirmeye ve anlaşılır hâle getirmeye çalıştığı söyleniyor.</w:t>
      </w:r>
    </w:p>
    <w:p w:rsidR="00000000" w:rsidDel="00000000" w:rsidP="00000000" w:rsidRDefault="00000000" w:rsidRPr="00000000" w14:paraId="0000008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yüzden Risale-i Nur’a şu tür sorularla gitmek anlamlıdır:</w:t>
      </w:r>
    </w:p>
    <w:p w:rsidR="00000000" w:rsidDel="00000000" w:rsidP="00000000" w:rsidRDefault="00000000" w:rsidRPr="00000000" w14:paraId="0000009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Allah’ın varlığı ve birliği nasıl anlaşılır?</w:t>
      </w:r>
    </w:p>
    <w:p w:rsidR="00000000" w:rsidDel="00000000" w:rsidP="00000000" w:rsidRDefault="00000000" w:rsidRPr="00000000" w14:paraId="0000009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Kâinattaki düzen bize ne söyler?</w:t>
      </w:r>
    </w:p>
    <w:p w:rsidR="00000000" w:rsidDel="00000000" w:rsidP="00000000" w:rsidRDefault="00000000" w:rsidRPr="00000000" w14:paraId="0000009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Ölümden sonra hayat mümkün müdür?</w:t>
      </w:r>
    </w:p>
    <w:p w:rsidR="00000000" w:rsidDel="00000000" w:rsidP="00000000" w:rsidRDefault="00000000" w:rsidRPr="00000000" w14:paraId="0000009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Kader varsa insanın iradesinin yeri nedir?</w:t>
      </w:r>
    </w:p>
    <w:p w:rsidR="00000000" w:rsidDel="00000000" w:rsidP="00000000" w:rsidRDefault="00000000" w:rsidRPr="00000000" w14:paraId="0000009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Dua neden edilir?</w:t>
      </w:r>
    </w:p>
    <w:p w:rsidR="00000000" w:rsidDel="00000000" w:rsidP="00000000" w:rsidRDefault="00000000" w:rsidRPr="00000000" w14:paraId="0000009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İbadet insana ne kazandırır?</w:t>
      </w:r>
    </w:p>
    <w:p w:rsidR="00000000" w:rsidDel="00000000" w:rsidP="00000000" w:rsidRDefault="00000000" w:rsidRPr="00000000" w14:paraId="0000009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Ama önemli bir şey var:</w:t>
      </w:r>
    </w:p>
    <w:p w:rsidR="00000000" w:rsidDel="00000000" w:rsidP="00000000" w:rsidRDefault="00000000" w:rsidRPr="00000000" w14:paraId="0000009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Risale-i Nur’u kaynak olarak kullanmak,</w:t>
      </w:r>
    </w:p>
    <w:p w:rsidR="00000000" w:rsidDel="00000000" w:rsidP="00000000" w:rsidRDefault="00000000" w:rsidRPr="00000000" w14:paraId="0000009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“Kader kelimesi geçen ilk cümleyi buldum.”</w:t>
      </w:r>
    </w:p>
    <w:p w:rsidR="00000000" w:rsidDel="00000000" w:rsidP="00000000" w:rsidRDefault="00000000" w:rsidRPr="00000000" w14:paraId="0000009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demek değildir.</w:t>
      </w:r>
    </w:p>
    <w:p w:rsidR="00000000" w:rsidDel="00000000" w:rsidP="00000000" w:rsidRDefault="00000000" w:rsidRPr="00000000" w14:paraId="0000009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“CTRL + F” BİZİ HER ZAMAN CEVABA GÖTÜRÜR MÜ?</w:t>
      </w:r>
    </w:p>
    <w:p w:rsidR="00000000" w:rsidDel="00000000" w:rsidP="00000000" w:rsidRDefault="00000000" w:rsidRPr="00000000" w14:paraId="000000A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Diyelim ki dijital külliyatta “kader” kelimesini aradın.</w:t>
      </w:r>
    </w:p>
    <w:p w:rsidR="00000000" w:rsidDel="00000000" w:rsidP="00000000" w:rsidRDefault="00000000" w:rsidRPr="00000000" w14:paraId="000000A3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Karşına onlarca sonuç çıktı.</w:t>
      </w:r>
    </w:p>
    <w:p w:rsidR="00000000" w:rsidDel="00000000" w:rsidP="00000000" w:rsidRDefault="00000000" w:rsidRPr="00000000" w14:paraId="000000A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Hepsini toplarsan cevabı bulmuş olur musun?</w:t>
      </w:r>
    </w:p>
    <w:p w:rsidR="00000000" w:rsidDel="00000000" w:rsidP="00000000" w:rsidRDefault="00000000" w:rsidRPr="00000000" w14:paraId="000000A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Hayır.</w:t>
      </w:r>
    </w:p>
    <w:p w:rsidR="00000000" w:rsidDel="00000000" w:rsidP="00000000" w:rsidRDefault="00000000" w:rsidRPr="00000000" w14:paraId="000000A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Çünkü “kader” kelimesinin geçtiği bir yerde yazar bir soru soruyor olabilir, bir itiraza cevap veriyor olabilir, başkasının yanlış düşüncesini aktarıyor olabilir, bir temsil kuruyor olabilir veya konunun sonucunu açıklıyor olabilir.</w:t>
      </w:r>
    </w:p>
    <w:p w:rsidR="00000000" w:rsidDel="00000000" w:rsidP="00000000" w:rsidRDefault="00000000" w:rsidRPr="00000000" w14:paraId="000000A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yüzden kelimeyi bulmak başlangıçtır; anlamak değildir.</w:t>
      </w:r>
    </w:p>
    <w:p w:rsidR="00000000" w:rsidDel="00000000" w:rsidP="00000000" w:rsidRDefault="00000000" w:rsidRPr="00000000" w14:paraId="000000A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M4 boyunca kullanacağımız küçük bir yol haritamız olacak:</w:t>
      </w:r>
    </w:p>
    <w:p w:rsidR="00000000" w:rsidDel="00000000" w:rsidP="00000000" w:rsidRDefault="00000000" w:rsidRPr="00000000" w14:paraId="000000A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SORU</w:t>
      </w:r>
    </w:p>
    <w:p w:rsidR="00000000" w:rsidDel="00000000" w:rsidP="00000000" w:rsidRDefault="00000000" w:rsidRPr="00000000" w14:paraId="000000B1">
      <w:pPr>
        <w:rPr>
          <w:color w:val="73737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37373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ANAHTAR KAVRAM</w:t>
      </w:r>
    </w:p>
    <w:p w:rsidR="00000000" w:rsidDel="00000000" w:rsidP="00000000" w:rsidRDefault="00000000" w:rsidRPr="00000000" w14:paraId="000000B3">
      <w:pPr>
        <w:rPr>
          <w:color w:val="73737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37373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ESER / BÖLÜM</w:t>
      </w:r>
    </w:p>
    <w:p w:rsidR="00000000" w:rsidDel="00000000" w:rsidP="00000000" w:rsidRDefault="00000000" w:rsidRPr="00000000" w14:paraId="000000B5">
      <w:pPr>
        <w:rPr>
          <w:color w:val="73737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37373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ASLÎ METİN</w:t>
      </w:r>
    </w:p>
    <w:p w:rsidR="00000000" w:rsidDel="00000000" w:rsidP="00000000" w:rsidRDefault="00000000" w:rsidRPr="00000000" w14:paraId="000000B7">
      <w:pPr>
        <w:rPr>
          <w:color w:val="73737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37373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BAĞLAM</w:t>
      </w:r>
    </w:p>
    <w:p w:rsidR="00000000" w:rsidDel="00000000" w:rsidP="00000000" w:rsidRDefault="00000000" w:rsidRPr="00000000" w14:paraId="000000B9">
      <w:pPr>
        <w:rPr>
          <w:color w:val="73737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37373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KENDİ CÜMLEMLE NE ANLADIM?</w:t>
      </w:r>
    </w:p>
    <w:p w:rsidR="00000000" w:rsidDel="00000000" w:rsidP="00000000" w:rsidRDefault="00000000" w:rsidRPr="00000000" w14:paraId="000000BB">
      <w:pPr>
        <w:rPr>
          <w:color w:val="737373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37373"/>
          <w:sz w:val="18"/>
          <w:szCs w:val="18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GEREKİRSE İKİNCİ KAYNAK</w:t>
      </w:r>
    </w:p>
    <w:p w:rsidR="00000000" w:rsidDel="00000000" w:rsidP="00000000" w:rsidRDefault="00000000" w:rsidRPr="00000000" w14:paraId="000000B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İşte bu yılın en önemli becerilerinden biri bu olacak.</w:t>
      </w:r>
    </w:p>
    <w:p w:rsidR="00000000" w:rsidDel="00000000" w:rsidP="00000000" w:rsidRDefault="00000000" w:rsidRPr="00000000" w14:paraId="000000B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AYNI KİTABA NEDEN YILLAR SONRA TEKRAR DÖNÜLÜR?</w:t>
      </w:r>
    </w:p>
    <w:p w:rsidR="00000000" w:rsidDel="00000000" w:rsidP="00000000" w:rsidRDefault="00000000" w:rsidRPr="00000000" w14:paraId="000000C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Şimdi biraz başka bir soru soralım.</w:t>
      </w:r>
    </w:p>
    <w:p w:rsidR="00000000" w:rsidDel="00000000" w:rsidP="00000000" w:rsidRDefault="00000000" w:rsidRPr="00000000" w14:paraId="000000C3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kitabı bir kere okuduysak neden yeniden açalım?</w:t>
      </w:r>
    </w:p>
    <w:p w:rsidR="00000000" w:rsidDel="00000000" w:rsidP="00000000" w:rsidRDefault="00000000" w:rsidRPr="00000000" w14:paraId="000000C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Hocaefendi temel eserlerle ilgili şu dikkat çekici noktayı ifade eder:</w:t>
      </w:r>
    </w:p>
    <w:p w:rsidR="00000000" w:rsidDel="00000000" w:rsidP="00000000" w:rsidRDefault="00000000" w:rsidRPr="00000000" w14:paraId="000000C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“Bazı kitaplar vardır ki, onlar temel ve esastır. Onları sürekli okumak lazım. Bu seneki anlayış ve </w:t>
      </w:r>
      <w:r w:rsidDel="00000000" w:rsidR="00000000" w:rsidRPr="00000000">
        <w:rPr>
          <w:color w:val="737373"/>
          <w:sz w:val="18"/>
          <w:szCs w:val="18"/>
          <w:u w:val="single"/>
          <w:rtl w:val="0"/>
        </w:rPr>
        <w:t xml:space="preserve">idrakinizle</w:t>
      </w:r>
      <w:r w:rsidDel="00000000" w:rsidR="00000000" w:rsidRPr="00000000">
        <w:rPr>
          <w:color w:val="cc0000"/>
          <w:sz w:val="14"/>
          <w:szCs w:val="14"/>
          <w:vertAlign w:val="superscript"/>
          <w:rtl w:val="0"/>
        </w:rPr>
        <w:t xml:space="preserve"/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bir şey anlarsınız; iki sene sonra o günkü seviyenizle okursanız, o kitaplarda çok daha derin mânâlar görürsünüz... Ayrıca, Risaleler sürekli ve çok okunmalıdır.”²</w:t>
      </w:r>
    </w:p>
    <w:p w:rsidR="00000000" w:rsidDel="00000000" w:rsidP="00000000" w:rsidRDefault="00000000" w:rsidRPr="00000000" w14:paraId="000000C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Burada çok ilginç bir şey söyleniyor.</w:t>
      </w:r>
    </w:p>
    <w:p w:rsidR="00000000" w:rsidDel="00000000" w:rsidP="00000000" w:rsidRDefault="00000000" w:rsidRPr="00000000" w14:paraId="000000C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Kitap değişmiyor.</w:t>
      </w:r>
    </w:p>
    <w:p w:rsidR="00000000" w:rsidDel="00000000" w:rsidP="00000000" w:rsidRDefault="00000000" w:rsidRPr="00000000" w14:paraId="000000C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Ama okuyucu değişiyor.</w:t>
      </w:r>
    </w:p>
    <w:p w:rsidR="00000000" w:rsidDel="00000000" w:rsidP="00000000" w:rsidRDefault="00000000" w:rsidRPr="00000000" w14:paraId="000000C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On iki yaşındayken “kader” kelimesi sana sadece ders kitabındaki bir başlık gibi gelebilir.</w:t>
      </w:r>
    </w:p>
    <w:p w:rsidR="00000000" w:rsidDel="00000000" w:rsidP="00000000" w:rsidRDefault="00000000" w:rsidRPr="00000000" w14:paraId="000000D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On altı yaşında önemli bir seçim yapman gerektiğinde aynı soru birden gerçek olabilir:</w:t>
      </w:r>
    </w:p>
    <w:p w:rsidR="00000000" w:rsidDel="00000000" w:rsidP="00000000" w:rsidRDefault="00000000" w:rsidRPr="00000000" w14:paraId="000000D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“Benim seçimimin değeri ne?”</w:t>
      </w:r>
    </w:p>
    <w:p w:rsidR="00000000" w:rsidDel="00000000" w:rsidP="00000000" w:rsidRDefault="00000000" w:rsidRPr="00000000" w14:paraId="000000D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Bugün “tevekkül” sana sadece bir dinî kelime gibi gelebilir.</w:t>
      </w:r>
    </w:p>
    <w:p w:rsidR="00000000" w:rsidDel="00000000" w:rsidP="00000000" w:rsidRDefault="00000000" w:rsidRPr="00000000" w14:paraId="000000D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Yarın çok çalıştığın hâlde sonucunu kontrol edemediğin bir sınavdan önce şu soru gerçekten zihnine gelebilir:</w:t>
      </w:r>
    </w:p>
    <w:p w:rsidR="00000000" w:rsidDel="00000000" w:rsidP="00000000" w:rsidRDefault="00000000" w:rsidRPr="00000000" w14:paraId="000000D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“Çalışmakla Allah’a güvenmek arasında nasıl bir ilişki var?”</w:t>
      </w:r>
    </w:p>
    <w:p w:rsidR="00000000" w:rsidDel="00000000" w:rsidP="00000000" w:rsidRDefault="00000000" w:rsidRPr="00000000" w14:paraId="000000D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İşte o anda kitap artık rafta duran bir kitap değildir.</w:t>
      </w:r>
    </w:p>
    <w:p w:rsidR="00000000" w:rsidDel="00000000" w:rsidP="00000000" w:rsidRDefault="00000000" w:rsidRPr="00000000" w14:paraId="000000D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İhtiyaç duyduğun için döndüğün bir kaynak olur.</w:t>
      </w:r>
    </w:p>
    <w:p w:rsidR="00000000" w:rsidDel="00000000" w:rsidP="00000000" w:rsidRDefault="00000000" w:rsidRPr="00000000" w14:paraId="000000D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3 DAKİKALIK “KAYNAK DEDEKTİFİ” DENEMESİ</w:t>
      </w:r>
    </w:p>
    <w:p w:rsidR="00000000" w:rsidDel="00000000" w:rsidP="00000000" w:rsidRDefault="00000000" w:rsidRPr="00000000" w14:paraId="000000E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Tahtaya şu cümle yazılsın:</w:t>
      </w:r>
    </w:p>
    <w:p w:rsidR="00000000" w:rsidDel="00000000" w:rsidP="00000000" w:rsidRDefault="00000000" w:rsidRPr="00000000" w14:paraId="000000E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“Allah’a güvenen insan korkmaz.”</w:t>
      </w:r>
    </w:p>
    <w:p w:rsidR="00000000" w:rsidDel="00000000" w:rsidP="00000000" w:rsidRDefault="00000000" w:rsidRPr="00000000" w14:paraId="000000E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Şimdi hemen “doğru” veya “yanlış” demeyin.</w:t>
      </w:r>
    </w:p>
    <w:p w:rsidR="00000000" w:rsidDel="00000000" w:rsidP="00000000" w:rsidRDefault="00000000" w:rsidRPr="00000000" w14:paraId="000000E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Önce şu soruları sorun:</w:t>
      </w:r>
    </w:p>
    <w:p w:rsidR="00000000" w:rsidDel="00000000" w:rsidP="00000000" w:rsidRDefault="00000000" w:rsidRPr="00000000" w14:paraId="000000E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1. Bu cümleyi kim söyledi?</w:t>
      </w:r>
    </w:p>
    <w:p w:rsidR="00000000" w:rsidDel="00000000" w:rsidP="00000000" w:rsidRDefault="00000000" w:rsidRPr="00000000" w14:paraId="000000E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2. Nerede söyledi?</w:t>
      </w:r>
    </w:p>
    <w:p w:rsidR="00000000" w:rsidDel="00000000" w:rsidP="00000000" w:rsidRDefault="00000000" w:rsidRPr="00000000" w14:paraId="000000E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3. Cümlenin tam hâli bu mu?</w:t>
      </w:r>
    </w:p>
    <w:p w:rsidR="00000000" w:rsidDel="00000000" w:rsidP="00000000" w:rsidRDefault="00000000" w:rsidRPr="00000000" w14:paraId="000000E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4. “Korkmaz” derken hiçbir korku hissetmemek mi kastediliyor?</w:t>
      </w:r>
    </w:p>
    <w:p w:rsidR="00000000" w:rsidDel="00000000" w:rsidP="00000000" w:rsidRDefault="00000000" w:rsidRPr="00000000" w14:paraId="000000E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5. Öncesinde ne anlatılıyor?</w:t>
      </w:r>
    </w:p>
    <w:p w:rsidR="00000000" w:rsidDel="00000000" w:rsidP="00000000" w:rsidRDefault="00000000" w:rsidRPr="00000000" w14:paraId="000000E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6. Sonrasında ne anlatılıyor?</w:t>
      </w:r>
    </w:p>
    <w:p w:rsidR="00000000" w:rsidDel="00000000" w:rsidP="00000000" w:rsidRDefault="00000000" w:rsidRPr="00000000" w14:paraId="000000E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7. Aynı mesele başka bir yerde nasıl açıklanmış?</w:t>
      </w:r>
    </w:p>
    <w:p w:rsidR="00000000" w:rsidDel="00000000" w:rsidP="00000000" w:rsidRDefault="00000000" w:rsidRPr="00000000" w14:paraId="000000F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Şimdi fark ettiniz mi?</w:t>
      </w:r>
    </w:p>
    <w:p w:rsidR="00000000" w:rsidDel="00000000" w:rsidP="00000000" w:rsidRDefault="00000000" w:rsidRPr="00000000" w14:paraId="000000F2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İyi bir okuyucu hemen cevap veren kişi değildir.</w:t>
      </w:r>
    </w:p>
    <w:p w:rsidR="00000000" w:rsidDel="00000000" w:rsidP="00000000" w:rsidRDefault="00000000" w:rsidRPr="00000000" w14:paraId="000000F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Bazen önce doğru soruları soran kişidir.</w:t>
      </w:r>
    </w:p>
    <w:p w:rsidR="00000000" w:rsidDel="00000000" w:rsidP="00000000" w:rsidRDefault="00000000" w:rsidRPr="00000000" w14:paraId="000000F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HAFTA KENDİMİZE SORACAĞIMIZ ASIL SORU</w:t>
      </w:r>
    </w:p>
    <w:p w:rsidR="00000000" w:rsidDel="00000000" w:rsidP="00000000" w:rsidRDefault="00000000" w:rsidRPr="00000000" w14:paraId="000000F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Bugün Risale-i Nur’un bütün cevaplarını öğrenmedik.</w:t>
      </w:r>
    </w:p>
    <w:p w:rsidR="00000000" w:rsidDel="00000000" w:rsidP="00000000" w:rsidRDefault="00000000" w:rsidRPr="00000000" w14:paraId="000000F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Zaten hedefimiz bu değildi.</w:t>
      </w:r>
    </w:p>
    <w:p w:rsidR="00000000" w:rsidDel="00000000" w:rsidP="00000000" w:rsidRDefault="00000000" w:rsidRPr="00000000" w14:paraId="000000F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alışkanlık kazanmaya başladık:</w:t>
      </w:r>
    </w:p>
    <w:p w:rsidR="00000000" w:rsidDel="00000000" w:rsidP="00000000" w:rsidRDefault="00000000" w:rsidRPr="00000000" w14:paraId="000000FD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söz duyduğumuzda hemen paylaşmadan, bir alıntı gördüğümüzde hemen kabul etmeden, bir cevabı hoşumuza gittiği için hemen benimsemeden önce şunu sormak:</w:t>
      </w:r>
    </w:p>
    <w:p w:rsidR="00000000" w:rsidDel="00000000" w:rsidP="00000000" w:rsidRDefault="00000000" w:rsidRPr="00000000" w14:paraId="000000FF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“Kaynağı nerede?”</w:t>
      </w:r>
    </w:p>
    <w:p w:rsidR="00000000" w:rsidDel="00000000" w:rsidP="00000000" w:rsidRDefault="00000000" w:rsidRPr="00000000" w14:paraId="0000010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Ve kaynağı bulduktan sonra bir soru daha:</w:t>
      </w:r>
    </w:p>
    <w:p w:rsidR="00000000" w:rsidDel="00000000" w:rsidP="00000000" w:rsidRDefault="00000000" w:rsidRPr="00000000" w14:paraId="00000103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“Bu metin gerçekten ne söylüyor?”</w:t>
      </w:r>
    </w:p>
    <w:p w:rsidR="00000000" w:rsidDel="00000000" w:rsidP="00000000" w:rsidRDefault="00000000" w:rsidRPr="00000000" w14:paraId="0000010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iki soru bizi yalnız Risale okurken değil, internette gördüğümüz pek çok bilgi karşısında da daha dikkatli hâle getirebilir.</w:t>
      </w:r>
    </w:p>
    <w:p w:rsidR="00000000" w:rsidDel="00000000" w:rsidP="00000000" w:rsidRDefault="00000000" w:rsidRPr="00000000" w14:paraId="0000010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DÜŞÜNELİM VE KONUŞALIM</w:t>
      </w:r>
    </w:p>
    <w:p w:rsidR="00000000" w:rsidDel="00000000" w:rsidP="00000000" w:rsidRDefault="00000000" w:rsidRPr="00000000" w14:paraId="0000010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1. İnternette bir cevabı hızlıca bulmakla güvenilir bir kaynağa dayanmak arasındaki fark nedir?</w:t>
      </w:r>
    </w:p>
    <w:p w:rsidR="00000000" w:rsidDel="00000000" w:rsidP="00000000" w:rsidRDefault="00000000" w:rsidRPr="00000000" w14:paraId="0000010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2. Bir sözü söyleyen kişinin adını bilmek neden yeterli değildir?</w:t>
      </w:r>
    </w:p>
    <w:p w:rsidR="00000000" w:rsidDel="00000000" w:rsidP="00000000" w:rsidRDefault="00000000" w:rsidRPr="00000000" w14:paraId="0000010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3. Bir cümlenin öncesini ve sonrasını okumak anlamı nasıl değiştirebilir?</w:t>
      </w:r>
    </w:p>
    <w:p w:rsidR="00000000" w:rsidDel="00000000" w:rsidP="00000000" w:rsidRDefault="00000000" w:rsidRPr="00000000" w14:paraId="0000010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4. Risale-i Nur, kendi açıklamasına göre özellikle hangi tür meseleler üzerinde yoğunlaşıyor?</w:t>
      </w:r>
    </w:p>
    <w:p w:rsidR="00000000" w:rsidDel="00000000" w:rsidP="00000000" w:rsidRDefault="00000000" w:rsidRPr="00000000" w14:paraId="0000010E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5. Bir kaynağa “kendi istediğimizi söyletmek” ne demektir?</w:t>
      </w:r>
    </w:p>
    <w:p w:rsidR="00000000" w:rsidDel="00000000" w:rsidP="00000000" w:rsidRDefault="00000000" w:rsidRPr="00000000" w14:paraId="0000010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6. Hocaefendi’nin “iki sene sonra daha derin mânâlar görürsünüz” düşüncesini nasıl anlıyorsun?</w:t>
      </w:r>
    </w:p>
    <w:p w:rsidR="00000000" w:rsidDel="00000000" w:rsidP="00000000" w:rsidRDefault="00000000" w:rsidRPr="00000000" w14:paraId="0000011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7. Şu anda Risale-i Nur’da gerçekten araştırmak isteyeceğin bir soru ne olurdu?</w:t>
      </w:r>
    </w:p>
    <w:p w:rsidR="00000000" w:rsidDel="00000000" w:rsidP="00000000" w:rsidRDefault="00000000" w:rsidRPr="00000000" w14:paraId="0000011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HAFTANIN KÜÇÜK UYGULAMASI</w:t>
      </w:r>
    </w:p>
    <w:p w:rsidR="00000000" w:rsidDel="00000000" w:rsidP="00000000" w:rsidRDefault="00000000" w:rsidRPr="00000000" w14:paraId="00000113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Telefonunda veya defterinde bir başlık aç:</w:t>
      </w:r>
    </w:p>
    <w:p w:rsidR="00000000" w:rsidDel="00000000" w:rsidP="00000000" w:rsidRDefault="00000000" w:rsidRPr="00000000" w14:paraId="00000115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“Gerçekten merak ettiğim soru”</w:t>
      </w:r>
    </w:p>
    <w:p w:rsidR="00000000" w:rsidDel="00000000" w:rsidP="00000000" w:rsidRDefault="00000000" w:rsidRPr="00000000" w14:paraId="00000117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Tek bir soru yaz.</w:t>
      </w:r>
    </w:p>
    <w:p w:rsidR="00000000" w:rsidDel="00000000" w:rsidP="00000000" w:rsidRDefault="00000000" w:rsidRPr="00000000" w14:paraId="00000119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Sonra altına yalnız şunları ekle:</w:t>
      </w:r>
    </w:p>
    <w:p w:rsidR="00000000" w:rsidDel="00000000" w:rsidP="00000000" w:rsidRDefault="00000000" w:rsidRPr="00000000" w14:paraId="0000011B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Sorudaki 3–5 anahtar kelime:</w:t>
      </w:r>
    </w:p>
    <w:p w:rsidR="00000000" w:rsidDel="00000000" w:rsidP="00000000" w:rsidRDefault="00000000" w:rsidRPr="00000000" w14:paraId="0000011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11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soru benim için neden önemli?</w:t>
      </w:r>
    </w:p>
    <w:p w:rsidR="00000000" w:rsidDel="00000000" w:rsidP="00000000" w:rsidRDefault="00000000" w:rsidRPr="00000000" w14:paraId="00000120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121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kaynakta cevap ararken tek bir alıntıyla yetinmemek için neye dikkat etmeliyim?</w:t>
      </w:r>
    </w:p>
    <w:p w:rsidR="00000000" w:rsidDel="00000000" w:rsidP="00000000" w:rsidRDefault="00000000" w:rsidRPr="00000000" w14:paraId="0000012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12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Cevabı henüz bulmak zorunda değilsin.</w:t>
      </w:r>
    </w:p>
    <w:p w:rsidR="00000000" w:rsidDel="00000000" w:rsidP="00000000" w:rsidRDefault="00000000" w:rsidRPr="00000000" w14:paraId="0000012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hafta önemli olan cevap toplamak değil; iyi bir soruyla kaynağın kapısına gelmek.</w:t>
      </w:r>
    </w:p>
    <w:p w:rsidR="00000000" w:rsidDel="00000000" w:rsidP="00000000" w:rsidRDefault="00000000" w:rsidRPr="00000000" w14:paraId="00000128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HAFTA AKLIMIZDA KALSIN</w:t>
      </w:r>
    </w:p>
    <w:p w:rsidR="00000000" w:rsidDel="00000000" w:rsidP="00000000" w:rsidRDefault="00000000" w:rsidRPr="00000000" w14:paraId="0000012A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Bir cümle bulmak, kaynak kullanmak değildir.</w:t>
      </w:r>
    </w:p>
    <w:p w:rsidR="00000000" w:rsidDel="00000000" w:rsidP="00000000" w:rsidRDefault="00000000" w:rsidRPr="00000000" w14:paraId="0000012C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Kaynak kullanmak; metnin aslını bulmak, nerede geçtiğini görmek, öncesini ve sonrasını okumak, yazarın söylediğiyle kendi yorumumuzu ayırmak ve sonunda “Ben bu metinden gerçekten ne anladım?” diye sorabilmektir.</w:t>
      </w:r>
    </w:p>
    <w:p w:rsidR="00000000" w:rsidDel="00000000" w:rsidP="00000000" w:rsidRDefault="00000000" w:rsidRPr="00000000" w14:paraId="0000012E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KAYNAKLAR</w:t>
      </w:r>
    </w:p>
    <w:p w:rsidR="00000000" w:rsidDel="00000000" w:rsidP="00000000" w:rsidRDefault="00000000" w:rsidRPr="00000000" w14:paraId="00000130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1. Bediüzzaman Said Nursî, Şuâlar, On Dördüncü Şuâ, tefsirin iki kısmına dair açıklama, s. 504–505.</w:t>
      </w:r>
    </w:p>
    <w:p w:rsidR="00000000" w:rsidDel="00000000" w:rsidP="00000000" w:rsidRDefault="00000000" w:rsidRPr="00000000" w14:paraId="00000132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2. M. Fethullah Gülen, Kırık Testi-1, “Kitap Okuma Hususunda Bir İki Ölçü”.</w:t>
      </w:r>
    </w:p>
    <w:p w:rsidR="00000000" w:rsidDel="00000000" w:rsidP="00000000" w:rsidRDefault="00000000" w:rsidRPr="00000000" w14:paraId="00000133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3. Risale-i Nur Külliyatı, Sözler, Mektubat, Lem’alar ve Şuâlar — iman hakikatlerinin açıklanması, temsil, delil ve tefekkür eksenli muhtelif bahisler.</w:t>
      </w:r>
    </w:p>
    <w:p w:rsidR="00000000" w:rsidDel="00000000" w:rsidP="00000000" w:rsidRDefault="00000000" w:rsidRPr="00000000" w14:paraId="00000134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BU HAFTA TANIŞTIĞIMIZ KELİMELER</w:t>
      </w:r>
    </w:p>
    <w:p w:rsidR="00000000" w:rsidDel="00000000" w:rsidP="00000000" w:rsidRDefault="00000000" w:rsidRPr="00000000" w14:paraId="00000136">
      <w:pPr>
        <w:rPr>
          <w:color w:val="7373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Kaynak — Bir soruyu araştırırken güvenilir biçimde yeniden başvurduğumuz eser veya metin.</w:t>
      </w:r>
    </w:p>
    <w:p w:rsidR="00000000" w:rsidDel="00000000" w:rsidP="00000000" w:rsidRDefault="00000000" w:rsidRPr="00000000" w14:paraId="00000138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Bağlam — Bir cümlenin içinde bulunduğu konu ve önceki-sonraki fikirlerle oluşturduğu bütün.</w:t>
      </w:r>
    </w:p>
    <w:p w:rsidR="00000000" w:rsidDel="00000000" w:rsidP="00000000" w:rsidRDefault="00000000" w:rsidRPr="00000000" w14:paraId="00000139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Aslî metin — Müellifin kendi eserinde yer alan doğrudan ifade.</w:t>
      </w:r>
    </w:p>
    <w:p w:rsidR="00000000" w:rsidDel="00000000" w:rsidP="00000000" w:rsidRDefault="00000000" w:rsidRPr="00000000" w14:paraId="0000013A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Hüccet</w:t>
      </w:r>
      <w:r w:rsidDel="00000000" w:rsidR="00000000" w:rsidRPr="00000000">
        <w:rPr>
          <w:color w:val="cc0000"/>
          <w:sz w:val="14"/>
          <w:szCs w:val="14"/>
          <w:vertAlign w:val="superscript"/>
          <w:rtl w:val="0"/>
        </w:rPr>
        <w:t xml:space="preserve"/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— Bir düşünceyi açıklamak veya ispatlamak için kullanılan güçlü delil.</w:t>
      </w:r>
    </w:p>
    <w:p w:rsidR="00000000" w:rsidDel="00000000" w:rsidP="00000000" w:rsidRDefault="00000000" w:rsidRPr="00000000" w14:paraId="0000013B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Beyan</w:t>
      </w:r>
      <w:r w:rsidDel="00000000" w:rsidR="00000000" w:rsidRPr="00000000">
        <w:rPr>
          <w:color w:val="cc0000"/>
          <w:sz w:val="14"/>
          <w:szCs w:val="14"/>
          <w:vertAlign w:val="superscript"/>
          <w:rtl w:val="0"/>
        </w:rPr>
        <w:t xml:space="preserve"/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— Açıklama, anlatma, ortaya koyma.</w:t>
      </w:r>
    </w:p>
    <w:p w:rsidR="00000000" w:rsidDel="00000000" w:rsidP="00000000" w:rsidRDefault="00000000" w:rsidRPr="00000000" w14:paraId="0000013C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İdrak</w:t>
      </w:r>
      <w:r w:rsidDel="00000000" w:rsidR="00000000" w:rsidRPr="00000000">
        <w:rPr>
          <w:color w:val="cc0000"/>
          <w:sz w:val="14"/>
          <w:szCs w:val="14"/>
          <w:vertAlign w:val="superscript"/>
          <w:rtl w:val="0"/>
        </w:rPr>
        <w:t xml:space="preserve"/>
      </w:r>
      <w:r w:rsidDel="00000000" w:rsidR="00000000" w:rsidRPr="00000000">
        <w:rPr>
          <w:color w:val="737373"/>
          <w:sz w:val="18"/>
          <w:szCs w:val="18"/>
          <w:rtl w:val="0"/>
        </w:rPr>
        <w:t xml:space="preserve"> — Bir şeyi anlayıp kavrama.</w:t>
      </w:r>
    </w:p>
    <w:p w:rsidR="00000000" w:rsidDel="00000000" w:rsidP="00000000" w:rsidRDefault="00000000" w:rsidRPr="00000000" w14:paraId="0000013D">
      <w:pPr>
        <w:rPr>
          <w:color w:val="737373"/>
          <w:sz w:val="18"/>
          <w:szCs w:val="18"/>
        </w:rPr>
      </w:pPr>
      <w:r w:rsidDel="00000000" w:rsidR="00000000" w:rsidRPr="00000000">
        <w:rPr>
          <w:color w:val="737373"/>
          <w:sz w:val="18"/>
          <w:szCs w:val="18"/>
          <w:rtl w:val="0"/>
        </w:rPr>
        <w:t xml:space="preserve">Mütalaa — Bir metni yalnız okumayıp üzerinde dikkatle düşünerek inceleme.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