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1. HAFTA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737373"/>
          <w:sz w:val="32"/>
          <w:szCs w:val="32"/>
        </w:rPr>
      </w:pPr>
      <w:r w:rsidDel="00000000" w:rsidR="00000000" w:rsidRPr="00000000">
        <w:rPr>
          <w:b w:val="1"/>
          <w:bCs w:val="1"/>
          <w:color w:val="737373"/>
          <w:sz w:val="32"/>
          <w:szCs w:val="32"/>
          <w:rtl w:val="0"/>
        </w:rPr>
        <w:t xml:space="preserve">BU YIL BİR METNİ NASIL DAHA DERİN OKUYACAĞIZ?</w:t>
      </w:r>
    </w:p>
    <w:p w:rsidR="00000000" w:rsidDel="00000000" w:rsidP="00000000" w:rsidRDefault="00000000" w:rsidRPr="00000000" w14:paraId="0000000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şeyi anlamakla, onun neden doğru olduğunu araştırmak aynı şey midir?</w:t>
      </w:r>
    </w:p>
    <w:p w:rsidR="00000000" w:rsidDel="00000000" w:rsidP="00000000" w:rsidRDefault="00000000" w:rsidRPr="00000000" w14:paraId="0000000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BİR EKRAN GÖRÜNTÜSÜ, ÜÇ FARKLI SONUÇ</w:t>
      </w:r>
    </w:p>
    <w:p w:rsidR="00000000" w:rsidDel="00000000" w:rsidP="00000000" w:rsidRDefault="00000000" w:rsidRPr="00000000" w14:paraId="0000000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Akşam telefonunda şöyle bir cümle gördüğünü düşün:</w:t>
      </w:r>
    </w:p>
    <w:p w:rsidR="00000000" w:rsidDel="00000000" w:rsidP="00000000" w:rsidRDefault="00000000" w:rsidRPr="00000000" w14:paraId="0000000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“Kâinattaki düzen, Allah’ın varlığına delildir.”</w:t>
      </w:r>
    </w:p>
    <w:p w:rsidR="00000000" w:rsidDel="00000000" w:rsidP="00000000" w:rsidRDefault="00000000" w:rsidRPr="00000000" w14:paraId="0000000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Altında yüzlerce yorum var.</w:t>
      </w:r>
    </w:p>
    <w:p w:rsidR="00000000" w:rsidDel="00000000" w:rsidP="00000000" w:rsidRDefault="00000000" w:rsidRPr="00000000" w14:paraId="0000000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Biri yazmış:</w:t>
      </w:r>
    </w:p>
    <w:p w:rsidR="00000000" w:rsidDel="00000000" w:rsidP="00000000" w:rsidRDefault="00000000" w:rsidRPr="00000000" w14:paraId="0000000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“Zaten belli. Bunu tartışmaya bile gerek yok.”</w:t>
      </w:r>
    </w:p>
    <w:p w:rsidR="00000000" w:rsidDel="00000000" w:rsidP="00000000" w:rsidRDefault="00000000" w:rsidRPr="00000000" w14:paraId="0000000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başkası:</w:t>
      </w:r>
    </w:p>
    <w:p w:rsidR="00000000" w:rsidDel="00000000" w:rsidP="00000000" w:rsidRDefault="00000000" w:rsidRPr="00000000" w14:paraId="0000001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“Bilim her şeyi açıklıyor; böyle bir sonuca ihtiyaç yok.”</w:t>
      </w:r>
    </w:p>
    <w:p w:rsidR="00000000" w:rsidDel="00000000" w:rsidP="00000000" w:rsidRDefault="00000000" w:rsidRPr="00000000" w14:paraId="0000001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üçüncüsü ise:</w:t>
      </w:r>
    </w:p>
    <w:p w:rsidR="00000000" w:rsidDel="00000000" w:rsidP="00000000" w:rsidRDefault="00000000" w:rsidRPr="00000000" w14:paraId="0000001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 inanıyorum ama bu cümlenin nasıl bir delile dayandığını hiç düşünmedim.”</w:t>
      </w:r>
    </w:p>
    <w:p w:rsidR="00000000" w:rsidDel="00000000" w:rsidP="00000000" w:rsidRDefault="00000000" w:rsidRPr="00000000" w14:paraId="0000001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Aynı cümle.</w:t>
      </w:r>
    </w:p>
    <w:p w:rsidR="00000000" w:rsidDel="00000000" w:rsidP="00000000" w:rsidRDefault="00000000" w:rsidRPr="00000000" w14:paraId="0000001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Üç farklı yaklaşım.</w:t>
      </w:r>
    </w:p>
    <w:p w:rsidR="00000000" w:rsidDel="00000000" w:rsidP="00000000" w:rsidRDefault="00000000" w:rsidRPr="00000000" w14:paraId="0000001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Peki sen ne yaparsın?</w:t>
      </w:r>
    </w:p>
    <w:p w:rsidR="00000000" w:rsidDel="00000000" w:rsidP="00000000" w:rsidRDefault="00000000" w:rsidRPr="00000000" w14:paraId="0000001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Cümleyi beğenip geçer misin?</w:t>
      </w:r>
    </w:p>
    <w:p w:rsidR="00000000" w:rsidDel="00000000" w:rsidP="00000000" w:rsidRDefault="00000000" w:rsidRPr="00000000" w14:paraId="0000001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Karşı çıkan yoruma hemen cevap mı yazarsın?</w:t>
      </w:r>
    </w:p>
    <w:p w:rsidR="00000000" w:rsidDel="00000000" w:rsidP="00000000" w:rsidRDefault="00000000" w:rsidRPr="00000000" w14:paraId="0000001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Yoksa önce durup şunu mu sorarsın:</w:t>
      </w:r>
    </w:p>
    <w:p w:rsidR="00000000" w:rsidDel="00000000" w:rsidP="00000000" w:rsidRDefault="00000000" w:rsidRPr="00000000" w14:paraId="0000001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iddia tam olarak ne söylüyor ve hangi gerekçeye dayanıyor?”</w:t>
      </w:r>
    </w:p>
    <w:p w:rsidR="00000000" w:rsidDel="00000000" w:rsidP="00000000" w:rsidRDefault="00000000" w:rsidRPr="00000000" w14:paraId="0000002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yıl tam olarak bunu yapacağız.</w:t>
      </w:r>
    </w:p>
    <w:p w:rsidR="00000000" w:rsidDel="00000000" w:rsidP="00000000" w:rsidRDefault="00000000" w:rsidRPr="00000000" w14:paraId="0000002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yıl yalnız “Metin ne diyor?” diye sormayacağız.</w:t>
      </w:r>
    </w:p>
    <w:p w:rsidR="00000000" w:rsidDel="00000000" w:rsidP="00000000" w:rsidRDefault="00000000" w:rsidRPr="00000000" w14:paraId="0000002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adım daha ileri gideceğiz:</w:t>
      </w:r>
    </w:p>
    <w:p w:rsidR="00000000" w:rsidDel="00000000" w:rsidP="00000000" w:rsidRDefault="00000000" w:rsidRPr="00000000" w14:paraId="0000002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“Bunu neden söylüyor?”</w:t>
      </w:r>
    </w:p>
    <w:p w:rsidR="00000000" w:rsidDel="00000000" w:rsidP="00000000" w:rsidRDefault="00000000" w:rsidRPr="00000000" w14:paraId="0000002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“Delili ne?”</w:t>
      </w:r>
    </w:p>
    <w:p w:rsidR="00000000" w:rsidDel="00000000" w:rsidP="00000000" w:rsidRDefault="00000000" w:rsidRPr="00000000" w14:paraId="0000002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“Delil gerçekten bu sonucu taşıyor mu?”</w:t>
      </w:r>
    </w:p>
    <w:p w:rsidR="00000000" w:rsidDel="00000000" w:rsidP="00000000" w:rsidRDefault="00000000" w:rsidRPr="00000000" w14:paraId="0000002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“Başka bir açıklama mümkün mü?”</w:t>
      </w:r>
    </w:p>
    <w:p w:rsidR="00000000" w:rsidDel="00000000" w:rsidP="00000000" w:rsidRDefault="00000000" w:rsidRPr="00000000" w14:paraId="0000002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“Benim yorumum nerede başlıyor?”</w:t>
      </w:r>
    </w:p>
    <w:p w:rsidR="00000000" w:rsidDel="00000000" w:rsidP="00000000" w:rsidRDefault="00000000" w:rsidRPr="00000000" w14:paraId="0000002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bir cümleyi tekrar etmek başka şeydir; o cümlenin dayanaklarını görmeye çalışmak başka şey.</w:t>
      </w:r>
    </w:p>
    <w:p w:rsidR="00000000" w:rsidDel="00000000" w:rsidP="00000000" w:rsidRDefault="00000000" w:rsidRPr="00000000" w14:paraId="0000002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TAKLİDÎDEN TAHKİKÎYE: BAŞLANGICI KÜÇÜMSEMEDEN DERİNLEŞMEK</w:t>
      </w:r>
    </w:p>
    <w:p w:rsidR="00000000" w:rsidDel="00000000" w:rsidP="00000000" w:rsidRDefault="00000000" w:rsidRPr="00000000" w14:paraId="0000002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İnsan hayatındaki pek çok şeyi önce güvendiği insanlardan öğrenir.</w:t>
      </w:r>
    </w:p>
    <w:p w:rsidR="00000000" w:rsidDel="00000000" w:rsidP="00000000" w:rsidRDefault="00000000" w:rsidRPr="00000000" w14:paraId="0000003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Dilini ailesinden öğrenir.</w:t>
      </w:r>
    </w:p>
    <w:p w:rsidR="00000000" w:rsidDel="00000000" w:rsidP="00000000" w:rsidRDefault="00000000" w:rsidRPr="00000000" w14:paraId="0000003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İlk doğru-yanlış ölçülerini çevresinden duyar.</w:t>
      </w:r>
    </w:p>
    <w:p w:rsidR="00000000" w:rsidDel="00000000" w:rsidP="00000000" w:rsidRDefault="00000000" w:rsidRPr="00000000" w14:paraId="0000003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Dine dair ilk bilgilerini de çoğu zaman anne-babasından, öğretmeninden veya bulunduğu çevreden alır.</w:t>
      </w:r>
    </w:p>
    <w:p w:rsidR="00000000" w:rsidDel="00000000" w:rsidP="00000000" w:rsidRDefault="00000000" w:rsidRPr="00000000" w14:paraId="0000003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kötü bir başlangıç değildir.</w:t>
      </w:r>
    </w:p>
    <w:p w:rsidR="00000000" w:rsidDel="00000000" w:rsidP="00000000" w:rsidRDefault="00000000" w:rsidRPr="00000000" w14:paraId="0000003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Fakat büyüdükçe bazı sorular daha ciddi hâle gelir:</w:t>
      </w:r>
    </w:p>
    <w:p w:rsidR="00000000" w:rsidDel="00000000" w:rsidP="00000000" w:rsidRDefault="00000000" w:rsidRPr="00000000" w14:paraId="0000003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 neden inanıyorum?”</w:t>
      </w:r>
    </w:p>
    <w:p w:rsidR="00000000" w:rsidDel="00000000" w:rsidP="00000000" w:rsidRDefault="00000000" w:rsidRPr="00000000" w14:paraId="0000003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düşüncenin dayanağı nedir?”</w:t>
      </w:r>
    </w:p>
    <w:p w:rsidR="00000000" w:rsidDel="00000000" w:rsidP="00000000" w:rsidRDefault="00000000" w:rsidRPr="00000000" w14:paraId="0000003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“Bir itirazla karşılaştığımda ne yapacağım?”</w:t>
      </w:r>
    </w:p>
    <w:p w:rsidR="00000000" w:rsidDel="00000000" w:rsidP="00000000" w:rsidRDefault="00000000" w:rsidRPr="00000000" w14:paraId="0000003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“Benim kabul ettiğim şey gerçekten metinde var mı, yoksa ben mi öyle yorumluyorum?”</w:t>
      </w:r>
    </w:p>
    <w:p w:rsidR="00000000" w:rsidDel="00000000" w:rsidP="00000000" w:rsidRDefault="00000000" w:rsidRPr="00000000" w14:paraId="0000003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burada “tahkik” başlar.</w:t>
      </w:r>
    </w:p>
    <w:p w:rsidR="00000000" w:rsidDel="00000000" w:rsidP="00000000" w:rsidRDefault="00000000" w:rsidRPr="00000000" w14:paraId="0000003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öğrendiğimiz her şeyi reddetmek değildir.</w:t>
      </w:r>
    </w:p>
    <w:p w:rsidR="00000000" w:rsidDel="00000000" w:rsidP="00000000" w:rsidRDefault="00000000" w:rsidRPr="00000000" w14:paraId="0000004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sırf şüphe üretmek de değildir.</w:t>
      </w:r>
    </w:p>
    <w:p w:rsidR="00000000" w:rsidDel="00000000" w:rsidP="00000000" w:rsidRDefault="00000000" w:rsidRPr="00000000" w14:paraId="0000004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Tahkik; bir kanaatin dayanaklarını, bağlamını ve sınırlarını daha dikkatli araştırmaktır.</w:t>
      </w:r>
    </w:p>
    <w:p w:rsidR="00000000" w:rsidDel="00000000" w:rsidP="00000000" w:rsidRDefault="00000000" w:rsidRPr="00000000" w14:paraId="0000004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RİSALE’DEN ASLÎ METİN: AKIL VE KALP BİRLİKTE</w:t>
      </w:r>
    </w:p>
    <w:p w:rsidR="00000000" w:rsidDel="00000000" w:rsidP="00000000" w:rsidRDefault="00000000" w:rsidRPr="00000000" w14:paraId="0000004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Bediüzzaman, tahkikî imanı anlatırken dikkat çekici bir ifade kullanır:</w:t>
      </w:r>
    </w:p>
    <w:p w:rsidR="00000000" w:rsidDel="00000000" w:rsidP="00000000" w:rsidRDefault="00000000" w:rsidRPr="00000000" w14:paraId="0000004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“...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burhanî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ve Kur’ânî bir tarzda, akıl ve kalbin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imtizacıyla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, hakkalyakîn derecesinde bir kuvvetle ...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hakâik-i imaniyeyi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tasdik etmektir.”¹</w:t>
      </w:r>
    </w:p>
    <w:p w:rsidR="00000000" w:rsidDel="00000000" w:rsidP="00000000" w:rsidRDefault="00000000" w:rsidRPr="00000000" w14:paraId="0000004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HEMEN AÇIKLAMAYA BAKMADAN ÖNCE</w:t>
      </w:r>
    </w:p>
    <w:p w:rsidR="00000000" w:rsidDel="00000000" w:rsidP="00000000" w:rsidRDefault="00000000" w:rsidRPr="00000000" w14:paraId="0000004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cümlede ilk dikkatini çeken şey ne?</w:t>
      </w:r>
    </w:p>
    <w:p w:rsidR="00000000" w:rsidDel="00000000" w:rsidP="00000000" w:rsidRDefault="00000000" w:rsidRPr="00000000" w14:paraId="0000004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Sadece “akıl” mı deniyor?</w:t>
      </w:r>
    </w:p>
    <w:p w:rsidR="00000000" w:rsidDel="00000000" w:rsidP="00000000" w:rsidRDefault="00000000" w:rsidRPr="00000000" w14:paraId="0000004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Sadece “kalp” mi deniyor?</w:t>
      </w:r>
    </w:p>
    <w:p w:rsidR="00000000" w:rsidDel="00000000" w:rsidP="00000000" w:rsidRDefault="00000000" w:rsidRPr="00000000" w14:paraId="0000005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Yoksa ikisinin birlikte işlemesinden mi söz ediliyor?</w:t>
      </w:r>
    </w:p>
    <w:p w:rsidR="00000000" w:rsidDel="00000000" w:rsidP="00000000" w:rsidRDefault="00000000" w:rsidRPr="00000000" w14:paraId="0000005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cümleyle kendi tahminini yaz:</w:t>
      </w:r>
    </w:p>
    <w:p w:rsidR="00000000" w:rsidDel="00000000" w:rsidP="00000000" w:rsidRDefault="00000000" w:rsidRPr="00000000" w14:paraId="0000005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Benim tahminim: ........................................................................</w:t>
      </w:r>
    </w:p>
    <w:p w:rsidR="00000000" w:rsidDel="00000000" w:rsidP="00000000" w:rsidRDefault="00000000" w:rsidRPr="00000000" w14:paraId="0000005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metne dönelim.</w:t>
      </w:r>
    </w:p>
    <w:p w:rsidR="00000000" w:rsidDel="00000000" w:rsidP="00000000" w:rsidRDefault="00000000" w:rsidRPr="00000000" w14:paraId="0000005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Buradaki önemli ifadelerden biri “akıl ve kalbin imtizacı”dır.</w:t>
      </w:r>
    </w:p>
    <w:p w:rsidR="00000000" w:rsidDel="00000000" w:rsidP="00000000" w:rsidRDefault="00000000" w:rsidRPr="00000000" w14:paraId="0000005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Yani tahkik, yalnız kuru bir mantık egzersizi olarak sunulmuyor.</w:t>
      </w:r>
    </w:p>
    <w:p w:rsidR="00000000" w:rsidDel="00000000" w:rsidP="00000000" w:rsidRDefault="00000000" w:rsidRPr="00000000" w14:paraId="0000005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Delil var.</w:t>
      </w:r>
    </w:p>
    <w:p w:rsidR="00000000" w:rsidDel="00000000" w:rsidP="00000000" w:rsidRDefault="00000000" w:rsidRPr="00000000" w14:paraId="0000005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Düşünme var.</w:t>
      </w:r>
    </w:p>
    <w:p w:rsidR="00000000" w:rsidDel="00000000" w:rsidP="00000000" w:rsidRDefault="00000000" w:rsidRPr="00000000" w14:paraId="0000005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Kur’ânî bakış var.</w:t>
      </w:r>
    </w:p>
    <w:p w:rsidR="00000000" w:rsidDel="00000000" w:rsidP="00000000" w:rsidRDefault="00000000" w:rsidRPr="00000000" w14:paraId="0000005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aynı zamanda insanın kalbi ve iç dünyası da bu sürecin dışında bırakılmıyor.</w:t>
      </w:r>
    </w:p>
    <w:p w:rsidR="00000000" w:rsidDel="00000000" w:rsidP="00000000" w:rsidRDefault="00000000" w:rsidRPr="00000000" w14:paraId="0000005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bize önemli bir ölçü veriyor:</w:t>
      </w:r>
    </w:p>
    <w:p w:rsidR="00000000" w:rsidDel="00000000" w:rsidP="00000000" w:rsidRDefault="00000000" w:rsidRPr="00000000" w14:paraId="0000006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İmanî bir mesele üzerinde düşünürken hem “Bunun gerekçesi ne?” diye soracağız hem de o hakikatin insanın hayatına ve iç dünyasına ne söylediğini fark etmeye çalışacağız.</w:t>
      </w:r>
    </w:p>
    <w:p w:rsidR="00000000" w:rsidDel="00000000" w:rsidP="00000000" w:rsidRDefault="00000000" w:rsidRPr="00000000" w14:paraId="0000006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PIRLANTA’DAN İKİNCİ PENCERE: BİLGİ HAYATA ULAŞIYOR MU?</w:t>
      </w:r>
    </w:p>
    <w:p w:rsidR="00000000" w:rsidDel="00000000" w:rsidP="00000000" w:rsidRDefault="00000000" w:rsidRPr="00000000" w14:paraId="0000006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Hocaefendi de iman esaslarının yalnız zihinde duran bilgiler olarak kalmaması gerektiğini şöyle ifade eder:</w:t>
      </w:r>
    </w:p>
    <w:p w:rsidR="00000000" w:rsidDel="00000000" w:rsidP="00000000" w:rsidRDefault="00000000" w:rsidRPr="00000000" w14:paraId="0000006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“İslâm’da inanılması gerekli olan esaslar, bir kısım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mücerret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düşüncelerden ibaret değildir. İslâm’da, iman edilmesi gerekli olan prensipler; bilinmesi, düşünülmesi, inanılması,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benliğe mâl edilmesi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, sonra da onlarla, Allah’a teslimiyete ulaşılması gerekli olan bir kısım hayatî değerlerdir.”²</w:t>
      </w:r>
    </w:p>
    <w:p w:rsidR="00000000" w:rsidDel="00000000" w:rsidP="00000000" w:rsidRDefault="00000000" w:rsidRPr="00000000" w14:paraId="0000006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metni de hemen açıklamadan önce bir kez daha oku.</w:t>
      </w:r>
    </w:p>
    <w:p w:rsidR="00000000" w:rsidDel="00000000" w:rsidP="00000000" w:rsidRDefault="00000000" w:rsidRPr="00000000" w14:paraId="0000006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Sence burada bir sıra var mı?</w:t>
      </w:r>
    </w:p>
    <w:p w:rsidR="00000000" w:rsidDel="00000000" w:rsidP="00000000" w:rsidRDefault="00000000" w:rsidRPr="00000000" w14:paraId="0000006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Bilmek.</w:t>
      </w:r>
    </w:p>
    <w:p w:rsidR="00000000" w:rsidDel="00000000" w:rsidP="00000000" w:rsidRDefault="00000000" w:rsidRPr="00000000" w14:paraId="0000006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Düşünmek.</w:t>
      </w:r>
    </w:p>
    <w:p w:rsidR="00000000" w:rsidDel="00000000" w:rsidP="00000000" w:rsidRDefault="00000000" w:rsidRPr="00000000" w14:paraId="0000006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İnanmak.</w:t>
      </w:r>
    </w:p>
    <w:p w:rsidR="00000000" w:rsidDel="00000000" w:rsidP="00000000" w:rsidRDefault="00000000" w:rsidRPr="00000000" w14:paraId="0000007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Benliğe mâl etmek.</w:t>
      </w:r>
    </w:p>
    <w:p w:rsidR="00000000" w:rsidDel="00000000" w:rsidP="00000000" w:rsidRDefault="00000000" w:rsidRPr="00000000" w14:paraId="0000007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Hayata yön vermek.</w:t>
      </w:r>
    </w:p>
    <w:p w:rsidR="00000000" w:rsidDel="00000000" w:rsidP="00000000" w:rsidRDefault="00000000" w:rsidRPr="00000000" w14:paraId="0000007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Burada iman, “doğru cevabı ezberledim, bitti” şeklinde anlatılmıyor.</w:t>
      </w:r>
    </w:p>
    <w:p w:rsidR="00000000" w:rsidDel="00000000" w:rsidP="00000000" w:rsidRDefault="00000000" w:rsidRPr="00000000" w14:paraId="0000007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Bilgi düşünceye;</w:t>
      </w:r>
    </w:p>
    <w:p w:rsidR="00000000" w:rsidDel="00000000" w:rsidP="00000000" w:rsidRDefault="00000000" w:rsidRPr="00000000" w14:paraId="0000007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düşünce iç dünyaya;</w:t>
      </w:r>
    </w:p>
    <w:p w:rsidR="00000000" w:rsidDel="00000000" w:rsidP="00000000" w:rsidRDefault="00000000" w:rsidRPr="00000000" w14:paraId="0000007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iç dünya da hayata uzanıyor.</w:t>
      </w:r>
    </w:p>
    <w:p w:rsidR="00000000" w:rsidDel="00000000" w:rsidP="00000000" w:rsidRDefault="00000000" w:rsidRPr="00000000" w14:paraId="0000007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İKİ METNİ YAN YANA KOYALIM</w:t>
      </w:r>
    </w:p>
    <w:p w:rsidR="00000000" w:rsidDel="00000000" w:rsidP="00000000" w:rsidRDefault="00000000" w:rsidRPr="00000000" w14:paraId="0000007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Risale metninde öne çıkan ifade:</w:t>
      </w:r>
    </w:p>
    <w:p w:rsidR="00000000" w:rsidDel="00000000" w:rsidP="00000000" w:rsidRDefault="00000000" w:rsidRPr="00000000" w14:paraId="0000007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“Akıl ve kalbin birlikte işlemesi.”</w:t>
      </w:r>
    </w:p>
    <w:p w:rsidR="00000000" w:rsidDel="00000000" w:rsidP="00000000" w:rsidRDefault="00000000" w:rsidRPr="00000000" w14:paraId="0000007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Pırlanta metninde öne çıkan çizgi:</w:t>
      </w:r>
    </w:p>
    <w:p w:rsidR="00000000" w:rsidDel="00000000" w:rsidP="00000000" w:rsidRDefault="00000000" w:rsidRPr="00000000" w14:paraId="0000007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“Bilginin düşünce ve hayatla bütünleşmesi.”</w:t>
      </w:r>
    </w:p>
    <w:p w:rsidR="00000000" w:rsidDel="00000000" w:rsidP="00000000" w:rsidRDefault="00000000" w:rsidRPr="00000000" w14:paraId="0000007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İki metin aynı kelimeleri kullanmıyor.</w:t>
      </w:r>
    </w:p>
    <w:p w:rsidR="00000000" w:rsidDel="00000000" w:rsidP="00000000" w:rsidRDefault="00000000" w:rsidRPr="00000000" w14:paraId="0000008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ikisi de bize şunu düşündürüyor:</w:t>
      </w:r>
    </w:p>
    <w:p w:rsidR="00000000" w:rsidDel="00000000" w:rsidP="00000000" w:rsidRDefault="00000000" w:rsidRPr="00000000" w14:paraId="0000008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inancı gerçekten tanımak, yalnız onun cümlesini bilmek değildir.</w:t>
      </w:r>
    </w:p>
    <w:p w:rsidR="00000000" w:rsidDel="00000000" w:rsidP="00000000" w:rsidRDefault="00000000" w:rsidRPr="00000000" w14:paraId="0000008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Onun dayanağını görmek, üzerinde düşünmek ve insanın hayatındaki yerini fark etmek gerekir.</w:t>
      </w:r>
    </w:p>
    <w:p w:rsidR="00000000" w:rsidDel="00000000" w:rsidP="00000000" w:rsidRDefault="00000000" w:rsidRPr="00000000" w14:paraId="0000008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bu yılın çalışma tarzı burada başlıyor.</w:t>
      </w:r>
    </w:p>
    <w:p w:rsidR="00000000" w:rsidDel="00000000" w:rsidP="00000000" w:rsidRDefault="00000000" w:rsidRPr="00000000" w14:paraId="0000008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DERİN OKUMA MERDİVENİ</w:t>
      </w:r>
    </w:p>
    <w:p w:rsidR="00000000" w:rsidDel="00000000" w:rsidP="00000000" w:rsidRDefault="00000000" w:rsidRPr="00000000" w14:paraId="0000008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yıl bir metni okurken şu sırayı kullanacağız:</w:t>
      </w:r>
    </w:p>
    <w:p w:rsidR="00000000" w:rsidDel="00000000" w:rsidP="00000000" w:rsidRDefault="00000000" w:rsidRPr="00000000" w14:paraId="0000008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İDDİA — Yazar tam olarak ne söylüyor?</w:t>
      </w:r>
    </w:p>
    <w:p w:rsidR="00000000" w:rsidDel="00000000" w:rsidP="00000000" w:rsidRDefault="00000000" w:rsidRPr="00000000" w14:paraId="0000008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DELİL / GEREKÇE — Bu sonuca neye dayanarak gidiyor?</w:t>
      </w:r>
    </w:p>
    <w:p w:rsidR="00000000" w:rsidDel="00000000" w:rsidP="00000000" w:rsidRDefault="00000000" w:rsidRPr="00000000" w14:paraId="0000008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BAĞ — Delil ile sonuç arasındaki ilişki nasıl kuruluyor?</w:t>
      </w:r>
    </w:p>
    <w:p w:rsidR="00000000" w:rsidDel="00000000" w:rsidP="00000000" w:rsidRDefault="00000000" w:rsidRPr="00000000" w14:paraId="0000008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4. BAĞLAM — Bu cümle hangi mesele içinde söyleniyor?</w:t>
      </w:r>
    </w:p>
    <w:p w:rsidR="00000000" w:rsidDel="00000000" w:rsidP="00000000" w:rsidRDefault="00000000" w:rsidRPr="00000000" w14:paraId="0000009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5. SINIR — Delil bizi gerçekten hangi noktaya kadar götürüyor?</w:t>
      </w:r>
    </w:p>
    <w:p w:rsidR="00000000" w:rsidDel="00000000" w:rsidP="00000000" w:rsidRDefault="00000000" w:rsidRPr="00000000" w14:paraId="0000009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6. İKİNCİ KAYNAK — Aynı mesele başka güvenilir bir kaynakta nasıl ele alınıyor?</w:t>
      </w:r>
    </w:p>
    <w:p w:rsidR="00000000" w:rsidDel="00000000" w:rsidP="00000000" w:rsidRDefault="00000000" w:rsidRPr="00000000" w14:paraId="0000009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7. KANAAT — Ben ne anladım ve ne kadar kesin konuşabilirim?</w:t>
      </w:r>
    </w:p>
    <w:p w:rsidR="00000000" w:rsidDel="00000000" w:rsidP="00000000" w:rsidRDefault="00000000" w:rsidRPr="00000000" w14:paraId="0000009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Son madde özellikle önemli.</w:t>
      </w:r>
    </w:p>
    <w:p w:rsidR="00000000" w:rsidDel="00000000" w:rsidP="00000000" w:rsidRDefault="00000000" w:rsidRPr="00000000" w14:paraId="0000009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tahkikî okur, sonucunu daha baştan seçip delilleri ona göre toplamaz.</w:t>
      </w:r>
    </w:p>
    <w:p w:rsidR="00000000" w:rsidDel="00000000" w:rsidP="00000000" w:rsidRDefault="00000000" w:rsidRPr="00000000" w14:paraId="0000009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Önce metni dinler.</w:t>
      </w:r>
    </w:p>
    <w:p w:rsidR="00000000" w:rsidDel="00000000" w:rsidP="00000000" w:rsidRDefault="00000000" w:rsidRPr="00000000" w14:paraId="0000009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Sonra gerekçeyi takip eder.</w:t>
      </w:r>
    </w:p>
    <w:p w:rsidR="00000000" w:rsidDel="00000000" w:rsidP="00000000" w:rsidRDefault="00000000" w:rsidRPr="00000000" w14:paraId="0000009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Gerekirse fikrini düzeltir.</w:t>
      </w:r>
    </w:p>
    <w:p w:rsidR="00000000" w:rsidDel="00000000" w:rsidP="00000000" w:rsidRDefault="00000000" w:rsidRPr="00000000" w14:paraId="0000009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“BEN BUNA İNANIYORUM” İLE “BEN BUNU İSPATLADIM” AYNI ŞEY DEĞİL</w:t>
      </w:r>
    </w:p>
    <w:p w:rsidR="00000000" w:rsidDel="00000000" w:rsidP="00000000" w:rsidRDefault="00000000" w:rsidRPr="00000000" w14:paraId="0000009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insan bir düşünceye güçlü biçimde inanabilir.</w:t>
      </w:r>
    </w:p>
    <w:p w:rsidR="00000000" w:rsidDel="00000000" w:rsidP="00000000" w:rsidRDefault="00000000" w:rsidRPr="00000000" w14:paraId="0000009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güçlü inanmak, o düşünce için sunduğu her gerekçenin otomatik olarak güçlü olduğu anlamına gelmez.</w:t>
      </w:r>
    </w:p>
    <w:p w:rsidR="00000000" w:rsidDel="00000000" w:rsidP="00000000" w:rsidRDefault="00000000" w:rsidRPr="00000000" w14:paraId="0000009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Meselâ:</w:t>
      </w:r>
    </w:p>
    <w:p w:rsidR="00000000" w:rsidDel="00000000" w:rsidP="00000000" w:rsidRDefault="00000000" w:rsidRPr="00000000" w14:paraId="000000A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İddia:</w:t>
      </w:r>
    </w:p>
    <w:p w:rsidR="00000000" w:rsidDel="00000000" w:rsidP="00000000" w:rsidRDefault="00000000" w:rsidRPr="00000000" w14:paraId="000000A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“Kâinattaki düzen, ilim ve iradeyi düşündürür.”</w:t>
      </w:r>
    </w:p>
    <w:p w:rsidR="00000000" w:rsidDel="00000000" w:rsidP="00000000" w:rsidRDefault="00000000" w:rsidRPr="00000000" w14:paraId="000000A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Gözlem:</w:t>
      </w:r>
    </w:p>
    <w:p w:rsidR="00000000" w:rsidDel="00000000" w:rsidP="00000000" w:rsidRDefault="00000000" w:rsidRPr="00000000" w14:paraId="000000A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Canlılarda ve fizikî sistemlerde ölçü, ilişki, tekrar ve düzen görüyoruz.</w:t>
      </w:r>
    </w:p>
    <w:p w:rsidR="00000000" w:rsidDel="00000000" w:rsidP="00000000" w:rsidRDefault="00000000" w:rsidRPr="00000000" w14:paraId="000000A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derin okur hemen sonuca atlamaz.</w:t>
      </w:r>
    </w:p>
    <w:p w:rsidR="00000000" w:rsidDel="00000000" w:rsidP="00000000" w:rsidRDefault="00000000" w:rsidRPr="00000000" w14:paraId="000000A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Şunları sorar:</w:t>
      </w:r>
    </w:p>
    <w:p w:rsidR="00000000" w:rsidDel="00000000" w:rsidP="00000000" w:rsidRDefault="00000000" w:rsidRPr="00000000" w14:paraId="000000A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gözlem bizi hangi sonuca kadar götürüyor?”</w:t>
      </w:r>
    </w:p>
    <w:p w:rsidR="00000000" w:rsidDel="00000000" w:rsidP="00000000" w:rsidRDefault="00000000" w:rsidRPr="00000000" w14:paraId="000000A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“Bir olayın nasıl gerçekleştiğini açıklamak ile niçin böyle bir düzen bulunduğunu sormak aynı şey mi?”</w:t>
      </w:r>
    </w:p>
    <w:p w:rsidR="00000000" w:rsidDel="00000000" w:rsidP="00000000" w:rsidRDefault="00000000" w:rsidRPr="00000000" w14:paraId="000000A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“Metin bu gözlemden sonuca hangi adımlarla gidiyor?”</w:t>
      </w:r>
    </w:p>
    <w:p w:rsidR="00000000" w:rsidDel="00000000" w:rsidP="00000000" w:rsidRDefault="00000000" w:rsidRPr="00000000" w14:paraId="000000A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“Karşı görüşü gerçekten anlıyor mu, yoksa kolaylaştırıp mı anlatıyor?”</w:t>
      </w:r>
    </w:p>
    <w:p w:rsidR="00000000" w:rsidDel="00000000" w:rsidP="00000000" w:rsidRDefault="00000000" w:rsidRPr="00000000" w14:paraId="000000A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sorular imanı zayıflatmak için değil, düşünceyi ciddiye almak içindir.</w:t>
      </w:r>
    </w:p>
    <w:p w:rsidR="00000000" w:rsidDel="00000000" w:rsidP="00000000" w:rsidRDefault="00000000" w:rsidRPr="00000000" w14:paraId="000000B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hakikat, kötü bir sorudan korkmaz.</w:t>
      </w:r>
    </w:p>
    <w:p w:rsidR="00000000" w:rsidDel="00000000" w:rsidP="00000000" w:rsidRDefault="00000000" w:rsidRPr="00000000" w14:paraId="000000B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biz bazen acele cevaplardan zarar görebiliriz.</w:t>
      </w:r>
    </w:p>
    <w:p w:rsidR="00000000" w:rsidDel="00000000" w:rsidP="00000000" w:rsidRDefault="00000000" w:rsidRPr="00000000" w14:paraId="000000B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DELİLLERİN HEPSİ AYNI TÜR DEĞİLDİR</w:t>
      </w:r>
    </w:p>
    <w:p w:rsidR="00000000" w:rsidDel="00000000" w:rsidP="00000000" w:rsidRDefault="00000000" w:rsidRPr="00000000" w14:paraId="000000B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laboratuvar gözlemi ile tarihî belge aynı tür delil değildir.</w:t>
      </w:r>
    </w:p>
    <w:p w:rsidR="00000000" w:rsidDel="00000000" w:rsidP="00000000" w:rsidRDefault="00000000" w:rsidRPr="00000000" w14:paraId="000000B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mantık çıkarımı ile kişisel tecrübe aynı şey değildir.</w:t>
      </w:r>
    </w:p>
    <w:p w:rsidR="00000000" w:rsidDel="00000000" w:rsidP="00000000" w:rsidRDefault="00000000" w:rsidRPr="00000000" w14:paraId="000000B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âyet veya hadis dinî bir hüküm için temel kaynak olabilir; fakat fizikî bir olayın mekanizmasını incelemek için bilimsel gözlemin yerine geçirilmez.</w:t>
      </w:r>
    </w:p>
    <w:p w:rsidR="00000000" w:rsidDel="00000000" w:rsidP="00000000" w:rsidRDefault="00000000" w:rsidRPr="00000000" w14:paraId="000000B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temsil karmaşık bir düşünceyi görünür hâle getirebilir; fakat temsilin her ayrıntısı hakikate birebir taşınmaz.</w:t>
      </w:r>
    </w:p>
    <w:p w:rsidR="00000000" w:rsidDel="00000000" w:rsidP="00000000" w:rsidRDefault="00000000" w:rsidRPr="00000000" w14:paraId="000000B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yüzden bu yıl sık sık şu soruyu soracağız:</w:t>
      </w:r>
    </w:p>
    <w:p w:rsidR="00000000" w:rsidDel="00000000" w:rsidP="00000000" w:rsidRDefault="00000000" w:rsidRPr="00000000" w14:paraId="000000B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“Karşımdaki delil ne tür bir delil?”</w:t>
      </w:r>
    </w:p>
    <w:p w:rsidR="00000000" w:rsidDel="00000000" w:rsidP="00000000" w:rsidRDefault="00000000" w:rsidRPr="00000000" w14:paraId="000000B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soru bizi iki hatadan korur:</w:t>
      </w:r>
    </w:p>
    <w:p w:rsidR="00000000" w:rsidDel="00000000" w:rsidP="00000000" w:rsidRDefault="00000000" w:rsidRPr="00000000" w14:paraId="000000C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Zayıf bir gerekçeden fazla sonuç çıkarmaktan,</w:t>
      </w:r>
    </w:p>
    <w:p w:rsidR="00000000" w:rsidDel="00000000" w:rsidP="00000000" w:rsidRDefault="00000000" w:rsidRPr="00000000" w14:paraId="000000C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ve güçlü bir gerekçeyi yanlış ölçüyle reddetmekten.</w:t>
      </w:r>
    </w:p>
    <w:p w:rsidR="00000000" w:rsidDel="00000000" w:rsidP="00000000" w:rsidRDefault="00000000" w:rsidRPr="00000000" w14:paraId="000000C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TAHKİK NE DEĞİLDİR?</w:t>
      </w:r>
    </w:p>
    <w:p w:rsidR="00000000" w:rsidDel="00000000" w:rsidP="00000000" w:rsidRDefault="00000000" w:rsidRPr="00000000" w14:paraId="000000C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aileden öğrenilen her şeyi değersiz görmek değildir.</w:t>
      </w:r>
    </w:p>
    <w:p w:rsidR="00000000" w:rsidDel="00000000" w:rsidP="00000000" w:rsidRDefault="00000000" w:rsidRPr="00000000" w14:paraId="000000C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her cümleye şüpheyle saldırmak değildir.</w:t>
      </w:r>
    </w:p>
    <w:p w:rsidR="00000000" w:rsidDel="00000000" w:rsidP="00000000" w:rsidRDefault="00000000" w:rsidRPr="00000000" w14:paraId="000000C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tartışmada rakibini yenmek değildir.</w:t>
      </w:r>
    </w:p>
    <w:p w:rsidR="00000000" w:rsidDel="00000000" w:rsidP="00000000" w:rsidRDefault="00000000" w:rsidRPr="00000000" w14:paraId="000000C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hoşumuza giden sonucu ispatlamak için yalnız işimize yarayan delilleri seçmek değildir.</w:t>
      </w:r>
    </w:p>
    <w:p w:rsidR="00000000" w:rsidDel="00000000" w:rsidP="00000000" w:rsidRDefault="00000000" w:rsidRPr="00000000" w14:paraId="000000C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Tahkik, hakikati kendi fikrimizden daha önemli görmektir.</w:t>
      </w:r>
    </w:p>
    <w:p w:rsidR="00000000" w:rsidDel="00000000" w:rsidP="00000000" w:rsidRDefault="00000000" w:rsidRPr="00000000" w14:paraId="000000C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yüzden bazen şöyle diyebilmek güç göstergesidir:</w:t>
      </w:r>
    </w:p>
    <w:p w:rsidR="00000000" w:rsidDel="00000000" w:rsidP="00000000" w:rsidRDefault="00000000" w:rsidRPr="00000000" w14:paraId="000000C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delili henüz tam anlamadım.”</w:t>
      </w:r>
    </w:p>
    <w:p w:rsidR="00000000" w:rsidDel="00000000" w:rsidP="00000000" w:rsidRDefault="00000000" w:rsidRPr="00000000" w14:paraId="000000D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“Burada alıntı ile yorum birbirine karışmış olabilir.”</w:t>
      </w:r>
    </w:p>
    <w:p w:rsidR="00000000" w:rsidDel="00000000" w:rsidP="00000000" w:rsidRDefault="00000000" w:rsidRPr="00000000" w14:paraId="000000D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sonuç, elimdeki delilden daha güçlü söylenmiş.”</w:t>
      </w:r>
    </w:p>
    <w:p w:rsidR="00000000" w:rsidDel="00000000" w:rsidP="00000000" w:rsidRDefault="00000000" w:rsidRPr="00000000" w14:paraId="000000D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“Başka bir açıklamayı da incelemem gerekiyor.”</w:t>
      </w:r>
    </w:p>
    <w:p w:rsidR="00000000" w:rsidDel="00000000" w:rsidP="00000000" w:rsidRDefault="00000000" w:rsidRPr="00000000" w14:paraId="000000D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Ve bazen en dürüst cümle şudur:</w:t>
      </w:r>
    </w:p>
    <w:p w:rsidR="00000000" w:rsidDel="00000000" w:rsidP="00000000" w:rsidRDefault="00000000" w:rsidRPr="00000000" w14:paraId="000000D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“Bilmiyorum.”</w:t>
      </w:r>
    </w:p>
    <w:p w:rsidR="00000000" w:rsidDel="00000000" w:rsidP="00000000" w:rsidRDefault="00000000" w:rsidRPr="00000000" w14:paraId="000000D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“BİLMİYORUM” DEMEK NEDEN BAZEN İLERLEMEDİR?</w:t>
      </w:r>
    </w:p>
    <w:p w:rsidR="00000000" w:rsidDel="00000000" w:rsidP="00000000" w:rsidRDefault="00000000" w:rsidRPr="00000000" w14:paraId="000000D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derin düşünmek, her soruya beş saniyede cevap vermek değildir.</w:t>
      </w:r>
    </w:p>
    <w:p w:rsidR="00000000" w:rsidDel="00000000" w:rsidP="00000000" w:rsidRDefault="00000000" w:rsidRPr="00000000" w14:paraId="000000D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metin sorunun yalnız bir kısmını cevaplamış olabilir.</w:t>
      </w:r>
    </w:p>
    <w:p w:rsidR="00000000" w:rsidDel="00000000" w:rsidP="00000000" w:rsidRDefault="00000000" w:rsidRPr="00000000" w14:paraId="000000D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kavramı henüz bilmiyor olabilirsin.</w:t>
      </w:r>
    </w:p>
    <w:p w:rsidR="00000000" w:rsidDel="00000000" w:rsidP="00000000" w:rsidRDefault="00000000" w:rsidRPr="00000000" w14:paraId="000000D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İkinci bir kaynağa ihtiyaç duyabilirsin.</w:t>
      </w:r>
    </w:p>
    <w:p w:rsidR="00000000" w:rsidDel="00000000" w:rsidP="00000000" w:rsidRDefault="00000000" w:rsidRPr="00000000" w14:paraId="000000E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Ya da elindeki delil kesin konuşmaya yetmeyebilir.</w:t>
      </w:r>
    </w:p>
    <w:p w:rsidR="00000000" w:rsidDel="00000000" w:rsidP="00000000" w:rsidRDefault="00000000" w:rsidRPr="00000000" w14:paraId="000000E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O zaman:</w:t>
      </w:r>
    </w:p>
    <w:p w:rsidR="00000000" w:rsidDel="00000000" w:rsidP="00000000" w:rsidRDefault="00000000" w:rsidRPr="00000000" w14:paraId="000000E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“Şimdilik vardığım sonuç bu kadar.”</w:t>
      </w:r>
    </w:p>
    <w:p w:rsidR="00000000" w:rsidDel="00000000" w:rsidP="00000000" w:rsidRDefault="00000000" w:rsidRPr="00000000" w14:paraId="000000E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demek, düşünmenin bittiğini değil; sınırını fark ettiğini gösterir.</w:t>
      </w:r>
    </w:p>
    <w:p w:rsidR="00000000" w:rsidDel="00000000" w:rsidP="00000000" w:rsidRDefault="00000000" w:rsidRPr="00000000" w14:paraId="000000E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yıl istediğimiz şey de tam olarak bu:</w:t>
      </w:r>
    </w:p>
    <w:p w:rsidR="00000000" w:rsidDel="00000000" w:rsidP="00000000" w:rsidRDefault="00000000" w:rsidRPr="00000000" w14:paraId="000000E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Daha çok konuşmak değil,</w:t>
      </w:r>
    </w:p>
    <w:p w:rsidR="00000000" w:rsidDel="00000000" w:rsidP="00000000" w:rsidRDefault="00000000" w:rsidRPr="00000000" w14:paraId="000000E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daha dikkatli düşünmek.</w:t>
      </w:r>
    </w:p>
    <w:p w:rsidR="00000000" w:rsidDel="00000000" w:rsidP="00000000" w:rsidRDefault="00000000" w:rsidRPr="00000000" w14:paraId="000000E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3 DAKİKALIK TAHKİK DENEMESİ</w:t>
      </w:r>
    </w:p>
    <w:p w:rsidR="00000000" w:rsidDel="00000000" w:rsidP="00000000" w:rsidRDefault="00000000" w:rsidRPr="00000000" w14:paraId="000000E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Aşağıdaki cümleyi okuyun:</w:t>
      </w:r>
    </w:p>
    <w:p w:rsidR="00000000" w:rsidDel="00000000" w:rsidP="00000000" w:rsidRDefault="00000000" w:rsidRPr="00000000" w14:paraId="000000F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“Bir şeyin düzenli olması, onun bilinçli biçimde düzenlendiğini gösterir.”</w:t>
      </w:r>
    </w:p>
    <w:p w:rsidR="00000000" w:rsidDel="00000000" w:rsidP="00000000" w:rsidRDefault="00000000" w:rsidRPr="00000000" w14:paraId="000000F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Hemen “doğru” veya “yanlış” demeyin.</w:t>
      </w:r>
    </w:p>
    <w:p w:rsidR="00000000" w:rsidDel="00000000" w:rsidP="00000000" w:rsidRDefault="00000000" w:rsidRPr="00000000" w14:paraId="000000F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Önce beş soru sorun:</w:t>
      </w:r>
    </w:p>
    <w:p w:rsidR="00000000" w:rsidDel="00000000" w:rsidP="00000000" w:rsidRDefault="00000000" w:rsidRPr="00000000" w14:paraId="000000F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Buradaki “düzenli” kelimesi ne demek?</w:t>
      </w:r>
    </w:p>
    <w:p w:rsidR="00000000" w:rsidDel="00000000" w:rsidP="00000000" w:rsidRDefault="00000000" w:rsidRPr="00000000" w14:paraId="000000F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Bu cümle bir gözlem mi, yorum mu, sonuç mu?</w:t>
      </w:r>
    </w:p>
    <w:p w:rsidR="00000000" w:rsidDel="00000000" w:rsidP="00000000" w:rsidRDefault="00000000" w:rsidRPr="00000000" w14:paraId="000000F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Sonuç hangi gerekçeye dayanıyor?</w:t>
      </w:r>
    </w:p>
    <w:p w:rsidR="00000000" w:rsidDel="00000000" w:rsidP="00000000" w:rsidRDefault="00000000" w:rsidRPr="00000000" w14:paraId="000000F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4. Aynı gözlemi başka türlü açıklayan biri ne söylerdi?</w:t>
      </w:r>
    </w:p>
    <w:p w:rsidR="00000000" w:rsidDel="00000000" w:rsidP="00000000" w:rsidRDefault="00000000" w:rsidRPr="00000000" w14:paraId="000000F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5. Bu iddiayı savunan metin, o alternatife nasıl cevap veriyor?</w:t>
      </w:r>
    </w:p>
    <w:p w:rsidR="00000000" w:rsidDel="00000000" w:rsidP="00000000" w:rsidRDefault="00000000" w:rsidRPr="00000000" w14:paraId="000000F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tahkikî okuma, çoğu zaman doğru cevaptan önce doğru soruyu kurmakla başlar.</w:t>
      </w:r>
    </w:p>
    <w:p w:rsidR="00000000" w:rsidDel="00000000" w:rsidP="00000000" w:rsidRDefault="00000000" w:rsidRPr="00000000" w14:paraId="000000F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DÜŞÜNELİM VE KONUŞALIM</w:t>
      </w:r>
    </w:p>
    <w:p w:rsidR="00000000" w:rsidDel="00000000" w:rsidP="00000000" w:rsidRDefault="00000000" w:rsidRPr="00000000" w14:paraId="000000F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Aileden öğrendiğimiz bir inancı araştırmak neden aileye güvensizlik anlamına gelmez?</w:t>
      </w:r>
    </w:p>
    <w:p w:rsidR="00000000" w:rsidDel="00000000" w:rsidP="00000000" w:rsidRDefault="00000000" w:rsidRPr="00000000" w14:paraId="0000010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“Akıl ve kalbin imtizacı” ifadesi sana ne düşündürüyor?</w:t>
      </w:r>
    </w:p>
    <w:p w:rsidR="00000000" w:rsidDel="00000000" w:rsidP="00000000" w:rsidRDefault="00000000" w:rsidRPr="00000000" w14:paraId="0000010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Pırlanta pasajındaki “bilmek → düşünmek → inanmak → benliğe mâl etmek” sırası neden önemli olabilir?</w:t>
      </w:r>
    </w:p>
    <w:p w:rsidR="00000000" w:rsidDel="00000000" w:rsidP="00000000" w:rsidRDefault="00000000" w:rsidRPr="00000000" w14:paraId="0000010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4. Tahkik ile sürekli kuşku içinde kalmak arasında ne fark vardır?</w:t>
      </w:r>
    </w:p>
    <w:p w:rsidR="00000000" w:rsidDel="00000000" w:rsidP="00000000" w:rsidRDefault="00000000" w:rsidRPr="00000000" w14:paraId="0000010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5. Bir delilin türünü bilmek neden önemlidir?</w:t>
      </w:r>
    </w:p>
    <w:p w:rsidR="00000000" w:rsidDel="00000000" w:rsidP="00000000" w:rsidRDefault="00000000" w:rsidRPr="00000000" w14:paraId="0000010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6. Bir gerekçenin sonucu gerçekten taşıyıp taşımadığını nasıl kontrol edebiliriz?</w:t>
      </w:r>
    </w:p>
    <w:p w:rsidR="00000000" w:rsidDel="00000000" w:rsidP="00000000" w:rsidRDefault="00000000" w:rsidRPr="00000000" w14:paraId="0000010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7. “Bilmiyorum” demek hangi durumda düşünsel bir güç göstergesidir?</w:t>
      </w:r>
    </w:p>
    <w:p w:rsidR="00000000" w:rsidDel="00000000" w:rsidP="00000000" w:rsidRDefault="00000000" w:rsidRPr="00000000" w14:paraId="0000010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8. Bir konuda fikrini değiştirmek sence başarısızlık mı, öğrenme mi? Neden?</w:t>
      </w:r>
    </w:p>
    <w:p w:rsidR="00000000" w:rsidDel="00000000" w:rsidP="00000000" w:rsidRDefault="00000000" w:rsidRPr="00000000" w14:paraId="0000010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BU HAFTANIN KÜÇÜK UYGULAMASI — TAHKİK KARTI</w:t>
      </w:r>
    </w:p>
    <w:p w:rsidR="00000000" w:rsidDel="00000000" w:rsidP="00000000" w:rsidRDefault="00000000" w:rsidRPr="00000000" w14:paraId="0000010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Risale veya Pırlanta’dan kısa bir iddia seç.</w:t>
      </w:r>
    </w:p>
    <w:p w:rsidR="00000000" w:rsidDel="00000000" w:rsidP="00000000" w:rsidRDefault="00000000" w:rsidRPr="00000000" w14:paraId="0000010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Dört satırlık bir kart hazırla:</w:t>
      </w:r>
    </w:p>
    <w:p w:rsidR="00000000" w:rsidDel="00000000" w:rsidP="00000000" w:rsidRDefault="00000000" w:rsidRPr="00000000" w14:paraId="0000010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İDDİA:</w:t>
      </w:r>
    </w:p>
    <w:p w:rsidR="00000000" w:rsidDel="00000000" w:rsidP="00000000" w:rsidRDefault="00000000" w:rsidRPr="00000000" w14:paraId="0000010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11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DAYANDIĞI DELİL / GEREKÇE:</w:t>
      </w:r>
    </w:p>
    <w:p w:rsidR="00000000" w:rsidDel="00000000" w:rsidP="00000000" w:rsidRDefault="00000000" w:rsidRPr="00000000" w14:paraId="0000011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11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DELİLİN BENİ GÖTÜRDÜĞÜ SONUÇ:</w:t>
      </w:r>
    </w:p>
    <w:p w:rsidR="00000000" w:rsidDel="00000000" w:rsidP="00000000" w:rsidRDefault="00000000" w:rsidRPr="00000000" w14:paraId="0000011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11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AÇIK KALAN SORUM:</w:t>
      </w:r>
    </w:p>
    <w:p w:rsidR="00000000" w:rsidDel="00000000" w:rsidP="00000000" w:rsidRDefault="00000000" w:rsidRPr="00000000" w14:paraId="0000011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........................................................................</w:t>
      </w:r>
    </w:p>
    <w:p w:rsidR="00000000" w:rsidDel="00000000" w:rsidP="00000000" w:rsidRDefault="00000000" w:rsidRPr="00000000" w14:paraId="0000011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Amaç cevabı bitirmek değil.</w:t>
      </w:r>
    </w:p>
    <w:p w:rsidR="00000000" w:rsidDel="00000000" w:rsidP="00000000" w:rsidRDefault="00000000" w:rsidRPr="00000000" w14:paraId="0000011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Metnin nasıl düşündüğünü görünür hâle getirmek.</w:t>
      </w:r>
    </w:p>
    <w:p w:rsidR="00000000" w:rsidDel="00000000" w:rsidP="00000000" w:rsidRDefault="00000000" w:rsidRPr="00000000" w14:paraId="0000011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BU HAFTA AKLIMIZDA KALSIN</w:t>
      </w:r>
    </w:p>
    <w:p w:rsidR="00000000" w:rsidDel="00000000" w:rsidP="00000000" w:rsidRDefault="00000000" w:rsidRPr="00000000" w14:paraId="0000011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Taklidî bilgi başlangıç olabilir.</w:t>
      </w:r>
    </w:p>
    <w:p w:rsidR="00000000" w:rsidDel="00000000" w:rsidP="00000000" w:rsidRDefault="00000000" w:rsidRPr="00000000" w14:paraId="0000012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 ise o bilgiyi küçümsemek değil, onun dayanaklarını daha bilinçli biçimde görmeye çalışmaktır.</w:t>
      </w:r>
    </w:p>
    <w:p w:rsidR="00000000" w:rsidDel="00000000" w:rsidP="00000000" w:rsidRDefault="00000000" w:rsidRPr="00000000" w14:paraId="0000012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yıl bir metne yalnız:</w:t>
      </w:r>
    </w:p>
    <w:p w:rsidR="00000000" w:rsidDel="00000000" w:rsidP="00000000" w:rsidRDefault="00000000" w:rsidRPr="00000000" w14:paraId="0000012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“Ne diyor?”</w:t>
      </w:r>
    </w:p>
    <w:p w:rsidR="00000000" w:rsidDel="00000000" w:rsidP="00000000" w:rsidRDefault="00000000" w:rsidRPr="00000000" w14:paraId="0000012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diye bakmayacağız.</w:t>
      </w:r>
    </w:p>
    <w:p w:rsidR="00000000" w:rsidDel="00000000" w:rsidP="00000000" w:rsidRDefault="00000000" w:rsidRPr="00000000" w14:paraId="0000012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Şunları da soracağız:</w:t>
      </w:r>
    </w:p>
    <w:p w:rsidR="00000000" w:rsidDel="00000000" w:rsidP="00000000" w:rsidRDefault="00000000" w:rsidRPr="00000000" w14:paraId="0000012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“Neden söylüyor?”</w:t>
      </w:r>
    </w:p>
    <w:p w:rsidR="00000000" w:rsidDel="00000000" w:rsidP="00000000" w:rsidRDefault="00000000" w:rsidRPr="00000000" w14:paraId="0000012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“Delili ne?”</w:t>
      </w:r>
    </w:p>
    <w:p w:rsidR="00000000" w:rsidDel="00000000" w:rsidP="00000000" w:rsidRDefault="00000000" w:rsidRPr="00000000" w14:paraId="0000012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delil ne kadarını gösteriyor?”</w:t>
      </w:r>
    </w:p>
    <w:p w:rsidR="00000000" w:rsidDel="00000000" w:rsidP="00000000" w:rsidRDefault="00000000" w:rsidRPr="00000000" w14:paraId="0000012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“Başka kaynak ne söylüyor?”</w:t>
      </w:r>
    </w:p>
    <w:p w:rsidR="00000000" w:rsidDel="00000000" w:rsidP="00000000" w:rsidRDefault="00000000" w:rsidRPr="00000000" w14:paraId="0000012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“Benim yorumum nerede başlıyor?”</w:t>
      </w:r>
    </w:p>
    <w:p w:rsidR="00000000" w:rsidDel="00000000" w:rsidP="00000000" w:rsidRDefault="00000000" w:rsidRPr="00000000" w14:paraId="0000012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Ve gerektiğinde şu cümleyi rahatlıkla söyleyeceğiz:</w:t>
      </w:r>
    </w:p>
    <w:p w:rsidR="00000000" w:rsidDel="00000000" w:rsidP="00000000" w:rsidRDefault="00000000" w:rsidRPr="00000000" w14:paraId="0000012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“Henüz emin değilim; biraz daha bakmam gerekiyor.”</w:t>
      </w:r>
    </w:p>
    <w:p w:rsidR="00000000" w:rsidDel="00000000" w:rsidP="00000000" w:rsidRDefault="00000000" w:rsidRPr="00000000" w14:paraId="0000013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KAYNAKLAR</w:t>
      </w:r>
    </w:p>
    <w:p w:rsidR="00000000" w:rsidDel="00000000" w:rsidP="00000000" w:rsidRDefault="00000000" w:rsidRPr="00000000" w14:paraId="0000013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Bediüzzaman Said Nursî, Kastamonu Lâhikası, Yirmi Yedinci Mektup’tan, iman-ı tahkikî bahsi, s. 13–14.</w:t>
      </w:r>
    </w:p>
    <w:p w:rsidR="00000000" w:rsidDel="00000000" w:rsidP="00000000" w:rsidRDefault="00000000" w:rsidRPr="00000000" w14:paraId="0000013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M. Fethullah Gülen, Fatiha Üzerine Mülâhazalar, Mukaddime, Nil Yayınları, 2011.</w:t>
      </w:r>
    </w:p>
    <w:p w:rsidR="00000000" w:rsidDel="00000000" w:rsidP="00000000" w:rsidRDefault="00000000" w:rsidRPr="00000000" w14:paraId="0000013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Yıllık Plan — 1. hafta, “Tahkik ve Mukayese” çalışma basamağı.</w:t>
      </w:r>
    </w:p>
    <w:p w:rsidR="00000000" w:rsidDel="00000000" w:rsidP="00000000" w:rsidRDefault="00000000" w:rsidRPr="00000000" w14:paraId="0000013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BU HAFTA TANIŞTIĞIMIZ KELİMELER</w:t>
      </w:r>
    </w:p>
    <w:p w:rsidR="00000000" w:rsidDel="00000000" w:rsidP="00000000" w:rsidRDefault="00000000" w:rsidRPr="00000000" w14:paraId="0000013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Taklidî — Delilleri ayrıntılı araştırmadan, güvenilen çevreden öğrenilmiş kanaat.</w:t>
      </w:r>
    </w:p>
    <w:p w:rsidR="00000000" w:rsidDel="00000000" w:rsidP="00000000" w:rsidRDefault="00000000" w:rsidRPr="00000000" w14:paraId="0000013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Tahkikî — Delil ve düşünmeyle daha bilinçli biçimde sağlamlaştırılmış kanaat.</w:t>
      </w:r>
    </w:p>
    <w:p w:rsidR="00000000" w:rsidDel="00000000" w:rsidP="00000000" w:rsidRDefault="00000000" w:rsidRPr="00000000" w14:paraId="0000013B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Burhanî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Delile ve akıl yürütmeye dayalı.</w:t>
      </w:r>
    </w:p>
    <w:p w:rsidR="00000000" w:rsidDel="00000000" w:rsidP="00000000" w:rsidRDefault="00000000" w:rsidRPr="00000000" w14:paraId="0000013C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İmtizaç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İki şeyin birbiriyle kaynaşıp birlikte işlemesi.</w:t>
      </w:r>
    </w:p>
    <w:p w:rsidR="00000000" w:rsidDel="00000000" w:rsidP="00000000" w:rsidRDefault="00000000" w:rsidRPr="00000000" w14:paraId="0000013D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Hakâik-i imaniye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İmanla ilgili temel hakikatler.</w:t>
      </w:r>
    </w:p>
    <w:p w:rsidR="00000000" w:rsidDel="00000000" w:rsidP="00000000" w:rsidRDefault="00000000" w:rsidRPr="00000000" w14:paraId="0000013E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Mücerret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Soyut; somut uygulama ve karşılıktan ayrı.</w:t>
      </w:r>
    </w:p>
    <w:p w:rsidR="00000000" w:rsidDel="00000000" w:rsidP="00000000" w:rsidRDefault="00000000" w:rsidRPr="00000000" w14:paraId="0000013F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Benliğe mâl etmek</w:t>
      </w:r>
      <w:r w:rsidDel="00000000" w:rsidR="00000000" w:rsidRPr="00000000">
        <w:rPr>
          <w:color w:val="d90000"/>
          <w:sz w:val="14"/>
          <w:szCs w:val="14"/>
          <w:vertAlign w:val="superscript"/>
          <w:rtl w:val="0"/>
        </w:rPr>
        <w:t xml:space="preserve">†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Bir bilgiyi yalnız duymakla kalmayıp onu kendi düşünce ve iç dünyasının parçası hâline getirmek.</w:t>
      </w:r>
    </w:p>
    <w:p w:rsidR="00000000" w:rsidDel="00000000" w:rsidP="00000000" w:rsidRDefault="00000000" w:rsidRPr="00000000" w14:paraId="0000014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Bağlam — Bir ifadenin içinde bulunduğu konu ve önceki-sonraki fikirlerle oluşturduğu bütün.</w:t>
      </w:r>
    </w:p>
    <w:p w:rsidR="00000000" w:rsidDel="00000000" w:rsidP="00000000" w:rsidRDefault="00000000" w:rsidRPr="00000000" w14:paraId="0000014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Kanaat — İnceleme ve değerlendirme sonunda oluşan görüş.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13t/cyycTvgKNW7Cl8cSVllRA==">CgMxLjA4AHIhMTB0N25vbU1ZTU5kejc0Ymc3T3lEWk9rX3VpbnZMbzlq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