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97B" w:rsidRPr="00653587" w:rsidRDefault="00846D53" w:rsidP="00846D53">
      <w:pPr>
        <w:jc w:val="center"/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</w:pPr>
      <w:r w:rsidRPr="00653587"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  <w:t>PHÂN LUỒNG DỰ ÁN</w:t>
      </w:r>
    </w:p>
    <w:p w:rsidR="00846D53" w:rsidRPr="00FE10FA" w:rsidRDefault="00653587" w:rsidP="00FE10FA">
      <w:pPr>
        <w:jc w:val="center"/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</w:pPr>
      <w:r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  <w:t>==============</w:t>
      </w:r>
    </w:p>
    <w:p w:rsidR="00653587" w:rsidRDefault="00041D58" w:rsidP="00846D5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LÊ MINH TRIẾT</w:t>
      </w:r>
    </w:p>
    <w:p w:rsidR="00653587" w:rsidRDefault="00653587" w:rsidP="00653587">
      <w:pPr>
        <w:jc w:val="both"/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</w:pP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 C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LAUDE AI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535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 và thiết lập hồ sơ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53587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phân tích và đưa ra khuyến nghị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 Theo dõi tiến trình </w:t>
      </w:r>
      <w:proofErr w:type="gramStart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2.6 Tư vấn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3.1 Đăng nhập và quản lý hồ sơ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3.2 Tư vấn trực tuyến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5. LUỒNG TÍCH HỢP HỆ THỐNG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5.2 Hệ thống phân tích dữ liệu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color w:val="FF0000"/>
          <w:sz w:val="40"/>
        </w:rPr>
      </w:pP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TẠI ĐÂY THÌ CÓ 2 LỰA CHỌN, </w:t>
      </w:r>
      <w:r w:rsidRPr="00F342B0">
        <w:rPr>
          <w:rFonts w:ascii="Times New Roman" w:hAnsi="Times New Roman" w:cs="Times New Roman"/>
          <w:b/>
          <w:sz w:val="40"/>
        </w:rPr>
        <w:t>THỨ NHỨT</w:t>
      </w:r>
      <w:r w:rsidR="00FE10FA">
        <w:rPr>
          <w:rFonts w:ascii="Times New Roman" w:hAnsi="Times New Roman" w:cs="Times New Roman"/>
          <w:b/>
          <w:sz w:val="40"/>
        </w:rPr>
        <w:t>/NHẤT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THÊM LUỒNG THỨ 6, </w:t>
      </w:r>
      <w:r w:rsidRPr="00F342B0">
        <w:rPr>
          <w:rFonts w:ascii="Times New Roman" w:hAnsi="Times New Roman" w:cs="Times New Roman"/>
          <w:b/>
          <w:sz w:val="40"/>
        </w:rPr>
        <w:t>THỨ NHÌ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GỘP VÀO CÁC LUỒNG TRÊN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sz w:val="36"/>
          <w:u w:val="single"/>
        </w:rPr>
      </w:pPr>
      <w:r w:rsidRPr="00F342B0">
        <w:rPr>
          <w:rFonts w:ascii="Times New Roman" w:hAnsi="Times New Roman" w:cs="Times New Roman"/>
          <w:b/>
          <w:sz w:val="36"/>
          <w:highlight w:val="yellow"/>
          <w:u w:val="single"/>
        </w:rPr>
        <w:t>CÁCH 1: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B2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LUỒNG QUẢN LÝ TÀI CHÍNH &amp; HÓA ĐƠN (FINANCIAL MANAGEMENT &amp; BILLING FLOW)</w:t>
      </w:r>
    </w:p>
    <w:p w:rsidR="007B21EA" w:rsidRPr="007B21EA" w:rsidRDefault="00994EF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6.1. ĐỐI VỚI THÀNH VIÊN (MEMBER)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6.1.1 Mua/Nâng cấp gói dịch vụ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“Đăng ký/Nâng cấp gói thành viên”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thông tin các gói dịch vụ (thời hạn, quyền lợi, mức phí)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gói dịch vụ mong muốn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tạo đơn hàng (Order)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(thẻ ngân hàng, ví điện tử, VNPay, Momo, v.v.)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Tiến hành thanh toán trên cổng thanh toán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7: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8: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trạng thái thành viên sang gói đã chọn và cấp quyền sử dụng tính năng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9: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hóa đơn điện tử qua email và lưu hóa đơn trong tài khoản cá nhân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6.1.2 Quản lý giao dịch và hóa đơn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“Lịch sử giao dịch”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các giao dịch đã thực hiện (thời gian, số tiền, trạng thái, loại gói)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Tải/xem lại hóa đơn cho từng giao dịch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yêu cầu hoàn tiền nếu có phát sinh sự cố hoặc không hài lòng (tuân thủ chính sách hệ thống)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 hoặc từ chối</w:t>
      </w:r>
    </w:p>
    <w:p w:rsidR="007B21EA" w:rsidRPr="007B21EA" w:rsidRDefault="00994EF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6.2. ĐỐI VỚI QUẢN TRỊ VIÊN (ADMIN)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6.2.1 Quản lý đơn hàng và hóa đơn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“Quản lý doanh thu/Giao dịch”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đơn hàng (Order), hóa đơn theo từng thành viên, từng thời điểm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Tra cứu giao dịch, lọc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trạng thái (thành công, chờ xác nhận, hoàn tiền, thất bại...)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chi tiết thông tin đơn hàng, hóa đơn, lịch sử giao dịch của từng user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hóa đơn điện tử theo yêu cầu hoặc gửi lại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6.2.2 Quản lý hoàn tiền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yêu cầu hoàn tiền từ thành viên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xét lý do hoàn tiền, kiểm tra lịch sử sử dụng gói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Duyệt hoặc từ chối hoàn tiền theo chính sách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Thực hiện hoàn tiền qua cổng thanh toán nếu được duyệt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Cập nhật trạng thái đơn hàng và thông báo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6.2.3 Báo cáo doanh </w:t>
      </w:r>
      <w:proofErr w:type="gramStart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thu</w:t>
      </w:r>
      <w:proofErr w:type="gramEnd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và phân tích tài chính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doanh thu, số lượng gói đã bán, số giao dịch thành công/thất bại, tỷ lệ hoàn tiền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Thống kê doanh thu theo thời gian (ngày/tuần/tháng/năm), theo từng gói, từng thành viên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báo cáo tài chính (PDF/Excel) gửi cho các bên liên quan (Ban giám đốc, kế toán, nhà đầu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>...)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Đối soát số liệu giao dịch với ngân hàng/cổng thanh toán định kỳ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kinh doanh của từng gói thành viên, đề xuất điều chỉnh giá/chính sách nếu cần</w:t>
      </w:r>
    </w:p>
    <w:p w:rsidR="007B21EA" w:rsidRPr="007B21EA" w:rsidRDefault="00994EF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6.3. BẢO MẬT VÀ LƯU TRỮ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lưu trữ toàn bộ lịch sử giao dịch và hóa đơn theo quy định pháp luật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Bảo mật thông tin giao dịch, mã hóa dữ liệu tài chính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Backup dữ liệu tài chính định kỳ, đảm bảo an toàn và phục hồi khi sự cố</w:t>
      </w:r>
    </w:p>
    <w:p w:rsidR="007B21EA" w:rsidRPr="007B21EA" w:rsidRDefault="00994EF4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6.4. TÍCH HỢP HỆ THỐNG TÀI CHÍNH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Kết nối API với các cổng thanh toán (Momo, VNPay, PayPal, v.v.)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trạng thái giao dịch realtime từ cổng thanh toán để tự động cập nhật trạng thái đơn hàng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đến thành viên và admin khi có phát sinh giao dịch mới/thay đổi trạng thái</w:t>
      </w:r>
    </w:p>
    <w:p w:rsidR="007B21EA" w:rsidRDefault="007B21EA" w:rsidP="00653587">
      <w:pPr>
        <w:jc w:val="both"/>
        <w:rPr>
          <w:rFonts w:ascii="Times New Roman" w:hAnsi="Times New Roman" w:cs="Times New Roman"/>
        </w:rPr>
      </w:pPr>
    </w:p>
    <w:p w:rsidR="00F342B0" w:rsidRPr="00135C80" w:rsidRDefault="00F342B0" w:rsidP="00F342B0">
      <w:pPr>
        <w:jc w:val="both"/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CÁCH 2:</w:t>
      </w:r>
    </w:p>
    <w:p w:rsidR="00F342B0" w:rsidRPr="00135C80" w:rsidRDefault="00620F4A" w:rsidP="00F342B0">
      <w:pPr>
        <w:jc w:val="both"/>
        <w:rPr>
          <w:rFonts w:ascii="Times New Roman" w:hAnsi="Times New Roman" w:cs="Times New Roman"/>
          <w:b/>
          <w:i/>
          <w:color w:val="FF0000"/>
          <w:sz w:val="72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T</w:t>
      </w:r>
      <w:r w:rsidRPr="00135C80">
        <w:rPr>
          <w:rFonts w:ascii="Times New Roman" w:hAnsi="Times New Roman" w:cs="Times New Roman"/>
          <w:b/>
          <w:i/>
          <w:color w:val="FF0000"/>
          <w:sz w:val="72"/>
          <w:highlight w:val="yellow"/>
        </w:rPr>
        <w:t>ẠO HOÀN TOÀN BẢN MỚI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0F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 (ĐÃ GỘP QUẢN LÝ TÀI CHÍNH &amp; HÓA ĐƠN)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nhập, thiết lập hồ sơ, đăng ký/nâng cấp gói thành viên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mua/nâng cấp gói thành viên (nếu có gói trả phí)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các gói dịch vụ, quyền lợi, mức phí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gói, hệ thống tạo đơn hàng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(Momo, VNPay, thẻ ngân hàng...)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Thực hiện thanh toán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quyền gói, gửi hóa đơn điện tử qua email và lưu trong "Lịch sử giao dịch"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6.7: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có thể xem/tải hóa đơn, yêu cầu hoàn tiền nếu có sự cố (tuân thủ chính sách hệ thống)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6.8: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duyệt/từ chối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20F4A" w:rsidRPr="00FE10F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Bước 5:</w:t>
      </w:r>
      <w:r w:rsidRPr="00FE10F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Hệ thống tự động phân tích và đưa ra khuyến nghị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2.3 Theo dõi tiến trình </w:t>
      </w:r>
      <w:proofErr w:type="gramStart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2.6 Tư vấn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3.1 Đăng nhập và quản lý hồ sơ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3.2 Tư vấn trực tuyến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các đơn hàng/giao dịch tài chính của từng user (xem lịch sử giao dịch, hóa đơn, trạng thái thanh toán, thực hiện hoàn tiền khi cần)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báo cáo doanh thu từng gói dịch vụ, tỷ lệ thanh toán thành công/thất bại, thống kê hoàn tiền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Xuất hóa đơn/tổng hợp hóa đơn khi cần cho bộ phận tài chính hoặc kế toán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Đối soát doanh thu với ngân hàng/cổng thanh toán định kỳ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LUỒNG TÍCH HỢP HỆ THỐNG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5.2 Hệ thống phân tích dữ liệu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620F4A" w:rsidRPr="00620F4A" w:rsidRDefault="00994EF4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EF4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Ghi chú: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Toàn bộ các bước liên quan tới mua/nâng cấp gói, thanh toán, hóa đơn, hoàn tiền, xem báo cáo doanh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>… đã được tích hợp trực tiếp vào các luồng MEMBER và ADMIN, đảm bảo logic xuyên suốt.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>Bạn có thể nhấn mạnh điều này khi trình bày/viết báo cáo: “Phân luồng tích hợp tài chính – hóa đơn vào luồng thực tế, tránh rời rạc, thuận tiện khi phát triển và kiểm thử nghiệp vụ.”</w:t>
      </w:r>
    </w:p>
    <w:p w:rsidR="00620F4A" w:rsidRPr="00620F4A" w:rsidRDefault="00620F4A" w:rsidP="00F342B0">
      <w:pPr>
        <w:jc w:val="both"/>
        <w:rPr>
          <w:rFonts w:ascii="Times New Roman" w:hAnsi="Times New Roman" w:cs="Times New Roman"/>
          <w:sz w:val="36"/>
        </w:rPr>
      </w:pPr>
    </w:p>
    <w:p w:rsidR="00F342B0" w:rsidRPr="00653587" w:rsidRDefault="00F342B0" w:rsidP="00653587">
      <w:pPr>
        <w:jc w:val="both"/>
        <w:rPr>
          <w:rFonts w:ascii="Times New Roman" w:hAnsi="Times New Roman" w:cs="Times New Roman"/>
        </w:rPr>
      </w:pPr>
    </w:p>
    <w:p w:rsidR="00653587" w:rsidRPr="00846D53" w:rsidRDefault="00653587" w:rsidP="00846D53">
      <w:pPr>
        <w:jc w:val="both"/>
        <w:rPr>
          <w:rFonts w:ascii="Times New Roman" w:hAnsi="Times New Roman" w:cs="Times New Roman"/>
        </w:rPr>
      </w:pPr>
    </w:p>
    <w:sectPr w:rsidR="00653587" w:rsidRPr="00846D53" w:rsidSect="00DE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24F8B"/>
    <w:multiLevelType w:val="multilevel"/>
    <w:tmpl w:val="A068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93485"/>
    <w:multiLevelType w:val="multilevel"/>
    <w:tmpl w:val="40C4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2C0783"/>
    <w:multiLevelType w:val="multilevel"/>
    <w:tmpl w:val="BC022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6A55DD"/>
    <w:multiLevelType w:val="multilevel"/>
    <w:tmpl w:val="9BF4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E4824BB"/>
    <w:multiLevelType w:val="multilevel"/>
    <w:tmpl w:val="B942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2217A4"/>
    <w:multiLevelType w:val="multilevel"/>
    <w:tmpl w:val="479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0C3088"/>
    <w:multiLevelType w:val="multilevel"/>
    <w:tmpl w:val="281C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5512E1"/>
    <w:multiLevelType w:val="multilevel"/>
    <w:tmpl w:val="F33E3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AB419EC"/>
    <w:multiLevelType w:val="multilevel"/>
    <w:tmpl w:val="7102C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3B51C28"/>
    <w:multiLevelType w:val="multilevel"/>
    <w:tmpl w:val="D9DC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A44E79"/>
    <w:multiLevelType w:val="multilevel"/>
    <w:tmpl w:val="5BB6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DB10D2"/>
    <w:multiLevelType w:val="multilevel"/>
    <w:tmpl w:val="F060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8D7419"/>
    <w:multiLevelType w:val="multilevel"/>
    <w:tmpl w:val="4C5C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C12DCC"/>
    <w:multiLevelType w:val="multilevel"/>
    <w:tmpl w:val="4AAC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A466B5B"/>
    <w:multiLevelType w:val="multilevel"/>
    <w:tmpl w:val="C550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97E11"/>
    <w:multiLevelType w:val="multilevel"/>
    <w:tmpl w:val="45AC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B22766"/>
    <w:multiLevelType w:val="multilevel"/>
    <w:tmpl w:val="56F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921A68"/>
    <w:multiLevelType w:val="multilevel"/>
    <w:tmpl w:val="6D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D8B5E0D"/>
    <w:multiLevelType w:val="multilevel"/>
    <w:tmpl w:val="AF9E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E2452A7"/>
    <w:multiLevelType w:val="multilevel"/>
    <w:tmpl w:val="3DFE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A32E52"/>
    <w:multiLevelType w:val="multilevel"/>
    <w:tmpl w:val="77D6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1E0A2E"/>
    <w:multiLevelType w:val="multilevel"/>
    <w:tmpl w:val="516C0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190204A"/>
    <w:multiLevelType w:val="multilevel"/>
    <w:tmpl w:val="FBA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4DF182E"/>
    <w:multiLevelType w:val="multilevel"/>
    <w:tmpl w:val="7E3AE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54F68A0"/>
    <w:multiLevelType w:val="multilevel"/>
    <w:tmpl w:val="3220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58C6862"/>
    <w:multiLevelType w:val="multilevel"/>
    <w:tmpl w:val="9CFA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9D450E"/>
    <w:multiLevelType w:val="multilevel"/>
    <w:tmpl w:val="C3D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7FE54DE"/>
    <w:multiLevelType w:val="multilevel"/>
    <w:tmpl w:val="2996D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A05F8F"/>
    <w:multiLevelType w:val="multilevel"/>
    <w:tmpl w:val="6B5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FA4676"/>
    <w:multiLevelType w:val="multilevel"/>
    <w:tmpl w:val="BEA2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F7B0CAE"/>
    <w:multiLevelType w:val="multilevel"/>
    <w:tmpl w:val="2B4A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379445C"/>
    <w:multiLevelType w:val="multilevel"/>
    <w:tmpl w:val="7CA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4315ED3"/>
    <w:multiLevelType w:val="multilevel"/>
    <w:tmpl w:val="1948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5256313"/>
    <w:multiLevelType w:val="multilevel"/>
    <w:tmpl w:val="19D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5D12A9F"/>
    <w:multiLevelType w:val="multilevel"/>
    <w:tmpl w:val="99B2E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46C37064"/>
    <w:multiLevelType w:val="multilevel"/>
    <w:tmpl w:val="F7C2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95A5768"/>
    <w:multiLevelType w:val="multilevel"/>
    <w:tmpl w:val="0E5A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AB01119"/>
    <w:multiLevelType w:val="multilevel"/>
    <w:tmpl w:val="339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CB1783A"/>
    <w:multiLevelType w:val="multilevel"/>
    <w:tmpl w:val="5A02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CC27BE1"/>
    <w:multiLevelType w:val="multilevel"/>
    <w:tmpl w:val="98EA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D045126"/>
    <w:multiLevelType w:val="multilevel"/>
    <w:tmpl w:val="B2BA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DC95047"/>
    <w:multiLevelType w:val="multilevel"/>
    <w:tmpl w:val="ECBE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C37C8D"/>
    <w:multiLevelType w:val="multilevel"/>
    <w:tmpl w:val="E964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512A05AA"/>
    <w:multiLevelType w:val="multilevel"/>
    <w:tmpl w:val="0AC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AC075D"/>
    <w:multiLevelType w:val="multilevel"/>
    <w:tmpl w:val="46FE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1EB6444"/>
    <w:multiLevelType w:val="multilevel"/>
    <w:tmpl w:val="96BA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32D3B8D"/>
    <w:multiLevelType w:val="multilevel"/>
    <w:tmpl w:val="81A6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4B43D24"/>
    <w:multiLevelType w:val="multilevel"/>
    <w:tmpl w:val="784E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6C2100D"/>
    <w:multiLevelType w:val="multilevel"/>
    <w:tmpl w:val="FB98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58493253"/>
    <w:multiLevelType w:val="multilevel"/>
    <w:tmpl w:val="BCE2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A1D5835"/>
    <w:multiLevelType w:val="multilevel"/>
    <w:tmpl w:val="4B24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AC44C66"/>
    <w:multiLevelType w:val="multilevel"/>
    <w:tmpl w:val="30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C9A493C"/>
    <w:multiLevelType w:val="multilevel"/>
    <w:tmpl w:val="7546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E1D46D2"/>
    <w:multiLevelType w:val="multilevel"/>
    <w:tmpl w:val="5B42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F3653E0"/>
    <w:multiLevelType w:val="multilevel"/>
    <w:tmpl w:val="DAE0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31F6FFA"/>
    <w:multiLevelType w:val="multilevel"/>
    <w:tmpl w:val="29F2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4334383"/>
    <w:multiLevelType w:val="multilevel"/>
    <w:tmpl w:val="7A4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69785F73"/>
    <w:multiLevelType w:val="multilevel"/>
    <w:tmpl w:val="F54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BFC6054"/>
    <w:multiLevelType w:val="multilevel"/>
    <w:tmpl w:val="6C6C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D342D37"/>
    <w:multiLevelType w:val="multilevel"/>
    <w:tmpl w:val="C5F6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4BE7B1E"/>
    <w:multiLevelType w:val="multilevel"/>
    <w:tmpl w:val="067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6F44B30"/>
    <w:multiLevelType w:val="multilevel"/>
    <w:tmpl w:val="74C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7222780"/>
    <w:multiLevelType w:val="multilevel"/>
    <w:tmpl w:val="4D72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8BC24C4"/>
    <w:multiLevelType w:val="multilevel"/>
    <w:tmpl w:val="18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79D366B4"/>
    <w:multiLevelType w:val="multilevel"/>
    <w:tmpl w:val="C2E8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D2B2504"/>
    <w:multiLevelType w:val="multilevel"/>
    <w:tmpl w:val="9774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7E931456"/>
    <w:multiLevelType w:val="multilevel"/>
    <w:tmpl w:val="BDAC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E9A405E"/>
    <w:multiLevelType w:val="multilevel"/>
    <w:tmpl w:val="151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EB124DB"/>
    <w:multiLevelType w:val="multilevel"/>
    <w:tmpl w:val="4C9A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EC35F93"/>
    <w:multiLevelType w:val="multilevel"/>
    <w:tmpl w:val="C70A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3"/>
  </w:num>
  <w:num w:numId="2">
    <w:abstractNumId w:val="38"/>
  </w:num>
  <w:num w:numId="3">
    <w:abstractNumId w:val="7"/>
  </w:num>
  <w:num w:numId="4">
    <w:abstractNumId w:val="21"/>
  </w:num>
  <w:num w:numId="5">
    <w:abstractNumId w:val="27"/>
  </w:num>
  <w:num w:numId="6">
    <w:abstractNumId w:val="2"/>
  </w:num>
  <w:num w:numId="7">
    <w:abstractNumId w:val="34"/>
  </w:num>
  <w:num w:numId="8">
    <w:abstractNumId w:val="18"/>
  </w:num>
  <w:num w:numId="9">
    <w:abstractNumId w:val="23"/>
  </w:num>
  <w:num w:numId="10">
    <w:abstractNumId w:val="3"/>
  </w:num>
  <w:num w:numId="11">
    <w:abstractNumId w:val="8"/>
  </w:num>
  <w:num w:numId="12">
    <w:abstractNumId w:val="42"/>
  </w:num>
  <w:num w:numId="13">
    <w:abstractNumId w:val="9"/>
  </w:num>
  <w:num w:numId="14">
    <w:abstractNumId w:val="26"/>
  </w:num>
  <w:num w:numId="15">
    <w:abstractNumId w:val="52"/>
  </w:num>
  <w:num w:numId="16">
    <w:abstractNumId w:val="49"/>
  </w:num>
  <w:num w:numId="17">
    <w:abstractNumId w:val="28"/>
  </w:num>
  <w:num w:numId="18">
    <w:abstractNumId w:val="64"/>
  </w:num>
  <w:num w:numId="19">
    <w:abstractNumId w:val="14"/>
  </w:num>
  <w:num w:numId="20">
    <w:abstractNumId w:val="55"/>
  </w:num>
  <w:num w:numId="21">
    <w:abstractNumId w:val="0"/>
  </w:num>
  <w:num w:numId="22">
    <w:abstractNumId w:val="67"/>
  </w:num>
  <w:num w:numId="23">
    <w:abstractNumId w:val="58"/>
  </w:num>
  <w:num w:numId="24">
    <w:abstractNumId w:val="56"/>
  </w:num>
  <w:num w:numId="25">
    <w:abstractNumId w:val="53"/>
  </w:num>
  <w:num w:numId="26">
    <w:abstractNumId w:val="32"/>
  </w:num>
  <w:num w:numId="27">
    <w:abstractNumId w:val="57"/>
  </w:num>
  <w:num w:numId="28">
    <w:abstractNumId w:val="5"/>
  </w:num>
  <w:num w:numId="29">
    <w:abstractNumId w:val="24"/>
  </w:num>
  <w:num w:numId="30">
    <w:abstractNumId w:val="68"/>
  </w:num>
  <w:num w:numId="31">
    <w:abstractNumId w:val="59"/>
  </w:num>
  <w:num w:numId="32">
    <w:abstractNumId w:val="10"/>
  </w:num>
  <w:num w:numId="33">
    <w:abstractNumId w:val="4"/>
  </w:num>
  <w:num w:numId="34">
    <w:abstractNumId w:val="13"/>
  </w:num>
  <w:num w:numId="35">
    <w:abstractNumId w:val="6"/>
  </w:num>
  <w:num w:numId="36">
    <w:abstractNumId w:val="36"/>
  </w:num>
  <w:num w:numId="37">
    <w:abstractNumId w:val="16"/>
  </w:num>
  <w:num w:numId="38">
    <w:abstractNumId w:val="50"/>
  </w:num>
  <w:num w:numId="39">
    <w:abstractNumId w:val="44"/>
  </w:num>
  <w:num w:numId="40">
    <w:abstractNumId w:val="20"/>
  </w:num>
  <w:num w:numId="41">
    <w:abstractNumId w:val="19"/>
  </w:num>
  <w:num w:numId="42">
    <w:abstractNumId w:val="45"/>
  </w:num>
  <w:num w:numId="43">
    <w:abstractNumId w:val="60"/>
  </w:num>
  <w:num w:numId="44">
    <w:abstractNumId w:val="62"/>
  </w:num>
  <w:num w:numId="45">
    <w:abstractNumId w:val="37"/>
  </w:num>
  <w:num w:numId="46">
    <w:abstractNumId w:val="25"/>
  </w:num>
  <w:num w:numId="47">
    <w:abstractNumId w:val="17"/>
  </w:num>
  <w:num w:numId="48">
    <w:abstractNumId w:val="35"/>
  </w:num>
  <w:num w:numId="49">
    <w:abstractNumId w:val="48"/>
  </w:num>
  <w:num w:numId="50">
    <w:abstractNumId w:val="29"/>
  </w:num>
  <w:num w:numId="51">
    <w:abstractNumId w:val="61"/>
  </w:num>
  <w:num w:numId="52">
    <w:abstractNumId w:val="40"/>
  </w:num>
  <w:num w:numId="53">
    <w:abstractNumId w:val="65"/>
  </w:num>
  <w:num w:numId="54">
    <w:abstractNumId w:val="31"/>
  </w:num>
  <w:num w:numId="55">
    <w:abstractNumId w:val="69"/>
  </w:num>
  <w:num w:numId="56">
    <w:abstractNumId w:val="30"/>
  </w:num>
  <w:num w:numId="57">
    <w:abstractNumId w:val="54"/>
  </w:num>
  <w:num w:numId="58">
    <w:abstractNumId w:val="51"/>
  </w:num>
  <w:num w:numId="59">
    <w:abstractNumId w:val="12"/>
  </w:num>
  <w:num w:numId="60">
    <w:abstractNumId w:val="1"/>
  </w:num>
  <w:num w:numId="61">
    <w:abstractNumId w:val="46"/>
  </w:num>
  <w:num w:numId="62">
    <w:abstractNumId w:val="47"/>
  </w:num>
  <w:num w:numId="63">
    <w:abstractNumId w:val="33"/>
  </w:num>
  <w:num w:numId="64">
    <w:abstractNumId w:val="15"/>
  </w:num>
  <w:num w:numId="65">
    <w:abstractNumId w:val="11"/>
  </w:num>
  <w:num w:numId="66">
    <w:abstractNumId w:val="22"/>
  </w:num>
  <w:num w:numId="67">
    <w:abstractNumId w:val="41"/>
  </w:num>
  <w:num w:numId="68">
    <w:abstractNumId w:val="66"/>
  </w:num>
  <w:num w:numId="69">
    <w:abstractNumId w:val="43"/>
  </w:num>
  <w:num w:numId="70">
    <w:abstractNumId w:val="39"/>
  </w:num>
  <w:numIdMacAtCleanup w:val="7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3"/>
  <w:hideSpellingErrors/>
  <w:proofState w:grammar="clean"/>
  <w:defaultTabStop w:val="720"/>
  <w:characterSpacingControl w:val="doNotCompress"/>
  <w:compat>
    <w:useFELayout/>
  </w:compat>
  <w:rsids>
    <w:rsidRoot w:val="00846D53"/>
    <w:rsid w:val="00041D58"/>
    <w:rsid w:val="00135C80"/>
    <w:rsid w:val="00531616"/>
    <w:rsid w:val="00620F4A"/>
    <w:rsid w:val="00653587"/>
    <w:rsid w:val="006C50E6"/>
    <w:rsid w:val="007B21EA"/>
    <w:rsid w:val="00846D53"/>
    <w:rsid w:val="00994EF4"/>
    <w:rsid w:val="00AA700B"/>
    <w:rsid w:val="00C02874"/>
    <w:rsid w:val="00DE797B"/>
    <w:rsid w:val="00F342B0"/>
    <w:rsid w:val="00FE10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797B"/>
  </w:style>
  <w:style w:type="paragraph" w:styleId="Heading1">
    <w:name w:val="heading 1"/>
    <w:basedOn w:val="Normal"/>
    <w:link w:val="Heading1Char"/>
    <w:uiPriority w:val="9"/>
    <w:qFormat/>
    <w:rsid w:val="00846D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46D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46D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46D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D5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46D5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46D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46D5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46D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46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342B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50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12</Pages>
  <Words>2295</Words>
  <Characters>13087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Triet</dc:creator>
  <cp:keywords/>
  <dc:description/>
  <cp:lastModifiedBy>Minh Triet</cp:lastModifiedBy>
  <cp:revision>5</cp:revision>
  <dcterms:created xsi:type="dcterms:W3CDTF">2025-05-24T04:31:00Z</dcterms:created>
  <dcterms:modified xsi:type="dcterms:W3CDTF">2025-05-24T07:05:00Z</dcterms:modified>
</cp:coreProperties>
</file>