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Ngày 23 Defect analytics và root cause</w:t>
      </w:r>
    </w:p>
    <w:p>
      <w:pPr>
        <w:jc w:val="center"/>
      </w:pPr>
      <w:r>
        <w:rPr>
          <w:b/>
          <w:sz w:val="26"/>
        </w:rPr>
        <w:t>CyberSoft Learning Hub</w:t>
      </w:r>
    </w:p>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20"/>
              </w:rPr>
              <w:t>Thông tin</w:t>
            </w:r>
          </w:p>
        </w:tc>
        <w:tc>
          <w:tcPr>
            <w:tcW w:type="dxa" w:w="806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20"/>
              </w:rPr>
              <w:t>Nội dung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20"/>
              </w:rPr>
              <w:t>Người thực hiện</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20"/>
              </w:rPr>
              <w:t>Trần Quốc Nguyên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20"/>
              </w:rPr>
              <w:t>Vai trò</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20"/>
              </w:rPr>
              <w:t>Thực tập sinh QA AI Evaluation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20"/>
              </w:rPr>
              <w:t>Giai đoạn</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20"/>
              </w:rPr>
              <w:t>Tuần 5 - Harness tích hợp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20"/>
              </w:rPr>
              <w:t>Dữ liệu cập nhật</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20"/>
              </w:rPr>
              <w:t>07/10/2026</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20"/>
              </w:rPr>
              <w:t>Mục tiêu</w:t>
            </w:r>
          </w:p>
        </w:tc>
        <w:tc>
          <w:tcPr>
            <w:tcW w:type="dxa" w:w="806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20"/>
              </w:rPr>
              <w:t>Phân tích lỗi lặp lại, xác định nguyên nhân gốc và đề xuất hành động phòng ngừa.</w:t>
            </w:r>
          </w:p>
        </w:tc>
      </w:tr>
    </w:tbl>
    <w:p>
      <w:pPr>
        <w:spacing w:after="20"/>
      </w:pPr>
    </w:p>
    <w:p>
      <w:pPr>
        <w:jc w:val="both"/>
      </w:pPr>
      <w:r>
        <w:rPr>
          <w:b/>
        </w:rPr>
        <w:t xml:space="preserve">Kết luận chính. </w:t>
      </w:r>
      <w:r>
        <w:t>Sau khi loại 25 lỗi đã hết, defect log còn 36 lỗi: 27 đang mở, 5 chờ kiểm lại và 4 cần xác minh. Phần lớn rủi ro tập trung ở accessibility/responsive, chất lượng học liệu, lọc thông tin nội bộ, validation API và guardrail an toàn trẻ em.</w:t>
      </w:r>
    </w:p>
    <w:p>
      <w:r>
        <w:br w:type="page"/>
      </w:r>
    </w:p>
    <w:p>
      <w:pPr>
        <w:pStyle w:val="Heading1"/>
      </w:pPr>
      <w:r>
        <w:t>1 Mục đích và phạm vi</w:t>
      </w:r>
    </w:p>
    <w:p>
      <w:r>
        <w:t>Ngày 23 tổng hợp các defect có bằng chứng từ những ngày kiểm thử trước và hai đợt test web local ngày 05/10 và 07/10/2026. Mục tiêu là chuẩn hóa taxonomy, phân biệt hiện tượng với nguyên nhân gốc, xác định nhóm lỗi lặp lại theo Pareto và đề xuất hành động ngăn lỗi quay lại.</w:t>
      </w:r>
    </w:p>
    <w:p>
      <w:r>
        <w:t>Phạm vi báo cáo gồm dashboard defect, Defect Log, taxonomy, Pareto nguyên nhân, RCA cho năm nhóm ưu tiên, prevention actions, bằng chứng test web local và AI_WORKLOG.</w:t>
      </w:r>
    </w:p>
    <w:p>
      <w:pPr>
        <w:pStyle w:val="Heading1"/>
      </w:pPr>
      <w:r>
        <w:t>2 Phương pháp thực hiện</w:t>
      </w:r>
    </w:p>
    <w:p>
      <w:pPr>
        <w:pStyle w:val="ListNumber"/>
        <w:spacing w:after="60"/>
      </w:pPr>
      <w:r>
        <w:t>Thu thập defect có bằng chứng từ báo cáo, workbook, JUnit và kết quả kiểm thử các ngày trước.</w:t>
      </w:r>
    </w:p>
    <w:p>
      <w:pPr>
        <w:pStyle w:val="ListNumber"/>
        <w:spacing w:after="60"/>
      </w:pPr>
      <w:r>
        <w:t>Loại các lỗi cố ý gài để thực hành, finding chỉ mang tính thông tin và các lỗi đã được xác nhận hết.</w:t>
      </w:r>
    </w:p>
    <w:p>
      <w:pPr>
        <w:pStyle w:val="ListNumber"/>
        <w:spacing w:after="60"/>
      </w:pPr>
      <w:r>
        <w:t>Chuẩn hóa Category, Severity, Status, Defect Kind, Detection Phase và Root Cause Category.</w:t>
      </w:r>
    </w:p>
    <w:p>
      <w:pPr>
        <w:pStyle w:val="ListNumber"/>
        <w:spacing w:after="60"/>
      </w:pPr>
      <w:r>
        <w:t>Tách Symptom là hiện tượng tester quan sát khỏi Root Cause là nguyên nhân trong code, dữ liệu hoặc quy trình.</w:t>
      </w:r>
    </w:p>
    <w:p>
      <w:pPr>
        <w:pStyle w:val="ListNumber"/>
        <w:spacing w:after="60"/>
      </w:pPr>
      <w:r>
        <w:t>Đếm defect theo nguyên nhân gốc, xếp Pareto và chọn năm nhóm ưu tiên theo số lượng kết hợp mức ảnh hưởng.</w:t>
      </w:r>
    </w:p>
    <w:p>
      <w:pPr>
        <w:pStyle w:val="ListNumber"/>
        <w:spacing w:after="60"/>
      </w:pPr>
      <w:r>
        <w:t>Đề xuất corrective action và preventive action, kèm nhóm phụ trách và cách xác nhận hoàn thành.</w:t>
      </w:r>
    </w:p>
    <w:p>
      <w:pPr>
        <w:pStyle w:val="Heading1"/>
      </w:pPr>
      <w:r>
        <w:t>3 Kết quả tổng quan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16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Chỉ số</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Kết quả</w:t>
            </w:r>
          </w:p>
        </w:tc>
        <w:tc>
          <w:tcPr>
            <w:tcW w:type="dxa" w:w="576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Nhận xét</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Defect còn trong log</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36</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Chỉ giữ lỗi còn tồn tại hoặc chưa kết luận được.</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8"/>
              </w:rPr>
              <w:t>Đang mở</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27</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Chiếm 75% defect còn trong log.</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Chờ kiểm lại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5</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Cần retest đầy đủ trước khi đóng.</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8"/>
              </w:rPr>
              <w:t>Cần xác minh</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4</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Nguyên nhân hoặc trạng thái chưa đủ bằng chứng.</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Critical hoặc High còn mở</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6</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Cần ưu tiên do ảnh hưởng bảo mật, chấm điểm hoặc an toàn AI.</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8"/>
              </w:rPr>
              <w:t>Lỗi sản phẩm</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30</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Phần lớn defect thuộc sản phẩm.</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Defect phát hiện trong Ngày 23</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11</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7 lỗi ngày 05/10 và 4 lỗi ngày 07/10.</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8"/>
              </w:rPr>
              <w:t>Regression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1</w:t>
            </w:r>
          </w:p>
        </w:tc>
        <w:tc>
          <w:tcPr>
            <w:tcW w:type="dxa" w:w="576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Cần giữ test hồi quy cho thay đổi liên quan.</w:t>
            </w:r>
          </w:p>
        </w:tc>
      </w:tr>
    </w:tbl>
    <w:p>
      <w:pPr>
        <w:spacing w:after="20"/>
      </w:pPr>
    </w:p>
    <w:p>
      <w:pPr>
        <w:pStyle w:val="Heading1"/>
      </w:pPr>
      <w:r>
        <w:t>4 Phân tích Pareto</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Thứ tự</w:t>
            </w:r>
          </w:p>
        </w:tc>
        <w:tc>
          <w:tcPr>
            <w:tcW w:type="dxa" w:w="6912"/>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Nguyên nhân gốc</w:t>
            </w:r>
          </w:p>
        </w:tc>
        <w:tc>
          <w:tcPr>
            <w:tcW w:type="dxa" w:w="129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Số lỗi</w:t>
            </w:r>
          </w:p>
        </w:tc>
        <w:tc>
          <w:tcPr>
            <w:tcW w:type="dxa" w:w="129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8"/>
              </w:rPr>
              <w:t>Tỷ lệ</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1</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RC10 - Component UI không theo chuẩn accessibility/responsive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7</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19,4%</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8"/>
              </w:rPr>
              <w:t>2</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RC03 - Nội dung và dữ liệu học liệu không qua gate tự động</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6</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16,7%</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3</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RC05 - Không lọc thông tin nội bộ trước khi trả cho người dùng</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6</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16,7%</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8"/>
              </w:rPr>
              <w:t>4</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RC09 - Thiếu test hoặc gate tự động cho thay đổi</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5</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8"/>
              </w:rPr>
              <w:t>13,9%</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8"/>
              </w:rPr>
              <w:t>5</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RC01 - Không validate kiểu hoặc định dạng input ở API</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4</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8"/>
              </w:rPr>
              <w:t>11,1%</w:t>
            </w:r>
          </w:p>
        </w:tc>
      </w:tr>
    </w:tbl>
    <w:p>
      <w:pPr>
        <w:spacing w:after="20"/>
      </w:pPr>
    </w:p>
    <w:p>
      <w:r>
        <w:t>Năm nhóm trên chiếm 28/36 defect, tương đương 77,8%. RCA Top 5 chính thức ưu tiên RC10, RC03, RC01, RC05 và RC04. RC04 chỉ có một defect nhưng bao gồm 10 case child-safety và có mức ảnh hưởng cao đối với sản phẩm phục vụ học sinh.</w:t>
      </w:r>
    </w:p>
    <w:p>
      <w:r>
        <w:br w:type="page"/>
      </w:r>
    </w:p>
    <w:p>
      <w:pPr>
        <w:pStyle w:val="Heading1"/>
      </w:pPr>
      <w:r>
        <w:t>5 RCA cho năm nhóm ưu tiên</w:t>
      </w:r>
    </w:p>
    <w:p>
      <w:pPr>
        <w:pStyle w:val="Heading2"/>
      </w:pPr>
      <w:r>
        <w:t>5.1 Accessibility và responsive</w:t>
      </w:r>
    </w:p>
    <w:p>
      <w:r>
        <w:rPr>
          <w:b/>
        </w:rPr>
        <w:t xml:space="preserve">Hiện tượng. </w:t>
      </w:r>
      <w:r>
        <w:t>form thiếu label, thẻ đề không dùng được bằng bàn phím, một số bố cục chưa phù hợp tablet.</w:t>
      </w:r>
    </w:p>
    <w:p>
      <w:r>
        <w:rPr>
          <w:b/>
        </w:rPr>
        <w:t xml:space="preserve">Nguyên nhân gốc. </w:t>
      </w:r>
      <w:r>
        <w:t>component dùng chung không gắn id/htmlFor hoặc accessible name; phần tử tương tác không dùng button; breakpoint và kiểm a11y chưa đầy đủ.</w:t>
      </w:r>
    </w:p>
    <w:p>
      <w:r>
        <w:rPr>
          <w:b/>
        </w:rPr>
        <w:t xml:space="preserve">Hành động. </w:t>
      </w:r>
      <w:r>
        <w:t>sửa component form và thẻ đề, bổ sung focus-visible, breakpoint tablet và kiểm a11y tự động.</w:t>
      </w:r>
    </w:p>
    <w:p>
      <w:pPr>
        <w:pStyle w:val="Heading2"/>
      </w:pPr>
      <w:r>
        <w:t>5.2 Chất lượng học liệu</w:t>
      </w:r>
    </w:p>
    <w:p>
      <w:r>
        <w:rPr>
          <w:b/>
        </w:rPr>
        <w:t xml:space="preserve">Hiện tượng. </w:t>
      </w:r>
      <w:r>
        <w:t>bài học thiếu mục tiêu, đáp án quiz có dấu hiệu lệch vị trí, bài coding thiếu constraint hoặc quá ít test.</w:t>
      </w:r>
    </w:p>
    <w:p>
      <w:r>
        <w:rPr>
          <w:b/>
        </w:rPr>
        <w:t xml:space="preserve">Nguyên nhân gốc. </w:t>
      </w:r>
      <w:r>
        <w:t>học liệu được soạn thủ công và trước đây chưa có gate tự động bắt buộc.</w:t>
      </w:r>
    </w:p>
    <w:p>
      <w:r>
        <w:rPr>
          <w:b/>
        </w:rPr>
        <w:t xml:space="preserve">Hành động. </w:t>
      </w:r>
      <w:r>
        <w:t>bổ sung trường còn thiếu, cải thiện bộ test, đưa validator nội dung vào PR gate.</w:t>
      </w:r>
    </w:p>
    <w:p>
      <w:pPr>
        <w:pStyle w:val="Heading2"/>
      </w:pPr>
      <w:r>
        <w:t>5.3 Validation API</w:t>
      </w:r>
    </w:p>
    <w:p>
      <w:r>
        <w:rPr>
          <w:b/>
        </w:rPr>
        <w:t xml:space="preserve">Hiện tượng. </w:t>
      </w:r>
      <w:r>
        <w:t>input sai kiểu gây 500; email sai định dạng vẫn tạo tài khoản; answers sai kiểu vẫn đóng lượt thi.</w:t>
      </w:r>
    </w:p>
    <w:p>
      <w:r>
        <w:rPr>
          <w:b/>
        </w:rPr>
        <w:t xml:space="preserve">Nguyên nhân gốc. </w:t>
      </w:r>
      <w:r>
        <w:t>validation runtime và DTO chưa có ràng buộc đầy đủ.</w:t>
      </w:r>
    </w:p>
    <w:p>
      <w:r>
        <w:rPr>
          <w:b/>
        </w:rPr>
        <w:t xml:space="preserve">Hành động. </w:t>
      </w:r>
      <w:r>
        <w:t>bật ValidationPipe, bổ sung class-validator và regression test cho từng endpoint.</w:t>
      </w:r>
    </w:p>
    <w:p>
      <w:pPr>
        <w:pStyle w:val="Heading2"/>
      </w:pPr>
      <w:r>
        <w:t>5.4 Lọc thông tin nội bộ</w:t>
      </w:r>
    </w:p>
    <w:p>
      <w:r>
        <w:rPr>
          <w:b/>
        </w:rPr>
        <w:t xml:space="preserve">Hiện tượng. </w:t>
      </w:r>
      <w:r>
        <w:t>stderr hoặc AI Coach có thể hiển thị đường dẫn máy chủ, UUID, thông tin Docker hoặc dữ liệu hidden test.</w:t>
      </w:r>
    </w:p>
    <w:p>
      <w:r>
        <w:rPr>
          <w:b/>
        </w:rPr>
        <w:t xml:space="preserve">Nguyên nhân gốc. </w:t>
      </w:r>
      <w:r>
        <w:t>dữ liệu thô từ runner và dịch vụ được trả trực tiếp cho FE hoặc đưa vào prompt.</w:t>
      </w:r>
    </w:p>
    <w:p>
      <w:r>
        <w:rPr>
          <w:b/>
        </w:rPr>
        <w:t xml:space="preserve">Hành động. </w:t>
      </w:r>
      <w:r>
        <w:t>chuẩn hóa traceback, thay đường dẫn bằng main.py, ẩn stderr của hidden test và bổ sung kiểm tra không lộ chuỗi nội bộ.</w:t>
      </w:r>
    </w:p>
    <w:p>
      <w:pPr>
        <w:pStyle w:val="Heading2"/>
      </w:pPr>
      <w:r>
        <w:t>5.5 Guardrail child safety</w:t>
      </w:r>
    </w:p>
    <w:p>
      <w:r>
        <w:rPr>
          <w:b/>
        </w:rPr>
        <w:t xml:space="preserve">Hiện tượng. </w:t>
      </w:r>
      <w:r>
        <w:t>AI Coach trả lời fallback về bài tập thay vì từ chối rõ và hướng dẫn an toàn.</w:t>
      </w:r>
    </w:p>
    <w:p>
      <w:r>
        <w:rPr>
          <w:b/>
        </w:rPr>
        <w:t xml:space="preserve">Nguyên nhân gốc. </w:t>
      </w:r>
      <w:r>
        <w:t>bộ lọc trước LLM có nhánh prompt injection nhưng chưa phủ child safety.</w:t>
      </w:r>
    </w:p>
    <w:p>
      <w:r>
        <w:rPr>
          <w:b/>
        </w:rPr>
        <w:t xml:space="preserve">Hành động. </w:t>
      </w:r>
      <w:r>
        <w:t>thêm nhánh child-safety và đưa 10 case RT-041 đến RT-050 vào regression suite.</w:t>
      </w:r>
    </w:p>
    <w:p>
      <w:pPr>
        <w:pStyle w:val="Heading1"/>
      </w:pPr>
      <w:r>
        <w:t>6 Prevention actions ưu tiên</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Mã</w:t>
            </w:r>
          </w:p>
        </w:tc>
        <w:tc>
          <w:tcPr>
            <w:tcW w:type="dxa" w:w="1008"/>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Ưu tiên</w:t>
            </w:r>
          </w:p>
        </w:tc>
        <w:tc>
          <w:tcPr>
            <w:tcW w:type="dxa" w:w="5616"/>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Hành động</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Owner đề xuất</w:t>
            </w:r>
          </w:p>
        </w:tc>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Trạng thái</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7"/>
              </w:rPr>
              <w:t>PA-01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P1</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Validation runtime cho Auth, Quiz và Coach; thêm test input sai kiểu.</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BE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Proposed</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7"/>
              </w:rPr>
              <w:t>PA-03</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P1</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Đưa validator học liệu vào PR gate.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QA</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Done</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7"/>
              </w:rPr>
              <w:t>PA-05</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P1</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Bổ sung child-safety guardrail và 10 case regression.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BE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Proposed</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7"/>
              </w:rPr>
              <w:t>PA-06</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P1</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Lọc stderr, traceback, Docker detail và dữ liệu hidden test.</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BE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Proposed</w:t>
            </w:r>
          </w:p>
        </w:tc>
      </w:tr>
      <w:tr>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7"/>
              </w:rPr>
              <w:t>PA-11</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P2</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Sửa accessibility/responsive và thêm kiểm tra tự động.</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FE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Proposed</w:t>
            </w:r>
          </w:p>
        </w:tc>
      </w:tr>
    </w:tbl>
    <w:p>
      <w:pPr>
        <w:spacing w:after="20"/>
      </w:pPr>
    </w:p>
    <w:p>
      <w:r>
        <w:t>Owner trong workbook mới là nhóm đề xuất. Ngoại trừ PA-03 đã hoàn thành, phần lớn owner và deadline chưa được quản lý xác nhận nên chưa được trình bày như cam kết chính thức.</w:t>
      </w:r>
    </w:p>
    <w:p>
      <w:r>
        <w:br w:type="page"/>
      </w:r>
    </w:p>
    <w:p>
      <w:pPr>
        <w:pStyle w:val="Heading1"/>
      </w:pPr>
      <w:r>
        <w:t>7 Bằng chứng kiểm thử</w:t>
      </w:r>
    </w:p>
    <w:p>
      <w:r>
        <w:t>Hai đợt kiểm thử web local cung cấp bằng chứng cho các lỗi validation, seed dữ liệu, AI Coach, code runner, quiz và accessibility. Những kết quả tiêu biểu gồm:</w:t>
      </w:r>
    </w:p>
    <w:p>
      <w:pPr>
        <w:pStyle w:val="ListBullet"/>
        <w:spacing w:after="60"/>
      </w:pPr>
      <w:r>
        <w:t>Gửi object thay cho chuỗi ở Auth, Quiz và Coach vẫn có thể làm API trả 500.</w:t>
      </w:r>
    </w:p>
    <w:p>
      <w:pPr>
        <w:pStyle w:val="ListBullet"/>
        <w:spacing w:after="60"/>
      </w:pPr>
      <w:r>
        <w:t>Đăng ký chấp nhận email sai định dạng và tạo tài khoản.</w:t>
      </w:r>
    </w:p>
    <w:p>
      <w:pPr>
        <w:pStyle w:val="ListBullet"/>
        <w:spacing w:after="60"/>
      </w:pPr>
      <w:r>
        <w:t>Quiz nhận answers sai kiểu, chấm 0 điểm và đóng lượt thi.</w:t>
      </w:r>
    </w:p>
    <w:p>
      <w:pPr>
        <w:pStyle w:val="ListBullet"/>
        <w:spacing w:after="60"/>
      </w:pPr>
      <w:r>
        <w:t>Đề Python không có câu hỏi trong DB local; đề HTML5 và CSS3 chỉ trả hai câu dù giao diện ghi 20 câu.</w:t>
      </w:r>
    </w:p>
    <w:p>
      <w:pPr>
        <w:pStyle w:val="ListBullet"/>
        <w:spacing w:after="60"/>
      </w:pPr>
      <w:r>
        <w:t>AI Coach chưa xử lý phù hợp các prompt child-safety đã chọn kiểm lại.</w:t>
      </w:r>
    </w:p>
    <w:p>
      <w:pPr>
        <w:pStyle w:val="ListBullet"/>
        <w:spacing w:after="60"/>
      </w:pPr>
      <w:r>
        <w:t>Code runner và check-syntax còn trường hợp lộ thông tin đường dẫn hoặc hạ tầng.</w:t>
      </w:r>
    </w:p>
    <w:p>
      <w:pPr>
        <w:pStyle w:val="ListBullet"/>
        <w:spacing w:after="60"/>
      </w:pPr>
      <w:r>
        <w:t>Một số input trên Login, Register và Playground chưa có liên kết label/accessibility name.</w:t>
      </w:r>
    </w:p>
    <w:p>
      <w:pPr>
        <w:pStyle w:val="ListBullet"/>
        <w:spacing w:after="60"/>
      </w:pPr>
      <w:r>
        <w:t>Bài do giáo viên soạn có hidden test thiếu input nên lời giải đúng vẫn gặp EOFError.</w:t>
      </w:r>
    </w:p>
    <w:p>
      <w:pPr>
        <w:pStyle w:val="ListBullet"/>
        <w:spacing w:after="60"/>
      </w:pPr>
      <w:r>
        <w:t>Trang kết quả quiz ghi câu chưa trả lời là Sai và thứ tự chữ cái đáp án không nhất quán.</w:t>
      </w:r>
    </w:p>
    <w:p>
      <w:pPr>
        <w:pStyle w:val="Heading1"/>
      </w:pPr>
      <w:r>
        <w:t>8 Đối chiếu điều kiện nghiệm thu</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2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Điều kiện</w:t>
            </w:r>
          </w:p>
        </w:tc>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Kết quả</w:t>
            </w:r>
          </w:p>
        </w:tc>
        <w:tc>
          <w:tcPr>
            <w:tcW w:type="dxa" w:w="5904"/>
            <w:shd w:fill="1F4E78"/>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b/>
                <w:color w:val="FFFFFF"/>
                <w:sz w:val="17"/>
              </w:rPr>
              <w:t>Căn cứ</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7"/>
              </w:rPr>
              <w:t>Phân biệt symptom và root cause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Đạt</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Defect Log và RCA_Top5 có cột riêng; root cause mô tả nguyên nhân kỹ thuật hoặc quy trình.</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7"/>
              </w:rPr>
              <w:t>Action có owner và deadline</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Đạt một phần</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Có owner nhóm đề xuất; phần lớn deadline chưa được quản lý xác nhận.</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7"/>
              </w:rPr>
              <w:t>Không dùng số liệu giả như thực tế</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Đạt</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Dashboard tính từ Defect Log; lỗi không đủ bằng chứng được loại hoặc ghi Needs verification.</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7"/>
              </w:rPr>
              <w:t>Defect dashboard</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Đạt</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Workbook có Dashboard, Defect Log, Taxonomy và Pareto.</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center"/>
            </w:pPr>
            <w:r>
              <w:rPr>
                <w:rFonts w:ascii="Arial" w:hAnsi="Arial"/>
                <w:color w:val="1E1E1E"/>
                <w:sz w:val="17"/>
              </w:rPr>
              <w:t>RCA Top 5</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Đạt</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vAlign w:val="center"/>
          </w:tcPr>
          <w:p>
            <w:pPr>
              <w:jc w:val="left"/>
            </w:pPr>
            <w:r>
              <w:rPr>
                <w:rFonts w:ascii="Arial" w:hAnsi="Arial"/>
                <w:color w:val="1E1E1E"/>
                <w:sz w:val="17"/>
              </w:rPr>
              <w:t>Có năm nhóm RCA ưu tiên cùng symptom, impact, root cause và action.</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center"/>
            </w:pPr>
            <w:r>
              <w:rPr>
                <w:rFonts w:ascii="Arial" w:hAnsi="Arial"/>
                <w:color w:val="1E1E1E"/>
                <w:sz w:val="17"/>
              </w:rPr>
              <w:t>Prevention actions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Đạt</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shd w:fill="F3F6F9"/>
            <w:vAlign w:val="center"/>
          </w:tcPr>
          <w:p>
            <w:pPr>
              <w:jc w:val="left"/>
            </w:pPr>
            <w:r>
              <w:rPr>
                <w:rFonts w:ascii="Arial" w:hAnsi="Arial"/>
                <w:color w:val="1E1E1E"/>
                <w:sz w:val="17"/>
              </w:rPr>
              <w:t>Có 14 hành động với priority, owner đề xuất, verification và status.</w:t>
            </w:r>
          </w:p>
        </w:tc>
      </w:tr>
    </w:tbl>
    <w:p>
      <w:pPr>
        <w:spacing w:after="20"/>
      </w:pPr>
    </w:p>
    <w:p>
      <w:pPr>
        <w:pStyle w:val="Heading1"/>
      </w:pPr>
      <w:r>
        <w:t>9 Bằng chứng sử dụng và làm chủ AI</w:t>
      </w:r>
    </w:p>
    <w:p>
      <w:r>
        <w:t>AI được dùng để đọc artefact, đề xuất taxonomy, nhóm nguyên nhân, Pareto, RCA và generator cho dashboard. Tester không giữ nguyên mọi kết luận của AI. Các điều chỉnh quan trọng gồm loại finding không có bằng chứng, gộp nhiều case cùng nguyên nhân thành một defect, chuyển root cause chưa chắc chắn sang Needs verification, sửa script Pareto, bỏ biểu đồ render sai và loại 25 lỗi đã hết khỏi log.</w:t>
      </w:r>
    </w:p>
    <w:p>
      <w:r>
        <w:t>AI_WORKLOG ghi lệnh kiểm chứng chuẩn như sau:</w:t>
      </w:r>
    </w:p>
    <w:p>
      <w:pPr/>
      <w:r>
        <w:rPr>
          <w:rFonts w:ascii="Courier New" w:hAnsi="Courier New"/>
          <w:sz w:val="18"/>
        </w:rPr>
        <w:t>python tools/build_defect_dashboard.py</w:t>
        <w:br/>
        <w:t>python tools/verify_defect_dashboard.py</w:t>
      </w:r>
    </w:p>
    <w:p>
      <w:r>
        <w:t>Kết quả 33/33 PASS được ghi trong AI_WORKLOG cho phiên trước khi workbook được rút gọn. Khi chạy lại trên bản workbook hiện tại, script kiểm chứng chưa đồng bộ với cấu trúc 6 sheet và cột Defect Log hiện tại; đây là giới hạn cần cập nhật nếu muốn dùng lại kiểm chứng tự động.</w:t>
      </w:r>
    </w:p>
    <w:p>
      <w:pPr>
        <w:pStyle w:val="Heading1"/>
      </w:pPr>
      <w:r>
        <w:t>10 Giới hạn</w:t>
      </w:r>
    </w:p>
    <w:p>
      <w:pPr>
        <w:pStyle w:val="ListBullet"/>
        <w:spacing w:after="60"/>
      </w:pPr>
      <w:r>
        <w:t>Owner và deadline của phần lớn prevention action chưa được mentor hoặc trưởng nhóm xác nhận.</w:t>
      </w:r>
    </w:p>
    <w:p>
      <w:pPr>
        <w:pStyle w:val="ListBullet"/>
        <w:spacing w:after="60"/>
      </w:pPr>
      <w:r>
        <w:t>Severity của một số defect là đánh giá đề xuất của QA.</w:t>
      </w:r>
    </w:p>
    <w:p>
      <w:pPr>
        <w:pStyle w:val="ListBullet"/>
        <w:spacing w:after="60"/>
      </w:pPr>
      <w:r>
        <w:t>Không tính được thời gian xử lý trung bình vì nguồn cũ không ghi đầy đủ ngày sửa.</w:t>
      </w:r>
    </w:p>
    <w:p>
      <w:pPr>
        <w:pStyle w:val="ListBullet"/>
        <w:spacing w:after="60"/>
      </w:pPr>
      <w:r>
        <w:t>DB local khác bộ seed trong repository, nên một số kết quả có thể khác môi trường của nhóm BE.</w:t>
      </w:r>
    </w:p>
    <w:p>
      <w:pPr>
        <w:pStyle w:val="ListBullet"/>
        <w:spacing w:after="60"/>
      </w:pPr>
      <w:r>
        <w:t>Chưa kiểm đầy đủ responsive ở 1024 px và chưa có tài khoản giáo viên cho mọi luồng.</w:t>
      </w:r>
    </w:p>
    <w:p>
      <w:pPr>
        <w:pStyle w:val="ListBullet"/>
        <w:spacing w:after="60"/>
      </w:pPr>
      <w:r>
        <w:t>Một số lỗi được giữ trạng thái Retest hoặc Needs verification vì chưa đủ điều kiện kết luận đóng.</w:t>
      </w:r>
    </w:p>
    <w:p>
      <w:pPr>
        <w:pStyle w:val="Heading1"/>
      </w:pPr>
      <w:r>
        <w:t>11 Kết luận</w:t>
      </w:r>
    </w:p>
    <w:p>
      <w:r>
        <w:t>Ngày 23 đã chuyển dữ liệu lỗi rời rạc thành một defect dashboard có taxonomy, Pareto, RCA và prevention actions. Ưu tiên tiếp theo là xử lý validation API, lọc thông tin nội bộ và child-safety ở BE; cải thiện accessibility/responsive ở FE; đồng thời duy trì các validator học liệu trong PR gate. Tester cần theo dõi các action chưa có owner/deadline chính thức và chạy retest sau khi nhóm phát triển sửa lỗi.</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Trần Quốc Nguyên | Báo cáo Ngày 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