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CUỐI NGÀY 21</w:t>
        <w:br/>
        <w:t>QUALITY DASHBOARD HỢP NHẤT</w:t>
      </w:r>
    </w:p>
    <w:p>
      <w:pPr>
        <w:jc w:val="center"/>
      </w:pPr>
      <w:r>
        <w:rPr>
          <w:b/>
          <w:sz w:val="24"/>
        </w:rPr>
        <w:t>Thực tập sinh QA AI Evaluation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Họ và tên</w:t>
            </w:r>
          </w:p>
        </w:tc>
        <w:tc>
          <w:tcPr>
            <w:tcW w:type="dxa" w:w="6803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Trần Quốc Nguyên</w:t>
            </w:r>
          </w:p>
        </w:tc>
      </w:tr>
      <w:tr>
        <w:tc>
          <w:tcPr>
            <w:tcW w:type="dxa" w:w="226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Ngày báo cáo</w:t>
            </w:r>
          </w:p>
        </w:tc>
        <w:tc>
          <w:tcPr>
            <w:tcW w:type="dxa" w:w="6803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03/10/2026</w:t>
            </w:r>
          </w:p>
        </w:tc>
      </w:tr>
      <w:tr>
        <w:tc>
          <w:tcPr>
            <w:tcW w:type="dxa" w:w="226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Phạm vi</w:t>
            </w:r>
          </w:p>
        </w:tc>
        <w:tc>
          <w:tcPr>
            <w:tcW w:type="dxa" w:w="6803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Tổng hợp bằng chứng Ngày 1 đến Ngày 20</w:t>
            </w:r>
          </w:p>
        </w:tc>
      </w:tr>
      <w:tr>
        <w:tc>
          <w:tcPr>
            <w:tcW w:type="dxa" w:w="226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Phiên bản</w:t>
            </w:r>
          </w:p>
        </w:tc>
        <w:tc>
          <w:tcPr>
            <w:tcW w:type="dxa" w:w="6803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Quality Dashboard v0.1</w:t>
            </w:r>
          </w:p>
        </w:tc>
      </w:tr>
    </w:tbl>
    <w:p>
      <w:pPr>
        <w:pStyle w:val="Heading1"/>
      </w:pPr>
      <w:r>
        <w:t>Kết luận chính</w:t>
      </w:r>
    </w:p>
    <w:p>
      <w:r>
        <w:rPr>
          <w:b/>
          <w:color w:val="C00000"/>
        </w:rPr>
        <w:t xml:space="preserve">Trạng thái phát hành: HOLD. </w:t>
      </w:r>
      <w:r>
        <w:t>Dashboard chưa cho phép kết luận READY vì còn 1/42 test authentication-security thất bại, 2/2 UI regression test thất bại, red-team có 13/53 case FAIL trong đó RT-053 là Critical, và thư mục tổng hợp chưa có bằng chứng một CI run đã hoàn thành. Judge v2 đạt 100% trên tập calibration nhưng cần kiểm tra holdout để tránh overfit.</w:t>
      </w:r>
    </w:p>
    <w:p>
      <w:r>
        <w:t>Phạm vi Ngày 21 là tổng hợp và truy vết các kết quả đã có; không tự động chạy lại toàn bộ test của 20 ngày. Mỗi metric được giữ đúng định nghĩa, đơn vị, phiên bản, timestamp và Artifact ID.</w:t>
      </w:r>
    </w:p>
    <w:p>
      <w:pPr>
        <w:pStyle w:val="Heading1"/>
      </w:pPr>
      <w:r>
        <w:t>1. Mục tiêu và sản phẩm bàn giao</w:t>
      </w:r>
    </w:p>
    <w:p>
      <w:pPr>
        <w:pStyle w:val="ListBullet"/>
      </w:pPr>
      <w:r>
        <w:t>Quality Dashboard v0.1: trạng thái tổng quan, trend/regression, metric dictionary, artifact index và raw metrics.</w:t>
      </w:r>
    </w:p>
    <w:p>
      <w:pPr>
        <w:pStyle w:val="ListBullet"/>
      </w:pPr>
      <w:r>
        <w:t>Metric Dictionary: định nghĩa, công thức, đơn vị, chiều tốt/xấu, ngưỡng, nguồn và owner.</w:t>
      </w:r>
    </w:p>
    <w:p>
      <w:pPr>
        <w:pStyle w:val="ListBullet"/>
      </w:pPr>
      <w:r>
        <w:t>Demo 3 phút: trình bày release status, regression và truy vết failure tới artifact.</w:t>
      </w:r>
    </w:p>
    <w:p>
      <w:pPr>
        <w:pStyle w:val="ListBullet"/>
      </w:pPr>
      <w:r>
        <w:t>AI_WORKLOG: ghi lại cách dùng AI, phần tester tự kiểm chứng và quyết định cuối cùng.</w:t>
      </w:r>
    </w:p>
    <w:p>
      <w:pPr>
        <w:pStyle w:val="Heading1"/>
      </w:pPr>
      <w:r>
        <w:t>2. Nguồn dữ liệu và kết quả hợp nhất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47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Pillar</w:t>
            </w:r>
          </w:p>
        </w:tc>
        <w:tc>
          <w:tcPr>
            <w:tcW w:type="dxa" w:w="1701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Kết quả</w:t>
            </w:r>
          </w:p>
        </w:tc>
        <w:tc>
          <w:tcPr>
            <w:tcW w:type="dxa" w:w="1247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Trạng thái</w:t>
            </w:r>
          </w:p>
        </w:tc>
        <w:tc>
          <w:tcPr>
            <w:tcW w:type="dxa" w:w="1417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340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Nhận xét</w:t>
            </w:r>
          </w:p>
        </w:tc>
      </w:tr>
      <w:tr>
        <w:tc>
          <w:tcPr>
            <w:tcW w:type="dxa" w:w="147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</w:t>
            </w:r>
          </w:p>
        </w:tc>
        <w:tc>
          <w:tcPr>
            <w:tcW w:type="dxa" w:w="1701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 run evidence</w:t>
            </w:r>
          </w:p>
        </w:tc>
        <w:tc>
          <w:tcPr>
            <w:tcW w:type="dxa" w:w="1247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EVIDENCE</w:t>
            </w:r>
          </w:p>
        </w:tc>
        <w:tc>
          <w:tcPr>
            <w:tcW w:type="dxa" w:w="1417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A-CI-003</w:t>
            </w:r>
          </w:p>
        </w:tc>
        <w:tc>
          <w:tcPr>
            <w:tcW w:type="dxa" w:w="340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Chỉ có tài liệu thiết kế Day3</w:t>
            </w:r>
          </w:p>
        </w:tc>
      </w:tr>
      <w:tr>
        <w:tc>
          <w:tcPr>
            <w:tcW w:type="dxa" w:w="147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API contract</w:t>
            </w:r>
          </w:p>
        </w:tc>
        <w:tc>
          <w:tcPr>
            <w:tcW w:type="dxa" w:w="1701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37/37 PASS</w:t>
            </w:r>
          </w:p>
        </w:tc>
        <w:tc>
          <w:tcPr>
            <w:tcW w:type="dxa" w:w="1247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PASS</w:t>
            </w:r>
          </w:p>
        </w:tc>
        <w:tc>
          <w:tcPr>
            <w:tcW w:type="dxa" w:w="1417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A-API-006</w:t>
            </w:r>
          </w:p>
        </w:tc>
        <w:tc>
          <w:tcPr>
            <w:tcW w:type="dxa" w:w="340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JUnit Day6</w:t>
            </w:r>
          </w:p>
        </w:tc>
      </w:tr>
      <w:tr>
        <w:tc>
          <w:tcPr>
            <w:tcW w:type="dxa" w:w="147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Auth security</w:t>
            </w:r>
          </w:p>
        </w:tc>
        <w:tc>
          <w:tcPr>
            <w:tcW w:type="dxa" w:w="1701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41/42 PASS</w:t>
            </w:r>
          </w:p>
        </w:tc>
        <w:tc>
          <w:tcPr>
            <w:tcW w:type="dxa" w:w="1247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FAIL</w:t>
            </w:r>
          </w:p>
        </w:tc>
        <w:tc>
          <w:tcPr>
            <w:tcW w:type="dxa" w:w="1417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A-SEC-007</w:t>
            </w:r>
          </w:p>
        </w:tc>
        <w:tc>
          <w:tcPr>
            <w:tcW w:type="dxa" w:w="340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Cần triage 1 test thất bại</w:t>
            </w:r>
          </w:p>
        </w:tc>
      </w:tr>
      <w:tr>
        <w:tc>
          <w:tcPr>
            <w:tcW w:type="dxa" w:w="147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UI smoke</w:t>
            </w:r>
          </w:p>
        </w:tc>
        <w:tc>
          <w:tcPr>
            <w:tcW w:type="dxa" w:w="1701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20/20 PASS</w:t>
            </w:r>
          </w:p>
        </w:tc>
        <w:tc>
          <w:tcPr>
            <w:tcW w:type="dxa" w:w="1247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PASS</w:t>
            </w:r>
          </w:p>
        </w:tc>
        <w:tc>
          <w:tcPr>
            <w:tcW w:type="dxa" w:w="1417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A-UI-008</w:t>
            </w:r>
          </w:p>
        </w:tc>
        <w:tc>
          <w:tcPr>
            <w:tcW w:type="dxa" w:w="340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Smoke ổn định</w:t>
            </w:r>
          </w:p>
        </w:tc>
      </w:tr>
      <w:tr>
        <w:tc>
          <w:tcPr>
            <w:tcW w:type="dxa" w:w="147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UI regression</w:t>
            </w:r>
          </w:p>
        </w:tc>
        <w:tc>
          <w:tcPr>
            <w:tcW w:type="dxa" w:w="1701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0/2 PASS</w:t>
            </w:r>
          </w:p>
        </w:tc>
        <w:tc>
          <w:tcPr>
            <w:tcW w:type="dxa" w:w="1247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FAIL</w:t>
            </w:r>
          </w:p>
        </w:tc>
        <w:tc>
          <w:tcPr>
            <w:tcW w:type="dxa" w:w="1417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A-UIREG-008</w:t>
            </w:r>
          </w:p>
        </w:tc>
        <w:tc>
          <w:tcPr>
            <w:tcW w:type="dxa" w:w="340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BUG-01 và BUG-02 cần xử lý</w:t>
            </w:r>
          </w:p>
        </w:tc>
      </w:tr>
      <w:tr>
        <w:tc>
          <w:tcPr>
            <w:tcW w:type="dxa" w:w="147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Data quality</w:t>
            </w:r>
          </w:p>
        </w:tc>
        <w:tc>
          <w:tcPr>
            <w:tcW w:type="dxa" w:w="1701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 issue / 33 records</w:t>
            </w:r>
          </w:p>
        </w:tc>
        <w:tc>
          <w:tcPr>
            <w:tcW w:type="dxa" w:w="1247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PASS</w:t>
            </w:r>
          </w:p>
        </w:tc>
        <w:tc>
          <w:tcPr>
            <w:tcW w:type="dxa" w:w="1417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A-DATA-014</w:t>
            </w:r>
          </w:p>
        </w:tc>
        <w:tc>
          <w:tcPr>
            <w:tcW w:type="dxa" w:w="340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Không thấy dữ liệu ngoài phạm vi, trùng hoặc thiếu</w:t>
            </w:r>
          </w:p>
        </w:tc>
      </w:tr>
      <w:tr>
        <w:tc>
          <w:tcPr>
            <w:tcW w:type="dxa" w:w="147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Content lint</w:t>
            </w:r>
          </w:p>
        </w:tc>
        <w:tc>
          <w:tcPr>
            <w:tcW w:type="dxa" w:w="1701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14/14 tool tests PASS</w:t>
            </w:r>
          </w:p>
        </w:tc>
        <w:tc>
          <w:tcPr>
            <w:tcW w:type="dxa" w:w="1247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PASS</w:t>
            </w:r>
          </w:p>
        </w:tc>
        <w:tc>
          <w:tcPr>
            <w:tcW w:type="dxa" w:w="1417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A-CONTENT-011</w:t>
            </w:r>
          </w:p>
        </w:tc>
        <w:tc>
          <w:tcPr>
            <w:tcW w:type="dxa" w:w="340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16 error + 15 warning là bad-sample cố ý</w:t>
            </w:r>
          </w:p>
        </w:tc>
      </w:tr>
      <w:tr>
        <w:tc>
          <w:tcPr>
            <w:tcW w:type="dxa" w:w="147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RAG API</w:t>
            </w:r>
          </w:p>
        </w:tc>
        <w:tc>
          <w:tcPr>
            <w:tcW w:type="dxa" w:w="1701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20/20 PASS</w:t>
            </w:r>
          </w:p>
        </w:tc>
        <w:tc>
          <w:tcPr>
            <w:tcW w:type="dxa" w:w="1247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PASS</w:t>
            </w:r>
          </w:p>
        </w:tc>
        <w:tc>
          <w:tcPr>
            <w:tcW w:type="dxa" w:w="1417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A-RAG-018</w:t>
            </w:r>
          </w:p>
        </w:tc>
        <w:tc>
          <w:tcPr>
            <w:tcW w:type="dxa" w:w="340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Recall@5 100%, MRR 0.9667</w:t>
            </w:r>
          </w:p>
        </w:tc>
      </w:tr>
      <w:tr>
        <w:tc>
          <w:tcPr>
            <w:tcW w:type="dxa" w:w="147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AI red-team</w:t>
            </w:r>
          </w:p>
        </w:tc>
        <w:tc>
          <w:tcPr>
            <w:tcW w:type="dxa" w:w="1701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40 PASS / 13 FAIL</w:t>
            </w:r>
          </w:p>
        </w:tc>
        <w:tc>
          <w:tcPr>
            <w:tcW w:type="dxa" w:w="1247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FAIL</w:t>
            </w:r>
          </w:p>
        </w:tc>
        <w:tc>
          <w:tcPr>
            <w:tcW w:type="dxa" w:w="1417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A-AI-019</w:t>
            </w:r>
          </w:p>
        </w:tc>
        <w:tc>
          <w:tcPr>
            <w:tcW w:type="dxa" w:w="340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RT-053 Critical</w:t>
            </w:r>
          </w:p>
        </w:tc>
      </w:tr>
      <w:tr>
        <w:tc>
          <w:tcPr>
            <w:tcW w:type="dxa" w:w="147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AI Judge</w:t>
            </w:r>
          </w:p>
        </w:tc>
        <w:tc>
          <w:tcPr>
            <w:tcW w:type="dxa" w:w="1701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20/20 agreement v2</w:t>
            </w:r>
          </w:p>
        </w:tc>
        <w:tc>
          <w:tcPr>
            <w:tcW w:type="dxa" w:w="1247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</w:t>
            </w:r>
          </w:p>
        </w:tc>
        <w:tc>
          <w:tcPr>
            <w:tcW w:type="dxa" w:w="1417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A-AI-020</w:t>
            </w:r>
          </w:p>
        </w:tc>
        <w:tc>
          <w:tcPr>
            <w:tcW w:type="dxa" w:w="340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Cần unseen holdout</w:t>
            </w:r>
          </w:p>
        </w:tc>
      </w:tr>
    </w:tbl>
    <w:p>
      <w:pPr>
        <w:pStyle w:val="Heading1"/>
      </w:pPr>
      <w:r>
        <w:t>3. Trend và regression</w:t>
      </w:r>
    </w:p>
    <w:p>
      <w:pPr>
        <w:pStyle w:val="ListBullet"/>
      </w:pPr>
      <w:r>
        <w:t>Day17 → Day18: Recall@5 giữ nguyên 100%.</w:t>
      </w:r>
    </w:p>
    <w:p>
      <w:pPr>
        <w:pStyle w:val="ListBullet"/>
      </w:pPr>
      <w:r>
        <w:t>MRR giảm từ 0.9750 xuống 0.9667, delta -0.0083: regression nhỏ, cần theo dõi.</w:t>
      </w:r>
    </w:p>
    <w:p>
      <w:pPr>
        <w:pStyle w:val="ListBullet"/>
      </w:pPr>
      <w:r>
        <w:t>Latency p50 tăng từ 4.22 ms lên 5.54 ms, delta +1.32 ms; vẫn dưới SLA 20 ms.</w:t>
      </w:r>
    </w:p>
    <w:p>
      <w:pPr>
        <w:pStyle w:val="ListBullet"/>
      </w:pPr>
      <w:r>
        <w:t>Judge agreement tăng từ 45% ở v1 lên 100% ở v2 trên cùng calibration set; chưa coi là production-ready trước khi kiểm tra holdout.</w:t>
      </w:r>
    </w:p>
    <w:p>
      <w:r>
        <w:t>Không lấy trung bình chung các pass rate khác nghĩa. Ví dụ API pass rate, UI pass rate, red-team pass rate và Judge agreement được hiển thị riêng vì khác đối tượng, mẫu số và mục tiêu.</w:t>
      </w:r>
    </w:p>
    <w:p>
      <w:pPr>
        <w:pStyle w:val="Heading1"/>
      </w:pPr>
      <w:r>
        <w:t>4. Failure và truy vết artifact</w:t>
      </w:r>
    </w:p>
    <w:p>
      <w:r>
        <w:t>Trong sheet Dashboard, cột Artifact ID dẫn tới sheet Artifacts. Tại đó có version, timestamp, trạng thái bằng chứng và relative path đến file nguồn. Quy trình drill-down: chọn metric FAIL → ghi Artifact ID → tìm cùng ID trong Artifacts → mở relative path ở cột F → xem testcase hoặc report chi tiết.</w:t>
      </w:r>
    </w:p>
    <w:p>
      <w:pPr>
        <w:pStyle w:val="ListBullet"/>
      </w:pPr>
      <w:r>
        <w:t>Critical: RT-053 chấp nhận code sai khi bài tập có 0/0 test. Phải chặn trạng thái Accepted khi không tồn tại test và bổ sung regression test.</w:t>
      </w:r>
    </w:p>
    <w:p>
      <w:pPr>
        <w:pStyle w:val="ListBullet"/>
      </w:pPr>
      <w:r>
        <w:t>High: Day8 UI regression thất bại 2/2. Cần triage BUG-01, BUG-02 và chạy lại.</w:t>
      </w:r>
    </w:p>
    <w:p>
      <w:pPr>
        <w:pStyle w:val="ListBullet"/>
      </w:pPr>
      <w:r>
        <w:t>High: Day7 authentication-security thất bại 1/42. Cần xác nhận lỗi sản phẩm hay lỗi testcase.</w:t>
      </w:r>
    </w:p>
    <w:p>
      <w:pPr>
        <w:pStyle w:val="ListBullet"/>
      </w:pPr>
      <w:r>
        <w:t>Medium: chưa có CI run artifact. Cần chạy workflow và lưu URL hoặc exported report.</w:t>
      </w:r>
    </w:p>
    <w:p>
      <w:pPr>
        <w:pStyle w:val="Heading1"/>
      </w:pPr>
      <w:r>
        <w:t>5. Ảnh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50570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057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Hình 1. Quality Dashboard v0.1 – trạng thái HOLD</w:t>
      </w:r>
    </w:p>
    <w:p>
      <w:pPr>
        <w:pStyle w:val="Heading1"/>
      </w:pPr>
      <w:r>
        <w:t>6. Checklist kiểm chứng độc lập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1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Kiểm tra</w:t>
            </w:r>
          </w:p>
        </w:tc>
        <w:tc>
          <w:tcPr>
            <w:tcW w:type="dxa" w:w="4139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Lệnh / cách làm</w:t>
            </w:r>
          </w:p>
        </w:tc>
        <w:tc>
          <w:tcPr>
            <w:tcW w:type="dxa" w:w="328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Kết quả</w:t>
            </w:r>
          </w:p>
        </w:tc>
      </w:tr>
      <w:tr>
        <w:tc>
          <w:tcPr>
            <w:tcW w:type="dxa" w:w="181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Repo mới nhất</w:t>
            </w:r>
          </w:p>
        </w:tc>
        <w:tc>
          <w:tcPr>
            <w:tcW w:type="dxa" w:w="4139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git fetch origin --prune; git rev-list --left-right --count HEAD...origin/main</w:t>
            </w:r>
          </w:p>
        </w:tc>
        <w:tc>
          <w:tcPr>
            <w:tcW w:type="dxa" w:w="328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 0 – local bằng origin/main</w:t>
            </w:r>
          </w:p>
        </w:tc>
      </w:tr>
      <w:tr>
        <w:tc>
          <w:tcPr>
            <w:tcW w:type="dxa" w:w="181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Commit</w:t>
            </w:r>
          </w:p>
        </w:tc>
        <w:tc>
          <w:tcPr>
            <w:tcW w:type="dxa" w:w="4139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git log -1 --format=%H%n%ci%n%s</w:t>
            </w:r>
          </w:p>
        </w:tc>
        <w:tc>
          <w:tcPr>
            <w:tcW w:type="dxa" w:w="328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a2f1f04 – commit mới nhất đã có ở local</w:t>
            </w:r>
          </w:p>
        </w:tc>
      </w:tr>
      <w:tr>
        <w:tc>
          <w:tcPr>
            <w:tcW w:type="dxa" w:w="181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JUnit</w:t>
            </w:r>
          </w:p>
        </w:tc>
        <w:tc>
          <w:tcPr>
            <w:tcW w:type="dxa" w:w="4139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Parse tests, failures, errors, skipped từ các file junit.xml</w:t>
            </w:r>
          </w:p>
        </w:tc>
        <w:tc>
          <w:tcPr>
            <w:tcW w:type="dxa" w:w="328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Day6 37/37; Day7 41/42; Day8 smoke 20/20; regression 0/2</w:t>
            </w:r>
          </w:p>
        </w:tc>
      </w:tr>
      <w:tr>
        <w:tc>
          <w:tcPr>
            <w:tcW w:type="dxa" w:w="181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Excel/report</w:t>
            </w:r>
          </w:p>
        </w:tc>
        <w:tc>
          <w:tcPr>
            <w:tcW w:type="dxa" w:w="4139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Đối chiếu workbook và báo cáo Day11, 14, 17–20</w:t>
            </w:r>
          </w:p>
        </w:tc>
        <w:tc>
          <w:tcPr>
            <w:tcW w:type="dxa" w:w="328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Metric khớp nguồn; Day11 bad-sample không bị tính thành release defect</w:t>
            </w:r>
          </w:p>
        </w:tc>
      </w:tr>
      <w:tr>
        <w:tc>
          <w:tcPr>
            <w:tcW w:type="dxa" w:w="181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Dashboard</w:t>
            </w:r>
          </w:p>
        </w:tc>
        <w:tc>
          <w:tcPr>
            <w:tcW w:type="dxa" w:w="4139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Scan workbook để tìm #REF!, #DIV/0!, #VALUE!, #NAME?, #N/A</w:t>
            </w:r>
          </w:p>
        </w:tc>
        <w:tc>
          <w:tcPr>
            <w:tcW w:type="dxa" w:w="328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Không phát hiện formula error</w:t>
            </w:r>
          </w:p>
        </w:tc>
      </w:tr>
      <w:tr>
        <w:tc>
          <w:tcPr>
            <w:tcW w:type="dxa" w:w="181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Visual QA</w:t>
            </w:r>
          </w:p>
        </w:tc>
        <w:tc>
          <w:tcPr>
            <w:tcW w:type="dxa" w:w="4139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Render và xem từng sheet</w:t>
            </w:r>
          </w:p>
        </w:tc>
        <w:tc>
          <w:tcPr>
            <w:tcW w:type="dxa" w:w="328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5/5 sheet đọc được, không còn thông báo hyperlink lỗi</w:t>
            </w:r>
          </w:p>
        </w:tc>
      </w:tr>
    </w:tbl>
    <w:p>
      <w:pPr>
        <w:pStyle w:val="Heading1"/>
      </w:pPr>
      <w:r>
        <w:t>7. AI_WORKLOG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Mục</w:t>
            </w:r>
          </w:p>
        </w:tc>
        <w:tc>
          <w:tcPr>
            <w:tcW w:type="dxa" w:w="6973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Nội dung</w:t>
            </w:r>
          </w:p>
        </w:tc>
      </w:tr>
      <w:tr>
        <w:tc>
          <w:tcPr>
            <w:tcW w:type="dxa" w:w="226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Bài toán trước AI</w:t>
            </w:r>
          </w:p>
        </w:tc>
        <w:tc>
          <w:tcPr>
            <w:tcW w:type="dxa" w:w="6973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20 ngày có nhiều định dạng và metric khác nhau; cần hợp nhất nhưng không làm sai nghĩa hoặc mất truy vết.</w:t>
            </w:r>
          </w:p>
        </w:tc>
      </w:tr>
      <w:tr>
        <w:tc>
          <w:tcPr>
            <w:tcW w:type="dxa" w:w="226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Công cụ</w:t>
            </w:r>
          </w:p>
        </w:tc>
        <w:tc>
          <w:tcPr>
            <w:tcW w:type="dxa" w:w="6973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Codex để đọc và tổng hợp bằng chứng; artifact-tool để tạo/kiểm tra Excel; python-docx để tạo báo cáo Word; Git để xác minh phiên bản repo.</w:t>
            </w:r>
          </w:p>
        </w:tc>
      </w:tr>
      <w:tr>
        <w:tc>
          <w:tcPr>
            <w:tcW w:type="dxa" w:w="226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Chỉ dẫn chính</w:t>
            </w:r>
          </w:p>
        </w:tc>
        <w:tc>
          <w:tcPr>
            <w:tcW w:type="dxa" w:w="6973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Dựa trên thư mục tonghop20 ngay và repo mới nhất; tạo dashboard Day21 đúng yêu cầu QA AI Evaluation; giữ nguyên dữ liệu người dùng.</w:t>
            </w:r>
          </w:p>
        </w:tc>
      </w:tr>
      <w:tr>
        <w:tc>
          <w:tcPr>
            <w:tcW w:type="dxa" w:w="226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Thay đổi do AI đề xuất</w:t>
            </w:r>
          </w:p>
        </w:tc>
        <w:tc>
          <w:tcPr>
            <w:tcW w:type="dxa" w:w="6973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Tạo 5 sheet; chuẩn hóa Metric ID; thêm threshold/status; thêm trend, artifact index, raw metrics và priority actions.</w:t>
            </w:r>
          </w:p>
        </w:tc>
      </w:tr>
      <w:tr>
        <w:tc>
          <w:tcPr>
            <w:tcW w:type="dxa" w:w="226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Điểm AI chưa đủ</w:t>
            </w:r>
          </w:p>
        </w:tc>
        <w:tc>
          <w:tcPr>
            <w:tcW w:type="dxa" w:w="6973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Nếu chỉ đếm 16 error + 15 warning Day11 sẽ hiểu sai: đó là output kỳ vọng từ bad sample, không phải defect phát hành. Judge v2 100% cũng chưa chứng minh tổng quát hóa.</w:t>
            </w:r>
          </w:p>
        </w:tc>
      </w:tr>
      <w:tr>
        <w:tc>
          <w:tcPr>
            <w:tcW w:type="dxa" w:w="226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Quyết định của tester</w:t>
            </w:r>
          </w:p>
        </w:tc>
        <w:tc>
          <w:tcPr>
            <w:tcW w:type="dxa" w:w="6973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shd w:fill="F3F6FA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Không trộn metric khác nghĩa; đặt release HOLD; giữ Day11 ở PASS; yêu cầu holdout cho Judge v2; không pull đè repo vì local đã bằng origin và có thay đổi chưa commit.</w:t>
            </w:r>
          </w:p>
        </w:tc>
      </w:tr>
      <w:tr>
        <w:tc>
          <w:tcPr>
            <w:tcW w:type="dxa" w:w="226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Kiểm chứng độc lập</w:t>
            </w:r>
          </w:p>
        </w:tc>
        <w:tc>
          <w:tcPr>
            <w:tcW w:type="dxa" w:w="6973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Đối chiếu JUnit, workbook, report, timestamp/version và kiểm tra workbook không có formula error trước khi kết luận.</w:t>
            </w:r>
          </w:p>
        </w:tc>
      </w:tr>
    </w:tbl>
    <w:p>
      <w:pPr>
        <w:pStyle w:val="Heading1"/>
      </w:pPr>
      <w:r>
        <w:t>8. Kịch bản demo 3 phút</w:t>
      </w:r>
    </w:p>
    <w:p>
      <w:pPr>
        <w:pStyle w:val="ListNumber"/>
      </w:pPr>
      <w:r>
        <w:t>Mở sheet Dashboard và nói mục tiêu: hợp nhất quality signal nhưng giữ riêng định nghĩa từng metric.</w:t>
      </w:r>
    </w:p>
    <w:p>
      <w:pPr>
        <w:pStyle w:val="ListNumber"/>
      </w:pPr>
      <w:r>
        <w:t>Chỉ trạng thái HOLD và bốn lý do chính: security, UI regression, RT-053 Critical và thiếu CI evidence.</w:t>
      </w:r>
    </w:p>
    <w:p>
      <w:pPr>
        <w:pStyle w:val="ListNumber"/>
      </w:pPr>
      <w:r>
        <w:t>Mở Trend Regression: Recall@5 giữ nguyên; MRR giảm 0.0083; latency tăng 1.32 ms nhưng vẫn trong SLA.</w:t>
      </w:r>
    </w:p>
    <w:p>
      <w:pPr>
        <w:pStyle w:val="ListNumber"/>
      </w:pPr>
      <w:r>
        <w:t>Mở Metric Dictionary để chứng minh metric có định nghĩa, công thức, đơn vị và threshold rõ ràng.</w:t>
      </w:r>
    </w:p>
    <w:p>
      <w:pPr>
        <w:pStyle w:val="ListNumber"/>
      </w:pPr>
      <w:r>
        <w:t>Chọn A-AI-019 hoặc A-SEC-007, mở Artifacts và lần theo relative path tới report nguồn.</w:t>
      </w:r>
    </w:p>
    <w:p>
      <w:pPr>
        <w:pStyle w:val="ListNumber"/>
      </w:pPr>
      <w:r>
        <w:t>Kết thúc bằng quyết định tester: chưa phát hành; sửa lỗi, bổ sung CI evidence, rerun và kiểm tra Judge v2 trên holdout.</w:t>
      </w:r>
    </w:p>
    <w:p>
      <w:pPr>
        <w:pStyle w:val="Heading1"/>
      </w:pPr>
      <w:r>
        <w:t>9. File bàn giao</w:t>
      </w:r>
    </w:p>
    <w:p>
      <w:pPr>
        <w:pStyle w:val="ListBullet"/>
      </w:pPr>
      <w:r>
        <w:t>Day21_Quality_Dashboard_v0.1_Tran_Quoc_Nguyen.xlsx</w:t>
      </w:r>
    </w:p>
    <w:p>
      <w:pPr>
        <w:pStyle w:val="ListBullet"/>
      </w:pPr>
      <w:r>
        <w:t>Bao_Cao_Ngay_21_Quality_Dashboard_Tran_Quoc_Nguyen.docx</w:t>
      </w:r>
    </w:p>
    <w:p>
      <w:r>
        <w:t>Hai file trên đáp ứng bàn giao Quality dashboard v0.1, Metric dictionary, Demo và AI_WORKLOG. Các report Ngày 1–20 tiếp tục được giữ làm evidence và drill-down.</w:t>
      </w:r>
    </w:p>
    <w:sectPr w:rsidR="00FC693F" w:rsidRPr="0006063C" w:rsidSect="00034616">
      <w:footerReference w:type="default" r:id="rId9"/>
      <w:pgSz w:w="12240" w:h="15840"/>
      <w:pgMar w:top="964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6464"/>
        <w:sz w:val="16"/>
      </w:rPr>
      <w:t xml:space="preserve">Trần Quốc Nguyên | Ngày 21 | </w:t>
    </w:r>
    <w:r>
      <w:rPr>
        <w:rFonts w:ascii="Arial" w:hAnsi="Arial"/>
        <w:color w:val="646464"/>
        <w:sz w:val="16"/>
      </w:rPr>
      <w:t xml:space="preserve">Trang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