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56E" w:rsidRDefault="0036502F">
      <w:r>
        <w:t>Documents</w:t>
      </w:r>
    </w:p>
    <w:p w:rsidR="0036502F" w:rsidRDefault="0036502F" w:rsidP="0036502F">
      <w:pPr>
        <w:pStyle w:val="ListParagraph"/>
        <w:numPr>
          <w:ilvl w:val="0"/>
          <w:numId w:val="1"/>
        </w:numPr>
      </w:pPr>
      <w:r>
        <w:t>Introduction</w:t>
      </w:r>
    </w:p>
    <w:p w:rsidR="0036502F" w:rsidRDefault="0036502F" w:rsidP="0036502F">
      <w:pPr>
        <w:pStyle w:val="ListParagraph"/>
      </w:pPr>
      <w:r>
        <w:t>PGNB (Pray God No Bugs) introduces to you a platform that aids in designing a scientific, tailored diet that fits your nutritional demand. This web app is a final project of course PRJ301, which aims at constructing a basic, introductory, yet complete application to serve a specific purpose.</w:t>
      </w:r>
      <w:r w:rsidR="00995209">
        <w:t xml:space="preserve"> Serving such targets, PGNB has created a place where you can custom your meals and find suggestions for dietary supplements, which are our products.</w:t>
      </w:r>
    </w:p>
    <w:p w:rsidR="0036502F" w:rsidRDefault="0036502F" w:rsidP="0036502F">
      <w:pPr>
        <w:pStyle w:val="ListParagraph"/>
        <w:numPr>
          <w:ilvl w:val="0"/>
          <w:numId w:val="1"/>
        </w:numPr>
      </w:pPr>
      <w:r>
        <w:t>Features</w:t>
      </w:r>
    </w:p>
    <w:p w:rsidR="0036502F" w:rsidRDefault="00995209" w:rsidP="00995209">
      <w:pPr>
        <w:pStyle w:val="ListParagraph"/>
        <w:numPr>
          <w:ilvl w:val="0"/>
          <w:numId w:val="2"/>
        </w:numPr>
      </w:pPr>
      <w:r>
        <w:t>For ordinary users</w:t>
      </w:r>
    </w:p>
    <w:p w:rsidR="00995209" w:rsidRPr="00995209" w:rsidRDefault="00995209" w:rsidP="00995209">
      <w:pPr>
        <w:pStyle w:val="ListParagraph"/>
        <w:numPr>
          <w:ilvl w:val="1"/>
          <w:numId w:val="2"/>
        </w:numPr>
      </w:pPr>
      <w:r>
        <w:t xml:space="preserve">Input your body indices, which include weight, height, age, activity level, number of meals and exercise sessions, …. Upon the submission, we will output your relative BMI measurement, which partially reflects your </w:t>
      </w:r>
      <w:r>
        <w:rPr>
          <w:rFonts w:ascii="Segoe UI" w:hAnsi="Segoe UI" w:cs="Segoe UI"/>
          <w:color w:val="24292F"/>
          <w:shd w:val="clear" w:color="auto" w:fill="FFFFFF"/>
        </w:rPr>
        <w:t>current fitness status.</w:t>
      </w:r>
    </w:p>
    <w:p w:rsidR="00995209" w:rsidRPr="00995209" w:rsidRDefault="00995209" w:rsidP="00995209">
      <w:pPr>
        <w:pStyle w:val="ListParagraph"/>
        <w:numPr>
          <w:ilvl w:val="1"/>
          <w:numId w:val="2"/>
        </w:numPr>
      </w:pPr>
      <w:r>
        <w:rPr>
          <w:rFonts w:ascii="Segoe UI" w:hAnsi="Segoe UI" w:cs="Segoe UI"/>
          <w:color w:val="24292F"/>
          <w:shd w:val="clear" w:color="auto" w:fill="FFFFFF"/>
        </w:rPr>
        <w:t>Based upon the data above, users are prompted to input their additional parameters, such as food preference (vegan/Asian and Pacific/European and North American/…) and food avoidance ( based on allergies/religious obligations/inaccessibility/…), the desired body outcome (gain weight/lose weight/ stay the same) and the duration of the program to achieve a granular-level diet that perfectly fits their daily lifestyle.</w:t>
      </w:r>
    </w:p>
    <w:p w:rsidR="00995209" w:rsidRPr="00A645EF" w:rsidRDefault="00995209" w:rsidP="00995209">
      <w:pPr>
        <w:pStyle w:val="ListParagraph"/>
        <w:numPr>
          <w:ilvl w:val="1"/>
          <w:numId w:val="2"/>
        </w:numPr>
      </w:pPr>
      <w:r>
        <w:rPr>
          <w:rFonts w:ascii="Segoe UI" w:hAnsi="Segoe UI" w:cs="Segoe UI"/>
          <w:color w:val="24292F"/>
          <w:shd w:val="clear" w:color="auto" w:fill="FFFFFF"/>
        </w:rPr>
        <w:t>On the menu page, you can view the assessment of your recommended diet table, which covers primary macronutrient demands and the coverage of these requirements that your current diet can provide</w:t>
      </w:r>
      <w:r w:rsidR="00C262B3">
        <w:rPr>
          <w:rFonts w:ascii="Segoe UI" w:hAnsi="Segoe UI" w:cs="Segoe UI"/>
          <w:color w:val="24292F"/>
          <w:shd w:val="clear" w:color="auto" w:fill="FFFFFF"/>
        </w:rPr>
        <w:t>. This displays your main meals, snacks, and exercise sessions that users input before</w:t>
      </w:r>
      <w:r>
        <w:rPr>
          <w:rFonts w:ascii="Segoe UI" w:hAnsi="Segoe UI" w:cs="Segoe UI"/>
          <w:color w:val="24292F"/>
          <w:shd w:val="clear" w:color="auto" w:fill="FFFFFF"/>
        </w:rPr>
        <w:t>. Moreover, users are welcome to modify their meals by replacing the food they wish with equivalent amount.</w:t>
      </w:r>
    </w:p>
    <w:p w:rsidR="00A645EF" w:rsidRPr="00C262B3" w:rsidRDefault="00A645EF" w:rsidP="00995209">
      <w:pPr>
        <w:pStyle w:val="ListParagraph"/>
        <w:numPr>
          <w:ilvl w:val="1"/>
          <w:numId w:val="2"/>
        </w:numPr>
      </w:pPr>
      <w:r>
        <w:rPr>
          <w:rFonts w:ascii="Segoe UI" w:hAnsi="Segoe UI" w:cs="Segoe UI"/>
          <w:color w:val="24292F"/>
          <w:shd w:val="clear" w:color="auto" w:fill="FFFFFF"/>
        </w:rPr>
        <w:t>Additionally, we also offer a page of summary of foods that will appear in the current week, and user can download this list in format of pdf file.</w:t>
      </w:r>
    </w:p>
    <w:p w:rsidR="00C262B3" w:rsidRPr="00C262B3" w:rsidRDefault="00C262B3" w:rsidP="00995209">
      <w:pPr>
        <w:pStyle w:val="ListParagraph"/>
        <w:numPr>
          <w:ilvl w:val="1"/>
          <w:numId w:val="2"/>
        </w:numPr>
      </w:pPr>
      <w:r>
        <w:rPr>
          <w:rFonts w:ascii="Segoe UI" w:hAnsi="Segoe UI" w:cs="Segoe UI"/>
          <w:color w:val="24292F"/>
          <w:shd w:val="clear" w:color="auto" w:fill="FFFFFF"/>
        </w:rPr>
        <w:t xml:space="preserve">This feature does not require you to sign up to use, but if you wish to save your diet design, we will prompt you to the </w:t>
      </w:r>
      <w:proofErr w:type="gramStart"/>
      <w:r>
        <w:rPr>
          <w:rFonts w:ascii="Segoe UI" w:hAnsi="Segoe UI" w:cs="Segoe UI"/>
          <w:color w:val="24292F"/>
          <w:shd w:val="clear" w:color="auto" w:fill="FFFFFF"/>
        </w:rPr>
        <w:t>sign up</w:t>
      </w:r>
      <w:proofErr w:type="gramEnd"/>
      <w:r>
        <w:rPr>
          <w:rFonts w:ascii="Segoe UI" w:hAnsi="Segoe UI" w:cs="Segoe UI"/>
          <w:color w:val="24292F"/>
          <w:shd w:val="clear" w:color="auto" w:fill="FFFFFF"/>
        </w:rPr>
        <w:t xml:space="preserve"> page to be a part of our community, which supports your progress and the notification for new releases.</w:t>
      </w:r>
    </w:p>
    <w:p w:rsidR="00C262B3" w:rsidRPr="00C262B3" w:rsidRDefault="00C262B3" w:rsidP="00995209">
      <w:pPr>
        <w:pStyle w:val="ListParagraph"/>
        <w:numPr>
          <w:ilvl w:val="1"/>
          <w:numId w:val="2"/>
        </w:numPr>
      </w:pPr>
      <w:r>
        <w:rPr>
          <w:rFonts w:ascii="Segoe UI" w:hAnsi="Segoe UI" w:cs="Segoe UI"/>
          <w:color w:val="24292F"/>
          <w:shd w:val="clear" w:color="auto" w:fill="FFFFFF"/>
        </w:rPr>
        <w:t>Upon the assessment of your diet, we will recommend dietary supplements that help compensate for the nutrient shortages or overconsumption based on the category of nutrients that you lack.</w:t>
      </w:r>
    </w:p>
    <w:p w:rsidR="00C262B3" w:rsidRPr="00C262B3" w:rsidRDefault="00C262B3" w:rsidP="00995209">
      <w:pPr>
        <w:pStyle w:val="ListParagraph"/>
        <w:numPr>
          <w:ilvl w:val="1"/>
          <w:numId w:val="2"/>
        </w:numPr>
      </w:pPr>
      <w:r>
        <w:rPr>
          <w:rFonts w:ascii="Segoe UI" w:hAnsi="Segoe UI" w:cs="Segoe UI"/>
          <w:color w:val="24292F"/>
          <w:shd w:val="clear" w:color="auto" w:fill="FFFFFF"/>
        </w:rPr>
        <w:t>Shopping area:</w:t>
      </w:r>
    </w:p>
    <w:p w:rsidR="00C262B3" w:rsidRPr="00C262B3" w:rsidRDefault="00C262B3" w:rsidP="00C262B3">
      <w:pPr>
        <w:pStyle w:val="ListParagraph"/>
        <w:numPr>
          <w:ilvl w:val="2"/>
          <w:numId w:val="2"/>
        </w:numPr>
      </w:pPr>
      <w:r>
        <w:rPr>
          <w:rFonts w:ascii="Segoe UI" w:hAnsi="Segoe UI" w:cs="Segoe UI"/>
          <w:color w:val="24292F"/>
          <w:shd w:val="clear" w:color="auto" w:fill="FFFFFF"/>
        </w:rPr>
        <w:t>We offer a shopping zone that users are free to pick according to their needs. Users can filter category, search by name, and add products to your cart.</w:t>
      </w:r>
    </w:p>
    <w:p w:rsidR="00C262B3" w:rsidRPr="00A645EF" w:rsidRDefault="00C262B3" w:rsidP="00C262B3">
      <w:pPr>
        <w:pStyle w:val="ListParagraph"/>
        <w:numPr>
          <w:ilvl w:val="2"/>
          <w:numId w:val="2"/>
        </w:numPr>
      </w:pPr>
      <w:r>
        <w:rPr>
          <w:rFonts w:ascii="Segoe UI" w:hAnsi="Segoe UI" w:cs="Segoe UI"/>
          <w:color w:val="24292F"/>
          <w:shd w:val="clear" w:color="auto" w:fill="FFFFFF"/>
        </w:rPr>
        <w:t xml:space="preserve">Users can </w:t>
      </w:r>
      <w:r w:rsidR="00A645EF">
        <w:rPr>
          <w:rFonts w:ascii="Segoe UI" w:hAnsi="Segoe UI" w:cs="Segoe UI"/>
          <w:color w:val="24292F"/>
          <w:shd w:val="clear" w:color="auto" w:fill="FFFFFF"/>
        </w:rPr>
        <w:t>view details of the selected products, view their cart and the history of purchase.</w:t>
      </w:r>
    </w:p>
    <w:p w:rsidR="00A645EF" w:rsidRPr="00A645EF" w:rsidRDefault="00A645EF" w:rsidP="00C262B3">
      <w:pPr>
        <w:pStyle w:val="ListParagraph"/>
        <w:numPr>
          <w:ilvl w:val="2"/>
          <w:numId w:val="2"/>
        </w:numPr>
      </w:pPr>
      <w:r>
        <w:rPr>
          <w:rFonts w:ascii="Segoe UI" w:hAnsi="Segoe UI" w:cs="Segoe UI"/>
          <w:color w:val="24292F"/>
          <w:shd w:val="clear" w:color="auto" w:fill="FFFFFF"/>
        </w:rPr>
        <w:lastRenderedPageBreak/>
        <w:t>On the detail page of the picked product, related items are also recommended so that you can have other choices for ones of the same category.</w:t>
      </w:r>
    </w:p>
    <w:p w:rsidR="00A645EF" w:rsidRDefault="00A645EF" w:rsidP="00A645EF">
      <w:pPr>
        <w:pStyle w:val="ListParagraph"/>
        <w:numPr>
          <w:ilvl w:val="0"/>
          <w:numId w:val="2"/>
        </w:numPr>
      </w:pPr>
      <w:r>
        <w:t>For shop owner</w:t>
      </w:r>
    </w:p>
    <w:p w:rsidR="00A645EF" w:rsidRDefault="00A645EF" w:rsidP="00A645EF">
      <w:pPr>
        <w:pStyle w:val="ListParagraph"/>
        <w:numPr>
          <w:ilvl w:val="1"/>
          <w:numId w:val="2"/>
        </w:numPr>
      </w:pPr>
      <w:r>
        <w:t>Admin of this page are granted with high priority. Admin can edit/add/delete/create new user, product, food, exercise inventories.</w:t>
      </w:r>
    </w:p>
    <w:p w:rsidR="00A645EF" w:rsidRDefault="00A645EF" w:rsidP="00A645EF">
      <w:pPr>
        <w:pStyle w:val="ListParagraph"/>
        <w:numPr>
          <w:ilvl w:val="1"/>
          <w:numId w:val="2"/>
        </w:numPr>
      </w:pPr>
      <w:r>
        <w:t>New features:</w:t>
      </w:r>
    </w:p>
    <w:p w:rsidR="00A645EF" w:rsidRDefault="00A645EF" w:rsidP="00A645EF">
      <w:pPr>
        <w:pStyle w:val="ListParagraph"/>
        <w:numPr>
          <w:ilvl w:val="2"/>
          <w:numId w:val="2"/>
        </w:numPr>
      </w:pPr>
      <w:r>
        <w:t>Admin can add pop-ups that shows products that he/she wants to draw attentions.</w:t>
      </w:r>
    </w:p>
    <w:p w:rsidR="00A645EF" w:rsidRDefault="00A645EF" w:rsidP="00A645EF">
      <w:pPr>
        <w:pStyle w:val="ListParagraph"/>
        <w:numPr>
          <w:ilvl w:val="2"/>
          <w:numId w:val="2"/>
        </w:numPr>
      </w:pPr>
      <w:r>
        <w:t>Admin is also supported with sale-off campaigns, where he/she can put rollouts, gifts, … in the products detail.</w:t>
      </w:r>
    </w:p>
    <w:p w:rsidR="00D56969" w:rsidRDefault="00A645EF" w:rsidP="00A645EF">
      <w:pPr>
        <w:pStyle w:val="ListParagraph"/>
        <w:numPr>
          <w:ilvl w:val="2"/>
          <w:numId w:val="2"/>
        </w:numPr>
      </w:pPr>
      <w:r>
        <w:t>Admin can also email registered users of new product arrivals or new campaigns, new releases</w:t>
      </w:r>
      <w:r w:rsidR="00D56969">
        <w:t>,</w:t>
      </w:r>
      <w:r>
        <w:t xml:space="preserve"> or system update intervals.</w:t>
      </w:r>
    </w:p>
    <w:p w:rsidR="00D56969" w:rsidRDefault="00D56969" w:rsidP="00A645EF">
      <w:pPr>
        <w:pStyle w:val="ListParagraph"/>
        <w:numPr>
          <w:ilvl w:val="2"/>
          <w:numId w:val="2"/>
        </w:numPr>
      </w:pPr>
      <w:r>
        <w:t>Admin will be notified of new purchases from users via registered email.</w:t>
      </w:r>
    </w:p>
    <w:p w:rsidR="00A645EF" w:rsidRDefault="00D56969" w:rsidP="00D56969">
      <w:pPr>
        <w:pStyle w:val="ListParagraph"/>
        <w:numPr>
          <w:ilvl w:val="1"/>
          <w:numId w:val="2"/>
        </w:numPr>
      </w:pPr>
      <w:r>
        <w:t>Admin can flag users and change their rank to VIP for better benefits.</w:t>
      </w:r>
      <w:r w:rsidR="00A645EF">
        <w:t xml:space="preserve"> </w:t>
      </w:r>
    </w:p>
    <w:p w:rsidR="00D56969" w:rsidRDefault="0036502F" w:rsidP="0036502F">
      <w:pPr>
        <w:pStyle w:val="ListParagraph"/>
        <w:numPr>
          <w:ilvl w:val="0"/>
          <w:numId w:val="1"/>
        </w:numPr>
      </w:pPr>
      <w:r>
        <w:t>Structure</w:t>
      </w:r>
    </w:p>
    <w:p w:rsidR="00D56969" w:rsidRDefault="00D56969" w:rsidP="00D56969">
      <w:pPr>
        <w:pStyle w:val="ListParagraph"/>
        <w:numPr>
          <w:ilvl w:val="0"/>
          <w:numId w:val="2"/>
        </w:numPr>
      </w:pPr>
      <w:r>
        <w:t>Sitemaps:</w:t>
      </w:r>
    </w:p>
    <w:p w:rsidR="00D56969" w:rsidRDefault="00D56969" w:rsidP="00D56969">
      <w:pPr>
        <w:pStyle w:val="ListParagraph"/>
        <w:numPr>
          <w:ilvl w:val="1"/>
          <w:numId w:val="2"/>
        </w:numPr>
      </w:pPr>
      <w:r>
        <w:rPr>
          <w:noProof/>
        </w:rPr>
        <w:drawing>
          <wp:inline distT="0" distB="0" distL="0" distR="0">
            <wp:extent cx="5939155" cy="4196080"/>
            <wp:effectExtent l="0" t="0" r="444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196080"/>
                    </a:xfrm>
                    <a:prstGeom prst="rect">
                      <a:avLst/>
                    </a:prstGeom>
                    <a:noFill/>
                    <a:ln>
                      <a:noFill/>
                    </a:ln>
                  </pic:spPr>
                </pic:pic>
              </a:graphicData>
            </a:graphic>
          </wp:inline>
        </w:drawing>
      </w:r>
    </w:p>
    <w:p w:rsidR="00D56969" w:rsidRDefault="00D56969" w:rsidP="00D56969">
      <w:pPr>
        <w:pStyle w:val="ListParagraph"/>
        <w:numPr>
          <w:ilvl w:val="0"/>
          <w:numId w:val="2"/>
        </w:numPr>
      </w:pPr>
      <w:r>
        <w:t>Database</w:t>
      </w:r>
    </w:p>
    <w:p w:rsidR="00D56969" w:rsidRDefault="00D56969" w:rsidP="00D56969">
      <w:pPr>
        <w:pStyle w:val="ListParagraph"/>
        <w:numPr>
          <w:ilvl w:val="1"/>
          <w:numId w:val="2"/>
        </w:numPr>
      </w:pPr>
      <w:r>
        <w:rPr>
          <w:noProof/>
        </w:rPr>
        <w:lastRenderedPageBreak/>
        <w:drawing>
          <wp:inline distT="0" distB="0" distL="0" distR="0" wp14:anchorId="49D40869" wp14:editId="2A52964E">
            <wp:extent cx="5943600" cy="434467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44670"/>
                    </a:xfrm>
                    <a:prstGeom prst="rect">
                      <a:avLst/>
                    </a:prstGeom>
                  </pic:spPr>
                </pic:pic>
              </a:graphicData>
            </a:graphic>
          </wp:inline>
        </w:drawing>
      </w:r>
    </w:p>
    <w:p w:rsidR="00D56969" w:rsidRDefault="00D56969" w:rsidP="00D56969">
      <w:pPr>
        <w:pStyle w:val="ListParagraph"/>
        <w:numPr>
          <w:ilvl w:val="0"/>
          <w:numId w:val="2"/>
        </w:numPr>
      </w:pPr>
      <w:r>
        <w:t>File system:</w:t>
      </w:r>
    </w:p>
    <w:p w:rsidR="0036502F" w:rsidRDefault="0036502F" w:rsidP="00D56969">
      <w:pPr>
        <w:pStyle w:val="ListParagraph"/>
        <w:ind w:left="1080"/>
      </w:pPr>
    </w:p>
    <w:p w:rsidR="0036502F" w:rsidRDefault="0036502F" w:rsidP="0036502F">
      <w:pPr>
        <w:pStyle w:val="ListParagraph"/>
        <w:numPr>
          <w:ilvl w:val="0"/>
          <w:numId w:val="1"/>
        </w:numPr>
      </w:pPr>
      <w:r>
        <w:t>Conclusion</w:t>
      </w:r>
    </w:p>
    <w:p w:rsidR="0036502F" w:rsidRDefault="00D56969" w:rsidP="00D56969">
      <w:pPr>
        <w:pStyle w:val="ListParagraph"/>
        <w:numPr>
          <w:ilvl w:val="0"/>
          <w:numId w:val="2"/>
        </w:numPr>
      </w:pPr>
      <w:r>
        <w:t>Pros:</w:t>
      </w:r>
    </w:p>
    <w:p w:rsidR="00926665" w:rsidRDefault="00926665" w:rsidP="00926665">
      <w:pPr>
        <w:pStyle w:val="ListParagraph"/>
        <w:numPr>
          <w:ilvl w:val="1"/>
          <w:numId w:val="2"/>
        </w:numPr>
      </w:pPr>
      <w:r>
        <w:t xml:space="preserve">We offer well-rounded, comprehensive services about diet and supplements for users. Besides, rich controlling features are also provided to the admin users. </w:t>
      </w:r>
    </w:p>
    <w:p w:rsidR="00D56969" w:rsidRDefault="00D56969" w:rsidP="00D56969">
      <w:pPr>
        <w:pStyle w:val="ListParagraph"/>
        <w:numPr>
          <w:ilvl w:val="1"/>
          <w:numId w:val="2"/>
        </w:numPr>
      </w:pPr>
      <w:r>
        <w:t xml:space="preserve">Our selling points include the mailing feature, good user interface, </w:t>
      </w:r>
      <w:r w:rsidR="00926665">
        <w:t>…</w:t>
      </w:r>
    </w:p>
    <w:p w:rsidR="00872EB9" w:rsidRDefault="00872EB9" w:rsidP="00872EB9">
      <w:pPr>
        <w:pStyle w:val="ListParagraph"/>
        <w:ind w:left="1800"/>
      </w:pPr>
    </w:p>
    <w:p w:rsidR="00926665" w:rsidRDefault="00926665" w:rsidP="00926665">
      <w:pPr>
        <w:pStyle w:val="ListParagraph"/>
        <w:numPr>
          <w:ilvl w:val="0"/>
          <w:numId w:val="2"/>
        </w:numPr>
      </w:pPr>
      <w:r>
        <w:t>Cons:</w:t>
      </w:r>
    </w:p>
    <w:p w:rsidR="00872EB9" w:rsidRDefault="00872EB9" w:rsidP="00872EB9">
      <w:pPr>
        <w:pStyle w:val="ListParagraph"/>
        <w:numPr>
          <w:ilvl w:val="2"/>
          <w:numId w:val="4"/>
        </w:numPr>
      </w:pPr>
      <w:r>
        <w:rPr>
          <w:rFonts w:hint="eastAsia"/>
        </w:rPr>
        <w:t>Our</w:t>
      </w:r>
      <w:r>
        <w:t xml:space="preserve"> team took the front-end template from multiple different sites. That leads to the CSS applying several times while the page load.</w:t>
      </w:r>
    </w:p>
    <w:p w:rsidR="00872EB9" w:rsidRDefault="00872EB9" w:rsidP="00872EB9">
      <w:pPr>
        <w:pStyle w:val="ListParagraph"/>
        <w:numPr>
          <w:ilvl w:val="2"/>
          <w:numId w:val="4"/>
        </w:numPr>
      </w:pPr>
      <w:r>
        <w:t xml:space="preserve">While we were working in GIT, we faced a lot of conflicts. But because we didn't learn how to use GIT ourselves first, we got a hard time fixing them. </w:t>
      </w:r>
    </w:p>
    <w:p w:rsidR="00872EB9" w:rsidRDefault="00872EB9" w:rsidP="00872EB9">
      <w:pPr>
        <w:pStyle w:val="ListParagraph"/>
        <w:numPr>
          <w:ilvl w:val="2"/>
          <w:numId w:val="4"/>
        </w:numPr>
      </w:pPr>
      <w:r>
        <w:t>We found that we are too ambitious for planning so many features for our project. Although we end up complete about 90% of the features, but these features can be more optimal and better for customer experience if we just focus on less of them.</w:t>
      </w:r>
    </w:p>
    <w:p w:rsidR="00872EB9" w:rsidRDefault="00872EB9" w:rsidP="00872EB9">
      <w:pPr>
        <w:pStyle w:val="ListParagraph"/>
        <w:numPr>
          <w:ilvl w:val="0"/>
          <w:numId w:val="1"/>
        </w:numPr>
      </w:pPr>
      <w:r>
        <w:t>Project improvement</w:t>
      </w:r>
    </w:p>
    <w:p w:rsidR="00A75F03" w:rsidRPr="00A75F03" w:rsidRDefault="00A75F03" w:rsidP="00A75F03">
      <w:pPr>
        <w:pStyle w:val="ListParagraph"/>
        <w:numPr>
          <w:ilvl w:val="0"/>
          <w:numId w:val="5"/>
        </w:numPr>
        <w:rPr>
          <w:rFonts w:ascii="Times New Roman" w:eastAsia="Times New Roman" w:hAnsi="Times New Roman" w:cs="Times New Roman"/>
          <w:color w:val="0E101A"/>
          <w:sz w:val="24"/>
          <w:szCs w:val="24"/>
          <w:lang w:val="en-ID"/>
        </w:rPr>
      </w:pPr>
      <w:r w:rsidRPr="00A75F03">
        <w:rPr>
          <w:rFonts w:ascii="Times New Roman" w:eastAsia="Times New Roman" w:hAnsi="Times New Roman" w:cs="Times New Roman"/>
          <w:color w:val="0E101A"/>
          <w:sz w:val="24"/>
          <w:szCs w:val="24"/>
          <w:lang w:val="en-ID"/>
        </w:rPr>
        <w:t>To improve the front-end: we will find a front-end THEME rather than multiple-page sources. It will make our CSS more synchronize and make our page looks better.</w:t>
      </w:r>
    </w:p>
    <w:p w:rsidR="00A75F03" w:rsidRPr="00A75F03" w:rsidRDefault="00A75F03" w:rsidP="00A75F03">
      <w:pPr>
        <w:pStyle w:val="ListParagraph"/>
        <w:numPr>
          <w:ilvl w:val="0"/>
          <w:numId w:val="5"/>
        </w:numPr>
        <w:rPr>
          <w:rFonts w:ascii="Times New Roman" w:eastAsia="Times New Roman" w:hAnsi="Times New Roman" w:cs="Times New Roman"/>
          <w:color w:val="0E101A"/>
          <w:sz w:val="24"/>
          <w:szCs w:val="24"/>
          <w:lang w:val="en-ID"/>
        </w:rPr>
      </w:pPr>
      <w:r w:rsidRPr="00A75F03">
        <w:rPr>
          <w:rFonts w:ascii="Times New Roman" w:eastAsia="Times New Roman" w:hAnsi="Times New Roman" w:cs="Times New Roman"/>
          <w:color w:val="0E101A"/>
          <w:sz w:val="24"/>
          <w:szCs w:val="24"/>
          <w:lang w:val="en-ID"/>
        </w:rPr>
        <w:lastRenderedPageBreak/>
        <w:t>More complete features to make the user experience better and avoid unknown bugs.</w:t>
      </w:r>
    </w:p>
    <w:p w:rsidR="00A75F03" w:rsidRPr="00A75F03" w:rsidRDefault="00A75F03" w:rsidP="00A75F03">
      <w:pPr>
        <w:pStyle w:val="ListParagraph"/>
        <w:numPr>
          <w:ilvl w:val="0"/>
          <w:numId w:val="5"/>
        </w:numPr>
        <w:rPr>
          <w:rFonts w:ascii="Times New Roman" w:eastAsia="Times New Roman" w:hAnsi="Times New Roman" w:cs="Times New Roman"/>
          <w:color w:val="0E101A"/>
          <w:sz w:val="24"/>
          <w:szCs w:val="24"/>
          <w:lang w:val="en-ID"/>
        </w:rPr>
      </w:pPr>
      <w:r w:rsidRPr="00A75F03">
        <w:rPr>
          <w:rFonts w:ascii="Times New Roman" w:eastAsia="Times New Roman" w:hAnsi="Times New Roman" w:cs="Times New Roman"/>
          <w:color w:val="0E101A"/>
          <w:sz w:val="24"/>
          <w:szCs w:val="24"/>
          <w:lang w:val="en-ID"/>
        </w:rPr>
        <w:t>Improve code clarity</w:t>
      </w:r>
    </w:p>
    <w:p w:rsidR="00A75F03" w:rsidRPr="00A75F03" w:rsidRDefault="00A75F03" w:rsidP="00A75F03">
      <w:pPr>
        <w:pStyle w:val="ListParagraph"/>
        <w:numPr>
          <w:ilvl w:val="0"/>
          <w:numId w:val="5"/>
        </w:numPr>
        <w:rPr>
          <w:rFonts w:ascii="Times New Roman" w:eastAsia="Times New Roman" w:hAnsi="Times New Roman" w:cs="Times New Roman"/>
          <w:color w:val="0E101A"/>
          <w:sz w:val="24"/>
          <w:szCs w:val="24"/>
          <w:lang w:val="en-ID"/>
        </w:rPr>
      </w:pPr>
      <w:r w:rsidRPr="00A75F03">
        <w:rPr>
          <w:rFonts w:ascii="Times New Roman" w:eastAsia="Times New Roman" w:hAnsi="Times New Roman" w:cs="Times New Roman"/>
          <w:color w:val="0E101A"/>
          <w:sz w:val="24"/>
          <w:szCs w:val="24"/>
          <w:lang w:val="en-ID"/>
        </w:rPr>
        <w:t>Apply design patterns</w:t>
      </w:r>
    </w:p>
    <w:p w:rsidR="00A75F03" w:rsidRPr="00A75F03" w:rsidRDefault="00A75F03" w:rsidP="00A75F03">
      <w:pPr>
        <w:pStyle w:val="ListParagraph"/>
        <w:numPr>
          <w:ilvl w:val="0"/>
          <w:numId w:val="5"/>
        </w:numPr>
        <w:rPr>
          <w:rFonts w:ascii="Times New Roman" w:eastAsia="Times New Roman" w:hAnsi="Times New Roman" w:cs="Times New Roman"/>
          <w:color w:val="0E101A"/>
          <w:sz w:val="24"/>
          <w:szCs w:val="24"/>
          <w:lang w:val="en-ID"/>
        </w:rPr>
      </w:pPr>
      <w:r w:rsidRPr="00A75F03">
        <w:rPr>
          <w:rFonts w:ascii="Times New Roman" w:eastAsia="Times New Roman" w:hAnsi="Times New Roman" w:cs="Times New Roman"/>
          <w:color w:val="0E101A"/>
          <w:sz w:val="24"/>
          <w:szCs w:val="24"/>
          <w:lang w:val="en-ID"/>
        </w:rPr>
        <w:t>Make some API features</w:t>
      </w:r>
    </w:p>
    <w:p w:rsidR="00A75F03" w:rsidRPr="00A75F03" w:rsidRDefault="00A75F03" w:rsidP="00A75F03">
      <w:pPr>
        <w:pStyle w:val="ListParagraph"/>
        <w:numPr>
          <w:ilvl w:val="0"/>
          <w:numId w:val="5"/>
        </w:numPr>
        <w:rPr>
          <w:rFonts w:ascii="Times New Roman" w:eastAsia="Times New Roman" w:hAnsi="Times New Roman" w:cs="Times New Roman"/>
          <w:color w:val="0E101A"/>
          <w:sz w:val="24"/>
          <w:szCs w:val="24"/>
          <w:lang w:val="en-ID"/>
        </w:rPr>
      </w:pPr>
      <w:r w:rsidRPr="00A75F03">
        <w:rPr>
          <w:rFonts w:ascii="Times New Roman" w:eastAsia="Times New Roman" w:hAnsi="Times New Roman" w:cs="Times New Roman"/>
          <w:color w:val="0E101A"/>
          <w:sz w:val="24"/>
          <w:szCs w:val="24"/>
          <w:lang w:val="en-ID"/>
        </w:rPr>
        <w:t>Try to deploy the web online</w:t>
      </w:r>
    </w:p>
    <w:p w:rsidR="006A3EE2" w:rsidRDefault="006A3EE2" w:rsidP="006A3EE2">
      <w:r>
        <w:t>6.</w:t>
      </w:r>
      <w:r>
        <w:t>What have we learned through the project:</w:t>
      </w:r>
    </w:p>
    <w:p w:rsidR="006A3EE2" w:rsidRDefault="006A3EE2" w:rsidP="006A3EE2">
      <w:pPr>
        <w:pStyle w:val="ListParagraph"/>
        <w:numPr>
          <w:ilvl w:val="0"/>
          <w:numId w:val="8"/>
        </w:numPr>
      </w:pPr>
      <w:r>
        <w:t xml:space="preserve">Developing a website using: servlet, </w:t>
      </w:r>
      <w:proofErr w:type="spellStart"/>
      <w:r>
        <w:t>jsp</w:t>
      </w:r>
      <w:proofErr w:type="spellEnd"/>
      <w:r>
        <w:t>, MVC2 model</w:t>
      </w:r>
    </w:p>
    <w:p w:rsidR="006A3EE2" w:rsidRDefault="006A3EE2" w:rsidP="006A3EE2">
      <w:pPr>
        <w:pStyle w:val="ListParagraph"/>
        <w:numPr>
          <w:ilvl w:val="0"/>
          <w:numId w:val="8"/>
        </w:numPr>
      </w:pPr>
      <w:r>
        <w:t>Git, GitHub</w:t>
      </w:r>
    </w:p>
    <w:p w:rsidR="006A3EE2" w:rsidRDefault="006A3EE2" w:rsidP="006A3EE2">
      <w:pPr>
        <w:pStyle w:val="ListParagraph"/>
        <w:numPr>
          <w:ilvl w:val="0"/>
          <w:numId w:val="8"/>
        </w:numPr>
      </w:pPr>
      <w:r>
        <w:t>SQL database design and query</w:t>
      </w:r>
    </w:p>
    <w:p w:rsidR="006A3EE2" w:rsidRDefault="006A3EE2" w:rsidP="006A3EE2">
      <w:pPr>
        <w:pStyle w:val="ListParagraph"/>
        <w:numPr>
          <w:ilvl w:val="0"/>
          <w:numId w:val="8"/>
        </w:numPr>
      </w:pPr>
      <w:r>
        <w:t>Teamwork</w:t>
      </w:r>
    </w:p>
    <w:p w:rsidR="006A3EE2" w:rsidRDefault="006A3EE2" w:rsidP="006A3EE2">
      <w:pPr>
        <w:pStyle w:val="ListParagraph"/>
        <w:numPr>
          <w:ilvl w:val="0"/>
          <w:numId w:val="8"/>
        </w:numPr>
      </w:pPr>
      <w:r>
        <w:t>Task and progress management</w:t>
      </w:r>
    </w:p>
    <w:p w:rsidR="00A75F03" w:rsidRPr="00A75F03" w:rsidRDefault="00A75F03" w:rsidP="00A75F03">
      <w:pPr>
        <w:pStyle w:val="ListParagraph"/>
        <w:rPr>
          <w:lang w:val="vi-VN"/>
        </w:rPr>
      </w:pPr>
    </w:p>
    <w:p w:rsidR="00926665" w:rsidRPr="00A75F03" w:rsidRDefault="00926665" w:rsidP="00872EB9">
      <w:pPr>
        <w:rPr>
          <w:lang w:val="en-ID"/>
        </w:rPr>
      </w:pPr>
    </w:p>
    <w:sectPr w:rsidR="00926665" w:rsidRPr="00A7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3166"/>
    <w:multiLevelType w:val="hybridMultilevel"/>
    <w:tmpl w:val="11E4D0F2"/>
    <w:lvl w:ilvl="0" w:tplc="84624DD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C47AF8"/>
    <w:multiLevelType w:val="hybridMultilevel"/>
    <w:tmpl w:val="A560CBEA"/>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45E35D2"/>
    <w:multiLevelType w:val="hybridMultilevel"/>
    <w:tmpl w:val="B4D25EBA"/>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B5F7A89"/>
    <w:multiLevelType w:val="hybridMultilevel"/>
    <w:tmpl w:val="1B141EB0"/>
    <w:lvl w:ilvl="0" w:tplc="FFFFFFFF">
      <w:start w:val="1"/>
      <w:numFmt w:val="bullet"/>
      <w:lvlText w:val="-"/>
      <w:lvlJc w:val="left"/>
      <w:pPr>
        <w:ind w:left="1080" w:hanging="360"/>
      </w:pPr>
      <w:rPr>
        <w:rFonts w:ascii="Calibri" w:eastAsiaTheme="minorEastAsia" w:hAnsi="Calibri" w:cs="Calibri" w:hint="default"/>
      </w:rPr>
    </w:lvl>
    <w:lvl w:ilvl="1" w:tplc="FFFFFFFF">
      <w:start w:val="1"/>
      <w:numFmt w:val="bullet"/>
      <w:lvlText w:val="o"/>
      <w:lvlJc w:val="left"/>
      <w:pPr>
        <w:ind w:left="1800" w:hanging="360"/>
      </w:pPr>
      <w:rPr>
        <w:rFonts w:ascii="Courier New" w:hAnsi="Courier New" w:cs="Courier New" w:hint="default"/>
      </w:rPr>
    </w:lvl>
    <w:lvl w:ilvl="2" w:tplc="38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D0748BA"/>
    <w:multiLevelType w:val="hybridMultilevel"/>
    <w:tmpl w:val="880A5610"/>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EFB1976"/>
    <w:multiLevelType w:val="hybridMultilevel"/>
    <w:tmpl w:val="EB108074"/>
    <w:lvl w:ilvl="0" w:tplc="FFFFFFFF">
      <w:start w:val="1"/>
      <w:numFmt w:val="bullet"/>
      <w:lvlText w:val="-"/>
      <w:lvlJc w:val="left"/>
      <w:pPr>
        <w:ind w:left="1080" w:hanging="360"/>
      </w:pPr>
      <w:rPr>
        <w:rFonts w:ascii="Calibri" w:eastAsiaTheme="minorEastAsia" w:hAnsi="Calibri" w:cs="Calibri" w:hint="default"/>
      </w:rPr>
    </w:lvl>
    <w:lvl w:ilvl="1" w:tplc="FFFFFFFF">
      <w:start w:val="1"/>
      <w:numFmt w:val="bullet"/>
      <w:lvlText w:val="o"/>
      <w:lvlJc w:val="left"/>
      <w:pPr>
        <w:ind w:left="1800" w:hanging="360"/>
      </w:pPr>
      <w:rPr>
        <w:rFonts w:ascii="Courier New" w:hAnsi="Courier New" w:cs="Courier New" w:hint="default"/>
      </w:rPr>
    </w:lvl>
    <w:lvl w:ilvl="2" w:tplc="38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895402E"/>
    <w:multiLevelType w:val="multilevel"/>
    <w:tmpl w:val="D236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355EB"/>
    <w:multiLevelType w:val="hybridMultilevel"/>
    <w:tmpl w:val="AB580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150446">
    <w:abstractNumId w:val="7"/>
  </w:num>
  <w:num w:numId="2" w16cid:durableId="1214586372">
    <w:abstractNumId w:val="0"/>
  </w:num>
  <w:num w:numId="3" w16cid:durableId="580673949">
    <w:abstractNumId w:val="3"/>
  </w:num>
  <w:num w:numId="4" w16cid:durableId="1877813520">
    <w:abstractNumId w:val="5"/>
  </w:num>
  <w:num w:numId="5" w16cid:durableId="1636636323">
    <w:abstractNumId w:val="1"/>
  </w:num>
  <w:num w:numId="6" w16cid:durableId="1757824128">
    <w:abstractNumId w:val="6"/>
  </w:num>
  <w:num w:numId="7" w16cid:durableId="836652875">
    <w:abstractNumId w:val="2"/>
  </w:num>
  <w:num w:numId="8" w16cid:durableId="1459181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2F"/>
    <w:rsid w:val="0036502F"/>
    <w:rsid w:val="004D3B11"/>
    <w:rsid w:val="005A556E"/>
    <w:rsid w:val="006A3EE2"/>
    <w:rsid w:val="00844ADF"/>
    <w:rsid w:val="00872EB9"/>
    <w:rsid w:val="00926665"/>
    <w:rsid w:val="00995209"/>
    <w:rsid w:val="00A645EF"/>
    <w:rsid w:val="00A75F03"/>
    <w:rsid w:val="00BB1A73"/>
    <w:rsid w:val="00C262B3"/>
    <w:rsid w:val="00D56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F14B"/>
  <w15:chartTrackingRefBased/>
  <w15:docId w15:val="{3E74C47E-84D0-4EDC-B0C6-062447BA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02F"/>
    <w:pPr>
      <w:ind w:left="720"/>
      <w:contextualSpacing/>
    </w:pPr>
  </w:style>
  <w:style w:type="character" w:styleId="Hyperlink">
    <w:name w:val="Hyperlink"/>
    <w:basedOn w:val="DefaultParagraphFont"/>
    <w:uiPriority w:val="99"/>
    <w:unhideWhenUsed/>
    <w:rsid w:val="00D56969"/>
    <w:rPr>
      <w:color w:val="0563C1" w:themeColor="hyperlink"/>
      <w:u w:val="single"/>
    </w:rPr>
  </w:style>
  <w:style w:type="character" w:styleId="UnresolvedMention">
    <w:name w:val="Unresolved Mention"/>
    <w:basedOn w:val="DefaultParagraphFont"/>
    <w:uiPriority w:val="99"/>
    <w:semiHidden/>
    <w:unhideWhenUsed/>
    <w:rsid w:val="00D56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2711">
      <w:bodyDiv w:val="1"/>
      <w:marLeft w:val="0"/>
      <w:marRight w:val="0"/>
      <w:marTop w:val="0"/>
      <w:marBottom w:val="0"/>
      <w:divBdr>
        <w:top w:val="none" w:sz="0" w:space="0" w:color="auto"/>
        <w:left w:val="none" w:sz="0" w:space="0" w:color="auto"/>
        <w:bottom w:val="none" w:sz="0" w:space="0" w:color="auto"/>
        <w:right w:val="none" w:sz="0" w:space="0" w:color="auto"/>
      </w:divBdr>
    </w:div>
    <w:div w:id="249697801">
      <w:bodyDiv w:val="1"/>
      <w:marLeft w:val="0"/>
      <w:marRight w:val="0"/>
      <w:marTop w:val="0"/>
      <w:marBottom w:val="0"/>
      <w:divBdr>
        <w:top w:val="none" w:sz="0" w:space="0" w:color="auto"/>
        <w:left w:val="none" w:sz="0" w:space="0" w:color="auto"/>
        <w:bottom w:val="none" w:sz="0" w:space="0" w:color="auto"/>
        <w:right w:val="none" w:sz="0" w:space="0" w:color="auto"/>
      </w:divBdr>
    </w:div>
    <w:div w:id="278996767">
      <w:bodyDiv w:val="1"/>
      <w:marLeft w:val="0"/>
      <w:marRight w:val="0"/>
      <w:marTop w:val="0"/>
      <w:marBottom w:val="0"/>
      <w:divBdr>
        <w:top w:val="none" w:sz="0" w:space="0" w:color="auto"/>
        <w:left w:val="none" w:sz="0" w:space="0" w:color="auto"/>
        <w:bottom w:val="none" w:sz="0" w:space="0" w:color="auto"/>
        <w:right w:val="none" w:sz="0" w:space="0" w:color="auto"/>
      </w:divBdr>
    </w:div>
    <w:div w:id="371534957">
      <w:bodyDiv w:val="1"/>
      <w:marLeft w:val="0"/>
      <w:marRight w:val="0"/>
      <w:marTop w:val="0"/>
      <w:marBottom w:val="0"/>
      <w:divBdr>
        <w:top w:val="none" w:sz="0" w:space="0" w:color="auto"/>
        <w:left w:val="none" w:sz="0" w:space="0" w:color="auto"/>
        <w:bottom w:val="none" w:sz="0" w:space="0" w:color="auto"/>
        <w:right w:val="none" w:sz="0" w:space="0" w:color="auto"/>
      </w:divBdr>
    </w:div>
    <w:div w:id="72071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1</Pages>
  <Words>672</Words>
  <Characters>3832</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Phi Nguyen</cp:lastModifiedBy>
  <cp:revision>5</cp:revision>
  <dcterms:created xsi:type="dcterms:W3CDTF">2023-03-20T02:28:00Z</dcterms:created>
  <dcterms:modified xsi:type="dcterms:W3CDTF">2023-03-21T13:25:00Z</dcterms:modified>
</cp:coreProperties>
</file>