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rial" w:hAnsi="Arial"/>
          <w:b/>
        </w:rPr>
        <w:t>Faculty of Information Technology (FIT) – Ho Chi Minh City University of Science (HCMUS)</w:t>
      </w:r>
    </w:p>
    <w:p>
      <w:pPr>
        <w:pStyle w:val="Normal"/>
        <w:jc w:val="center"/>
        <w:rPr/>
      </w:pPr>
      <w:r>
        <w:rPr>
          <w:rFonts w:ascii="Arial" w:hAnsi="Arial"/>
          <w:b/>
        </w:rPr>
        <w:t>CS423 / CSC13003 – Software Testing (AI-augmented · 2026)</w:t>
      </w:r>
    </w:p>
    <w:p>
      <w:pPr>
        <w:pStyle w:val="Normal"/>
        <w:jc w:val="center"/>
        <w:rPr/>
      </w:pPr>
      <w:r>
        <w:rPr>
          <w:rFonts w:ascii="Arial" w:hAnsi="Arial"/>
          <w:b/>
          <w:color w:val="C00000"/>
          <w:sz w:val="20"/>
        </w:rPr>
        <w:t>AI POLICY · TEMPLATES — 2026 v1.0</w:t>
      </w:r>
    </w:p>
    <w:p>
      <w:pPr>
        <w:pStyle w:val="Heading1"/>
        <w:rPr/>
      </w:pPr>
      <w:r>
        <w:rPr>
          <w:rFonts w:ascii="Arial" w:hAnsi="Arial"/>
        </w:rPr>
        <w:t>AI Use Disclosure Form</w:t>
      </w:r>
    </w:p>
    <w:p>
      <w:pPr>
        <w:pStyle w:val="Normal"/>
        <w:rPr/>
      </w:pPr>
      <w:r>
        <w:rPr>
          <w:rFonts w:ascii="Arial" w:hAnsi="Arial"/>
          <w:i/>
        </w:rPr>
        <w:t>Attach to assignments where AI was used in any permitted capacity.</w:t>
      </w:r>
    </w:p>
    <w:p>
      <w:pPr>
        <w:pStyle w:val="Normal"/>
        <w:rPr/>
      </w:pPr>
      <w:r>
        <w:rPr>
          <w:rFonts w:ascii="Arial" w:hAnsi="Arial"/>
          <w:i/>
          <w:color w:val="707070"/>
          <w:sz w:val="18"/>
        </w:rPr>
        <w:t>Adapted from Med Kharbach, PhD (2026) — AI Use Policy Templates for Higher Education. CC BY-NC-SA 4.0. This adaptation is prepared for FIT@HCMUS – CS423 / CSC15003 Software Testing course.</w:t>
      </w:r>
    </w:p>
    <w:p>
      <w:pPr>
        <w:pStyle w:val="Heading2"/>
        <w:rPr/>
      </w:pPr>
      <w:r>
        <w:rPr>
          <w:rFonts w:ascii="Arial" w:hAnsi="Arial"/>
        </w:rPr>
        <w:t>1. Course &amp; Student Info</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6520"/>
      </w:tblGrid>
      <w:tr>
        <w:trPr>
          <w:cnfStyle w:val="100000000000" w:firstRow="1" w:lastRow="0" w:firstColumn="0" w:lastColumn="0" w:oddVBand="0" w:evenVBand="0" w:oddHBand="0"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F4E79"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Field</w:t>
            </w:r>
          </w:p>
        </w:tc>
        <w:tc>
          <w:tcPr>
            <w:tcW w:w="6520"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Value</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Course: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CS423 / CSC13003 – Software Testing</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ID:</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HW01</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Title: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QA/QC Jobs – </w:t>
            </w:r>
            <w:r>
              <w:rPr>
                <w:rFonts w:eastAsia="ＭＳ 明朝" w:cs=""/>
                <w:kern w:val="0"/>
                <w:sz w:val="22"/>
                <w:szCs w:val="22"/>
                <w:lang w:val="en-US" w:eastAsia="en-US" w:bidi="ar-SA"/>
              </w:rPr>
              <w:t>20 Defects – Test case for physical product</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AI Use Category (1–5):</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 xml:space="preserve">Category </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Date: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05/06/2026</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Dang Truong Nguyen</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23127438</w:t>
            </w:r>
          </w:p>
        </w:tc>
      </w:tr>
    </w:tbl>
    <w:p>
      <w:pPr>
        <w:pStyle w:val="Heading2"/>
        <w:rPr/>
      </w:pPr>
      <w:r>
        <w:rPr>
          <w:rFonts w:ascii="Arial" w:hAnsi="Arial"/>
        </w:rPr>
        <w:t>2. Disclosure Questions</w:t>
      </w:r>
    </w:p>
    <w:p>
      <w:pPr>
        <w:pStyle w:val="Heading3"/>
        <w:rPr/>
      </w:pPr>
      <w:r>
        <w:rPr>
          <w:rFonts w:ascii="Arial" w:hAnsi="Arial"/>
        </w:rPr>
        <w:t>1. AI tool(s) used:</w:t>
      </w:r>
    </w:p>
    <w:p>
      <w:pPr>
        <w:pStyle w:val="Normal"/>
        <w:rPr/>
      </w:pPr>
      <w:r>
        <w:rPr>
          <w:rFonts w:ascii="Arial" w:hAnsi="Arial"/>
          <w:i w:val="false"/>
          <w:iCs w:val="false"/>
          <w:color w:val="707070"/>
          <w:sz w:val="20"/>
        </w:rPr>
        <w:t>- OpenCode: DeepSeek V4 Flash Model, firecrawl for AI skill</w:t>
      </w:r>
    </w:p>
    <w:p>
      <w:pPr>
        <w:pStyle w:val="Normal"/>
        <w:rPr/>
      </w:pPr>
      <w:r>
        <w:rPr>
          <w:rFonts w:ascii="Arial" w:hAnsi="Arial"/>
          <w:i w:val="false"/>
          <w:iCs w:val="false"/>
          <w:color w:val="707070"/>
          <w:sz w:val="20"/>
        </w:rPr>
        <w:t>- ChatGPT</w:t>
      </w:r>
    </w:p>
    <w:p>
      <w:pPr>
        <w:pStyle w:val="Heading3"/>
        <w:rPr/>
      </w:pPr>
      <w:r>
        <w:rPr>
          <w:rFonts w:ascii="Arial" w:hAnsi="Arial"/>
        </w:rPr>
        <w:t>2. Stage(s) of the assignment where AI was used:</w:t>
      </w:r>
    </w:p>
    <w:p>
      <w:pPr>
        <w:pStyle w:val="Normal"/>
        <w:rPr/>
      </w:pPr>
      <w:r>
        <w:rPr>
          <w:rFonts w:ascii="Arial" w:hAnsi="Arial"/>
          <w:i/>
          <w:color w:val="707070"/>
          <w:sz w:val="20"/>
        </w:rPr>
        <w:t>Tick all that apply: [</w:t>
      </w:r>
      <w:r>
        <w:rPr>
          <w:rFonts w:ascii="Arial" w:hAnsi="Arial"/>
          <w:i/>
          <w:color w:val="707070"/>
          <w:sz w:val="20"/>
        </w:rPr>
        <w:t>x</w:t>
      </w:r>
      <w:r>
        <w:rPr>
          <w:rFonts w:ascii="Arial" w:hAnsi="Arial"/>
          <w:i/>
          <w:color w:val="707070"/>
          <w:sz w:val="20"/>
        </w:rPr>
        <w:t>] brainstorming  [</w:t>
      </w:r>
      <w:r>
        <w:rPr>
          <w:rFonts w:ascii="Arial" w:hAnsi="Arial"/>
          <w:i/>
          <w:color w:val="707070"/>
          <w:sz w:val="20"/>
        </w:rPr>
        <w:t>x</w:t>
      </w:r>
      <w:r>
        <w:rPr>
          <w:rFonts w:ascii="Arial" w:hAnsi="Arial"/>
          <w:i/>
          <w:color w:val="707070"/>
          <w:sz w:val="20"/>
        </w:rPr>
        <w:t>] outlining  [ ] drafting  [</w:t>
      </w:r>
      <w:r>
        <w:rPr>
          <w:rFonts w:ascii="Arial" w:hAnsi="Arial"/>
          <w:i/>
          <w:color w:val="707070"/>
          <w:sz w:val="20"/>
        </w:rPr>
        <w:t>x</w:t>
      </w:r>
      <w:r>
        <w:rPr>
          <w:rFonts w:ascii="Arial" w:hAnsi="Arial"/>
          <w:i/>
          <w:color w:val="707070"/>
          <w:sz w:val="20"/>
        </w:rPr>
        <w:t>] feedback  [ ] revision  [ ] coding  [</w:t>
      </w:r>
      <w:r>
        <w:rPr>
          <w:rFonts w:ascii="Arial" w:hAnsi="Arial"/>
          <w:i/>
          <w:color w:val="707070"/>
          <w:sz w:val="20"/>
        </w:rPr>
        <w:t>x</w:t>
      </w:r>
      <w:r>
        <w:rPr>
          <w:rFonts w:ascii="Arial" w:hAnsi="Arial"/>
          <w:i/>
          <w:color w:val="707070"/>
          <w:sz w:val="20"/>
        </w:rPr>
        <w:t>] data analysis  [</w:t>
      </w:r>
      <w:r>
        <w:rPr>
          <w:rFonts w:ascii="Arial" w:hAnsi="Arial"/>
          <w:i/>
          <w:color w:val="707070"/>
          <w:sz w:val="20"/>
        </w:rPr>
        <w:t>x</w:t>
      </w:r>
      <w:r>
        <w:rPr>
          <w:rFonts w:ascii="Arial" w:hAnsi="Arial"/>
          <w:i/>
          <w:color w:val="707070"/>
          <w:sz w:val="20"/>
        </w:rPr>
        <w:t>] visual design  [ ] other (specify).</w:t>
      </w:r>
    </w:p>
    <w:p>
      <w:pPr>
        <w:pStyle w:val="Normal"/>
        <w:rPr/>
      </w:pPr>
      <w:r>
        <w:rPr>
          <w:rFonts w:ascii="Arial" w:hAnsi="Arial"/>
        </w:rPr>
        <w:t>Repeat the process of job finding, software defect and common test case for keyboard.</w:t>
      </w:r>
    </w:p>
    <w:p>
      <w:pPr>
        <w:pStyle w:val="Heading3"/>
        <w:rPr/>
      </w:pPr>
      <w:r>
        <w:rPr>
          <w:rFonts w:ascii="Arial" w:hAnsi="Arial"/>
        </w:rPr>
        <w:t>3. Main prompts or tasks given to the AI:</w:t>
      </w:r>
    </w:p>
    <w:p>
      <w:pPr>
        <w:pStyle w:val="Normal"/>
        <w:rPr/>
      </w:pPr>
      <w:r>
        <w:rPr>
          <w:rFonts w:ascii="Arial" w:hAnsi="Arial"/>
          <w:i/>
          <w:color w:val="707070"/>
          <w:sz w:val="20"/>
        </w:rPr>
        <w:t>Paste the 2–3 most impactful prompts verbatim. For the full transcript, attach Appendix A (prompt_log.md).</w:t>
      </w:r>
    </w:p>
    <w:p>
      <w:pPr>
        <w:pStyle w:val="Normal"/>
        <w:rPr/>
      </w:pPr>
      <w:r>
        <w:rPr/>
        <w:t xml:space="preserve">1. </w:t>
      </w:r>
      <w:r>
        <w:rPr/>
        <w:t>Requirement 1: QA/QC Job Market 2026+ — Find 10 QA/QC job postings on topcv.vn published within 60 days, ≥3 requiring AI/LLM/automation-AI skills</w:t>
      </w:r>
    </w:p>
    <w:p>
      <w:pPr>
        <w:pStyle w:val="Normal"/>
        <w:rPr/>
      </w:pPr>
      <w:r>
        <w:rPr/>
        <w:t>2. Requirement 2: 20 Software Defects 2022–2026 — Find 20 software defects (≥5 AI/LLM-related), each with source link, description, severity, consequences, solution, and 1 identified AI bias/hallucination instance.</w:t>
      </w:r>
    </w:p>
    <w:p>
      <w:pPr>
        <w:pStyle w:val="Normal"/>
        <w:rPr/>
      </w:pPr>
      <w:r>
        <w:rPr/>
        <w:t>3. Hãy thiết kế 15 test case cho bàn phím leobog hi75c pro</w:t>
      </w:r>
    </w:p>
    <w:p>
      <w:pPr>
        <w:pStyle w:val="Heading3"/>
        <w:rPr/>
      </w:pPr>
      <w:r>
        <w:rPr>
          <w:rFonts w:ascii="Arial" w:hAnsi="Arial"/>
        </w:rPr>
        <w:t>4. Specific parts of the work AI contributed to:</w:t>
      </w:r>
    </w:p>
    <w:p>
      <w:pPr>
        <w:pStyle w:val="Normal"/>
        <w:rPr/>
      </w:pPr>
      <w:r>
        <w:rPr>
          <w:rFonts w:ascii="Arial" w:hAnsi="Arial"/>
          <w:i/>
          <w:color w:val="707070"/>
          <w:sz w:val="20"/>
        </w:rPr>
        <w:t>Be specific. Example: 'AI generated TC01–TC15 in Section 3.2; I rewrote TC04 and TC11; AI did NOT contribute to Sections 1, 2, 4, or the AI Critique.'</w:t>
      </w:r>
    </w:p>
    <w:p>
      <w:pPr>
        <w:pStyle w:val="Normal"/>
        <w:rPr/>
      </w:pPr>
      <w:r>
        <w:rPr>
          <w:rFonts w:ascii="Arial" w:hAnsi="Arial"/>
        </w:rPr>
        <w:t>AI repeat the process of crawling the data from topCV base on my work for job1 and repeat the process of finding the software defect. For physical product test, AI generate common test for keyboard, but some test was replaced by me for meeting the requirement and fix the AI work that is not fit with my keyboard. AI did not contribute in Section 4, Section 3.3</w:t>
      </w:r>
    </w:p>
    <w:p>
      <w:pPr>
        <w:pStyle w:val="Heading3"/>
        <w:rPr/>
      </w:pPr>
      <w:r>
        <w:rPr>
          <w:rFonts w:ascii="Arial" w:hAnsi="Arial"/>
        </w:rPr>
        <w:t>5. How I reviewed, revised, or verified the AI output:</w:t>
      </w:r>
    </w:p>
    <w:p>
      <w:pPr>
        <w:pStyle w:val="Normal"/>
        <w:rPr/>
      </w:pPr>
      <w:r>
        <w:rPr>
          <w:rFonts w:ascii="Arial" w:hAnsi="Arial"/>
          <w:i/>
          <w:color w:val="707070"/>
          <w:sz w:val="20"/>
        </w:rPr>
        <w:t>Describe your verification method (ran the test, checked the spec, asked the TA, looked up RFC, cross-checked with the ISTQB syllabus, etc.).</w:t>
      </w:r>
    </w:p>
    <w:p>
      <w:pPr>
        <w:pStyle w:val="Normal"/>
        <w:rPr/>
      </w:pPr>
      <w:r>
        <w:rPr>
          <w:rFonts w:ascii="Arial" w:hAnsi="Arial"/>
        </w:rPr>
        <w:t xml:space="preserve">- </w:t>
      </w:r>
      <w:r>
        <w:rPr>
          <w:rFonts w:ascii="Arial" w:hAnsi="Arial"/>
        </w:rPr>
        <w:t>For the QA/QC job, I check the URL of the work to verify the date range, and read the job description to verify the content whether match with my document that AI crawl.</w:t>
      </w:r>
    </w:p>
    <w:p>
      <w:pPr>
        <w:pStyle w:val="Normal"/>
        <w:rPr/>
      </w:pPr>
      <w:r>
        <w:rPr>
          <w:rFonts w:ascii="Arial" w:hAnsi="Arial"/>
        </w:rPr>
        <w:t xml:space="preserve">- For the Software defect, I check the URL to verify the correct path </w:t>
      </w:r>
      <w:r>
        <w:rPr>
          <w:rFonts w:ascii="Arial" w:hAnsi="Arial"/>
        </w:rPr>
        <w:t>to the post, and check whether the URL is fail to connect due to the DNS failures. Then I check for the date range to meet the requirement post date.</w:t>
      </w:r>
    </w:p>
    <w:p>
      <w:pPr>
        <w:pStyle w:val="Normal"/>
        <w:rPr/>
      </w:pPr>
      <w:r>
        <w:rPr>
          <w:rFonts w:ascii="Arial" w:hAnsi="Arial"/>
        </w:rPr>
        <w:t>- For the physical product test case, I replace the test that was not designed for my product and replace it with the edge test case which I design.</w:t>
      </w:r>
    </w:p>
    <w:p>
      <w:pPr>
        <w:pStyle w:val="Heading3"/>
        <w:rPr/>
      </w:pPr>
      <w:r>
        <w:rPr>
          <w:rFonts w:ascii="Arial" w:hAnsi="Arial"/>
        </w:rPr>
        <w:t>6. Citation (if required by course style guide):</w:t>
      </w:r>
    </w:p>
    <w:p>
      <w:pPr>
        <w:pStyle w:val="Normal"/>
        <w:rPr/>
      </w:pPr>
      <w:r>
        <w:rPr>
          <w:rFonts w:ascii="Arial" w:hAnsi="Arial"/>
          <w:i/>
          <w:color w:val="707070"/>
          <w:sz w:val="20"/>
        </w:rPr>
        <w:t>Software Testing uses the IEEE style. Example: Anthropic. (2026). AI Tool (e.g., ChatGPT, Claude, Gemini) [Large language model]. https://claude.ai</w:t>
      </w:r>
    </w:p>
    <w:p>
      <w:pPr>
        <w:pStyle w:val="Normal"/>
        <w:rPr/>
      </w:pPr>
      <w:r>
        <w:rPr>
          <w:rFonts w:ascii="Arial" w:hAnsi="Arial"/>
        </w:rPr>
        <w:t xml:space="preserve">1. </w:t>
      </w:r>
      <w:r>
        <w:rPr>
          <w:rFonts w:ascii="Arial" w:hAnsi="Arial"/>
        </w:rPr>
        <w:t xml:space="preserve">OpenAI. (2026). ChatGPT [Large language model]. </w:t>
      </w:r>
      <w:hyperlink r:id="rId2">
        <w:r>
          <w:rPr>
            <w:rStyle w:val="Hyperlink"/>
            <w:rFonts w:ascii="Arial" w:hAnsi="Arial"/>
          </w:rPr>
          <w:t>ChatGPT</w:t>
        </w:r>
      </w:hyperlink>
    </w:p>
    <w:p>
      <w:pPr>
        <w:pStyle w:val="Normal"/>
        <w:rPr/>
      </w:pPr>
      <w:r>
        <w:rPr>
          <w:rFonts w:ascii="Arial" w:hAnsi="Arial"/>
        </w:rPr>
        <w:t xml:space="preserve">2. OpenCode. (2026). OpenCode AI coding assistant [AI software tool]. </w:t>
      </w:r>
      <w:hyperlink r:id="rId3">
        <w:r>
          <w:rPr>
            <w:rStyle w:val="Hyperlink"/>
            <w:rFonts w:ascii="Arial" w:hAnsi="Arial"/>
          </w:rPr>
          <w:t>OpenCode GitHub Repository</w:t>
        </w:r>
      </w:hyperlink>
    </w:p>
    <w:p>
      <w:pPr>
        <w:pStyle w:val="Normal"/>
        <w:rPr/>
      </w:pPr>
      <w:r>
        <w:rPr>
          <w:rFonts w:ascii="Arial" w:hAnsi="Arial"/>
        </w:rPr>
        <w:t xml:space="preserve">3. Firecrawl. (2026). Firecrawl API [Web crawling and scraping tool]. </w:t>
      </w:r>
      <w:hyperlink r:id="rId4">
        <w:r>
          <w:rPr>
            <w:rStyle w:val="Hyperlink"/>
            <w:rFonts w:ascii="Arial" w:hAnsi="Arial"/>
          </w:rPr>
          <w:t>Firecrawl Official Website</w:t>
        </w:r>
      </w:hyperlink>
    </w:p>
    <w:p>
      <w:pPr>
        <w:pStyle w:val="Heading2"/>
        <w:rPr/>
      </w:pPr>
      <w:r>
        <w:rPr>
          <w:rFonts w:ascii="Arial" w:hAnsi="Arial"/>
        </w:rPr>
        <w:t>3. Statement of Honesty</w:t>
      </w:r>
    </w:p>
    <w:p>
      <w:pPr>
        <w:pStyle w:val="Normal"/>
        <w:rPr/>
      </w:pPr>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pPr>
        <w:pStyle w:val="Heading2"/>
        <w:rPr/>
      </w:pPr>
      <w:r>
        <w:rPr>
          <w:rFonts w:ascii="Arial" w:hAnsi="Arial"/>
        </w:rPr>
        <w:t>Signature</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6520"/>
      </w:tblGrid>
      <w:tr>
        <w:trPr>
          <w:cnfStyle w:val="100000000000" w:firstRow="1" w:lastRow="0" w:firstColumn="0" w:lastColumn="0" w:oddVBand="0" w:evenVBand="0" w:oddHBand="0"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 (printed):</w:t>
            </w:r>
          </w:p>
        </w:tc>
        <w:tc>
          <w:tcPr>
            <w:tcW w:w="6520" w:type="dxa"/>
            <w:tcBorders>
              <w:bottom w:val="single" w:sz="18" w:space="0" w:color="4F81BD"/>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DANG TRUONG NGUYEN</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23127438</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Class / Cohort:</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23KTPM3</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Course: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CS423 / CSC13003 – Software Testing</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Instructor:</w:t>
            </w:r>
          </w:p>
        </w:tc>
        <w:tc>
          <w:tcPr>
            <w:tcW w:w="6520" w:type="dxa"/>
            <w:tcBorders/>
          </w:tcPr>
          <w:p>
            <w:pPr>
              <w:pStyle w:val="Normal"/>
              <w:widowControl/>
              <w:suppressAutoHyphens w:val="true"/>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t>Msc. Tran Thi Bich Hanh</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Date:</w:t>
            </w:r>
          </w:p>
        </w:tc>
        <w:tc>
          <w:tcPr>
            <w:tcW w:w="6520" w:type="dxa"/>
            <w:tcBorders/>
            <w:shd w:color="auto" w:fill="D3DFEE" w:themeFill="accent1" w:themeFillTint="3f"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t>05/06/2026</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Signature:</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drawing>
                <wp:inline distT="0" distB="0" distL="0" distR="0">
                  <wp:extent cx="3993515" cy="73469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3993515" cy="734695"/>
                          </a:xfrm>
                          <a:prstGeom prst="rect">
                            <a:avLst/>
                          </a:prstGeom>
                        </pic:spPr>
                      </pic:pic>
                    </a:graphicData>
                  </a:graphic>
                </wp:inline>
              </w:drawing>
            </w:r>
          </w:p>
        </w:tc>
      </w:tr>
    </w:tbl>
    <w:p>
      <w:pPr>
        <w:pStyle w:val="Heading2"/>
        <w:rPr/>
      </w:pPr>
      <w:r>
        <w:rPr>
          <w:rFonts w:ascii="Arial" w:hAnsi="Arial"/>
        </w:rPr>
        <w:t>References</w:t>
      </w:r>
    </w:p>
    <w:p>
      <w:pPr>
        <w:pStyle w:val="ListBullet"/>
        <w:numPr>
          <w:ilvl w:val="0"/>
          <w:numId w:val="1"/>
        </w:numPr>
        <w:rPr/>
      </w:pPr>
      <w:r>
        <w:rPr>
          <w:rFonts w:ascii="Arial" w:hAnsi="Arial"/>
        </w:rPr>
        <w:t>Kharbach, M. (2026). AI Use Policy Templates for Higher Education. CC BY-NC-SA 4.0.</w:t>
      </w:r>
    </w:p>
    <w:p>
      <w:pPr>
        <w:pStyle w:val="ListBullet"/>
        <w:numPr>
          <w:ilvl w:val="0"/>
          <w:numId w:val="1"/>
        </w:numPr>
        <w:rPr/>
      </w:pPr>
      <w:r>
        <w:rPr>
          <w:rFonts w:ascii="Arial" w:hAnsi="Arial"/>
        </w:rPr>
        <w:t>ISTQB Foundation Level Syllabus (latest version).</w:t>
      </w:r>
    </w:p>
    <w:p>
      <w:pPr>
        <w:pStyle w:val="ListBullet"/>
        <w:numPr>
          <w:ilvl w:val="0"/>
          <w:numId w:val="1"/>
        </w:numPr>
        <w:rPr/>
      </w:pPr>
      <w:r>
        <w:rPr>
          <w:rFonts w:ascii="Arial" w:hAnsi="Arial"/>
        </w:rPr>
        <w:t>Hardman, P. (2025). A Post-AI Learning Taxonomy.</w:t>
      </w:r>
    </w:p>
    <w:p>
      <w:pPr>
        <w:pStyle w:val="ListBullet"/>
        <w:numPr>
          <w:ilvl w:val="0"/>
          <w:numId w:val="1"/>
        </w:numPr>
        <w:rPr/>
      </w:pPr>
      <w:r>
        <w:rPr>
          <w:rFonts w:ascii="Arial" w:hAnsi="Arial"/>
        </w:rPr>
        <w:t>Fuster Rabella, M. (2025). OECD Education Working Paper No. 338.</w:t>
      </w:r>
    </w:p>
    <w:p>
      <w:pPr>
        <w:pStyle w:val="ListBullet"/>
        <w:numPr>
          <w:ilvl w:val="0"/>
          <w:numId w:val="1"/>
        </w:numPr>
        <w:rPr/>
      </w:pPr>
      <w:r>
        <w:rPr>
          <w:rFonts w:ascii="Arial" w:hAnsi="Arial"/>
        </w:rPr>
        <w:t>Perkins, M., Roe, J., &amp; Furze, L. (2025). AI Assessment Scale.</w:t>
      </w:r>
    </w:p>
    <w:p>
      <w:pPr>
        <w:pStyle w:val="ListBullet"/>
        <w:numPr>
          <w:ilvl w:val="0"/>
          <w:numId w:val="1"/>
        </w:numPr>
        <w:rPr/>
      </w:pPr>
      <w:r>
        <w:rPr>
          <w:rFonts w:ascii="Arial" w:hAnsi="Arial"/>
        </w:rPr>
        <w:t>Anthropic (2025). Building reliable AI test agents — engineering blog.</w:t>
      </w:r>
    </w:p>
    <w:p>
      <w:pPr>
        <w:pStyle w:val="ListBullet"/>
        <w:numPr>
          <w:ilvl w:val="0"/>
          <w:numId w:val="1"/>
        </w:numPr>
        <w:spacing w:before="0" w:after="200"/>
        <w:contextualSpacing/>
        <w:rPr/>
      </w:pPr>
      <w:r>
        <w:rPr>
          <w:rFonts w:ascii="Arial" w:hAnsi="Arial"/>
        </w:rPr>
        <w:t>DeepEval &amp; Promptfoo documentation — testing frameworks for LLM systems.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utm_source=chatgpt.com" TargetMode="External"/><Relationship Id="rId3" Type="http://schemas.openxmlformats.org/officeDocument/2006/relationships/hyperlink" Target="https://github.com/sst/opencode?utm_source=chatgpt.com" TargetMode="External"/><Relationship Id="rId4" Type="http://schemas.openxmlformats.org/officeDocument/2006/relationships/hyperlink" Target="https://firecrawl.dev/?utm_source=chatgpt.com" TargetMode="External"/><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3</Pages>
  <Words>723</Words>
  <Characters>3696</Characters>
  <CharactersWithSpaces>4358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2026-06-05T08:00:05Z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