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p>
    <w:p>
      <w:pPr>
        <w:pStyle w:val="GRIDaffiliation"/>
      </w:pPr>
      <w:r>
        <w:t>Joint Institute for Nuclear Research</w:t>
      </w:r>
    </w:p>
    <w:p>
      <w:pPr>
        <w:pStyle w:val="GRIDemail"/>
      </w:pPr>
      <w:r>
        <w:t xml:space="preserve">E-mail: </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r>
        <w:br w:type="page"/>
      </w:r>
    </w:p>
    <w:p>
      <w:pPr>
        <w:pStyle w:val="GRIDTitle"/>
      </w:pPr>
      <w:r>
        <w:t>11.</w:t>
        <w:tab/>
        <w:t>Big data Analytics, Machine learning</w:t>
      </w:r>
    </w:p>
    <w:p>
      <w:r>
        <w:br w:type="page"/>
      </w:r>
    </w:p>
    <w:p>
      <w:pPr>
        <w:pStyle w:val="GRIDTitle"/>
      </w:pPr>
      <w:r>
        <w:t>CHECKING FOREIGN COUNTERPARTY COMPANIES USING BIG DATA</w:t>
      </w:r>
    </w:p>
    <w:p>
      <w:pPr>
        <w:pStyle w:val="GRIDauthor"/>
      </w:pPr>
      <w:r>
        <w:t>Lazar Badalov</w:t>
      </w:r>
      <w:r>
        <w:rPr>
          <w:vertAlign w:val="superscript"/>
        </w:rPr>
        <w:t>1</w:t>
      </w:r>
      <w:r>
        <w:rPr>
          <w:vertAlign w:val="superscript"/>
        </w:rPr>
        <w:t>,a</w:t>
      </w:r>
      <w:r>
        <w:t xml:space="preserve">, </w:t>
      </w:r>
      <w:r>
        <w:t>Sergey Belov</w:t>
      </w:r>
      <w:r>
        <w:rPr>
          <w:vertAlign w:val="superscript"/>
        </w:rPr>
        <w:t>2</w:t>
      </w:r>
      <w:r>
        <w:rPr>
          <w:vertAlign w:val="superscript"/>
        </w:rPr>
        <w:t>,b</w:t>
      </w:r>
      <w:r>
        <w:t xml:space="preserve">, </w:t>
      </w:r>
      <w:r>
        <w:t>Ivan Kadochnikov</w:t>
      </w:r>
      <w:r>
        <w:rPr>
          <w:vertAlign w:val="superscript"/>
        </w:rPr>
        <w:t>2</w:t>
      </w:r>
      <w:r>
        <w:rPr>
          <w:vertAlign w:val="superscript"/>
        </w:rPr>
        <w:t>,c</w:t>
      </w:r>
    </w:p>
    <w:p>
      <w:pPr>
        <w:pStyle w:val="GRIDaffiliation"/>
      </w:pPr>
      <w:r>
        <w:rPr>
          <w:vertAlign w:val="superscript"/>
        </w:rPr>
        <w:t>1</w:t>
      </w:r>
      <w:r>
        <w:t>Plekhanov Russian University of Economics</w:t>
      </w:r>
    </w:p>
    <w:p>
      <w:pPr>
        <w:pStyle w:val="GRIDaffiliation"/>
      </w:pPr>
      <w:r>
        <w:rPr>
          <w:vertAlign w:val="superscript"/>
        </w:rPr>
        <w:t>2</w:t>
      </w:r>
      <w:r>
        <w:t>Joint Institute for Nuclear Research</w:t>
      </w:r>
    </w:p>
    <w:p>
      <w:pPr>
        <w:pStyle w:val="GRIDemail"/>
      </w:pPr>
      <w:r>
        <w:t xml:space="preserve">E-mail: </w:t>
      </w:r>
      <w:r>
        <w:rPr>
          <w:vertAlign w:val="superscript"/>
        </w:rPr>
        <w:t>a</w:t>
      </w:r>
      <w:r>
        <w:t>badalov.la@rea.ru</w:t>
      </w:r>
      <w:r>
        <w:t xml:space="preserve">, </w:t>
      </w:r>
      <w:r>
        <w:rPr>
          <w:vertAlign w:val="superscript"/>
        </w:rPr>
        <w:t>b</w:t>
      </w:r>
      <w:r>
        <w:t>belov@jinr.ru</w:t>
      </w:r>
      <w:r>
        <w:t xml:space="preserve">, </w:t>
      </w:r>
      <w:r>
        <w:rPr>
          <w:vertAlign w:val="superscript"/>
        </w:rPr>
        <w:t>c</w:t>
      </w:r>
      <w:r>
        <w:t>kadivas@jinr.ru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r>
        <w:br w:type="page"/>
      </w:r>
    </w:p>
    <w:p>
      <w:pPr>
        <w:pStyle w:val="GRIDTitle"/>
      </w:pPr>
      <w:r>
        <w:t>ESSENTIAL ASPECTS OF IT TRAINING TECHNOLOGY FOR PROCESSING, STORAGE AND INTELLECTUAL ANALYSIS OF THE BIG DATA USING THE VIRTUAL COMPUTER LAB</w:t>
      </w:r>
    </w:p>
    <w:p>
      <w:pPr>
        <w:pStyle w:val="GRIDauthor"/>
      </w:pPr>
      <w:r>
        <w:t>Mikhail Belov</w:t>
      </w:r>
      <w:r>
        <w:rPr>
          <w:vertAlign w:val="superscript"/>
        </w:rPr>
        <w:t>1</w:t>
      </w:r>
      <w:r>
        <w:rPr>
          <w:vertAlign w:val="superscript"/>
        </w:rPr>
        <w:t>,a</w:t>
      </w:r>
      <w:r>
        <w:t xml:space="preserve">, </w:t>
      </w:r>
      <w:r>
        <w:t>Evgenia Cheremisina</w:t>
      </w:r>
      <w:r>
        <w:rPr>
          <w:vertAlign w:val="superscript"/>
        </w:rPr>
        <w:t>1</w:t>
      </w:r>
      <w:r>
        <w:rPr>
          <w:vertAlign w:val="superscript"/>
        </w:rPr>
        <w:t>,b</w:t>
      </w:r>
      <w:r>
        <w:t xml:space="preserve">, </w:t>
      </w:r>
      <w:r>
        <w:t>Yury Kryukov</w:t>
      </w:r>
      <w:r>
        <w:rPr>
          <w:vertAlign w:val="superscript"/>
        </w:rPr>
        <w:t>2</w:t>
      </w:r>
      <w:r>
        <w:rPr>
          <w:vertAlign w:val="superscript"/>
        </w:rPr>
        <w:t>,c</w:t>
      </w:r>
      <w:r>
        <w:t xml:space="preserve">, </w:t>
      </w:r>
      <w:r>
        <w:t>Nadezhda Tokareva</w:t>
      </w:r>
      <w:r>
        <w:rPr>
          <w:vertAlign w:val="superscript"/>
        </w:rPr>
        <w:t>1</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belov@uni-dubna.ru</w:t>
      </w:r>
      <w:r>
        <w:t xml:space="preserve">, </w:t>
      </w:r>
      <w:r>
        <w:rPr>
          <w:vertAlign w:val="superscript"/>
        </w:rPr>
        <w:t>b</w:t>
      </w:r>
      <w:r>
        <w:t>kirpicheva77@gmail.com</w:t>
      </w:r>
      <w:r>
        <w:t xml:space="preserve">, </w:t>
      </w:r>
      <w:r>
        <w:rPr>
          <w:vertAlign w:val="superscript"/>
        </w:rPr>
        <w:t>c</w:t>
      </w:r>
      <w:r>
        <w:t>kua@uni-dubna.ru</w:t>
      </w:r>
      <w:r>
        <w:t xml:space="preserve">, </w:t>
      </w:r>
      <w:r>
        <w:rPr>
          <w:vertAlign w:val="superscript"/>
        </w:rPr>
        <w:t>d</w:t>
      </w:r>
      <w:r>
        <w:t>tokareva@uni-dubna.ru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Vladimir Korkhov</w:t>
      </w:r>
      <w:r>
        <w:rPr>
          <w:vertAlign w:val="superscript"/>
        </w:rPr>
        <w:t>1</w:t>
      </w:r>
      <w:r>
        <w:t xml:space="preserve">, </w:t>
      </w:r>
      <w:r>
        <w:t>Thurein Kyaw</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r>
        <w:br w:type="page"/>
      </w:r>
    </w:p>
    <w:p>
      <w:pPr>
        <w:pStyle w:val="GRIDTitle"/>
      </w:pPr>
      <w:r>
        <w:t>DATA PREPROCESSING FOR CREDIT SCORING</w:t>
      </w:r>
    </w:p>
    <w:p>
      <w:pPr>
        <w:pStyle w:val="GRIDauthor"/>
      </w:pPr>
      <w:r>
        <w:t>Irina Demchenko</w:t>
      </w:r>
    </w:p>
    <w:p>
      <w:pPr>
        <w:pStyle w:val="GRIDaffiliation"/>
      </w:pPr>
      <w:r>
        <w:t>National Research Tomsk Polytechnic University</w:t>
      </w:r>
    </w:p>
    <w:p>
      <w:pPr>
        <w:pStyle w:val="GRIDemail"/>
      </w:pPr>
      <w:r>
        <w:t xml:space="preserve">E-mail: </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r>
        <w:br w:type="page"/>
      </w:r>
    </w:p>
    <w:p>
      <w:pPr>
        <w:pStyle w:val="GRIDTitle"/>
      </w:pPr>
      <w:r>
        <w:t>THE PROBLEM OF SYMBOLIC-NUMERIC COMPUTATION OF THE EIGENVALUES AND EIGENFUNCTIONS OF THE LEAKY MODES IN A REGULAR HOMOGENEOUS OPEN WAVEGUIDE</w:t>
      </w:r>
    </w:p>
    <w:p>
      <w:pPr>
        <w:pStyle w:val="GRIDauthor"/>
      </w:pPr>
      <w:r>
        <w:t>Dmitriy Divakov</w:t>
      </w:r>
      <w:r>
        <w:t xml:space="preserve">, </w:t>
      </w:r>
      <w:r>
        <w:t>Andrey Drevitskiy</w:t>
      </w:r>
      <w:r>
        <w:rPr>
          <w:vertAlign w:val="superscript"/>
        </w:rPr>
        <w:t>a</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r>
        <w:br w:type="page"/>
      </w:r>
    </w:p>
    <w:p>
      <w:pPr>
        <w:pStyle w:val="GRIDTitle"/>
      </w:pPr>
      <w:r>
        <w:t>CLUSTER ANALYSIS OF SCIENTIFIC PAYLOAD TO EXECUTE IT EFFICIENTLY IN DISTRIBUTED COMPUTING ENVIRONMENT</w:t>
      </w:r>
    </w:p>
    <w:p>
      <w:pPr>
        <w:pStyle w:val="GRIDauthor"/>
      </w:pPr>
      <w:r>
        <w:t>Maria Grigoryeva</w:t>
      </w:r>
      <w:r>
        <w:rPr>
          <w:vertAlign w:val="superscript"/>
        </w:rPr>
        <w:t>1</w:t>
      </w:r>
      <w:r>
        <w:t xml:space="preserve">, </w:t>
      </w:r>
      <w:r>
        <w:t>Maksim Gubin</w:t>
      </w:r>
      <w:r>
        <w:rPr>
          <w:vertAlign w:val="superscript"/>
        </w:rPr>
        <w:t>2</w:t>
      </w:r>
      <w:r>
        <w:rPr>
          <w:vertAlign w:val="superscript"/>
        </w:rPr>
        <w:t>,a</w:t>
      </w:r>
      <w:r>
        <w:t xml:space="preserve">, </w:t>
      </w:r>
      <w:r>
        <w:t>Mikhail Titov</w:t>
      </w:r>
      <w:r>
        <w:rPr>
          <w:vertAlign w:val="superscript"/>
        </w:rPr>
        <w:t>1</w:t>
      </w:r>
    </w:p>
    <w:p>
      <w:pPr>
        <w:pStyle w:val="GRIDaffiliation"/>
      </w:pPr>
      <w:r>
        <w:rPr>
          <w:vertAlign w:val="superscript"/>
        </w:rPr>
        <w:t>1</w:t>
      </w:r>
      <w:r>
        <w:t>National Research Centre «Kurchatov Institute»</w:t>
      </w:r>
    </w:p>
    <w:p>
      <w:pPr>
        <w:pStyle w:val="GRIDaffiliation"/>
      </w:pPr>
      <w:r>
        <w:rPr>
          <w:vertAlign w:val="superscript"/>
        </w:rPr>
        <w:t>2</w:t>
      </w:r>
      <w:r>
        <w:t>National Research Tomsk Polytechnic University</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r>
        <w:br w:type="page"/>
      </w:r>
    </w:p>
    <w:p>
      <w:pPr>
        <w:pStyle w:val="GRIDTitle"/>
      </w:pPr>
      <w:r>
        <w:t>BUILDING CORPORA OF TRANSCRIBED SPEECH FROM OPEN ACCESS SOURCES</w:t>
      </w:r>
    </w:p>
    <w:p>
      <w:pPr>
        <w:pStyle w:val="GRIDauthor"/>
      </w:pPr>
      <w:r>
        <w:t>G. Fedoseev</w:t>
      </w:r>
      <w:r>
        <w:rPr>
          <w:vertAlign w:val="superscript"/>
        </w:rPr>
        <w:t>a</w:t>
      </w:r>
      <w:r>
        <w:t xml:space="preserve">, </w:t>
      </w:r>
      <w:r>
        <w:t>Oleg Iakushkin</w:t>
      </w:r>
      <w:r>
        <w:rPr>
          <w:vertAlign w:val="superscript"/>
        </w:rPr>
        <w:t>b</w:t>
      </w:r>
      <w:r>
        <w:t xml:space="preserve">, </w:t>
      </w:r>
      <w:r>
        <w:t>Anna Shaleva</w:t>
      </w:r>
      <w:r>
        <w:rPr>
          <w:vertAlign w:val="superscript"/>
        </w:rPr>
        <w:t>c</w:t>
      </w:r>
    </w:p>
    <w:p>
      <w:pPr>
        <w:pStyle w:val="GRIDaffiliation"/>
      </w:pPr>
      <w:r>
        <w:t>Saint Petersburg State University</w:t>
      </w:r>
    </w:p>
    <w:p>
      <w:pPr>
        <w:pStyle w:val="GRIDemail"/>
      </w:pPr>
      <w:r>
        <w:t xml:space="preserve">E-mail: </w:t>
      </w:r>
      <w:r>
        <w:rPr>
          <w:vertAlign w:val="superscript"/>
        </w:rPr>
        <w:t>a</w:t>
      </w:r>
      <w:r>
        <w:t>fedoseev@grid2018.jinr.ru</w:t>
      </w:r>
      <w:r>
        <w:t xml:space="preserve">, </w:t>
      </w:r>
      <w:r>
        <w:rPr>
          <w:vertAlign w:val="superscript"/>
        </w:rPr>
        <w:t>b</w:t>
      </w:r>
      <w:r>
        <w:t>oleg.jakushkin@gmail.com</w:t>
      </w:r>
      <w:r>
        <w:t xml:space="preserve">, </w:t>
      </w:r>
      <w:r>
        <w:rPr>
          <w:vertAlign w:val="superscript"/>
        </w:rPr>
        <w:t>c</w:t>
      </w:r>
      <w:r>
        <w:t>shaleva@grid2018.jinr.ru</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r>
        <w:br w:type="page"/>
      </w:r>
    </w:p>
    <w:p>
      <w:pPr>
        <w:pStyle w:val="GRIDTitle"/>
      </w:pPr>
      <w:r>
        <w:t>DATA GATHERING AND WRANGLING FOR THE MONITORING OF THE RUSSIAN LABOUR MARKET</w:t>
      </w:r>
    </w:p>
    <w:p>
      <w:pPr>
        <w:pStyle w:val="GRIDauthor"/>
      </w:pPr>
      <w:r>
        <w:t>Javad Javadzade</w:t>
      </w:r>
    </w:p>
    <w:p>
      <w:pPr>
        <w:pStyle w:val="GRIDaffiliation"/>
      </w:pPr>
      <w:r>
        <w:t>Joint Institute for Nuclear Research</w:t>
      </w:r>
    </w:p>
    <w:p>
      <w:pPr>
        <w:pStyle w:val="GRIDemail"/>
      </w:pPr>
      <w:r>
        <w:t xml:space="preserve">E-mail: </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r>
        <w:br w:type="page"/>
      </w:r>
    </w:p>
    <w:p>
      <w:pPr>
        <w:pStyle w:val="GRIDTitle"/>
      </w:pPr>
      <w:r>
        <w:t>DATA CONSOLIDATION AND ANALYSIS SYSTEM FOR BRAIN RESEARCH</w:t>
      </w:r>
    </w:p>
    <w:p>
      <w:pPr>
        <w:pStyle w:val="GRIDauthor"/>
      </w:pPr>
      <w:r>
        <w:t>Natalia Ananyeva</w:t>
      </w:r>
      <w:r>
        <w:rPr>
          <w:vertAlign w:val="superscript"/>
        </w:rPr>
        <w:t>1</w:t>
      </w:r>
      <w:r>
        <w:t xml:space="preserve">, </w:t>
      </w:r>
      <w:r>
        <w:t>Alexander Bogdanov</w:t>
      </w:r>
      <w:r>
        <w:rPr>
          <w:vertAlign w:val="superscript"/>
        </w:rPr>
        <w:t>2</w:t>
      </w:r>
      <w:r>
        <w:rPr>
          <w:vertAlign w:val="superscript"/>
        </w:rPr>
        <w:t>,a</w:t>
      </w:r>
      <w:r>
        <w:t xml:space="preserve">, </w:t>
      </w:r>
      <w:r>
        <w:t>Alexander Degtyarev</w:t>
      </w:r>
      <w:r>
        <w:rPr>
          <w:vertAlign w:val="superscript"/>
        </w:rPr>
        <w:t>3</w:t>
      </w:r>
      <w:r>
        <w:t xml:space="preserve">, </w:t>
      </w:r>
      <w:r>
        <w:t>Kirill Gribkov</w:t>
      </w:r>
      <w:r>
        <w:rPr>
          <w:vertAlign w:val="superscript"/>
        </w:rPr>
        <w:t>2</w:t>
      </w:r>
      <w:r>
        <w:t xml:space="preserve">, </w:t>
      </w:r>
      <w:r>
        <w:t>Vladimir Korkhov</w:t>
      </w:r>
      <w:r>
        <w:rPr>
          <w:vertAlign w:val="superscript"/>
        </w:rPr>
        <w:t>2</w:t>
      </w:r>
      <w:r>
        <w:rPr>
          <w:vertAlign w:val="superscript"/>
        </w:rPr>
        <w:t>,b</w:t>
      </w:r>
      <w:r>
        <w:t xml:space="preserve">, </w:t>
      </w:r>
      <w:r>
        <w:t>Nikolay Neznanov</w:t>
      </w:r>
      <w:r>
        <w:rPr>
          <w:vertAlign w:val="superscript"/>
        </w:rPr>
        <w:t>1</w:t>
      </w:r>
      <w:r>
        <w:t xml:space="preserve">, </w:t>
      </w:r>
      <w:r>
        <w:t>Vladislav Volosnikov</w:t>
      </w:r>
      <w:r>
        <w:rPr>
          <w:vertAlign w:val="superscript"/>
        </w:rPr>
        <w:t>2</w:t>
      </w:r>
      <w:r>
        <w:t xml:space="preserve">, </w:t>
      </w:r>
      <w:r>
        <w:t>Andrey Vorontsov</w:t>
      </w:r>
      <w:r>
        <w:rPr>
          <w:vertAlign w:val="superscript"/>
        </w:rPr>
        <w:t>2</w:t>
      </w:r>
      <w:r>
        <w:t xml:space="preserve">, </w:t>
      </w:r>
      <w:r>
        <w:t>Natalia Zalutskaya</w:t>
      </w:r>
      <w:r>
        <w:rPr>
          <w:vertAlign w:val="superscript"/>
        </w:rPr>
        <w:t>1</w:t>
      </w:r>
    </w:p>
    <w:p>
      <w:pPr>
        <w:pStyle w:val="GRIDaffiliation"/>
      </w:pPr>
      <w:r>
        <w:rPr>
          <w:vertAlign w:val="superscript"/>
        </w:rPr>
        <w:t>1</w:t>
      </w:r>
      <w:r>
        <w:t>V.M.Bekhterev National Research Medical Center for Psychiatry and Neurology</w:t>
      </w:r>
    </w:p>
    <w:p>
      <w:pPr>
        <w:pStyle w:val="GRIDaffiliation"/>
      </w:pPr>
      <w:r>
        <w:rPr>
          <w:vertAlign w:val="superscript"/>
        </w:rPr>
        <w:t>2</w:t>
      </w:r>
      <w:r>
        <w:t>Saint Petersburg State University</w:t>
      </w:r>
    </w:p>
    <w:p>
      <w:pPr>
        <w:pStyle w:val="GRIDaffiliation"/>
      </w:pPr>
      <w:r>
        <w:rPr>
          <w:vertAlign w:val="superscript"/>
        </w:rPr>
        <w:t>3</w:t>
      </w:r>
      <w:r>
        <w:t>Professor</w:t>
      </w:r>
    </w:p>
    <w:p>
      <w:pPr>
        <w:pStyle w:val="GRIDemail"/>
      </w:pPr>
      <w:r>
        <w:t xml:space="preserve">E-mail: </w:t>
      </w:r>
      <w:r>
        <w:rPr>
          <w:vertAlign w:val="superscript"/>
        </w:rPr>
        <w:t>a</w:t>
      </w:r>
      <w:r>
        <w:t>bogdanov@csa.ru</w:t>
      </w:r>
      <w:r>
        <w:t xml:space="preserve">, </w:t>
      </w:r>
      <w:r>
        <w:rPr>
          <w:vertAlign w:val="superscript"/>
        </w:rPr>
        <w:t>b</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Migran Gevorkyan</w:t>
      </w:r>
      <w:r>
        <w:rPr>
          <w:vertAlign w:val="superscript"/>
        </w:rPr>
        <w:t>2</w:t>
      </w:r>
      <w:r>
        <w:t xml:space="preserve">, </w:t>
      </w:r>
      <w:r>
        <w:t>Anna Korolkova</w:t>
      </w:r>
      <w:r>
        <w:rPr>
          <w:vertAlign w:val="superscript"/>
        </w:rPr>
        <w:t>2</w:t>
      </w:r>
      <w:r>
        <w:t xml:space="preserve">, </w:t>
      </w:r>
      <w:r>
        <w:t>Dmitry Kulyabov</w:t>
      </w:r>
      <w:r>
        <w:rPr>
          <w:vertAlign w:val="superscript"/>
        </w:rPr>
        <w:t>3</w:t>
      </w:r>
      <w:r>
        <w:rPr>
          <w:vertAlign w:val="superscript"/>
        </w:rPr>
        <w:t>,a</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yamadharma@gmail.com</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Stanislav Polyakov</w:t>
      </w:r>
      <w:r>
        <w:rPr>
          <w:vertAlign w:val="superscript"/>
        </w:rPr>
        <w:t>1</w:t>
      </w:r>
      <w:r>
        <w:t xml:space="preserve">, </w:t>
      </w:r>
      <w:r>
        <w:t>Evgeny Postnikov</w:t>
      </w:r>
      <w:r>
        <w:rPr>
          <w:vertAlign w:val="superscript"/>
        </w:rPr>
        <w:t>1</w:t>
      </w:r>
      <w:r>
        <w:rPr>
          <w:vertAlign w:val="superscript"/>
        </w:rPr>
        <w:t>,a</w:t>
      </w:r>
      <w:r>
        <w:t xml:space="preserve">, </w:t>
      </w:r>
      <w:r>
        <w:t>Dmitry Shipilov</w:t>
      </w:r>
      <w:r>
        <w:rPr>
          <w:vertAlign w:val="superscript"/>
        </w:rPr>
        <w:t>2</w:t>
      </w:r>
      <w:r>
        <w:t xml:space="preserve">, </w:t>
      </w:r>
      <w:r>
        <w:t>Dmitriy Zhurov</w:t>
      </w:r>
      <w:r>
        <w:rPr>
          <w:vertAlign w:val="superscript"/>
        </w:rPr>
        <w:t>2</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r>
        <w:br w:type="page"/>
      </w:r>
    </w:p>
    <w:p>
      <w:pPr>
        <w:pStyle w:val="GRIDTitle"/>
      </w:pPr>
      <w:r>
        <w:t>CLUSTERING METHODS FOR ENERGY CONSUMPTION FORECASTING IN SMART GRIDS</w:t>
      </w:r>
    </w:p>
    <w:p>
      <w:pPr>
        <w:pStyle w:val="GRIDauthor"/>
      </w:pPr>
      <w:r>
        <w:t>Eugene Shchetinin</w:t>
      </w:r>
    </w:p>
    <w:p>
      <w:pPr>
        <w:pStyle w:val="GRIDaffiliation"/>
      </w:pPr>
      <w:r>
        <w:t>fa</w:t>
      </w:r>
    </w:p>
    <w:p>
      <w:pPr>
        <w:pStyle w:val="GRIDemail"/>
      </w:pPr>
      <w:r>
        <w:t xml:space="preserve">E-mail: </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r>
        <w:br w:type="page"/>
      </w:r>
    </w:p>
    <w:p>
      <w:pPr>
        <w:pStyle w:val="GRIDTitle"/>
      </w:pPr>
      <w:r>
        <w:t>IMPROVING THE EFFICIENCY OF SMART GRIDS OF ENERGY CONSUMPTION WITH APPLICATION OF SYSTEMS OF ARTIFICIAL INTELLECT</w:t>
      </w:r>
    </w:p>
    <w:p>
      <w:pPr>
        <w:pStyle w:val="GRIDauthor"/>
      </w:pPr>
      <w:r>
        <w:t>Mikchail Berezhkov</w:t>
      </w:r>
      <w:r>
        <w:rPr>
          <w:vertAlign w:val="superscript"/>
        </w:rPr>
        <w:t>1</w:t>
      </w:r>
      <w:r>
        <w:t xml:space="preserve">, </w:t>
      </w:r>
      <w:r>
        <w:t>Eugene Shchetinin</w:t>
      </w:r>
      <w:r>
        <w:rPr>
          <w:vertAlign w:val="superscript"/>
        </w:rPr>
        <w:t>2</w:t>
      </w:r>
      <w:r>
        <w:rPr>
          <w:vertAlign w:val="superscript"/>
        </w:rPr>
        <w:t>,a</w:t>
      </w:r>
    </w:p>
    <w:p>
      <w:pPr>
        <w:pStyle w:val="GRIDaffiliation"/>
      </w:pPr>
      <w:r>
        <w:rPr>
          <w:vertAlign w:val="superscript"/>
        </w:rPr>
        <w:t>1</w:t>
      </w:r>
      <w:r>
        <w:t>Stankin</w:t>
      </w:r>
    </w:p>
    <w:p>
      <w:pPr>
        <w:pStyle w:val="GRIDaffiliation"/>
      </w:pPr>
      <w:r>
        <w:rPr>
          <w:vertAlign w:val="superscript"/>
        </w:rPr>
        <w:t>2</w:t>
      </w:r>
      <w:r>
        <w:t>Financial University under the Government of the Russian Federation</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r>
        <w:br w:type="page"/>
      </w:r>
    </w:p>
    <w:p>
      <w:pPr>
        <w:pStyle w:val="GRIDTitle"/>
      </w:pPr>
      <w:r>
        <w:t>О МЕТОДАХ И ТЕХНОЛОГИЯХ ИНТЕЛЛЕКТУАЛЬНОГО ЭНЕРГОСБЕРЕЖЕНИЯ В КОММЕРЧЕСКИХ ЗДАНИЯХ</w:t>
      </w:r>
    </w:p>
    <w:p>
      <w:pPr>
        <w:pStyle w:val="GRIDauthor"/>
      </w:pPr>
      <w:r>
        <w:t>Evgenia Popova</w:t>
      </w:r>
      <w:r>
        <w:t xml:space="preserve">, </w:t>
      </w:r>
      <w:r>
        <w:t>Eugene Shchetinin</w:t>
      </w:r>
      <w:r>
        <w:rPr>
          <w:vertAlign w:val="superscript"/>
        </w:rPr>
        <w:t>a</w:t>
      </w:r>
    </w:p>
    <w:p>
      <w:pPr>
        <w:pStyle w:val="GRIDaffiliation"/>
      </w:pPr>
      <w:r>
        <w:t>Financial University under the Government of the Russian Federation</w:t>
      </w:r>
    </w:p>
    <w:p>
      <w:pPr>
        <w:pStyle w:val="GRIDemail"/>
      </w:pPr>
      <w:r>
        <w:t xml:space="preserve">E-mail: </w:t>
      </w:r>
      <w:r>
        <w:rPr>
          <w:vertAlign w:val="superscript"/>
        </w:rPr>
        <w:t>a</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r>
        <w:br w:type="page"/>
      </w:r>
    </w:p>
    <w:p>
      <w:pPr>
        <w:pStyle w:val="GRIDTitle"/>
      </w:pPr>
      <w:r>
        <w:t>THE ATLAS PRODUCTION SYSTEM PREDICTIVE ANALYTICS SERVICE: AN APPROACH FOR INTELLIGENT TASK ANALYSIS</w:t>
      </w:r>
    </w:p>
    <w:p>
      <w:pPr>
        <w:pStyle w:val="GRIDauthor"/>
      </w:pPr>
      <w:r>
        <w:t>Mikhail Borodin</w:t>
      </w:r>
      <w:r>
        <w:rPr>
          <w:vertAlign w:val="superscript"/>
        </w:rPr>
        <w:t>1</w:t>
      </w:r>
      <w:r>
        <w:t xml:space="preserve">, </w:t>
      </w:r>
      <w:r>
        <w:t>Dmitry Golubkov</w:t>
      </w:r>
      <w:r>
        <w:rPr>
          <w:vertAlign w:val="superscript"/>
        </w:rPr>
        <w:t>2</w:t>
      </w:r>
      <w:r>
        <w:t xml:space="preserve">, </w:t>
      </w:r>
      <w:r>
        <w:t>Alexei Klimentov</w:t>
      </w:r>
      <w:r>
        <w:rPr>
          <w:vertAlign w:val="superscript"/>
        </w:rPr>
        <w:t>3</w:t>
      </w:r>
      <w:r>
        <w:t xml:space="preserve">, </w:t>
      </w:r>
      <w:r>
        <w:t>Mikhail Titov</w:t>
      </w:r>
      <w:r>
        <w:rPr>
          <w:vertAlign w:val="superscript"/>
        </w:rPr>
        <w:t>4</w:t>
      </w:r>
      <w:r>
        <w:rPr>
          <w:vertAlign w:val="superscript"/>
        </w:rPr>
        <w:t>,a</w:t>
      </w:r>
    </w:p>
    <w:p>
      <w:pPr>
        <w:pStyle w:val="GRIDaffiliation"/>
      </w:pPr>
      <w:r>
        <w:rPr>
          <w:vertAlign w:val="superscript"/>
        </w:rPr>
        <w:t>1</w:t>
      </w:r>
      <w:r>
        <w:t>The University of Iowa (US)</w:t>
      </w:r>
    </w:p>
    <w:p>
      <w:pPr>
        <w:pStyle w:val="GRIDaffiliation"/>
      </w:pPr>
      <w:r>
        <w:rPr>
          <w:vertAlign w:val="superscript"/>
        </w:rPr>
        <w:t>2</w:t>
      </w:r>
      <w:r>
        <w:t>Institute for High Energy Physics</w:t>
      </w:r>
    </w:p>
    <w:p>
      <w:pPr>
        <w:pStyle w:val="GRIDaffiliation"/>
      </w:pPr>
      <w:r>
        <w:rPr>
          <w:vertAlign w:val="superscript"/>
        </w:rPr>
        <w:t>3</w:t>
      </w:r>
      <w:r>
        <w:t>Brookhaven National Lab</w:t>
      </w:r>
    </w:p>
    <w:p>
      <w:pPr>
        <w:pStyle w:val="GRIDaffiliation"/>
      </w:pPr>
      <w:r>
        <w:rPr>
          <w:vertAlign w:val="superscript"/>
        </w:rPr>
        <w:t>4</w:t>
      </w:r>
      <w:r>
        <w:t>National Research Centre «Kurchatov Institute»</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Vladimir Korenkov</w:t>
      </w:r>
      <w:r>
        <w:rPr>
          <w:vertAlign w:val="superscript"/>
        </w:rPr>
        <w:t>2</w:t>
      </w:r>
      <w:r>
        <w:t xml:space="preserve">, </w:t>
      </w:r>
      <w:r>
        <w:t>Diana Koshlan</w:t>
      </w:r>
      <w:r>
        <w:rPr>
          <w:vertAlign w:val="superscript"/>
        </w:rPr>
        <w:t>2</w:t>
      </w:r>
      <w:r>
        <w:rPr>
          <w:vertAlign w:val="superscript"/>
        </w:rPr>
        <w:t>,a</w:t>
      </w:r>
      <w:r>
        <w:t xml:space="preserve">, </w:t>
      </w:r>
      <w:r>
        <w:t>Boris Onykij</w:t>
      </w:r>
      <w:r>
        <w:rPr>
          <w:vertAlign w:val="superscript"/>
        </w:rPr>
        <w:t>3</w:t>
      </w:r>
      <w:r>
        <w:t xml:space="preserve">, </w:t>
      </w:r>
      <w:r>
        <w:t>Evgeny Tretyakov</w:t>
      </w:r>
      <w:r>
        <w:rPr>
          <w:vertAlign w:val="superscript"/>
        </w:rPr>
        <w:t>4</w:t>
      </w:r>
      <w:r>
        <w:rPr>
          <w:vertAlign w:val="superscript"/>
        </w:rPr>
        <w:t>,b</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Joint Institute for Nuclear Research</w:t>
      </w:r>
    </w:p>
    <w:p>
      <w:pPr>
        <w:pStyle w:val="GRIDaffiliation"/>
      </w:pPr>
      <w:r>
        <w:rPr>
          <w:vertAlign w:val="superscript"/>
        </w:rPr>
        <w:t>3</w:t>
      </w:r>
      <w:r>
        <w:t>National Researcn Nuclear University MEPhI (NRNU MEPhI)</w:t>
      </w:r>
    </w:p>
    <w:p>
      <w:pPr>
        <w:pStyle w:val="GRIDaffiliation"/>
      </w:pPr>
      <w:r>
        <w:rPr>
          <w:vertAlign w:val="superscript"/>
        </w:rPr>
        <w:t>4</w:t>
      </w:r>
      <w:r>
        <w:t>NRNU "MEPhI"</w:t>
      </w:r>
    </w:p>
    <w:p>
      <w:pPr>
        <w:pStyle w:val="GRIDemail"/>
      </w:pPr>
      <w:r>
        <w:t xml:space="preserve">E-mail: </w:t>
      </w:r>
      <w:r>
        <w:rPr>
          <w:vertAlign w:val="superscript"/>
        </w:rPr>
        <w:t>a</w:t>
      </w:r>
      <w:r>
        <w:t>dkoshlan@yandex.ru</w:t>
      </w:r>
      <w:r>
        <w:t xml:space="preserve">, </w:t>
      </w:r>
      <w:r>
        <w:rPr>
          <w:vertAlign w:val="superscript"/>
        </w:rPr>
        <w:t>b</w:t>
      </w:r>
      <w:r>
        <w:t>estretyakov@mephi.ru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r>
        <w:br w:type="page"/>
      </w:r>
    </w:p>
    <w:p>
      <w:pPr>
        <w:pStyle w:val="GRIDTitle"/>
      </w:pPr>
      <w:r>
        <w:t>CONVOLUTIONAL NEURAL NETWORKS FOR SELF-DRIVING CARS ON GPU</w:t>
      </w:r>
    </w:p>
    <w:p>
      <w:pPr>
        <w:pStyle w:val="GRIDauthor"/>
      </w:pPr>
      <w:r>
        <w:t>Nataliia Kulabukhova</w:t>
      </w:r>
      <w:r>
        <w:t xml:space="preserve">, </w:t>
      </w:r>
      <w:r>
        <w:t>Boris Tyulkin</w:t>
      </w:r>
      <w:r>
        <w:rPr>
          <w:vertAlign w:val="superscript"/>
        </w:rPr>
        <w:t>a</w:t>
      </w:r>
    </w:p>
    <w:p>
      <w:pPr>
        <w:pStyle w:val="GRIDaffiliation"/>
      </w:pPr>
      <w:r>
        <w:t>Saint Petersburg State University</w:t>
      </w:r>
    </w:p>
    <w:p>
      <w:pPr>
        <w:pStyle w:val="GRIDemail"/>
      </w:pPr>
      <w:r>
        <w:t xml:space="preserve">E-mail: </w:t>
      </w:r>
      <w:r>
        <w:rPr>
          <w:vertAlign w:val="superscript"/>
        </w:rPr>
        <w:t>a</w:t>
      </w:r>
      <w:r>
        <w:t>pdmrn@mail.ru</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r>
        <w:br w:type="page"/>
      </w:r>
    </w:p>
    <w:p>
      <w:pPr>
        <w:pStyle w:val="GRIDTitle"/>
      </w:pPr>
      <w:r>
        <w:t>ARCHITECTURE AND BASIC PRINCIPLES OF THE MULTIFUNCTIONAL PLATFORM FOR PLANT DISEASE DETECTION</w:t>
      </w:r>
    </w:p>
    <w:p>
      <w:pPr>
        <w:pStyle w:val="GRIDauthor"/>
      </w:pPr>
      <w:r>
        <w:t>Pavel Goncharov</w:t>
      </w:r>
      <w:r>
        <w:rPr>
          <w:vertAlign w:val="superscript"/>
        </w:rPr>
        <w:t>1</w:t>
      </w:r>
      <w:r>
        <w:t xml:space="preserve">, </w:t>
      </w:r>
      <w:r>
        <w:t>Andrey Nechaevskiy</w:t>
      </w:r>
      <w:r>
        <w:rPr>
          <w:vertAlign w:val="superscript"/>
        </w:rPr>
        <w:t>2</w:t>
      </w:r>
      <w:r>
        <w:t xml:space="preserve">, </w:t>
      </w:r>
      <w:r>
        <w:t>Gennady Ososkov</w:t>
      </w:r>
      <w:r>
        <w:rPr>
          <w:vertAlign w:val="superscript"/>
        </w:rPr>
        <w:t>2</w:t>
      </w:r>
      <w:r>
        <w:t xml:space="preserve">, </w:t>
      </w:r>
      <w:r>
        <w:t>Alexander Uzhinskiy</w:t>
      </w:r>
      <w:r>
        <w:rPr>
          <w:vertAlign w:val="superscript"/>
        </w:rPr>
        <w:t>3</w:t>
      </w:r>
      <w:r>
        <w:rPr>
          <w:vertAlign w:val="superscript"/>
        </w:rPr>
        <w:t>,a</w:t>
      </w:r>
    </w:p>
    <w:p>
      <w:pPr>
        <w:pStyle w:val="GRIDaffiliation"/>
      </w:pPr>
      <w:r>
        <w:rPr>
          <w:vertAlign w:val="superscript"/>
        </w:rPr>
        <w:t>1</w:t>
      </w:r>
      <w:r>
        <w:t>Sukhoi State Technical University of Gomel</w:t>
      </w:r>
    </w:p>
    <w:p>
      <w:pPr>
        <w:pStyle w:val="GRIDaffiliation"/>
      </w:pPr>
      <w:r>
        <w:rPr>
          <w:vertAlign w:val="superscript"/>
        </w:rPr>
        <w:t>2</w:t>
      </w:r>
      <w:r>
        <w:t>Joint Institute for Nuclear Research</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r>
        <w:br w:type="page"/>
      </w:r>
    </w:p>
    <w:p>
      <w:pPr>
        <w:pStyle w:val="GRIDTitle"/>
      </w:pPr>
      <w:r>
        <w:t>COMBINING SATELLITE IMAGERY AND MACHINE LEARNING TO PREDICT ATMOSPHERIC HEAVY METAL CONTAMINATION</w:t>
      </w:r>
    </w:p>
    <w:p>
      <w:pPr>
        <w:pStyle w:val="GRIDauthor"/>
      </w:pPr>
      <w:r>
        <w:t>Marina Frontsyeva</w:t>
      </w:r>
      <w:r>
        <w:rPr>
          <w:vertAlign w:val="superscript"/>
        </w:rPr>
        <w:t>1</w:t>
      </w:r>
      <w:r>
        <w:t xml:space="preserve">, </w:t>
      </w:r>
      <w:r>
        <w:t>Pavel Goncharov</w:t>
      </w:r>
      <w:r>
        <w:rPr>
          <w:vertAlign w:val="superscript"/>
        </w:rPr>
        <w:t>2</w:t>
      </w:r>
      <w:r>
        <w:t xml:space="preserve">, </w:t>
      </w:r>
      <w:r>
        <w:t>Gennady Ososkov</w:t>
      </w:r>
      <w:r>
        <w:rPr>
          <w:vertAlign w:val="superscript"/>
        </w:rPr>
        <w:t>1</w:t>
      </w:r>
      <w:r>
        <w:t xml:space="preserve">, </w:t>
      </w:r>
      <w:r>
        <w:t>Alexander Uzhinskiy</w:t>
      </w:r>
      <w:r>
        <w:rPr>
          <w:vertAlign w:val="superscript"/>
        </w:rPr>
        <w:t>3</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Sukhoi State Technical University of Gomel</w:t>
      </w:r>
    </w:p>
    <w:p>
      <w:pPr>
        <w:pStyle w:val="GRIDaffiliation"/>
      </w:pPr>
      <w:r>
        <w:rPr>
          <w:vertAlign w:val="superscript"/>
        </w:rPr>
        <w:t>3</w:t>
      </w:r>
      <w:r>
        <w:t>Dr.</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r>
        <w:br w:type="page"/>
      </w:r>
    </w:p>
    <w:p>
      <w:pPr>
        <w:pStyle w:val="GRIDTitle"/>
      </w:pPr>
      <w:r>
        <w:t>POSSIBLE APPLICATION AREAS OF MACHINE LEARNING TECHNIQUES AT MPD/NICA EXPERIMENT AND THEIR IMPLEMENTATION PROSPECTS IN DISTRIBUTED COMPUTING ENVIRONMENT</w:t>
      </w:r>
    </w:p>
    <w:p>
      <w:pPr>
        <w:pStyle w:val="GRIDauthor"/>
      </w:pPr>
      <w:r>
        <w:t>Eduard Nikonov</w:t>
      </w:r>
      <w:r>
        <w:rPr>
          <w:vertAlign w:val="superscript"/>
        </w:rPr>
        <w:t>a</w:t>
      </w:r>
      <w:r>
        <w:t xml:space="preserve">, </w:t>
      </w:r>
      <w:r>
        <w:t>Dmitry Zinchenko</w:t>
      </w:r>
      <w:r>
        <w:rPr>
          <w:vertAlign w:val="superscript"/>
        </w:rPr>
        <w:t>b</w:t>
      </w:r>
      <w:r>
        <w:t xml:space="preserve">, </w:t>
      </w:r>
      <w:r>
        <w:t>Alexander Zinchenko</w:t>
      </w:r>
      <w:r>
        <w:rPr>
          <w:vertAlign w:val="superscript"/>
        </w:rPr>
        <w:t>c</w:t>
      </w:r>
    </w:p>
    <w:p>
      <w:pPr>
        <w:pStyle w:val="GRIDaffiliation"/>
      </w:pPr>
      <w:r>
        <w:t>Joint Institute for Nuclear Research</w:t>
      </w:r>
    </w:p>
    <w:p>
      <w:pPr>
        <w:pStyle w:val="GRIDemail"/>
      </w:pPr>
      <w:r>
        <w:t xml:space="preserve">E-mail: </w:t>
      </w:r>
      <w:r>
        <w:rPr>
          <w:vertAlign w:val="superscript"/>
        </w:rPr>
        <w:t>a</w:t>
      </w:r>
      <w:r>
        <w:t>e.nikonov@jinr.ru</w:t>
      </w:r>
      <w:r>
        <w:t xml:space="preserve">, </w:t>
      </w:r>
      <w:r>
        <w:rPr>
          <w:vertAlign w:val="superscript"/>
        </w:rPr>
        <w:t>b</w:t>
      </w:r>
      <w:r>
        <w:t>zinchenk1994@gmail.com</w:t>
      </w:r>
      <w:r>
        <w:t xml:space="preserve">, </w:t>
      </w:r>
      <w:r>
        <w:rPr>
          <w:vertAlign w:val="superscript"/>
        </w:rPr>
        <w:t>c</w:t>
      </w:r>
      <w:r>
        <w:t>alexander.zinchenko@jinr.ru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r>
        <w:br w:type="page"/>
      </w:r>
    </w:p>
    <w:p>
      <w:pPr>
        <w:pStyle w:val="GRIDTitle"/>
      </w:pPr>
      <w:r>
        <w:br/>
        <w:t>4. Scientific, industry and business applications in distributed computing systems</w:t>
        <w:br/>
      </w:r>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Vladimir Bezrodny</w:t>
      </w:r>
      <w:r>
        <w:rPr>
          <w:vertAlign w:val="superscript"/>
        </w:rPr>
        <w:t>a</w:t>
      </w:r>
      <w:r>
        <w:t xml:space="preserve">, </w:t>
      </w:r>
      <w:r>
        <w:t>Anatolii Leukhin</w:t>
      </w:r>
      <w:r>
        <w:t xml:space="preserve">, </w:t>
      </w:r>
      <w:r>
        <w:t>Andrei Voronin</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1.Лнтипов В.Н. Радиолокационные станции с цифровым синтезированием апертуры антенны / В.Н. Лнтипов и др.; Под ред. В.Т.Горяинова. – М.: Радио и связь, 1988. – 304 с. 2.Баскаков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r>
        <w:br w:type="page"/>
      </w:r>
    </w:p>
    <w:p>
      <w:pPr>
        <w:pStyle w:val="GRIDTitle"/>
      </w:pPr>
      <w:r>
        <w:t>USAGE OF THE DISTRIBUTED COMPUTING SYSTEM IN THE RECOVERY OF THE SPECTRAL DENSITY OF SEA WAVES</w:t>
      </w:r>
    </w:p>
    <w:p>
      <w:pPr>
        <w:pStyle w:val="GRIDauthor"/>
      </w:pPr>
      <w:r>
        <w:t>Ilya Busko</w:t>
      </w:r>
    </w:p>
    <w:p>
      <w:pPr>
        <w:pStyle w:val="GRIDaffiliation"/>
      </w:pPr>
      <w:r>
        <w:t>SPSU Faculty of Applied Mathematics and Control Processes</w:t>
      </w:r>
    </w:p>
    <w:p>
      <w:pPr>
        <w:pStyle w:val="GRIDemail"/>
      </w:pPr>
      <w:r>
        <w:t xml:space="preserve">E-mail: </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Gennady Dik</w:t>
      </w:r>
      <w:r>
        <w:rPr>
          <w:vertAlign w:val="superscript"/>
        </w:rPr>
        <w:t>2</w:t>
      </w:r>
      <w:r>
        <w:rPr>
          <w:vertAlign w:val="superscript"/>
        </w:rPr>
        <w:t>,b</w:t>
      </w:r>
      <w:r>
        <w:t xml:space="preserve">, </w:t>
      </w:r>
      <w:r>
        <w:t>Alexander Dik</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St. Petersburg state Electrotechnical University</w:t>
      </w:r>
    </w:p>
    <w:p>
      <w:pPr>
        <w:pStyle w:val="GRIDemail"/>
      </w:pPr>
      <w:r>
        <w:t xml:space="preserve">E-mail: </w:t>
      </w:r>
      <w:r>
        <w:rPr>
          <w:vertAlign w:val="superscript"/>
        </w:rPr>
        <w:t>a</w:t>
      </w:r>
      <w:r>
        <w:t>deg@csa.ru</w:t>
      </w:r>
      <w:r>
        <w:t xml:space="preserve">, </w:t>
      </w:r>
      <w:r>
        <w:rPr>
          <w:vertAlign w:val="superscript"/>
        </w:rPr>
        <w:t>b</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r>
        <w:br w:type="page"/>
      </w:r>
    </w:p>
    <w:p>
      <w:pPr>
        <w:pStyle w:val="GRIDTitle"/>
      </w:pPr>
      <w:r>
        <w:t>VIRTUAL TESTBED FOR NAVAL HYDRODYNAMIC PROBLEMS</w:t>
      </w:r>
    </w:p>
    <w:p>
      <w:pPr>
        <w:pStyle w:val="GRIDauthor"/>
      </w:pPr>
      <w:r>
        <w:t>Alexander Bogdanov</w:t>
      </w:r>
      <w:r>
        <w:rPr>
          <w:vertAlign w:val="superscript"/>
        </w:rPr>
        <w:t>1</w:t>
      </w:r>
      <w:r>
        <w:t xml:space="preserve">, </w:t>
      </w:r>
      <w:r>
        <w:t>Alexander Degtyarev</w:t>
      </w:r>
      <w:r>
        <w:rPr>
          <w:vertAlign w:val="superscript"/>
        </w:rPr>
        <w:t>2</w:t>
      </w:r>
      <w:r>
        <w:rPr>
          <w:vertAlign w:val="superscript"/>
        </w:rPr>
        <w:t>,a</w:t>
      </w:r>
      <w:r>
        <w:t xml:space="preserve">, </w:t>
      </w:r>
      <w:r>
        <w:t>Anatoly Eibozhenko</w:t>
      </w:r>
      <w:r>
        <w:rPr>
          <w:vertAlign w:val="superscript"/>
        </w:rPr>
        <w:t>3</w:t>
      </w:r>
      <w:r>
        <w:t xml:space="preserve">, </w:t>
      </w:r>
      <w:r>
        <w:t>Ivan Gankevich</w:t>
      </w:r>
      <w:r>
        <w:rPr>
          <w:vertAlign w:val="superscript"/>
        </w:rPr>
        <w:t>1</w:t>
      </w:r>
      <w:r>
        <w:t xml:space="preserve">, </w:t>
      </w:r>
      <w:r>
        <w:t>Vladimir Korkhov</w:t>
      </w:r>
      <w:r>
        <w:rPr>
          <w:vertAlign w:val="superscript"/>
        </w:rPr>
        <w:t>1</w:t>
      </w:r>
      <w:r>
        <w:t xml:space="preserve">, </w:t>
      </w:r>
      <w:r>
        <w:t>Yury Pylnev</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Anton Gavrikov</w:t>
      </w:r>
      <w:r>
        <w:rPr>
          <w:vertAlign w:val="superscript"/>
        </w:rPr>
        <w:t>1</w:t>
      </w:r>
      <w:r>
        <w:rPr>
          <w:vertAlign w:val="superscript"/>
        </w:rPr>
        <w:t>,a</w:t>
      </w:r>
      <w:r>
        <w:t xml:space="preserve">, </w:t>
      </w:r>
      <w:r>
        <w:t>Andrei Ivashchenko</w:t>
      </w:r>
      <w:r>
        <w:rPr>
          <w:vertAlign w:val="superscript"/>
        </w:rPr>
        <w:t>1</w:t>
      </w:r>
      <w:r>
        <w:rPr>
          <w:vertAlign w:val="superscript"/>
        </w:rPr>
        <w:t>,b</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gavrikovantonkapi@gmail.com</w:t>
      </w:r>
      <w:r>
        <w:t xml:space="preserve">, </w:t>
      </w:r>
      <w:r>
        <w:rPr>
          <w:vertAlign w:val="superscript"/>
        </w:rPr>
        <w:t>b</w:t>
      </w:r>
      <w:r>
        <w:t>aiivashchenko@cc.spbu.ru</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r>
        <w:br w:type="page"/>
      </w:r>
    </w:p>
    <w:p>
      <w:pPr>
        <w:pStyle w:val="GRIDTitle"/>
      </w:pPr>
      <w:r>
        <w:t>TEXT SEGMENTATION ON PHOTOREALISTIC IMAGES</w:t>
      </w:r>
    </w:p>
    <w:p>
      <w:pPr>
        <w:pStyle w:val="GRIDauthor"/>
      </w:pPr>
      <w:r>
        <w:t>Aleksaner Ebral</w:t>
      </w:r>
      <w:r>
        <w:t xml:space="preserve">, </w:t>
      </w:r>
      <w:r>
        <w:t>Valery Grishkin</w:t>
      </w:r>
      <w:r>
        <w:rPr>
          <w:vertAlign w:val="superscript"/>
        </w:rPr>
        <w:t>a</w:t>
      </w:r>
      <w:r>
        <w:t xml:space="preserve">, </w:t>
      </w:r>
      <w:r>
        <w:t>Jean Sene</w:t>
      </w:r>
      <w:r>
        <w:t xml:space="preserve">, </w:t>
      </w:r>
      <w:r>
        <w:t>Nikolai Stepenko</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Oleg Iakushkin</w:t>
      </w:r>
      <w:r>
        <w:rPr>
          <w:vertAlign w:val="superscript"/>
        </w:rPr>
        <w:t>3</w:t>
      </w:r>
      <w:r>
        <w:rPr>
          <w:vertAlign w:val="superscript"/>
        </w:rPr>
        <w:t>,c</w:t>
      </w:r>
      <w:r>
        <w:t xml:space="preserve">, </w:t>
      </w:r>
      <w:r>
        <w:t>Dmitry Selivanov</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oleg.jakushkin@gmail.com</w:t>
      </w:r>
      <w:r>
        <w:t xml:space="preserve">, </w:t>
      </w:r>
      <w:r>
        <w:rPr>
          <w:vertAlign w:val="superscript"/>
        </w:rPr>
        <w:t>d</w:t>
      </w:r>
      <w:r>
        <w:t>dmitry@batbox.ru</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r>
        <w:br w:type="page"/>
      </w:r>
    </w:p>
    <w:p>
      <w:pPr>
        <w:pStyle w:val="GRIDTitle"/>
      </w:pPr>
      <w:r>
        <w:t>RUSSIAN-LANGUAGE SPEECH RECOGNITION SYSTEM BASED ON DEEPSPEECH</w:t>
      </w:r>
    </w:p>
    <w:p>
      <w:pPr>
        <w:pStyle w:val="GRIDauthor"/>
      </w:pPr>
      <w:r>
        <w:t>Alexander Degtyarev</w:t>
      </w:r>
      <w:r>
        <w:rPr>
          <w:vertAlign w:val="superscript"/>
        </w:rPr>
        <w:t>1</w:t>
      </w:r>
      <w:r>
        <w:t xml:space="preserve">, </w:t>
      </w:r>
      <w:r>
        <w:t>George Fedoseev</w:t>
      </w:r>
      <w:r>
        <w:rPr>
          <w:vertAlign w:val="superscript"/>
        </w:rPr>
        <w:t>2</w:t>
      </w:r>
      <w:r>
        <w:t xml:space="preserve">, </w:t>
      </w:r>
      <w:r>
        <w:t>Oleg Iakushkin</w:t>
      </w:r>
      <w:r>
        <w:rPr>
          <w:vertAlign w:val="superscript"/>
        </w:rPr>
        <w:t>2</w:t>
      </w:r>
      <w:r>
        <w:rPr>
          <w:vertAlign w:val="superscript"/>
        </w:rPr>
        <w:t>,a</w:t>
      </w:r>
      <w:r>
        <w:t xml:space="preserve">, </w:t>
      </w:r>
      <w:r>
        <w:t>Olga Sedova</w:t>
      </w:r>
      <w:r>
        <w:rPr>
          <w:vertAlign w:val="superscript"/>
        </w:rPr>
        <w:t>2</w:t>
      </w:r>
      <w:r>
        <w:t xml:space="preserve">, </w:t>
      </w:r>
      <w:r>
        <w:t>A. Shaleva</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GPGPU IMPLEMENTATION OF SCHRÖDINGER'S SMOKE FOR UNITY3D</w:t>
      </w:r>
    </w:p>
    <w:p>
      <w:pPr>
        <w:pStyle w:val="GRIDauthor"/>
      </w:pPr>
      <w:r>
        <w:t>Oleg Iakushkin</w:t>
      </w:r>
      <w:r>
        <w:rPr>
          <w:vertAlign w:val="superscript"/>
        </w:rPr>
        <w:t>a</w:t>
      </w:r>
      <w:r>
        <w:t xml:space="preserve">, </w:t>
      </w:r>
      <w:r>
        <w:t>Anastasia Iashnikova</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oleg.jakushkin@gmail.com</w:t>
      </w:r>
      <w:r>
        <w:t xml:space="preserve">, </w:t>
      </w:r>
      <w:r>
        <w:rPr>
          <w:vertAlign w:val="superscript"/>
        </w:rPr>
        <w:t>b</w:t>
      </w:r>
      <w:r>
        <w:t>iashnikova@grid2018.jinr.ru</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Andrey Denikin</w:t>
      </w:r>
      <w:r>
        <w:rPr>
          <w:vertAlign w:val="superscript"/>
        </w:rPr>
        <w:t>2</w:t>
      </w:r>
      <w:r>
        <w:rPr>
          <w:vertAlign w:val="superscript"/>
        </w:rPr>
        <w:t>,b</w:t>
      </w:r>
      <w:r>
        <w:t xml:space="preserve">, </w:t>
      </w:r>
      <w:r>
        <w:t>Alexander Karpov</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Vladimir Rachkov</w:t>
      </w:r>
      <w:r>
        <w:rPr>
          <w:vertAlign w:val="superscript"/>
        </w:rPr>
        <w:t>2</w:t>
      </w:r>
      <w:r>
        <w:rPr>
          <w:vertAlign w:val="superscript"/>
        </w:rPr>
        <w:t>,e</w:t>
      </w:r>
      <w:r>
        <w:t xml:space="preserve">, </w:t>
      </w:r>
      <w:r>
        <w:t>Vyacheslav Saiko</w:t>
      </w:r>
      <w:r>
        <w:rPr>
          <w:vertAlign w:val="superscript"/>
        </w:rPr>
        <w:t>2</w:t>
      </w:r>
      <w:r>
        <w:rPr>
          <w:vertAlign w:val="superscript"/>
        </w:rPr>
        <w:t>,f</w:t>
      </w:r>
      <w:r>
        <w:t xml:space="preserve">, </w:t>
      </w:r>
      <w:r>
        <w:t>Viacheslav Samarin</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denikin@jinr.ru</w:t>
      </w:r>
      <w:r>
        <w:t xml:space="preserve">, </w:t>
      </w:r>
      <w:r>
        <w:rPr>
          <w:vertAlign w:val="superscript"/>
        </w:rPr>
        <w:t>c</w:t>
      </w:r>
      <w:r>
        <w:t>karpov@jinr.ru</w:t>
      </w:r>
      <w:r>
        <w:t xml:space="preserve">, </w:t>
      </w:r>
      <w:r>
        <w:rPr>
          <w:vertAlign w:val="superscript"/>
        </w:rPr>
        <w:t>d</w:t>
      </w:r>
      <w:r>
        <w:t>anaumenko@jinr.ru</w:t>
      </w:r>
      <w:r>
        <w:t xml:space="preserve">, </w:t>
      </w:r>
      <w:r>
        <w:rPr>
          <w:vertAlign w:val="superscript"/>
        </w:rPr>
        <w:t>e</w:t>
      </w:r>
      <w:r>
        <w:t>rachkov@jinr.ru</w:t>
      </w:r>
      <w:r>
        <w:t xml:space="preserve">, </w:t>
      </w:r>
      <w:r>
        <w:rPr>
          <w:vertAlign w:val="superscript"/>
        </w:rPr>
        <w:t>f</w:t>
      </w:r>
      <w:r>
        <w:t>saiko@jinr.ru</w:t>
      </w:r>
      <w:r>
        <w:t xml:space="preserve">, </w:t>
      </w:r>
      <w:r>
        <w:rPr>
          <w:vertAlign w:val="superscript"/>
        </w:rPr>
        <w:t>g</w:t>
      </w:r>
      <w:r>
        <w:t>samarin@jinr.ru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r>
        <w:br w:type="page"/>
      </w:r>
    </w:p>
    <w:p>
      <w:pPr>
        <w:pStyle w:val="GRIDTitle"/>
      </w:pPr>
      <w:r>
        <w:t>APPLICATION OF HUBZERO PLATFORM FOR THE EDUCATIONAL PROCESS IN ASTROPARTICLE PHYSICS</w:t>
      </w:r>
    </w:p>
    <w:p>
      <w:pPr>
        <w:pStyle w:val="GRIDauthor"/>
      </w:pPr>
      <w:r>
        <w:t>Igor Bychkov</w:t>
      </w:r>
      <w:r>
        <w:rPr>
          <w:vertAlign w:val="superscript"/>
        </w:rPr>
        <w:t>1</w:t>
      </w:r>
      <w:r>
        <w:t xml:space="preserve">, </w:t>
      </w:r>
      <w:r>
        <w:t>Daria Chernykh</w:t>
      </w:r>
      <w:r>
        <w:rPr>
          <w:vertAlign w:val="superscript"/>
        </w:rPr>
        <w:t>2</w:t>
      </w:r>
      <w:r>
        <w:t xml:space="preserve">, </w:t>
      </w:r>
      <w:r>
        <w:t>Oleg Fedorov</w:t>
      </w:r>
      <w:r>
        <w:rPr>
          <w:vertAlign w:val="superscript"/>
        </w:rPr>
        <w:t>2</w:t>
      </w:r>
      <w:r>
        <w:t xml:space="preserve">, </w:t>
      </w:r>
      <w:r>
        <w:t>Andreas Haungs</w:t>
      </w:r>
      <w:r>
        <w:rPr>
          <w:vertAlign w:val="superscript"/>
        </w:rPr>
        <w:t>3</w:t>
      </w:r>
      <w:r>
        <w:t xml:space="preserve">, </w:t>
      </w:r>
      <w:r>
        <w:t>Yuliya Kazarina</w:t>
      </w:r>
      <w:r>
        <w:rPr>
          <w:vertAlign w:val="superscript"/>
        </w:rPr>
        <w:t>2</w:t>
      </w:r>
      <w:r>
        <w:rPr>
          <w:vertAlign w:val="superscript"/>
        </w:rPr>
        <w:t>,a</w:t>
      </w:r>
      <w:r>
        <w:t xml:space="preserve">, </w:t>
      </w:r>
      <w:r>
        <w:t>Dmitriy Kostunin</w:t>
      </w:r>
      <w:r>
        <w:rPr>
          <w:vertAlign w:val="superscript"/>
        </w:rPr>
        <w:t>3</w:t>
      </w:r>
      <w:r>
        <w:t xml:space="preserve">, </w:t>
      </w:r>
      <w:r>
        <w:t>Alexander Kryukov</w:t>
      </w:r>
      <w:r>
        <w:rPr>
          <w:vertAlign w:val="superscript"/>
        </w:rPr>
        <w:t>4</w:t>
      </w:r>
      <w:r>
        <w:t xml:space="preserve">, </w:t>
      </w:r>
      <w:r>
        <w:t>Andrey Mikhailov</w:t>
      </w:r>
      <w:r>
        <w:rPr>
          <w:vertAlign w:val="superscript"/>
        </w:rPr>
        <w:t>1</w:t>
      </w:r>
      <w:r>
        <w:t xml:space="preserve">, </w:t>
      </w:r>
      <w:r>
        <w:t>Alexey Shigarov</w:t>
      </w:r>
      <w:r>
        <w:rPr>
          <w:vertAlign w:val="superscript"/>
        </w:rPr>
        <w:t>1</w:t>
      </w:r>
      <w:r>
        <w:t xml:space="preserve">, </w:t>
      </w:r>
      <w:r>
        <w:t>Dmitriy Shipilov</w:t>
      </w:r>
      <w:r>
        <w:rPr>
          <w:vertAlign w:val="superscript"/>
        </w:rPr>
        <w:t>2</w:t>
      </w:r>
    </w:p>
    <w:p>
      <w:pPr>
        <w:pStyle w:val="GRIDaffiliation"/>
      </w:pPr>
      <w:r>
        <w:rPr>
          <w:vertAlign w:val="superscript"/>
        </w:rPr>
        <w:t>1</w:t>
      </w:r>
      <w:r>
        <w:t>ISDCT SB RAS</w:t>
      </w:r>
    </w:p>
    <w:p>
      <w:pPr>
        <w:pStyle w:val="GRIDaffiliation"/>
      </w:pPr>
      <w:r>
        <w:rPr>
          <w:vertAlign w:val="superscript"/>
        </w:rPr>
        <w:t>2</w:t>
      </w:r>
      <w:r>
        <w:t>API ISU</w:t>
      </w:r>
    </w:p>
    <w:p>
      <w:pPr>
        <w:pStyle w:val="GRIDaffiliation"/>
      </w:pPr>
      <w:r>
        <w:rPr>
          <w:vertAlign w:val="superscript"/>
        </w:rPr>
        <w:t>3</w:t>
      </w:r>
      <w:r>
        <w:t>Karlsruhe Institute of Technology (KIT)</w:t>
      </w:r>
    </w:p>
    <w:p>
      <w:pPr>
        <w:pStyle w:val="GRIDaffiliation"/>
      </w:pPr>
      <w:r>
        <w:rPr>
          <w:vertAlign w:val="superscript"/>
        </w:rPr>
        <w:t>4</w:t>
      </w:r>
      <w:r>
        <w:t>Skobeltsyn Institute of Nuclear Physics</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r>
        <w:br w:type="page"/>
      </w:r>
    </w:p>
    <w:p>
      <w:pPr>
        <w:pStyle w:val="GRIDTitle"/>
      </w:pPr>
      <w:r>
        <w:t>USING BINARY FILE FORMAT DESCRIPTION LANGUAGES FOR VERIFYING RAW DATA IN ASTROPARTICLE PHYSICS EXPERIMENTS</w:t>
      </w:r>
    </w:p>
    <w:p>
      <w:pPr>
        <w:pStyle w:val="GRIDauthor"/>
      </w:pPr>
      <w:r>
        <w:t>Igor Bychkov</w:t>
      </w:r>
      <w:r>
        <w:rPr>
          <w:vertAlign w:val="superscript"/>
        </w:rPr>
        <w:t>1</w:t>
      </w:r>
      <w:r>
        <w:t xml:space="preserve">, </w:t>
      </w:r>
      <w:r>
        <w:t>Oleg Fedorov</w:t>
      </w:r>
      <w:r>
        <w:rPr>
          <w:vertAlign w:val="superscript"/>
        </w:rPr>
        <w:t>2</w:t>
      </w:r>
      <w:r>
        <w:t xml:space="preserve">, </w:t>
      </w:r>
      <w:r>
        <w:t>Alexey Khmelnov</w:t>
      </w:r>
      <w:r>
        <w:rPr>
          <w:vertAlign w:val="superscript"/>
        </w:rPr>
        <w:t>1</w:t>
      </w:r>
      <w:r>
        <w:t xml:space="preserve">, </w:t>
      </w:r>
      <w:r>
        <w:t>Elena Korosteleva</w:t>
      </w:r>
      <w:r>
        <w:rPr>
          <w:vertAlign w:val="superscript"/>
        </w:rPr>
        <w:t>3</w:t>
      </w:r>
      <w:r>
        <w:t xml:space="preserve">, </w:t>
      </w:r>
      <w:r>
        <w:t>Dmitriy Kostunin</w:t>
      </w:r>
      <w:r>
        <w:rPr>
          <w:vertAlign w:val="superscript"/>
        </w:rPr>
        <w:t>4</w:t>
      </w:r>
      <w:r>
        <w:t xml:space="preserve">, </w:t>
      </w:r>
      <w:r>
        <w:t>Alexander Kryukov</w:t>
      </w:r>
      <w:r>
        <w:rPr>
          <w:vertAlign w:val="superscript"/>
        </w:rPr>
        <w:t>5</w:t>
      </w:r>
      <w:r>
        <w:rPr>
          <w:vertAlign w:val="superscript"/>
        </w:rPr>
        <w:t>,a</w:t>
      </w:r>
      <w:r>
        <w:t xml:space="preserve">, </w:t>
      </w:r>
      <w:r>
        <w:t>Andrey Mikhailov</w:t>
      </w:r>
      <w:r>
        <w:rPr>
          <w:vertAlign w:val="superscript"/>
        </w:rPr>
        <w:t>1</w:t>
      </w:r>
      <w:r>
        <w:t xml:space="preserve">, </w:t>
      </w:r>
      <w:r>
        <w:t>Alexey Shigarov</w:t>
      </w:r>
      <w:r>
        <w:rPr>
          <w:vertAlign w:val="superscript"/>
        </w:rPr>
        <w:t>6</w:t>
      </w:r>
    </w:p>
    <w:p>
      <w:pPr>
        <w:pStyle w:val="GRIDaffiliation"/>
      </w:pPr>
      <w:r>
        <w:rPr>
          <w:vertAlign w:val="superscript"/>
        </w:rPr>
        <w:t>1</w:t>
      </w:r>
      <w:r>
        <w:t>Matrosov Institute for System Dynamics and Control Theory SB RAS</w:t>
      </w:r>
    </w:p>
    <w:p>
      <w:pPr>
        <w:pStyle w:val="GRIDaffiliation"/>
      </w:pPr>
      <w:r>
        <w:rPr>
          <w:vertAlign w:val="superscript"/>
        </w:rPr>
        <w:t>2</w:t>
      </w:r>
      <w:r>
        <w:t>Applied Physics Institute Irkutsk State University</w:t>
      </w:r>
    </w:p>
    <w:p>
      <w:pPr>
        <w:pStyle w:val="GRIDaffiliation"/>
      </w:pPr>
      <w:r>
        <w:rPr>
          <w:vertAlign w:val="superscript"/>
        </w:rPr>
        <w:t>3</w:t>
      </w:r>
      <w:r>
        <w:t>Skobeltsyn Institute of Nuclear Physics, Lomonosov Moscow State University</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w:t>
      </w:r>
    </w:p>
    <w:p>
      <w:pPr>
        <w:pStyle w:val="GRIDaffiliation"/>
      </w:pPr>
      <w:r>
        <w:rPr>
          <w:vertAlign w:val="superscript"/>
        </w:rPr>
        <w:t>6</w:t>
      </w:r>
      <w:r>
        <w:t>ISDCT SB RAS</w:t>
      </w:r>
    </w:p>
    <w:p>
      <w:pPr>
        <w:pStyle w:val="GRIDemail"/>
      </w:pPr>
      <w:r>
        <w:t xml:space="preserve">E-mail: </w:t>
      </w:r>
      <w:r>
        <w:rPr>
          <w:vertAlign w:val="superscript"/>
        </w:rPr>
        <w:t>a</w:t>
      </w:r>
      <w:r>
        <w:t>kryukov@theory.sinp.msu.ru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r>
        <w:br w:type="page"/>
      </w:r>
    </w:p>
    <w:p>
      <w:pPr>
        <w:pStyle w:val="GRIDTitle"/>
      </w:pPr>
      <w:r>
        <w:t>ELECTRONIC, DYNAMICAL AND THERMODYNAMIC PROPERTIES OF DNA</w:t>
      </w:r>
    </w:p>
    <w:p>
      <w:pPr>
        <w:pStyle w:val="GRIDauthor"/>
      </w:pPr>
      <w:r>
        <w:t>Victor Lakhno</w:t>
      </w:r>
    </w:p>
    <w:p>
      <w:pPr>
        <w:pStyle w:val="GRIDaffiliation"/>
      </w:pPr>
      <w:r>
        <w:t>Institute of Mathematical Problems of Biology RAS, Keldysh Institute of Applied Mathematics of Russian Academy of Sciences</w:t>
      </w:r>
    </w:p>
    <w:p>
      <w:pPr>
        <w:pStyle w:val="GRIDemail"/>
      </w:pPr>
      <w:r>
        <w:t xml:space="preserve">E-mail: </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r>
        <w:br w:type="page"/>
      </w:r>
    </w:p>
    <w:p>
      <w:pPr>
        <w:pStyle w:val="GRIDTitle"/>
      </w:pPr>
      <w:r>
        <w:t>MULTIPARTICLE PRODUCTION, NEGATIVE BINOMIAL DISTRIBUTION, SUPERSYMMETRIC DYNAMICS, STATISTICAL SUMS AND ZETA-FUNCTIONS</w:t>
      </w:r>
    </w:p>
    <w:p>
      <w:pPr>
        <w:pStyle w:val="GRIDauthor"/>
      </w:pPr>
      <w:r>
        <w:t>Nugzar Makhaldiani</w:t>
      </w:r>
    </w:p>
    <w:p>
      <w:pPr>
        <w:pStyle w:val="GRIDaffiliation"/>
      </w:pPr>
      <w:r>
        <w:t>Joint Institute for Nuclear Research</w:t>
      </w:r>
    </w:p>
    <w:p>
      <w:pPr>
        <w:pStyle w:val="GRIDemail"/>
      </w:pPr>
      <w:r>
        <w:t xml:space="preserve">E-mail: </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r>
        <w:br w:type="page"/>
      </w:r>
    </w:p>
    <w:p>
      <w:pPr>
        <w:pStyle w:val="GRIDTitle"/>
      </w:pPr>
      <w:r>
        <w:t>SCALABILITY OF THE PARALLEL STRONGIN ALGORITHM IN THE PROBLEM OF OPTIMIZING A MOLECULAR-DYNAMIC FORCE FIELD</w:t>
      </w:r>
    </w:p>
    <w:p>
      <w:pPr>
        <w:pStyle w:val="GRIDauthor"/>
      </w:pPr>
      <w:r>
        <w:t>Stepanova Margarita</w:t>
      </w:r>
      <w:r>
        <w:rPr>
          <w:vertAlign w:val="superscript"/>
        </w:rPr>
        <w:t>a</w:t>
      </w:r>
      <w:r>
        <w:t xml:space="preserve">, </w:t>
      </w:r>
      <w:r>
        <w:t>Konstantin Shefov</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r>
        <w:br w:type="page"/>
      </w:r>
    </w:p>
    <w:p>
      <w:pPr>
        <w:pStyle w:val="GRIDTitle"/>
      </w:pPr>
      <w:r>
        <w:t>MOLECULAR DYNAMIC SIMULATION OF WATER VAPOR INTERACTION WITH VARIOUS TYPES OF PORES USING HYBRID COMPUTING STRUCTURES</w:t>
      </w:r>
    </w:p>
    <w:p>
      <w:pPr>
        <w:pStyle w:val="GRIDauthor"/>
      </w:pPr>
      <w:r>
        <w:t>Vladimir Korenkov</w:t>
      </w:r>
      <w:r>
        <w:rPr>
          <w:vertAlign w:val="superscript"/>
        </w:rPr>
        <w:t>1</w:t>
      </w:r>
      <w:r>
        <w:t xml:space="preserve">, </w:t>
      </w:r>
      <w:r>
        <w:t>Eduard Nikonov</w:t>
      </w:r>
      <w:r>
        <w:rPr>
          <w:vertAlign w:val="superscript"/>
        </w:rPr>
        <w:t>1</w:t>
      </w:r>
      <w:r>
        <w:rPr>
          <w:vertAlign w:val="superscript"/>
        </w:rPr>
        <w:t>,a</w:t>
      </w:r>
      <w:r>
        <w:t xml:space="preserve">, </w:t>
      </w:r>
      <w:r>
        <w:t>Maria Popovičová</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Gankevich</w:t>
      </w:r>
      <w:r>
        <w:rPr>
          <w:vertAlign w:val="superscript"/>
        </w:rPr>
        <w:t>2</w:t>
      </w:r>
      <w:r>
        <w:rPr>
          <w:vertAlign w:val="superscript"/>
        </w:rPr>
        <w:t>,a</w:t>
      </w:r>
      <w:r>
        <w:t xml:space="preserve">, </w:t>
      </w:r>
      <w:r>
        <w:t>Vladimir Korkhov</w:t>
      </w:r>
      <w:r>
        <w:rPr>
          <w:vertAlign w:val="superscript"/>
        </w:rPr>
        <w:t>2</w:t>
      </w:r>
      <w:r>
        <w:t xml:space="preserve">, </w:t>
      </w:r>
      <w:r>
        <w:t>Ivan Petriakov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i.gankevich@spbu.ru</w:t>
      </w:r>
      <w:r>
        <w:t xml:space="preserve">, </w:t>
      </w:r>
      <w:r>
        <w:rPr>
          <w:vertAlign w:val="superscript"/>
        </w:rPr>
        <w:t>b</w:t>
      </w:r>
      <w:r>
        <w:t>st049350@student.spbu.ru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r>
        <w:br w:type="page"/>
      </w:r>
    </w:p>
    <w:p>
      <w:pPr>
        <w:pStyle w:val="GRIDTitle"/>
      </w:pPr>
      <w:r>
        <w:t>MODERN E - INFRASTRUCTURE FOR SCIENCE AND EDUCATION IN MOLDOVA BASED ON THE RENAM-GEANT PLATFORM</w:t>
      </w:r>
    </w:p>
    <w:p>
      <w:pPr>
        <w:pStyle w:val="GRIDauthor"/>
      </w:pPr>
      <w:r>
        <w:t>Peter Bogatencov</w:t>
      </w:r>
      <w:r>
        <w:t xml:space="preserve">, </w:t>
      </w:r>
      <w:r>
        <w:t>Nichita Degteariov</w:t>
      </w:r>
      <w:r>
        <w:t xml:space="preserve">, </w:t>
      </w:r>
      <w:r>
        <w:t>Nicolai Iliuha</w:t>
      </w:r>
      <w:r>
        <w:t xml:space="preserve">, </w:t>
      </w:r>
      <w:r>
        <w:t>Grigore Secrieru</w:t>
      </w:r>
      <w:r>
        <w:rPr>
          <w:vertAlign w:val="superscript"/>
        </w:rPr>
        <w:t>a</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r>
        <w:br w:type="page"/>
      </w:r>
    </w:p>
    <w:p>
      <w:pPr>
        <w:pStyle w:val="GRIDTitle"/>
      </w:pPr>
      <w:r>
        <w:t>LARGE SCALE SIMULATIONS WITH PARALLEL ANNEALING ALGORITHM</w:t>
      </w:r>
    </w:p>
    <w:p>
      <w:pPr>
        <w:pStyle w:val="GRIDauthor"/>
      </w:pPr>
      <w:r>
        <w:t>Lev Shchur</w:t>
      </w:r>
    </w:p>
    <w:p>
      <w:pPr>
        <w:pStyle w:val="GRIDaffiliation"/>
      </w:pPr>
      <w:r>
        <w:t>Landau Institute for Theoretical Physics, Science Center in Chernogolovka</w:t>
      </w:r>
    </w:p>
    <w:p>
      <w:pPr>
        <w:pStyle w:val="GRIDemail"/>
      </w:pPr>
      <w:r>
        <w:t xml:space="preserve">E-mail: </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r>
        <w:br w:type="page"/>
      </w:r>
    </w:p>
    <w:p>
      <w:pPr>
        <w:pStyle w:val="GRIDTitle"/>
      </w:pPr>
      <w:r>
        <w:t>SENSITIVITY ANALYSIS IN A PROBLEM OF REAXFF MOLECULAR-DYNAMIC FORCE FIELD OPTIMIZATION</w:t>
      </w:r>
    </w:p>
    <w:p>
      <w:pPr>
        <w:pStyle w:val="GRIDauthor"/>
      </w:pPr>
      <w:r>
        <w:t>Stepanova Margarita</w:t>
      </w:r>
      <w:r>
        <w:t xml:space="preserve">, </w:t>
      </w:r>
      <w:r>
        <w:t>Konstantin Shefov</w:t>
      </w:r>
      <w:r>
        <w:rPr>
          <w:vertAlign w:val="superscript"/>
        </w:rPr>
        <w: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r>
        <w:br w:type="page"/>
      </w:r>
    </w:p>
    <w:p>
      <w:pPr>
        <w:pStyle w:val="GRIDTitle"/>
      </w:pPr>
      <w:r>
        <w:t>WAYS TO IMPROVE THE PRODUCTIVITY OF FIRE SIMULATION TOOLS ON MODERN EQUIPMENT</w:t>
      </w:r>
    </w:p>
    <w:p>
      <w:pPr>
        <w:pStyle w:val="GRIDauthor"/>
      </w:pPr>
      <w:r>
        <w:t>Victor Smirnov</w:t>
      </w:r>
    </w:p>
    <w:p>
      <w:pPr>
        <w:pStyle w:val="GRIDaffiliation"/>
      </w:pPr>
      <w:r>
        <w:t>Saint Petersburg State University</w:t>
      </w:r>
    </w:p>
    <w:p>
      <w:pPr>
        <w:pStyle w:val="GRIDemail"/>
      </w:pPr>
      <w:r>
        <w:t xml:space="preserve">E-mail: </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r>
        <w:br w:type="page"/>
      </w:r>
    </w:p>
    <w:p>
      <w:pPr>
        <w:pStyle w:val="GRIDTitle"/>
      </w:pPr>
      <w:r>
        <w:t>THE SERVICE FOR PARALLEL APPLICATIONS BASED ON THE JINR CLOUD AND HYBRILIT RESOURCES</w:t>
      </w:r>
    </w:p>
    <w:p>
      <w:pPr>
        <w:pStyle w:val="GRIDauthor"/>
      </w:pPr>
      <w:r>
        <w:t>Nikita Balashov</w:t>
      </w:r>
      <w:r>
        <w:rPr>
          <w:vertAlign w:val="superscript"/>
        </w:rPr>
        <w:t>1</w:t>
      </w:r>
      <w:r>
        <w:rPr>
          <w:vertAlign w:val="superscript"/>
        </w:rPr>
        <w:t>,a</w:t>
      </w:r>
      <w:r>
        <w:t xml:space="preserve">, </w:t>
      </w:r>
      <w:r>
        <w:t>Maksim Bashashin</w:t>
      </w:r>
      <w:r>
        <w:rPr>
          <w:vertAlign w:val="superscript"/>
        </w:rPr>
        <w:t>2</w:t>
      </w:r>
      <w:r>
        <w:rPr>
          <w:vertAlign w:val="superscript"/>
        </w:rPr>
        <w:t>,b</w:t>
      </w:r>
      <w:r>
        <w:t xml:space="preserve">, </w:t>
      </w:r>
      <w:r>
        <w:t>Pavel Goncharov</w:t>
      </w:r>
      <w:r>
        <w:rPr>
          <w:vertAlign w:val="superscript"/>
        </w:rPr>
        <w:t>3</w:t>
      </w:r>
      <w:r>
        <w:rPr>
          <w:vertAlign w:val="superscript"/>
        </w:rPr>
        <w:t>,c</w:t>
      </w:r>
      <w:r>
        <w:t xml:space="preserve">, </w:t>
      </w:r>
      <w:r>
        <w:t>Ruslan Kuchumov</w:t>
      </w:r>
      <w:r>
        <w:rPr>
          <w:vertAlign w:val="superscript"/>
        </w:rPr>
        <w:t>4</w:t>
      </w:r>
      <w:r>
        <w:rPr>
          <w:vertAlign w:val="superscript"/>
        </w:rPr>
        <w:t>,d</w:t>
      </w:r>
      <w:r>
        <w:t xml:space="preserve">, </w:t>
      </w:r>
      <w:r>
        <w:t>Nikolay Kutovskiy</w:t>
      </w:r>
      <w:r>
        <w:rPr>
          <w:vertAlign w:val="superscript"/>
        </w:rPr>
        <w:t>1</w:t>
      </w:r>
      <w:r>
        <w:rPr>
          <w:vertAlign w:val="superscript"/>
        </w:rPr>
        <w:t>,e</w:t>
      </w:r>
      <w:r>
        <w:t xml:space="preserve">, </w:t>
      </w:r>
      <w:r>
        <w:t>Andrey Nechaevskiy</w:t>
      </w:r>
      <w:r>
        <w:rPr>
          <w:vertAlign w:val="superscript"/>
        </w:rPr>
        <w:t>1</w:t>
      </w:r>
      <w:r>
        <w:rPr>
          <w:vertAlign w:val="superscript"/>
        </w:rPr>
        <w:t>,f</w:t>
      </w:r>
      <w:r>
        <w:t xml:space="preserve">, </w:t>
      </w:r>
      <w:r>
        <w:t>Gennady Ososkov</w:t>
      </w:r>
      <w:r>
        <w:rPr>
          <w:vertAlign w:val="superscript"/>
        </w:rPr>
        <w:t>1</w:t>
      </w:r>
      <w:r>
        <w:rPr>
          <w:vertAlign w:val="superscript"/>
        </w:rPr>
        <w:t>,g</w:t>
      </w:r>
      <w:r>
        <w:t xml:space="preserve">, </w:t>
      </w:r>
      <w:r>
        <w:t>Ivan Sokolov</w:t>
      </w:r>
      <w:r>
        <w:rPr>
          <w:vertAlign w:val="superscript"/>
        </w:rPr>
        <w:t>5</w:t>
      </w:r>
      <w:r>
        <w:rPr>
          <w:vertAlign w:val="superscript"/>
        </w:rPr>
        <w:t>,h</w:t>
      </w:r>
      <w:r>
        <w:t xml:space="preserve">, </w:t>
      </w:r>
      <w:r>
        <w:t>Oksana Streltsova</w:t>
      </w:r>
      <w:r>
        <w:rPr>
          <w:vertAlign w:val="superscript"/>
        </w:rPr>
        <w:t>1</w:t>
      </w:r>
      <w:r>
        <w:rPr>
          <w:vertAlign w:val="superscript"/>
        </w:rPr>
        <w:t>,i</w:t>
      </w:r>
      <w:r>
        <w:t xml:space="preserve">, </w:t>
      </w:r>
      <w:r>
        <w:t>Elena Zemlyanaya</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Laboratory of Information Technologies, JINR</w:t>
      </w:r>
    </w:p>
    <w:p>
      <w:pPr>
        <w:pStyle w:val="GRIDaffiliation"/>
      </w:pPr>
      <w:r>
        <w:rPr>
          <w:vertAlign w:val="superscript"/>
        </w:rPr>
        <w:t>3</w:t>
      </w:r>
      <w:r>
        <w:t>Sukhoi State Technical University of Gomel</w:t>
      </w:r>
    </w:p>
    <w:p>
      <w:pPr>
        <w:pStyle w:val="GRIDaffiliation"/>
      </w:pPr>
      <w:r>
        <w:rPr>
          <w:vertAlign w:val="superscript"/>
        </w:rPr>
        <w:t>4</w:t>
      </w:r>
      <w:r>
        <w:t>Saint Petersburg State University</w:t>
      </w:r>
    </w:p>
    <w:p>
      <w:pPr>
        <w:pStyle w:val="GRIDaffiliation"/>
      </w:pPr>
      <w:r>
        <w:rPr>
          <w:vertAlign w:val="superscript"/>
        </w:rPr>
        <w:t>5</w:t>
      </w:r>
      <w:r>
        <w:t>Alexandrovich</w:t>
      </w:r>
    </w:p>
    <w:p>
      <w:pPr>
        <w:pStyle w:val="GRIDaffiliation"/>
      </w:pPr>
      <w:r>
        <w:rPr>
          <w:vertAlign w:val="superscript"/>
        </w:rPr>
        <w:t>6</w:t>
      </w:r>
      <w:r>
        <w:t>leading researcher</w:t>
      </w:r>
    </w:p>
    <w:p>
      <w:pPr>
        <w:pStyle w:val="GRIDemail"/>
      </w:pPr>
      <w:r>
        <w:t xml:space="preserve">E-mail: </w:t>
      </w:r>
      <w:r>
        <w:rPr>
          <w:vertAlign w:val="superscript"/>
        </w:rPr>
        <w:t>a</w:t>
      </w:r>
      <w:r>
        <w:t>balashov.nikita@gmail.com</w:t>
      </w:r>
      <w:r>
        <w:t xml:space="preserve">, </w:t>
      </w:r>
      <w:r>
        <w:rPr>
          <w:vertAlign w:val="superscript"/>
        </w:rPr>
        <w:t>b</w:t>
      </w:r>
      <w:r>
        <w:t>mbashashin@jinr.ru</w:t>
      </w:r>
      <w:r>
        <w:t xml:space="preserve">, </w:t>
      </w:r>
      <w:r>
        <w:rPr>
          <w:vertAlign w:val="superscript"/>
        </w:rPr>
        <w:t>c</w:t>
      </w:r>
      <w:r>
        <w:t>kaliostrogoblin3@gmail.com</w:t>
      </w:r>
      <w:r>
        <w:t xml:space="preserve">, </w:t>
      </w:r>
      <w:r>
        <w:rPr>
          <w:vertAlign w:val="superscript"/>
        </w:rPr>
        <w:t>d</w:t>
      </w:r>
      <w:r>
        <w:t>kuchumovri@gmail.com</w:t>
      </w:r>
      <w:r>
        <w:t xml:space="preserve">, </w:t>
      </w:r>
      <w:r>
        <w:rPr>
          <w:vertAlign w:val="superscript"/>
        </w:rPr>
        <w:t>e</w:t>
      </w:r>
      <w:r>
        <w:t>kut@jinr.ru</w:t>
      </w:r>
      <w:r>
        <w:t xml:space="preserve">, </w:t>
      </w:r>
      <w:r>
        <w:rPr>
          <w:vertAlign w:val="superscript"/>
        </w:rPr>
        <w:t>f</w:t>
      </w:r>
      <w:r>
        <w:t>nechav@jinr.ru</w:t>
      </w:r>
      <w:r>
        <w:t xml:space="preserve">, </w:t>
      </w:r>
      <w:r>
        <w:rPr>
          <w:vertAlign w:val="superscript"/>
        </w:rPr>
        <w:t>g</w:t>
      </w:r>
      <w:r>
        <w:t>ososkov@jinr.ru</w:t>
      </w:r>
      <w:r>
        <w:t xml:space="preserve">, </w:t>
      </w:r>
      <w:r>
        <w:rPr>
          <w:vertAlign w:val="superscript"/>
        </w:rPr>
        <w:t>h</w:t>
      </w:r>
      <w:r>
        <w:t>isokolov@jinr.ru</w:t>
      </w:r>
      <w:r>
        <w:t xml:space="preserve">, </w:t>
      </w:r>
      <w:r>
        <w:rPr>
          <w:vertAlign w:val="superscript"/>
        </w:rPr>
        <w:t>i</w:t>
      </w:r>
      <w:r>
        <w:t>strel@jinr.ru</w:t>
      </w:r>
      <w:r>
        <w:t xml:space="preserve">, </w:t>
      </w:r>
      <w:r>
        <w:rPr>
          <w:vertAlign w:val="superscript"/>
        </w:rPr>
        <w:t>j</w:t>
      </w:r>
      <w:r>
        <w:t>elena@jinr.ru</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t xml:space="preserve">, </w:t>
      </w:r>
      <w:r>
        <w:t>Сауле Сарсимбаева</w:t>
      </w:r>
      <w:r>
        <w:rPr>
          <w:vertAlign w:val="superscript"/>
        </w:rPr>
        <w:t>2</w:t>
      </w:r>
      <w:r>
        <w:rPr>
          <w:vertAlign w:val="superscript"/>
        </w:rPr>
        <w:t>,a</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r>
        <w:br w:type="page"/>
      </w:r>
    </w:p>
    <w:p>
      <w:pPr>
        <w:pStyle w:val="GRIDTitle"/>
      </w:pPr>
      <w:r>
        <w:t>6. Cloud computing, Virtualization</w:t>
      </w:r>
    </w:p>
    <w:p>
      <w:r>
        <w:br w:type="page"/>
      </w:r>
    </w:p>
    <w:p>
      <w:pPr>
        <w:pStyle w:val="GRIDTitle"/>
      </w:pPr>
      <w:r>
        <w:t>EXPERIMENTS WITH JUPYTERHUB AT THE SAINT PETERSBURG STATE UNIVERSITY</w:t>
      </w:r>
    </w:p>
    <w:p>
      <w:pPr>
        <w:pStyle w:val="GRIDauthor"/>
      </w:pPr>
      <w:r>
        <w:t>Erokhin Andrey</w:t>
      </w:r>
      <w:r>
        <w:rPr>
          <w:vertAlign w:val="superscript"/>
        </w:rPr>
        <w:t>a</w:t>
      </w:r>
      <w:r>
        <w:t xml:space="preserve">, </w:t>
      </w:r>
      <w:r>
        <w:t>Andrey Zarochentsev</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r>
        <w:br w:type="page"/>
      </w:r>
    </w:p>
    <w:p>
      <w:pPr>
        <w:pStyle w:val="GRIDTitle"/>
      </w:pPr>
      <w:r>
        <w:t>CLOUD META-SCHEDULER FOR DYNAMIC VM REALLOCATION</w:t>
      </w:r>
    </w:p>
    <w:p>
      <w:pPr>
        <w:pStyle w:val="GRIDauthor"/>
      </w:pPr>
      <w:r>
        <w:t>Nikita Balashov</w:t>
      </w:r>
    </w:p>
    <w:p>
      <w:pPr>
        <w:pStyle w:val="GRIDaffiliation"/>
      </w:pPr>
      <w:r>
        <w:t>Joint Institute for Nuclear Research</w:t>
      </w:r>
    </w:p>
    <w:p>
      <w:pPr>
        <w:pStyle w:val="GRIDemail"/>
      </w:pPr>
      <w:r>
        <w:t xml:space="preserve">E-mail: </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r>
        <w:br w:type="page"/>
      </w:r>
    </w:p>
    <w:p>
      <w:pPr>
        <w:pStyle w:val="GRIDTitle"/>
      </w:pPr>
      <w:r>
        <w:t>NUMERICAL SOLUTION OF DIFFRACTION PROBLEM ON THE JOINT OF TWO OPEN THREE-LAYERED WAVEGUIDES</w:t>
      </w:r>
    </w:p>
    <w:p>
      <w:pPr>
        <w:pStyle w:val="GRIDauthor"/>
      </w:pPr>
      <w:r>
        <w:t>Veniamin Chupritskiy</w:t>
      </w:r>
      <w:r>
        <w:rPr>
          <w:vertAlign w:val="superscript"/>
        </w:rPr>
        <w:t>1</w:t>
      </w:r>
      <w:r>
        <w:rPr>
          <w:vertAlign w:val="superscript"/>
        </w:rPr>
        <w:t>,a</w:t>
      </w:r>
      <w:r>
        <w:t xml:space="preserve">, </w:t>
      </w:r>
      <w:r>
        <w:t>Dmitriy Divakov</w:t>
      </w:r>
      <w:r>
        <w:rPr>
          <w:vertAlign w:val="superscript"/>
        </w:rPr>
        <w:t>2</w:t>
      </w:r>
    </w:p>
    <w:p>
      <w:pPr>
        <w:pStyle w:val="GRIDaffiliation"/>
      </w:pPr>
      <w:r>
        <w:rPr>
          <w:vertAlign w:val="superscript"/>
        </w:rPr>
        <w:t>1</w:t>
      </w:r>
      <w:r>
        <w:t>Konstantinovich</w:t>
      </w:r>
    </w:p>
    <w:p>
      <w:pPr>
        <w:pStyle w:val="GRIDaffiliation"/>
      </w:pPr>
      <w:r>
        <w:rPr>
          <w:vertAlign w:val="superscript"/>
        </w:rPr>
        <w:t>2</w:t>
      </w:r>
      <w:r>
        <w:t>Peoples’ Friendship University of Russia</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r>
        <w:br w:type="page"/>
      </w:r>
    </w:p>
    <w:p>
      <w:pPr>
        <w:pStyle w:val="GRIDTitle"/>
      </w:pPr>
      <w:r>
        <w:t>CLOUDS OF JINR, UNIVERSITY OF SOFIA AND INRNE - CURRENT STATE OF THE PROJECT</w:t>
      </w:r>
    </w:p>
    <w:p>
      <w:pPr>
        <w:pStyle w:val="GRIDauthor"/>
      </w:pPr>
      <w:r>
        <w:t>Nikita Balashov</w:t>
      </w:r>
      <w:r>
        <w:rPr>
          <w:vertAlign w:val="superscript"/>
        </w:rPr>
        <w:t>1</w:t>
      </w:r>
      <w:r>
        <w:t xml:space="preserve">, </w:t>
      </w:r>
      <w:r>
        <w:t>Vladimir Dimitrov</w:t>
      </w:r>
      <w:r>
        <w:rPr>
          <w:vertAlign w:val="superscript"/>
        </w:rPr>
        <w:t>2</w:t>
      </w:r>
      <w:r>
        <w:rPr>
          <w:vertAlign w:val="superscript"/>
        </w:rPr>
        <w:t>,a</w:t>
      </w:r>
      <w:r>
        <w:t xml:space="preserve">, </w:t>
      </w:r>
      <w:r>
        <w:t>Radoslava Hristova</w:t>
      </w:r>
      <w:r>
        <w:rPr>
          <w:vertAlign w:val="superscript"/>
        </w:rPr>
        <w:t>3</w:t>
      </w:r>
      <w:r>
        <w:t xml:space="preserve">, </w:t>
      </w:r>
      <w:r>
        <w:t>Vladimir Korenkov</w:t>
      </w:r>
      <w:r>
        <w:rPr>
          <w:vertAlign w:val="superscript"/>
        </w:rPr>
        <w:t>1</w:t>
      </w:r>
      <w:r>
        <w:t xml:space="preserve">, </w:t>
      </w:r>
      <w:r>
        <w:t>Kouzma Kouzmov</w:t>
      </w:r>
      <w:r>
        <w:rPr>
          <w:vertAlign w:val="superscript"/>
        </w:rPr>
        <w:t>2</w:t>
      </w:r>
      <w:r>
        <w:t xml:space="preserve">, </w:t>
      </w:r>
      <w:r>
        <w:t>Nikolay Kutovskiy</w:t>
      </w:r>
      <w:r>
        <w:rPr>
          <w:vertAlign w:val="superscript"/>
        </w:rPr>
        <w:t>1</w:t>
      </w:r>
      <w:r>
        <w:t xml:space="preserve">, </w:t>
      </w:r>
      <w:r>
        <w:t>Hristov Svetoslav</w:t>
      </w:r>
      <w:r>
        <w:rPr>
          <w:vertAlign w:val="superscript"/>
        </w:rPr>
        <w:t>4</w:t>
      </w:r>
    </w:p>
    <w:p>
      <w:pPr>
        <w:pStyle w:val="GRIDaffiliation"/>
      </w:pPr>
      <w:r>
        <w:rPr>
          <w:vertAlign w:val="superscript"/>
        </w:rPr>
        <w:t>1</w:t>
      </w:r>
      <w:r>
        <w:t>Joint Institute for Nuclear Research</w:t>
      </w:r>
    </w:p>
    <w:p>
      <w:pPr>
        <w:pStyle w:val="GRIDaffiliation"/>
      </w:pPr>
      <w:r>
        <w:rPr>
          <w:vertAlign w:val="superscript"/>
        </w:rPr>
        <w:t>2</w:t>
      </w:r>
      <w:r>
        <w:t>University of Sofia</w:t>
      </w:r>
    </w:p>
    <w:p>
      <w:pPr>
        <w:pStyle w:val="GRIDaffiliation"/>
      </w:pPr>
      <w:r>
        <w:rPr>
          <w:vertAlign w:val="superscript"/>
        </w:rPr>
        <w:t>3</w:t>
      </w:r>
      <w:r>
        <w:t>University of Sofia / JINR</w:t>
      </w:r>
    </w:p>
    <w:p>
      <w:pPr>
        <w:pStyle w:val="GRIDaffiliation"/>
      </w:pPr>
      <w:r>
        <w:rPr>
          <w:vertAlign w:val="superscript"/>
        </w:rPr>
        <w:t>4</w:t>
      </w:r>
      <w:r>
        <w:t>Institute for Nuclear Researches and Nuclear Energy</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r>
        <w:br w:type="page"/>
      </w:r>
    </w:p>
    <w:p>
      <w:pPr>
        <w:pStyle w:val="GRIDTitle"/>
      </w:pPr>
      <w:r>
        <w:t>CLOUD-BASED COMPUTING FOR LHAASO EXPERIMENT AT IHEP</w:t>
      </w:r>
    </w:p>
    <w:p>
      <w:pPr>
        <w:pStyle w:val="GRIDauthor"/>
      </w:pPr>
      <w:r>
        <w:t>Yaodong Cheng</w:t>
      </w:r>
      <w:r>
        <w:t xml:space="preserve">, </w:t>
      </w:r>
      <w:r>
        <w:t>Tao Cui</w:t>
      </w:r>
      <w:r>
        <w:t xml:space="preserve">, </w:t>
      </w:r>
      <w:r>
        <w:t>Qiulan Huang</w:t>
      </w:r>
      <w:r>
        <w:rPr>
          <w:vertAlign w:val="superscript"/>
        </w:rPr>
        <w:t>a</w:t>
      </w:r>
      <w:r>
        <w:t xml:space="preserve">, </w:t>
      </w:r>
      <w:r>
        <w:t>Xiaowei Jiang</w:t>
      </w:r>
      <w:r>
        <w:t xml:space="preserve">, </w:t>
      </w:r>
      <w:r>
        <w:t>Weidong Li</w:t>
      </w:r>
      <w:r>
        <w:t xml:space="preserve">, </w:t>
      </w:r>
      <w:r>
        <w:t>Haibo Li</w:t>
      </w:r>
      <w:r>
        <w:t xml:space="preserve">, </w:t>
      </w:r>
      <w:r>
        <w:t>Jingyan Shi</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r>
        <w:br w:type="page"/>
      </w:r>
    </w:p>
    <w:p>
      <w:pPr>
        <w:pStyle w:val="GRIDTitle"/>
      </w:pPr>
      <w:r>
        <w:t>DESIGN AND IMPLEMENTATION OF A SERVICE FOR PERFORMING HPC COMPUTATIONS IN CLOUD ENVIRONMENT.</w:t>
      </w:r>
    </w:p>
    <w:p>
      <w:pPr>
        <w:pStyle w:val="GRIDauthor"/>
      </w:pPr>
      <w:r>
        <w:t>Vladimir Korkhov</w:t>
      </w:r>
      <w:r>
        <w:t xml:space="preserve">, </w:t>
      </w:r>
      <w:r>
        <w:t>Ruslan Kuchumov</w:t>
      </w:r>
      <w:r>
        <w:rPr>
          <w:vertAlign w:val="superscript"/>
        </w:rPr>
        <w:t>a</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r>
        <w:br w:type="page"/>
      </w:r>
    </w:p>
    <w:p>
      <w:pPr>
        <w:pStyle w:val="GRIDTitle"/>
      </w:pPr>
      <w:r>
        <w:t>NEW FEATURES OF THE JINR CLOUD</w:t>
      </w:r>
    </w:p>
    <w:p>
      <w:pPr>
        <w:pStyle w:val="GRIDauthor"/>
      </w:pPr>
      <w:r>
        <w:t>Nikita Balashov</w:t>
      </w:r>
      <w:r>
        <w:rPr>
          <w:vertAlign w:val="superscript"/>
        </w:rPr>
        <w:t>1</w:t>
      </w:r>
      <w:r>
        <w:t xml:space="preserve">, </w:t>
      </w:r>
      <w:r>
        <w:t>Alexandr Baranov</w:t>
      </w:r>
      <w:r>
        <w:rPr>
          <w:vertAlign w:val="superscript"/>
        </w:rPr>
        <w:t>2</w:t>
      </w:r>
      <w:r>
        <w:t xml:space="preserve">, </w:t>
      </w:r>
      <w:r>
        <w:t>Nikolay Kutovskiy</w:t>
      </w:r>
      <w:r>
        <w:rPr>
          <w:vertAlign w:val="superscript"/>
        </w:rPr>
        <w:t>1</w:t>
      </w:r>
      <w:r>
        <w:rPr>
          <w:vertAlign w:val="superscript"/>
        </w:rPr>
        <w:t>,a</w:t>
      </w:r>
      <w:r>
        <w:t xml:space="preserve">, </w:t>
      </w:r>
      <w:r>
        <w:t>Yelena Mazhitova</w:t>
      </w:r>
      <w:r>
        <w:rPr>
          <w:vertAlign w:val="superscript"/>
        </w:rPr>
        <w:t>1</w:t>
      </w:r>
      <w:r>
        <w:t xml:space="preserve">, </w:t>
      </w:r>
      <w:r>
        <w:t>Roman Semenov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(JINR)</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r>
        <w:br w:type="page"/>
      </w:r>
    </w:p>
    <w:p>
      <w:pPr>
        <w:pStyle w:val="GRIDTitle"/>
      </w:pPr>
      <w:r>
        <w:t>CREATION OF CLOUD INFRASTRUCTURE OF INP'S ASTANA BRANCH - PRIVATE ESTABLISHMENT «NULITS» AND ITS INTEGRATION WITH THE DISTRIBUTED JINR CLOUD INFRASTRUCTURE</w:t>
      </w:r>
    </w:p>
    <w:p>
      <w:pPr>
        <w:pStyle w:val="GRIDauthor"/>
      </w:pPr>
      <w:r>
        <w:t>Sergey Belov</w:t>
      </w:r>
      <w:r>
        <w:rPr>
          <w:vertAlign w:val="superscript"/>
        </w:rPr>
        <w:t>1</w:t>
      </w:r>
      <w:r>
        <w:t xml:space="preserve">, </w:t>
      </w:r>
      <w:r>
        <w:t>Mikhail Mazhitov</w:t>
      </w:r>
      <w:r>
        <w:rPr>
          <w:vertAlign w:val="superscript"/>
        </w:rPr>
        <w:t>1</w:t>
      </w:r>
      <w:r>
        <w:rPr>
          <w:vertAlign w:val="superscript"/>
        </w:rPr>
        <w:t>,a</w:t>
      </w:r>
      <w:r>
        <w:t xml:space="preserve">, </w:t>
      </w:r>
      <w:r>
        <w:t>Yelena Mazhitova</w:t>
      </w:r>
      <w:r>
        <w:rPr>
          <w:vertAlign w:val="superscript"/>
        </w:rPr>
        <w:t>2</w:t>
      </w:r>
      <w:r>
        <w:t xml:space="preserve">, </w:t>
      </w:r>
      <w:r>
        <w:t>Boris Potapchuk</w:t>
      </w:r>
      <w:r>
        <w:rPr>
          <w:vertAlign w:val="superscript"/>
        </w:rPr>
        <w:t>1</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r>
        <w:br w:type="page"/>
      </w:r>
    </w:p>
    <w:p>
      <w:pPr>
        <w:pStyle w:val="GRIDTitle"/>
      </w:pPr>
      <w:r>
        <w:t>IMPROVING THE LOAD OF SUPERCOMPUTERS BASED ON JOB MIGRATION USING CONTAINER VIRTUALIZATION</w:t>
      </w:r>
    </w:p>
    <w:p>
      <w:pPr>
        <w:pStyle w:val="GRIDauthor"/>
      </w:pPr>
      <w:r>
        <w:t>Stanislav Polyakov</w:t>
      </w:r>
    </w:p>
    <w:p>
      <w:pPr>
        <w:pStyle w:val="GRIDaffiliation"/>
      </w:pPr>
      <w:r>
        <w:t>Skobeltsyn Institute of Nuclear Physics</w:t>
      </w:r>
    </w:p>
    <w:p>
      <w:pPr>
        <w:pStyle w:val="GRIDemail"/>
      </w:pPr>
      <w:r>
        <w:t xml:space="preserve">E-mail: </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r>
        <w:br w:type="page"/>
      </w:r>
    </w:p>
    <w:p>
      <w:pPr>
        <w:pStyle w:val="GRIDTitle"/>
      </w:pPr>
      <w:r>
        <w:t>БИБЛИОТЕКИ И ПАКЕТЫ ПРИКЛАДНЫХ ПРОГРАММ, ДОСТУПНЫЕ ПОЛЬЗОВАТЕЛЯМ ЭВМ ОИЯИ</w:t>
      </w:r>
    </w:p>
    <w:p>
      <w:pPr>
        <w:pStyle w:val="GRIDauthor"/>
      </w:pPr>
      <w:r>
        <w:t>L.v. Popkova</w:t>
      </w:r>
      <w:r>
        <w:t xml:space="preserve">, </w:t>
      </w:r>
      <w:r>
        <w:t>Alexander Sapozhnikov</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r>
        <w:br w:type="page"/>
      </w:r>
    </w:p>
    <w:p>
      <w:pPr>
        <w:pStyle w:val="GRIDTitle"/>
      </w:pPr>
      <w:r>
        <w:br/>
        <w:t>10. Databases, Distributed Storage systems, Datalakes</w:t>
        <w:br/>
      </w:r>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Igor Alexandrov</w:t>
      </w:r>
      <w:r>
        <w:rPr>
          <w:vertAlign w:val="superscript"/>
        </w:rPr>
        <w:t>1</w:t>
      </w:r>
      <w:r>
        <w:rPr>
          <w:vertAlign w:val="superscript"/>
        </w:rPr>
        <w:t>,b</w:t>
      </w:r>
      <w:r>
        <w:t xml:space="preserve">, </w:t>
      </w:r>
      <w:r>
        <w:t>Evgeny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Volker Friese</w:t>
      </w:r>
      <w:r>
        <w:rPr>
          <w:vertAlign w:val="superscript"/>
        </w:rPr>
        <w:t>2</w:t>
      </w:r>
      <w:r>
        <w:rPr>
          <w:vertAlign w:val="superscript"/>
        </w:rPr>
        <w:t>,e</w:t>
      </w:r>
      <w:r>
        <w:t xml:space="preserve">, </w:t>
      </w:r>
      <w:r>
        <w:t>Konstantin Gertsenberger</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Oleg Rogachevskiy</w:t>
      </w:r>
      <w:r>
        <w:rPr>
          <w:vertAlign w:val="superscript"/>
        </w:rPr>
        <w:t>1</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alexand@jinr.ru</w:t>
      </w:r>
      <w:r>
        <w:t xml:space="preserve">, </w:t>
      </w:r>
      <w:r>
        <w:rPr>
          <w:vertAlign w:val="superscript"/>
        </w:rPr>
        <w:t>c</w:t>
      </w:r>
      <w:r>
        <w:t>aleksand@jinr.ru</w:t>
      </w:r>
      <w:r>
        <w:t xml:space="preserve">, </w:t>
      </w:r>
      <w:r>
        <w:rPr>
          <w:vertAlign w:val="superscript"/>
        </w:rPr>
        <w:t>d</w:t>
      </w:r>
      <w:r>
        <w:t>fia@jinr.ru</w:t>
      </w:r>
      <w:r>
        <w:t xml:space="preserve">, </w:t>
      </w:r>
      <w:r>
        <w:rPr>
          <w:vertAlign w:val="superscript"/>
        </w:rPr>
        <w:t>e</w:t>
      </w:r>
      <w:r>
        <w:t>v.friese@gsi.de</w:t>
      </w:r>
      <w:r>
        <w:t xml:space="preserve">, </w:t>
      </w:r>
      <w:r>
        <w:rPr>
          <w:vertAlign w:val="superscript"/>
        </w:rPr>
        <w:t>f</w:t>
      </w:r>
      <w:r>
        <w:t>gertsen@jinr.ru</w:t>
      </w:r>
      <w:r>
        <w:t xml:space="preserve">, </w:t>
      </w:r>
      <w:r>
        <w:rPr>
          <w:vertAlign w:val="superscript"/>
        </w:rPr>
        <w:t>g</w:t>
      </w:r>
      <w:r>
        <w:t>ivanov@jinr.ru</w:t>
      </w:r>
      <w:r>
        <w:t xml:space="preserve">, </w:t>
      </w:r>
      <w:r>
        <w:rPr>
          <w:vertAlign w:val="superscript"/>
        </w:rPr>
        <w:t>h</w:t>
      </w:r>
      <w:r>
        <w:t>rogachevsky@jinr.ru</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r>
        <w:br w:type="page"/>
      </w:r>
    </w:p>
    <w:p>
      <w:pPr>
        <w:pStyle w:val="GRIDTitle"/>
      </w:pPr>
      <w:r>
        <w:t>A NEW APPROACH TO THE DEVELOPMENT OF PROVENANCE METADATA MANAGEMENT SYSTEMS FOR LARGE SCIENTIFIC EXPERIMENTS</w:t>
      </w:r>
    </w:p>
    <w:p>
      <w:pPr>
        <w:pStyle w:val="GRIDauthor"/>
      </w:pPr>
      <w:r>
        <w:t>Andrey Demichev</w:t>
      </w:r>
      <w:r>
        <w:rPr>
          <w:vertAlign w:val="superscript"/>
        </w:rPr>
        <w:t>a</w:t>
      </w:r>
      <w:r>
        <w:t xml:space="preserve">, </w:t>
      </w:r>
      <w:r>
        <w:t>Alexander Kryukov</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r>
        <w:br w:type="page"/>
      </w:r>
    </w:p>
    <w:p>
      <w:pPr>
        <w:pStyle w:val="GRIDTitle"/>
      </w:pPr>
      <w:r>
        <w:t>PROBLEMS OF DATE AND TIME DATA TYPES IN RELATIONAL MODEL OF DATA</w:t>
      </w:r>
    </w:p>
    <w:p>
      <w:pPr>
        <w:pStyle w:val="GRIDauthor"/>
      </w:pPr>
      <w:r>
        <w:t>Vladimir Dimitrov</w:t>
      </w:r>
    </w:p>
    <w:p>
      <w:pPr>
        <w:pStyle w:val="GRIDaffiliation"/>
      </w:pPr>
      <w:r>
        <w:t>University of Sofia</w:t>
      </w:r>
    </w:p>
    <w:p>
      <w:pPr>
        <w:pStyle w:val="GRIDemail"/>
      </w:pPr>
      <w:r>
        <w:t xml:space="preserve">E-mail: </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r>
        <w:br w:type="page"/>
      </w:r>
    </w:p>
    <w:p>
      <w:pPr>
        <w:pStyle w:val="GRIDTitle"/>
      </w:pPr>
      <w:r>
        <w:t>DATA KNOWLEDGE BASE FOR THE ATLAS COLLABORATION</w:t>
      </w:r>
    </w:p>
    <w:p>
      <w:pPr>
        <w:pStyle w:val="GRIDauthor"/>
      </w:pPr>
      <w:r>
        <w:t>Marina Golosova</w:t>
      </w:r>
      <w:r>
        <w:rPr>
          <w:vertAlign w:val="superscript"/>
        </w:rPr>
        <w:t>a</w:t>
      </w:r>
      <w:r>
        <w:t xml:space="preserve">, </w:t>
      </w:r>
      <w:r>
        <w:t>Maria Grigorieva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r>
        <w:br w:type="page"/>
      </w:r>
    </w:p>
    <w:p>
      <w:pPr>
        <w:pStyle w:val="GRIDTitle"/>
      </w:pPr>
      <w:r>
        <w:t>INTEGRATING LEAF TO DATA MANAGEMENT WORKFLOW IN LHAASO</w:t>
      </w:r>
    </w:p>
    <w:p>
      <w:pPr>
        <w:pStyle w:val="GRIDauthor"/>
      </w:pPr>
      <w:r>
        <w:t>Yaodong Cheng</w:t>
      </w:r>
      <w:r>
        <w:rPr>
          <w:vertAlign w:val="superscript"/>
        </w:rPr>
        <w:t>1</w:t>
      </w:r>
      <w:r>
        <w:t xml:space="preserve">, </w:t>
      </w:r>
      <w:r>
        <w:t>Qiulan Huang</w:t>
      </w:r>
      <w:r>
        <w:rPr>
          <w:vertAlign w:val="superscript"/>
        </w:rPr>
        <w:t>2</w:t>
      </w:r>
      <w:r>
        <w:t xml:space="preserve">, </w:t>
      </w:r>
      <w:r>
        <w:t>Haibo Li</w:t>
      </w:r>
      <w:r>
        <w:rPr>
          <w:vertAlign w:val="superscript"/>
        </w:rPr>
        <w:t>1</w:t>
      </w:r>
      <w:r>
        <w:rPr>
          <w:vertAlign w:val="superscript"/>
        </w:rPr>
        <w:t>,a</w:t>
      </w:r>
      <w:r>
        <w:t xml:space="preserve">, </w:t>
      </w:r>
      <w:r>
        <w:t>Qi Xu</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r>
        <w:br w:type="page"/>
      </w:r>
    </w:p>
    <w:p>
      <w:pPr>
        <w:pStyle w:val="GRIDTitle"/>
      </w:pPr>
      <w:r>
        <w:t>PERFORMANCE MEASUREMENTS FOR THE WLCG COST MODEL</w:t>
      </w:r>
    </w:p>
    <w:p>
      <w:pPr>
        <w:pStyle w:val="GRIDauthor"/>
      </w:pPr>
      <w:r>
        <w:t>Victoria Matskovskaya</w:t>
      </w:r>
    </w:p>
    <w:p>
      <w:pPr>
        <w:pStyle w:val="GRIDaffiliation"/>
      </w:pPr>
      <w:r>
        <w:t>None</w:t>
      </w:r>
    </w:p>
    <w:p>
      <w:pPr>
        <w:pStyle w:val="GRIDemail"/>
      </w:pPr>
      <w:r>
        <w:t xml:space="preserve">E-mail: </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r>
        <w:br w:type="page"/>
      </w:r>
    </w:p>
    <w:p>
      <w:pPr>
        <w:pStyle w:val="GRIDTitle"/>
      </w:pPr>
      <w:r>
        <w:t>A DISTRIBUTED DATA WAREHOUSE SYSTEM FOR ASTROPARTICLE PHYSICS</w:t>
      </w:r>
    </w:p>
    <w:p>
      <w:pPr>
        <w:pStyle w:val="GRIDauthor"/>
      </w:pPr>
      <w:r>
        <w:t>Minh duc Nguyen</w:t>
      </w:r>
    </w:p>
    <w:p>
      <w:pPr>
        <w:pStyle w:val="GRIDaffiliation"/>
      </w:pPr>
      <w:r>
        <w:t>Skobeltsyn Institute of Nuclear Physics, Lomonosov Moscow State University</w:t>
      </w:r>
    </w:p>
    <w:p>
      <w:pPr>
        <w:pStyle w:val="GRIDemail"/>
      </w:pPr>
      <w:r>
        <w:t xml:space="preserve">E-mail: </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r>
        <w:br w:type="page"/>
      </w:r>
    </w:p>
    <w:p>
      <w:pPr>
        <w:pStyle w:val="GRIDTitle"/>
      </w:pPr>
      <w:r>
        <w:t>ORTHOGONALITY-BASED CLASSIFICATION OF DIAGONAL LATIN SQUARES OF ORDER 10</w:t>
      </w:r>
    </w:p>
    <w:p>
      <w:pPr>
        <w:pStyle w:val="GRIDauthor"/>
      </w:pPr>
      <w:r>
        <w:t>Stepan Kochemazov</w:t>
      </w:r>
      <w:r>
        <w:rPr>
          <w:vertAlign w:val="superscript"/>
        </w:rPr>
        <w:t>1</w:t>
      </w:r>
      <w:r>
        <w:rPr>
          <w:vertAlign w:val="superscript"/>
        </w:rPr>
        <w:t>,a</w:t>
      </w:r>
      <w:r>
        <w:t xml:space="preserve">, </w:t>
      </w:r>
      <w:r>
        <w:t>Maxim Manzyuk</w:t>
      </w:r>
      <w:r>
        <w:rPr>
          <w:vertAlign w:val="superscript"/>
        </w:rPr>
        <w:t>2</w:t>
      </w:r>
      <w:r>
        <w:rPr>
          <w:vertAlign w:val="superscript"/>
        </w:rPr>
        <w:t>,b</w:t>
      </w:r>
      <w:r>
        <w:t xml:space="preserve">, </w:t>
      </w:r>
      <w:r>
        <w:t>Natalia Nikitina</w:t>
      </w:r>
      <w:r>
        <w:rPr>
          <w:vertAlign w:val="superscript"/>
        </w:rPr>
        <w:t>3</w:t>
      </w:r>
      <w:r>
        <w:rPr>
          <w:vertAlign w:val="superscript"/>
        </w:rPr>
        <w:t>,c</w:t>
      </w:r>
      <w:r>
        <w:t xml:space="preserve">, </w:t>
      </w:r>
      <w:r>
        <w:t>Vitaly Titov</w:t>
      </w:r>
      <w:r>
        <w:rPr>
          <w:vertAlign w:val="superscript"/>
        </w:rPr>
        <w:t>4</w:t>
      </w:r>
      <w:r>
        <w:rPr>
          <w:vertAlign w:val="superscript"/>
        </w:rPr>
        <w:t>,d</w:t>
      </w:r>
      <w:r>
        <w:t xml:space="preserve">, </w:t>
      </w:r>
      <w:r>
        <w:t>Eduard Vatutin</w:t>
      </w:r>
      <w:r>
        <w:rPr>
          <w:vertAlign w:val="superscript"/>
        </w:rPr>
        <w:t>5</w:t>
      </w:r>
      <w:r>
        <w:rPr>
          <w:vertAlign w:val="superscript"/>
        </w:rPr>
        <w:t>,e</w:t>
      </w:r>
      <w:r>
        <w:t xml:space="preserve">, </w:t>
      </w:r>
      <w:r>
        <w:t>Oleg Zaikin</w:t>
      </w:r>
      <w:r>
        <w:rPr>
          <w:vertAlign w:val="superscript"/>
        </w:rPr>
        <w:t>6</w:t>
      </w:r>
      <w:r>
        <w:rPr>
          <w:vertAlign w:val="superscript"/>
        </w:rPr>
        <w:t>,f</w:t>
      </w:r>
    </w:p>
    <w:p>
      <w:pPr>
        <w:pStyle w:val="GRIDaffiliation"/>
      </w:pPr>
      <w:r>
        <w:rPr>
          <w:vertAlign w:val="superscript"/>
        </w:rPr>
        <w:t>1</w:t>
      </w:r>
      <w:r>
        <w:t>Matrosov Institute for System Dynamics and Control Theory SB RAS, Irkutsk, Russia</w:t>
      </w:r>
    </w:p>
    <w:p>
      <w:pPr>
        <w:pStyle w:val="GRIDaffiliation"/>
      </w:pPr>
      <w:r>
        <w:rPr>
          <w:vertAlign w:val="superscript"/>
        </w:rPr>
        <w:t>2</w:t>
      </w:r>
      <w:r>
        <w:t>BOINC.ru, Moscow, Russia</w:t>
      </w:r>
    </w:p>
    <w:p>
      <w:pPr>
        <w:pStyle w:val="GRIDaffiliation"/>
      </w:pPr>
      <w:r>
        <w:rPr>
          <w:vertAlign w:val="superscript"/>
        </w:rPr>
        <w:t>3</w:t>
      </w:r>
      <w:r>
        <w:t>Institute of Applied Mathematical Research, Karelian Research Center RAS</w:t>
      </w:r>
    </w:p>
    <w:p>
      <w:pPr>
        <w:pStyle w:val="GRIDaffiliation"/>
      </w:pPr>
      <w:r>
        <w:rPr>
          <w:vertAlign w:val="superscript"/>
        </w:rPr>
        <w:t>4</w:t>
      </w:r>
      <w:r>
        <w:t>Southwest State University, Kursk, Russia</w:t>
      </w:r>
    </w:p>
    <w:p>
      <w:pPr>
        <w:pStyle w:val="GRIDaffiliation"/>
      </w:pPr>
      <w:r>
        <w:rPr>
          <w:vertAlign w:val="superscript"/>
        </w:rPr>
        <w:t>5</w:t>
      </w:r>
      <w:r>
        <w:t>Southwest State University</w:t>
      </w:r>
    </w:p>
    <w:p>
      <w:pPr>
        <w:pStyle w:val="GRIDaffiliation"/>
      </w:pPr>
      <w:r>
        <w:rPr>
          <w:vertAlign w:val="superscript"/>
        </w:rPr>
        <w:t>6</w:t>
      </w:r>
      <w:r>
        <w:t>Institute for System Dynamics and Control Theory of Siberian Branch of Russian Academy of Sciences</w:t>
      </w:r>
    </w:p>
    <w:p>
      <w:pPr>
        <w:pStyle w:val="GRIDemail"/>
      </w:pPr>
      <w:r>
        <w:t xml:space="preserve">E-mail: </w:t>
      </w:r>
      <w:r>
        <w:rPr>
          <w:vertAlign w:val="superscript"/>
        </w:rPr>
        <w:t>a</w:t>
      </w:r>
      <w:r>
        <w:t>kochemazov@grid2018.jinr.ru</w:t>
      </w:r>
      <w:r>
        <w:t xml:space="preserve">, </w:t>
      </w:r>
      <w:r>
        <w:rPr>
          <w:vertAlign w:val="superscript"/>
        </w:rPr>
        <w:t>b</w:t>
      </w:r>
      <w:r>
        <w:t>manzyuk@grid2018.jinr.ru</w:t>
      </w:r>
      <w:r>
        <w:t xml:space="preserve">, </w:t>
      </w:r>
      <w:r>
        <w:rPr>
          <w:vertAlign w:val="superscript"/>
        </w:rPr>
        <w:t>c</w:t>
      </w:r>
      <w:r>
        <w:t>nikitina@krc.karelia.ru</w:t>
      </w:r>
      <w:r>
        <w:t xml:space="preserve">, </w:t>
      </w:r>
      <w:r>
        <w:rPr>
          <w:vertAlign w:val="superscript"/>
        </w:rPr>
        <w:t>d</w:t>
      </w:r>
      <w:r>
        <w:t>titov@grid2018.jinr.ru</w:t>
      </w:r>
      <w:r>
        <w:t xml:space="preserve">, </w:t>
      </w:r>
      <w:r>
        <w:rPr>
          <w:vertAlign w:val="superscript"/>
        </w:rPr>
        <w:t>e</w:t>
      </w:r>
      <w:r>
        <w:t>evatutin@rambler.ru</w:t>
      </w:r>
      <w:r>
        <w:t xml:space="preserve">, </w:t>
      </w:r>
      <w:r>
        <w:rPr>
          <w:vertAlign w:val="superscript"/>
        </w:rPr>
        <w:t>f</w:t>
      </w:r>
      <w:r>
        <w:t>zaikin.icc@gmail.com</w:t>
      </w:r>
    </w:p>
    <w:p>
      <w:pPr>
        <w:pStyle w:val="GRIDAbstract"/>
      </w:pPr>
      <w:r>
        <w:t>The search for pairs of orthogonal diagonal Latin squares (ODLS) is a hard-combinatorial problem [1]. According to the Euler-Parker approach, a set of diagonal transversals is constructed for a given DLS of order N. If a subset of N non-overlapping transversals is found, then an orthogonal mate for the DLS can be easily constructed. According to some estimations, only 1 DLS of order 10 out of 32 millions has an orthogonal mate. Authors of the volunteer computing pro-ject Gerasim@home and SAT@home maintain the collection of pairs of ODLS of order 10. It contains more than 580 000 canonical forms (isotopy classes) of DLS of order 10 as for June 2018. DLSs from the collection can be classified by the number of their orthogo-nal mates. According to this classification, about 550 000 of DLSs are bachelor – i.e. each of them has exactly one orthogonal mate. About 7 500 of DLSs are line-2 – i.e. that each of them has exactly two orthogonal mates. There are also 63 line-3, 283 fours, 2 fives, 9 sixes, 1 sevens, 7 eights and 1 ten (see Fig. 1). This classification can be expanded. Table 1 contains examples of DLSs of order 10 that are part of structures depicted in Figure 1. These DLSs were constructed during several computational experiments: random search for DLSs with consequent attempt to construct their orthogonal mates; comprehensive search for DLSs that are symmetric according to some plane; comprehensive search for general symmetric DLSs; random search for partially symmetric DLSs. The found combinatorial structures are new and were not published before. Due to their simplicity they allow a trivial classification based on a vector of de-grees of vertices which is sorted in ascending order. In fact, in this case a degree of a vertex is the number of ODLS for the chosen DLS. The research was partially supported by Russian Foundation for Basic Re-search (grants 16-07-00155-a, 17-07-00317-a, 18-07-00628-a, 18-37-00094-mol-a) and by Council for Grants of the President of the Russian Federation (stipend SP-1829.2016.5). Authors thank citerra [Russia Team] from the internet portal BOINC.ru for his help in the development and implementation of some algorithms. Also authors thank all the volunteers of SAT@home and Gerasim@home for their participation. Bibliography 1. Colbourn C.J., Dinitz J.H. Handbook of Combinatorial Designs. Second Edi-tion. ChapmanandHall, 2006. 984 p.</w:t>
      </w:r>
    </w:p>
    <w:p>
      <w:r>
        <w:br w:type="page"/>
      </w:r>
    </w:p>
    <w:p>
      <w:pPr>
        <w:pStyle w:val="GRIDTitle"/>
      </w:pPr>
      <w:r>
        <w:br/>
        <w:t>1. Technologies, architectures, models of distributed computing systems</w:t>
        <w:br/>
      </w:r>
    </w:p>
    <w:p>
      <w:r>
        <w:br w:type="page"/>
      </w:r>
    </w:p>
    <w:p>
      <w:pPr>
        <w:pStyle w:val="GRIDTitle"/>
      </w:pPr>
      <w:r>
        <w:t>CREATING TOOLS TO ASSIST IN DEVELOPMENT OF CMS SOFTWARE</w:t>
      </w:r>
    </w:p>
    <w:p>
      <w:pPr>
        <w:pStyle w:val="GRIDauthor"/>
      </w:pPr>
      <w:r>
        <w:t>George Adamov</w:t>
      </w:r>
    </w:p>
    <w:p>
      <w:pPr>
        <w:pStyle w:val="GRIDaffiliation"/>
      </w:pPr>
      <w:r>
        <w:t>Joint Institute for Nuclear Research</w:t>
      </w:r>
    </w:p>
    <w:p>
      <w:pPr>
        <w:pStyle w:val="GRIDemail"/>
      </w:pPr>
      <w:r>
        <w:t xml:space="preserve">E-mail: </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r>
        <w:br w:type="page"/>
      </w:r>
    </w:p>
    <w:p>
      <w:pPr>
        <w:pStyle w:val="GRIDTitle"/>
      </w:pPr>
      <w:r>
        <w:t>BIGDATA TOOLS FOR THE MONITORING OF THE ATLAS EVENTINDEX</w:t>
      </w:r>
    </w:p>
    <w:p>
      <w:pPr>
        <w:pStyle w:val="GRIDauthor"/>
      </w:pPr>
      <w:r>
        <w:t>Evgeny Alexandrov</w:t>
      </w:r>
      <w:r>
        <w:rPr>
          <w:vertAlign w:val="superscript"/>
        </w:rPr>
        <w:t>1</w:t>
      </w:r>
      <w:r>
        <w:rPr>
          <w:vertAlign w:val="superscript"/>
        </w:rPr>
        <w:t>,a</w:t>
      </w:r>
      <w:r>
        <w:t xml:space="preserve">, </w:t>
      </w:r>
      <w:r>
        <w:t>Andrei Kazymov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aleksand@jinr.ru</w:t>
      </w:r>
      <w:r>
        <w:t xml:space="preserve">, </w:t>
      </w:r>
      <w:r>
        <w:rPr>
          <w:vertAlign w:val="superscript"/>
        </w:rPr>
        <w:t>b</w:t>
      </w:r>
      <w:r>
        <w:t>kazymai@jinr.ru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r>
        <w:br w:type="page"/>
      </w:r>
    </w:p>
    <w:p>
      <w:pPr>
        <w:pStyle w:val="GRIDTitle"/>
      </w:pPr>
      <w:r>
        <w:t>CRIC: THE INFORMATION SYSTEM FOR LHC DISTRIBUTED COMPUTING</w:t>
      </w:r>
    </w:p>
    <w:p>
      <w:pPr>
        <w:pStyle w:val="GRIDauthor"/>
      </w:pPr>
      <w:r>
        <w:t>Alexey Anisenkov</w:t>
      </w:r>
    </w:p>
    <w:p>
      <w:pPr>
        <w:pStyle w:val="GRIDaffiliation"/>
      </w:pPr>
      <w:r>
        <w:t>BINP</w:t>
      </w:r>
    </w:p>
    <w:p>
      <w:pPr>
        <w:pStyle w:val="GRIDemail"/>
      </w:pPr>
      <w:r>
        <w:t xml:space="preserve">E-mail: </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r>
        <w:br w:type="page"/>
      </w:r>
    </w:p>
    <w:p>
      <w:pPr>
        <w:pStyle w:val="GRIDTitle"/>
      </w:pPr>
      <w:r>
        <w:t>EVOLUTION OF THE ATLAS EVENTINDEX BASED ON APACHE KUDU STORAGE</w:t>
      </w:r>
    </w:p>
    <w:p>
      <w:pPr>
        <w:pStyle w:val="GRIDauthor"/>
      </w:pPr>
      <w:r>
        <w:t>Dario Barberis</w:t>
      </w:r>
    </w:p>
    <w:p>
      <w:pPr>
        <w:pStyle w:val="GRIDaffiliation"/>
      </w:pPr>
      <w:r>
        <w:t>The University of Genoa</w:t>
      </w:r>
    </w:p>
    <w:p>
      <w:pPr>
        <w:pStyle w:val="GRIDemail"/>
      </w:pPr>
      <w:r>
        <w:t xml:space="preserve">E-mail: </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Oleg Iakushkin</w:t>
      </w:r>
      <w:r>
        <w:rPr>
          <w:vertAlign w:val="superscript"/>
        </w:rPr>
        <w:t>1</w:t>
      </w:r>
      <w:r>
        <w:t xml:space="preserve">, </w:t>
      </w:r>
      <w:r>
        <w:t>Magdalyne Kamande</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r>
        <w:br w:type="page"/>
      </w:r>
    </w:p>
    <w:p>
      <w:pPr>
        <w:pStyle w:val="GRIDTitle"/>
      </w:pPr>
      <w:r>
        <w:t>IMPROVING NETWORKING PERFORMANCE OF A LINUX NODE</w:t>
      </w:r>
    </w:p>
    <w:p>
      <w:pPr>
        <w:pStyle w:val="GRIDauthor"/>
      </w:pPr>
      <w:r>
        <w:t>Nabil Ahmed</w:t>
      </w:r>
      <w:r>
        <w:rPr>
          <w:vertAlign w:val="superscript"/>
        </w:rPr>
        <w:t>1</w:t>
      </w:r>
      <w:r>
        <w:t xml:space="preserve">, </w:t>
      </w:r>
      <w:r>
        <w:t>Alexander Bogdanov</w:t>
      </w:r>
      <w:r>
        <w:rPr>
          <w:vertAlign w:val="superscript"/>
        </w:rPr>
        <w:t>2</w:t>
      </w:r>
      <w:r>
        <w:rPr>
          <w:vertAlign w:val="superscript"/>
        </w:rPr>
        <w:t>,a</w:t>
      </w:r>
      <w:r>
        <w:t xml:space="preserve">, </w:t>
      </w:r>
      <w:r>
        <w:t>Vladimir Gaiduchok</w:t>
      </w:r>
      <w:r>
        <w:rPr>
          <w:vertAlign w:val="superscript"/>
        </w:rPr>
        <w:t>3</w:t>
      </w:r>
    </w:p>
    <w:p>
      <w:pPr>
        <w:pStyle w:val="GRIDaffiliation"/>
      </w:pPr>
      <w:r>
        <w:rPr>
          <w:vertAlign w:val="superscript"/>
        </w:rPr>
        <w:t>1</w:t>
      </w:r>
      <w:r>
        <w:t>Saint Petersburg Electrotechnical University</w:t>
      </w:r>
    </w:p>
    <w:p>
      <w:pPr>
        <w:pStyle w:val="GRIDaffiliation"/>
      </w:pPr>
      <w:r>
        <w:rPr>
          <w:vertAlign w:val="superscript"/>
        </w:rPr>
        <w:t>2</w:t>
      </w:r>
      <w:r>
        <w:t>Saint Petersburg State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r>
        <w:br w:type="page"/>
      </w:r>
    </w:p>
    <w:p>
      <w:pPr>
        <w:pStyle w:val="GRIDTitle"/>
      </w:pPr>
      <w:r>
        <w:t>DISTRUBITED VIRTUAL CLUSTER MANAGEMENT SYSTEM</w:t>
      </w:r>
    </w:p>
    <w:p>
      <w:pPr>
        <w:pStyle w:val="GRIDauthor"/>
      </w:pPr>
      <w:r>
        <w:t>Amissi Cubahiro</w:t>
      </w:r>
      <w:r>
        <w:rPr>
          <w:vertAlign w:val="superscript"/>
        </w:rPr>
        <w:t>1</w:t>
      </w:r>
      <w:r>
        <w:rPr>
          <w:vertAlign w:val="superscript"/>
        </w:rPr>
        <w:t>,a</w:t>
      </w:r>
      <w:r>
        <w:t xml:space="preserve">, </w:t>
      </w:r>
      <w:r>
        <w:t>Alexander Degtyarev</w:t>
      </w:r>
      <w:r>
        <w:rPr>
          <w:vertAlign w:val="superscript"/>
        </w:rPr>
        <w:t>2</w:t>
      </w:r>
      <w:r>
        <w:t xml:space="preserve">, </w:t>
      </w:r>
      <w:r>
        <w:t>Vladimir Gaiduchok</w:t>
      </w:r>
      <w:r>
        <w:rPr>
          <w:vertAlign w:val="superscript"/>
        </w:rPr>
        <w:t>1</w:t>
      </w:r>
      <w:r>
        <w:rPr>
          <w:vertAlign w:val="superscript"/>
        </w:rPr>
        <w:t>,b</w:t>
      </w:r>
      <w:r>
        <w:t xml:space="preserve">, </w:t>
      </w:r>
      <w:r>
        <w:t>Magdalyne Kamande</w:t>
      </w:r>
      <w:r>
        <w:rPr>
          <w:vertAlign w:val="superscript"/>
        </w:rPr>
        <w:t>3</w:t>
      </w:r>
      <w:r>
        <w:t xml:space="preserve">, </w:t>
      </w:r>
      <w:r>
        <w:t>Vladimir Korkhov</w:t>
      </w:r>
      <w:r>
        <w:rPr>
          <w:vertAlign w:val="superscript"/>
        </w:rPr>
        <w:t>3</w:t>
      </w:r>
    </w:p>
    <w:p>
      <w:pPr>
        <w:pStyle w:val="GRIDaffiliation"/>
      </w:pPr>
      <w:r>
        <w:rPr>
          <w:vertAlign w:val="superscript"/>
        </w:rPr>
        <w:t>1</w:t>
      </w:r>
      <w:r>
        <w:t>Saint Petersburg Electrotechnical University "LETI"</w:t>
      </w:r>
    </w:p>
    <w:p>
      <w:pPr>
        <w:pStyle w:val="GRIDaffiliation"/>
      </w:pPr>
      <w:r>
        <w:rPr>
          <w:vertAlign w:val="superscript"/>
        </w:rPr>
        <w:t>2</w:t>
      </w:r>
      <w:r>
        <w:t>Professor</w:t>
      </w:r>
    </w:p>
    <w:p>
      <w:pPr>
        <w:pStyle w:val="GRIDaffiliation"/>
      </w:pPr>
      <w:r>
        <w:rPr>
          <w:vertAlign w:val="superscript"/>
        </w:rPr>
        <w:t>3</w:t>
      </w:r>
      <w:r>
        <w:t>Saint Petersburg State University</w:t>
      </w:r>
    </w:p>
    <w:p>
      <w:pPr>
        <w:pStyle w:val="GRIDemail"/>
      </w:pPr>
      <w:r>
        <w:t xml:space="preserve">E-mail: </w:t>
      </w:r>
      <w:r>
        <w:rPr>
          <w:vertAlign w:val="superscript"/>
        </w:rPr>
        <w:t>a</w:t>
      </w:r>
      <w:r>
        <w:t>amcubahiro@gmail.com</w:t>
      </w:r>
      <w:r>
        <w:t xml:space="preserve">, </w:t>
      </w:r>
      <w:r>
        <w:rPr>
          <w:vertAlign w:val="superscript"/>
        </w:rPr>
        <w:t>b</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r>
        <w:br w:type="page"/>
      </w:r>
    </w:p>
    <w:p>
      <w:pPr>
        <w:pStyle w:val="GRIDTitle"/>
      </w:pPr>
      <w:r>
        <w:t>.NET CORE TECHNOLOGY IN SCIENTIFIC TASKS</w:t>
      </w:r>
    </w:p>
    <w:p>
      <w:pPr>
        <w:pStyle w:val="GRIDauthor"/>
      </w:pPr>
      <w:r>
        <w:t>Victor Dorokhin</w:t>
      </w:r>
    </w:p>
    <w:p>
      <w:pPr>
        <w:pStyle w:val="GRIDaffiliation"/>
      </w:pPr>
      <w:r>
        <w:t>Dubna University</w:t>
      </w:r>
    </w:p>
    <w:p>
      <w:pPr>
        <w:pStyle w:val="GRIDemail"/>
      </w:pPr>
      <w:r>
        <w:t xml:space="preserve">E-mail: </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r>
        <w:br w:type="page"/>
      </w:r>
    </w:p>
    <w:p>
      <w:pPr>
        <w:pStyle w:val="GRIDTitle"/>
      </w:pPr>
      <w:r>
        <w:t>APPROACHES TO THE AUTOMATED DEPLOYMENT OF THE CLOUD INFRASTRUCTURE OF GEOGRAPHICALLY DISTRIBUTED DATA CENTERS</w:t>
      </w:r>
    </w:p>
    <w:p>
      <w:pPr>
        <w:pStyle w:val="GRIDauthor"/>
      </w:pPr>
      <w:r>
        <w:t>Petr Fedchenkov</w:t>
      </w:r>
      <w:r>
        <w:rPr>
          <w:vertAlign w:val="superscript"/>
        </w:rPr>
        <w:t>1</w:t>
      </w:r>
      <w:r>
        <w:rPr>
          <w:vertAlign w:val="superscript"/>
        </w:rPr>
        <w:t>,a</w:t>
      </w:r>
      <w:r>
        <w:t xml:space="preserve">, </w:t>
      </w:r>
      <w:r>
        <w:t>Sergey Khoruzhnikov</w:t>
      </w:r>
      <w:r>
        <w:rPr>
          <w:vertAlign w:val="superscript"/>
        </w:rPr>
        <w:t>1</w:t>
      </w:r>
      <w:r>
        <w:t xml:space="preserve">, </w:t>
      </w:r>
      <w:r>
        <w:t>Oleg Lazo</w:t>
      </w:r>
      <w:r>
        <w:rPr>
          <w:vertAlign w:val="superscript"/>
        </w:rPr>
        <w:t>1</w:t>
      </w:r>
      <w:r>
        <w:t xml:space="preserve">, </w:t>
      </w:r>
      <w:r>
        <w:t>Nikita Samokhin</w:t>
      </w:r>
      <w:r>
        <w:rPr>
          <w:vertAlign w:val="superscript"/>
        </w:rPr>
        <w:t>1</w:t>
      </w:r>
      <w:r>
        <w:t xml:space="preserve">, </w:t>
      </w:r>
      <w:r>
        <w:t>Andrey Shevel</w:t>
      </w:r>
      <w:r>
        <w:rPr>
          <w:vertAlign w:val="superscript"/>
        </w:rPr>
        <w:t>2</w:t>
      </w:r>
    </w:p>
    <w:p>
      <w:pPr>
        <w:pStyle w:val="GRIDaffiliation"/>
      </w:pPr>
      <w:r>
        <w:rPr>
          <w:vertAlign w:val="superscript"/>
        </w:rPr>
        <w:t>1</w:t>
      </w:r>
      <w:r>
        <w:t>ITMO</w:t>
      </w:r>
    </w:p>
    <w:p>
      <w:pPr>
        <w:pStyle w:val="GRIDaffiliation"/>
      </w:pPr>
      <w:r>
        <w:rPr>
          <w:vertAlign w:val="superscript"/>
        </w:rPr>
        <w:t>2</w:t>
      </w:r>
      <w:r>
        <w:t>PNPI, ITMO</w:t>
      </w:r>
    </w:p>
    <w:p>
      <w:pPr>
        <w:pStyle w:val="GRIDemail"/>
      </w:pPr>
      <w:r>
        <w:t xml:space="preserve">E-mail: </w:t>
      </w:r>
      <w:r>
        <w:rPr>
          <w:vertAlign w:val="superscript"/>
        </w:rPr>
        <w:t>a</w:t>
      </w:r>
      <w:r>
        <w:t>pvfedchenkov@corp.ifmo.ru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G. Fedoseev</w:t>
      </w:r>
      <w:r>
        <w:rPr>
          <w:vertAlign w:val="superscript"/>
        </w:rPr>
        <w:t>2</w:t>
      </w:r>
      <w:r>
        <w:rPr>
          <w:vertAlign w:val="superscript"/>
        </w:rPr>
        <w:t>,b</w:t>
      </w:r>
      <w:r>
        <w:t xml:space="preserve">, </w:t>
      </w:r>
      <w:r>
        <w:t>Oleg Iakushkin</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Anna Shaleva</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fedoseev@grid2018.jinr.ru</w:t>
      </w:r>
      <w:r>
        <w:t xml:space="preserve">, </w:t>
      </w:r>
      <w:r>
        <w:rPr>
          <w:vertAlign w:val="superscript"/>
        </w:rPr>
        <w:t>c</w:t>
      </w:r>
      <w:r>
        <w:t>oleg.jakushkin@gmail.com</w:t>
      </w:r>
      <w:r>
        <w:t xml:space="preserve">, </w:t>
      </w:r>
      <w:r>
        <w:rPr>
          <w:vertAlign w:val="superscript"/>
        </w:rPr>
        <w:t>d</w:t>
      </w:r>
      <w:r>
        <w:t>olya-sedova@mail.ru</w:t>
      </w:r>
      <w:r>
        <w:t xml:space="preserve">, </w:t>
      </w:r>
      <w:r>
        <w:rPr>
          <w:vertAlign w:val="superscript"/>
        </w:rPr>
        <w:t>e</w:t>
      </w:r>
      <w:r>
        <w:t>shaleva@grid2018.jinr.ru</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Bogdanov</w:t>
      </w:r>
      <w:r>
        <w:rPr>
          <w:vertAlign w:val="superscript"/>
        </w:rPr>
        <w:t>1</w:t>
      </w:r>
      <w:r>
        <w:t xml:space="preserve">, </w:t>
      </w:r>
      <w:r>
        <w:t>Alexander Degtyarev</w:t>
      </w:r>
      <w:r>
        <w:rPr>
          <w:vertAlign w:val="superscript"/>
        </w:rPr>
        <w:t>2</w:t>
      </w:r>
      <w:r>
        <w:t xml:space="preserve">, </w:t>
      </w:r>
      <w:r>
        <w:t>Ivan Gankevich</w:t>
      </w:r>
      <w:r>
        <w:rPr>
          <w:vertAlign w:val="superscript"/>
        </w:rPr>
        <w:t>1</w:t>
      </w:r>
      <w:r>
        <w:t xml:space="preserve">, </w:t>
      </w:r>
      <w:r>
        <w:t>Vasily Khramushin</w:t>
      </w:r>
      <w:r>
        <w:rPr>
          <w:vertAlign w:val="superscript"/>
        </w:rPr>
        <w:t>1</w:t>
      </w:r>
      <w:r>
        <w:rPr>
          <w:vertAlign w:val="superscript"/>
        </w:rPr>
        <w:t>,a</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Vladimir Korenkov</w:t>
      </w:r>
      <w:r>
        <w:rPr>
          <w:vertAlign w:val="superscript"/>
        </w:rPr>
        <w:t>b</w:t>
      </w:r>
      <w:r>
        <w:t xml:space="preserve">, </w:t>
      </w:r>
      <w:r>
        <w:t>Nikolay Kutovskiy</w:t>
      </w:r>
      <w:r>
        <w:rPr>
          <w:vertAlign w:val="superscript"/>
        </w:rPr>
        <w:t>c</w:t>
      </w:r>
      <w:r>
        <w:t xml:space="preserve">, </w:t>
      </w:r>
      <w:r>
        <w:t>Valery Mitsyn</w:t>
      </w:r>
      <w:r>
        <w:rPr>
          <w:vertAlign w:val="superscript"/>
        </w:rPr>
        <w:t>d</w:t>
      </w:r>
      <w:r>
        <w:t xml:space="preserve">, </w:t>
      </w:r>
      <w:r>
        <w:t>Dmitry Podgainy</w:t>
      </w:r>
      <w:r>
        <w:rPr>
          <w:vertAlign w:val="superscript"/>
        </w:rPr>
        <w:t>e</w:t>
      </w:r>
      <w:r>
        <w:t xml:space="preserve">, </w:t>
      </w:r>
      <w:r>
        <w:t>Oksana Streltsova</w:t>
      </w:r>
      <w:r>
        <w:rPr>
          <w:vertAlign w:val="superscript"/>
        </w:rPr>
        <w:t>f</w:t>
      </w:r>
      <w:r>
        <w:t xml:space="preserve">, </w:t>
      </w:r>
      <w:r>
        <w:t>Tatiana Strizh</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korenkov@jinr.ru</w:t>
      </w:r>
      <w:r>
        <w:t xml:space="preserve">, </w:t>
      </w:r>
      <w:r>
        <w:rPr>
          <w:vertAlign w:val="superscript"/>
        </w:rPr>
        <w:t>c</w:t>
      </w:r>
      <w:r>
        <w:t>kut@jinr.ru</w:t>
      </w:r>
      <w:r>
        <w:t xml:space="preserve">, </w:t>
      </w:r>
      <w:r>
        <w:rPr>
          <w:vertAlign w:val="superscript"/>
        </w:rPr>
        <w:t>d</w:t>
      </w:r>
      <w:r>
        <w:t>vvm@mammoth.jinr.ru</w:t>
      </w:r>
      <w:r>
        <w:t xml:space="preserve">, </w:t>
      </w:r>
      <w:r>
        <w:rPr>
          <w:vertAlign w:val="superscript"/>
        </w:rPr>
        <w:t>e</w:t>
      </w:r>
      <w:r>
        <w:t>podgainy@jinr.ru</w:t>
      </w:r>
      <w:r>
        <w:t xml:space="preserve">, </w:t>
      </w:r>
      <w:r>
        <w:rPr>
          <w:vertAlign w:val="superscript"/>
        </w:rPr>
        <w:t>f</w:t>
      </w:r>
      <w:r>
        <w:t>strel@jinr.ru</w:t>
      </w:r>
      <w:r>
        <w:t xml:space="preserve">, </w:t>
      </w:r>
      <w:r>
        <w:rPr>
          <w:vertAlign w:val="superscript"/>
        </w:rPr>
        <w:t>g</w:t>
      </w:r>
      <w:r>
        <w:t>strizh@jinr.ru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r>
        <w:br w:type="page"/>
      </w:r>
    </w:p>
    <w:p>
      <w:pPr>
        <w:pStyle w:val="GRIDTitle"/>
      </w:pPr>
      <w:r>
        <w:t>ALICE DCS PREPARATION FOR RUN 3</w:t>
      </w:r>
    </w:p>
    <w:p>
      <w:pPr>
        <w:pStyle w:val="GRIDauthor"/>
      </w:pPr>
      <w:r>
        <w:t>Andre Augustinus</w:t>
      </w:r>
      <w:r>
        <w:t xml:space="preserve">, </w:t>
      </w:r>
      <w:r>
        <w:t>Peter matthew Bond</w:t>
      </w:r>
      <w:r>
        <w:t xml:space="preserve">, </w:t>
      </w:r>
      <w:r>
        <w:t>Peter Chochula</w:t>
      </w:r>
      <w:r>
        <w:t xml:space="preserve">, </w:t>
      </w:r>
      <w:r>
        <w:t>Kevin Cifuentes salas</w:t>
      </w:r>
      <w:r>
        <w:t xml:space="preserve">, </w:t>
      </w:r>
      <w:r>
        <w:t>Alexander Kurepin</w:t>
      </w:r>
      <w:r>
        <w:rPr>
          <w:vertAlign w:val="superscript"/>
        </w:rPr>
        <w:t>a</w:t>
      </w:r>
      <w:r>
        <w:t xml:space="preserve">, </w:t>
      </w:r>
      <w:r>
        <w:t>John Larry lang</w:t>
      </w:r>
      <w:r>
        <w:t xml:space="preserve">, </w:t>
      </w:r>
      <w:r>
        <w:t>Mateusz Lechman</w:t>
      </w:r>
      <w:r>
        <w:t xml:space="preserve">, </w:t>
      </w:r>
      <w:r>
        <w:t>Ombretta Pinazza</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r>
        <w:br w:type="page"/>
      </w:r>
    </w:p>
    <w:p>
      <w:pPr>
        <w:pStyle w:val="GRIDTitle"/>
      </w:pPr>
      <w:r>
        <w:t>DDS – THE DYNAMIC DEPLOYMENT SYSTEM</w:t>
      </w:r>
    </w:p>
    <w:p>
      <w:pPr>
        <w:pStyle w:val="GRIDauthor"/>
      </w:pPr>
      <w:r>
        <w:t>Andrey Lebedev</w:t>
      </w:r>
      <w:r>
        <w:rPr>
          <w:vertAlign w:val="superscript"/>
        </w:rPr>
        <w:t>a</w:t>
      </w:r>
      <w:r>
        <w:t xml:space="preserve">, </w:t>
      </w:r>
      <w:r>
        <w:t>Anar Manafov</w:t>
      </w:r>
      <w:r>
        <w:rPr>
          <w:vertAlign w:val="superscript"/>
        </w:rPr>
        <w:t>b</w:t>
      </w:r>
    </w:p>
    <w:p>
      <w:pPr>
        <w:pStyle w:val="GRIDaffiliation"/>
      </w:pPr>
      <w:r>
        <w:t>Gesellschaft für Schwerionenforschung</w:t>
      </w:r>
    </w:p>
    <w:p>
      <w:pPr>
        <w:pStyle w:val="GRIDemail"/>
      </w:pPr>
      <w:r>
        <w:t xml:space="preserve">E-mail: </w:t>
      </w:r>
      <w:r>
        <w:rPr>
          <w:vertAlign w:val="superscript"/>
        </w:rPr>
        <w:t>a</w:t>
      </w:r>
      <w:r>
        <w:t>andrey.lebedev@gsi.de</w:t>
      </w:r>
      <w:r>
        <w:t xml:space="preserve">, </w:t>
      </w:r>
      <w:r>
        <w:rPr>
          <w:vertAlign w:val="superscript"/>
        </w:rPr>
        <w:t>b</w:t>
      </w:r>
      <w:r>
        <w:t>a.manafov@gsi.de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r>
        <w:br w:type="page"/>
      </w:r>
    </w:p>
    <w:p>
      <w:pPr>
        <w:pStyle w:val="GRIDTitle"/>
      </w:pPr>
      <w:r>
        <w:t>SCALABLE SEMANTIC VIRTUAL MACHINE FRAMEWORK FOR LANGUAGE-AGNOSTIC STATIC ANALYSIS</w:t>
      </w:r>
    </w:p>
    <w:p>
      <w:pPr>
        <w:pStyle w:val="GRIDauthor"/>
      </w:pPr>
      <w:r>
        <w:t>Maxim Menshchikov</w:t>
      </w:r>
    </w:p>
    <w:p>
      <w:pPr>
        <w:pStyle w:val="GRIDaffiliation"/>
      </w:pPr>
      <w:r>
        <w:t>Saint Petersburg State University</w:t>
      </w:r>
    </w:p>
    <w:p>
      <w:pPr>
        <w:pStyle w:val="GRIDemail"/>
      </w:pPr>
      <w:r>
        <w:t xml:space="preserve">E-mail: </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r>
        <w:br w:type="page"/>
      </w:r>
    </w:p>
    <w:p>
      <w:pPr>
        <w:pStyle w:val="GRIDTitle"/>
      </w:pPr>
      <w:r>
        <w:t>TRIGGER INFORMATION DATA FLOW FOR THE ATLAS EVENTINDEX</w:t>
      </w:r>
    </w:p>
    <w:p>
      <w:pPr>
        <w:pStyle w:val="GRIDauthor"/>
      </w:pPr>
      <w:r>
        <w:t>Mikhail Mineev</w:t>
      </w:r>
      <w:r>
        <w:rPr>
          <w:vertAlign w:val="superscript"/>
        </w:rPr>
        <w:t>1</w:t>
      </w:r>
      <w:r>
        <w:rPr>
          <w:vertAlign w:val="superscript"/>
        </w:rPr>
        <w:t>,a</w:t>
      </w:r>
      <w:r>
        <w:t xml:space="preserve">, </w:t>
      </w:r>
      <w:r>
        <w:t>Fedor Prokoshin</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mineev@jinr.ru</w:t>
      </w:r>
      <w:r>
        <w:t xml:space="preserve">, </w:t>
      </w:r>
      <w:r>
        <w:rPr>
          <w:vertAlign w:val="superscript"/>
        </w:rPr>
        <w:t>b</w:t>
      </w:r>
      <w:r>
        <w:t>prof@jinr.ru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r>
        <w:br w:type="page"/>
      </w:r>
    </w:p>
    <w:p>
      <w:pPr>
        <w:pStyle w:val="GRIDTitle"/>
      </w:pPr>
      <w:r>
        <w:t>MECHANISMS FOR ENSURING THE INTEGRITY OF INFORMATION IN DISTRIBUTED COMPUTING SYSTEMS IN THE LONG-TERM PERIOD OF TIME</w:t>
      </w:r>
    </w:p>
    <w:p>
      <w:pPr>
        <w:pStyle w:val="GRIDauthor"/>
      </w:pPr>
      <w:r>
        <w:t>O.r. Baronov</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A.y. Nevskii</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baronovor@mpei.ru</w:t>
      </w:r>
      <w:r>
        <w:t xml:space="preserve">, </w:t>
      </w:r>
      <w:r>
        <w:rPr>
          <w:vertAlign w:val="superscript"/>
        </w:rPr>
        <w:t>b</w:t>
      </w:r>
      <w:r>
        <w:t>minzovas@mpei.ru</w:t>
      </w:r>
      <w:r>
        <w:t xml:space="preserve">, </w:t>
      </w:r>
      <w:r>
        <w:rPr>
          <w:vertAlign w:val="superscript"/>
        </w:rPr>
        <w:t>c</w:t>
      </w:r>
      <w:r>
        <w:t>nevskyay@mpei.ru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r>
        <w:br w:type="page"/>
      </w:r>
    </w:p>
    <w:p>
      <w:pPr>
        <w:pStyle w:val="GRIDTitle"/>
      </w:pPr>
      <w:r>
        <w:t>INP BSU GRID SITE</w:t>
      </w:r>
    </w:p>
    <w:p>
      <w:pPr>
        <w:pStyle w:val="GRIDauthor"/>
      </w:pPr>
      <w:r>
        <w:t>Vladimir Mossolov</w:t>
      </w:r>
      <w:r>
        <w:rPr>
          <w:vertAlign w:val="superscript"/>
        </w:rPr>
        <w:t>1</w:t>
      </w:r>
      <w:r>
        <w:rPr>
          <w:vertAlign w:val="superscript"/>
        </w:rPr>
        <w:t>,a</w:t>
      </w:r>
      <w:r>
        <w:t xml:space="preserve">, </w:t>
      </w:r>
      <w:r>
        <w:t>Dmitry Yermak</w:t>
      </w:r>
      <w:r>
        <w:rPr>
          <w:vertAlign w:val="superscript"/>
        </w:rPr>
        <w:t>2</w:t>
      </w:r>
      <w:r>
        <w:rPr>
          <w:vertAlign w:val="superscript"/>
        </w:rPr>
        <w:t>,b</w:t>
      </w:r>
      <w:r>
        <w:t xml:space="preserve">, </w:t>
      </w:r>
      <w:r>
        <w:t>Vitaly Yermolchyk</w:t>
      </w:r>
      <w:r>
        <w:rPr>
          <w:vertAlign w:val="superscript"/>
        </w:rPr>
        <w:t>3</w:t>
      </w:r>
      <w:r>
        <w:rPr>
          <w:vertAlign w:val="superscript"/>
        </w:rPr>
        <w:t>,c</w:t>
      </w:r>
    </w:p>
    <w:p>
      <w:pPr>
        <w:pStyle w:val="GRIDaffiliation"/>
      </w:pPr>
      <w:r>
        <w:rPr>
          <w:vertAlign w:val="superscript"/>
        </w:rPr>
        <w:t>1</w:t>
      </w:r>
      <w:r>
        <w:t>Institute for Nuclear Problems, Belarusian State University</w:t>
      </w:r>
    </w:p>
    <w:p>
      <w:pPr>
        <w:pStyle w:val="GRIDaffiliation"/>
      </w:pPr>
      <w:r>
        <w:rPr>
          <w:vertAlign w:val="superscript"/>
        </w:rPr>
        <w:t>2</w:t>
      </w:r>
      <w:r>
        <w:t>Institute for Nuclear Problems of Belarusian State University</w:t>
      </w:r>
    </w:p>
    <w:p>
      <w:pPr>
        <w:pStyle w:val="GRIDaffiliation"/>
      </w:pPr>
      <w:r>
        <w:rPr>
          <w:vertAlign w:val="superscript"/>
        </w:rPr>
        <w:t>3</w:t>
      </w:r>
      <w:r>
        <w:t>INP BSU</w:t>
      </w:r>
    </w:p>
    <w:p>
      <w:pPr>
        <w:pStyle w:val="GRIDemail"/>
      </w:pPr>
      <w:r>
        <w:t xml:space="preserve">E-mail: </w:t>
      </w:r>
      <w:r>
        <w:rPr>
          <w:vertAlign w:val="superscript"/>
        </w:rPr>
        <w:t>a</w:t>
      </w:r>
      <w:r>
        <w:t>mos@hep.by</w:t>
      </w:r>
      <w:r>
        <w:t xml:space="preserve">, </w:t>
      </w:r>
      <w:r>
        <w:rPr>
          <w:vertAlign w:val="superscript"/>
        </w:rPr>
        <w:t>b</w:t>
      </w:r>
      <w:r>
        <w:t>dmierk@hep.by</w:t>
      </w:r>
      <w:r>
        <w:t xml:space="preserve">, </w:t>
      </w:r>
      <w:r>
        <w:rPr>
          <w:vertAlign w:val="superscript"/>
        </w:rPr>
        <w:t>c</w:t>
      </w:r>
      <w:r>
        <w:t>yermolchyk@hep.by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Gennady Ososkov</w:t>
      </w:r>
      <w:r>
        <w:rPr>
          <w:vertAlign w:val="superscript"/>
        </w:rPr>
        <w:t>1</w:t>
      </w:r>
      <w:r>
        <w:rPr>
          <w:vertAlign w:val="superscript"/>
        </w:rPr>
        <w:t>,b</w:t>
      </w:r>
      <w:r>
        <w:t xml:space="preserve">, </w:t>
      </w:r>
      <w:r>
        <w:t>Daria Priakhina</w:t>
      </w:r>
      <w:r>
        <w:rPr>
          <w:vertAlign w:val="superscript"/>
        </w:rPr>
        <w:t>2</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ososkov@jinr.ru</w:t>
      </w:r>
      <w:r>
        <w:t xml:space="preserve">, </w:t>
      </w:r>
      <w:r>
        <w:rPr>
          <w:vertAlign w:val="superscript"/>
        </w:rPr>
        <w:t>c</w:t>
      </w:r>
      <w:r>
        <w:t>pryahinad@jinr.ru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r>
        <w:br w:type="page"/>
      </w:r>
    </w:p>
    <w:p>
      <w:pPr>
        <w:pStyle w:val="GRIDTitle"/>
      </w:pPr>
      <w:r>
        <w:t>COMPASS PRODUCTION SYSTEM: PROCESSING ON HPC</w:t>
      </w:r>
    </w:p>
    <w:p>
      <w:pPr>
        <w:pStyle w:val="GRIDauthor"/>
      </w:pPr>
      <w:r>
        <w:t>Artem Petrosyan</w:t>
      </w:r>
    </w:p>
    <w:p>
      <w:pPr>
        <w:pStyle w:val="GRIDaffiliation"/>
      </w:pPr>
      <w:r>
        <w:t>Joint Institute for Nuclear Research</w:t>
      </w:r>
    </w:p>
    <w:p>
      <w:pPr>
        <w:pStyle w:val="GRIDemail"/>
      </w:pPr>
      <w:r>
        <w:t xml:space="preserve">E-mail: </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r>
        <w:br w:type="page"/>
      </w:r>
    </w:p>
    <w:p>
      <w:pPr>
        <w:pStyle w:val="GRIDTitle"/>
      </w:pPr>
      <w:r>
        <w:t>THE ATLAS EVENTINDEX: A CATALOG OF PHYSICS DATA</w:t>
      </w:r>
    </w:p>
    <w:p>
      <w:pPr>
        <w:pStyle w:val="GRIDauthor"/>
      </w:pPr>
      <w:r>
        <w:t>Fedor Prokoshin</w:t>
      </w:r>
    </w:p>
    <w:p>
      <w:pPr>
        <w:pStyle w:val="GRIDaffiliation"/>
      </w:pPr>
      <w:r>
        <w:t>Federico Santa Maria Technical University</w:t>
      </w:r>
    </w:p>
    <w:p>
      <w:pPr>
        <w:pStyle w:val="GRIDemail"/>
      </w:pPr>
      <w:r>
        <w:t xml:space="preserve">E-mail: </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r>
        <w:br w:type="page"/>
      </w:r>
    </w:p>
    <w:p>
      <w:pPr>
        <w:pStyle w:val="GRIDTitle"/>
      </w:pPr>
      <w:r>
        <w:t>EVOLUTION OF DATA STORAGE AND HANDLING AT ITALIAN WLCG DATA CENTER</w:t>
      </w:r>
    </w:p>
    <w:p>
      <w:pPr>
        <w:pStyle w:val="GRIDauthor"/>
      </w:pPr>
      <w:r>
        <w:t>Daniele Cesini</w:t>
      </w:r>
      <w:r>
        <w:t xml:space="preserve">, </w:t>
      </w:r>
      <w:r>
        <w:t>Luca Dell'agnello</w:t>
      </w:r>
      <w:r>
        <w:t xml:space="preserve">, </w:t>
      </w:r>
      <w:r>
        <w:t>Gaetano Maron</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r>
        <w:br w:type="page"/>
      </w:r>
    </w:p>
    <w:p>
      <w:pPr>
        <w:pStyle w:val="GRIDTitle"/>
      </w:pPr>
      <w:r>
        <w:t>SUPPORTING EFFICIENT EXECUTION OF MANY-TASK APPLICATIONS WITH EVEREST</w:t>
      </w:r>
    </w:p>
    <w:p>
      <w:pPr>
        <w:pStyle w:val="GRIDauthor"/>
      </w:pPr>
      <w:r>
        <w:t>Sergey Smirnov</w:t>
      </w:r>
      <w:r>
        <w:rPr>
          <w:vertAlign w:val="superscript"/>
        </w:rPr>
        <w:t>1</w:t>
      </w:r>
      <w:r>
        <w:t xml:space="preserve">, </w:t>
      </w:r>
      <w:r>
        <w:t>Oleg Sukhoroslov</w:t>
      </w:r>
      <w:r>
        <w:rPr>
          <w:vertAlign w:val="superscript"/>
        </w:rPr>
        <w:t>2</w:t>
      </w:r>
      <w:r>
        <w:rPr>
          <w:vertAlign w:val="superscript"/>
        </w:rPr>
        <w:t>,a</w:t>
      </w:r>
      <w:r>
        <w:t xml:space="preserve">, </w:t>
      </w:r>
      <w:r>
        <w:t>Sergey Volkov</w:t>
      </w:r>
      <w:r>
        <w:rPr>
          <w:vertAlign w:val="superscript"/>
        </w:rPr>
        <w:t>2</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IITP RAS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r>
        <w:br w:type="page"/>
      </w:r>
    </w:p>
    <w:p>
      <w:pPr>
        <w:pStyle w:val="GRIDTitle"/>
      </w:pPr>
      <w:r>
        <w:t>TIER-1 CENTRE AT NRC «KURCHATOV INSTITUTE» BETWEEN LHC RUN2 AND RUN3</w:t>
      </w:r>
    </w:p>
    <w:p>
      <w:pPr>
        <w:pStyle w:val="GRIDauthor"/>
      </w:pPr>
      <w:r>
        <w:t>Ilya Lyalin</w:t>
      </w:r>
      <w:r>
        <w:t xml:space="preserve">, </w:t>
      </w:r>
      <w:r>
        <w:t>Alexander Rogovskiy</w:t>
      </w:r>
      <w:r>
        <w:t xml:space="preserve">, </w:t>
      </w:r>
      <w:r>
        <w:t>Eygene Ryabinkin</w:t>
      </w:r>
      <w:r>
        <w:t xml:space="preserve">, </w:t>
      </w:r>
      <w:r>
        <w:t>Igor Tkachenko</w:t>
      </w:r>
      <w:r>
        <w:rPr>
          <w:vertAlign w:val="superscript"/>
        </w:rPr>
        <w:t>a</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r>
        <w:br w:type="page"/>
      </w:r>
    </w:p>
    <w:p>
      <w:pPr>
        <w:pStyle w:val="GRIDTitle"/>
      </w:pPr>
      <w:r>
        <w:t>INFORMATION-SOFTWARE ENVIRONMENT FOR THE GOVORUN SUPERCOMUTER</w:t>
      </w:r>
    </w:p>
    <w:p>
      <w:pPr>
        <w:pStyle w:val="GRIDauthor"/>
      </w:pPr>
      <w:r>
        <w:t>Margarit Kirakosyan</w:t>
      </w:r>
      <w:r>
        <w:rPr>
          <w:vertAlign w:val="superscript"/>
        </w:rPr>
        <w:t>1</w:t>
      </w:r>
      <w:r>
        <w:t xml:space="preserve">, </w:t>
      </w:r>
      <w:r>
        <w:t>Dmitry Podgainy</w:t>
      </w:r>
      <w:r>
        <w:rPr>
          <w:vertAlign w:val="superscript"/>
        </w:rPr>
        <w:t>2</w:t>
      </w:r>
      <w:r>
        <w:t xml:space="preserve">, </w:t>
      </w:r>
      <w:r>
        <w:t>Oksana Streltsova</w:t>
      </w:r>
      <w:r>
        <w:rPr>
          <w:vertAlign w:val="superscript"/>
        </w:rPr>
        <w:t>2</w:t>
      </w:r>
      <w:r>
        <w:t xml:space="preserve">, </w:t>
      </w:r>
      <w:r>
        <w:t>Shushanik Torosyan</w:t>
      </w:r>
      <w:r>
        <w:rPr>
          <w:vertAlign w:val="superscript"/>
        </w:rPr>
        <w:t>1</w:t>
      </w:r>
      <w:r>
        <w:rPr>
          <w:vertAlign w:val="superscript"/>
        </w:rPr>
        <w:t>,a</w:t>
      </w:r>
      <w:r>
        <w:t xml:space="preserve">, </w:t>
      </w:r>
      <w:r>
        <w:t>Martin Vala</w:t>
      </w:r>
      <w:r>
        <w:rPr>
          <w:vertAlign w:val="superscript"/>
        </w:rPr>
        <w:t>2</w:t>
      </w:r>
    </w:p>
    <w:p>
      <w:pPr>
        <w:pStyle w:val="GRIDaffiliation"/>
      </w:pPr>
      <w:r>
        <w:rPr>
          <w:vertAlign w:val="superscript"/>
        </w:rPr>
        <w:t>1</w:t>
      </w:r>
      <w:r>
        <w:t>LIT</w:t>
      </w:r>
    </w:p>
    <w:p>
      <w:pPr>
        <w:pStyle w:val="GRIDaffiliation"/>
      </w:pPr>
      <w:r>
        <w:rPr>
          <w:vertAlign w:val="superscript"/>
        </w:rPr>
        <w:t>2</w:t>
      </w:r>
      <w:r>
        <w:t>Joint Institute for Nuclear Research</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r>
        <w:br w:type="page"/>
      </w:r>
    </w:p>
    <w:p>
      <w:pPr>
        <w:pStyle w:val="GRIDTitle"/>
      </w:pPr>
      <w:r>
        <w:t>DIRAC SERVICES FOR SCIENTIFIC COMMUNITIES</w:t>
      </w:r>
    </w:p>
    <w:p>
      <w:pPr>
        <w:pStyle w:val="GRIDauthor"/>
      </w:pPr>
      <w:r>
        <w:t>Andrei Tsaregorodtsev</w:t>
      </w:r>
    </w:p>
    <w:p>
      <w:pPr>
        <w:pStyle w:val="GRIDaffiliation"/>
      </w:pPr>
      <w:r>
        <w:t>CPPM-IN2P3-CNRS</w:t>
      </w:r>
    </w:p>
    <w:p>
      <w:pPr>
        <w:pStyle w:val="GRIDemail"/>
      </w:pPr>
      <w:r>
        <w:t xml:space="preserve">E-mail: </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r>
        <w:br w:type="page"/>
      </w:r>
    </w:p>
    <w:p>
      <w:pPr>
        <w:pStyle w:val="GRIDTitle"/>
      </w:pPr>
      <w:r>
        <w:t>SALSA - SCALABLE ADAPTIVE LARGE STRUCTURES ANALYSIS</w:t>
      </w:r>
    </w:p>
    <w:p>
      <w:pPr>
        <w:pStyle w:val="GRIDauthor"/>
      </w:pPr>
      <w:r>
        <w:t>Branislav Beke</w:t>
      </w:r>
      <w:r>
        <w:rPr>
          <w:vertAlign w:val="superscript"/>
        </w:rPr>
        <w:t>1</w:t>
      </w:r>
      <w:r>
        <w:t xml:space="preserve">, </w:t>
      </w:r>
      <w:r>
        <w:t>Yurii Butenko</w:t>
      </w:r>
      <w:r>
        <w:rPr>
          <w:vertAlign w:val="superscript"/>
        </w:rPr>
        <w:t>2</w:t>
      </w:r>
      <w:r>
        <w:t xml:space="preserve">, </w:t>
      </w:r>
      <w:r>
        <w:t>Fedor Matej</w:t>
      </w:r>
      <w:r>
        <w:rPr>
          <w:vertAlign w:val="superscript"/>
        </w:rPr>
        <w:t>1</w:t>
      </w:r>
      <w:r>
        <w:t xml:space="preserve">, </w:t>
      </w:r>
      <w:r>
        <w:t>Martin Vala</w:t>
      </w:r>
      <w:r>
        <w:rPr>
          <w:vertAlign w:val="superscript"/>
        </w:rPr>
        <w:t>2</w:t>
      </w:r>
      <w:r>
        <w:rPr>
          <w:vertAlign w:val="superscript"/>
        </w:rPr>
        <w:t>,a</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r>
        <w:br w:type="page"/>
      </w:r>
    </w:p>
    <w:p>
      <w:pPr>
        <w:pStyle w:val="GRIDTitle"/>
      </w:pPr>
      <w:r>
        <w:t>GOVORUN SUPERCOMPUTER ENGINEERING INFRASTRUCTURE . MONITORING SYSTEM OF ENGINEERING INFRASTRUCTURE.</w:t>
      </w:r>
    </w:p>
    <w:p>
      <w:pPr>
        <w:pStyle w:val="GRIDauthor"/>
      </w:pPr>
      <w:r>
        <w:t>Andrey Dolbilov</w:t>
      </w:r>
      <w:r>
        <w:t xml:space="preserve">, </w:t>
      </w:r>
      <w:r>
        <w:t>Vladimir Korenkov</w:t>
      </w:r>
      <w:r>
        <w:t xml:space="preserve">, </w:t>
      </w:r>
      <w:r>
        <w:t>Dmitry Podgainy</w:t>
      </w:r>
      <w:r>
        <w:t xml:space="preserve">, </w:t>
      </w:r>
      <w:r>
        <w:t>Oksana Streltsova</w:t>
      </w:r>
      <w:r>
        <w:t xml:space="preserve">, </w:t>
      </w:r>
      <w:r>
        <w:t>Tatiana Strizh</w:t>
      </w:r>
      <w:r>
        <w:t xml:space="preserve">, </w:t>
      </w:r>
      <w:r>
        <w:t>Alexey Vorontsov</w:t>
      </w:r>
      <w:r>
        <w:rPr>
          <w:vertAlign w:val="superscript"/>
        </w:rPr>
        <w:t>a</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r>
        <w:br w:type="page"/>
      </w:r>
    </w:p>
    <w:p>
      <w:pPr>
        <w:pStyle w:val="GRIDTitle"/>
      </w:pPr>
      <w:r>
        <w:t>USING EXTENDED REALITY TECHNOLOGIES IN DISTRIBUTED COMPUTER SYSTEMS</w:t>
      </w:r>
    </w:p>
    <w:p>
      <w:pPr>
        <w:pStyle w:val="GRIDauthor"/>
      </w:pPr>
      <w:r>
        <w:t>Nadezhda Vozdvizhenskaya</w:t>
      </w:r>
    </w:p>
    <w:p>
      <w:pPr>
        <w:pStyle w:val="GRIDaffiliation"/>
      </w:pPr>
      <w:r>
        <w:t>Dubna State University</w:t>
      </w:r>
    </w:p>
    <w:p>
      <w:pPr>
        <w:pStyle w:val="GRIDemail"/>
      </w:pPr>
      <w:r>
        <w:t xml:space="preserve">E-mail: </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r>
        <w:br w:type="page"/>
      </w:r>
    </w:p>
    <w:p>
      <w:pPr>
        <w:pStyle w:val="GRIDTitle"/>
      </w:pPr>
      <w:r>
        <w:t>TIME SERIES AND DATA ANALYSIS BASED ON HYBRID MODELS OF DEEP NEURAL NETWORKS AND NEURO-FUZZY NETWORKS</w:t>
      </w:r>
    </w:p>
    <w:p>
      <w:pPr>
        <w:pStyle w:val="GRIDauthor"/>
      </w:pPr>
      <w:r>
        <w:t>Alexey Averkin</w:t>
      </w:r>
      <w:r>
        <w:t xml:space="preserve">, </w:t>
      </w:r>
      <w:r>
        <w:t>Sergey Yarushev</w:t>
      </w:r>
      <w:r>
        <w:rPr>
          <w:vertAlign w:val="superscript"/>
        </w:rPr>
        <w:t>a</w:t>
      </w:r>
    </w:p>
    <w:p>
      <w:pPr>
        <w:pStyle w:val="GRIDaffiliation"/>
      </w:pPr>
      <w:r>
        <w:t>Plekhanov Russian University of Economics</w:t>
      </w:r>
    </w:p>
    <w:p>
      <w:pPr>
        <w:pStyle w:val="GRIDemail"/>
      </w:pPr>
      <w:r>
        <w:t xml:space="preserve">E-mail: </w:t>
      </w:r>
      <w:r>
        <w:rPr>
          <w:vertAlign w:val="superscript"/>
        </w:rPr>
        <w:t>a</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r>
        <w:br w:type="page"/>
      </w:r>
    </w:p>
    <w:p>
      <w:pPr>
        <w:pStyle w:val="GRIDTitle"/>
      </w:pPr>
      <w:r>
        <w:t>MODERNIZATION OF WEB SERVICE FOR THE DATA CENTER SIMULATION PROGRAM</w:t>
      </w:r>
    </w:p>
    <w:p>
      <w:pPr>
        <w:pStyle w:val="GRIDauthor"/>
      </w:pPr>
      <w:r>
        <w:t>Дмитрий Маров</w:t>
      </w:r>
      <w:r>
        <w:rPr>
          <w:vertAlign w:val="superscript"/>
        </w:rPr>
        <w:t>1</w:t>
      </w:r>
      <w:r>
        <w:rPr>
          <w:vertAlign w:val="superscript"/>
        </w:rPr>
        <w:t>,a</w:t>
      </w:r>
      <w:r>
        <w:t xml:space="preserve">, </w:t>
      </w:r>
      <w:r>
        <w:t>Дарья Пряхина</w:t>
      </w:r>
      <w:r>
        <w:rPr>
          <w:vertAlign w:val="superscript"/>
        </w:rPr>
        <w:t>2</w:t>
      </w:r>
    </w:p>
    <w:p>
      <w:pPr>
        <w:pStyle w:val="GRIDaffiliation"/>
      </w:pPr>
      <w:r>
        <w:rPr>
          <w:vertAlign w:val="superscript"/>
        </w:rPr>
        <w:t>1</w:t>
      </w:r>
      <w:r>
        <w:t>Государственный Университет "Дубна"</w:t>
      </w:r>
    </w:p>
    <w:p>
      <w:pPr>
        <w:pStyle w:val="GRIDaffiliation"/>
      </w:pPr>
      <w:r>
        <w:rPr>
          <w:vertAlign w:val="superscript"/>
        </w:rPr>
        <w:t>2</w:t>
      </w:r>
      <w:r>
        <w:t>ЛИТ, ОИЯИ</w:t>
      </w:r>
    </w:p>
    <w:p>
      <w:pPr>
        <w:pStyle w:val="GRIDemail"/>
      </w:pPr>
      <w:r>
        <w:t xml:space="preserve">E-mail: </w:t>
      </w:r>
      <w:r>
        <w:rPr>
          <w:vertAlign w:val="superscript"/>
        </w:rPr>
        <w:t>a</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p>
    <w:p>
      <w:pPr>
        <w:pStyle w:val="GRIDaffiliation"/>
      </w:pPr>
      <w:r>
        <w:t>МГУ им М.В. Ломоносова</w:t>
      </w:r>
    </w:p>
    <w:p>
      <w:pPr>
        <w:pStyle w:val="GRIDemail"/>
      </w:pPr>
      <w:r>
        <w:t xml:space="preserve">E-mail: </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r>
        <w:br w:type="page"/>
      </w:r>
    </w:p>
    <w:p>
      <w:pPr>
        <w:pStyle w:val="GRIDTitle"/>
      </w:pPr>
      <w:r>
        <w:br/>
        <w:t>8. High performance computing, CPU architectures, GPU, FPGA</w:t>
        <w:br/>
      </w:r>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Vladimir Mareev</w:t>
      </w:r>
      <w:r>
        <w:t xml:space="preserve">, </w:t>
      </w:r>
      <w:r>
        <w:t>Nikita Storublevtzev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r>
        <w:br w:type="page"/>
      </w:r>
    </w:p>
    <w:p>
      <w:pPr>
        <w:pStyle w:val="GRIDTitle"/>
      </w:pPr>
      <w:r>
        <w:t>COMBINED EXPLICIT-IMPLICIT TAYLOR SERIES METHODS</w:t>
      </w:r>
    </w:p>
    <w:p>
      <w:pPr>
        <w:pStyle w:val="GRIDauthor"/>
      </w:pPr>
      <w:r>
        <w:t>Stefka Dimova</w:t>
      </w:r>
      <w:r>
        <w:rPr>
          <w:vertAlign w:val="superscript"/>
        </w:rPr>
        <w:t>1</w:t>
      </w:r>
      <w:r>
        <w:t xml:space="preserve">, </w:t>
      </w:r>
      <w:r>
        <w:t>Ivan Hristov</w:t>
      </w:r>
      <w:r>
        <w:rPr>
          <w:vertAlign w:val="superscript"/>
        </w:rPr>
        <w:t>2</w:t>
      </w:r>
      <w:r>
        <w:rPr>
          <w:vertAlign w:val="superscript"/>
        </w:rPr>
        <w:t>,a</w:t>
      </w:r>
      <w:r>
        <w:t xml:space="preserve">, </w:t>
      </w:r>
      <w:r>
        <w:t>Radoslava Hristova</w:t>
      </w:r>
      <w:r>
        <w:rPr>
          <w:vertAlign w:val="superscript"/>
        </w:rPr>
        <w:t>2</w:t>
      </w:r>
      <w:r>
        <w:t xml:space="preserve">, </w:t>
      </w:r>
      <w:r>
        <w:t>I Puzynin</w:t>
      </w:r>
      <w:r>
        <w:rPr>
          <w:vertAlign w:val="superscript"/>
        </w:rPr>
        <w:t>3</w:t>
      </w:r>
      <w:r>
        <w:t xml:space="preserve">, </w:t>
      </w:r>
      <w:r>
        <w:t>T Puzynina</w:t>
      </w:r>
      <w:r>
        <w:rPr>
          <w:vertAlign w:val="superscript"/>
        </w:rPr>
        <w:t>3</w:t>
      </w:r>
      <w:r>
        <w:t xml:space="preserve">, </w:t>
      </w:r>
      <w:r>
        <w:t>Zarif Sharipov</w:t>
      </w:r>
      <w:r>
        <w:rPr>
          <w:vertAlign w:val="superscript"/>
        </w:rPr>
        <w:t>4</w:t>
      </w:r>
      <w:r>
        <w:t xml:space="preserve">, </w:t>
      </w:r>
      <w:r>
        <w:t>N Shegunov</w:t>
      </w:r>
      <w:r>
        <w:rPr>
          <w:vertAlign w:val="superscript"/>
        </w:rPr>
        <w:t>5</w:t>
      </w:r>
      <w:r>
        <w:t xml:space="preserve">, </w:t>
      </w:r>
      <w:r>
        <w:t>Zafar Tukhliev</w:t>
      </w:r>
      <w:r>
        <w:rPr>
          <w:vertAlign w:val="superscript"/>
        </w:rPr>
        <w:t>6</w:t>
      </w:r>
    </w:p>
    <w:p>
      <w:pPr>
        <w:pStyle w:val="GRIDaffiliation"/>
      </w:pPr>
      <w:r>
        <w:rPr>
          <w:vertAlign w:val="superscript"/>
        </w:rPr>
        <w:t>1</w:t>
      </w:r>
      <w:r>
        <w:t>FMI, Sofia University</w:t>
      </w:r>
    </w:p>
    <w:p>
      <w:pPr>
        <w:pStyle w:val="GRIDaffiliation"/>
      </w:pPr>
      <w:r>
        <w:rPr>
          <w:vertAlign w:val="superscript"/>
        </w:rPr>
        <w:t>2</w:t>
      </w:r>
      <w:r>
        <w:t>University of Sofia</w:t>
      </w:r>
    </w:p>
    <w:p>
      <w:pPr>
        <w:pStyle w:val="GRIDaffiliation"/>
      </w:pPr>
      <w:r>
        <w:rPr>
          <w:vertAlign w:val="superscript"/>
        </w:rPr>
        <w:t>3</w:t>
      </w:r>
      <w:r>
        <w:t>LIT, JINR, Dubna, Russia</w:t>
      </w:r>
    </w:p>
    <w:p>
      <w:pPr>
        <w:pStyle w:val="GRIDaffiliation"/>
      </w:pPr>
      <w:r>
        <w:rPr>
          <w:vertAlign w:val="superscript"/>
        </w:rPr>
        <w:t>4</w:t>
      </w:r>
      <w:r>
        <w:t>Joint Institute for Nuclear Research</w:t>
      </w:r>
    </w:p>
    <w:p>
      <w:pPr>
        <w:pStyle w:val="GRIDaffiliation"/>
      </w:pPr>
      <w:r>
        <w:rPr>
          <w:vertAlign w:val="superscript"/>
        </w:rPr>
        <w:t>5</w:t>
      </w:r>
      <w:r>
        <w:t>University of Sofia, Bulgaria</w:t>
      </w:r>
    </w:p>
    <w:p>
      <w:pPr>
        <w:pStyle w:val="GRIDaffiliation"/>
      </w:pPr>
      <w:r>
        <w:rPr>
          <w:vertAlign w:val="superscript"/>
        </w:rPr>
        <w:t>6</w:t>
      </w:r>
      <w:r>
        <w:t>JOINT INSTITUTE FOR NUCLEAR RESEARCH</w:t>
      </w:r>
    </w:p>
    <w:p>
      <w:pPr>
        <w:pStyle w:val="GRIDemail"/>
      </w:pPr>
      <w:r>
        <w:t xml:space="preserve">E-mail: </w:t>
      </w:r>
      <w:r>
        <w:rPr>
          <w:vertAlign w:val="superscript"/>
        </w:rPr>
        <w:t>a</w:t>
      </w:r>
      <w:r>
        <w:t>ivanh@fmi.uni-sofia.bg</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r>
        <w:br w:type="page"/>
      </w:r>
    </w:p>
    <w:p>
      <w:pPr>
        <w:pStyle w:val="GRIDTitle"/>
      </w:pPr>
      <w:r>
        <w:t>ENABLING BIOLOGY, CHEMISTRY AND OTHER SCIENCES ON TITAN THROUGH BIGPANDA</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Sergey Panitkin</w:t>
      </w:r>
      <w:r>
        <w:rPr>
          <w:vertAlign w:val="superscript"/>
        </w:rPr>
        <w:t>2</w:t>
      </w:r>
      <w:r>
        <w:t xml:space="preserve">, </w:t>
      </w:r>
      <w:r>
        <w:t>Pavlo Svirin</w:t>
      </w:r>
      <w:r>
        <w:rPr>
          <w:vertAlign w:val="superscript"/>
        </w:rPr>
        <w:t>2</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r>
        <w:br w:type="page"/>
      </w:r>
    </w:p>
    <w:p>
      <w:pPr>
        <w:pStyle w:val="GRIDTitle"/>
      </w:pPr>
      <w:r>
        <w:t>BIGPANDA EXPERIENCE ON TITAN FOR THE ATLAS EXPERIMENT AT THE LHC</w:t>
      </w:r>
    </w:p>
    <w:p>
      <w:pPr>
        <w:pStyle w:val="GRIDauthor"/>
      </w:pPr>
      <w:r>
        <w:t>Kaushik De</w:t>
      </w:r>
      <w:r>
        <w:rPr>
          <w:vertAlign w:val="superscript"/>
        </w:rPr>
        <w:t>1</w:t>
      </w:r>
      <w:r>
        <w:t xml:space="preserve">, </w:t>
      </w:r>
      <w:r>
        <w:t>Alexei Klimentov</w:t>
      </w:r>
      <w:r>
        <w:rPr>
          <w:vertAlign w:val="superscript"/>
        </w:rPr>
        <w:t>2</w:t>
      </w:r>
      <w:r>
        <w:rPr>
          <w:vertAlign w:val="superscript"/>
        </w:rPr>
        <w:t>,a</w:t>
      </w:r>
      <w:r>
        <w:t xml:space="preserve">, </w:t>
      </w:r>
      <w:r>
        <w:t>Ruslan Mashinistov</w:t>
      </w:r>
      <w:r>
        <w:rPr>
          <w:vertAlign w:val="superscript"/>
        </w:rPr>
        <w:t>3</w:t>
      </w:r>
      <w:r>
        <w:t xml:space="preserve">, </w:t>
      </w:r>
      <w:r>
        <w:t>Danila Oleynik</w:t>
      </w:r>
      <w:r>
        <w:rPr>
          <w:vertAlign w:val="superscript"/>
        </w:rPr>
        <w:t>4</w:t>
      </w:r>
      <w:r>
        <w:t xml:space="preserve">, </w:t>
      </w:r>
      <w:r>
        <w:t>Jack Wells</w:t>
      </w:r>
      <w:r>
        <w:rPr>
          <w:vertAlign w:val="superscript"/>
        </w:rPr>
        <w:t>5</w:t>
      </w:r>
    </w:p>
    <w:p>
      <w:pPr>
        <w:pStyle w:val="GRIDaffiliation"/>
      </w:pPr>
      <w:r>
        <w:rPr>
          <w:vertAlign w:val="superscript"/>
        </w:rPr>
        <w:t>1</w:t>
      </w:r>
      <w:r>
        <w:t>University of Texas</w:t>
      </w:r>
    </w:p>
    <w:p>
      <w:pPr>
        <w:pStyle w:val="GRIDaffiliation"/>
      </w:pPr>
      <w:r>
        <w:rPr>
          <w:vertAlign w:val="superscript"/>
        </w:rPr>
        <w:t>2</w:t>
      </w:r>
      <w:r>
        <w:t>Brookhaven National Lab</w:t>
      </w:r>
    </w:p>
    <w:p>
      <w:pPr>
        <w:pStyle w:val="GRIDaffiliation"/>
      </w:pPr>
      <w:r>
        <w:rPr>
          <w:vertAlign w:val="superscript"/>
        </w:rPr>
        <w:t>3</w:t>
      </w:r>
      <w:r>
        <w:t>National Research Center «Kurchatov Institute»</w:t>
      </w:r>
    </w:p>
    <w:p>
      <w:pPr>
        <w:pStyle w:val="GRIDaffiliation"/>
      </w:pPr>
      <w:r>
        <w:rPr>
          <w:vertAlign w:val="superscript"/>
        </w:rPr>
        <w:t>4</w:t>
      </w:r>
      <w:r>
        <w:t>Joint Institute for Nuclear Research</w:t>
      </w:r>
    </w:p>
    <w:p>
      <w:pPr>
        <w:pStyle w:val="GRIDaffiliation"/>
      </w:pPr>
      <w:r>
        <w:rPr>
          <w:vertAlign w:val="superscript"/>
        </w:rPr>
        <w:t>5</w:t>
      </w:r>
      <w:r>
        <w:t>Oak Ridge National Laboratory</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r>
        <w:br w:type="page"/>
      </w:r>
    </w:p>
    <w:p>
      <w:pPr>
        <w:pStyle w:val="GRIDTitle"/>
      </w:pPr>
      <w:r>
        <w:t>EXPERIENCE WITH ITEP-FRRC HPC FACILITY</w:t>
      </w:r>
    </w:p>
    <w:p>
      <w:pPr>
        <w:pStyle w:val="GRIDauthor"/>
      </w:pPr>
      <w:r>
        <w:t>Victor Kolosov</w:t>
      </w:r>
      <w:r>
        <w:rPr>
          <w:vertAlign w:val="superscript"/>
        </w:rPr>
        <w:t>1</w:t>
      </w:r>
      <w:r>
        <w:t xml:space="preserve">, </w:t>
      </w:r>
      <w:r>
        <w:t>Ivan Korolko</w:t>
      </w:r>
      <w:r>
        <w:rPr>
          <w:vertAlign w:val="superscript"/>
        </w:rPr>
        <w:t>1</w:t>
      </w:r>
      <w:r>
        <w:rPr>
          <w:vertAlign w:val="superscript"/>
        </w:rPr>
        <w:t>,a</w:t>
      </w:r>
      <w:r>
        <w:t xml:space="preserve">, </w:t>
      </w:r>
      <w:r>
        <w:t>Mikhail Prokudin</w:t>
      </w:r>
      <w:r>
        <w:rPr>
          <w:vertAlign w:val="superscript"/>
        </w:rPr>
        <w:t>2</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r>
        <w:br w:type="page"/>
      </w:r>
    </w:p>
    <w:p>
      <w:pPr>
        <w:pStyle w:val="GRIDTitle"/>
      </w:pPr>
      <w:r>
        <w:t>MERGING MULTIDIMENSIONAL HISTOGRAMS VIA HYPERCUBE ALGORITHM</w:t>
      </w:r>
    </w:p>
    <w:p>
      <w:pPr>
        <w:pStyle w:val="GRIDauthor"/>
      </w:pPr>
      <w:r>
        <w:t>Andrey Bulatov</w:t>
      </w:r>
      <w:r>
        <w:rPr>
          <w:vertAlign w:val="superscript"/>
        </w:rPr>
        <w:t>1</w:t>
      </w:r>
      <w:r>
        <w:t xml:space="preserve">, </w:t>
      </w:r>
      <w:r>
        <w:t>Yurii Butenko</w:t>
      </w:r>
      <w:r>
        <w:rPr>
          <w:vertAlign w:val="superscript"/>
        </w:rPr>
        <w:t>2</w:t>
      </w:r>
      <w:r>
        <w:t xml:space="preserve">, </w:t>
      </w:r>
      <w:r>
        <w:t>Martin Vala</w:t>
      </w:r>
      <w:r>
        <w:rPr>
          <w:vertAlign w:val="superscript"/>
        </w:rPr>
        <w:t>2</w:t>
      </w:r>
      <w:r>
        <w:rPr>
          <w:vertAlign w:val="superscript"/>
        </w:rPr>
        <w:t>,a</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r>
        <w:br w:type="page"/>
      </w:r>
    </w:p>
    <w:p>
      <w:pPr>
        <w:pStyle w:val="GRIDTitle"/>
      </w:pPr>
      <w:r>
        <w:t>12. Bioinformatics</w:t>
      </w:r>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r>
        <w:br w:type="page"/>
      </w:r>
    </w:p>
    <w:p>
      <w:pPr>
        <w:pStyle w:val="GRIDTitle"/>
      </w:pPr>
      <w:r>
        <w:t>DEVELOPMENT OF SOFTWARE FOR FACE RETRIEVAL SYSTEMS M ODELING</w:t>
      </w:r>
    </w:p>
    <w:p>
      <w:pPr>
        <w:pStyle w:val="GRIDauthor"/>
      </w:pPr>
      <w:r>
        <w:t>Varvara Petrova</w:t>
      </w:r>
      <w:r>
        <w:t xml:space="preserve">, </w:t>
      </w:r>
      <w:r>
        <w:t>Nadezhda Shchegoleva</w:t>
      </w:r>
      <w:r>
        <w:rPr>
          <w:vertAlign w:val="superscript"/>
        </w:rPr>
        <w:t>a</w:t>
      </w:r>
    </w:p>
    <w:p>
      <w:pPr>
        <w:pStyle w:val="GRIDaffiliation"/>
      </w:pPr>
      <w:r>
        <w:t>Saint Petersburg Electrotechnical University "LETI"</w:t>
      </w:r>
    </w:p>
    <w:p>
      <w:pPr>
        <w:pStyle w:val="GRIDemail"/>
      </w:pPr>
      <w:r>
        <w:t xml:space="preserve">E-mail: </w:t>
      </w:r>
      <w:r>
        <w:rPr>
          <w:vertAlign w:val="superscript"/>
        </w:rPr>
        <w:t>a</w:t>
      </w:r>
      <w:r>
        <w:t>stil_hope@mail.ru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Sergey Mikheev</w:t>
      </w:r>
      <w:r>
        <w:rPr>
          <w:vertAlign w:val="superscript"/>
        </w:rPr>
        <w:t>c</w:t>
      </w:r>
      <w:r>
        <w:t xml:space="preserve">, </w:t>
      </w:r>
      <w:r>
        <w:t>Victor Tsvetkov</w:t>
      </w:r>
      <w:r>
        <w:rPr>
          <w:vertAlign w:val="superscript"/>
        </w:rPr>
        <w:t>d</w:t>
      </w:r>
      <w:r>
        <w:t xml:space="preserve">, </w:t>
      </w:r>
      <w:r>
        <w:t>Ilya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sergjan800@rambler.ru</w:t>
      </w:r>
      <w:r>
        <w:t xml:space="preserve">, </w:t>
      </w:r>
      <w:r>
        <w:rPr>
          <w:vertAlign w:val="superscript"/>
        </w:rPr>
        <w:t>d</w:t>
      </w:r>
      <w:r>
        <w:t>tsvetkov.vp@tversu.ru</w:t>
      </w:r>
      <w:r>
        <w:t xml:space="preserve">, </w:t>
      </w:r>
      <w:r>
        <w:rPr>
          <w:vertAlign w:val="superscript"/>
        </w:rPr>
        <w:t>e</w:t>
      </w:r>
      <w:r>
        <w:t>ilya.v.tsvetkov@gmail.com</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r>
        <w:br w:type="page"/>
      </w:r>
    </w:p>
    <w:p>
      <w:pPr>
        <w:pStyle w:val="GRIDTitle"/>
      </w:pPr>
      <w:r>
        <w:t>ВИЗУАЛИЗАЦИЯ КВАНТОВОГО ФАЗОВОГО ПРОСТРАНСТВА МГНОВЕННОГО СЕРДЕЧНОГО РИТМА</w:t>
      </w:r>
    </w:p>
    <w:p>
      <w:pPr>
        <w:pStyle w:val="GRIDauthor"/>
      </w:pPr>
      <w:r>
        <w:t>Sergey Mikheev</w:t>
      </w:r>
      <w:r>
        <w:rPr>
          <w:vertAlign w:val="superscript"/>
        </w:rPr>
        <w:t>a</w:t>
      </w:r>
      <w:r>
        <w:t xml:space="preserve">, </w:t>
      </w:r>
      <w:r>
        <w:t>Ilya Tsvetkov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sergjan800@rambler.ru</w:t>
      </w:r>
      <w:r>
        <w:t xml:space="preserve">, </w:t>
      </w:r>
      <w:r>
        <w:rPr>
          <w:vertAlign w:val="superscript"/>
        </w:rPr>
        <w:t>b</w:t>
      </w:r>
      <w:r>
        <w:t>ilya.v.tsvetkov@gmail.com</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r>
        <w:br w:type="page"/>
      </w:r>
    </w:p>
    <w:p>
      <w:pPr>
        <w:pStyle w:val="GRIDTitle"/>
      </w:pPr>
      <w:r>
        <w:br/>
        <w:t>2. Operation, monitoring, optimization in distributed computing systems</w:t>
        <w:br/>
      </w:r>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Tatiana Korchuganova</w:t>
      </w:r>
      <w:r>
        <w:rPr>
          <w:vertAlign w:val="superscript"/>
        </w:rPr>
        <w:t>1</w:t>
      </w:r>
      <w:r>
        <w:rPr>
          <w:vertAlign w:val="superscript"/>
        </w:rPr>
        <w:t>,c</w:t>
      </w:r>
      <w:r>
        <w:t xml:space="preserve">, </w:t>
      </w:r>
      <w:r>
        <w:t>Siarhei Padolski</w:t>
      </w:r>
      <w:r>
        <w:rPr>
          <w:vertAlign w:val="superscript"/>
        </w:rPr>
        <w:t>2</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tatianakorchuganova@tpu.ru</w:t>
      </w:r>
      <w:r>
        <w:t xml:space="preserve">, </w:t>
      </w:r>
      <w:r>
        <w:rPr>
          <w:vertAlign w:val="superscript"/>
        </w:rPr>
        <w:t>d</w:t>
      </w:r>
      <w:r>
        <w:t>siarhei.padolski@cern.ch</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Tatiana Korchuganova</w:t>
      </w:r>
      <w:r>
        <w:rPr>
          <w:vertAlign w:val="superscript"/>
        </w:rPr>
        <w:t>1</w:t>
      </w:r>
      <w:r>
        <w:rPr>
          <w:vertAlign w:val="superscript"/>
        </w:rPr>
        <w:t>,b</w:t>
      </w:r>
      <w:r>
        <w:t xml:space="preserve">, </w:t>
      </w:r>
      <w:r>
        <w:t>Siarhei Padolski</w:t>
      </w:r>
      <w:r>
        <w:rPr>
          <w:vertAlign w:val="superscript"/>
        </w:rPr>
        <w:t>2</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tatianakorchuganova@tpu.ru</w:t>
      </w:r>
      <w:r>
        <w:t xml:space="preserve">, </w:t>
      </w:r>
      <w:r>
        <w:rPr>
          <w:vertAlign w:val="superscript"/>
        </w:rPr>
        <w:t>c</w:t>
      </w:r>
      <w:r>
        <w:t>siarhei.padolski@cern.ch</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victoria@ihep.ru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r>
        <w:br w:type="page"/>
      </w:r>
    </w:p>
    <w:p>
      <w:pPr>
        <w:pStyle w:val="GRIDTitle"/>
      </w:pPr>
      <w:r>
        <w:t>CURRENT STATUS OF SOFTWARE DEVELOPMENT FOR THE MPD AND BM@N EXPERIMENTS</w:t>
      </w:r>
    </w:p>
    <w:p>
      <w:pPr>
        <w:pStyle w:val="GRIDauthor"/>
      </w:pPr>
      <w:r>
        <w:t>Konstantin Gertsenberger</w:t>
      </w:r>
    </w:p>
    <w:p>
      <w:pPr>
        <w:pStyle w:val="GRIDaffiliation"/>
      </w:pPr>
      <w:r>
        <w:t>Joint Institute for Nuclear Research</w:t>
      </w:r>
    </w:p>
    <w:p>
      <w:pPr>
        <w:pStyle w:val="GRIDemail"/>
      </w:pPr>
      <w:r>
        <w:t xml:space="preserve">E-mail: </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r>
        <w:br w:type="page"/>
      </w:r>
    </w:p>
    <w:p>
      <w:pPr>
        <w:pStyle w:val="GRIDTitle"/>
      </w:pPr>
      <w:r>
        <w:t>APPLICATION OF UNIFIED MONITORING SYSTEM IN LHAASO</w:t>
      </w:r>
    </w:p>
    <w:p>
      <w:pPr>
        <w:pStyle w:val="GRIDauthor"/>
      </w:pPr>
      <w:r>
        <w:t>Qingbao Hu</w:t>
      </w:r>
      <w:r>
        <w:rPr>
          <w:vertAlign w:val="superscript"/>
        </w:rPr>
        <w:t>1</w:t>
      </w:r>
      <w:r>
        <w:rPr>
          <w:vertAlign w:val="superscript"/>
        </w:rPr>
        <w:t>,a</w:t>
      </w:r>
      <w:r>
        <w:t xml:space="preserve">, </w:t>
      </w:r>
      <w:r>
        <w:t>Qiulan Huang</w:t>
      </w:r>
      <w:r>
        <w:rPr>
          <w:vertAlign w:val="superscript"/>
        </w:rPr>
        <w:t>2</w:t>
      </w:r>
      <w:r>
        <w:t xml:space="preserve">, </w:t>
      </w:r>
      <w:r>
        <w:t>Xiaowei Jiang</w:t>
      </w:r>
      <w:r>
        <w:rPr>
          <w:vertAlign w:val="superscript"/>
        </w:rPr>
        <w:t>1</w:t>
      </w:r>
      <w:r>
        <w:t xml:space="preserve">, </w:t>
      </w:r>
      <w:r>
        <w:t>Haibo Li</w:t>
      </w:r>
      <w:r>
        <w:rPr>
          <w:vertAlign w:val="superscript"/>
        </w:rPr>
        <w:t>3</w:t>
      </w:r>
      <w:r>
        <w:t xml:space="preserve">, </w:t>
      </w:r>
      <w:r>
        <w:t>Wei Zheng</w:t>
      </w:r>
      <w:r>
        <w:rPr>
          <w:vertAlign w:val="superscript"/>
        </w:rPr>
        <w:t>1</w:t>
      </w:r>
    </w:p>
    <w:p>
      <w:pPr>
        <w:pStyle w:val="GRIDaffiliation"/>
      </w:pPr>
      <w:r>
        <w:rPr>
          <w:vertAlign w:val="superscript"/>
        </w:rPr>
        <w:t>1</w:t>
      </w:r>
      <w:r>
        <w:t>Institute for High Energy Physics</w:t>
      </w:r>
    </w:p>
    <w:p>
      <w:pPr>
        <w:pStyle w:val="GRIDaffiliation"/>
      </w:pPr>
      <w:r>
        <w:rPr>
          <w:vertAlign w:val="superscript"/>
        </w:rPr>
        <w:t>2</w:t>
      </w:r>
      <w:r>
        <w:t>Institute of High Energy of Physics(IHEP), Chinese Academy of Science</w:t>
      </w:r>
    </w:p>
    <w:p>
      <w:pPr>
        <w:pStyle w:val="GRIDaffiliation"/>
      </w:pPr>
      <w:r>
        <w:rPr>
          <w:vertAlign w:val="superscript"/>
        </w:rPr>
        <w:t>3</w:t>
      </w:r>
      <w:r>
        <w:t>Chinese Academy of Sciences, Institute of High Energy Physics</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r>
        <w:br w:type="page"/>
      </w:r>
    </w:p>
    <w:p>
      <w:pPr>
        <w:pStyle w:val="GRIDTitle"/>
      </w:pPr>
      <w:r>
        <w:t>ИССЛЕДОВАНИЕ ОСОБЕННОСТЕЙ ИНТЕРНЕТ-ТРАФИКА В МАГИСТРАЛЬНОМ КАНАЛЕ</w:t>
      </w:r>
    </w:p>
    <w:p>
      <w:pPr>
        <w:pStyle w:val="GRIDauthor"/>
      </w:pPr>
      <w:r>
        <w:t>Victor Ivanov</w:t>
      </w:r>
      <w:r>
        <w:rPr>
          <w:vertAlign w:val="superscript"/>
        </w:rPr>
        <w:t>1</w:t>
      </w:r>
      <w:r>
        <w:rPr>
          <w:vertAlign w:val="superscript"/>
        </w:rPr>
        <w:t>,a</w:t>
      </w:r>
      <w:r>
        <w:t xml:space="preserve">, </w:t>
      </w:r>
      <w:r>
        <w:t>Valeriy Ivanov</w:t>
      </w:r>
      <w:r>
        <w:rPr>
          <w:vertAlign w:val="superscript"/>
        </w:rPr>
        <w:t>2</w:t>
      </w:r>
      <w:r>
        <w:rPr>
          <w:vertAlign w:val="superscript"/>
        </w:rPr>
        <w:t>,b</w:t>
      </w:r>
      <w:r>
        <w:t xml:space="preserve">, </w:t>
      </w:r>
      <w:r>
        <w:t>Yury Kryukov</w:t>
      </w:r>
      <w:r>
        <w:rPr>
          <w:vertAlign w:val="superscript"/>
        </w:rPr>
        <w:t>3</w:t>
      </w:r>
      <w:r>
        <w:rPr>
          <w:vertAlign w:val="superscript"/>
        </w:rPr>
        <w:t>,c</w:t>
      </w:r>
      <w:r>
        <w:t xml:space="preserve">, </w:t>
      </w:r>
      <w:r>
        <w:t>Ivan Tatarinov</w:t>
      </w:r>
      <w:r>
        <w:rPr>
          <w:vertAlign w:val="superscript"/>
        </w:rPr>
        <w:t>4</w:t>
      </w:r>
      <w:r>
        <w:rPr>
          <w:vertAlign w:val="superscript"/>
        </w:rPr>
        <w:t>,d</w:t>
      </w:r>
      <w:r>
        <w:t xml:space="preserve">, </w:t>
      </w:r>
      <w:r>
        <w:t>Petr Zrelov</w:t>
      </w:r>
      <w:r>
        <w:rPr>
          <w:vertAlign w:val="superscript"/>
        </w:rPr>
        <w:t>1</w:t>
      </w:r>
      <w:r>
        <w:rPr>
          <w:vertAlign w:val="superscript"/>
        </w:rPr>
        <w:t>,e</w:t>
      </w:r>
    </w:p>
    <w:p>
      <w:pPr>
        <w:pStyle w:val="GRIDaffiliation"/>
      </w:pPr>
      <w:r>
        <w:rPr>
          <w:vertAlign w:val="superscript"/>
        </w:rPr>
        <w:t>1</w:t>
      </w:r>
      <w:r>
        <w:t>Joint Institute for Nuclear Research</w:t>
      </w:r>
    </w:p>
    <w:p>
      <w:pPr>
        <w:pStyle w:val="GRIDaffiliation"/>
      </w:pPr>
      <w:r>
        <w:rPr>
          <w:vertAlign w:val="superscript"/>
        </w:rPr>
        <w:t>2</w:t>
      </w:r>
      <w:r>
        <w:t>JINR / TECHNOCOMPLEKT</w:t>
      </w:r>
    </w:p>
    <w:p>
      <w:pPr>
        <w:pStyle w:val="GRIDaffiliation"/>
      </w:pPr>
      <w:r>
        <w:rPr>
          <w:vertAlign w:val="superscript"/>
        </w:rPr>
        <w:t>3</w:t>
      </w:r>
      <w:r>
        <w:t>Alekseevich</w:t>
      </w:r>
    </w:p>
    <w:p>
      <w:pPr>
        <w:pStyle w:val="GRIDaffiliation"/>
      </w:pPr>
      <w:r>
        <w:rPr>
          <w:vertAlign w:val="superscript"/>
        </w:rPr>
        <w:t>4</w:t>
      </w:r>
      <w:r>
        <w:t>Kaspersky Lab</w:t>
      </w:r>
    </w:p>
    <w:p>
      <w:pPr>
        <w:pStyle w:val="GRIDemail"/>
      </w:pPr>
      <w:r>
        <w:t xml:space="preserve">E-mail: </w:t>
      </w:r>
      <w:r>
        <w:rPr>
          <w:vertAlign w:val="superscript"/>
        </w:rPr>
        <w:t>a</w:t>
      </w:r>
      <w:r>
        <w:t>ivanov@jinr.ru</w:t>
      </w:r>
      <w:r>
        <w:t xml:space="preserve">, </w:t>
      </w:r>
      <w:r>
        <w:rPr>
          <w:vertAlign w:val="superscript"/>
        </w:rPr>
        <w:t>b</w:t>
      </w:r>
      <w:r>
        <w:t>ivanov@grid2018.jinr.ru</w:t>
      </w:r>
      <w:r>
        <w:t xml:space="preserve">, </w:t>
      </w:r>
      <w:r>
        <w:rPr>
          <w:vertAlign w:val="superscript"/>
        </w:rPr>
        <w:t>c</w:t>
      </w:r>
      <w:r>
        <w:t>kua@uni-dubna.ru</w:t>
      </w:r>
      <w:r>
        <w:t xml:space="preserve">, </w:t>
      </w:r>
      <w:r>
        <w:rPr>
          <w:vertAlign w:val="superscript"/>
        </w:rPr>
        <w:t>d</w:t>
      </w:r>
      <w:r>
        <w:t>ivan-tatarinov@yandex.ru</w:t>
      </w:r>
      <w:r>
        <w:t xml:space="preserve">, </w:t>
      </w:r>
      <w:r>
        <w:rPr>
          <w:vertAlign w:val="superscript"/>
        </w:rPr>
        <w:t>e</w:t>
      </w:r>
      <w:r>
        <w:t>zrelov@jinr.ru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[1]I. Antoninou, V.V. Ivanov, Valery V. Ivanov, and P.V. Zrelov: On the Log-Normal Distribution of Network Traffic, Physica D 167 (2002) 72-85. [2]I. Antoninou, V.V. Ivanov, Valery V. Ivanov, and P.V. Zrelov: Statistical Model of Network Traffic, “Физика элементарных частиц и атомного ядра” (ЭЧАЯ), 2004, Т.35, Вып.4 (984-1019). [3]Ю.А. Крюков, Д.В. Чернягин: ARIMA – модель прогнозирования значений трафи- ка, Информационные технологии и вычислительные системы, 2011, №2, C. 41-49. [4]Д.В. Симаков, А.А. Кучин: Анализ статистических характеристик Интернет- трафика в магистральном канале, //T-Comm: Телекоммуникации и транспорт. 2015, Том 9, №5, С. 31-35. [5]MAWI Working Group Traffic Archive. URL: http://mawi.wide.ad.jp/mawi/</w:t>
      </w:r>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p>
    <w:p>
      <w:pPr>
        <w:pStyle w:val="GRIDaffiliation"/>
      </w:pPr>
      <w:r>
        <w:t>Saint Petersburg State University</w:t>
      </w:r>
    </w:p>
    <w:p>
      <w:pPr>
        <w:pStyle w:val="GRIDemail"/>
      </w:pPr>
      <w:r>
        <w:t xml:space="preserve">E-mail: </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r>
        <w:br w:type="page"/>
      </w:r>
    </w:p>
    <w:p>
      <w:pPr>
        <w:pStyle w:val="GRIDTitle"/>
      </w:pPr>
      <w:r>
        <w:t>PIK COMPUTING CENTRE</w:t>
      </w:r>
    </w:p>
    <w:p>
      <w:pPr>
        <w:pStyle w:val="GRIDauthor"/>
      </w:pPr>
      <w:r>
        <w:t>Andrey Kiryanov</w:t>
      </w:r>
    </w:p>
    <w:p>
      <w:pPr>
        <w:pStyle w:val="GRIDaffiliation"/>
      </w:pPr>
      <w:r>
        <w:t>PNPI</w:t>
      </w:r>
    </w:p>
    <w:p>
      <w:pPr>
        <w:pStyle w:val="GRIDemail"/>
      </w:pPr>
      <w:r>
        <w:t xml:space="preserve">E-mail: </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r>
        <w:br w:type="page"/>
      </w:r>
    </w:p>
    <w:p>
      <w:pPr>
        <w:pStyle w:val="GRIDTitle"/>
      </w:pPr>
      <w:r>
        <w:t>РАЗРАБОТКА ПЕРСПЕКТИВНОЙ СИСТЕМЫ СБОРА ДАННЫХ НА ОСНОВЕ TRB-3</w:t>
      </w:r>
    </w:p>
    <w:p>
      <w:pPr>
        <w:pStyle w:val="GRIDauthor"/>
      </w:pPr>
      <w:r>
        <w:t>Andrey Kondratyev</w:t>
      </w:r>
      <w:r>
        <w:rPr>
          <w:vertAlign w:val="superscript"/>
        </w:rPr>
        <w:t>1</w:t>
      </w:r>
      <w:r>
        <w:rPr>
          <w:vertAlign w:val="superscript"/>
        </w:rPr>
        <w:t>,a</w:t>
      </w:r>
      <w:r>
        <w:t xml:space="preserve">, </w:t>
      </w:r>
      <w:r>
        <w:t>Alexander Kurepin</w:t>
      </w:r>
      <w:r>
        <w:rPr>
          <w:vertAlign w:val="superscript"/>
        </w:rPr>
        <w:t>2</w:t>
      </w:r>
      <w:r>
        <w:rPr>
          <w:vertAlign w:val="superscript"/>
        </w:rPr>
        <w:t>,b</w:t>
      </w:r>
      <w:r>
        <w:t xml:space="preserve">, </w:t>
      </w:r>
      <w:r>
        <w:t>Nikolay Kurepin</w:t>
      </w:r>
      <w:r>
        <w:rPr>
          <w:vertAlign w:val="superscript"/>
        </w:rPr>
        <w:t>3</w:t>
      </w:r>
      <w:r>
        <w:rPr>
          <w:vertAlign w:val="superscript"/>
        </w:rPr>
        <w:t>,c</w:t>
      </w:r>
      <w:r>
        <w:t xml:space="preserve">, </w:t>
      </w:r>
      <w:r>
        <w:t>Konstantin Skazytkin</w:t>
      </w:r>
      <w:r>
        <w:rPr>
          <w:vertAlign w:val="superscript"/>
        </w:rPr>
        <w:t>3</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CERN</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kondratyev@jinr.ru</w:t>
      </w:r>
      <w:r>
        <w:t xml:space="preserve">, </w:t>
      </w:r>
      <w:r>
        <w:rPr>
          <w:vertAlign w:val="superscript"/>
        </w:rPr>
        <w:t>b</w:t>
      </w:r>
      <w:r>
        <w:t>alexander.kurepin@cern.ch</w:t>
      </w:r>
      <w:r>
        <w:t xml:space="preserve">, </w:t>
      </w:r>
      <w:r>
        <w:rPr>
          <w:vertAlign w:val="superscript"/>
        </w:rPr>
        <w:t>c</w:t>
      </w:r>
      <w:r>
        <w:t>nikolay.kurepin@cern.ch</w:t>
      </w:r>
      <w:r>
        <w:t xml:space="preserve">, </w:t>
      </w:r>
      <w:r>
        <w:rPr>
          <w:vertAlign w:val="superscript"/>
        </w:rPr>
        <w:t>d</w:t>
      </w:r>
      <w:r>
        <w:t>konstantin.skazytkin@cern.ch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anna.kotliar@ihep.ru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r>
        <w:br w:type="page"/>
      </w:r>
    </w:p>
    <w:p>
      <w:pPr>
        <w:pStyle w:val="GRIDTitle"/>
      </w:pPr>
      <w:r>
        <w:t>MULTICOMPONENT CLUSTER MANAGEMENT SYSTEM FOR THE COMPUTING CENTER AT IHEP</w:t>
      </w:r>
    </w:p>
    <w:p>
      <w:pPr>
        <w:pStyle w:val="GRIDauthor"/>
      </w:pPr>
      <w:r>
        <w:t>Victoria Ezhova</w:t>
      </w:r>
      <w:r>
        <w:t xml:space="preserve">, </w:t>
      </w:r>
      <w:r>
        <w:t>Viktor Kotliar</w:t>
      </w:r>
      <w:r>
        <w:rPr>
          <w:vertAlign w:val="superscript"/>
        </w:rPr>
        <w:t>a</w:t>
      </w:r>
      <w:r>
        <w:t xml:space="preserve">, </w:t>
      </w:r>
      <w:r>
        <w:t>Anna Kotliar</w:t>
      </w:r>
      <w:r>
        <w:t xml:space="preserve">, </w:t>
      </w:r>
      <w:r>
        <w:t>Ekaterina Popova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r>
        <w:br w:type="page"/>
      </w:r>
    </w:p>
    <w:p>
      <w:pPr>
        <w:pStyle w:val="GRIDTitle"/>
      </w:pPr>
      <w:r>
        <w:t>THE DISTRIBUTED GRID SITE OF INSTITUTE OF PHYSICS</w:t>
      </w:r>
    </w:p>
    <w:p>
      <w:pPr>
        <w:pStyle w:val="GRIDauthor"/>
      </w:pPr>
      <w:r>
        <w:t>Martin Adam</w:t>
      </w:r>
      <w:r>
        <w:rPr>
          <w:vertAlign w:val="superscript"/>
        </w:rPr>
        <w:t>1</w:t>
      </w:r>
      <w:r>
        <w:t xml:space="preserve">, </w:t>
      </w:r>
      <w:r>
        <w:t>Dagmar Adamová</w:t>
      </w:r>
      <w:r>
        <w:rPr>
          <w:vertAlign w:val="superscript"/>
        </w:rPr>
        <w:t>2</w:t>
      </w:r>
      <w:r>
        <w:t xml:space="preserve">, </w:t>
      </w:r>
      <w:r>
        <w:t>Jiří Chudoba</w:t>
      </w:r>
      <w:r>
        <w:rPr>
          <w:vertAlign w:val="superscript"/>
        </w:rPr>
        <w:t>1</w:t>
      </w:r>
      <w:r>
        <w:t xml:space="preserve">, </w:t>
      </w:r>
      <w:r>
        <w:t>Petr Horák</w:t>
      </w:r>
      <w:r>
        <w:rPr>
          <w:vertAlign w:val="superscript"/>
        </w:rPr>
        <w:t>1</w:t>
      </w:r>
      <w:r>
        <w:t xml:space="preserve">, </w:t>
      </w:r>
      <w:r>
        <w:t>Alexandr Mikula</w:t>
      </w:r>
      <w:r>
        <w:rPr>
          <w:vertAlign w:val="superscript"/>
        </w:rPr>
        <w:t>3</w:t>
      </w:r>
      <w:r>
        <w:rPr>
          <w:vertAlign w:val="superscript"/>
        </w:rPr>
        <w:t>,a</w:t>
      </w:r>
      <w:r>
        <w:t xml:space="preserve">, </w:t>
      </w:r>
      <w:r>
        <w:t>Jana Uhlířová</w:t>
      </w:r>
      <w:r>
        <w:rPr>
          <w:vertAlign w:val="superscript"/>
        </w:rPr>
        <w:t>1</w:t>
      </w:r>
      <w:r>
        <w:t xml:space="preserve">, </w:t>
      </w:r>
      <w:r>
        <w:t>Petr Vokáč</w:t>
      </w:r>
      <w:r>
        <w:rPr>
          <w:vertAlign w:val="superscript"/>
        </w:rPr>
        <w:t>4</w:t>
      </w:r>
    </w:p>
    <w:p>
      <w:pPr>
        <w:pStyle w:val="GRIDaffiliation"/>
      </w:pPr>
      <w:r>
        <w:rPr>
          <w:vertAlign w:val="superscript"/>
        </w:rPr>
        <w:t>1</w:t>
      </w:r>
      <w:r>
        <w:t>Institute of Physics of the Czech Academy of Sciences</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 CESNET</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r>
        <w:br w:type="page"/>
      </w:r>
    </w:p>
    <w:p>
      <w:pPr>
        <w:pStyle w:val="GRIDTitle"/>
      </w:pPr>
      <w:r>
        <w:t>DEVELOPMENT OF JINR TIER-1 SERVICE MONITORING SYSTEM</w:t>
      </w:r>
    </w:p>
    <w:p>
      <w:pPr>
        <w:pStyle w:val="GRIDauthor"/>
      </w:pPr>
      <w:r>
        <w:t>Ivan Kadochnikov</w:t>
      </w:r>
      <w:r>
        <w:t xml:space="preserve">, </w:t>
      </w:r>
      <w:r>
        <w:t>Vladimir Korenkov</w:t>
      </w:r>
      <w:r>
        <w:t xml:space="preserve">, </w:t>
      </w:r>
      <w:r>
        <w:t>Valery Mitsyn</w:t>
      </w:r>
      <w:r>
        <w:t xml:space="preserve">, </w:t>
      </w:r>
      <w:r>
        <w:t>Igor Pelevanyuk</w:t>
      </w:r>
      <w:r>
        <w:rPr>
          <w:vertAlign w:val="superscript"/>
        </w:rPr>
        <w:t>a</w:t>
      </w:r>
      <w:r>
        <w:t xml:space="preserve">, </w:t>
      </w:r>
      <w:r>
        <w:t>Tatiana Strizh</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r>
        <w:br w:type="page"/>
      </w:r>
    </w:p>
    <w:p>
      <w:pPr>
        <w:pStyle w:val="GRIDTitle"/>
      </w:pPr>
      <w:r>
        <w:t>A WAY OF ANOMALY DETECTION IN ENGINEERING EQUIPMENT CHARACTERISTICS OF SYMMETRA AT IHEP IT CENTER</w:t>
      </w:r>
    </w:p>
    <w:p>
      <w:pPr>
        <w:pStyle w:val="GRIDauthor"/>
      </w:pPr>
      <w:r>
        <w:t>Viktor Kotliar</w:t>
      </w:r>
      <w:r>
        <w:t xml:space="preserve">, </w:t>
      </w:r>
      <w:r>
        <w:t>Ekaterina Popova</w:t>
      </w:r>
      <w:r>
        <w:rPr>
          <w:vertAlign w:val="superscript"/>
        </w:rPr>
        <w:t>a</w:t>
      </w:r>
    </w:p>
    <w:p>
      <w:pPr>
        <w:pStyle w:val="GRIDaffiliation"/>
      </w:pPr>
      <w:r>
        <w:t>Institute for High Energy Physics</w:t>
      </w:r>
    </w:p>
    <w:p>
      <w:pPr>
        <w:pStyle w:val="GRIDemail"/>
      </w:pPr>
      <w:r>
        <w:t xml:space="preserve">E-mail: </w:t>
      </w:r>
      <w:r>
        <w:rPr>
          <w:vertAlign w:val="superscript"/>
        </w:rPr>
        <w:t>a</w:t>
      </w:r>
      <w:r>
        <w:t>popova@ihep.ru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Sergey Portone</w:t>
      </w:r>
      <w:r>
        <w:t xml:space="preserve">, </w:t>
      </w:r>
      <w:r>
        <w:t>Igor Semenov</w:t>
      </w:r>
      <w:r>
        <w:rPr>
          <w:vertAlign w:val="superscript"/>
        </w:rPr>
        <w:t>a</w:t>
      </w:r>
      <w:r>
        <w:t xml:space="preserve">, </w:t>
      </w:r>
      <w:r>
        <w:t>Oleg Semenov</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r>
        <w:br w:type="page"/>
      </w:r>
    </w:p>
    <w:p>
      <w:pPr>
        <w:pStyle w:val="GRIDTitle"/>
      </w:pPr>
      <w:r>
        <w:t>HYBRILIT MONITORING SYSTEM</w:t>
      </w:r>
    </w:p>
    <w:p>
      <w:pPr>
        <w:pStyle w:val="GRIDauthor"/>
      </w:pPr>
      <w:r>
        <w:t>Dmitry Belyakov</w:t>
      </w:r>
      <w:r>
        <w:t xml:space="preserve">, </w:t>
      </w:r>
      <w:r>
        <w:t>Yurii Butenko</w:t>
      </w:r>
      <w:r>
        <w:t xml:space="preserve">, </w:t>
      </w:r>
      <w:r>
        <w:t>Ivan Kashunin</w:t>
      </w:r>
      <w:r>
        <w:t xml:space="preserve">, </w:t>
      </w:r>
      <w:r>
        <w:t>Martin Vala</w:t>
      </w:r>
      <w:r>
        <w:rPr>
          <w:vertAlign w:val="superscript"/>
        </w:rPr>
        <w:t>a</w:t>
      </w:r>
    </w:p>
    <w:p>
      <w:pPr>
        <w:pStyle w:val="GRIDaffiliation"/>
      </w:pPr>
      <w:r>
        <w:t>Joint Institute for Nuclear Research</w:t>
      </w:r>
    </w:p>
    <w:p>
      <w:pPr>
        <w:pStyle w:val="GRIDemail"/>
      </w:pPr>
      <w:r>
        <w:t xml:space="preserve">E-mail: </w:t>
      </w:r>
      <w:r>
        <w:rPr>
          <w:vertAlign w:val="superscript"/>
        </w:rPr>
        <w:t>a</w:t>
      </w:r>
      <w:r>
        <w:t>mvala@saske.sk</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r>
        <w:br w:type="page"/>
      </w:r>
    </w:p>
    <w:p>
      <w:pPr>
        <w:pStyle w:val="GRIDTitle"/>
      </w:pPr>
      <w:r>
        <w:br/>
        <w:t>7. Desktop grid technologies and volunteer computing</w:t>
        <w:br/>
      </w:r>
    </w:p>
    <w:p>
      <w:r>
        <w:br w:type="page"/>
      </w:r>
    </w:p>
    <w:p>
      <w:pPr>
        <w:pStyle w:val="GRIDTitle"/>
      </w:pPr>
      <w:r>
        <w:t>KUBERNETES TESTBED CLUSTER FOR THE LIGHTWEIGHT SITES PROJECT</w:t>
      </w:r>
    </w:p>
    <w:p>
      <w:pPr>
        <w:pStyle w:val="GRIDauthor"/>
      </w:pPr>
      <w:r>
        <w:t>Iuliia Gavrilenko</w:t>
      </w:r>
    </w:p>
    <w:p>
      <w:pPr>
        <w:pStyle w:val="GRIDaffiliation"/>
      </w:pPr>
      <w:r>
        <w:t>Research Assistant, Plekhanov Russian University of Economics, Moscow, Russia</w:t>
      </w:r>
    </w:p>
    <w:p>
      <w:pPr>
        <w:pStyle w:val="GRIDemail"/>
      </w:pPr>
      <w:r>
        <w:t xml:space="preserve">E-mail: </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r>
        <w:br w:type="page"/>
      </w:r>
    </w:p>
    <w:p>
      <w:pPr>
        <w:pStyle w:val="GRIDTitle"/>
      </w:pPr>
      <w:r>
        <w:t>INTEGRATION OF THE BOINC SYSTEM AND ADDITIONAL SOFTWARE PACKAGES</w:t>
      </w:r>
    </w:p>
    <w:p>
      <w:pPr>
        <w:pStyle w:val="GRIDauthor"/>
      </w:pPr>
      <w:r>
        <w:t>Nikolay Khrapov</w:t>
      </w:r>
    </w:p>
    <w:p>
      <w:pPr>
        <w:pStyle w:val="GRIDaffiliation"/>
      </w:pPr>
      <w:r>
        <w:t>Institute for Information Transmission Problems</w:t>
      </w:r>
    </w:p>
    <w:p>
      <w:pPr>
        <w:pStyle w:val="GRIDemail"/>
      </w:pPr>
      <w:r>
        <w:t xml:space="preserve">E-mail: </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r>
        <w:br w:type="page"/>
      </w:r>
    </w:p>
    <w:p>
      <w:pPr>
        <w:pStyle w:val="GRIDTitle"/>
      </w:pPr>
      <w:r>
        <w:t>MODELING OF TASK SCHEDULING IN DESKTOP GRID SYSTEMS AT THE INITIAL STAGE OF DEVELOPMENT</w:t>
      </w:r>
    </w:p>
    <w:p>
      <w:pPr>
        <w:pStyle w:val="GRIDauthor"/>
      </w:pPr>
      <w:r>
        <w:t>Ilya Kurochkin</w:t>
      </w:r>
    </w:p>
    <w:p>
      <w:pPr>
        <w:pStyle w:val="GRIDaffiliation"/>
      </w:pPr>
      <w:r>
        <w:t>IITP RAS</w:t>
      </w:r>
    </w:p>
    <w:p>
      <w:pPr>
        <w:pStyle w:val="GRIDemail"/>
      </w:pPr>
      <w:r>
        <w:t xml:space="preserve">E-mail: </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r>
        <w:br w:type="page"/>
      </w:r>
    </w:p>
    <w:p>
      <w:pPr>
        <w:pStyle w:val="GRIDTitle"/>
      </w:pPr>
      <w:r>
        <w:t>THE ACTIVITY OF RUSSIAN CHAPTER OF INTERNATIONAL DESKTOP GRID FEDERATION</w:t>
      </w:r>
    </w:p>
    <w:p>
      <w:pPr>
        <w:pStyle w:val="GRIDauthor"/>
      </w:pPr>
      <w:r>
        <w:t>Ilya Kurochkin</w:t>
      </w:r>
    </w:p>
    <w:p>
      <w:pPr>
        <w:pStyle w:val="GRIDaffiliation"/>
      </w:pPr>
      <w:r>
        <w:t>IITP RAS</w:t>
      </w:r>
    </w:p>
    <w:p>
      <w:pPr>
        <w:pStyle w:val="GRIDemail"/>
      </w:pPr>
      <w:r>
        <w:t xml:space="preserve">E-mail: </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r>
        <w:br w:type="page"/>
      </w:r>
    </w:p>
    <w:p>
      <w:pPr>
        <w:pStyle w:val="GRIDTitle"/>
      </w:pPr>
      <w:r>
        <w:t>THE GAME CHARACTER OF COLLABORATION IN VOLUNTEER COMPUTING COMMUNITY</w:t>
      </w:r>
    </w:p>
    <w:p>
      <w:pPr>
        <w:pStyle w:val="GRIDauthor"/>
      </w:pPr>
      <w:r>
        <w:t>Victor Tishchenko</w:t>
      </w:r>
    </w:p>
    <w:p>
      <w:pPr>
        <w:pStyle w:val="GRIDaffiliation"/>
      </w:pPr>
      <w:r>
        <w:t>RCF "Computer Science and Control" RAS</w:t>
      </w:r>
    </w:p>
    <w:p>
      <w:pPr>
        <w:pStyle w:val="GRIDemail"/>
      </w:pPr>
      <w:r>
        <w:t xml:space="preserve">E-mail: </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Stefan Popov</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Pavel Petrov</w:t>
      </w:r>
      <w:r>
        <w:rPr>
          <w:vertAlign w:val="superscript"/>
        </w:rPr>
        <w:t>2</w:t>
      </w:r>
      <w:r>
        <w:t xml:space="preserve">, </w:t>
      </w:r>
      <w:r>
        <w:t>Oleg Zaikin</w:t>
      </w:r>
      <w:r>
        <w:rPr>
          <w:vertAlign w:val="superscript"/>
        </w:rPr>
        <w:t>3</w:t>
      </w:r>
      <w:r>
        <w:rPr>
          <w:vertAlign w:val="superscript"/>
        </w:rPr>
        <w:t>,a</w:t>
      </w:r>
    </w:p>
    <w:p>
      <w:pPr>
        <w:pStyle w:val="GRIDaffiliation"/>
      </w:pPr>
      <w:r>
        <w:rPr>
          <w:vertAlign w:val="superscript"/>
        </w:rPr>
        <w:t>1</w:t>
      </w:r>
      <w:r>
        <w:t>IITP RAS</w:t>
      </w:r>
    </w:p>
    <w:p>
      <w:pPr>
        <w:pStyle w:val="GRIDaffiliation"/>
      </w:pPr>
      <w:r>
        <w:rPr>
          <w:vertAlign w:val="superscript"/>
        </w:rPr>
        <w:t>2</w:t>
      </w:r>
      <w:r>
        <w:t>V. I. Il'ichev Pacific Oceanological Institute FEB RAS</w:t>
      </w:r>
    </w:p>
    <w:p>
      <w:pPr>
        <w:pStyle w:val="GRIDaffiliation"/>
      </w:pPr>
      <w:r>
        <w:rPr>
          <w:vertAlign w:val="superscript"/>
        </w:rPr>
        <w:t>3</w:t>
      </w:r>
      <w:r>
        <w:t>Matrosov Institute for System Dynamics and Control Theory SB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r>
        <w:br w:type="page"/>
      </w:r>
    </w:p>
    <w:p>
      <w:pPr>
        <w:pStyle w:val="GRIDTitle"/>
      </w:pPr>
      <w:r>
        <w:br/>
        <w:t>9. Consolidation and integration of distributed resources</w:t>
        <w:br/>
      </w:r>
    </w:p>
    <w:p>
      <w:r>
        <w:br w:type="page"/>
      </w:r>
    </w:p>
    <w:p>
      <w:pPr>
        <w:pStyle w:val="GRIDTitle"/>
      </w:pPr>
      <w:r>
        <w:t>SEMANTIC INFORMATION MANAGEMENT: THE APPROACH TO SEMANTIC ASSETS DEVELOPMENT LIFECYCLE</w:t>
      </w:r>
    </w:p>
    <w:p>
      <w:pPr>
        <w:pStyle w:val="GRIDauthor"/>
      </w:pPr>
      <w:r>
        <w:t>Yury Akatkin</w:t>
      </w:r>
      <w:r>
        <w:rPr>
          <w:vertAlign w:val="superscript"/>
        </w:rPr>
        <w:t>a</w:t>
      </w:r>
      <w:r>
        <w:t xml:space="preserve">, </w:t>
      </w:r>
      <w:r>
        <w:t>Michael Bich</w:t>
      </w:r>
      <w:r>
        <w:t xml:space="preserve">, </w:t>
      </w:r>
      <w:r>
        <w:t>Elena Yasinovskaya</w:t>
      </w:r>
    </w:p>
    <w:p>
      <w:pPr>
        <w:pStyle w:val="GRIDaffiliation"/>
      </w:pPr>
      <w:r>
        <w:t>Plekhanov Russian University of Economics</w:t>
      </w:r>
    </w:p>
    <w:p>
      <w:pPr>
        <w:pStyle w:val="GRIDemail"/>
      </w:pPr>
      <w:r>
        <w:t xml:space="preserve">E-mail: </w:t>
      </w:r>
      <w:r>
        <w:rPr>
          <w:vertAlign w:val="superscript"/>
        </w:rPr>
        <w:t>a</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r>
        <w:br w:type="page"/>
      </w:r>
    </w:p>
    <w:p>
      <w:pPr>
        <w:pStyle w:val="GRIDTitle"/>
      </w:pPr>
      <w:r>
        <w:t>ANALYSIS OF THE FEATURES OF THE OPTIMAL LOGICAL STRUCTURE OF DISTRIBUTED DATABASES</w:t>
      </w:r>
    </w:p>
    <w:p>
      <w:pPr>
        <w:pStyle w:val="GRIDauthor"/>
      </w:pPr>
      <w:r>
        <w:t>Victor Gusev</w:t>
      </w:r>
      <w:r>
        <w:rPr>
          <w:vertAlign w:val="superscript"/>
        </w:rPr>
        <w:t>1</w:t>
      </w:r>
      <w:r>
        <w:t xml:space="preserve">, </w:t>
      </w:r>
      <w:r>
        <w:t>Viktor Kotliar</w:t>
      </w:r>
      <w:r>
        <w:rPr>
          <w:vertAlign w:val="superscript"/>
        </w:rPr>
        <w:t>2</w:t>
      </w:r>
      <w:r>
        <w:t xml:space="preserve">, </w:t>
      </w:r>
      <w:r>
        <w:t>Elena Nurmatova</w:t>
      </w:r>
      <w:r>
        <w:rPr>
          <w:vertAlign w:val="superscript"/>
        </w:rPr>
        <w:t>3</w:t>
      </w:r>
      <w:r>
        <w:rPr>
          <w:vertAlign w:val="superscript"/>
        </w:rPr>
        <w:t>,a</w:t>
      </w:r>
    </w:p>
    <w:p>
      <w:pPr>
        <w:pStyle w:val="GRIDaffiliation"/>
      </w:pPr>
      <w:r>
        <w:rPr>
          <w:vertAlign w:val="superscript"/>
        </w:rPr>
        <w:t>1</w:t>
      </w:r>
      <w:r>
        <w:t>NRC "Kurchatov Institute" - IHEP</w:t>
      </w:r>
    </w:p>
    <w:p>
      <w:pPr>
        <w:pStyle w:val="GRIDaffiliation"/>
      </w:pPr>
      <w:r>
        <w:rPr>
          <w:vertAlign w:val="superscript"/>
        </w:rPr>
        <w:t>2</w:t>
      </w:r>
      <w:r>
        <w:t>NRC "Kurchatov Institute" - IHEP)</w:t>
      </w:r>
    </w:p>
    <w:p>
      <w:pPr>
        <w:pStyle w:val="GRIDaffiliation"/>
      </w:pPr>
      <w:r>
        <w:rPr>
          <w:vertAlign w:val="superscript"/>
        </w:rPr>
        <w:t>3</w:t>
      </w:r>
      <w:r>
        <w:t>University “Dubna”, Protvino branch</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r>
        <w:br w:type="page"/>
      </w:r>
    </w:p>
    <w:p>
      <w:pPr>
        <w:pStyle w:val="GRIDTitle"/>
      </w:pPr>
      <w:r>
        <w:t>THE INTEROPERABILITY PROBLEM DURING THE IMPLEMENTATION OF THE FOURTH PARADIGM</w:t>
      </w:r>
    </w:p>
    <w:p>
      <w:pPr>
        <w:pStyle w:val="GRIDauthor"/>
      </w:pPr>
      <w:r>
        <w:t>Andrey Kamenshchikov</w:t>
      </w:r>
      <w:r>
        <w:rPr>
          <w:vertAlign w:val="superscript"/>
        </w:rPr>
        <w:t>1</w:t>
      </w:r>
      <w:r>
        <w:t xml:space="preserve">, </w:t>
      </w:r>
      <w:r>
        <w:t>Alexander Oleynikov</w:t>
      </w:r>
      <w:r>
        <w:rPr>
          <w:vertAlign w:val="superscript"/>
        </w:rPr>
        <w:t>2</w:t>
      </w:r>
      <w:r>
        <w:rPr>
          <w:vertAlign w:val="superscript"/>
        </w:rPr>
        <w:t>,a</w:t>
      </w:r>
    </w:p>
    <w:p>
      <w:pPr>
        <w:pStyle w:val="GRIDaffiliation"/>
      </w:pPr>
      <w:r>
        <w:rPr>
          <w:vertAlign w:val="superscript"/>
        </w:rPr>
        <w:t>1</w:t>
      </w:r>
      <w:r>
        <w:t>Kotelnikov Institute of Radioengineering and Electronics of Russian Academy of Sciences</w:t>
      </w:r>
    </w:p>
    <w:p>
      <w:pPr>
        <w:pStyle w:val="GRIDaffiliation"/>
      </w:pPr>
      <w:r>
        <w:rPr>
          <w:vertAlign w:val="superscript"/>
        </w:rPr>
        <w:t>2</w:t>
      </w:r>
      <w:r>
        <w:t>IRE RAS</w:t>
      </w:r>
    </w:p>
    <w:p>
      <w:pPr>
        <w:pStyle w:val="GRIDemail"/>
      </w:pPr>
      <w:r>
        <w:t xml:space="preserve">E-mail: </w:t>
      </w:r>
      <w:r>
        <w:rPr>
          <w:vertAlign w:val="superscript"/>
        </w:rPr>
        <w:t>a</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r>
        <w:br w:type="page"/>
      </w:r>
    </w:p>
    <w:p>
      <w:pPr>
        <w:pStyle w:val="GRIDTitle"/>
      </w:pPr>
      <w:r>
        <w:br/>
        <w:t>3. Middleware and services for production-quality infrastructures</w:t>
        <w:br/>
      </w:r>
    </w:p>
    <w:p>
      <w:r>
        <w:br w:type="page"/>
      </w:r>
    </w:p>
    <w:p>
      <w:pPr>
        <w:pStyle w:val="GRIDTitle"/>
      </w:pPr>
      <w:r>
        <w:t>NEW METHODS OF MINIMIZING THE ERRORS IN THE SOFTWARE</w:t>
      </w:r>
    </w:p>
    <w:p>
      <w:pPr>
        <w:pStyle w:val="GRIDauthor"/>
      </w:pPr>
      <w:r>
        <w:t>Elizaveta Dorenskaya</w:t>
      </w:r>
    </w:p>
    <w:p>
      <w:pPr>
        <w:pStyle w:val="GRIDaffiliation"/>
      </w:pPr>
      <w:r>
        <w:t>ITEP</w:t>
      </w:r>
    </w:p>
    <w:p>
      <w:pPr>
        <w:pStyle w:val="GRIDemail"/>
      </w:pPr>
      <w:r>
        <w:t xml:space="preserve">E-mail: </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r>
        <w:br w:type="page"/>
      </w:r>
    </w:p>
    <w:p>
      <w:pPr>
        <w:pStyle w:val="GRIDTitle"/>
      </w:pPr>
      <w:r>
        <w:t>FILE TRANSFER SERVICE AT EXABYTE SCALE</w:t>
      </w:r>
    </w:p>
    <w:p>
      <w:pPr>
        <w:pStyle w:val="GRIDauthor"/>
      </w:pPr>
      <w:r>
        <w:t>Andrea Manzi</w:t>
      </w:r>
    </w:p>
    <w:p>
      <w:pPr>
        <w:pStyle w:val="GRIDaffiliation"/>
      </w:pPr>
      <w:r>
        <w:t>CERN</w:t>
      </w:r>
    </w:p>
    <w:p>
      <w:pPr>
        <w:pStyle w:val="GRIDemail"/>
      </w:pPr>
      <w:r>
        <w:t xml:space="preserve">E-mail: </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r>
        <w:br w:type="page"/>
      </w:r>
    </w:p>
    <w:p>
      <w:pPr>
        <w:pStyle w:val="GRIDTitle"/>
      </w:pPr>
      <w:r>
        <w:t>ADVANCED GLOBAL NETWORK SERVICES TO SUPPORT RESEARCH EXCELENCE</w:t>
      </w:r>
    </w:p>
    <w:p>
      <w:pPr>
        <w:pStyle w:val="GRIDauthor"/>
      </w:pPr>
      <w:r>
        <w:t>Vincenzo Capone</w:t>
      </w:r>
      <w:r>
        <w:rPr>
          <w:vertAlign w:val="superscript"/>
        </w:rPr>
        <w:t>1</w:t>
      </w:r>
      <w:r>
        <w:t xml:space="preserve">, </w:t>
      </w:r>
      <w:r>
        <w:t>Rudolf Vohnout</w:t>
      </w:r>
      <w:r>
        <w:rPr>
          <w:vertAlign w:val="superscript"/>
        </w:rPr>
        <w:t>2</w:t>
      </w:r>
      <w:r>
        <w:rPr>
          <w:vertAlign w:val="superscript"/>
        </w:rPr>
        <w:t>,a</w:t>
      </w:r>
    </w:p>
    <w:p>
      <w:pPr>
        <w:pStyle w:val="GRIDaffiliation"/>
      </w:pPr>
      <w:r>
        <w:rPr>
          <w:vertAlign w:val="superscript"/>
        </w:rPr>
        <w:t>1</w:t>
      </w:r>
      <w:r>
        <w:t>GÉANT</w:t>
      </w:r>
    </w:p>
    <w:p>
      <w:pPr>
        <w:pStyle w:val="GRIDaffiliation"/>
      </w:pPr>
      <w:r>
        <w:rPr>
          <w:vertAlign w:val="superscript"/>
        </w:rPr>
        <w:t>2</w:t>
      </w:r>
      <w:r>
        <w:t>GÉANT/CESNET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r>
        <w:br w:type="page"/>
      </w:r>
    </w:p>
    <w:p>
      <w:pPr>
        <w:pStyle w:val="GRIDTitle"/>
      </w:pPr>
      <w:r>
        <w:t>PARTICIPATION OF RUSSIAN INSTITUTIONS IN THE PROCESSING AND STORAGE OF ALICE DATA.</w:t>
      </w:r>
    </w:p>
    <w:p>
      <w:pPr>
        <w:pStyle w:val="GRIDauthor"/>
      </w:pPr>
      <w:r>
        <w:t>Andrey Zarochentsev</w:t>
      </w:r>
    </w:p>
    <w:p>
      <w:pPr>
        <w:pStyle w:val="GRIDaffiliation"/>
      </w:pPr>
      <w:r>
        <w:t>Saint Petersburg State University</w:t>
      </w:r>
    </w:p>
    <w:p>
      <w:pPr>
        <w:pStyle w:val="GRIDemail"/>
      </w:pPr>
      <w:r>
        <w:t xml:space="preserve">E-mail: </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