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5E289D" w14:textId="77777777" w:rsidR="002310E8" w:rsidRDefault="00000000">
      <w:pPr>
        <w:pStyle w:val="Title"/>
      </w:pPr>
      <w:r>
        <w:rPr>
          <w:color w:val="123B63"/>
        </w:rPr>
        <w:t>iCourier AI Deployment Options</w:t>
      </w:r>
    </w:p>
    <w:p w14:paraId="0C48FFBB" w14:textId="77777777" w:rsidR="002310E8" w:rsidRDefault="00000000">
      <w:pPr>
        <w:spacing w:after="160"/>
      </w:pPr>
      <w:r>
        <w:rPr>
          <w:b/>
        </w:rPr>
        <w:t>Cost and architecture comparison for 150,000 assistant requests per month Prepared August 31, 2026</w:t>
      </w:r>
    </w:p>
    <w:p w14:paraId="6787639A" w14:textId="77777777" w:rsidR="002310E8" w:rsidRDefault="00000000">
      <w:pPr>
        <w:spacing w:after="160"/>
      </w:pPr>
      <w:r>
        <w:t>Executive recommendation: Start with OpenRouter and 5.6Luna or GPT-4.1 mini while measuring real tool-call accuracy. At the stated prices, 5.6Luna has the strongest cost/quality potential. Move to RunPod or owned hardware only when privacy, predictable capacity, or sustained volume justifies the operational cost.</w:t>
      </w:r>
    </w:p>
    <w:p w14:paraId="5004ED67" w14:textId="77777777" w:rsidR="002310E8" w:rsidRDefault="00000000">
      <w:pPr>
        <w:pStyle w:val="Heading1"/>
      </w:pPr>
      <w:r>
        <w:rPr>
          <w:color w:val="123B63"/>
        </w:rPr>
        <w:t>1. Planning Assumptions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2310E8" w14:paraId="3C40B54E" w14:textId="77777777">
        <w:trPr>
          <w:jc w:val="center"/>
        </w:trPr>
        <w:tc>
          <w:tcPr>
            <w:tcW w:w="3456" w:type="dxa"/>
            <w:shd w:val="clear" w:color="auto" w:fill="123B63"/>
          </w:tcPr>
          <w:p w14:paraId="681455D1" w14:textId="77777777" w:rsidR="002310E8" w:rsidRDefault="00000000">
            <w:r>
              <w:rPr>
                <w:b/>
                <w:color w:val="FFFFFF"/>
              </w:rPr>
              <w:t>Assumption</w:t>
            </w:r>
          </w:p>
        </w:tc>
        <w:tc>
          <w:tcPr>
            <w:tcW w:w="3456" w:type="dxa"/>
            <w:shd w:val="clear" w:color="auto" w:fill="123B63"/>
          </w:tcPr>
          <w:p w14:paraId="6F2D251D" w14:textId="77777777" w:rsidR="002310E8" w:rsidRDefault="00000000">
            <w:r>
              <w:rPr>
                <w:b/>
                <w:color w:val="FFFFFF"/>
              </w:rPr>
              <w:t>Planning value</w:t>
            </w:r>
          </w:p>
        </w:tc>
        <w:tc>
          <w:tcPr>
            <w:tcW w:w="3456" w:type="dxa"/>
            <w:shd w:val="clear" w:color="auto" w:fill="123B63"/>
          </w:tcPr>
          <w:p w14:paraId="31F5C2D8" w14:textId="77777777" w:rsidR="002310E8" w:rsidRDefault="00000000">
            <w:r>
              <w:rPr>
                <w:b/>
                <w:color w:val="FFFFFF"/>
              </w:rPr>
              <w:t>Notes</w:t>
            </w:r>
          </w:p>
        </w:tc>
      </w:tr>
      <w:tr w:rsidR="002310E8" w14:paraId="3B6550F4" w14:textId="77777777">
        <w:trPr>
          <w:jc w:val="center"/>
        </w:trPr>
        <w:tc>
          <w:tcPr>
            <w:tcW w:w="3456" w:type="dxa"/>
          </w:tcPr>
          <w:p w14:paraId="19784D33" w14:textId="77777777" w:rsidR="002310E8" w:rsidRDefault="00000000">
            <w:r>
              <w:t>Monthly customer requests</w:t>
            </w:r>
          </w:p>
        </w:tc>
        <w:tc>
          <w:tcPr>
            <w:tcW w:w="3456" w:type="dxa"/>
          </w:tcPr>
          <w:p w14:paraId="37366B87" w14:textId="77777777" w:rsidR="002310E8" w:rsidRDefault="00000000">
            <w:r>
              <w:t>150,000</w:t>
            </w:r>
          </w:p>
        </w:tc>
        <w:tc>
          <w:tcPr>
            <w:tcW w:w="3456" w:type="dxa"/>
          </w:tcPr>
          <w:p w14:paraId="3DC7F741" w14:textId="77777777" w:rsidR="002310E8" w:rsidRDefault="00000000">
            <w:r>
              <w:t>About 5,000 requests/day or 0.058 requests/second averaged across the month. Peak traffic will be higher.</w:t>
            </w:r>
          </w:p>
        </w:tc>
      </w:tr>
      <w:tr w:rsidR="002310E8" w14:paraId="46287805" w14:textId="77777777">
        <w:trPr>
          <w:jc w:val="center"/>
        </w:trPr>
        <w:tc>
          <w:tcPr>
            <w:tcW w:w="3456" w:type="dxa"/>
            <w:shd w:val="clear" w:color="auto" w:fill="F4F7F9"/>
          </w:tcPr>
          <w:p w14:paraId="38DF8066" w14:textId="77777777" w:rsidR="002310E8" w:rsidRDefault="00000000">
            <w:r>
              <w:t>Input tokens per request</w:t>
            </w:r>
          </w:p>
        </w:tc>
        <w:tc>
          <w:tcPr>
            <w:tcW w:w="3456" w:type="dxa"/>
            <w:shd w:val="clear" w:color="auto" w:fill="F4F7F9"/>
          </w:tcPr>
          <w:p w14:paraId="714DA823" w14:textId="77777777" w:rsidR="002310E8" w:rsidRDefault="00000000">
            <w:r>
              <w:t>8,000</w:t>
            </w:r>
          </w:p>
        </w:tc>
        <w:tc>
          <w:tcPr>
            <w:tcW w:w="3456" w:type="dxa"/>
            <w:shd w:val="clear" w:color="auto" w:fill="F4F7F9"/>
          </w:tcPr>
          <w:p w14:paraId="4B3833CF" w14:textId="77777777" w:rsidR="002310E8" w:rsidRDefault="00000000">
            <w:r>
              <w:t>Includes system prompt, memory, tool descriptions and typical tool results.</w:t>
            </w:r>
          </w:p>
        </w:tc>
      </w:tr>
      <w:tr w:rsidR="002310E8" w14:paraId="15678B6C" w14:textId="77777777">
        <w:trPr>
          <w:jc w:val="center"/>
        </w:trPr>
        <w:tc>
          <w:tcPr>
            <w:tcW w:w="3456" w:type="dxa"/>
          </w:tcPr>
          <w:p w14:paraId="19914045" w14:textId="77777777" w:rsidR="002310E8" w:rsidRDefault="00000000">
            <w:r>
              <w:t>Output tokens per request</w:t>
            </w:r>
          </w:p>
        </w:tc>
        <w:tc>
          <w:tcPr>
            <w:tcW w:w="3456" w:type="dxa"/>
          </w:tcPr>
          <w:p w14:paraId="745B527B" w14:textId="77777777" w:rsidR="002310E8" w:rsidRDefault="00000000">
            <w:r>
              <w:t>600</w:t>
            </w:r>
          </w:p>
        </w:tc>
        <w:tc>
          <w:tcPr>
            <w:tcW w:w="3456" w:type="dxa"/>
          </w:tcPr>
          <w:p w14:paraId="6E783A75" w14:textId="77777777" w:rsidR="002310E8" w:rsidRDefault="00000000">
            <w:r>
              <w:t>Includes the final answer and structured fields. Actual output should normally be lower.</w:t>
            </w:r>
          </w:p>
        </w:tc>
      </w:tr>
      <w:tr w:rsidR="002310E8" w14:paraId="2D692065" w14:textId="77777777">
        <w:trPr>
          <w:jc w:val="center"/>
        </w:trPr>
        <w:tc>
          <w:tcPr>
            <w:tcW w:w="3456" w:type="dxa"/>
            <w:shd w:val="clear" w:color="auto" w:fill="F4F7F9"/>
          </w:tcPr>
          <w:p w14:paraId="405C7DE2" w14:textId="77777777" w:rsidR="002310E8" w:rsidRDefault="00000000">
            <w:r>
              <w:t>Monthly token volume</w:t>
            </w:r>
          </w:p>
        </w:tc>
        <w:tc>
          <w:tcPr>
            <w:tcW w:w="3456" w:type="dxa"/>
            <w:shd w:val="clear" w:color="auto" w:fill="F4F7F9"/>
          </w:tcPr>
          <w:p w14:paraId="3756242A" w14:textId="77777777" w:rsidR="002310E8" w:rsidRDefault="00000000">
            <w:r>
              <w:t>1.2B input / 90M output</w:t>
            </w:r>
          </w:p>
        </w:tc>
        <w:tc>
          <w:tcPr>
            <w:tcW w:w="3456" w:type="dxa"/>
            <w:shd w:val="clear" w:color="auto" w:fill="F4F7F9"/>
          </w:tcPr>
          <w:p w14:paraId="7EB629A8" w14:textId="77777777" w:rsidR="002310E8" w:rsidRDefault="00000000">
            <w:r>
              <w:t>Calculation: 150,000 x 8,000 input and 150,000 x 600 output.</w:t>
            </w:r>
          </w:p>
        </w:tc>
      </w:tr>
      <w:tr w:rsidR="002310E8" w14:paraId="63B1566C" w14:textId="77777777">
        <w:trPr>
          <w:jc w:val="center"/>
        </w:trPr>
        <w:tc>
          <w:tcPr>
            <w:tcW w:w="3456" w:type="dxa"/>
          </w:tcPr>
          <w:p w14:paraId="350CA107" w14:textId="77777777" w:rsidR="002310E8" w:rsidRDefault="00000000">
            <w:r>
              <w:t>Currency</w:t>
            </w:r>
          </w:p>
        </w:tc>
        <w:tc>
          <w:tcPr>
            <w:tcW w:w="3456" w:type="dxa"/>
          </w:tcPr>
          <w:p w14:paraId="408A5752" w14:textId="77777777" w:rsidR="002310E8" w:rsidRDefault="00000000">
            <w:r>
              <w:t>USD</w:t>
            </w:r>
          </w:p>
        </w:tc>
        <w:tc>
          <w:tcPr>
            <w:tcW w:w="3456" w:type="dxa"/>
          </w:tcPr>
          <w:p w14:paraId="1644AD19" w14:textId="77777777" w:rsidR="002310E8" w:rsidRDefault="00000000">
            <w:r>
              <w:t>Prices are indicative and can change. Taxes, storage, bandwidth and support are excluded unless stated.</w:t>
            </w:r>
          </w:p>
        </w:tc>
      </w:tr>
    </w:tbl>
    <w:p w14:paraId="254D4BDF" w14:textId="77777777" w:rsidR="002310E8" w:rsidRDefault="002310E8">
      <w:pPr>
        <w:spacing w:after="40"/>
      </w:pPr>
    </w:p>
    <w:p w14:paraId="21646D4D" w14:textId="77777777" w:rsidR="002310E8" w:rsidRDefault="00000000">
      <w:pPr>
        <w:spacing w:after="160"/>
      </w:pPr>
      <w:r>
        <w:rPr>
          <w:b/>
        </w:rPr>
        <w:t>Important: If one customer request causes several model turns, or if the 8,000-token estimate excludes tool-call context, multiply the API estimate accordingly. Validate with n8n execution data before making a purchasing decision.</w:t>
      </w:r>
    </w:p>
    <w:p w14:paraId="1C42811B" w14:textId="77777777" w:rsidR="002E401C" w:rsidRDefault="002E401C">
      <w:pPr>
        <w:rPr>
          <w:rFonts w:asciiTheme="majorHAnsi" w:eastAsiaTheme="majorEastAsia" w:hAnsiTheme="majorHAnsi" w:cstheme="majorBidi"/>
          <w:b/>
          <w:bCs/>
          <w:color w:val="123B63"/>
          <w:sz w:val="28"/>
          <w:szCs w:val="28"/>
        </w:rPr>
      </w:pPr>
      <w:r>
        <w:rPr>
          <w:color w:val="123B63"/>
        </w:rPr>
        <w:br w:type="page"/>
      </w:r>
    </w:p>
    <w:p w14:paraId="24C1DACC" w14:textId="28DF5EBF" w:rsidR="002310E8" w:rsidRDefault="00000000">
      <w:pPr>
        <w:pStyle w:val="Heading1"/>
      </w:pPr>
      <w:r>
        <w:rPr>
          <w:color w:val="123B63"/>
        </w:rPr>
        <w:lastRenderedPageBreak/>
        <w:t>2. OpenRouter Options</w:t>
      </w:r>
    </w:p>
    <w:p w14:paraId="3BF383F3" w14:textId="77777777" w:rsidR="002310E8" w:rsidRDefault="00000000">
      <w:pPr>
        <w:spacing w:after="120"/>
      </w:pPr>
      <w:r>
        <w:t>OpenRouter is the fastest option to deploy because n8n remains the orchestration layer and only the language-model node changes. It also makes it easy to test several providers using the same workflow.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2310E8" w14:paraId="55116F61" w14:textId="77777777">
        <w:trPr>
          <w:jc w:val="center"/>
        </w:trPr>
        <w:tc>
          <w:tcPr>
            <w:tcW w:w="2074" w:type="dxa"/>
            <w:shd w:val="clear" w:color="auto" w:fill="123B63"/>
          </w:tcPr>
          <w:p w14:paraId="0819D1D4" w14:textId="77777777" w:rsidR="002310E8" w:rsidRDefault="00000000">
            <w:r>
              <w:rPr>
                <w:b/>
                <w:color w:val="FFFFFF"/>
              </w:rPr>
              <w:t>Model</w:t>
            </w:r>
          </w:p>
        </w:tc>
        <w:tc>
          <w:tcPr>
            <w:tcW w:w="2074" w:type="dxa"/>
            <w:shd w:val="clear" w:color="auto" w:fill="123B63"/>
          </w:tcPr>
          <w:p w14:paraId="61936F9B" w14:textId="77777777" w:rsidR="002310E8" w:rsidRDefault="00000000">
            <w:r>
              <w:rPr>
                <w:b/>
                <w:color w:val="FFFFFF"/>
              </w:rPr>
              <w:t>Input / 1M</w:t>
            </w:r>
          </w:p>
        </w:tc>
        <w:tc>
          <w:tcPr>
            <w:tcW w:w="2074" w:type="dxa"/>
            <w:shd w:val="clear" w:color="auto" w:fill="123B63"/>
          </w:tcPr>
          <w:p w14:paraId="702D72FC" w14:textId="77777777" w:rsidR="002310E8" w:rsidRDefault="00000000">
            <w:r>
              <w:rPr>
                <w:b/>
                <w:color w:val="FFFFFF"/>
              </w:rPr>
              <w:t>Output / 1M</w:t>
            </w:r>
          </w:p>
        </w:tc>
        <w:tc>
          <w:tcPr>
            <w:tcW w:w="2074" w:type="dxa"/>
            <w:shd w:val="clear" w:color="auto" w:fill="123B63"/>
          </w:tcPr>
          <w:p w14:paraId="1AA11A0C" w14:textId="77777777" w:rsidR="002310E8" w:rsidRDefault="00000000">
            <w:r>
              <w:rPr>
                <w:b/>
                <w:color w:val="FFFFFF"/>
              </w:rPr>
              <w:t>Estimated monthly cost</w:t>
            </w:r>
          </w:p>
        </w:tc>
        <w:tc>
          <w:tcPr>
            <w:tcW w:w="2074" w:type="dxa"/>
            <w:shd w:val="clear" w:color="auto" w:fill="123B63"/>
          </w:tcPr>
          <w:p w14:paraId="3170F270" w14:textId="77777777" w:rsidR="002310E8" w:rsidRDefault="00000000">
            <w:r>
              <w:rPr>
                <w:b/>
                <w:color w:val="FFFFFF"/>
              </w:rPr>
              <w:t>Positioning</w:t>
            </w:r>
          </w:p>
        </w:tc>
      </w:tr>
      <w:tr w:rsidR="002310E8" w14:paraId="4E5D9DCF" w14:textId="77777777">
        <w:trPr>
          <w:jc w:val="center"/>
        </w:trPr>
        <w:tc>
          <w:tcPr>
            <w:tcW w:w="2074" w:type="dxa"/>
          </w:tcPr>
          <w:p w14:paraId="18EABB06" w14:textId="77777777" w:rsidR="002310E8" w:rsidRDefault="00000000">
            <w:r>
              <w:t>OpenAI GPT-4.1 nano</w:t>
            </w:r>
          </w:p>
        </w:tc>
        <w:tc>
          <w:tcPr>
            <w:tcW w:w="2074" w:type="dxa"/>
          </w:tcPr>
          <w:p w14:paraId="0015A668" w14:textId="77777777" w:rsidR="002310E8" w:rsidRDefault="00000000">
            <w:r>
              <w:t>$0.10</w:t>
            </w:r>
          </w:p>
        </w:tc>
        <w:tc>
          <w:tcPr>
            <w:tcW w:w="2074" w:type="dxa"/>
          </w:tcPr>
          <w:p w14:paraId="599D935C" w14:textId="77777777" w:rsidR="002310E8" w:rsidRDefault="00000000">
            <w:r>
              <w:t>$0.40</w:t>
            </w:r>
          </w:p>
        </w:tc>
        <w:tc>
          <w:tcPr>
            <w:tcW w:w="2074" w:type="dxa"/>
          </w:tcPr>
          <w:p w14:paraId="0D2B1761" w14:textId="77777777" w:rsidR="002310E8" w:rsidRDefault="00000000">
            <w:r>
              <w:t>$156</w:t>
            </w:r>
          </w:p>
        </w:tc>
        <w:tc>
          <w:tcPr>
            <w:tcW w:w="2074" w:type="dxa"/>
          </w:tcPr>
          <w:p w14:paraId="492C9504" w14:textId="77777777" w:rsidR="002310E8" w:rsidRDefault="00000000">
            <w:r>
              <w:t>Lowest-cost OpenAI option. Better for classification or simple FAQs than the complete multi-tool agent.</w:t>
            </w:r>
          </w:p>
        </w:tc>
      </w:tr>
      <w:tr w:rsidR="002310E8" w14:paraId="39B5C730" w14:textId="77777777">
        <w:trPr>
          <w:jc w:val="center"/>
        </w:trPr>
        <w:tc>
          <w:tcPr>
            <w:tcW w:w="2074" w:type="dxa"/>
            <w:shd w:val="clear" w:color="auto" w:fill="F4F7F9"/>
          </w:tcPr>
          <w:p w14:paraId="787BE27E" w14:textId="77777777" w:rsidR="002310E8" w:rsidRDefault="00000000">
            <w:r>
              <w:t>Mistral Small 3.2 24B</w:t>
            </w:r>
          </w:p>
        </w:tc>
        <w:tc>
          <w:tcPr>
            <w:tcW w:w="2074" w:type="dxa"/>
            <w:shd w:val="clear" w:color="auto" w:fill="F4F7F9"/>
          </w:tcPr>
          <w:p w14:paraId="43ACE2E0" w14:textId="77777777" w:rsidR="002310E8" w:rsidRDefault="00000000">
            <w:r>
              <w:t>$0.075</w:t>
            </w:r>
          </w:p>
        </w:tc>
        <w:tc>
          <w:tcPr>
            <w:tcW w:w="2074" w:type="dxa"/>
            <w:shd w:val="clear" w:color="auto" w:fill="F4F7F9"/>
          </w:tcPr>
          <w:p w14:paraId="5A8882D1" w14:textId="77777777" w:rsidR="002310E8" w:rsidRDefault="00000000">
            <w:r>
              <w:t>$0.20</w:t>
            </w:r>
          </w:p>
        </w:tc>
        <w:tc>
          <w:tcPr>
            <w:tcW w:w="2074" w:type="dxa"/>
            <w:shd w:val="clear" w:color="auto" w:fill="F4F7F9"/>
          </w:tcPr>
          <w:p w14:paraId="420F64CA" w14:textId="77777777" w:rsidR="002310E8" w:rsidRDefault="00000000">
            <w:r>
              <w:t>$108</w:t>
            </w:r>
          </w:p>
        </w:tc>
        <w:tc>
          <w:tcPr>
            <w:tcW w:w="2074" w:type="dxa"/>
            <w:shd w:val="clear" w:color="auto" w:fill="F4F7F9"/>
          </w:tcPr>
          <w:p w14:paraId="639A838E" w14:textId="77777777" w:rsidR="002310E8" w:rsidRDefault="00000000">
            <w:r>
              <w:t>Very low cost; supports tools, structured output and vision. Requires careful production testing.</w:t>
            </w:r>
          </w:p>
        </w:tc>
      </w:tr>
      <w:tr w:rsidR="002310E8" w14:paraId="58037964" w14:textId="77777777">
        <w:trPr>
          <w:jc w:val="center"/>
        </w:trPr>
        <w:tc>
          <w:tcPr>
            <w:tcW w:w="2074" w:type="dxa"/>
          </w:tcPr>
          <w:p w14:paraId="0DA745CC" w14:textId="77777777" w:rsidR="002310E8" w:rsidRDefault="00000000">
            <w:r>
              <w:t>Google Gemini 3.1 Flash Lite</w:t>
            </w:r>
          </w:p>
        </w:tc>
        <w:tc>
          <w:tcPr>
            <w:tcW w:w="2074" w:type="dxa"/>
          </w:tcPr>
          <w:p w14:paraId="652D4FEA" w14:textId="77777777" w:rsidR="002310E8" w:rsidRDefault="00000000">
            <w:r>
              <w:t>$0.25</w:t>
            </w:r>
          </w:p>
        </w:tc>
        <w:tc>
          <w:tcPr>
            <w:tcW w:w="2074" w:type="dxa"/>
          </w:tcPr>
          <w:p w14:paraId="165FB5AD" w14:textId="77777777" w:rsidR="002310E8" w:rsidRDefault="00000000">
            <w:r>
              <w:t>$1.50</w:t>
            </w:r>
          </w:p>
        </w:tc>
        <w:tc>
          <w:tcPr>
            <w:tcW w:w="2074" w:type="dxa"/>
          </w:tcPr>
          <w:p w14:paraId="70C97660" w14:textId="77777777" w:rsidR="002310E8" w:rsidRDefault="00000000">
            <w:r>
              <w:t>$435</w:t>
            </w:r>
          </w:p>
        </w:tc>
        <w:tc>
          <w:tcPr>
            <w:tcW w:w="2074" w:type="dxa"/>
          </w:tcPr>
          <w:p w14:paraId="7BCF3A7B" w14:textId="77777777" w:rsidR="002310E8" w:rsidRDefault="00000000">
            <w:r>
              <w:t>Low-cost high-volume agent option.</w:t>
            </w:r>
          </w:p>
        </w:tc>
      </w:tr>
      <w:tr w:rsidR="002310E8" w14:paraId="2B1D41E0" w14:textId="77777777">
        <w:trPr>
          <w:jc w:val="center"/>
        </w:trPr>
        <w:tc>
          <w:tcPr>
            <w:tcW w:w="2074" w:type="dxa"/>
            <w:shd w:val="clear" w:color="auto" w:fill="F4F7F9"/>
          </w:tcPr>
          <w:p w14:paraId="1854E326" w14:textId="77777777" w:rsidR="002310E8" w:rsidRDefault="00000000">
            <w:r>
              <w:t>OpenAI GPT-4.1 mini</w:t>
            </w:r>
          </w:p>
        </w:tc>
        <w:tc>
          <w:tcPr>
            <w:tcW w:w="2074" w:type="dxa"/>
            <w:shd w:val="clear" w:color="auto" w:fill="F4F7F9"/>
          </w:tcPr>
          <w:p w14:paraId="0B9AD8EA" w14:textId="77777777" w:rsidR="002310E8" w:rsidRDefault="00000000">
            <w:r>
              <w:t>$0.40</w:t>
            </w:r>
          </w:p>
        </w:tc>
        <w:tc>
          <w:tcPr>
            <w:tcW w:w="2074" w:type="dxa"/>
            <w:shd w:val="clear" w:color="auto" w:fill="F4F7F9"/>
          </w:tcPr>
          <w:p w14:paraId="4E802DA6" w14:textId="77777777" w:rsidR="002310E8" w:rsidRDefault="00000000">
            <w:r>
              <w:t>$1.60</w:t>
            </w:r>
          </w:p>
        </w:tc>
        <w:tc>
          <w:tcPr>
            <w:tcW w:w="2074" w:type="dxa"/>
            <w:shd w:val="clear" w:color="auto" w:fill="F4F7F9"/>
          </w:tcPr>
          <w:p w14:paraId="26640C54" w14:textId="77777777" w:rsidR="002310E8" w:rsidRDefault="00000000">
            <w:r>
              <w:t>$624</w:t>
            </w:r>
          </w:p>
        </w:tc>
        <w:tc>
          <w:tcPr>
            <w:tcW w:w="2074" w:type="dxa"/>
            <w:shd w:val="clear" w:color="auto" w:fill="F4F7F9"/>
          </w:tcPr>
          <w:p w14:paraId="6739AFE1" w14:textId="05398EA4" w:rsidR="002310E8" w:rsidRDefault="008620AA">
            <w:r>
              <w:t>S</w:t>
            </w:r>
            <w:r w:rsidR="00000000">
              <w:t>trong tool use, structured output and vision.</w:t>
            </w:r>
          </w:p>
        </w:tc>
      </w:tr>
      <w:tr w:rsidR="002310E8" w14:paraId="7CF95717" w14:textId="77777777">
        <w:trPr>
          <w:jc w:val="center"/>
        </w:trPr>
        <w:tc>
          <w:tcPr>
            <w:tcW w:w="2074" w:type="dxa"/>
          </w:tcPr>
          <w:p w14:paraId="1C7500E0" w14:textId="77777777" w:rsidR="002310E8" w:rsidRDefault="00000000">
            <w:r>
              <w:t>Google Gemini 3.7 Flash</w:t>
            </w:r>
          </w:p>
        </w:tc>
        <w:tc>
          <w:tcPr>
            <w:tcW w:w="2074" w:type="dxa"/>
          </w:tcPr>
          <w:p w14:paraId="4FAF4453" w14:textId="77777777" w:rsidR="002310E8" w:rsidRDefault="00000000">
            <w:r>
              <w:t>$0.75</w:t>
            </w:r>
          </w:p>
        </w:tc>
        <w:tc>
          <w:tcPr>
            <w:tcW w:w="2074" w:type="dxa"/>
          </w:tcPr>
          <w:p w14:paraId="11DD11C7" w14:textId="77777777" w:rsidR="002310E8" w:rsidRDefault="00000000">
            <w:r>
              <w:t>$3.75</w:t>
            </w:r>
          </w:p>
        </w:tc>
        <w:tc>
          <w:tcPr>
            <w:tcW w:w="2074" w:type="dxa"/>
          </w:tcPr>
          <w:p w14:paraId="68FFA8CD" w14:textId="77777777" w:rsidR="002310E8" w:rsidRDefault="00000000">
            <w:r>
              <w:t>$1,238</w:t>
            </w:r>
          </w:p>
        </w:tc>
        <w:tc>
          <w:tcPr>
            <w:tcW w:w="2074" w:type="dxa"/>
          </w:tcPr>
          <w:p w14:paraId="32FBB271" w14:textId="77777777" w:rsidR="002310E8" w:rsidRDefault="00000000">
            <w:r>
              <w:t>Higher-quality Flash option; likely unnecessary for routine courier questions.</w:t>
            </w:r>
          </w:p>
        </w:tc>
      </w:tr>
      <w:tr w:rsidR="002310E8" w14:paraId="158ADE94" w14:textId="77777777">
        <w:trPr>
          <w:jc w:val="center"/>
        </w:trPr>
        <w:tc>
          <w:tcPr>
            <w:tcW w:w="2074" w:type="dxa"/>
            <w:shd w:val="clear" w:color="auto" w:fill="F4F7F9"/>
          </w:tcPr>
          <w:p w14:paraId="048EF67C" w14:textId="77777777" w:rsidR="002310E8" w:rsidRDefault="00000000">
            <w:r>
              <w:t>Anthropic Claude Haiku 4.5</w:t>
            </w:r>
          </w:p>
        </w:tc>
        <w:tc>
          <w:tcPr>
            <w:tcW w:w="2074" w:type="dxa"/>
            <w:shd w:val="clear" w:color="auto" w:fill="F4F7F9"/>
          </w:tcPr>
          <w:p w14:paraId="7B92A086" w14:textId="77777777" w:rsidR="002310E8" w:rsidRDefault="00000000">
            <w:r>
              <w:t>$1.00</w:t>
            </w:r>
          </w:p>
        </w:tc>
        <w:tc>
          <w:tcPr>
            <w:tcW w:w="2074" w:type="dxa"/>
            <w:shd w:val="clear" w:color="auto" w:fill="F4F7F9"/>
          </w:tcPr>
          <w:p w14:paraId="43253EB3" w14:textId="77777777" w:rsidR="002310E8" w:rsidRDefault="00000000">
            <w:r>
              <w:t>$5.00</w:t>
            </w:r>
          </w:p>
        </w:tc>
        <w:tc>
          <w:tcPr>
            <w:tcW w:w="2074" w:type="dxa"/>
            <w:shd w:val="clear" w:color="auto" w:fill="F4F7F9"/>
          </w:tcPr>
          <w:p w14:paraId="06E322D6" w14:textId="77777777" w:rsidR="002310E8" w:rsidRDefault="00000000">
            <w:r>
              <w:t>$1,650</w:t>
            </w:r>
          </w:p>
        </w:tc>
        <w:tc>
          <w:tcPr>
            <w:tcW w:w="2074" w:type="dxa"/>
            <w:shd w:val="clear" w:color="auto" w:fill="F4F7F9"/>
          </w:tcPr>
          <w:p w14:paraId="52BC1BFF" w14:textId="77777777" w:rsidR="002310E8" w:rsidRDefault="00000000">
            <w:r>
              <w:t>Excellent conversation and reasoning, but expensive for this workload.</w:t>
            </w:r>
          </w:p>
        </w:tc>
      </w:tr>
      <w:tr w:rsidR="00403B20" w14:paraId="295F1050" w14:textId="77777777">
        <w:trPr>
          <w:jc w:val="center"/>
        </w:trPr>
        <w:tc>
          <w:tcPr>
            <w:tcW w:w="2074" w:type="dxa"/>
          </w:tcPr>
          <w:p w14:paraId="0B899E8C" w14:textId="77777777" w:rsidR="00403B20" w:rsidRDefault="00000000">
            <w:r>
              <w:rPr>
                <w:sz w:val="18"/>
              </w:rPr>
              <w:t>5.6Luna</w:t>
            </w:r>
          </w:p>
        </w:tc>
        <w:tc>
          <w:tcPr>
            <w:tcW w:w="2074" w:type="dxa"/>
          </w:tcPr>
          <w:p w14:paraId="39941EFA" w14:textId="77777777" w:rsidR="00403B20" w:rsidRDefault="00000000">
            <w:r>
              <w:rPr>
                <w:sz w:val="18"/>
              </w:rPr>
              <w:t>$0.20</w:t>
            </w:r>
          </w:p>
        </w:tc>
        <w:tc>
          <w:tcPr>
            <w:tcW w:w="2074" w:type="dxa"/>
          </w:tcPr>
          <w:p w14:paraId="0275268E" w14:textId="77777777" w:rsidR="00403B20" w:rsidRDefault="00000000">
            <w:r>
              <w:rPr>
                <w:sz w:val="18"/>
              </w:rPr>
              <w:t>$1.20</w:t>
            </w:r>
          </w:p>
        </w:tc>
        <w:tc>
          <w:tcPr>
            <w:tcW w:w="2074" w:type="dxa"/>
          </w:tcPr>
          <w:p w14:paraId="6354BEDF" w14:textId="77777777" w:rsidR="00403B20" w:rsidRDefault="00000000">
            <w:r>
              <w:rPr>
                <w:sz w:val="18"/>
              </w:rPr>
              <w:t>$348</w:t>
            </w:r>
          </w:p>
        </w:tc>
        <w:tc>
          <w:tcPr>
            <w:tcW w:w="2074" w:type="dxa"/>
          </w:tcPr>
          <w:p w14:paraId="452B4E13" w14:textId="0C21E4B3" w:rsidR="00403B20" w:rsidRDefault="008620AA">
            <w:r>
              <w:rPr>
                <w:b/>
                <w:color w:val="087F63"/>
              </w:rPr>
              <w:t>Recommended default:</w:t>
            </w:r>
            <w:r>
              <w:t xml:space="preserve"> </w:t>
            </w:r>
            <w:r w:rsidR="00000000">
              <w:rPr>
                <w:sz w:val="18"/>
              </w:rPr>
              <w:t>Potentially the best cost/effectiveness option for this workflow; validate tools, JSON and Spanish quality before production.</w:t>
            </w:r>
          </w:p>
        </w:tc>
      </w:tr>
    </w:tbl>
    <w:p w14:paraId="3F0185A2" w14:textId="77777777" w:rsidR="002310E8" w:rsidRDefault="002310E8">
      <w:pPr>
        <w:spacing w:after="40"/>
      </w:pPr>
    </w:p>
    <w:p w14:paraId="38707703" w14:textId="77777777" w:rsidR="002310E8" w:rsidRDefault="00000000">
      <w:pPr>
        <w:spacing w:after="120"/>
      </w:pPr>
      <w:r>
        <w:t>Estimated cost formula: (1,200 x input price) + (90 x output price), because the monthly volume is 1,200 million input tokens and 90 million output tokens. OpenRouter/provider pricing and routing fees should be rechecked before purchase.</w:t>
      </w:r>
    </w:p>
    <w:p w14:paraId="4D927BCA" w14:textId="77777777" w:rsidR="002310E8" w:rsidRDefault="00000000">
      <w:pPr>
        <w:pStyle w:val="Heading2"/>
      </w:pPr>
      <w:r>
        <w:rPr>
          <w:color w:val="24557D"/>
        </w:rPr>
        <w:t>OpenRouter advantages</w:t>
      </w:r>
    </w:p>
    <w:p w14:paraId="07A3DC16" w14:textId="77777777" w:rsidR="002310E8" w:rsidRDefault="00000000">
      <w:pPr>
        <w:pStyle w:val="ListBullet"/>
        <w:spacing w:after="40"/>
      </w:pPr>
      <w:r>
        <w:t>No GPU administration or deployment work.</w:t>
      </w:r>
    </w:p>
    <w:p w14:paraId="343EFA74" w14:textId="77777777" w:rsidR="002310E8" w:rsidRDefault="00000000">
      <w:pPr>
        <w:pStyle w:val="ListBullet"/>
        <w:spacing w:after="40"/>
      </w:pPr>
      <w:r>
        <w:t>Easy model switching and provider fallback.</w:t>
      </w:r>
    </w:p>
    <w:p w14:paraId="6F1B1266" w14:textId="77777777" w:rsidR="002310E8" w:rsidRDefault="00000000">
      <w:pPr>
        <w:pStyle w:val="ListBullet"/>
        <w:spacing w:after="40"/>
      </w:pPr>
      <w:r>
        <w:t>Usually the lowest operational risk.</w:t>
      </w:r>
    </w:p>
    <w:p w14:paraId="7C9DC039" w14:textId="77777777" w:rsidR="002310E8" w:rsidRDefault="00000000">
      <w:pPr>
        <w:pStyle w:val="ListBullet"/>
        <w:spacing w:after="40"/>
      </w:pPr>
      <w:r>
        <w:t>Can use exact/tool-calling-oriented routing when available.</w:t>
      </w:r>
    </w:p>
    <w:p w14:paraId="4AE43D92" w14:textId="77777777" w:rsidR="002310E8" w:rsidRDefault="00000000">
      <w:pPr>
        <w:pStyle w:val="Heading2"/>
      </w:pPr>
      <w:r>
        <w:rPr>
          <w:color w:val="24557D"/>
        </w:rPr>
        <w:t>OpenRouter disadvantages</w:t>
      </w:r>
    </w:p>
    <w:p w14:paraId="311AF56A" w14:textId="77777777" w:rsidR="002310E8" w:rsidRDefault="00000000">
      <w:pPr>
        <w:pStyle w:val="ListBullet"/>
        <w:spacing w:after="40"/>
      </w:pPr>
      <w:r>
        <w:t>Variable monthly bill.</w:t>
      </w:r>
    </w:p>
    <w:p w14:paraId="7245A225" w14:textId="77777777" w:rsidR="002310E8" w:rsidRDefault="00000000">
      <w:pPr>
        <w:pStyle w:val="ListBullet"/>
        <w:spacing w:after="40"/>
      </w:pPr>
      <w:r>
        <w:t>Customer and package data leaves the company infrastructure.</w:t>
      </w:r>
    </w:p>
    <w:p w14:paraId="746A5FF2" w14:textId="77777777" w:rsidR="002310E8" w:rsidRDefault="00000000">
      <w:pPr>
        <w:pStyle w:val="ListBullet"/>
        <w:spacing w:after="40"/>
      </w:pPr>
      <w:r>
        <w:t>Costs increase with retries, tool loops, large JSON responses and image/OCR processing.</w:t>
      </w:r>
    </w:p>
    <w:p w14:paraId="2FEFC685" w14:textId="77777777" w:rsidR="002310E8" w:rsidRDefault="00000000">
      <w:pPr>
        <w:pStyle w:val="Heading1"/>
      </w:pPr>
      <w:r>
        <w:rPr>
          <w:color w:val="123B63"/>
        </w:rPr>
        <w:lastRenderedPageBreak/>
        <w:t>3. RunPod Options</w:t>
      </w:r>
    </w:p>
    <w:p w14:paraId="1C9F9CAF" w14:textId="77777777" w:rsidR="002310E8" w:rsidRDefault="00000000">
      <w:pPr>
        <w:spacing w:after="120"/>
      </w:pPr>
      <w:r>
        <w:t>RunPod provides a rented GPU server. Ollama or vLLM runs inside the Pod, and n8n calls it over a private network or protected HTTPS tunnel.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2310E8" w14:paraId="765C1BD8" w14:textId="77777777">
        <w:trPr>
          <w:jc w:val="center"/>
        </w:trPr>
        <w:tc>
          <w:tcPr>
            <w:tcW w:w="2592" w:type="dxa"/>
            <w:shd w:val="clear" w:color="auto" w:fill="123B63"/>
          </w:tcPr>
          <w:p w14:paraId="324A9A2D" w14:textId="77777777" w:rsidR="002310E8" w:rsidRDefault="00000000">
            <w:r>
              <w:rPr>
                <w:b/>
                <w:color w:val="FFFFFF"/>
              </w:rPr>
              <w:t>RunPod option</w:t>
            </w:r>
          </w:p>
        </w:tc>
        <w:tc>
          <w:tcPr>
            <w:tcW w:w="2592" w:type="dxa"/>
            <w:shd w:val="clear" w:color="auto" w:fill="123B63"/>
          </w:tcPr>
          <w:p w14:paraId="73097774" w14:textId="77777777" w:rsidR="002310E8" w:rsidRDefault="00000000">
            <w:r>
              <w:rPr>
                <w:b/>
                <w:color w:val="FFFFFF"/>
              </w:rPr>
              <w:t>GPU reference rate</w:t>
            </w:r>
          </w:p>
        </w:tc>
        <w:tc>
          <w:tcPr>
            <w:tcW w:w="2592" w:type="dxa"/>
            <w:shd w:val="clear" w:color="auto" w:fill="123B63"/>
          </w:tcPr>
          <w:p w14:paraId="4D388571" w14:textId="77777777" w:rsidR="002310E8" w:rsidRDefault="00000000">
            <w:r>
              <w:rPr>
                <w:b/>
                <w:color w:val="FFFFFF"/>
              </w:rPr>
              <w:t>Compute / month</w:t>
            </w:r>
          </w:p>
        </w:tc>
        <w:tc>
          <w:tcPr>
            <w:tcW w:w="2592" w:type="dxa"/>
            <w:shd w:val="clear" w:color="auto" w:fill="123B63"/>
          </w:tcPr>
          <w:p w14:paraId="0C6413E6" w14:textId="77777777" w:rsidR="002310E8" w:rsidRDefault="00000000">
            <w:r>
              <w:rPr>
                <w:b/>
                <w:color w:val="FFFFFF"/>
              </w:rPr>
              <w:t>Best use</w:t>
            </w:r>
          </w:p>
        </w:tc>
      </w:tr>
      <w:tr w:rsidR="002310E8" w14:paraId="66E7135B" w14:textId="77777777">
        <w:trPr>
          <w:jc w:val="center"/>
        </w:trPr>
        <w:tc>
          <w:tcPr>
            <w:tcW w:w="2592" w:type="dxa"/>
          </w:tcPr>
          <w:p w14:paraId="46A51DA3" w14:textId="77777777" w:rsidR="002310E8" w:rsidRDefault="00000000">
            <w:r>
              <w:t>A5000 24 GB Community</w:t>
            </w:r>
          </w:p>
        </w:tc>
        <w:tc>
          <w:tcPr>
            <w:tcW w:w="2592" w:type="dxa"/>
          </w:tcPr>
          <w:p w14:paraId="476ECCE8" w14:textId="77777777" w:rsidR="002310E8" w:rsidRDefault="00000000">
            <w:r>
              <w:t>about $0.27/hr</w:t>
            </w:r>
          </w:p>
        </w:tc>
        <w:tc>
          <w:tcPr>
            <w:tcW w:w="2592" w:type="dxa"/>
          </w:tcPr>
          <w:p w14:paraId="00B7C032" w14:textId="77777777" w:rsidR="002310E8" w:rsidRDefault="00000000">
            <w:r>
              <w:t>about $197</w:t>
            </w:r>
          </w:p>
        </w:tc>
        <w:tc>
          <w:tcPr>
            <w:tcW w:w="2592" w:type="dxa"/>
          </w:tcPr>
          <w:p w14:paraId="2454DE76" w14:textId="77777777" w:rsidR="002310E8" w:rsidRDefault="00000000">
            <w:r>
              <w:t>Lowest-cost test or moderate workload. Validate availability and reliability.</w:t>
            </w:r>
          </w:p>
        </w:tc>
      </w:tr>
      <w:tr w:rsidR="002310E8" w14:paraId="1D01E4D6" w14:textId="77777777">
        <w:trPr>
          <w:jc w:val="center"/>
        </w:trPr>
        <w:tc>
          <w:tcPr>
            <w:tcW w:w="2592" w:type="dxa"/>
            <w:shd w:val="clear" w:color="auto" w:fill="F4F7F9"/>
          </w:tcPr>
          <w:p w14:paraId="49DE8222" w14:textId="77777777" w:rsidR="002310E8" w:rsidRDefault="00000000">
            <w:r>
              <w:t>L4 24 GB Secure</w:t>
            </w:r>
          </w:p>
        </w:tc>
        <w:tc>
          <w:tcPr>
            <w:tcW w:w="2592" w:type="dxa"/>
            <w:shd w:val="clear" w:color="auto" w:fill="F4F7F9"/>
          </w:tcPr>
          <w:p w14:paraId="78331C14" w14:textId="77777777" w:rsidR="002310E8" w:rsidRDefault="00000000">
            <w:r>
              <w:t>about $0.49/hr</w:t>
            </w:r>
          </w:p>
        </w:tc>
        <w:tc>
          <w:tcPr>
            <w:tcW w:w="2592" w:type="dxa"/>
            <w:shd w:val="clear" w:color="auto" w:fill="F4F7F9"/>
          </w:tcPr>
          <w:p w14:paraId="5BC92147" w14:textId="77777777" w:rsidR="002310E8" w:rsidRDefault="00000000">
            <w:r>
              <w:t>about $358</w:t>
            </w:r>
          </w:p>
        </w:tc>
        <w:tc>
          <w:tcPr>
            <w:tcW w:w="2592" w:type="dxa"/>
            <w:shd w:val="clear" w:color="auto" w:fill="F4F7F9"/>
          </w:tcPr>
          <w:p w14:paraId="4E0E7DEE" w14:textId="77777777" w:rsidR="002310E8" w:rsidRDefault="00000000">
            <w:r>
              <w:rPr>
                <w:b/>
                <w:color w:val="087F63"/>
              </w:rPr>
              <w:t>Recommended RunPod baseline:</w:t>
            </w:r>
            <w:r>
              <w:t xml:space="preserve"> datacenter GPU for Qwen3 14B or quantized Mistral 24B.</w:t>
            </w:r>
          </w:p>
        </w:tc>
      </w:tr>
      <w:tr w:rsidR="002310E8" w14:paraId="049BA8DE" w14:textId="77777777">
        <w:trPr>
          <w:jc w:val="center"/>
        </w:trPr>
        <w:tc>
          <w:tcPr>
            <w:tcW w:w="2592" w:type="dxa"/>
          </w:tcPr>
          <w:p w14:paraId="6CB4A342" w14:textId="77777777" w:rsidR="002310E8" w:rsidRDefault="00000000">
            <w:r>
              <w:t>RTX 4090 24 GB Secure</w:t>
            </w:r>
          </w:p>
        </w:tc>
        <w:tc>
          <w:tcPr>
            <w:tcW w:w="2592" w:type="dxa"/>
          </w:tcPr>
          <w:p w14:paraId="68E7F9AF" w14:textId="77777777" w:rsidR="002310E8" w:rsidRDefault="00000000">
            <w:r>
              <w:t>about $0.74/hr</w:t>
            </w:r>
          </w:p>
        </w:tc>
        <w:tc>
          <w:tcPr>
            <w:tcW w:w="2592" w:type="dxa"/>
          </w:tcPr>
          <w:p w14:paraId="26629F31" w14:textId="77777777" w:rsidR="002310E8" w:rsidRDefault="00000000">
            <w:r>
              <w:t>about $540</w:t>
            </w:r>
          </w:p>
        </w:tc>
        <w:tc>
          <w:tcPr>
            <w:tcW w:w="2592" w:type="dxa"/>
          </w:tcPr>
          <w:p w14:paraId="3081F4DE" w14:textId="77777777" w:rsidR="002310E8" w:rsidRDefault="00000000">
            <w:r>
              <w:t>More inference performance; less datacenter-oriented than L4.</w:t>
            </w:r>
          </w:p>
        </w:tc>
      </w:tr>
      <w:tr w:rsidR="002310E8" w14:paraId="39BB6CBA" w14:textId="77777777">
        <w:trPr>
          <w:jc w:val="center"/>
        </w:trPr>
        <w:tc>
          <w:tcPr>
            <w:tcW w:w="2592" w:type="dxa"/>
            <w:shd w:val="clear" w:color="auto" w:fill="F4F7F9"/>
          </w:tcPr>
          <w:p w14:paraId="62A9F34F" w14:textId="77777777" w:rsidR="002310E8" w:rsidRDefault="00000000">
            <w:r>
              <w:t>2 x L4 Secure</w:t>
            </w:r>
          </w:p>
        </w:tc>
        <w:tc>
          <w:tcPr>
            <w:tcW w:w="2592" w:type="dxa"/>
            <w:shd w:val="clear" w:color="auto" w:fill="F4F7F9"/>
          </w:tcPr>
          <w:p w14:paraId="2CE8136A" w14:textId="77777777" w:rsidR="002310E8" w:rsidRDefault="00000000">
            <w:r>
              <w:t>about $0.98/hr</w:t>
            </w:r>
          </w:p>
        </w:tc>
        <w:tc>
          <w:tcPr>
            <w:tcW w:w="2592" w:type="dxa"/>
            <w:shd w:val="clear" w:color="auto" w:fill="F4F7F9"/>
          </w:tcPr>
          <w:p w14:paraId="5E3D8AB2" w14:textId="77777777" w:rsidR="002310E8" w:rsidRDefault="00000000">
            <w:r>
              <w:t>about $716</w:t>
            </w:r>
          </w:p>
        </w:tc>
        <w:tc>
          <w:tcPr>
            <w:tcW w:w="2592" w:type="dxa"/>
            <w:shd w:val="clear" w:color="auto" w:fill="F4F7F9"/>
          </w:tcPr>
          <w:p w14:paraId="79FEA98D" w14:textId="77777777" w:rsidR="002310E8" w:rsidRDefault="00000000">
            <w:r>
              <w:t>Redundancy or higher concurrency. Add load balancing and deployment automation.</w:t>
            </w:r>
          </w:p>
        </w:tc>
      </w:tr>
    </w:tbl>
    <w:p w14:paraId="6646E1A0" w14:textId="77777777" w:rsidR="002310E8" w:rsidRDefault="002310E8">
      <w:pPr>
        <w:spacing w:after="40"/>
      </w:pPr>
    </w:p>
    <w:p w14:paraId="484AB0F5" w14:textId="77777777" w:rsidR="002310E8" w:rsidRDefault="00000000">
      <w:pPr>
        <w:spacing w:after="120"/>
      </w:pPr>
      <w:r>
        <w:t>Compute estimates use 730 hours/month and exclude persistent volume, bandwidth, backups and monitoring. Community/spot rates can be lower but are less suitable for a customer-facing single-instance service.</w:t>
      </w:r>
    </w:p>
    <w:p w14:paraId="74738E2D" w14:textId="77777777" w:rsidR="002310E8" w:rsidRDefault="00000000">
      <w:pPr>
        <w:pStyle w:val="Heading2"/>
      </w:pPr>
      <w:r>
        <w:rPr>
          <w:color w:val="24557D"/>
        </w:rPr>
        <w:t>RunPod advantages</w:t>
      </w:r>
    </w:p>
    <w:p w14:paraId="10225920" w14:textId="77777777" w:rsidR="002310E8" w:rsidRDefault="00000000">
      <w:pPr>
        <w:pStyle w:val="ListBullet"/>
        <w:spacing w:after="40"/>
      </w:pPr>
      <w:r>
        <w:t>Predictable infrastructure cost when kept running.</w:t>
      </w:r>
    </w:p>
    <w:p w14:paraId="10C1CF02" w14:textId="77777777" w:rsidR="002310E8" w:rsidRDefault="00000000">
      <w:pPr>
        <w:pStyle w:val="ListBullet"/>
        <w:spacing w:after="40"/>
      </w:pPr>
      <w:r>
        <w:t>Full control over model, prompt data and runtime.</w:t>
      </w:r>
    </w:p>
    <w:p w14:paraId="762F43E9" w14:textId="77777777" w:rsidR="002310E8" w:rsidRDefault="00000000">
      <w:pPr>
        <w:pStyle w:val="ListBullet"/>
        <w:spacing w:after="40"/>
      </w:pPr>
      <w:r>
        <w:t>Easy access to 24 GB GPUs suitable for 14B-24B quantized models.</w:t>
      </w:r>
    </w:p>
    <w:p w14:paraId="0E4D26BA" w14:textId="77777777" w:rsidR="002310E8" w:rsidRDefault="00000000">
      <w:pPr>
        <w:pStyle w:val="ListBullet"/>
        <w:spacing w:after="40"/>
      </w:pPr>
      <w:r>
        <w:t>Can later move from Ollama to vLLM for better concurrency.</w:t>
      </w:r>
    </w:p>
    <w:p w14:paraId="40D36265" w14:textId="77777777" w:rsidR="002310E8" w:rsidRDefault="00000000">
      <w:pPr>
        <w:pStyle w:val="Heading2"/>
      </w:pPr>
      <w:r>
        <w:rPr>
          <w:color w:val="24557D"/>
        </w:rPr>
        <w:t>RunPod disadvantages</w:t>
      </w:r>
    </w:p>
    <w:p w14:paraId="087298B5" w14:textId="77777777" w:rsidR="002310E8" w:rsidRDefault="00000000">
      <w:pPr>
        <w:pStyle w:val="ListBullet"/>
        <w:spacing w:after="40"/>
      </w:pPr>
      <w:r>
        <w:t>GPU charges continue while the Pod is running, even when idle.</w:t>
      </w:r>
    </w:p>
    <w:p w14:paraId="2F590D54" w14:textId="77777777" w:rsidR="002310E8" w:rsidRDefault="00000000">
      <w:pPr>
        <w:pStyle w:val="ListBullet"/>
        <w:spacing w:after="40"/>
      </w:pPr>
      <w:r>
        <w:t>You own uptime, patching, authentication, backups and monitoring.</w:t>
      </w:r>
    </w:p>
    <w:p w14:paraId="0661247D" w14:textId="77777777" w:rsidR="002310E8" w:rsidRDefault="00000000">
      <w:pPr>
        <w:pStyle w:val="ListBullet"/>
        <w:spacing w:after="40"/>
      </w:pPr>
      <w:r>
        <w:t>A single Pod is a single point of failure.</w:t>
      </w:r>
    </w:p>
    <w:p w14:paraId="57C18223" w14:textId="77777777" w:rsidR="002310E8" w:rsidRDefault="00000000">
      <w:pPr>
        <w:pStyle w:val="ListBullet"/>
        <w:spacing w:after="40"/>
      </w:pPr>
      <w:r>
        <w:t>The API endpoint must be secured; Ollama has no default production authentication layer.</w:t>
      </w:r>
    </w:p>
    <w:p w14:paraId="79651B5D" w14:textId="77777777" w:rsidR="002E401C" w:rsidRDefault="002E401C">
      <w:pPr>
        <w:rPr>
          <w:rFonts w:asciiTheme="majorHAnsi" w:eastAsiaTheme="majorEastAsia" w:hAnsiTheme="majorHAnsi" w:cstheme="majorBidi"/>
          <w:b/>
          <w:bCs/>
          <w:color w:val="123B63"/>
          <w:sz w:val="28"/>
          <w:szCs w:val="28"/>
        </w:rPr>
      </w:pPr>
      <w:r>
        <w:rPr>
          <w:color w:val="123B63"/>
        </w:rPr>
        <w:br w:type="page"/>
      </w:r>
    </w:p>
    <w:p w14:paraId="35AA516E" w14:textId="3E5FB9BB" w:rsidR="002310E8" w:rsidRDefault="00000000">
      <w:pPr>
        <w:pStyle w:val="Heading1"/>
      </w:pPr>
      <w:r>
        <w:rPr>
          <w:color w:val="123B63"/>
        </w:rPr>
        <w:lastRenderedPageBreak/>
        <w:t>4. Owned Server Options</w:t>
      </w:r>
    </w:p>
    <w:p w14:paraId="6202C532" w14:textId="77777777" w:rsidR="002310E8" w:rsidRDefault="00000000">
      <w:pPr>
        <w:spacing w:after="120"/>
      </w:pPr>
      <w:r>
        <w:t>An owned computer has a one-time capital cost plus electricity, internet and maintenance. The estimates below are planning ranges, not purchase quotes.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2310E8" w14:paraId="221735DF" w14:textId="77777777">
        <w:trPr>
          <w:jc w:val="center"/>
        </w:trPr>
        <w:tc>
          <w:tcPr>
            <w:tcW w:w="2592" w:type="dxa"/>
            <w:shd w:val="clear" w:color="auto" w:fill="123B63"/>
          </w:tcPr>
          <w:p w14:paraId="1F540002" w14:textId="77777777" w:rsidR="002310E8" w:rsidRDefault="00000000">
            <w:r>
              <w:rPr>
                <w:b/>
                <w:color w:val="FFFFFF"/>
              </w:rPr>
              <w:t>Hardware</w:t>
            </w:r>
          </w:p>
        </w:tc>
        <w:tc>
          <w:tcPr>
            <w:tcW w:w="2592" w:type="dxa"/>
            <w:shd w:val="clear" w:color="auto" w:fill="123B63"/>
          </w:tcPr>
          <w:p w14:paraId="74911554" w14:textId="77777777" w:rsidR="002310E8" w:rsidRDefault="00000000">
            <w:r>
              <w:rPr>
                <w:b/>
                <w:color w:val="FFFFFF"/>
              </w:rPr>
              <w:t>Estimated purchase</w:t>
            </w:r>
          </w:p>
        </w:tc>
        <w:tc>
          <w:tcPr>
            <w:tcW w:w="2592" w:type="dxa"/>
            <w:shd w:val="clear" w:color="auto" w:fill="123B63"/>
          </w:tcPr>
          <w:p w14:paraId="7CEC3817" w14:textId="77777777" w:rsidR="002310E8" w:rsidRDefault="00000000">
            <w:r>
              <w:rPr>
                <w:b/>
                <w:color w:val="FFFFFF"/>
              </w:rPr>
              <w:t>Operating cost / month</w:t>
            </w:r>
          </w:p>
        </w:tc>
        <w:tc>
          <w:tcPr>
            <w:tcW w:w="2592" w:type="dxa"/>
            <w:shd w:val="clear" w:color="auto" w:fill="123B63"/>
          </w:tcPr>
          <w:p w14:paraId="0D30BEDF" w14:textId="77777777" w:rsidR="002310E8" w:rsidRDefault="00000000">
            <w:r>
              <w:rPr>
                <w:b/>
                <w:color w:val="FFFFFF"/>
              </w:rPr>
              <w:t>Recommendation</w:t>
            </w:r>
          </w:p>
        </w:tc>
      </w:tr>
      <w:tr w:rsidR="002310E8" w14:paraId="007D94EB" w14:textId="77777777">
        <w:trPr>
          <w:jc w:val="center"/>
        </w:trPr>
        <w:tc>
          <w:tcPr>
            <w:tcW w:w="2592" w:type="dxa"/>
          </w:tcPr>
          <w:p w14:paraId="6F7A8313" w14:textId="77777777" w:rsidR="002310E8" w:rsidRDefault="00000000">
            <w:r>
              <w:t>Mac mini M4, 32 GB, 512 GB+</w:t>
            </w:r>
          </w:p>
        </w:tc>
        <w:tc>
          <w:tcPr>
            <w:tcW w:w="2592" w:type="dxa"/>
          </w:tcPr>
          <w:p w14:paraId="4A0372A7" w14:textId="77777777" w:rsidR="002310E8" w:rsidRDefault="00000000">
            <w:r>
              <w:t>$1,000-$1,400</w:t>
            </w:r>
          </w:p>
        </w:tc>
        <w:tc>
          <w:tcPr>
            <w:tcW w:w="2592" w:type="dxa"/>
          </w:tcPr>
          <w:p w14:paraId="0152492A" w14:textId="77777777" w:rsidR="002310E8" w:rsidRDefault="00000000">
            <w:r>
              <w:t>$5-$20</w:t>
            </w:r>
          </w:p>
        </w:tc>
        <w:tc>
          <w:tcPr>
            <w:tcW w:w="2592" w:type="dxa"/>
          </w:tcPr>
          <w:p w14:paraId="4CCD713A" w14:textId="77777777" w:rsidR="002310E8" w:rsidRDefault="00000000">
            <w:r>
              <w:rPr>
                <w:b/>
                <w:color w:val="087F63"/>
              </w:rPr>
              <w:t>Best simplicity/efficiency option.</w:t>
            </w:r>
            <w:r>
              <w:t xml:space="preserve"> Run Qwen3 14B with Ollama Metal acceleration.</w:t>
            </w:r>
          </w:p>
        </w:tc>
      </w:tr>
      <w:tr w:rsidR="002310E8" w14:paraId="7310AA12" w14:textId="77777777">
        <w:trPr>
          <w:jc w:val="center"/>
        </w:trPr>
        <w:tc>
          <w:tcPr>
            <w:tcW w:w="2592" w:type="dxa"/>
            <w:shd w:val="clear" w:color="auto" w:fill="F4F7F9"/>
          </w:tcPr>
          <w:p w14:paraId="6CC6A7F3" w14:textId="77777777" w:rsidR="002310E8" w:rsidRDefault="00000000">
            <w:r>
              <w:t>Mac mini M4 Pro, 48 GB</w:t>
            </w:r>
          </w:p>
        </w:tc>
        <w:tc>
          <w:tcPr>
            <w:tcW w:w="2592" w:type="dxa"/>
            <w:shd w:val="clear" w:color="auto" w:fill="F4F7F9"/>
          </w:tcPr>
          <w:p w14:paraId="1C261868" w14:textId="77777777" w:rsidR="002310E8" w:rsidRDefault="00000000">
            <w:r>
              <w:t>$1,800-$2,400</w:t>
            </w:r>
          </w:p>
        </w:tc>
        <w:tc>
          <w:tcPr>
            <w:tcW w:w="2592" w:type="dxa"/>
            <w:shd w:val="clear" w:color="auto" w:fill="F4F7F9"/>
          </w:tcPr>
          <w:p w14:paraId="7C8307D9" w14:textId="77777777" w:rsidR="002310E8" w:rsidRDefault="00000000">
            <w:r>
              <w:t>$8-$25</w:t>
            </w:r>
          </w:p>
        </w:tc>
        <w:tc>
          <w:tcPr>
            <w:tcW w:w="2592" w:type="dxa"/>
            <w:shd w:val="clear" w:color="auto" w:fill="F4F7F9"/>
          </w:tcPr>
          <w:p w14:paraId="49D10744" w14:textId="77777777" w:rsidR="002310E8" w:rsidRDefault="00000000">
            <w:r>
              <w:t>More headroom for context, concurrency and larger models.</w:t>
            </w:r>
          </w:p>
        </w:tc>
      </w:tr>
      <w:tr w:rsidR="002310E8" w14:paraId="7E76170D" w14:textId="77777777">
        <w:trPr>
          <w:jc w:val="center"/>
        </w:trPr>
        <w:tc>
          <w:tcPr>
            <w:tcW w:w="2592" w:type="dxa"/>
          </w:tcPr>
          <w:p w14:paraId="615963BB" w14:textId="77777777" w:rsidR="002310E8" w:rsidRDefault="00000000">
            <w:r>
              <w:t>Linux/Windows PC, RTX 4060 Ti or 5060 Ti 16 GB</w:t>
            </w:r>
          </w:p>
        </w:tc>
        <w:tc>
          <w:tcPr>
            <w:tcW w:w="2592" w:type="dxa"/>
          </w:tcPr>
          <w:p w14:paraId="3D53EC0E" w14:textId="77777777" w:rsidR="002310E8" w:rsidRDefault="00000000">
            <w:r>
              <w:t>$1,200-$1,800</w:t>
            </w:r>
          </w:p>
        </w:tc>
        <w:tc>
          <w:tcPr>
            <w:tcW w:w="2592" w:type="dxa"/>
          </w:tcPr>
          <w:p w14:paraId="579396DF" w14:textId="77777777" w:rsidR="002310E8" w:rsidRDefault="00000000">
            <w:r>
              <w:t>$15-$40</w:t>
            </w:r>
          </w:p>
        </w:tc>
        <w:tc>
          <w:tcPr>
            <w:tcW w:w="2592" w:type="dxa"/>
          </w:tcPr>
          <w:p w14:paraId="540FD548" w14:textId="77777777" w:rsidR="002310E8" w:rsidRDefault="00000000">
            <w:r>
              <w:t>Good CUDA performance, but larger, noisier and more maintenance.</w:t>
            </w:r>
          </w:p>
        </w:tc>
      </w:tr>
      <w:tr w:rsidR="002310E8" w14:paraId="6C2D25BB" w14:textId="77777777">
        <w:trPr>
          <w:jc w:val="center"/>
        </w:trPr>
        <w:tc>
          <w:tcPr>
            <w:tcW w:w="2592" w:type="dxa"/>
            <w:shd w:val="clear" w:color="auto" w:fill="F4F7F9"/>
          </w:tcPr>
          <w:p w14:paraId="135F3D25" w14:textId="77777777" w:rsidR="002310E8" w:rsidRDefault="00000000">
            <w:r>
              <w:t>Linux PC, used RTX 3090 24 GB</w:t>
            </w:r>
          </w:p>
        </w:tc>
        <w:tc>
          <w:tcPr>
            <w:tcW w:w="2592" w:type="dxa"/>
            <w:shd w:val="clear" w:color="auto" w:fill="F4F7F9"/>
          </w:tcPr>
          <w:p w14:paraId="47B96BD0" w14:textId="77777777" w:rsidR="002310E8" w:rsidRDefault="00000000">
            <w:r>
              <w:t>$1,300-$2,000</w:t>
            </w:r>
          </w:p>
        </w:tc>
        <w:tc>
          <w:tcPr>
            <w:tcW w:w="2592" w:type="dxa"/>
            <w:shd w:val="clear" w:color="auto" w:fill="F4F7F9"/>
          </w:tcPr>
          <w:p w14:paraId="2F69ED52" w14:textId="77777777" w:rsidR="002310E8" w:rsidRDefault="00000000">
            <w:r>
              <w:t>$25-$60</w:t>
            </w:r>
          </w:p>
        </w:tc>
        <w:tc>
          <w:tcPr>
            <w:tcW w:w="2592" w:type="dxa"/>
            <w:shd w:val="clear" w:color="auto" w:fill="F4F7F9"/>
          </w:tcPr>
          <w:p w14:paraId="0DC225B4" w14:textId="77777777" w:rsidR="002310E8" w:rsidRDefault="00000000">
            <w:r>
              <w:t>Strong value and VRAM; higher heat, power and used-hardware risk.</w:t>
            </w:r>
          </w:p>
        </w:tc>
      </w:tr>
    </w:tbl>
    <w:p w14:paraId="1B0D71BE" w14:textId="77777777" w:rsidR="002310E8" w:rsidRDefault="002310E8">
      <w:pPr>
        <w:spacing w:after="40"/>
      </w:pPr>
    </w:p>
    <w:p w14:paraId="6DD154C5" w14:textId="77777777" w:rsidR="002310E8" w:rsidRDefault="00000000">
      <w:pPr>
        <w:pStyle w:val="Heading2"/>
      </w:pPr>
      <w:r>
        <w:rPr>
          <w:color w:val="24557D"/>
        </w:rPr>
        <w:t>Owned-server advantages</w:t>
      </w:r>
    </w:p>
    <w:p w14:paraId="12AE061A" w14:textId="77777777" w:rsidR="002310E8" w:rsidRDefault="00000000">
      <w:pPr>
        <w:pStyle w:val="ListBullet"/>
        <w:spacing w:after="40"/>
      </w:pPr>
      <w:r>
        <w:t>Very low marginal cost after purchase.</w:t>
      </w:r>
    </w:p>
    <w:p w14:paraId="392CC293" w14:textId="77777777" w:rsidR="002310E8" w:rsidRDefault="00000000">
      <w:pPr>
        <w:pStyle w:val="ListBullet"/>
        <w:spacing w:after="40"/>
      </w:pPr>
      <w:r>
        <w:t>Data remains under company control.</w:t>
      </w:r>
    </w:p>
    <w:p w14:paraId="053164E9" w14:textId="77777777" w:rsidR="002310E8" w:rsidRDefault="00000000">
      <w:pPr>
        <w:pStyle w:val="ListBullet"/>
        <w:spacing w:after="40"/>
      </w:pPr>
      <w:r>
        <w:t>Stable local networking and no provider token bill.</w:t>
      </w:r>
    </w:p>
    <w:p w14:paraId="52F8FA83" w14:textId="77777777" w:rsidR="002310E8" w:rsidRDefault="00000000">
      <w:pPr>
        <w:pStyle w:val="ListBullet"/>
        <w:spacing w:after="40"/>
      </w:pPr>
      <w:r>
        <w:t>Mac mini is quiet, compact and power efficient.</w:t>
      </w:r>
    </w:p>
    <w:p w14:paraId="34AF5273" w14:textId="77777777" w:rsidR="002310E8" w:rsidRDefault="00000000">
      <w:pPr>
        <w:pStyle w:val="Heading2"/>
      </w:pPr>
      <w:r>
        <w:rPr>
          <w:color w:val="24557D"/>
        </w:rPr>
        <w:t>Owned-server disadvantages</w:t>
      </w:r>
    </w:p>
    <w:p w14:paraId="44FADDF8" w14:textId="77777777" w:rsidR="002310E8" w:rsidRDefault="00000000">
      <w:pPr>
        <w:pStyle w:val="ListBullet"/>
        <w:spacing w:after="40"/>
      </w:pPr>
      <w:r>
        <w:t>Power, internet or hardware failure takes the assistant offline.</w:t>
      </w:r>
    </w:p>
    <w:p w14:paraId="672244EA" w14:textId="77777777" w:rsidR="002310E8" w:rsidRDefault="00000000">
      <w:pPr>
        <w:pStyle w:val="ListBullet"/>
        <w:spacing w:after="40"/>
      </w:pPr>
      <w:r>
        <w:t>Requires backups, monitoring, security updates and remote access.</w:t>
      </w:r>
    </w:p>
    <w:p w14:paraId="28BAAC56" w14:textId="77777777" w:rsidR="002310E8" w:rsidRDefault="00000000">
      <w:pPr>
        <w:pStyle w:val="ListBullet"/>
        <w:spacing w:after="40"/>
      </w:pPr>
      <w:r>
        <w:t>Scaling to multiple instances is more difficult.</w:t>
      </w:r>
    </w:p>
    <w:p w14:paraId="1C72253A" w14:textId="77777777" w:rsidR="002310E8" w:rsidRDefault="00000000">
      <w:pPr>
        <w:pStyle w:val="ListBullet"/>
        <w:spacing w:after="40"/>
      </w:pPr>
      <w:r>
        <w:t>Capital is paid upfront and hardware depreciates.</w:t>
      </w:r>
    </w:p>
    <w:p w14:paraId="620AEE92" w14:textId="77777777" w:rsidR="00EC24E6" w:rsidRDefault="00EC24E6">
      <w:pPr>
        <w:rPr>
          <w:rFonts w:asciiTheme="majorHAnsi" w:eastAsiaTheme="majorEastAsia" w:hAnsiTheme="majorHAnsi" w:cstheme="majorBidi"/>
          <w:b/>
          <w:bCs/>
          <w:color w:val="123B63"/>
          <w:sz w:val="28"/>
          <w:szCs w:val="28"/>
        </w:rPr>
      </w:pPr>
      <w:r>
        <w:rPr>
          <w:color w:val="123B63"/>
        </w:rPr>
        <w:br w:type="page"/>
      </w:r>
    </w:p>
    <w:p w14:paraId="586F4256" w14:textId="77777777" w:rsidR="002310E8" w:rsidRDefault="00000000">
      <w:pPr>
        <w:pStyle w:val="Heading1"/>
      </w:pPr>
      <w:r>
        <w:rPr>
          <w:color w:val="123B63"/>
        </w:rPr>
        <w:lastRenderedPageBreak/>
        <w:t>5. Pros/Cons Cost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2310E8" w14:paraId="5D2D8235" w14:textId="77777777">
        <w:trPr>
          <w:jc w:val="center"/>
        </w:trPr>
        <w:tc>
          <w:tcPr>
            <w:tcW w:w="2074" w:type="dxa"/>
            <w:shd w:val="clear" w:color="auto" w:fill="123B63"/>
          </w:tcPr>
          <w:p w14:paraId="3F50BB47" w14:textId="77777777" w:rsidR="002310E8" w:rsidRDefault="00000000">
            <w:r>
              <w:rPr>
                <w:b/>
                <w:color w:val="FFFFFF"/>
              </w:rPr>
              <w:t>Option</w:t>
            </w:r>
          </w:p>
        </w:tc>
        <w:tc>
          <w:tcPr>
            <w:tcW w:w="2074" w:type="dxa"/>
            <w:shd w:val="clear" w:color="auto" w:fill="123B63"/>
          </w:tcPr>
          <w:p w14:paraId="172D6B10" w14:textId="77777777" w:rsidR="002310E8" w:rsidRDefault="00000000">
            <w:r>
              <w:rPr>
                <w:b/>
                <w:color w:val="FFFFFF"/>
              </w:rPr>
              <w:t>Monthly cost at this volume</w:t>
            </w:r>
          </w:p>
        </w:tc>
        <w:tc>
          <w:tcPr>
            <w:tcW w:w="2074" w:type="dxa"/>
            <w:shd w:val="clear" w:color="auto" w:fill="123B63"/>
          </w:tcPr>
          <w:p w14:paraId="4470F73D" w14:textId="77777777" w:rsidR="002310E8" w:rsidRDefault="00000000">
            <w:r>
              <w:rPr>
                <w:b/>
                <w:color w:val="FFFFFF"/>
              </w:rPr>
              <w:t>Pros</w:t>
            </w:r>
          </w:p>
        </w:tc>
        <w:tc>
          <w:tcPr>
            <w:tcW w:w="2074" w:type="dxa"/>
            <w:shd w:val="clear" w:color="auto" w:fill="123B63"/>
          </w:tcPr>
          <w:p w14:paraId="3CC9C25E" w14:textId="77777777" w:rsidR="002310E8" w:rsidRDefault="00000000">
            <w:r>
              <w:rPr>
                <w:b/>
                <w:color w:val="FFFFFF"/>
              </w:rPr>
              <w:t>Cons</w:t>
            </w:r>
          </w:p>
        </w:tc>
        <w:tc>
          <w:tcPr>
            <w:tcW w:w="2074" w:type="dxa"/>
            <w:shd w:val="clear" w:color="auto" w:fill="123B63"/>
          </w:tcPr>
          <w:p w14:paraId="23325682" w14:textId="77777777" w:rsidR="002310E8" w:rsidRDefault="00000000">
            <w:r>
              <w:rPr>
                <w:b/>
                <w:color w:val="FFFFFF"/>
              </w:rPr>
              <w:t>Overall fit</w:t>
            </w:r>
          </w:p>
        </w:tc>
      </w:tr>
      <w:tr w:rsidR="002310E8" w14:paraId="135C5228" w14:textId="77777777">
        <w:trPr>
          <w:jc w:val="center"/>
        </w:trPr>
        <w:tc>
          <w:tcPr>
            <w:tcW w:w="2074" w:type="dxa"/>
          </w:tcPr>
          <w:p w14:paraId="35E901F2" w14:textId="77777777" w:rsidR="002310E8" w:rsidRDefault="00000000">
            <w:r>
              <w:t>OpenRouter: Mistral Small</w:t>
            </w:r>
          </w:p>
        </w:tc>
        <w:tc>
          <w:tcPr>
            <w:tcW w:w="2074" w:type="dxa"/>
          </w:tcPr>
          <w:p w14:paraId="46FC80D2" w14:textId="77777777" w:rsidR="002310E8" w:rsidRDefault="00000000">
            <w:r>
              <w:t>about $108</w:t>
            </w:r>
          </w:p>
        </w:tc>
        <w:tc>
          <w:tcPr>
            <w:tcW w:w="2074" w:type="dxa"/>
          </w:tcPr>
          <w:p w14:paraId="5FE6E54F" w14:textId="77777777" w:rsidR="002310E8" w:rsidRDefault="00000000">
            <w:r>
              <w:t>Lowest estimated API cost; no operations.</w:t>
            </w:r>
          </w:p>
        </w:tc>
        <w:tc>
          <w:tcPr>
            <w:tcW w:w="2074" w:type="dxa"/>
          </w:tcPr>
          <w:p w14:paraId="37F7EC8E" w14:textId="77777777" w:rsidR="002310E8" w:rsidRDefault="00000000">
            <w:r>
              <w:t>Must validate tool-call accuracy; variable bill.</w:t>
            </w:r>
          </w:p>
        </w:tc>
        <w:tc>
          <w:tcPr>
            <w:tcW w:w="2074" w:type="dxa"/>
          </w:tcPr>
          <w:p w14:paraId="3D3AC9CB" w14:textId="77777777" w:rsidR="002310E8" w:rsidRDefault="00000000">
            <w:r>
              <w:rPr>
                <w:b/>
                <w:color w:val="087F63"/>
              </w:rPr>
              <w:t>Best low-risk experiment</w:t>
            </w:r>
          </w:p>
        </w:tc>
      </w:tr>
      <w:tr w:rsidR="002310E8" w14:paraId="638E007E" w14:textId="77777777">
        <w:trPr>
          <w:jc w:val="center"/>
        </w:trPr>
        <w:tc>
          <w:tcPr>
            <w:tcW w:w="2074" w:type="dxa"/>
            <w:shd w:val="clear" w:color="auto" w:fill="F4F7F9"/>
          </w:tcPr>
          <w:p w14:paraId="57C8811A" w14:textId="77777777" w:rsidR="002310E8" w:rsidRDefault="00000000">
            <w:r>
              <w:t>OpenRouter: GPT-4.1 mini</w:t>
            </w:r>
          </w:p>
        </w:tc>
        <w:tc>
          <w:tcPr>
            <w:tcW w:w="2074" w:type="dxa"/>
            <w:shd w:val="clear" w:color="auto" w:fill="F4F7F9"/>
          </w:tcPr>
          <w:p w14:paraId="420DA19B" w14:textId="77777777" w:rsidR="002310E8" w:rsidRDefault="00000000">
            <w:r>
              <w:t>about $624</w:t>
            </w:r>
          </w:p>
        </w:tc>
        <w:tc>
          <w:tcPr>
            <w:tcW w:w="2074" w:type="dxa"/>
            <w:shd w:val="clear" w:color="auto" w:fill="F4F7F9"/>
          </w:tcPr>
          <w:p w14:paraId="1FFD8503" w14:textId="77777777" w:rsidR="002310E8" w:rsidRDefault="00000000">
            <w:r>
              <w:t>Strong reliability, tools, JSON and vision.</w:t>
            </w:r>
          </w:p>
        </w:tc>
        <w:tc>
          <w:tcPr>
            <w:tcW w:w="2074" w:type="dxa"/>
            <w:shd w:val="clear" w:color="auto" w:fill="F4F7F9"/>
          </w:tcPr>
          <w:p w14:paraId="5BE4856D" w14:textId="77777777" w:rsidR="002310E8" w:rsidRDefault="00000000">
            <w:r>
              <w:t>Higher recurring cost; external processing.</w:t>
            </w:r>
          </w:p>
        </w:tc>
        <w:tc>
          <w:tcPr>
            <w:tcW w:w="2074" w:type="dxa"/>
            <w:shd w:val="clear" w:color="auto" w:fill="F4F7F9"/>
          </w:tcPr>
          <w:p w14:paraId="68DF8F6C" w14:textId="7183F1A9" w:rsidR="002310E8" w:rsidRDefault="008620AA">
            <w:r>
              <w:rPr>
                <w:sz w:val="18"/>
              </w:rPr>
              <w:t>Strong</w:t>
            </w:r>
            <w:r>
              <w:rPr>
                <w:sz w:val="18"/>
              </w:rPr>
              <w:t xml:space="preserve"> candidate </w:t>
            </w:r>
            <w:r>
              <w:rPr>
                <w:sz w:val="18"/>
              </w:rPr>
              <w:t>for tool calling</w:t>
            </w:r>
          </w:p>
        </w:tc>
      </w:tr>
      <w:tr w:rsidR="002310E8" w14:paraId="39275F37" w14:textId="77777777">
        <w:trPr>
          <w:jc w:val="center"/>
        </w:trPr>
        <w:tc>
          <w:tcPr>
            <w:tcW w:w="2074" w:type="dxa"/>
          </w:tcPr>
          <w:p w14:paraId="59B5CEF1" w14:textId="77777777" w:rsidR="002310E8" w:rsidRDefault="00000000">
            <w:r>
              <w:t>RunPod: L4</w:t>
            </w:r>
          </w:p>
        </w:tc>
        <w:tc>
          <w:tcPr>
            <w:tcW w:w="2074" w:type="dxa"/>
          </w:tcPr>
          <w:p w14:paraId="2ED0E658" w14:textId="77777777" w:rsidR="002310E8" w:rsidRDefault="00000000">
            <w:r>
              <w:t>about $358 + extras</w:t>
            </w:r>
          </w:p>
        </w:tc>
        <w:tc>
          <w:tcPr>
            <w:tcW w:w="2074" w:type="dxa"/>
          </w:tcPr>
          <w:p w14:paraId="1F217BF0" w14:textId="77777777" w:rsidR="002310E8" w:rsidRDefault="00000000">
            <w:r>
              <w:t>Private model, fixed compute, 24 GB VRAM.</w:t>
            </w:r>
          </w:p>
        </w:tc>
        <w:tc>
          <w:tcPr>
            <w:tcW w:w="2074" w:type="dxa"/>
          </w:tcPr>
          <w:p w14:paraId="629C61FA" w14:textId="77777777" w:rsidR="002310E8" w:rsidRDefault="00000000">
            <w:r>
              <w:t>GPU operations and single-server failure risk.</w:t>
            </w:r>
          </w:p>
        </w:tc>
        <w:tc>
          <w:tcPr>
            <w:tcW w:w="2074" w:type="dxa"/>
          </w:tcPr>
          <w:p w14:paraId="2467B214" w14:textId="77777777" w:rsidR="002310E8" w:rsidRDefault="00000000">
            <w:r>
              <w:t>Good at sustained volume</w:t>
            </w:r>
          </w:p>
        </w:tc>
      </w:tr>
      <w:tr w:rsidR="002310E8" w14:paraId="30683BE6" w14:textId="77777777">
        <w:trPr>
          <w:jc w:val="center"/>
        </w:trPr>
        <w:tc>
          <w:tcPr>
            <w:tcW w:w="2074" w:type="dxa"/>
            <w:shd w:val="clear" w:color="auto" w:fill="F4F7F9"/>
          </w:tcPr>
          <w:p w14:paraId="367C926E" w14:textId="77777777" w:rsidR="002310E8" w:rsidRDefault="00000000">
            <w:r>
              <w:t>Owned Mac mini M4</w:t>
            </w:r>
          </w:p>
        </w:tc>
        <w:tc>
          <w:tcPr>
            <w:tcW w:w="2074" w:type="dxa"/>
            <w:shd w:val="clear" w:color="auto" w:fill="F4F7F9"/>
          </w:tcPr>
          <w:p w14:paraId="640A4A72" w14:textId="77777777" w:rsidR="002310E8" w:rsidRDefault="00000000">
            <w:r>
              <w:t>about $5-$20 after purchase</w:t>
            </w:r>
          </w:p>
        </w:tc>
        <w:tc>
          <w:tcPr>
            <w:tcW w:w="2074" w:type="dxa"/>
            <w:shd w:val="clear" w:color="auto" w:fill="F4F7F9"/>
          </w:tcPr>
          <w:p w14:paraId="79D6D200" w14:textId="77777777" w:rsidR="002310E8" w:rsidRDefault="00000000">
            <w:r>
              <w:t>Lowest operating cost, quiet and simple.</w:t>
            </w:r>
          </w:p>
        </w:tc>
        <w:tc>
          <w:tcPr>
            <w:tcW w:w="2074" w:type="dxa"/>
            <w:shd w:val="clear" w:color="auto" w:fill="F4F7F9"/>
          </w:tcPr>
          <w:p w14:paraId="41433AFE" w14:textId="77777777" w:rsidR="002310E8" w:rsidRDefault="00000000">
            <w:r>
              <w:t>Upfront cost, local outage risk, limited scaling.</w:t>
            </w:r>
          </w:p>
        </w:tc>
        <w:tc>
          <w:tcPr>
            <w:tcW w:w="2074" w:type="dxa"/>
            <w:shd w:val="clear" w:color="auto" w:fill="F4F7F9"/>
          </w:tcPr>
          <w:p w14:paraId="4B3AF8D1" w14:textId="77777777" w:rsidR="002310E8" w:rsidRDefault="00000000">
            <w:r>
              <w:t>Good for private, moderate traffic</w:t>
            </w:r>
          </w:p>
        </w:tc>
      </w:tr>
      <w:tr w:rsidR="002310E8" w14:paraId="74AB5FED" w14:textId="77777777">
        <w:trPr>
          <w:jc w:val="center"/>
        </w:trPr>
        <w:tc>
          <w:tcPr>
            <w:tcW w:w="2074" w:type="dxa"/>
          </w:tcPr>
          <w:p w14:paraId="29CEB575" w14:textId="77777777" w:rsidR="002310E8" w:rsidRDefault="00000000">
            <w:r>
              <w:t>Owned Mac mini M4 Pro</w:t>
            </w:r>
          </w:p>
        </w:tc>
        <w:tc>
          <w:tcPr>
            <w:tcW w:w="2074" w:type="dxa"/>
          </w:tcPr>
          <w:p w14:paraId="7A14073E" w14:textId="77777777" w:rsidR="002310E8" w:rsidRDefault="00000000">
            <w:r>
              <w:t>about $8-$25 after purchase</w:t>
            </w:r>
          </w:p>
        </w:tc>
        <w:tc>
          <w:tcPr>
            <w:tcW w:w="2074" w:type="dxa"/>
          </w:tcPr>
          <w:p w14:paraId="6D66C923" w14:textId="77777777" w:rsidR="002310E8" w:rsidRDefault="00000000">
            <w:r>
              <w:t>More memory and longer useful life.</w:t>
            </w:r>
          </w:p>
        </w:tc>
        <w:tc>
          <w:tcPr>
            <w:tcW w:w="2074" w:type="dxa"/>
          </w:tcPr>
          <w:p w14:paraId="1B3F280C" w14:textId="77777777" w:rsidR="002310E8" w:rsidRDefault="00000000">
            <w:r>
              <w:t>Higher upfront cost; still one physical server.</w:t>
            </w:r>
          </w:p>
        </w:tc>
        <w:tc>
          <w:tcPr>
            <w:tcW w:w="2074" w:type="dxa"/>
          </w:tcPr>
          <w:p w14:paraId="60F0103A" w14:textId="77777777" w:rsidR="002310E8" w:rsidRDefault="00000000">
            <w:r>
              <w:t>Best owned-hardware option</w:t>
            </w:r>
          </w:p>
        </w:tc>
      </w:tr>
      <w:tr w:rsidR="00403B20" w14:paraId="71D4AAEB" w14:textId="77777777">
        <w:trPr>
          <w:jc w:val="center"/>
        </w:trPr>
        <w:tc>
          <w:tcPr>
            <w:tcW w:w="2074" w:type="dxa"/>
          </w:tcPr>
          <w:p w14:paraId="6D8C05A6" w14:textId="77777777" w:rsidR="00403B20" w:rsidRDefault="00000000">
            <w:r>
              <w:rPr>
                <w:sz w:val="18"/>
              </w:rPr>
              <w:t>OpenRouter: 5.6Luna</w:t>
            </w:r>
          </w:p>
        </w:tc>
        <w:tc>
          <w:tcPr>
            <w:tcW w:w="2074" w:type="dxa"/>
          </w:tcPr>
          <w:p w14:paraId="2FC1A991" w14:textId="77777777" w:rsidR="00403B20" w:rsidRDefault="00000000">
            <w:r>
              <w:rPr>
                <w:sz w:val="18"/>
              </w:rPr>
              <w:t>about $348</w:t>
            </w:r>
          </w:p>
        </w:tc>
        <w:tc>
          <w:tcPr>
            <w:tcW w:w="2074" w:type="dxa"/>
          </w:tcPr>
          <w:p w14:paraId="3392E7AF" w14:textId="77777777" w:rsidR="00403B20" w:rsidRDefault="00000000">
            <w:r>
              <w:rPr>
                <w:sz w:val="18"/>
              </w:rPr>
              <w:t>Lower cost than GPT-4.1 mini; suitable candidate for the complete agent.</w:t>
            </w:r>
          </w:p>
        </w:tc>
        <w:tc>
          <w:tcPr>
            <w:tcW w:w="2074" w:type="dxa"/>
          </w:tcPr>
          <w:p w14:paraId="25CEED68" w14:textId="77777777" w:rsidR="00403B20" w:rsidRDefault="00000000">
            <w:r>
              <w:rPr>
                <w:sz w:val="18"/>
              </w:rPr>
              <w:t>Requires direct validation of tool calling, structured output and support terms.</w:t>
            </w:r>
          </w:p>
        </w:tc>
        <w:tc>
          <w:tcPr>
            <w:tcW w:w="2074" w:type="dxa"/>
          </w:tcPr>
          <w:p w14:paraId="0E76778A" w14:textId="14720140" w:rsidR="00403B20" w:rsidRDefault="008620AA">
            <w:r>
              <w:rPr>
                <w:b/>
                <w:color w:val="087F63"/>
              </w:rPr>
              <w:t>Best production starting point</w:t>
            </w:r>
            <w:r>
              <w:rPr>
                <w:sz w:val="18"/>
              </w:rPr>
              <w:t xml:space="preserve"> </w:t>
            </w:r>
          </w:p>
        </w:tc>
      </w:tr>
    </w:tbl>
    <w:p w14:paraId="06ADE5A5" w14:textId="77777777" w:rsidR="002310E8" w:rsidRDefault="002310E8">
      <w:pPr>
        <w:spacing w:after="40"/>
      </w:pPr>
    </w:p>
    <w:p w14:paraId="584FB08C" w14:textId="77777777" w:rsidR="002310E8" w:rsidRDefault="00000000">
      <w:pPr>
        <w:pStyle w:val="Heading1"/>
      </w:pPr>
      <w:r>
        <w:rPr>
          <w:color w:val="123B63"/>
        </w:rPr>
        <w:t>6. Suggested Decision Path</w:t>
      </w:r>
    </w:p>
    <w:p w14:paraId="0434E140" w14:textId="703C93F7" w:rsidR="002310E8" w:rsidRDefault="00000000">
      <w:pPr>
        <w:pStyle w:val="ListNumber"/>
        <w:spacing w:after="40"/>
      </w:pPr>
      <w:r>
        <w:t>Benchmark GPT-</w:t>
      </w:r>
      <w:r w:rsidR="008620AA">
        <w:t>5.6</w:t>
      </w:r>
      <w:r>
        <w:t xml:space="preserve"> </w:t>
      </w:r>
      <w:r w:rsidR="008620AA">
        <w:t>luna</w:t>
      </w:r>
      <w:r>
        <w:t>, Mistral Small and Qwen3 14B against 300-500 real conversations.</w:t>
      </w:r>
    </w:p>
    <w:p w14:paraId="7BB2076C" w14:textId="77777777" w:rsidR="002310E8" w:rsidRDefault="00000000">
      <w:pPr>
        <w:pStyle w:val="ListNumber"/>
        <w:spacing w:after="40"/>
      </w:pPr>
      <w:r>
        <w:t>Measure tool selection, structured-output errors, escalation accuracy, latency and total tokens.</w:t>
      </w:r>
    </w:p>
    <w:p w14:paraId="77D3BCC2" w14:textId="77777777" w:rsidR="002310E8" w:rsidRDefault="00000000">
      <w:pPr>
        <w:pStyle w:val="ListNumber"/>
        <w:spacing w:after="40"/>
      </w:pPr>
      <w:r>
        <w:t>Start with OpenRouter unless privacy or sustained volume requires self-hosting.</w:t>
      </w:r>
    </w:p>
    <w:p w14:paraId="10FD485A" w14:textId="77777777" w:rsidR="002310E8" w:rsidRDefault="00000000">
      <w:pPr>
        <w:pStyle w:val="ListNumber"/>
        <w:spacing w:after="40"/>
      </w:pPr>
      <w:r>
        <w:t>If self-hosting, pilot on a Mac mini M4 32 GB or RunPod L4 before committing to a larger server.</w:t>
      </w:r>
    </w:p>
    <w:p w14:paraId="5FCD717F" w14:textId="77777777" w:rsidR="002310E8" w:rsidRDefault="00000000">
      <w:pPr>
        <w:pStyle w:val="ListNumber"/>
        <w:spacing w:after="40"/>
      </w:pPr>
      <w:r>
        <w:t>Keep an external API fallback for outages and difficult requests.</w:t>
      </w:r>
    </w:p>
    <w:p w14:paraId="6787F5F1" w14:textId="77777777" w:rsidR="002310E8" w:rsidRDefault="00000000">
      <w:pPr>
        <w:spacing w:after="160"/>
      </w:pPr>
      <w:r>
        <w:rPr>
          <w:b/>
        </w:rPr>
        <w:t>Workflow security: Rotate any API keys, Azure Function codes and internal webhook credentials that were included in the shared workflow JSON. Do not expose Ollama directly on the public Internet.</w:t>
      </w:r>
    </w:p>
    <w:p w14:paraId="65F31276" w14:textId="77777777" w:rsidR="002310E8" w:rsidRDefault="00000000">
      <w:pPr>
        <w:spacing w:after="160"/>
      </w:pPr>
      <w:r>
        <w:rPr>
          <w:b/>
        </w:rPr>
        <w:t>Sources for indicative prices: OpenRouter model pages, RunPod pricing page, and Apple/hardware market estimates. Prices and model availability change; confirm current rates before procurement. Image invoice processing is excluded from the token estimates and should use OCR or a vision-capable model.</w:t>
      </w:r>
    </w:p>
    <w:sectPr w:rsidR="002310E8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9315920">
    <w:abstractNumId w:val="8"/>
  </w:num>
  <w:num w:numId="2" w16cid:durableId="953559533">
    <w:abstractNumId w:val="6"/>
  </w:num>
  <w:num w:numId="3" w16cid:durableId="2129935451">
    <w:abstractNumId w:val="5"/>
  </w:num>
  <w:num w:numId="4" w16cid:durableId="496313650">
    <w:abstractNumId w:val="4"/>
  </w:num>
  <w:num w:numId="5" w16cid:durableId="1689408293">
    <w:abstractNumId w:val="7"/>
  </w:num>
  <w:num w:numId="6" w16cid:durableId="349720591">
    <w:abstractNumId w:val="3"/>
  </w:num>
  <w:num w:numId="7" w16cid:durableId="336619740">
    <w:abstractNumId w:val="2"/>
  </w:num>
  <w:num w:numId="8" w16cid:durableId="128404220">
    <w:abstractNumId w:val="1"/>
  </w:num>
  <w:num w:numId="9" w16cid:durableId="1816251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10E8"/>
    <w:rsid w:val="0029639D"/>
    <w:rsid w:val="002E401C"/>
    <w:rsid w:val="00326F90"/>
    <w:rsid w:val="00403B20"/>
    <w:rsid w:val="008620AA"/>
    <w:rsid w:val="00AA1D8D"/>
    <w:rsid w:val="00B47730"/>
    <w:rsid w:val="00CB0664"/>
    <w:rsid w:val="00E1538B"/>
    <w:rsid w:val="00EC24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87BFC4"/>
  <w14:defaultImageDpi w14:val="300"/>
  <w15:docId w15:val="{0243DFB1-B8E2-6741-BED7-A61C97012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1127</Words>
  <Characters>6675</Characters>
  <Application>Microsoft Office Word</Application>
  <DocSecurity>0</DocSecurity>
  <Lines>317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Temis Roa</cp:lastModifiedBy>
  <cp:revision>4</cp:revision>
  <dcterms:created xsi:type="dcterms:W3CDTF">2013-12-23T23:15:00Z</dcterms:created>
  <dcterms:modified xsi:type="dcterms:W3CDTF">2026-08-31T14:48:00Z</dcterms:modified>
  <cp:category/>
</cp:coreProperties>
</file>