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6F567" w14:textId="77777777" w:rsidR="003559E3" w:rsidRDefault="003559E3">
      <w:pPr>
        <w:pStyle w:val="Encabezado"/>
        <w:tabs>
          <w:tab w:val="clear" w:pos="8504"/>
          <w:tab w:val="right" w:pos="9180"/>
        </w:tabs>
        <w:jc w:val="center"/>
        <w:rPr>
          <w:rFonts w:ascii="Arial" w:eastAsia="Arial" w:hAnsi="Arial" w:cs="Arial"/>
          <w:b/>
          <w:bCs/>
          <w:color w:val="F7A91B"/>
          <w:sz w:val="72"/>
          <w:szCs w:val="72"/>
        </w:rPr>
      </w:pPr>
    </w:p>
    <w:p w14:paraId="6A516933" w14:textId="77777777" w:rsidR="003559E3" w:rsidRDefault="00000000">
      <w:pPr>
        <w:spacing w:after="700"/>
        <w:jc w:val="center"/>
        <w:rPr>
          <w:rFonts w:ascii="Arial" w:eastAsia="Arial" w:hAnsi="Arial" w:cs="Arial"/>
          <w:b/>
          <w:bCs/>
          <w:color w:val="F7A91B"/>
          <w:sz w:val="72"/>
          <w:szCs w:val="72"/>
        </w:rPr>
      </w:pPr>
      <w:r>
        <w:rPr>
          <w:rFonts w:ascii="Arial" w:eastAsia="Arial" w:hAnsi="Arial" w:cs="Arial"/>
          <w:b/>
          <w:bCs/>
          <w:color w:val="F7A91B"/>
          <w:sz w:val="72"/>
          <w:szCs w:val="72"/>
        </w:rPr>
        <w:t xml:space="preserve">Trabajo Final de </w:t>
      </w:r>
      <w:proofErr w:type="spellStart"/>
      <w:r>
        <w:rPr>
          <w:rFonts w:ascii="Arial" w:eastAsia="Arial" w:hAnsi="Arial" w:cs="Arial"/>
          <w:b/>
          <w:bCs/>
          <w:color w:val="F7A91B"/>
          <w:sz w:val="72"/>
          <w:szCs w:val="72"/>
        </w:rPr>
        <w:t>Bàtxelor</w:t>
      </w:r>
      <w:proofErr w:type="spellEnd"/>
    </w:p>
    <w:p w14:paraId="503DC23C" w14:textId="77777777" w:rsidR="003559E3" w:rsidRDefault="00000000">
      <w:pPr>
        <w:spacing w:after="700"/>
        <w:jc w:val="center"/>
        <w:rPr>
          <w:rFonts w:ascii="Arial" w:eastAsia="Arial" w:hAnsi="Arial" w:cs="Arial"/>
          <w:b/>
          <w:bCs/>
          <w:color w:val="F7A91B"/>
          <w:sz w:val="44"/>
          <w:szCs w:val="44"/>
        </w:rPr>
      </w:pPr>
      <w:r>
        <w:rPr>
          <w:rFonts w:ascii="Arial" w:eastAsia="Arial" w:hAnsi="Arial" w:cs="Arial"/>
          <w:b/>
          <w:bCs/>
          <w:color w:val="F7A91B"/>
          <w:sz w:val="72"/>
          <w:szCs w:val="72"/>
        </w:rPr>
        <w:t>·</w:t>
      </w:r>
      <w:r>
        <w:rPr>
          <w:rFonts w:ascii="Arial" w:eastAsia="Arial" w:hAnsi="Arial" w:cs="Arial"/>
          <w:b/>
          <w:bCs/>
          <w:color w:val="F7A91B"/>
          <w:sz w:val="44"/>
          <w:szCs w:val="44"/>
        </w:rPr>
        <w:t xml:space="preserve">Bachelor de Informática · </w:t>
      </w:r>
    </w:p>
    <w:p w14:paraId="6C516989" w14:textId="77777777" w:rsidR="003559E3" w:rsidRDefault="00000000">
      <w:pPr>
        <w:spacing w:after="700"/>
        <w:jc w:val="center"/>
        <w:rPr>
          <w:rFonts w:ascii="Arial" w:eastAsia="Arial" w:hAnsi="Arial" w:cs="Arial"/>
          <w:b/>
          <w:bCs/>
          <w:color w:val="F7A91B"/>
          <w:sz w:val="72"/>
          <w:szCs w:val="72"/>
        </w:rPr>
      </w:pPr>
      <w:r>
        <w:rPr>
          <w:rFonts w:ascii="Arial" w:eastAsia="Arial" w:hAnsi="Arial" w:cs="Arial"/>
          <w:b/>
          <w:bCs/>
          <w:color w:val="F7A91B"/>
          <w:sz w:val="44"/>
          <w:szCs w:val="44"/>
        </w:rPr>
        <w:t>Línea UX/UI</w:t>
      </w:r>
    </w:p>
    <w:p w14:paraId="0A4AA2A3" w14:textId="77777777" w:rsidR="003559E3" w:rsidRDefault="00000000">
      <w:pPr>
        <w:pStyle w:val="Encabezado"/>
        <w:tabs>
          <w:tab w:val="clear" w:pos="8504"/>
          <w:tab w:val="right" w:pos="9180"/>
        </w:tabs>
        <w:jc w:val="center"/>
        <w:rPr>
          <w:rFonts w:ascii="Arial" w:eastAsia="Arial" w:hAnsi="Arial" w:cs="Arial"/>
          <w:b/>
          <w:bCs/>
          <w:color w:val="F7A91B"/>
          <w:sz w:val="72"/>
          <w:szCs w:val="72"/>
        </w:rPr>
      </w:pPr>
      <w:r>
        <w:rPr>
          <w:rFonts w:ascii="Arial" w:eastAsia="Arial" w:hAnsi="Arial" w:cs="Arial"/>
          <w:b/>
          <w:bCs/>
          <w:color w:val="F7A91B"/>
          <w:sz w:val="72"/>
          <w:szCs w:val="72"/>
        </w:rPr>
        <w:t>MEMORIA TÉCNICA Y DISEÑO</w:t>
      </w:r>
    </w:p>
    <w:p w14:paraId="6C4DF00C" w14:textId="77777777" w:rsidR="003559E3" w:rsidRDefault="003559E3">
      <w:pPr>
        <w:tabs>
          <w:tab w:val="left" w:pos="930"/>
        </w:tabs>
        <w:jc w:val="both"/>
        <w:rPr>
          <w:rFonts w:ascii="Arial" w:eastAsia="Arial" w:hAnsi="Arial" w:cs="Arial"/>
          <w:color w:val="121278"/>
          <w:sz w:val="72"/>
          <w:szCs w:val="72"/>
        </w:rPr>
      </w:pPr>
    </w:p>
    <w:p w14:paraId="04FEFC57" w14:textId="77777777" w:rsidR="003559E3" w:rsidRDefault="00000000">
      <w:pPr>
        <w:spacing w:after="1400"/>
        <w:jc w:val="center"/>
        <w:rPr>
          <w:rFonts w:ascii="Arial" w:eastAsia="Arial" w:hAnsi="Arial" w:cs="Arial"/>
          <w:b/>
          <w:bCs/>
          <w:color w:val="F7A91B"/>
          <w:sz w:val="32"/>
          <w:szCs w:val="32"/>
        </w:rPr>
      </w:pPr>
      <w:r>
        <w:rPr>
          <w:rFonts w:ascii="Arial" w:eastAsia="Arial" w:hAnsi="Arial" w:cs="Arial"/>
          <w:b/>
          <w:bCs/>
          <w:color w:val="F7A91B"/>
          <w:sz w:val="32"/>
          <w:szCs w:val="32"/>
        </w:rPr>
        <w:t>Diseño de Experiencia de Usuario (UX) para una plataforma educativa infantil, dirigida a menores de 5 a 10 años</w:t>
      </w:r>
    </w:p>
    <w:p w14:paraId="4523525F" w14:textId="77777777" w:rsidR="003559E3" w:rsidRDefault="00000000">
      <w:pPr>
        <w:rPr>
          <w:rFonts w:ascii="Arial" w:eastAsia="Arial" w:hAnsi="Arial" w:cs="Arial"/>
          <w:color w:val="121278"/>
          <w:sz w:val="36"/>
          <w:szCs w:val="36"/>
        </w:rPr>
      </w:pPr>
      <w:r>
        <w:rPr>
          <w:rFonts w:ascii="Arial" w:eastAsia="Arial" w:hAnsi="Arial" w:cs="Arial"/>
          <w:color w:val="121278"/>
          <w:sz w:val="36"/>
          <w:szCs w:val="36"/>
        </w:rPr>
        <w:t>Nombre: Antonio Rivera Mérida</w:t>
      </w:r>
    </w:p>
    <w:p w14:paraId="771BEC43" w14:textId="77777777" w:rsidR="003559E3" w:rsidRDefault="003559E3">
      <w:pPr>
        <w:rPr>
          <w:rFonts w:ascii="Arial" w:eastAsia="Arial" w:hAnsi="Arial" w:cs="Arial"/>
          <w:color w:val="121278"/>
          <w:sz w:val="36"/>
          <w:szCs w:val="36"/>
        </w:rPr>
      </w:pPr>
    </w:p>
    <w:p w14:paraId="0543B9CF" w14:textId="77777777" w:rsidR="003559E3" w:rsidRDefault="00000000">
      <w:pPr>
        <w:rPr>
          <w:rFonts w:ascii="Arial" w:eastAsia="Arial" w:hAnsi="Arial" w:cs="Arial"/>
          <w:color w:val="121278"/>
          <w:sz w:val="36"/>
          <w:szCs w:val="36"/>
        </w:rPr>
      </w:pPr>
      <w:r>
        <w:rPr>
          <w:rFonts w:ascii="Arial" w:eastAsia="Arial" w:hAnsi="Arial" w:cs="Arial"/>
          <w:color w:val="121278"/>
          <w:sz w:val="36"/>
          <w:szCs w:val="36"/>
        </w:rPr>
        <w:t>Tutor: Francesc Albuera Reverte</w:t>
      </w:r>
    </w:p>
    <w:p w14:paraId="123BEA3B" w14:textId="77777777" w:rsidR="003559E3" w:rsidRDefault="003559E3">
      <w:pPr>
        <w:spacing w:after="1400"/>
        <w:rPr>
          <w:rFonts w:ascii="Arial" w:eastAsia="Arial" w:hAnsi="Arial" w:cs="Arial"/>
          <w:b/>
          <w:bCs/>
          <w:color w:val="F7A91B"/>
          <w:sz w:val="36"/>
          <w:szCs w:val="36"/>
        </w:rPr>
      </w:pPr>
    </w:p>
    <w:p w14:paraId="1F959D79" w14:textId="77777777" w:rsidR="003559E3" w:rsidRDefault="003559E3">
      <w:pPr>
        <w:spacing w:after="1400"/>
        <w:rPr>
          <w:rFonts w:ascii="Arial" w:eastAsia="Arial" w:hAnsi="Arial" w:cs="Arial"/>
          <w:b/>
          <w:bCs/>
          <w:color w:val="F7A91B"/>
          <w:sz w:val="36"/>
          <w:szCs w:val="36"/>
        </w:rPr>
      </w:pPr>
    </w:p>
    <w:p w14:paraId="49C6DBBC" w14:textId="77777777" w:rsidR="003559E3" w:rsidRDefault="003559E3">
      <w:pPr>
        <w:pStyle w:val="Textoindependiente"/>
        <w:jc w:val="both"/>
        <w:rPr>
          <w:rFonts w:ascii="Arial" w:eastAsia="Arial" w:hAnsi="Arial" w:cs="Arial"/>
          <w:b/>
          <w:bCs/>
          <w:color w:val="002060"/>
          <w:sz w:val="28"/>
          <w:szCs w:val="28"/>
          <w:u w:val="single" w:color="FFD966" w:themeColor="accent4" w:themeTint="99"/>
        </w:rPr>
      </w:pPr>
    </w:p>
    <w:p w14:paraId="6CE89EA6" w14:textId="77777777" w:rsidR="003559E3" w:rsidRDefault="00000000">
      <w:pPr>
        <w:pStyle w:val="Estilo1"/>
      </w:pPr>
      <w:bookmarkStart w:id="0" w:name="__RefHeading___Toc3510_4072276136"/>
      <w:bookmarkStart w:id="1" w:name="_Toc237854701"/>
      <w:bookmarkStart w:id="2" w:name="_Toc238470248"/>
      <w:bookmarkEnd w:id="0"/>
      <w:r>
        <w:t>Índice</w:t>
      </w:r>
      <w:bookmarkEnd w:id="1"/>
      <w:bookmarkEnd w:id="2"/>
    </w:p>
    <w:sdt>
      <w:sdtPr>
        <w:rPr>
          <w:rFonts w:ascii="Calibri" w:eastAsia="Calibri" w:hAnsi="Calibri" w:cs="Calibri"/>
          <w:color w:val="auto"/>
          <w:sz w:val="22"/>
          <w:szCs w:val="22"/>
        </w:rPr>
        <w:id w:val="-1218971261"/>
        <w:docPartObj>
          <w:docPartGallery w:val="Table of Contents"/>
          <w:docPartUnique/>
        </w:docPartObj>
      </w:sdtPr>
      <w:sdtContent>
        <w:p w14:paraId="331B40F7" w14:textId="77777777" w:rsidR="003559E3" w:rsidRDefault="00000000">
          <w:pPr>
            <w:pStyle w:val="TtuloTDC"/>
          </w:pPr>
          <w:r>
            <w:t>Contenido</w:t>
          </w:r>
        </w:p>
        <w:p w14:paraId="3798048B" w14:textId="77777777" w:rsidR="003559E3" w:rsidRDefault="00000000">
          <w:pPr>
            <w:pStyle w:val="TDC1"/>
            <w:tabs>
              <w:tab w:val="right" w:leader="dot" w:pos="9305"/>
            </w:tabs>
          </w:pPr>
          <w:r>
            <w:fldChar w:fldCharType="begin"/>
          </w:r>
          <w:r>
            <w:rPr>
              <w:rStyle w:val="IndexLink"/>
            </w:rPr>
            <w:instrText xml:space="preserve"> TOC \z \o "1-3" \u \h</w:instrText>
          </w:r>
          <w:r>
            <w:rPr>
              <w:rStyle w:val="IndexLink"/>
            </w:rPr>
            <w:fldChar w:fldCharType="separate"/>
          </w:r>
          <w:hyperlink w:anchor="__RefHeading___Toc3510_4072276136" w:tooltip="Índice">
            <w:r>
              <w:rPr>
                <w:rStyle w:val="IndexLink"/>
              </w:rPr>
              <w:t>Índice</w:t>
            </w:r>
            <w:r>
              <w:rPr>
                <w:rStyle w:val="IndexLink"/>
              </w:rPr>
              <w:tab/>
              <w:t>2</w:t>
            </w:r>
          </w:hyperlink>
        </w:p>
        <w:p w14:paraId="5DF326E7" w14:textId="77777777" w:rsidR="003559E3" w:rsidRDefault="00000000">
          <w:pPr>
            <w:pStyle w:val="TDC1"/>
            <w:tabs>
              <w:tab w:val="right" w:leader="dot" w:pos="9305"/>
            </w:tabs>
          </w:pPr>
          <w:hyperlink w:anchor="__RefHeading___Toc3512_4072276136" w:tooltip="1. Introducción y motivación">
            <w:r>
              <w:rPr>
                <w:rStyle w:val="IndexLink"/>
              </w:rPr>
              <w:t>1. Introducción y motivación</w:t>
            </w:r>
            <w:r>
              <w:rPr>
                <w:rStyle w:val="IndexLink"/>
              </w:rPr>
              <w:tab/>
              <w:t>4</w:t>
            </w:r>
          </w:hyperlink>
        </w:p>
        <w:p w14:paraId="54286706" w14:textId="77777777" w:rsidR="003559E3" w:rsidRDefault="00000000">
          <w:pPr>
            <w:pStyle w:val="TDC1"/>
            <w:tabs>
              <w:tab w:val="right" w:leader="dot" w:pos="9305"/>
            </w:tabs>
          </w:pPr>
          <w:hyperlink w:anchor="__RefHeading___Toc3514_4072276136" w:tooltip="2. Análisis del problema">
            <w:r>
              <w:rPr>
                <w:rStyle w:val="IndexLink"/>
              </w:rPr>
              <w:t>2. Análisis del problema</w:t>
            </w:r>
            <w:r>
              <w:rPr>
                <w:rStyle w:val="IndexLink"/>
              </w:rPr>
              <w:tab/>
              <w:t>5</w:t>
            </w:r>
          </w:hyperlink>
        </w:p>
        <w:p w14:paraId="2D053BBB" w14:textId="77777777" w:rsidR="003559E3" w:rsidRDefault="00000000">
          <w:pPr>
            <w:pStyle w:val="TDC2"/>
            <w:tabs>
              <w:tab w:val="right" w:leader="dot" w:pos="9305"/>
            </w:tabs>
          </w:pPr>
          <w:hyperlink w:anchor="__RefHeading___Toc3516_4072276136" w:tooltip="2.1. Descripción del problema — Diagrama Causa-Efecto (Ishikawa)">
            <w:r>
              <w:rPr>
                <w:rStyle w:val="IndexLink"/>
              </w:rPr>
              <w:t>2.1. Descripción del problema — Diagrama Causa-Efecto (Ishikawa)</w:t>
            </w:r>
            <w:r>
              <w:rPr>
                <w:rStyle w:val="IndexLink"/>
              </w:rPr>
              <w:tab/>
              <w:t>5</w:t>
            </w:r>
          </w:hyperlink>
        </w:p>
        <w:p w14:paraId="3CD133A6" w14:textId="77777777" w:rsidR="003559E3" w:rsidRDefault="00000000">
          <w:pPr>
            <w:pStyle w:val="TDC1"/>
            <w:tabs>
              <w:tab w:val="right" w:leader="dot" w:pos="9305"/>
            </w:tabs>
          </w:pPr>
          <w:hyperlink w:anchor="__RefHeading___Toc3518_4072276136" w:tooltip="3. Benchmark preliminar y análisis DAFO">
            <w:r>
              <w:rPr>
                <w:rStyle w:val="IndexLink"/>
              </w:rPr>
              <w:t>3. Benchmark preliminar y análisis DAFO</w:t>
            </w:r>
            <w:r>
              <w:rPr>
                <w:rStyle w:val="IndexLink"/>
              </w:rPr>
              <w:tab/>
              <w:t>6</w:t>
            </w:r>
          </w:hyperlink>
        </w:p>
        <w:p w14:paraId="40B7426B" w14:textId="77777777" w:rsidR="003559E3" w:rsidRDefault="00000000">
          <w:pPr>
            <w:pStyle w:val="TDC2"/>
            <w:tabs>
              <w:tab w:val="right" w:leader="dot" w:pos="9305"/>
            </w:tabs>
          </w:pPr>
          <w:hyperlink w:anchor="__RefHeading___Toc3520_4072276136" w:tooltip="3.1. Benchmark preliminar de plataformas educativas">
            <w:r>
              <w:rPr>
                <w:rStyle w:val="IndexLink"/>
              </w:rPr>
              <w:t>3.1. Benchmark preliminar de plataformas educativas</w:t>
            </w:r>
            <w:r>
              <w:rPr>
                <w:rStyle w:val="IndexLink"/>
              </w:rPr>
              <w:tab/>
              <w:t>6</w:t>
            </w:r>
          </w:hyperlink>
        </w:p>
        <w:p w14:paraId="517BD7EA" w14:textId="77777777" w:rsidR="003559E3" w:rsidRDefault="00000000">
          <w:pPr>
            <w:pStyle w:val="TDC2"/>
            <w:tabs>
              <w:tab w:val="right" w:leader="dot" w:pos="9305"/>
            </w:tabs>
          </w:pPr>
          <w:hyperlink w:anchor="__RefHeading___Toc3522_4072276136" w:tooltip="3.2. Análisis DAFO">
            <w:r>
              <w:rPr>
                <w:rStyle w:val="IndexLink"/>
              </w:rPr>
              <w:t>3.2. Análisis DAFO</w:t>
            </w:r>
            <w:r>
              <w:rPr>
                <w:rStyle w:val="IndexLink"/>
              </w:rPr>
              <w:tab/>
              <w:t>7</w:t>
            </w:r>
          </w:hyperlink>
        </w:p>
        <w:p w14:paraId="17170C12" w14:textId="77777777" w:rsidR="003559E3" w:rsidRDefault="00000000">
          <w:pPr>
            <w:pStyle w:val="TDC2"/>
            <w:tabs>
              <w:tab w:val="right" w:leader="dot" w:pos="9305"/>
            </w:tabs>
          </w:pPr>
          <w:hyperlink w:anchor="__RefHeading___Toc3524_4072276136" w:tooltip="3.3. Análisis PESTEL">
            <w:r>
              <w:rPr>
                <w:rStyle w:val="IndexLink"/>
              </w:rPr>
              <w:t>3.3. Análisis PESTEL</w:t>
            </w:r>
            <w:r>
              <w:rPr>
                <w:rStyle w:val="IndexLink"/>
              </w:rPr>
              <w:tab/>
              <w:t>8</w:t>
            </w:r>
          </w:hyperlink>
        </w:p>
        <w:p w14:paraId="6A36BCC4" w14:textId="77777777" w:rsidR="003559E3" w:rsidRDefault="00000000">
          <w:pPr>
            <w:pStyle w:val="TDC1"/>
            <w:tabs>
              <w:tab w:val="right" w:leader="dot" w:pos="9305"/>
            </w:tabs>
          </w:pPr>
          <w:hyperlink w:anchor="__RefHeading___Toc3526_4072276136" w:tooltip="4. Marco teórico (resumen preliminar)">
            <w:r>
              <w:rPr>
                <w:rStyle w:val="IndexLink"/>
              </w:rPr>
              <w:t>4. Marco teórico (resumen preliminar)</w:t>
            </w:r>
            <w:r>
              <w:rPr>
                <w:rStyle w:val="IndexLink"/>
              </w:rPr>
              <w:tab/>
              <w:t>10</w:t>
            </w:r>
          </w:hyperlink>
        </w:p>
        <w:p w14:paraId="50F4AE2D" w14:textId="77777777" w:rsidR="003559E3" w:rsidRDefault="00000000">
          <w:pPr>
            <w:pStyle w:val="TDC2"/>
            <w:tabs>
              <w:tab w:val="right" w:leader="dot" w:pos="9305"/>
            </w:tabs>
          </w:pPr>
          <w:hyperlink w:anchor="__RefHeading___Toc3528_4072276136" w:tooltip="4.1. Metodología de evaluación aplicada">
            <w:r>
              <w:rPr>
                <w:rStyle w:val="IndexLink"/>
              </w:rPr>
              <w:t>4.1. Metodología de evaluación aplicada</w:t>
            </w:r>
            <w:r>
              <w:rPr>
                <w:rStyle w:val="IndexLink"/>
              </w:rPr>
              <w:tab/>
              <w:t>10</w:t>
            </w:r>
          </w:hyperlink>
        </w:p>
        <w:p w14:paraId="55CAE1AB" w14:textId="77777777" w:rsidR="003559E3" w:rsidRDefault="00000000">
          <w:pPr>
            <w:pStyle w:val="TDC2"/>
            <w:tabs>
              <w:tab w:val="right" w:leader="dot" w:pos="9305"/>
            </w:tabs>
          </w:pPr>
          <w:hyperlink w:anchor="__RefHeading___Toc3554_4072276136" w:tooltip="4.2. Design Thinking con evaluación DCU embebida">
            <w:r>
              <w:rPr>
                <w:rStyle w:val="IndexLink"/>
              </w:rPr>
              <w:t>4.2. Design Thinking con evaluación DCU embebida</w:t>
            </w:r>
            <w:r>
              <w:rPr>
                <w:rStyle w:val="IndexLink"/>
              </w:rPr>
              <w:tab/>
              <w:t>11</w:t>
            </w:r>
          </w:hyperlink>
        </w:p>
        <w:p w14:paraId="6340377C" w14:textId="77777777" w:rsidR="003559E3" w:rsidRDefault="00000000">
          <w:pPr>
            <w:pStyle w:val="TDC2"/>
            <w:tabs>
              <w:tab w:val="right" w:leader="dot" w:pos="9305"/>
            </w:tabs>
          </w:pPr>
          <w:hyperlink w:anchor="__RefHeading___Toc3556_4072276136" w:tooltip="4.3. Protocolo de evaluación (esbozo)">
            <w:r>
              <w:rPr>
                <w:rStyle w:val="IndexLink"/>
              </w:rPr>
              <w:t>4.3. Protocolo de evaluación (esbozo)</w:t>
            </w:r>
            <w:r>
              <w:rPr>
                <w:rStyle w:val="IndexLink"/>
              </w:rPr>
              <w:tab/>
              <w:t>12</w:t>
            </w:r>
          </w:hyperlink>
        </w:p>
        <w:p w14:paraId="319D6C23" w14:textId="77777777" w:rsidR="003559E3" w:rsidRDefault="00000000">
          <w:pPr>
            <w:pStyle w:val="TDC2"/>
            <w:tabs>
              <w:tab w:val="right" w:leader="dot" w:pos="9305"/>
            </w:tabs>
          </w:pPr>
          <w:hyperlink w:anchor="__RefHeading___Toc3558_4072276136" w:tooltip="4.4. La capa de IA sobre las cinco fases">
            <w:r>
              <w:rPr>
                <w:rStyle w:val="IndexLink"/>
              </w:rPr>
              <w:t>4.4. La capa de IA sobre las cinco fases</w:t>
            </w:r>
            <w:r>
              <w:rPr>
                <w:rStyle w:val="IndexLink"/>
              </w:rPr>
              <w:tab/>
              <w:t>13</w:t>
            </w:r>
          </w:hyperlink>
        </w:p>
        <w:p w14:paraId="7F4A3741" w14:textId="77777777" w:rsidR="003559E3" w:rsidRDefault="00000000">
          <w:pPr>
            <w:pStyle w:val="TDC2"/>
            <w:tabs>
              <w:tab w:val="right" w:leader="dot" w:pos="9305"/>
            </w:tabs>
          </w:pPr>
          <w:hyperlink w:anchor="__RefHeading___Toc3560_4072276136" w:tooltip="4.5. Mitigación de sesgos y guardrails (Nivel A)">
            <w:r>
              <w:rPr>
                <w:rStyle w:val="IndexLink"/>
              </w:rPr>
              <w:t>4.5. Mitigación de sesgos y guardrails (Nivel A)</w:t>
            </w:r>
            <w:r>
              <w:rPr>
                <w:rStyle w:val="IndexLink"/>
              </w:rPr>
              <w:tab/>
              <w:t>13</w:t>
            </w:r>
          </w:hyperlink>
        </w:p>
        <w:p w14:paraId="5D36AFD3" w14:textId="77777777" w:rsidR="003559E3" w:rsidRDefault="00000000">
          <w:pPr>
            <w:pStyle w:val="TDC1"/>
            <w:tabs>
              <w:tab w:val="right" w:leader="dot" w:pos="9305"/>
            </w:tabs>
          </w:pPr>
          <w:hyperlink w:anchor="__RefHeading___Toc3530_4072276136" w:tooltip="5. Mapa de Valor (Value Proposition Map)">
            <w:r>
              <w:rPr>
                <w:rStyle w:val="IndexLink"/>
              </w:rPr>
              <w:t>5. Mapa de Valor (Value Proposition Map)</w:t>
            </w:r>
            <w:r>
              <w:rPr>
                <w:rStyle w:val="IndexLink"/>
              </w:rPr>
              <w:tab/>
              <w:t>14</w:t>
            </w:r>
          </w:hyperlink>
        </w:p>
        <w:p w14:paraId="16040B32" w14:textId="77777777" w:rsidR="003559E3" w:rsidRDefault="00000000">
          <w:pPr>
            <w:pStyle w:val="TDC1"/>
            <w:tabs>
              <w:tab w:val="right" w:leader="dot" w:pos="9305"/>
            </w:tabs>
          </w:pPr>
          <w:hyperlink w:anchor="__RefHeading___Toc3532_4072276136" w:tooltip="6. Alcance del proyecto">
            <w:r>
              <w:rPr>
                <w:rStyle w:val="IndexLink"/>
              </w:rPr>
              <w:t>6. Alcance del proyecto</w:t>
            </w:r>
            <w:r>
              <w:rPr>
                <w:rStyle w:val="IndexLink"/>
              </w:rPr>
              <w:tab/>
              <w:t>14</w:t>
            </w:r>
          </w:hyperlink>
        </w:p>
        <w:p w14:paraId="342E32F7" w14:textId="77777777" w:rsidR="003559E3" w:rsidRDefault="00000000">
          <w:pPr>
            <w:pStyle w:val="TDC2"/>
            <w:tabs>
              <w:tab w:val="right" w:leader="dot" w:pos="9305"/>
            </w:tabs>
          </w:pPr>
          <w:hyperlink w:anchor="__RefHeading___Toc3534_4072276136" w:tooltip="6.1. Incluido en el proyecto">
            <w:r>
              <w:rPr>
                <w:rStyle w:val="IndexLink"/>
              </w:rPr>
              <w:t>6.1. Incluido en el proyecto</w:t>
            </w:r>
            <w:r>
              <w:rPr>
                <w:rStyle w:val="IndexLink"/>
              </w:rPr>
              <w:tab/>
              <w:t>14</w:t>
            </w:r>
          </w:hyperlink>
        </w:p>
        <w:p w14:paraId="6B65F13D" w14:textId="77777777" w:rsidR="003559E3" w:rsidRDefault="00000000">
          <w:pPr>
            <w:pStyle w:val="TDC2"/>
            <w:tabs>
              <w:tab w:val="right" w:leader="dot" w:pos="9305"/>
            </w:tabs>
          </w:pPr>
          <w:hyperlink w:anchor="__RefHeading___Toc3536_4072276136" w:tooltip="6.2. Fuera del proyecto">
            <w:r>
              <w:rPr>
                <w:rStyle w:val="IndexLink"/>
              </w:rPr>
              <w:t>6.2. Fuera del proyecto</w:t>
            </w:r>
            <w:r>
              <w:rPr>
                <w:rStyle w:val="IndexLink"/>
              </w:rPr>
              <w:tab/>
              <w:t>15</w:t>
            </w:r>
          </w:hyperlink>
        </w:p>
        <w:p w14:paraId="40E4A440" w14:textId="77777777" w:rsidR="003559E3" w:rsidRDefault="00000000">
          <w:pPr>
            <w:pStyle w:val="TDC2"/>
            <w:tabs>
              <w:tab w:val="right" w:leader="dot" w:pos="9305"/>
            </w:tabs>
          </w:pPr>
          <w:hyperlink w:anchor="__RefHeading___Toc3538_4072276136" w:tooltip="6.3. Identificación de necesidades del usuario">
            <w:r>
              <w:rPr>
                <w:rStyle w:val="IndexLink"/>
              </w:rPr>
              <w:t>6.3. Identificación de necesidades del usuario</w:t>
            </w:r>
            <w:r>
              <w:rPr>
                <w:rStyle w:val="IndexLink"/>
              </w:rPr>
              <w:tab/>
              <w:t>15</w:t>
            </w:r>
          </w:hyperlink>
        </w:p>
        <w:p w14:paraId="1E7E0517" w14:textId="77777777" w:rsidR="003559E3" w:rsidRDefault="00000000">
          <w:pPr>
            <w:pStyle w:val="TDC2"/>
            <w:tabs>
              <w:tab w:val="right" w:leader="dot" w:pos="9305"/>
            </w:tabs>
          </w:pPr>
          <w:hyperlink w:anchor="__RefHeading___Toc3540_4072276136" w:tooltip="6.4. Requisitos funcionales">
            <w:r>
              <w:rPr>
                <w:rStyle w:val="IndexLink"/>
              </w:rPr>
              <w:t>6.4. Requisitos funcionales</w:t>
            </w:r>
            <w:r>
              <w:rPr>
                <w:rStyle w:val="IndexLink"/>
              </w:rPr>
              <w:tab/>
              <w:t>15</w:t>
            </w:r>
          </w:hyperlink>
        </w:p>
        <w:p w14:paraId="63961507" w14:textId="77777777" w:rsidR="003559E3" w:rsidRDefault="00000000">
          <w:pPr>
            <w:pStyle w:val="TDC2"/>
            <w:tabs>
              <w:tab w:val="right" w:leader="dot" w:pos="9305"/>
            </w:tabs>
          </w:pPr>
          <w:hyperlink w:anchor="__RefHeading___Toc3542_4072276136" w:tooltip="6.5. Requisitos no funcionales">
            <w:r>
              <w:rPr>
                <w:rStyle w:val="IndexLink"/>
              </w:rPr>
              <w:t>6.5. Requisitos no funcionales</w:t>
            </w:r>
            <w:r>
              <w:rPr>
                <w:rStyle w:val="IndexLink"/>
              </w:rPr>
              <w:tab/>
              <w:t>16</w:t>
            </w:r>
          </w:hyperlink>
        </w:p>
        <w:p w14:paraId="0FB186F0" w14:textId="77777777" w:rsidR="003559E3" w:rsidRDefault="00000000">
          <w:pPr>
            <w:pStyle w:val="TDC2"/>
            <w:tabs>
              <w:tab w:val="right" w:leader="dot" w:pos="9305"/>
            </w:tabs>
          </w:pPr>
          <w:hyperlink w:anchor="__RefHeading___Toc3544_4072276136" w:tooltip="Estos requisitos son igual de importantes que los funcionales, aunque son menos visibles. Tienen que ver con cómo se comporta la interfaz, con accesibilidad, con ética, con consistencia.">
            <w:r>
              <w:rPr>
                <w:rStyle w:val="IndexLink"/>
              </w:rPr>
              <w:t>Estos requisitos son igual de importantes que los funcionales, aunque son menos visibles. Tienen que ver con cómo se comporta la interfaz, con accesibilidad, con ética, con consistencia.</w:t>
            </w:r>
            <w:r>
              <w:rPr>
                <w:rStyle w:val="IndexLink"/>
              </w:rPr>
              <w:tab/>
              <w:t>16</w:t>
            </w:r>
          </w:hyperlink>
        </w:p>
        <w:p w14:paraId="28924D0D" w14:textId="77777777" w:rsidR="003559E3" w:rsidRDefault="00000000">
          <w:pPr>
            <w:pStyle w:val="TDC1"/>
            <w:tabs>
              <w:tab w:val="right" w:leader="dot" w:pos="9305"/>
            </w:tabs>
          </w:pPr>
          <w:hyperlink w:anchor="__RefHeading___Toc3546_4072276136" w:tooltip="7. Objetivos del proyecto">
            <w:r>
              <w:rPr>
                <w:rStyle w:val="IndexLink"/>
              </w:rPr>
              <w:t>7. Objetivos del proyecto</w:t>
            </w:r>
            <w:r>
              <w:rPr>
                <w:rStyle w:val="IndexLink"/>
              </w:rPr>
              <w:tab/>
              <w:t>17</w:t>
            </w:r>
          </w:hyperlink>
        </w:p>
        <w:p w14:paraId="0FA2B77A" w14:textId="77777777" w:rsidR="003559E3" w:rsidRDefault="00000000">
          <w:pPr>
            <w:pStyle w:val="TDC2"/>
            <w:tabs>
              <w:tab w:val="right" w:leader="dot" w:pos="9305"/>
            </w:tabs>
          </w:pPr>
          <w:hyperlink w:anchor="__RefHeading___Toc3548_4072276136" w:tooltip="7.1. OBJETIVO GENERAL">
            <w:r>
              <w:rPr>
                <w:rStyle w:val="IndexLink"/>
              </w:rPr>
              <w:t>7.1. OBJETIVO GENERAL</w:t>
            </w:r>
            <w:r>
              <w:rPr>
                <w:rStyle w:val="IndexLink"/>
              </w:rPr>
              <w:tab/>
              <w:t>17</w:t>
            </w:r>
          </w:hyperlink>
        </w:p>
        <w:p w14:paraId="70658F4C" w14:textId="77777777" w:rsidR="003559E3" w:rsidRDefault="00000000">
          <w:pPr>
            <w:pStyle w:val="TDC2"/>
            <w:tabs>
              <w:tab w:val="right" w:leader="dot" w:pos="9305"/>
            </w:tabs>
          </w:pPr>
          <w:hyperlink w:anchor="__RefHeading___Toc3550_4072276136" w:tooltip="7.2. OBJETIVOS ESPECÍFICOS (SMART)">
            <w:r>
              <w:rPr>
                <w:rStyle w:val="IndexLink"/>
              </w:rPr>
              <w:t>7.2. OBJETIVOS ESPECÍFICOS (SMART)</w:t>
            </w:r>
            <w:r>
              <w:rPr>
                <w:rStyle w:val="IndexLink"/>
              </w:rPr>
              <w:tab/>
              <w:t>18</w:t>
            </w:r>
          </w:hyperlink>
        </w:p>
        <w:p w14:paraId="0337377F" w14:textId="77777777" w:rsidR="003559E3" w:rsidRDefault="00000000">
          <w:pPr>
            <w:pStyle w:val="TDC1"/>
            <w:tabs>
              <w:tab w:val="right" w:leader="dot" w:pos="9305"/>
            </w:tabs>
          </w:pPr>
          <w:hyperlink w:anchor="__RefHeading___Toc3552_4072276136" w:tooltip="8. REQUISITOS DEL SISTEMA">
            <w:r>
              <w:rPr>
                <w:rStyle w:val="IndexLink"/>
              </w:rPr>
              <w:t>8. REQUISITOS DEL SISTEMA</w:t>
            </w:r>
            <w:r>
              <w:rPr>
                <w:rStyle w:val="IndexLink"/>
              </w:rPr>
              <w:tab/>
              <w:t>19</w:t>
            </w:r>
          </w:hyperlink>
        </w:p>
        <w:p w14:paraId="7858B15D" w14:textId="77777777" w:rsidR="003559E3" w:rsidRDefault="00000000">
          <w:pPr>
            <w:pStyle w:val="TDC2"/>
            <w:tabs>
              <w:tab w:val="right" w:leader="dot" w:pos="9305"/>
            </w:tabs>
          </w:pPr>
          <w:hyperlink w:anchor="__RefHeading___Toc3562_4072276136" w:tooltip="8.1. Requisitos Funcionales">
            <w:r>
              <w:rPr>
                <w:rStyle w:val="IndexLink"/>
              </w:rPr>
              <w:t>8.1. Requisitos Funcionales</w:t>
            </w:r>
            <w:r>
              <w:rPr>
                <w:rStyle w:val="IndexLink"/>
              </w:rPr>
              <w:tab/>
              <w:t>19</w:t>
            </w:r>
          </w:hyperlink>
        </w:p>
        <w:p w14:paraId="7D993FC2" w14:textId="77777777" w:rsidR="003559E3" w:rsidRDefault="00000000">
          <w:pPr>
            <w:pStyle w:val="TDC2"/>
            <w:tabs>
              <w:tab w:val="right" w:leader="dot" w:pos="9305"/>
            </w:tabs>
          </w:pPr>
          <w:hyperlink w:anchor="__RefHeading___Toc3564_4072276136" w:tooltip="8.2. Requisitos No Funcionales">
            <w:r>
              <w:rPr>
                <w:rStyle w:val="IndexLink"/>
              </w:rPr>
              <w:t>8.2. Requisitos No Funcionales</w:t>
            </w:r>
            <w:r>
              <w:rPr>
                <w:rStyle w:val="IndexLink"/>
              </w:rPr>
              <w:tab/>
              <w:t>21</w:t>
            </w:r>
          </w:hyperlink>
        </w:p>
        <w:p w14:paraId="7B2FF9DF" w14:textId="77777777" w:rsidR="003559E3" w:rsidRDefault="00000000">
          <w:pPr>
            <w:pStyle w:val="TDC2"/>
            <w:tabs>
              <w:tab w:val="right" w:leader="dot" w:pos="9305"/>
            </w:tabs>
          </w:pPr>
          <w:hyperlink w:anchor="__RefHeading___Toc3566_4072276136" w:tooltip="8.3. Matriz de Trazabilidad con Objetivos SMART">
            <w:r>
              <w:rPr>
                <w:rStyle w:val="IndexLink"/>
              </w:rPr>
              <w:t>8.3. Matriz de Trazabilidad con Objetivos SMART</w:t>
            </w:r>
            <w:r>
              <w:rPr>
                <w:rStyle w:val="IndexLink"/>
              </w:rPr>
              <w:tab/>
              <w:t>23</w:t>
            </w:r>
          </w:hyperlink>
        </w:p>
        <w:p w14:paraId="7A91DEB6" w14:textId="77777777" w:rsidR="003559E3" w:rsidRDefault="00000000">
          <w:pPr>
            <w:pStyle w:val="TDC1"/>
            <w:tabs>
              <w:tab w:val="right" w:leader="dot" w:pos="9305"/>
            </w:tabs>
          </w:pPr>
          <w:hyperlink w:anchor="__RefHeading___Toc3568_4072276136" w:tooltip="9. Casos de uso">
            <w:r>
              <w:rPr>
                <w:rStyle w:val="IndexLink"/>
              </w:rPr>
              <w:t>9. Casos de uso</w:t>
            </w:r>
            <w:r>
              <w:rPr>
                <w:rStyle w:val="IndexLink"/>
              </w:rPr>
              <w:tab/>
              <w:t>24</w:t>
            </w:r>
          </w:hyperlink>
        </w:p>
        <w:p w14:paraId="4919F250" w14:textId="77777777" w:rsidR="003559E3" w:rsidRDefault="00000000">
          <w:pPr>
            <w:pStyle w:val="TDC2"/>
            <w:tabs>
              <w:tab w:val="right" w:leader="dot" w:pos="9305"/>
            </w:tabs>
          </w:pPr>
          <w:hyperlink w:anchor="__RefHeading___Toc3570_4072276136" w:tooltip="9.1 Usuarios">
            <w:r>
              <w:rPr>
                <w:rStyle w:val="IndexLink"/>
              </w:rPr>
              <w:t>9.1 Usuarios</w:t>
            </w:r>
            <w:r>
              <w:rPr>
                <w:rStyle w:val="IndexLink"/>
              </w:rPr>
              <w:tab/>
              <w:t>24</w:t>
            </w:r>
          </w:hyperlink>
        </w:p>
        <w:p w14:paraId="0371CD32" w14:textId="77777777" w:rsidR="003559E3" w:rsidRDefault="00000000">
          <w:pPr>
            <w:pStyle w:val="TDC2"/>
            <w:tabs>
              <w:tab w:val="right" w:leader="dot" w:pos="9305"/>
            </w:tabs>
          </w:pPr>
          <w:hyperlink w:anchor="__RefHeading___Toc3572_4072276136" w:tooltip="9.2 Casos de Uso">
            <w:r>
              <w:rPr>
                <w:rStyle w:val="IndexLink"/>
              </w:rPr>
              <w:t>9.2 Casos de Uso</w:t>
            </w:r>
            <w:r>
              <w:rPr>
                <w:rStyle w:val="IndexLink"/>
              </w:rPr>
              <w:tab/>
              <w:t>24</w:t>
            </w:r>
          </w:hyperlink>
        </w:p>
        <w:p w14:paraId="3FD99A61" w14:textId="77777777" w:rsidR="003559E3" w:rsidRDefault="00000000">
          <w:pPr>
            <w:pStyle w:val="TDC2"/>
            <w:tabs>
              <w:tab w:val="right" w:leader="dot" w:pos="9305"/>
            </w:tabs>
          </w:pPr>
          <w:hyperlink w:anchor="__RefHeading___Toc3574_4072276136" w:tooltip="9.3 Fichas detalladas">
            <w:r>
              <w:rPr>
                <w:rStyle w:val="IndexLink"/>
              </w:rPr>
              <w:t>9.3 Fichas detalladas</w:t>
            </w:r>
            <w:r>
              <w:rPr>
                <w:rStyle w:val="IndexLink"/>
              </w:rPr>
              <w:tab/>
              <w:t>25</w:t>
            </w:r>
          </w:hyperlink>
        </w:p>
        <w:p w14:paraId="1A046351" w14:textId="77777777" w:rsidR="003559E3" w:rsidRDefault="00000000">
          <w:pPr>
            <w:pStyle w:val="TDC2"/>
            <w:tabs>
              <w:tab w:val="right" w:leader="dot" w:pos="9305"/>
            </w:tabs>
          </w:pPr>
          <w:hyperlink w:anchor="__RefHeading___Toc3576_4072276136" w:tooltip="9.4 Nota de alcance">
            <w:r>
              <w:rPr>
                <w:rStyle w:val="IndexLink"/>
              </w:rPr>
              <w:t>9.4 Nota de alcance</w:t>
            </w:r>
            <w:r>
              <w:rPr>
                <w:rStyle w:val="IndexLink"/>
              </w:rPr>
              <w:tab/>
              <w:t>28</w:t>
            </w:r>
          </w:hyperlink>
        </w:p>
        <w:p w14:paraId="3562D95E" w14:textId="77777777" w:rsidR="003559E3" w:rsidRDefault="00000000">
          <w:pPr>
            <w:pStyle w:val="TDC2"/>
            <w:tabs>
              <w:tab w:val="right" w:leader="dot" w:pos="9305"/>
            </w:tabs>
          </w:pPr>
          <w:hyperlink w:anchor="__RefHeading___Toc3578_4072276136" w:tooltip="9.5 Declaración de uso responsable y transparente de IA">
            <w:r>
              <w:rPr>
                <w:rStyle w:val="IndexLink"/>
              </w:rPr>
              <w:t>9.5 Declaración de uso responsable y transparente de IA</w:t>
            </w:r>
            <w:r>
              <w:rPr>
                <w:rStyle w:val="IndexLink"/>
              </w:rPr>
              <w:tab/>
              <w:t>28</w:t>
            </w:r>
          </w:hyperlink>
        </w:p>
        <w:p w14:paraId="2C39B4CE" w14:textId="77777777" w:rsidR="003559E3" w:rsidRDefault="00000000">
          <w:pPr>
            <w:pStyle w:val="TDC1"/>
            <w:tabs>
              <w:tab w:val="right" w:leader="dot" w:pos="9305"/>
            </w:tabs>
          </w:pPr>
          <w:hyperlink w:anchor="__RefHeading___Toc3580_4072276136" w:tooltip="10. Arquitectura y desarrollo">
            <w:r>
              <w:rPr>
                <w:rStyle w:val="IndexLink"/>
              </w:rPr>
              <w:t>10. Arquitectura y desarrollo</w:t>
            </w:r>
            <w:r>
              <w:rPr>
                <w:rStyle w:val="IndexLink"/>
              </w:rPr>
              <w:tab/>
              <w:t>29</w:t>
            </w:r>
          </w:hyperlink>
        </w:p>
        <w:p w14:paraId="3CDA0B84" w14:textId="77777777" w:rsidR="003559E3" w:rsidRDefault="00000000">
          <w:pPr>
            <w:pStyle w:val="TDC2"/>
            <w:tabs>
              <w:tab w:val="right" w:leader="dot" w:pos="9305"/>
            </w:tabs>
          </w:pPr>
          <w:hyperlink w:anchor="__RefHeading___Toc3582_4072276136" w:tooltip="10.1. Visión general del sistema">
            <w:r>
              <w:rPr>
                <w:rStyle w:val="IndexLink"/>
              </w:rPr>
              <w:t>10.1. Visión general del sistema</w:t>
            </w:r>
            <w:r>
              <w:rPr>
                <w:rStyle w:val="IndexLink"/>
              </w:rPr>
              <w:tab/>
              <w:t>29</w:t>
            </w:r>
          </w:hyperlink>
        </w:p>
        <w:p w14:paraId="13F8A823" w14:textId="77777777" w:rsidR="003559E3" w:rsidRDefault="00000000">
          <w:pPr>
            <w:pStyle w:val="TDC2"/>
            <w:tabs>
              <w:tab w:val="right" w:leader="dot" w:pos="9305"/>
            </w:tabs>
          </w:pPr>
          <w:hyperlink w:anchor="__RefHeading___Toc3584_4072276136" w:tooltip="10.2. Stack tecnológico">
            <w:r>
              <w:rPr>
                <w:rStyle w:val="IndexLink"/>
              </w:rPr>
              <w:t>10.2. Stack tecnológico</w:t>
            </w:r>
            <w:r>
              <w:rPr>
                <w:rStyle w:val="IndexLink"/>
              </w:rPr>
              <w:tab/>
              <w:t>29</w:t>
            </w:r>
          </w:hyperlink>
        </w:p>
        <w:p w14:paraId="455710BE" w14:textId="77777777" w:rsidR="003559E3" w:rsidRDefault="00000000">
          <w:pPr>
            <w:pStyle w:val="TDC2"/>
            <w:tabs>
              <w:tab w:val="right" w:leader="dot" w:pos="9305"/>
            </w:tabs>
          </w:pPr>
          <w:hyperlink w:anchor="__RefHeading___Toc3586_4072276136" w:tooltip="10.3. Despliegue y entornos">
            <w:r>
              <w:rPr>
                <w:rStyle w:val="IndexLink"/>
              </w:rPr>
              <w:t>10.3. Despliegue y entornos</w:t>
            </w:r>
            <w:r>
              <w:rPr>
                <w:rStyle w:val="IndexLink"/>
              </w:rPr>
              <w:tab/>
              <w:t>30</w:t>
            </w:r>
          </w:hyperlink>
        </w:p>
        <w:p w14:paraId="382A348C" w14:textId="77777777" w:rsidR="003559E3" w:rsidRDefault="00000000">
          <w:pPr>
            <w:pStyle w:val="TDC2"/>
            <w:tabs>
              <w:tab w:val="right" w:leader="dot" w:pos="9305"/>
            </w:tabs>
          </w:pPr>
          <w:hyperlink w:anchor="__RefHeading___Toc3588_4072276136" w:tooltip="10.4. Clases de dominio">
            <w:r>
              <w:rPr>
                <w:rStyle w:val="IndexLink"/>
              </w:rPr>
              <w:t>10.4. Clases de dominio</w:t>
            </w:r>
            <w:r>
              <w:rPr>
                <w:rStyle w:val="IndexLink"/>
              </w:rPr>
              <w:tab/>
              <w:t>30</w:t>
            </w:r>
          </w:hyperlink>
        </w:p>
        <w:p w14:paraId="462EAB70" w14:textId="77777777" w:rsidR="003559E3" w:rsidRDefault="00000000">
          <w:pPr>
            <w:pStyle w:val="TDC2"/>
            <w:tabs>
              <w:tab w:val="right" w:leader="dot" w:pos="9305"/>
            </w:tabs>
          </w:pPr>
          <w:hyperlink w:anchor="__RefHeading___Toc3590_4072276136" w:tooltip="10.5. Cierre de sesión idempotente">
            <w:r>
              <w:rPr>
                <w:rStyle w:val="IndexLink"/>
              </w:rPr>
              <w:t>10.5. Cierre de sesión idempotente</w:t>
            </w:r>
            <w:r>
              <w:rPr>
                <w:rStyle w:val="IndexLink"/>
              </w:rPr>
              <w:tab/>
              <w:t>31</w:t>
            </w:r>
          </w:hyperlink>
        </w:p>
        <w:p w14:paraId="0773B398" w14:textId="77777777" w:rsidR="003559E3" w:rsidRDefault="00000000">
          <w:pPr>
            <w:pStyle w:val="TDC2"/>
            <w:tabs>
              <w:tab w:val="right" w:leader="dot" w:pos="9305"/>
            </w:tabs>
          </w:pPr>
          <w:hyperlink w:anchor="__RefHeading___Toc3592_4072276136" w:tooltip="10.6. Metodología de desarrollo iterativa">
            <w:r>
              <w:rPr>
                <w:rStyle w:val="IndexLink"/>
              </w:rPr>
              <w:t>10.6. Metodología de desarrollo iterativa</w:t>
            </w:r>
            <w:r>
              <w:rPr>
                <w:rStyle w:val="IndexLink"/>
              </w:rPr>
              <w:tab/>
              <w:t>31</w:t>
            </w:r>
          </w:hyperlink>
        </w:p>
        <w:p w14:paraId="7CBD81C4" w14:textId="77777777" w:rsidR="003559E3" w:rsidRDefault="00000000">
          <w:pPr>
            <w:pStyle w:val="TDC2"/>
            <w:tabs>
              <w:tab w:val="right" w:leader="dot" w:pos="9305"/>
            </w:tabs>
          </w:pPr>
          <w:hyperlink w:anchor="__RefHeading___Toc3594_4072276136" w:tooltip="10.7. Alcance de la POC">
            <w:r>
              <w:rPr>
                <w:rStyle w:val="IndexLink"/>
              </w:rPr>
              <w:t>10.7. Alcance de la POC</w:t>
            </w:r>
            <w:r>
              <w:rPr>
                <w:rStyle w:val="IndexLink"/>
              </w:rPr>
              <w:tab/>
              <w:t>32</w:t>
            </w:r>
          </w:hyperlink>
        </w:p>
        <w:p w14:paraId="0D283B36" w14:textId="77777777" w:rsidR="003559E3" w:rsidRDefault="00000000">
          <w:pPr>
            <w:pStyle w:val="TDC1"/>
            <w:tabs>
              <w:tab w:val="right" w:leader="dot" w:pos="9305"/>
            </w:tabs>
          </w:pPr>
          <w:hyperlink w:anchor="__RefHeading___Toc3596_4072276136" w:tooltip="11. Modelo de datos">
            <w:r>
              <w:rPr>
                <w:rStyle w:val="IndexLink"/>
              </w:rPr>
              <w:t>11. Modelo de datos</w:t>
            </w:r>
            <w:r>
              <w:rPr>
                <w:rStyle w:val="IndexLink"/>
              </w:rPr>
              <w:tab/>
              <w:t>32</w:t>
            </w:r>
          </w:hyperlink>
        </w:p>
        <w:p w14:paraId="5B743599" w14:textId="77777777" w:rsidR="003559E3" w:rsidRDefault="00000000">
          <w:pPr>
            <w:pStyle w:val="TDC2"/>
            <w:tabs>
              <w:tab w:val="right" w:leader="dot" w:pos="9305"/>
            </w:tabs>
          </w:pPr>
          <w:hyperlink w:anchor="__RefHeading___Toc3598_4072276136" w:tooltip="11.1. Dos niveles de diseño">
            <w:r>
              <w:rPr>
                <w:rStyle w:val="IndexLink"/>
              </w:rPr>
              <w:t>11.1. Dos niveles de diseño</w:t>
            </w:r>
            <w:r>
              <w:rPr>
                <w:rStyle w:val="IndexLink"/>
              </w:rPr>
              <w:tab/>
              <w:t>32</w:t>
            </w:r>
          </w:hyperlink>
        </w:p>
        <w:p w14:paraId="14390427" w14:textId="77777777" w:rsidR="003559E3" w:rsidRDefault="00000000">
          <w:pPr>
            <w:pStyle w:val="TDC2"/>
            <w:tabs>
              <w:tab w:val="right" w:leader="dot" w:pos="9305"/>
            </w:tabs>
          </w:pPr>
          <w:hyperlink w:anchor="__RefHeading___Toc3600_4072276136" w:tooltip="11.2. Correspondencia E-R v2 ↔ POC">
            <w:r>
              <w:rPr>
                <w:rStyle w:val="IndexLink"/>
              </w:rPr>
              <w:t>11.2. Correspondencia E-R v2 ↔ POC</w:t>
            </w:r>
            <w:r>
              <w:rPr>
                <w:rStyle w:val="IndexLink"/>
              </w:rPr>
              <w:tab/>
              <w:t>34</w:t>
            </w:r>
          </w:hyperlink>
        </w:p>
        <w:p w14:paraId="6A611047" w14:textId="77777777" w:rsidR="003559E3" w:rsidRDefault="00000000">
          <w:pPr>
            <w:pStyle w:val="TDC2"/>
            <w:tabs>
              <w:tab w:val="right" w:leader="dot" w:pos="9305"/>
            </w:tabs>
          </w:pPr>
          <w:hyperlink w:anchor="__RefHeading___Toc3602_4072276136" w:tooltip="11.3. Diccionario de datos">
            <w:r>
              <w:rPr>
                <w:rStyle w:val="IndexLink"/>
              </w:rPr>
              <w:t>11.3. Diccionario de datos</w:t>
            </w:r>
            <w:r>
              <w:rPr>
                <w:rStyle w:val="IndexLink"/>
              </w:rPr>
              <w:tab/>
              <w:t>34</w:t>
            </w:r>
          </w:hyperlink>
        </w:p>
        <w:p w14:paraId="28BA51E8" w14:textId="77777777" w:rsidR="003559E3" w:rsidRDefault="00000000">
          <w:pPr>
            <w:pStyle w:val="TDC2"/>
            <w:tabs>
              <w:tab w:val="right" w:leader="dot" w:pos="9305"/>
            </w:tabs>
          </w:pPr>
          <w:hyperlink w:anchor="__RefHeading___Toc3604_4072276136" w:tooltip="11.4. Roles y permisos">
            <w:r>
              <w:rPr>
                <w:rStyle w:val="IndexLink"/>
              </w:rPr>
              <w:t>11.4. Roles y permisos</w:t>
            </w:r>
            <w:r>
              <w:rPr>
                <w:rStyle w:val="IndexLink"/>
              </w:rPr>
              <w:tab/>
              <w:t>35</w:t>
            </w:r>
          </w:hyperlink>
        </w:p>
        <w:p w14:paraId="0EE4EA28" w14:textId="77777777" w:rsidR="003559E3" w:rsidRDefault="00000000">
          <w:pPr>
            <w:pStyle w:val="TDC2"/>
            <w:tabs>
              <w:tab w:val="right" w:leader="dot" w:pos="9305"/>
            </w:tabs>
          </w:pPr>
          <w:hyperlink w:anchor="__RefHeading___Toc3606_4072276136" w:tooltip="11.5. Franjas de edad">
            <w:r>
              <w:rPr>
                <w:rStyle w:val="IndexLink"/>
              </w:rPr>
              <w:t>11.5. Franjas de edad</w:t>
            </w:r>
            <w:r>
              <w:rPr>
                <w:rStyle w:val="IndexLink"/>
              </w:rPr>
              <w:tab/>
              <w:t>35</w:t>
            </w:r>
          </w:hyperlink>
        </w:p>
        <w:p w14:paraId="7EF7AED5" w14:textId="77777777" w:rsidR="003559E3" w:rsidRDefault="00000000">
          <w:pPr>
            <w:pStyle w:val="TDC1"/>
            <w:tabs>
              <w:tab w:val="right" w:leader="dot" w:pos="9305"/>
            </w:tabs>
          </w:pPr>
          <w:hyperlink w:anchor="__RefHeading___Toc3608_4072276136" w:tooltip="12. Diseño UX">
            <w:r>
              <w:rPr>
                <w:rStyle w:val="IndexLink"/>
              </w:rPr>
              <w:t>12. Diseño UX</w:t>
            </w:r>
            <w:r>
              <w:rPr>
                <w:rStyle w:val="IndexLink"/>
              </w:rPr>
              <w:tab/>
              <w:t>35</w:t>
            </w:r>
          </w:hyperlink>
        </w:p>
        <w:p w14:paraId="7EFB2B52" w14:textId="77777777" w:rsidR="003559E3" w:rsidRDefault="00000000">
          <w:pPr>
            <w:pStyle w:val="TDC2"/>
            <w:tabs>
              <w:tab w:val="right" w:leader="dot" w:pos="9305"/>
            </w:tabs>
          </w:pPr>
          <w:hyperlink w:anchor="__RefHeading___Toc3610_4072276136" w:tooltip="12.1. Bienvenida — Nubi (WF01)">
            <w:r>
              <w:rPr>
                <w:rStyle w:val="IndexLink"/>
              </w:rPr>
              <w:t>12.1. Bienvenida — Nubi (WF01)</w:t>
            </w:r>
            <w:r>
              <w:rPr>
                <w:rStyle w:val="IndexLink"/>
              </w:rPr>
              <w:tab/>
              <w:t>35</w:t>
            </w:r>
          </w:hyperlink>
        </w:p>
        <w:p w14:paraId="04B9D211" w14:textId="77777777" w:rsidR="003559E3" w:rsidRDefault="00000000">
          <w:pPr>
            <w:pStyle w:val="TDC2"/>
            <w:tabs>
              <w:tab w:val="right" w:leader="dot" w:pos="9305"/>
            </w:tabs>
          </w:pPr>
          <w:hyperlink w:anchor="__RefHeading___Toc3612_4072276136" w:tooltip="12.2. Crear perfil (WF21)">
            <w:r>
              <w:rPr>
                <w:rStyle w:val="IndexLink"/>
              </w:rPr>
              <w:t>12.2. Crear perfil (WF21)</w:t>
            </w:r>
            <w:r>
              <w:rPr>
                <w:rStyle w:val="IndexLink"/>
              </w:rPr>
              <w:tab/>
              <w:t>36</w:t>
            </w:r>
          </w:hyperlink>
        </w:p>
        <w:p w14:paraId="67BC9198" w14:textId="77777777" w:rsidR="003559E3" w:rsidRDefault="00000000">
          <w:pPr>
            <w:pStyle w:val="TDC2"/>
            <w:tabs>
              <w:tab w:val="right" w:leader="dot" w:pos="9305"/>
            </w:tabs>
          </w:pPr>
          <w:hyperlink w:anchor="__RefHeading___Toc3614_4072276136" w:tooltip="12.3. Instrucciones de actividad (WF04)">
            <w:r>
              <w:rPr>
                <w:rStyle w:val="IndexLink"/>
              </w:rPr>
              <w:t>12.3. Instrucciones de actividad (WF04)</w:t>
            </w:r>
            <w:r>
              <w:rPr>
                <w:rStyle w:val="IndexLink"/>
              </w:rPr>
              <w:tab/>
              <w:t>36</w:t>
            </w:r>
          </w:hyperlink>
        </w:p>
        <w:p w14:paraId="482A4FA2" w14:textId="77777777" w:rsidR="003559E3" w:rsidRDefault="00000000">
          <w:pPr>
            <w:pStyle w:val="TDC2"/>
            <w:tabs>
              <w:tab w:val="right" w:leader="dot" w:pos="9305"/>
            </w:tabs>
          </w:pPr>
          <w:hyperlink w:anchor="__RefHeading___Toc3616_4072276136" w:tooltip="12.4. Reto activo (WF05)">
            <w:r>
              <w:rPr>
                <w:rStyle w:val="IndexLink"/>
              </w:rPr>
              <w:t>12.4. Reto activo (WF05)</w:t>
            </w:r>
            <w:r>
              <w:rPr>
                <w:rStyle w:val="IndexLink"/>
              </w:rPr>
              <w:tab/>
              <w:t>37</w:t>
            </w:r>
          </w:hyperlink>
        </w:p>
        <w:p w14:paraId="1A3DC468" w14:textId="77777777" w:rsidR="003559E3" w:rsidRDefault="00000000">
          <w:pPr>
            <w:pStyle w:val="TDC2"/>
            <w:tabs>
              <w:tab w:val="right" w:leader="dot" w:pos="9305"/>
            </w:tabs>
          </w:pPr>
          <w:hyperlink w:anchor="__RefHeading___Toc3618_4072276136" w:tooltip="12.5. Mi camino — progreso del menor (WF09)">
            <w:r>
              <w:rPr>
                <w:rStyle w:val="IndexLink"/>
              </w:rPr>
              <w:t>12.5. Mi camino — progreso del menor (WF09)</w:t>
            </w:r>
            <w:r>
              <w:rPr>
                <w:rStyle w:val="IndexLink"/>
              </w:rPr>
              <w:tab/>
              <w:t>37</w:t>
            </w:r>
          </w:hyperlink>
        </w:p>
        <w:p w14:paraId="4EA4995B" w14:textId="77777777" w:rsidR="003559E3" w:rsidRDefault="00000000">
          <w:pPr>
            <w:pStyle w:val="TDC2"/>
            <w:tabs>
              <w:tab w:val="right" w:leader="dot" w:pos="9305"/>
            </w:tabs>
          </w:pPr>
          <w:hyperlink w:anchor="__RefHeading___Toc3620_4072276136" w:tooltip="12.6. Pausa durante el juego (WF07)">
            <w:r>
              <w:rPr>
                <w:rStyle w:val="IndexLink"/>
              </w:rPr>
              <w:t>12.6. Pausa durante el juego (WF07)</w:t>
            </w:r>
            <w:r>
              <w:rPr>
                <w:rStyle w:val="IndexLink"/>
              </w:rPr>
              <w:tab/>
              <w:t>38</w:t>
            </w:r>
          </w:hyperlink>
        </w:p>
        <w:p w14:paraId="1B9C0E27" w14:textId="77777777" w:rsidR="003559E3" w:rsidRDefault="00000000">
          <w:pPr>
            <w:pStyle w:val="TDC2"/>
            <w:tabs>
              <w:tab w:val="right" w:leader="dot" w:pos="9305"/>
            </w:tabs>
          </w:pPr>
          <w:hyperlink w:anchor="__RefHeading___Toc3622_4072276136" w:tooltip="12.7. Error de guardado (WF14)">
            <w:r>
              <w:rPr>
                <w:rStyle w:val="IndexLink"/>
              </w:rPr>
              <w:t>12.7. Error de guardado (WF14)</w:t>
            </w:r>
            <w:r>
              <w:rPr>
                <w:rStyle w:val="IndexLink"/>
              </w:rPr>
              <w:tab/>
              <w:t>38</w:t>
            </w:r>
          </w:hyperlink>
        </w:p>
        <w:p w14:paraId="4CD7BCB1" w14:textId="77777777" w:rsidR="003559E3" w:rsidRDefault="00000000">
          <w:pPr>
            <w:pStyle w:val="TDC2"/>
            <w:tabs>
              <w:tab w:val="right" w:leader="dot" w:pos="9305"/>
            </w:tabs>
          </w:pPr>
          <w:hyperlink w:anchor="__RefHeading___Toc3624_4072276136" w:tooltip="12.8. Sesión expirada (WF20)">
            <w:r>
              <w:rPr>
                <w:rStyle w:val="IndexLink"/>
              </w:rPr>
              <w:t>12.8. Sesión expirada (WF20)</w:t>
            </w:r>
            <w:r>
              <w:rPr>
                <w:rStyle w:val="IndexLink"/>
              </w:rPr>
              <w:tab/>
              <w:t>39</w:t>
            </w:r>
          </w:hyperlink>
        </w:p>
        <w:p w14:paraId="0B6EB9EE" w14:textId="77777777" w:rsidR="003559E3" w:rsidRDefault="00000000">
          <w:pPr>
            <w:pStyle w:val="TDC2"/>
            <w:tabs>
              <w:tab w:val="right" w:leader="dot" w:pos="9305"/>
            </w:tabs>
          </w:pPr>
          <w:hyperlink w:anchor="__RefHeading___Toc3626_4072276136" w:tooltip="12.9. Antes de jugar (WF22)">
            <w:r>
              <w:rPr>
                <w:rStyle w:val="IndexLink"/>
              </w:rPr>
              <w:t>12.9. Antes de jugar (WF22)</w:t>
            </w:r>
            <w:r>
              <w:rPr>
                <w:rStyle w:val="IndexLink"/>
              </w:rPr>
              <w:tab/>
              <w:t>39</w:t>
            </w:r>
          </w:hyperlink>
        </w:p>
        <w:p w14:paraId="31DF9AF5" w14:textId="77777777" w:rsidR="003559E3" w:rsidRDefault="00000000">
          <w:pPr>
            <w:pStyle w:val="TDC1"/>
            <w:tabs>
              <w:tab w:val="right" w:leader="dot" w:pos="9305"/>
            </w:tabs>
          </w:pPr>
          <w:hyperlink w:anchor="__RefHeading___Toc3628_4072276136" w:tooltip="13. POC y repositorio">
            <w:r>
              <w:rPr>
                <w:rStyle w:val="IndexLink"/>
              </w:rPr>
              <w:t>13. POC y repositorio</w:t>
            </w:r>
            <w:r>
              <w:rPr>
                <w:rStyle w:val="IndexLink"/>
              </w:rPr>
              <w:tab/>
              <w:t>40</w:t>
            </w:r>
          </w:hyperlink>
        </w:p>
        <w:p w14:paraId="6A486505" w14:textId="77777777" w:rsidR="003559E3" w:rsidRDefault="00000000">
          <w:pPr>
            <w:pStyle w:val="TDC1"/>
            <w:tabs>
              <w:tab w:val="right" w:leader="dot" w:pos="9305"/>
            </w:tabs>
          </w:pPr>
          <w:hyperlink w:anchor="__RefHeading___Toc3630_4072276136" w:tooltip="14. Planificación y riesgos">
            <w:r>
              <w:rPr>
                <w:rStyle w:val="IndexLink"/>
              </w:rPr>
              <w:t>14. Planificación y riesgos</w:t>
            </w:r>
            <w:r>
              <w:rPr>
                <w:rStyle w:val="IndexLink"/>
              </w:rPr>
              <w:tab/>
              <w:t>40</w:t>
            </w:r>
          </w:hyperlink>
        </w:p>
        <w:p w14:paraId="76585D9C" w14:textId="77777777" w:rsidR="003559E3" w:rsidRDefault="00000000">
          <w:pPr>
            <w:pStyle w:val="TDC2"/>
            <w:tabs>
              <w:tab w:val="right" w:leader="dot" w:pos="9305"/>
            </w:tabs>
          </w:pPr>
          <w:hyperlink w:anchor="__RefHeading___Toc3632_4072276136" w:tooltip="14.1. Fases">
            <w:r>
              <w:rPr>
                <w:rStyle w:val="IndexLink"/>
              </w:rPr>
              <w:t>14.1. Fases</w:t>
            </w:r>
            <w:r>
              <w:rPr>
                <w:rStyle w:val="IndexLink"/>
              </w:rPr>
              <w:tab/>
              <w:t>40</w:t>
            </w:r>
          </w:hyperlink>
        </w:p>
        <w:p w14:paraId="370C1FFC" w14:textId="77777777" w:rsidR="003559E3" w:rsidRDefault="00000000">
          <w:pPr>
            <w:pStyle w:val="TDC2"/>
            <w:tabs>
              <w:tab w:val="right" w:leader="dot" w:pos="9305"/>
            </w:tabs>
          </w:pPr>
          <w:hyperlink w:anchor="__RefHeading___Toc3634_4072276136" w:tooltip="14.2. Camino crítico (PERT) y gestión de riesgos">
            <w:r>
              <w:rPr>
                <w:rStyle w:val="IndexLink"/>
              </w:rPr>
              <w:t>14.2. Camino crítico (PERT) y gestión de riesgos</w:t>
            </w:r>
            <w:r>
              <w:rPr>
                <w:rStyle w:val="IndexLink"/>
              </w:rPr>
              <w:tab/>
              <w:t>42</w:t>
            </w:r>
          </w:hyperlink>
        </w:p>
        <w:p w14:paraId="6733D931" w14:textId="77777777" w:rsidR="003559E3" w:rsidRDefault="00000000">
          <w:pPr>
            <w:pStyle w:val="TDC2"/>
            <w:tabs>
              <w:tab w:val="right" w:leader="dot" w:pos="9305"/>
            </w:tabs>
          </w:pPr>
          <w:hyperlink w:anchor="__RefHeading___Toc3636_4072276136" w:tooltip="14.3. Riesgos y plan de contingencia">
            <w:r>
              <w:rPr>
                <w:rStyle w:val="IndexLink"/>
              </w:rPr>
              <w:t>14.3. Riesgos y plan de contingencia</w:t>
            </w:r>
            <w:r>
              <w:rPr>
                <w:rStyle w:val="IndexLink"/>
              </w:rPr>
              <w:tab/>
              <w:t>42</w:t>
            </w:r>
          </w:hyperlink>
        </w:p>
        <w:p w14:paraId="4B20140D" w14:textId="77777777" w:rsidR="003559E3" w:rsidRDefault="00000000">
          <w:pPr>
            <w:pStyle w:val="TDC1"/>
            <w:tabs>
              <w:tab w:val="right" w:leader="dot" w:pos="9305"/>
            </w:tabs>
          </w:pPr>
          <w:hyperlink w:anchor="__RefHeading___Toc3638_4072276136" w:tooltip="14.4 Cuadro de responsabilidades">
            <w:r>
              <w:rPr>
                <w:rStyle w:val="IndexLink"/>
              </w:rPr>
              <w:t>14.4 Cuadro de responsabilidades</w:t>
            </w:r>
            <w:r>
              <w:rPr>
                <w:rStyle w:val="IndexLink"/>
              </w:rPr>
              <w:tab/>
              <w:t>43</w:t>
            </w:r>
          </w:hyperlink>
        </w:p>
        <w:p w14:paraId="28AE1C1A" w14:textId="77777777" w:rsidR="003559E3" w:rsidRDefault="00000000">
          <w:pPr>
            <w:pStyle w:val="TDC1"/>
            <w:tabs>
              <w:tab w:val="right" w:leader="dot" w:pos="9305"/>
            </w:tabs>
          </w:pPr>
          <w:hyperlink w:anchor="__RefHeading___Toc3640_4072276136" w:tooltip="15. Bibliografía de referencia">
            <w:r>
              <w:rPr>
                <w:rStyle w:val="IndexLink"/>
              </w:rPr>
              <w:t>15. Bibliografía de referencia</w:t>
            </w:r>
            <w:r>
              <w:rPr>
                <w:rStyle w:val="IndexLink"/>
              </w:rPr>
              <w:tab/>
              <w:t>43</w:t>
            </w:r>
          </w:hyperlink>
        </w:p>
        <w:p w14:paraId="3A78E212" w14:textId="77777777" w:rsidR="003559E3" w:rsidRDefault="00000000">
          <w:pPr>
            <w:pStyle w:val="TDC1"/>
            <w:tabs>
              <w:tab w:val="right" w:leader="dot" w:pos="9305"/>
            </w:tabs>
          </w:pPr>
          <w:hyperlink w:anchor="__RefHeading___Toc1431_2917406584" w:tooltip="Anexos">
            <w:r>
              <w:rPr>
                <w:rStyle w:val="IndexLink"/>
              </w:rPr>
              <w:t>Anexos</w:t>
            </w:r>
            <w:r>
              <w:rPr>
                <w:rStyle w:val="IndexLink"/>
              </w:rPr>
              <w:tab/>
              <w:t>45</w:t>
            </w:r>
          </w:hyperlink>
        </w:p>
        <w:p w14:paraId="4A859119" w14:textId="77777777" w:rsidR="003559E3" w:rsidRDefault="00000000">
          <w:pPr>
            <w:pStyle w:val="TDC2"/>
            <w:tabs>
              <w:tab w:val="right" w:leader="dot" w:pos="9305"/>
            </w:tabs>
          </w:pPr>
          <w:hyperlink w:anchor="__RefHeading___Toc3642_4072276136" w:tooltip="1. Identificación del estudio y del investigador">
            <w:r>
              <w:rPr>
                <w:rStyle w:val="IndexLink"/>
              </w:rPr>
              <w:t>1. Identificación del estudio y del investigador</w:t>
            </w:r>
            <w:r>
              <w:rPr>
                <w:rStyle w:val="IndexLink"/>
              </w:rPr>
              <w:tab/>
              <w:t>46</w:t>
            </w:r>
          </w:hyperlink>
        </w:p>
        <w:p w14:paraId="011C4DA5" w14:textId="77777777" w:rsidR="003559E3" w:rsidRDefault="00000000">
          <w:pPr>
            <w:pStyle w:val="TDC2"/>
            <w:tabs>
              <w:tab w:val="right" w:leader="dot" w:pos="9305"/>
            </w:tabs>
          </w:pPr>
          <w:hyperlink w:anchor="__RefHeading___Toc3644_4072276136" w:tooltip="2. En qué consiste la participación">
            <w:r>
              <w:rPr>
                <w:rStyle w:val="IndexLink"/>
              </w:rPr>
              <w:t>2. En qué consiste la participación</w:t>
            </w:r>
            <w:r>
              <w:rPr>
                <w:rStyle w:val="IndexLink"/>
              </w:rPr>
              <w:tab/>
              <w:t>46</w:t>
            </w:r>
          </w:hyperlink>
        </w:p>
        <w:p w14:paraId="35DB5316" w14:textId="77777777" w:rsidR="003559E3" w:rsidRDefault="00000000">
          <w:pPr>
            <w:pStyle w:val="TDC2"/>
            <w:tabs>
              <w:tab w:val="right" w:leader="dot" w:pos="9305"/>
            </w:tabs>
          </w:pPr>
          <w:hyperlink w:anchor="__RefHeading___Toc3646_4072276136" w:tooltip="3. Tratamiento de datos personales">
            <w:r>
              <w:rPr>
                <w:rStyle w:val="IndexLink"/>
              </w:rPr>
              <w:t>3. Tratamiento de datos personales</w:t>
            </w:r>
            <w:r>
              <w:rPr>
                <w:rStyle w:val="IndexLink"/>
              </w:rPr>
              <w:tab/>
              <w:t>46</w:t>
            </w:r>
          </w:hyperlink>
        </w:p>
        <w:p w14:paraId="3A0F49E9" w14:textId="77777777" w:rsidR="003559E3" w:rsidRDefault="00000000">
          <w:pPr>
            <w:pStyle w:val="TDC2"/>
            <w:tabs>
              <w:tab w:val="right" w:leader="dot" w:pos="9305"/>
            </w:tabs>
          </w:pPr>
          <w:hyperlink w:anchor="__RefHeading___Toc3648_4072276136" w:tooltip="4. Derechos">
            <w:r>
              <w:rPr>
                <w:rStyle w:val="IndexLink"/>
              </w:rPr>
              <w:t>4. Derechos</w:t>
            </w:r>
            <w:r>
              <w:rPr>
                <w:rStyle w:val="IndexLink"/>
              </w:rPr>
              <w:tab/>
              <w:t>46</w:t>
            </w:r>
          </w:hyperlink>
        </w:p>
        <w:p w14:paraId="7793498E" w14:textId="77777777" w:rsidR="003559E3" w:rsidRDefault="00000000">
          <w:pPr>
            <w:pStyle w:val="TDC2"/>
            <w:tabs>
              <w:tab w:val="right" w:leader="dot" w:pos="9305"/>
            </w:tabs>
          </w:pPr>
          <w:hyperlink w:anchor="__RefHeading___Toc3650_4072276136" w:tooltip="5. Declaración de consentimiento">
            <w:r>
              <w:rPr>
                <w:rStyle w:val="IndexLink"/>
              </w:rPr>
              <w:t>5. Declaración de consentimiento</w:t>
            </w:r>
            <w:r>
              <w:rPr>
                <w:rStyle w:val="IndexLink"/>
              </w:rPr>
              <w:tab/>
              <w:t>47</w:t>
            </w:r>
          </w:hyperlink>
          <w:r>
            <w:rPr>
              <w:rStyle w:val="IndexLink"/>
            </w:rPr>
            <w:fldChar w:fldCharType="end"/>
          </w:r>
        </w:p>
      </w:sdtContent>
    </w:sdt>
    <w:p w14:paraId="542E3C34" w14:textId="77777777" w:rsidR="00EA1166" w:rsidRDefault="00EA1166">
      <w:pPr>
        <w:pStyle w:val="Estilo1"/>
      </w:pPr>
      <w:bookmarkStart w:id="3" w:name="__RefHeading___Toc3512_4072276136"/>
      <w:bookmarkStart w:id="4" w:name="_Toc237854702"/>
      <w:bookmarkStart w:id="5" w:name="_Toc238470249"/>
      <w:bookmarkEnd w:id="3"/>
    </w:p>
    <w:p w14:paraId="01F27817" w14:textId="77777777" w:rsidR="00EA1166" w:rsidRDefault="00EA1166">
      <w:pPr>
        <w:pStyle w:val="Estilo1"/>
      </w:pPr>
    </w:p>
    <w:p w14:paraId="68101F96" w14:textId="77777777" w:rsidR="00EA1166" w:rsidRDefault="00EA1166">
      <w:pPr>
        <w:pStyle w:val="Estilo1"/>
      </w:pPr>
    </w:p>
    <w:p w14:paraId="73317B31" w14:textId="77777777" w:rsidR="00EA1166" w:rsidRDefault="00EA1166">
      <w:pPr>
        <w:pStyle w:val="Estilo1"/>
      </w:pPr>
    </w:p>
    <w:p w14:paraId="35885EC5" w14:textId="77777777" w:rsidR="00EA1166" w:rsidRDefault="00EA1166">
      <w:pPr>
        <w:pStyle w:val="Estilo1"/>
      </w:pPr>
    </w:p>
    <w:p w14:paraId="17DF7D50" w14:textId="77777777" w:rsidR="00EA1166" w:rsidRDefault="00EA1166">
      <w:pPr>
        <w:pStyle w:val="Estilo1"/>
      </w:pPr>
    </w:p>
    <w:p w14:paraId="2173CCD8" w14:textId="77777777" w:rsidR="00EA1166" w:rsidRDefault="00EA1166">
      <w:pPr>
        <w:pStyle w:val="Estilo1"/>
      </w:pPr>
    </w:p>
    <w:p w14:paraId="253239D3" w14:textId="77777777" w:rsidR="00EA1166" w:rsidRDefault="00EA1166">
      <w:pPr>
        <w:pStyle w:val="Estilo1"/>
      </w:pPr>
    </w:p>
    <w:p w14:paraId="5ECCC3CC" w14:textId="77777777" w:rsidR="00EA1166" w:rsidRDefault="00EA1166">
      <w:pPr>
        <w:pStyle w:val="Estilo1"/>
      </w:pPr>
    </w:p>
    <w:p w14:paraId="03617848" w14:textId="77777777" w:rsidR="00EA1166" w:rsidRDefault="00EA1166">
      <w:pPr>
        <w:pStyle w:val="Estilo1"/>
      </w:pPr>
    </w:p>
    <w:p w14:paraId="13E7BEB3" w14:textId="77777777" w:rsidR="00EA1166" w:rsidRDefault="00EA1166">
      <w:pPr>
        <w:pStyle w:val="Estilo1"/>
      </w:pPr>
    </w:p>
    <w:p w14:paraId="523DAFA7" w14:textId="77777777" w:rsidR="00EA1166" w:rsidRDefault="00EA1166">
      <w:pPr>
        <w:pStyle w:val="Estilo1"/>
      </w:pPr>
    </w:p>
    <w:p w14:paraId="46847FB9" w14:textId="77777777" w:rsidR="00EA1166" w:rsidRDefault="00EA1166">
      <w:pPr>
        <w:pStyle w:val="Estilo1"/>
      </w:pPr>
    </w:p>
    <w:p w14:paraId="70BBECC5" w14:textId="77777777" w:rsidR="00EA1166" w:rsidRDefault="00EA1166">
      <w:pPr>
        <w:pStyle w:val="Estilo1"/>
      </w:pPr>
    </w:p>
    <w:p w14:paraId="1A2F21D7" w14:textId="77777777" w:rsidR="00EA1166" w:rsidRDefault="00EA1166">
      <w:pPr>
        <w:pStyle w:val="Estilo1"/>
      </w:pPr>
    </w:p>
    <w:p w14:paraId="1E9D6ED6" w14:textId="77777777" w:rsidR="00EA1166" w:rsidRDefault="00EA1166">
      <w:pPr>
        <w:pStyle w:val="Estilo1"/>
      </w:pPr>
    </w:p>
    <w:p w14:paraId="7A47ACE3" w14:textId="77777777" w:rsidR="00EA1166" w:rsidRDefault="00EA1166">
      <w:pPr>
        <w:pStyle w:val="Estilo1"/>
      </w:pPr>
    </w:p>
    <w:p w14:paraId="6879CB96" w14:textId="2AC06864" w:rsidR="003559E3" w:rsidRDefault="00000000">
      <w:pPr>
        <w:pStyle w:val="Estilo1"/>
      </w:pPr>
      <w:r>
        <w:lastRenderedPageBreak/>
        <w:t>1. Introducción y motivación</w:t>
      </w:r>
      <w:bookmarkEnd w:id="4"/>
      <w:bookmarkEnd w:id="5"/>
    </w:p>
    <w:p w14:paraId="23843533" w14:textId="77777777" w:rsidR="003559E3" w:rsidRDefault="00000000">
      <w:pPr>
        <w:spacing w:after="160" w:line="276" w:lineRule="auto"/>
        <w:jc w:val="both"/>
        <w:rPr>
          <w:color w:val="333333"/>
        </w:rPr>
      </w:pPr>
      <w:r>
        <w:rPr>
          <w:color w:val="333333"/>
        </w:rPr>
        <w:t xml:space="preserve">Este primer documento constituye la Propuesta Inicial del Trabajo Final de </w:t>
      </w:r>
      <w:proofErr w:type="spellStart"/>
      <w:r>
        <w:rPr>
          <w:color w:val="333333"/>
        </w:rPr>
        <w:t>Bàtxelor</w:t>
      </w:r>
      <w:proofErr w:type="spellEnd"/>
      <w:r>
        <w:rPr>
          <w:color w:val="333333"/>
        </w:rPr>
        <w:t xml:space="preserve"> (TFB) correspondiente al Bachelor de Informática, línea UX/UI, de la </w:t>
      </w:r>
      <w:proofErr w:type="spellStart"/>
      <w:r>
        <w:rPr>
          <w:color w:val="333333"/>
        </w:rPr>
        <w:t>Universitat</w:t>
      </w:r>
      <w:proofErr w:type="spellEnd"/>
      <w:r>
        <w:rPr>
          <w:color w:val="333333"/>
        </w:rPr>
        <w:t xml:space="preserve"> </w:t>
      </w:r>
      <w:proofErr w:type="spellStart"/>
      <w:r>
        <w:rPr>
          <w:color w:val="333333"/>
        </w:rPr>
        <w:t>Carlemany</w:t>
      </w:r>
      <w:proofErr w:type="spellEnd"/>
      <w:r>
        <w:rPr>
          <w:color w:val="333333"/>
        </w:rPr>
        <w:t>.</w:t>
      </w:r>
    </w:p>
    <w:p w14:paraId="21F9BB19" w14:textId="77777777" w:rsidR="003559E3" w:rsidRDefault="00000000">
      <w:pPr>
        <w:spacing w:after="160" w:line="276" w:lineRule="auto"/>
        <w:jc w:val="both"/>
        <w:rPr>
          <w:color w:val="333333"/>
        </w:rPr>
      </w:pPr>
      <w:r>
        <w:rPr>
          <w:color w:val="333333"/>
        </w:rPr>
        <w:t xml:space="preserve"> El proyecto propuesto no tiene un nombre definitivo, ya que, actualmente se sigue deliberando el nombre entre “</w:t>
      </w:r>
      <w:proofErr w:type="spellStart"/>
      <w:r>
        <w:rPr>
          <w:color w:val="333333"/>
        </w:rPr>
        <w:t>Mathworld</w:t>
      </w:r>
      <w:proofErr w:type="spellEnd"/>
      <w:r>
        <w:rPr>
          <w:color w:val="333333"/>
        </w:rPr>
        <w:t>” o “</w:t>
      </w:r>
      <w:proofErr w:type="spellStart"/>
      <w:r>
        <w:rPr>
          <w:color w:val="333333"/>
        </w:rPr>
        <w:t>Edukids</w:t>
      </w:r>
      <w:proofErr w:type="spellEnd"/>
      <w:r>
        <w:rPr>
          <w:color w:val="333333"/>
        </w:rPr>
        <w:t xml:space="preserve">” entre otros. Lo que </w:t>
      </w:r>
      <w:proofErr w:type="spellStart"/>
      <w:r>
        <w:rPr>
          <w:color w:val="333333"/>
        </w:rPr>
        <w:t>si</w:t>
      </w:r>
      <w:proofErr w:type="spellEnd"/>
      <w:r>
        <w:rPr>
          <w:color w:val="333333"/>
        </w:rPr>
        <w:t xml:space="preserve"> está claro es lo que comprende este proyecto. Es un diseño, desde cero, pero desde la experiencia de un usuario sobre una plataforma educativa infantil centrada en la franja de 5 a 10 años, aplicando </w:t>
      </w:r>
      <w:proofErr w:type="spellStart"/>
      <w:r>
        <w:rPr>
          <w:color w:val="333333"/>
        </w:rPr>
        <w:t>Design</w:t>
      </w:r>
      <w:proofErr w:type="spellEnd"/>
      <w:r>
        <w:rPr>
          <w:color w:val="333333"/>
        </w:rPr>
        <w:t xml:space="preserve"> </w:t>
      </w:r>
      <w:proofErr w:type="spellStart"/>
      <w:r>
        <w:rPr>
          <w:color w:val="333333"/>
        </w:rPr>
        <w:t>Thinking</w:t>
      </w:r>
      <w:proofErr w:type="spellEnd"/>
      <w:r>
        <w:rPr>
          <w:color w:val="333333"/>
        </w:rPr>
        <w:t xml:space="preserve">, </w:t>
      </w:r>
      <w:r>
        <w:t>validando el diseño mediante pruebas de usabilidad con usuarios reales</w:t>
      </w:r>
      <w:r>
        <w:rPr>
          <w:color w:val="333333"/>
        </w:rPr>
        <w:t>, y con un proceso de diseño aumentado con IA bajo un esquema human-in-the-</w:t>
      </w:r>
      <w:proofErr w:type="spellStart"/>
      <w:r>
        <w:rPr>
          <w:color w:val="333333"/>
        </w:rPr>
        <w:t>loop</w:t>
      </w:r>
      <w:proofErr w:type="spellEnd"/>
      <w:r>
        <w:rPr>
          <w:color w:val="333333"/>
        </w:rPr>
        <w:t xml:space="preserve"> (el ser humano interviene directamente en el ciclo de decisión del sistema) declarado y documentado.</w:t>
      </w:r>
    </w:p>
    <w:p w14:paraId="048B7232" w14:textId="77777777" w:rsidR="003559E3" w:rsidRDefault="00000000">
      <w:pPr>
        <w:spacing w:after="160" w:line="276" w:lineRule="auto"/>
        <w:jc w:val="both"/>
        <w:rPr>
          <w:color w:val="333333"/>
        </w:rPr>
      </w:pPr>
      <w:r>
        <w:rPr>
          <w:color w:val="333333"/>
        </w:rPr>
        <w:t>La motivación del proyecto tiene tres vertientes, profesional, personal y estudiantil.</w:t>
      </w:r>
    </w:p>
    <w:p w14:paraId="74A89FE8" w14:textId="5B040B0C" w:rsidR="003559E3" w:rsidRDefault="00F634E3">
      <w:pPr>
        <w:spacing w:after="160" w:line="276" w:lineRule="auto"/>
        <w:jc w:val="both"/>
        <w:rPr>
          <w:color w:val="333333"/>
        </w:rPr>
      </w:pPr>
      <w:r>
        <w:rPr>
          <w:noProof/>
          <w:color w:val="333333"/>
        </w:rPr>
        <w:drawing>
          <wp:anchor distT="0" distB="0" distL="114300" distR="114300" simplePos="0" relativeHeight="251659264" behindDoc="1" locked="0" layoutInCell="1" allowOverlap="1" wp14:anchorId="7B303F8B" wp14:editId="2011F4B5">
            <wp:simplePos x="0" y="0"/>
            <wp:positionH relativeFrom="margin">
              <wp:posOffset>3055620</wp:posOffset>
            </wp:positionH>
            <wp:positionV relativeFrom="paragraph">
              <wp:posOffset>1125855</wp:posOffset>
            </wp:positionV>
            <wp:extent cx="2800350" cy="1866900"/>
            <wp:effectExtent l="0" t="0" r="0" b="0"/>
            <wp:wrapThrough wrapText="bothSides">
              <wp:wrapPolygon edited="0">
                <wp:start x="0" y="0"/>
                <wp:lineTo x="0" y="21380"/>
                <wp:lineTo x="21453" y="21380"/>
                <wp:lineTo x="21453" y="0"/>
                <wp:lineTo x="0" y="0"/>
              </wp:wrapPolygon>
            </wp:wrapThrough>
            <wp:docPr id="20120749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74936" name="Imagen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800350" cy="1866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color w:val="333333"/>
        </w:rPr>
        <w:t xml:space="preserve"> En el ámbito profesional, el autor ha trabajado a lo largo de varios años en diferentes imprentas donde ha trabajado en colaboración con diferentes editoriales maquetando e imprimiendo, cuadernos y libros para diferentes cursos de primaria, llegando a conocer una similitud de gama de colores y tipografía más adecuada para diferentes franjas de edad, basándome en la paleta de rueda de las emociones de </w:t>
      </w:r>
      <w:proofErr w:type="spellStart"/>
      <w:r w:rsidR="00000000">
        <w:rPr>
          <w:color w:val="333333"/>
        </w:rPr>
        <w:t>Plutchik</w:t>
      </w:r>
      <w:proofErr w:type="spellEnd"/>
      <w:r w:rsidR="00000000">
        <w:rPr>
          <w:color w:val="333333"/>
        </w:rPr>
        <w:t xml:space="preserve"> como referencia, aunque ya se ahondará más adelante sobre este tema cuando se trate la estructura del diseño de la aplicación.</w:t>
      </w:r>
    </w:p>
    <w:p w14:paraId="6FE95F89" w14:textId="1564E724" w:rsidR="00F634E3" w:rsidRDefault="00F634E3">
      <w:pPr>
        <w:spacing w:after="160" w:line="276" w:lineRule="auto"/>
        <w:jc w:val="both"/>
        <w:rPr>
          <w:color w:val="333333"/>
        </w:rPr>
      </w:pPr>
    </w:p>
    <w:p w14:paraId="040B8CE2" w14:textId="295A8562" w:rsidR="003559E3" w:rsidRDefault="00000000">
      <w:pPr>
        <w:spacing w:after="160" w:line="276" w:lineRule="auto"/>
        <w:jc w:val="both"/>
        <w:rPr>
          <w:color w:val="333333"/>
        </w:rPr>
      </w:pPr>
      <w:r>
        <w:rPr>
          <w:color w:val="333333"/>
        </w:rPr>
        <w:t xml:space="preserve">Se considera que las herramientas actuales rara vez tienen fallos técnicos, las debilidades vienen dadas por la experiencia del usuario, ya que, una interfaz que no entiende a su usuario termina siendo una interfaz que nadie quiere usar. </w:t>
      </w:r>
    </w:p>
    <w:p w14:paraId="1C9CD59D" w14:textId="77777777" w:rsidR="00F634E3" w:rsidRDefault="00F634E3" w:rsidP="00F634E3">
      <w:pPr>
        <w:spacing w:after="160" w:line="276" w:lineRule="auto"/>
        <w:jc w:val="both"/>
        <w:rPr>
          <w:color w:val="333333"/>
        </w:rPr>
      </w:pPr>
    </w:p>
    <w:p w14:paraId="4A28687B" w14:textId="05D0215E" w:rsidR="003559E3" w:rsidRDefault="00F634E3" w:rsidP="00F634E3">
      <w:pPr>
        <w:spacing w:after="160" w:line="276" w:lineRule="auto"/>
        <w:jc w:val="both"/>
        <w:rPr>
          <w:color w:val="333333"/>
        </w:rPr>
      </w:pPr>
      <w:r>
        <w:rPr>
          <w:noProof/>
        </w:rPr>
        <mc:AlternateContent>
          <mc:Choice Requires="wps">
            <w:drawing>
              <wp:anchor distT="0" distB="0" distL="114300" distR="114300" simplePos="0" relativeHeight="251661312" behindDoc="0" locked="0" layoutInCell="1" allowOverlap="1" wp14:anchorId="2551A018" wp14:editId="37B917C7">
                <wp:simplePos x="0" y="0"/>
                <wp:positionH relativeFrom="margin">
                  <wp:posOffset>3230880</wp:posOffset>
                </wp:positionH>
                <wp:positionV relativeFrom="paragraph">
                  <wp:posOffset>162560</wp:posOffset>
                </wp:positionV>
                <wp:extent cx="2377440" cy="541020"/>
                <wp:effectExtent l="0" t="0" r="3810" b="0"/>
                <wp:wrapThrough wrapText="bothSides">
                  <wp:wrapPolygon edited="0">
                    <wp:start x="0" y="0"/>
                    <wp:lineTo x="0" y="20535"/>
                    <wp:lineTo x="21462" y="20535"/>
                    <wp:lineTo x="21462" y="0"/>
                    <wp:lineTo x="0" y="0"/>
                  </wp:wrapPolygon>
                </wp:wrapThrough>
                <wp:docPr id="1041548359" name="Cuadro de texto 1"/>
                <wp:cNvGraphicFramePr/>
                <a:graphic xmlns:a="http://schemas.openxmlformats.org/drawingml/2006/main">
                  <a:graphicData uri="http://schemas.microsoft.com/office/word/2010/wordprocessingShape">
                    <wps:wsp>
                      <wps:cNvSpPr txBox="1"/>
                      <wps:spPr>
                        <a:xfrm>
                          <a:off x="0" y="0"/>
                          <a:ext cx="2377440" cy="541020"/>
                        </a:xfrm>
                        <a:prstGeom prst="rect">
                          <a:avLst/>
                        </a:prstGeom>
                        <a:solidFill>
                          <a:prstClr val="white"/>
                        </a:solidFill>
                        <a:ln>
                          <a:noFill/>
                        </a:ln>
                      </wps:spPr>
                      <wps:txbx>
                        <w:txbxContent>
                          <w:p w14:paraId="6BD42ED3" w14:textId="3D85A651" w:rsidR="00F634E3" w:rsidRDefault="00F634E3" w:rsidP="00F634E3">
                            <w:pPr>
                              <w:pStyle w:val="Descripcin"/>
                              <w:jc w:val="center"/>
                            </w:pPr>
                            <w:r>
                              <w:t xml:space="preserve">Ilustración </w:t>
                            </w:r>
                            <w:r>
                              <w:fldChar w:fldCharType="begin"/>
                            </w:r>
                            <w:r>
                              <w:instrText xml:space="preserve"> SEQ Ilustración \* ARABIC </w:instrText>
                            </w:r>
                            <w:r>
                              <w:fldChar w:fldCharType="separate"/>
                            </w:r>
                            <w:r w:rsidR="0087336B">
                              <w:rPr>
                                <w:noProof/>
                              </w:rPr>
                              <w:t>1</w:t>
                            </w:r>
                            <w:r>
                              <w:rPr>
                                <w:noProof/>
                              </w:rPr>
                              <w:fldChar w:fldCharType="end"/>
                            </w:r>
                            <w:r>
                              <w:t xml:space="preserve">. Rueda de las emociones de </w:t>
                            </w:r>
                            <w:proofErr w:type="spellStart"/>
                            <w:r>
                              <w:t>Plutchik</w:t>
                            </w:r>
                            <w:proofErr w:type="spellEnd"/>
                            <w:r>
                              <w:t xml:space="preserve"> Foto de </w:t>
                            </w:r>
                            <w:hyperlink r:id="rId9" w:history="1">
                              <w:r w:rsidRPr="00EB0293">
                                <w:rPr>
                                  <w:rStyle w:val="Hipervnculo"/>
                                </w:rPr>
                                <w:t xml:space="preserve">Meagan </w:t>
                              </w:r>
                              <w:proofErr w:type="spellStart"/>
                              <w:r w:rsidRPr="00EB0293">
                                <w:rPr>
                                  <w:rStyle w:val="Hipervnculo"/>
                                </w:rPr>
                                <w:t>Carsience</w:t>
                              </w:r>
                              <w:proofErr w:type="spellEnd"/>
                            </w:hyperlink>
                            <w:r w:rsidRPr="00EB0293">
                              <w:t xml:space="preserve"> en </w:t>
                            </w:r>
                            <w:hyperlink r:id="rId10" w:history="1">
                              <w:proofErr w:type="spellStart"/>
                              <w:r w:rsidRPr="00EB0293">
                                <w:rPr>
                                  <w:rStyle w:val="Hipervnculo"/>
                                </w:rPr>
                                <w:t>Unsplash</w:t>
                              </w:r>
                              <w:proofErr w:type="spellEnd"/>
                            </w:hyperlink>
                          </w:p>
                          <w:p w14:paraId="461552C2" w14:textId="77777777" w:rsidR="00F634E3" w:rsidRPr="00ED2298" w:rsidRDefault="00F634E3" w:rsidP="00F634E3">
                            <w:pPr>
                              <w:pStyle w:val="Descripcin"/>
                              <w:jc w:val="center"/>
                            </w:pPr>
                            <w:r>
                              <w:t xml:space="preserve"> Licencia CC BY</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551A018" id="_x0000_t202" coordsize="21600,21600" o:spt="202" path="m,l,21600r21600,l21600,xe">
                <v:stroke joinstyle="miter"/>
                <v:path gradientshapeok="t" o:connecttype="rect"/>
              </v:shapetype>
              <v:shape id="Cuadro de texto 1" o:spid="_x0000_s1026" type="#_x0000_t202" style="position:absolute;left:0;text-align:left;margin-left:254.4pt;margin-top:12.8pt;width:187.2pt;height:42.6pt;z-index:2516613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" stroked="f">
                <v:textbox inset="0,0,0,0">
                  <w:txbxContent>
                    <w:p w14:paraId="6BD42ED3" w14:textId="3D85A651" w:rsidR="00F634E3" w:rsidRDefault="00F634E3" w:rsidP="00F634E3">
                      <w:pPr>
                        <w:pStyle w:val="Descripcin"/>
                        <w:jc w:val="center"/>
                      </w:pPr>
                      <w:r>
                        <w:t xml:space="preserve">Ilustración </w:t>
                      </w:r>
                      <w:r>
                        <w:fldChar w:fldCharType="begin"/>
                      </w:r>
                      <w:r>
                        <w:instrText xml:space="preserve"> SEQ Ilustración \* ARABIC </w:instrText>
                      </w:r>
                      <w:r>
                        <w:fldChar w:fldCharType="separate"/>
                      </w:r>
                      <w:r w:rsidR="0087336B">
                        <w:rPr>
                          <w:noProof/>
                        </w:rPr>
                        <w:t>1</w:t>
                      </w:r>
                      <w:r>
                        <w:rPr>
                          <w:noProof/>
                        </w:rPr>
                        <w:fldChar w:fldCharType="end"/>
                      </w:r>
                      <w:r>
                        <w:t xml:space="preserve">. Rueda de las emociones de </w:t>
                      </w:r>
                      <w:proofErr w:type="spellStart"/>
                      <w:r>
                        <w:t>Plutchik</w:t>
                      </w:r>
                      <w:proofErr w:type="spellEnd"/>
                      <w:r>
                        <w:t xml:space="preserve"> Foto de </w:t>
                      </w:r>
                      <w:hyperlink r:id="rId11" w:history="1">
                        <w:r w:rsidRPr="00EB0293">
                          <w:rPr>
                            <w:rStyle w:val="Hipervnculo"/>
                          </w:rPr>
                          <w:t xml:space="preserve">Meagan </w:t>
                        </w:r>
                        <w:proofErr w:type="spellStart"/>
                        <w:r w:rsidRPr="00EB0293">
                          <w:rPr>
                            <w:rStyle w:val="Hipervnculo"/>
                          </w:rPr>
                          <w:t>Carsience</w:t>
                        </w:r>
                        <w:proofErr w:type="spellEnd"/>
                      </w:hyperlink>
                      <w:r w:rsidRPr="00EB0293">
                        <w:t xml:space="preserve"> en </w:t>
                      </w:r>
                      <w:hyperlink r:id="rId12" w:history="1">
                        <w:proofErr w:type="spellStart"/>
                        <w:r w:rsidRPr="00EB0293">
                          <w:rPr>
                            <w:rStyle w:val="Hipervnculo"/>
                          </w:rPr>
                          <w:t>Unsplash</w:t>
                        </w:r>
                        <w:proofErr w:type="spellEnd"/>
                      </w:hyperlink>
                    </w:p>
                    <w:p w14:paraId="461552C2" w14:textId="77777777" w:rsidR="00F634E3" w:rsidRPr="00ED2298" w:rsidRDefault="00F634E3" w:rsidP="00F634E3">
                      <w:pPr>
                        <w:pStyle w:val="Descripcin"/>
                        <w:jc w:val="center"/>
                      </w:pPr>
                      <w:r>
                        <w:t xml:space="preserve"> Licencia CC BY</w:t>
                      </w:r>
                    </w:p>
                  </w:txbxContent>
                </v:textbox>
                <w10:wrap type="through" anchorx="margin"/>
              </v:shape>
            </w:pict>
          </mc:Fallback>
        </mc:AlternateContent>
      </w:r>
      <w:r w:rsidR="00000000">
        <w:rPr>
          <w:color w:val="333333"/>
        </w:rPr>
        <w:t>En el plano personal, se está llevando a cabo la observación cotidiana de menores de distintas edades en un entorno familiar, analizando aplicaciones educativas aparece un patrón que se repite: plataformas con contenido pedagógico muy valioso que, sin embargo, fallan en la interacción.</w:t>
      </w:r>
    </w:p>
    <w:p w14:paraId="0B3D213C" w14:textId="77777777" w:rsidR="003559E3" w:rsidRDefault="00000000">
      <w:pPr>
        <w:spacing w:before="60" w:after="220"/>
        <w:rPr>
          <w:color w:val="333333"/>
        </w:rPr>
      </w:pPr>
      <w:r>
        <w:rPr>
          <w:color w:val="333333"/>
        </w:rPr>
        <w:t xml:space="preserve"> Eso genera frustración y pierden parte de su valor porque la experiencia de uso dificulta la interacción.</w:t>
      </w:r>
    </w:p>
    <w:p w14:paraId="4330B983" w14:textId="77777777" w:rsidR="003559E3" w:rsidRDefault="00000000">
      <w:pPr>
        <w:spacing w:after="160" w:line="276" w:lineRule="auto"/>
        <w:jc w:val="both"/>
        <w:rPr>
          <w:color w:val="333333"/>
        </w:rPr>
      </w:pPr>
      <w:r>
        <w:rPr>
          <w:color w:val="333333"/>
        </w:rPr>
        <w:t>El proyecto tiene, además, una segunda capa de innovación: se va a usar modelos fundacionales de IA como apoyo al proceso de diseño. Se utiliza para acelerar tareas como síntesis, ideación, generación de activos y de prototipos funcionales, pero siempre como complemento, nunca como sustituto de la investigación con usuarios reales. Su uso lo declaro desde este primer entregable (sección 9), lo reviso mediante diferentes puntos de control humano (gates) y lo documento para garantizar en todo momento su trazabilidad con trazas auditables.</w:t>
      </w:r>
    </w:p>
    <w:p w14:paraId="3F49B1B4" w14:textId="77777777" w:rsidR="003559E3" w:rsidRDefault="00000000">
      <w:pPr>
        <w:spacing w:after="160" w:line="276" w:lineRule="auto"/>
        <w:jc w:val="both"/>
        <w:rPr>
          <w:color w:val="333333"/>
        </w:rPr>
      </w:pPr>
      <w:r>
        <w:rPr>
          <w:color w:val="333333"/>
        </w:rPr>
        <w:t xml:space="preserve">Se ha estructurado este primer entregable siguiendo las tres primeras etapas del </w:t>
      </w:r>
      <w:proofErr w:type="spellStart"/>
      <w:r>
        <w:rPr>
          <w:color w:val="333333"/>
        </w:rPr>
        <w:t>Design</w:t>
      </w:r>
      <w:proofErr w:type="spellEnd"/>
      <w:r>
        <w:rPr>
          <w:color w:val="333333"/>
        </w:rPr>
        <w:t xml:space="preserve"> </w:t>
      </w:r>
      <w:proofErr w:type="spellStart"/>
      <w:r>
        <w:rPr>
          <w:color w:val="333333"/>
        </w:rPr>
        <w:t>Thinking</w:t>
      </w:r>
      <w:proofErr w:type="spellEnd"/>
      <w:r>
        <w:rPr>
          <w:color w:val="333333"/>
        </w:rPr>
        <w:t xml:space="preserve"> que nos piden: definir bien el problema (con el diagrama Causa-Efecto y análisis complementarios), proponer una </w:t>
      </w:r>
      <w:r>
        <w:rPr>
          <w:color w:val="333333"/>
        </w:rPr>
        <w:lastRenderedPageBreak/>
        <w:t>solución concreta en forma de idea, y establecer el alcance, objetivos y planificación completa del proyecto.</w:t>
      </w:r>
    </w:p>
    <w:p w14:paraId="09331B70" w14:textId="77777777" w:rsidR="003559E3" w:rsidRDefault="00000000">
      <w:pPr>
        <w:pStyle w:val="Estilo1"/>
      </w:pPr>
      <w:bookmarkStart w:id="6" w:name="__RefHeading___Toc3514_4072276136"/>
      <w:bookmarkStart w:id="7" w:name="_Toc237854703"/>
      <w:bookmarkStart w:id="8" w:name="_Toc238470250"/>
      <w:bookmarkEnd w:id="6"/>
      <w:r>
        <w:t>2. Análisis del problema</w:t>
      </w:r>
      <w:bookmarkEnd w:id="7"/>
      <w:bookmarkEnd w:id="8"/>
    </w:p>
    <w:p w14:paraId="08B05163" w14:textId="77777777" w:rsidR="003559E3" w:rsidRDefault="00000000">
      <w:pPr>
        <w:pStyle w:val="Estilo2"/>
      </w:pPr>
      <w:bookmarkStart w:id="9" w:name="__RefHeading___Toc3516_4072276136"/>
      <w:bookmarkStart w:id="10" w:name="_Toc237854704"/>
      <w:bookmarkStart w:id="11" w:name="_Toc238470251"/>
      <w:bookmarkEnd w:id="9"/>
      <w:r>
        <w:t>2.1. Descripción del problema — Diagrama Causa-Efecto (Ishikawa)</w:t>
      </w:r>
      <w:bookmarkEnd w:id="10"/>
      <w:bookmarkEnd w:id="11"/>
    </w:p>
    <w:p w14:paraId="6F2EF131" w14:textId="77777777" w:rsidR="003559E3" w:rsidRDefault="00000000">
      <w:pPr>
        <w:pStyle w:val="Prrafodelista"/>
        <w:numPr>
          <w:ilvl w:val="0"/>
          <w:numId w:val="1"/>
        </w:numPr>
        <w:spacing w:after="160" w:line="276" w:lineRule="auto"/>
        <w:jc w:val="both"/>
        <w:rPr>
          <w:color w:val="333333"/>
        </w:rPr>
      </w:pPr>
      <w:r>
        <w:rPr>
          <w:color w:val="333333"/>
        </w:rPr>
        <w:t>En el diagrama de Ishikawa se ha utilizado para intentar entender qué está pasando realmente con los niños de entre 5 y 10 años cuando no consiguen usar solos las plataformas educativas. El resultado observado es que los menores terminan frustrados, abandonan rápido y al final pierden todo el valor educativo que pudiera tener la aplicación.</w:t>
      </w:r>
    </w:p>
    <w:p w14:paraId="76E7E7C6" w14:textId="77777777" w:rsidR="003559E3" w:rsidRDefault="00000000">
      <w:pPr>
        <w:pStyle w:val="Prrafodelista"/>
        <w:numPr>
          <w:ilvl w:val="0"/>
          <w:numId w:val="1"/>
        </w:numPr>
        <w:spacing w:after="160" w:line="276" w:lineRule="auto"/>
        <w:jc w:val="both"/>
        <w:rPr>
          <w:color w:val="333333"/>
        </w:rPr>
      </w:pPr>
      <w:r>
        <w:rPr>
          <w:color w:val="333333"/>
        </w:rPr>
        <w:t xml:space="preserve">En este contexto, el problema de fondo no es el estético de la interfaz sino algo más profundo, ya que estamos viviendo un cambio en pasos de gigante en lo que respecta en </w:t>
      </w:r>
      <w:proofErr w:type="spellStart"/>
      <w:r>
        <w:rPr>
          <w:color w:val="333333"/>
        </w:rPr>
        <w:t>como</w:t>
      </w:r>
      <w:proofErr w:type="spellEnd"/>
      <w:r>
        <w:rPr>
          <w:color w:val="333333"/>
        </w:rPr>
        <w:t xml:space="preserve"> se enseña desde la era digital, sobre todo desde el </w:t>
      </w:r>
      <w:proofErr w:type="spellStart"/>
      <w:r>
        <w:rPr>
          <w:color w:val="333333"/>
        </w:rPr>
        <w:t>covid</w:t>
      </w:r>
      <w:proofErr w:type="spellEnd"/>
      <w:r>
        <w:rPr>
          <w:color w:val="333333"/>
        </w:rPr>
        <w:t xml:space="preserve"> que nos han forzado a dicho cambio evolutivo. </w:t>
      </w:r>
    </w:p>
    <w:p w14:paraId="39B38440" w14:textId="77777777" w:rsidR="003559E3" w:rsidRDefault="00000000">
      <w:pPr>
        <w:pStyle w:val="Prrafodelista"/>
        <w:numPr>
          <w:ilvl w:val="0"/>
          <w:numId w:val="1"/>
        </w:numPr>
        <w:spacing w:after="160" w:line="276" w:lineRule="auto"/>
        <w:jc w:val="both"/>
        <w:rPr>
          <w:color w:val="333333"/>
        </w:rPr>
      </w:pPr>
      <w:r>
        <w:rPr>
          <w:color w:val="333333"/>
        </w:rPr>
        <w:t xml:space="preserve">La investigación realizada sobre UX/UI infantil deja claro que no hay un menor genérico, como mínimo deben distinguirse las franjas 5, 6-7 y 8-10 años, debido a que se comportan de forma muy distinta física y cognitivamente. </w:t>
      </w:r>
    </w:p>
    <w:p w14:paraId="36E565B0" w14:textId="77777777" w:rsidR="003559E3" w:rsidRDefault="00000000">
      <w:pPr>
        <w:pStyle w:val="Prrafodelista"/>
        <w:numPr>
          <w:ilvl w:val="0"/>
          <w:numId w:val="1"/>
        </w:numPr>
        <w:spacing w:after="160" w:line="276" w:lineRule="auto"/>
        <w:jc w:val="both"/>
        <w:rPr>
          <w:color w:val="333333"/>
        </w:rPr>
      </w:pPr>
      <w:r>
        <w:rPr>
          <w:color w:val="333333"/>
        </w:rPr>
        <w:t xml:space="preserve">Pero claro, al observar lo que hay en el mercado, se encuentran productos excesivamente generalizados que dicen “de 3 a 12 años” con un solo una interfaz para dicho rango de edad, lo que en la práctica significa diseñar para nadie en particular. </w:t>
      </w:r>
    </w:p>
    <w:p w14:paraId="197AF3FF" w14:textId="77777777" w:rsidR="003559E3" w:rsidRDefault="00000000">
      <w:pPr>
        <w:pStyle w:val="Prrafodelista"/>
        <w:numPr>
          <w:ilvl w:val="0"/>
          <w:numId w:val="1"/>
        </w:numPr>
        <w:spacing w:after="160" w:line="276" w:lineRule="auto"/>
        <w:jc w:val="both"/>
        <w:rPr>
          <w:color w:val="333333"/>
        </w:rPr>
      </w:pPr>
      <w:r>
        <w:rPr>
          <w:color w:val="333333"/>
        </w:rPr>
        <w:t>Por eso se ha decidido concretar el diseño en los menores de 5 a 10 años, poniendo el foco especialmente en los lectores que están comenzando a desarrollar sus habilidades lectoras. Como comprenden, como exploran, como aprenden…. Todo está cambiando constantemente en estos tiempos. Además, se probará el diseño en los extremos de dichas edades para verificar que funciona en todo su rango. Se han identificado seis causas principales:</w:t>
      </w:r>
    </w:p>
    <w:p w14:paraId="1CEF360F" w14:textId="77777777" w:rsidR="003559E3" w:rsidRDefault="00000000">
      <w:pPr>
        <w:pStyle w:val="Prrafodelista"/>
        <w:numPr>
          <w:ilvl w:val="0"/>
          <w:numId w:val="1"/>
        </w:numPr>
        <w:spacing w:after="160" w:line="276" w:lineRule="auto"/>
        <w:jc w:val="both"/>
      </w:pPr>
      <w:r>
        <w:rPr>
          <w:b/>
          <w:bCs/>
          <w:color w:val="333333"/>
        </w:rPr>
        <w:t xml:space="preserve">Usuario-niño. </w:t>
      </w:r>
      <w:r>
        <w:rPr>
          <w:color w:val="333333"/>
        </w:rPr>
        <w:t>Para un menor que está empezando a leer y no puede apoyarse en el texto para navegar. Todavía está desarrollando la precisión motora fina, por lo que gestos como el arrastre o el doble toque fallan con bastante, haciendo que pierda el interés rápidamente cuando algo no funciona como espera y tampoco siempre resulta evidente que elementos forman parte del contenido y cuáles son simplemente decorativos.</w:t>
      </w:r>
    </w:p>
    <w:p w14:paraId="1FF9AEAC" w14:textId="77F0C651" w:rsidR="003559E3" w:rsidRDefault="00000000">
      <w:pPr>
        <w:pStyle w:val="Prrafodelista"/>
        <w:numPr>
          <w:ilvl w:val="0"/>
          <w:numId w:val="1"/>
        </w:numPr>
        <w:spacing w:after="160" w:line="276" w:lineRule="auto"/>
        <w:jc w:val="both"/>
        <w:rPr>
          <w:color w:val="333333"/>
        </w:rPr>
      </w:pPr>
      <w:r>
        <w:rPr>
          <w:b/>
          <w:bCs/>
          <w:color w:val="333333"/>
        </w:rPr>
        <w:t xml:space="preserve">Diseño de interacción. </w:t>
      </w:r>
      <w:r>
        <w:rPr>
          <w:color w:val="333333"/>
        </w:rPr>
        <w:t xml:space="preserve">Muchas interfaces están creadas basándose en convenciones para </w:t>
      </w:r>
      <w:r w:rsidR="00EA1166">
        <w:rPr>
          <w:color w:val="333333"/>
        </w:rPr>
        <w:t>un adulto</w:t>
      </w:r>
      <w:r>
        <w:rPr>
          <w:color w:val="333333"/>
        </w:rPr>
        <w:t xml:space="preserve"> que son obvias pero que un niño todavía no tiene por qué haber aprendido. Por ejemplo, navegar por varios niveles con una botonera táctil inferior a los 2 cm puede resultar más difícil de accionar, Dificultando la navegabilidad y sin una respuesta clara del software, la frustración aparece de manera inmediata. Y lo que resulta evidente para un adulto como el botón engranaje&gt;ajustes, tres líneas horizontales&gt;</w:t>
      </w:r>
      <w:proofErr w:type="gramStart"/>
      <w:r>
        <w:rPr>
          <w:color w:val="333333"/>
        </w:rPr>
        <w:t>menú….</w:t>
      </w:r>
      <w:proofErr w:type="gramEnd"/>
      <w:r>
        <w:rPr>
          <w:color w:val="333333"/>
        </w:rPr>
        <w:t>. para un niño puede ser simplemente un dibujo sin sentido.</w:t>
      </w:r>
    </w:p>
    <w:p w14:paraId="48AED26D" w14:textId="77777777" w:rsidR="003559E3" w:rsidRDefault="00000000">
      <w:pPr>
        <w:pStyle w:val="Prrafodelista"/>
        <w:numPr>
          <w:ilvl w:val="0"/>
          <w:numId w:val="1"/>
        </w:numPr>
        <w:spacing w:after="160" w:line="276" w:lineRule="auto"/>
        <w:jc w:val="both"/>
      </w:pPr>
      <w:r>
        <w:rPr>
          <w:b/>
          <w:bCs/>
          <w:color w:val="333333"/>
        </w:rPr>
        <w:t xml:space="preserve">Contenido pedagógico. </w:t>
      </w:r>
      <w:r>
        <w:rPr>
          <w:color w:val="333333"/>
        </w:rPr>
        <w:t xml:space="preserve">No puedes diseñar igual para un niño de 3 que para uno de 9, es imposible. Si estás empezando a leer y te encuentras con mucho texto y pocas ayudas visuales o de audio, te agobias antes de empezar. La dificultad tiene que subir poco a poco, sin saltos bruscos, porque si no el aprendizaje deja de ser algo alcanzable. Y ojo con las recompensas: si </w:t>
      </w:r>
      <w:r>
        <w:rPr>
          <w:color w:val="333333"/>
        </w:rPr>
        <w:lastRenderedPageBreak/>
        <w:t>están basadas en tiempo de pantalla o en monedas para gastar en minijuegos secundarios, estás perdiendo el foco de lo importante que es aprender</w:t>
      </w:r>
    </w:p>
    <w:p w14:paraId="75CB868C" w14:textId="77777777" w:rsidR="003559E3" w:rsidRDefault="00000000">
      <w:pPr>
        <w:pStyle w:val="Prrafodelista"/>
        <w:numPr>
          <w:ilvl w:val="0"/>
          <w:numId w:val="1"/>
        </w:numPr>
        <w:spacing w:after="160" w:line="276" w:lineRule="auto"/>
        <w:jc w:val="both"/>
      </w:pPr>
      <w:r>
        <w:rPr>
          <w:b/>
          <w:bCs/>
          <w:color w:val="333333"/>
        </w:rPr>
        <w:t xml:space="preserve">Contexto de uso. </w:t>
      </w:r>
      <w:r>
        <w:rPr>
          <w:color w:val="333333"/>
        </w:rPr>
        <w:t>El uso real tampoco se parece siempre al de una sesión ideal. Una actividad puede durar unos minutos y retomarla más tarde, mandando pequeños ejercicios en un cuaderno para el uso de la escritura y de esa manera combinar el sistema de estudio que hay en el centro educativo, ya que, puede haber una Tablet que comparte toda la familia, y si el niño necesita que un adulto configure o desbloquee algo antes de empezar, la experiencia ya está poniendo una barrera en la autonomía del usuario principal desde la primera pantalla.</w:t>
      </w:r>
    </w:p>
    <w:p w14:paraId="1BF598BB" w14:textId="77777777" w:rsidR="003559E3" w:rsidRDefault="00000000">
      <w:pPr>
        <w:pStyle w:val="Prrafodelista"/>
        <w:numPr>
          <w:ilvl w:val="0"/>
          <w:numId w:val="1"/>
        </w:numPr>
        <w:spacing w:after="160" w:line="276" w:lineRule="auto"/>
        <w:jc w:val="both"/>
      </w:pPr>
      <w:r>
        <w:rPr>
          <w:b/>
          <w:bCs/>
          <w:color w:val="333333"/>
        </w:rPr>
        <w:t xml:space="preserve">Adulto mediador. </w:t>
      </w:r>
      <w:r>
        <w:rPr>
          <w:color w:val="333333"/>
        </w:rPr>
        <w:t>Detrás de cualquier niño tiene que haber un adulto que confíe en lo que está usando. Quieren saber qué hace el niño, cómo va progresando, qué pasa con sus datos... pero las respuestas claras no siempre están ahí. Los controles parentales a veces están escondidos entre opciones para el niño, los paneles de progreso pueden ser difíciles de interpretar si no eres docente. Y luego están temas delicados: publicidad, compras dentro de la app... cosas que pueden hacer que el adulto pierda la confianza completamente.</w:t>
      </w:r>
    </w:p>
    <w:p w14:paraId="24518D03" w14:textId="46C73F79" w:rsidR="00F634E3" w:rsidRPr="00F634E3" w:rsidRDefault="00000000" w:rsidP="00F634E3">
      <w:pPr>
        <w:pStyle w:val="Prrafodelista"/>
        <w:numPr>
          <w:ilvl w:val="0"/>
          <w:numId w:val="1"/>
        </w:numPr>
        <w:spacing w:after="160" w:line="276" w:lineRule="auto"/>
        <w:jc w:val="both"/>
        <w:rPr>
          <w:color w:val="333333"/>
        </w:rPr>
      </w:pPr>
      <w:r>
        <w:rPr>
          <w:b/>
          <w:bCs/>
          <w:color w:val="333333"/>
        </w:rPr>
        <w:t xml:space="preserve">Mercado. </w:t>
      </w:r>
      <w:r>
        <w:rPr>
          <w:color w:val="333333"/>
        </w:rPr>
        <w:t>Hay decisiones de producto que alejan la experiencia del objetivo educativo. Un niño puede toparse de repente con un muro de pago que no entiende, o que le salte un anuncio justo en medio de una actividad. También es fácil confundir una interfaz muy colorida y llena de estímulos con algo que realmente ayuda a aprender. Y parte de la oferta simplemente coge patrones pensados para adultos, les da una capa visual infantil y ya está, sin investigar realmente cómo interactúan los niños ni qué necesitan.</w:t>
      </w:r>
    </w:p>
    <w:p w14:paraId="5037DDA1" w14:textId="77777777" w:rsidR="00F634E3" w:rsidRPr="00F634E3" w:rsidRDefault="00F634E3" w:rsidP="00F634E3">
      <w:pPr>
        <w:spacing w:after="160" w:line="276" w:lineRule="auto"/>
        <w:jc w:val="both"/>
        <w:rPr>
          <w:color w:val="333333"/>
        </w:rPr>
      </w:pPr>
    </w:p>
    <w:p w14:paraId="3283CE25" w14:textId="058C9BDE" w:rsidR="003559E3" w:rsidRDefault="00F634E3" w:rsidP="00F634E3">
      <w:pPr>
        <w:pStyle w:val="Prrafodelista"/>
        <w:spacing w:after="160" w:line="276" w:lineRule="auto"/>
        <w:ind w:left="720"/>
        <w:jc w:val="both"/>
      </w:pPr>
      <w:r>
        <w:rPr>
          <w:noProof/>
        </w:rPr>
        <w:drawing>
          <wp:inline distT="0" distB="0" distL="0" distR="0" wp14:anchorId="7E443F54" wp14:editId="431FC7AF">
            <wp:extent cx="5909310" cy="2842807"/>
            <wp:effectExtent l="0" t="0" r="0" b="0"/>
            <wp:docPr id="1354430112" name="Imagen 1354430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9310" cy="2842807"/>
                    </a:xfrm>
                    <a:prstGeom prst="rect">
                      <a:avLst/>
                    </a:prstGeom>
                  </pic:spPr>
                </pic:pic>
              </a:graphicData>
            </a:graphic>
          </wp:inline>
        </w:drawing>
      </w:r>
    </w:p>
    <w:p w14:paraId="0588269B" w14:textId="77777777" w:rsidR="003559E3" w:rsidRDefault="003559E3">
      <w:pPr>
        <w:keepNext/>
        <w:spacing w:before="120" w:after="40"/>
        <w:jc w:val="center"/>
      </w:pPr>
    </w:p>
    <w:p w14:paraId="533DAE85" w14:textId="77777777" w:rsidR="003559E3" w:rsidRDefault="00000000">
      <w:pPr>
        <w:spacing w:before="60" w:after="220"/>
        <w:jc w:val="center"/>
        <w:rPr>
          <w:i/>
          <w:iCs/>
          <w:color w:val="595959"/>
          <w:sz w:val="18"/>
          <w:szCs w:val="18"/>
        </w:rPr>
      </w:pPr>
      <w:r>
        <w:rPr>
          <w:i/>
          <w:iCs/>
          <w:color w:val="595959"/>
          <w:sz w:val="18"/>
          <w:szCs w:val="18"/>
        </w:rPr>
        <w:t>Ilustración 2. Diagrama Causa-Efecto (Ishikawa) del problema central del proyecto.</w:t>
      </w:r>
    </w:p>
    <w:p w14:paraId="005D1696" w14:textId="77777777" w:rsidR="003559E3" w:rsidRDefault="003559E3">
      <w:pPr>
        <w:spacing w:before="60" w:after="220"/>
      </w:pPr>
    </w:p>
    <w:p w14:paraId="0E382C0C" w14:textId="77777777" w:rsidR="003559E3" w:rsidRDefault="003559E3">
      <w:pPr>
        <w:spacing w:before="60" w:after="220"/>
        <w:jc w:val="center"/>
      </w:pPr>
    </w:p>
    <w:p w14:paraId="1BFE7AA4" w14:textId="77777777" w:rsidR="003559E3" w:rsidRDefault="00000000">
      <w:pPr>
        <w:pStyle w:val="Estilo1"/>
      </w:pPr>
      <w:bookmarkStart w:id="12" w:name="__RefHeading___Toc3518_4072276136"/>
      <w:bookmarkStart w:id="13" w:name="_Toc237854705"/>
      <w:bookmarkStart w:id="14" w:name="_Toc238470252"/>
      <w:bookmarkEnd w:id="12"/>
      <w:r>
        <w:lastRenderedPageBreak/>
        <w:t xml:space="preserve">3. </w:t>
      </w:r>
      <w:proofErr w:type="spellStart"/>
      <w:r>
        <w:t>Benchmark</w:t>
      </w:r>
      <w:proofErr w:type="spellEnd"/>
      <w:r>
        <w:t xml:space="preserve"> preliminar y análisis DAFO</w:t>
      </w:r>
      <w:bookmarkEnd w:id="13"/>
      <w:bookmarkEnd w:id="14"/>
    </w:p>
    <w:p w14:paraId="0CB3A2DB" w14:textId="77777777" w:rsidR="003559E3" w:rsidRDefault="00000000">
      <w:pPr>
        <w:pStyle w:val="Estilo2"/>
      </w:pPr>
      <w:bookmarkStart w:id="15" w:name="__RefHeading___Toc3520_4072276136"/>
      <w:bookmarkStart w:id="16" w:name="_Toc237854706"/>
      <w:bookmarkStart w:id="17" w:name="_Toc238470253"/>
      <w:bookmarkEnd w:id="15"/>
      <w:r>
        <w:t xml:space="preserve">3.1. </w:t>
      </w:r>
      <w:proofErr w:type="spellStart"/>
      <w:r>
        <w:t>Benchmark</w:t>
      </w:r>
      <w:proofErr w:type="spellEnd"/>
      <w:r>
        <w:t xml:space="preserve"> preliminar de plataformas educativas</w:t>
      </w:r>
      <w:bookmarkEnd w:id="16"/>
      <w:bookmarkEnd w:id="17"/>
    </w:p>
    <w:p w14:paraId="627B56DE" w14:textId="77777777" w:rsidR="003559E3" w:rsidRDefault="00000000">
      <w:pPr>
        <w:spacing w:after="160" w:line="276" w:lineRule="auto"/>
        <w:jc w:val="both"/>
      </w:pPr>
      <w:r>
        <w:rPr>
          <w:color w:val="333333"/>
        </w:rPr>
        <w:t>El análisis de escritorio, que básicamente es ver las opciones que hay actualmente sobre diferentes plataformas en mercado hispanohablante e internacional, seleccionadas por su relevancia para el rango de edades objeto del proyecto y representar modelos de negocio y enfoques pedagógicos variados. Esta es una primera versión pero que se ampliará en el próximo entregable con una evaluación heurística más sistemática es decir criterios de Nielsen adaptados a UX infantil, sobre las propias aplicaciones.</w:t>
      </w:r>
    </w:p>
    <w:p w14:paraId="30C05C0A" w14:textId="77777777" w:rsidR="003559E3" w:rsidRDefault="003559E3">
      <w:pPr>
        <w:spacing w:after="160" w:line="276" w:lineRule="auto"/>
        <w:jc w:val="both"/>
      </w:pPr>
    </w:p>
    <w:tbl>
      <w:tblPr>
        <w:tblW w:w="10786" w:type="dxa"/>
        <w:tblInd w:w="-742" w:type="dxa"/>
        <w:tblLayout w:type="fixed"/>
        <w:tblCellMar>
          <w:top w:w="60" w:type="dxa"/>
          <w:left w:w="100" w:type="dxa"/>
          <w:bottom w:w="60" w:type="dxa"/>
          <w:right w:w="100" w:type="dxa"/>
        </w:tblCellMar>
        <w:tblLook w:val="0000" w:firstRow="0" w:lastRow="0" w:firstColumn="0" w:lastColumn="0" w:noHBand="0" w:noVBand="0"/>
      </w:tblPr>
      <w:tblGrid>
        <w:gridCol w:w="1420"/>
        <w:gridCol w:w="1221"/>
        <w:gridCol w:w="1619"/>
        <w:gridCol w:w="1616"/>
        <w:gridCol w:w="2446"/>
        <w:gridCol w:w="2464"/>
      </w:tblGrid>
      <w:tr w:rsidR="003559E3" w14:paraId="3DFCE987" w14:textId="77777777">
        <w:trPr>
          <w:cantSplit/>
          <w:trHeight w:val="507"/>
          <w:tblHeader/>
        </w:trPr>
        <w:tc>
          <w:tcPr>
            <w:tcW w:w="1420"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5E97B9DB" w14:textId="77777777" w:rsidR="003559E3" w:rsidRDefault="00000000">
            <w:pPr>
              <w:spacing w:after="40" w:line="252" w:lineRule="auto"/>
            </w:pPr>
            <w:r>
              <w:rPr>
                <w:b/>
                <w:bCs/>
                <w:color w:val="FFFFFF"/>
                <w:sz w:val="20"/>
                <w:szCs w:val="20"/>
              </w:rPr>
              <w:t>Plataforma</w:t>
            </w:r>
          </w:p>
        </w:tc>
        <w:tc>
          <w:tcPr>
            <w:tcW w:w="1221"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7DC1F8AC" w14:textId="77777777" w:rsidR="003559E3" w:rsidRDefault="00000000">
            <w:pPr>
              <w:spacing w:after="40" w:line="252" w:lineRule="auto"/>
            </w:pPr>
            <w:r>
              <w:rPr>
                <w:b/>
                <w:bCs/>
                <w:color w:val="FFFFFF"/>
                <w:sz w:val="20"/>
                <w:szCs w:val="20"/>
              </w:rPr>
              <w:t>Edades declaradas</w:t>
            </w:r>
          </w:p>
        </w:tc>
        <w:tc>
          <w:tcPr>
            <w:tcW w:w="1619" w:type="dxa"/>
            <w:tcBorders>
              <w:top w:val="single" w:sz="4" w:space="0" w:color="000000"/>
              <w:left w:val="single" w:sz="4" w:space="0" w:color="000000"/>
              <w:bottom w:val="single" w:sz="4" w:space="0" w:color="000000"/>
              <w:right w:val="single" w:sz="4" w:space="0" w:color="000000"/>
            </w:tcBorders>
            <w:shd w:val="clear" w:color="auto" w:fill="1F4E79"/>
            <w:tcMar>
              <w:top w:w="0" w:type="dxa"/>
              <w:left w:w="10" w:type="dxa"/>
              <w:bottom w:w="0" w:type="dxa"/>
              <w:right w:w="10" w:type="dxa"/>
            </w:tcMar>
          </w:tcPr>
          <w:p w14:paraId="156DD0D4" w14:textId="77777777" w:rsidR="003559E3" w:rsidRDefault="003559E3">
            <w:pPr>
              <w:spacing w:after="40" w:line="252" w:lineRule="auto"/>
              <w:rPr>
                <w:b/>
                <w:bCs/>
                <w:color w:val="FFFFFF"/>
                <w:sz w:val="20"/>
                <w:szCs w:val="20"/>
              </w:rPr>
            </w:pPr>
          </w:p>
        </w:tc>
        <w:tc>
          <w:tcPr>
            <w:tcW w:w="1616"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30F10FB0" w14:textId="77777777" w:rsidR="003559E3" w:rsidRDefault="00000000">
            <w:pPr>
              <w:spacing w:after="40" w:line="252" w:lineRule="auto"/>
            </w:pPr>
            <w:r>
              <w:rPr>
                <w:b/>
                <w:bCs/>
                <w:color w:val="FFFFFF"/>
                <w:sz w:val="20"/>
                <w:szCs w:val="20"/>
              </w:rPr>
              <w:t>Modelo</w:t>
            </w:r>
          </w:p>
        </w:tc>
        <w:tc>
          <w:tcPr>
            <w:tcW w:w="2446"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2AF38F08" w14:textId="77777777" w:rsidR="003559E3" w:rsidRDefault="00000000">
            <w:pPr>
              <w:spacing w:after="40" w:line="252" w:lineRule="auto"/>
            </w:pPr>
            <w:r>
              <w:rPr>
                <w:b/>
                <w:bCs/>
                <w:color w:val="FFFFFF"/>
                <w:sz w:val="20"/>
                <w:szCs w:val="20"/>
              </w:rPr>
              <w:t>Enfoque</w:t>
            </w:r>
          </w:p>
        </w:tc>
        <w:tc>
          <w:tcPr>
            <w:tcW w:w="2464"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5CC2F34E" w14:textId="77777777" w:rsidR="003559E3" w:rsidRDefault="00000000">
            <w:pPr>
              <w:spacing w:after="40" w:line="252" w:lineRule="auto"/>
            </w:pPr>
            <w:r>
              <w:rPr>
                <w:b/>
                <w:bCs/>
                <w:color w:val="FFFFFF"/>
                <w:sz w:val="20"/>
                <w:szCs w:val="20"/>
              </w:rPr>
              <w:t>Observaciones UX relevantes</w:t>
            </w:r>
          </w:p>
        </w:tc>
      </w:tr>
      <w:tr w:rsidR="003559E3" w14:paraId="0AA0C142" w14:textId="77777777">
        <w:trPr>
          <w:cantSplit/>
          <w:trHeight w:val="1598"/>
        </w:trPr>
        <w:tc>
          <w:tcPr>
            <w:tcW w:w="1420" w:type="dxa"/>
            <w:tcBorders>
              <w:top w:val="single" w:sz="4" w:space="0" w:color="000000"/>
              <w:left w:val="single" w:sz="4" w:space="0" w:color="000000"/>
              <w:bottom w:val="single" w:sz="4" w:space="0" w:color="000000"/>
              <w:right w:val="single" w:sz="4" w:space="0" w:color="000000"/>
            </w:tcBorders>
            <w:vAlign w:val="center"/>
          </w:tcPr>
          <w:p w14:paraId="2A97B2FD" w14:textId="77777777" w:rsidR="003559E3" w:rsidRDefault="00000000">
            <w:pPr>
              <w:spacing w:after="40" w:line="252" w:lineRule="auto"/>
            </w:pPr>
            <w:r>
              <w:rPr>
                <w:color w:val="333333"/>
                <w:sz w:val="19"/>
                <w:szCs w:val="19"/>
              </w:rPr>
              <w:t xml:space="preserve">Khan Academy </w:t>
            </w:r>
            <w:proofErr w:type="spellStart"/>
            <w:r>
              <w:rPr>
                <w:color w:val="333333"/>
                <w:sz w:val="19"/>
                <w:szCs w:val="19"/>
              </w:rPr>
              <w:t>Kids</w:t>
            </w:r>
            <w:proofErr w:type="spellEnd"/>
          </w:p>
        </w:tc>
        <w:tc>
          <w:tcPr>
            <w:tcW w:w="1221" w:type="dxa"/>
            <w:tcBorders>
              <w:top w:val="single" w:sz="4" w:space="0" w:color="000000"/>
              <w:left w:val="single" w:sz="4" w:space="0" w:color="000000"/>
              <w:bottom w:val="single" w:sz="4" w:space="0" w:color="000000"/>
              <w:right w:val="single" w:sz="4" w:space="0" w:color="000000"/>
            </w:tcBorders>
            <w:vAlign w:val="center"/>
          </w:tcPr>
          <w:p w14:paraId="18BA70AD" w14:textId="77777777" w:rsidR="003559E3" w:rsidRDefault="00000000">
            <w:pPr>
              <w:spacing w:after="40" w:line="252" w:lineRule="auto"/>
            </w:pPr>
            <w:r>
              <w:rPr>
                <w:color w:val="333333"/>
                <w:sz w:val="19"/>
                <w:szCs w:val="19"/>
              </w:rPr>
              <w:t>2–8 años</w:t>
            </w:r>
          </w:p>
        </w:tc>
        <w:tc>
          <w:tcPr>
            <w:tcW w:w="1619"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43814B61" w14:textId="77777777" w:rsidR="003559E3" w:rsidRDefault="003559E3">
            <w:pPr>
              <w:spacing w:after="40" w:line="252" w:lineRule="auto"/>
              <w:rPr>
                <w:color w:val="333333"/>
                <w:sz w:val="19"/>
                <w:szCs w:val="19"/>
              </w:rPr>
            </w:pPr>
          </w:p>
        </w:tc>
        <w:tc>
          <w:tcPr>
            <w:tcW w:w="1616" w:type="dxa"/>
            <w:tcBorders>
              <w:top w:val="single" w:sz="4" w:space="0" w:color="000000"/>
              <w:left w:val="single" w:sz="4" w:space="0" w:color="000000"/>
              <w:bottom w:val="single" w:sz="4" w:space="0" w:color="000000"/>
              <w:right w:val="single" w:sz="4" w:space="0" w:color="000000"/>
            </w:tcBorders>
            <w:vAlign w:val="center"/>
          </w:tcPr>
          <w:p w14:paraId="52359A5C" w14:textId="77777777" w:rsidR="003559E3" w:rsidRDefault="00000000">
            <w:pPr>
              <w:spacing w:after="40" w:line="252" w:lineRule="auto"/>
            </w:pPr>
            <w:r>
              <w:rPr>
                <w:color w:val="333333"/>
                <w:sz w:val="19"/>
                <w:szCs w:val="19"/>
              </w:rPr>
              <w:t>Gratuita, sin anuncios ni suscripciones (</w:t>
            </w:r>
            <w:proofErr w:type="spellStart"/>
            <w:r>
              <w:rPr>
                <w:color w:val="333333"/>
                <w:sz w:val="19"/>
                <w:szCs w:val="19"/>
              </w:rPr>
              <w:t>nonprofit</w:t>
            </w:r>
            <w:proofErr w:type="spellEnd"/>
            <w:r>
              <w:rPr>
                <w:color w:val="333333"/>
                <w:sz w:val="19"/>
                <w:szCs w:val="19"/>
              </w:rPr>
              <w:t>)</w:t>
            </w:r>
          </w:p>
        </w:tc>
        <w:tc>
          <w:tcPr>
            <w:tcW w:w="2446" w:type="dxa"/>
            <w:tcBorders>
              <w:top w:val="single" w:sz="4" w:space="0" w:color="000000"/>
              <w:left w:val="single" w:sz="4" w:space="0" w:color="000000"/>
              <w:bottom w:val="single" w:sz="4" w:space="0" w:color="000000"/>
              <w:right w:val="single" w:sz="4" w:space="0" w:color="000000"/>
            </w:tcBorders>
            <w:vAlign w:val="center"/>
          </w:tcPr>
          <w:p w14:paraId="6D6F9841" w14:textId="77777777" w:rsidR="003559E3" w:rsidRDefault="00000000">
            <w:pPr>
              <w:spacing w:after="40" w:line="252" w:lineRule="auto"/>
            </w:pPr>
            <w:proofErr w:type="spellStart"/>
            <w:r>
              <w:rPr>
                <w:color w:val="333333"/>
                <w:sz w:val="19"/>
                <w:szCs w:val="19"/>
              </w:rPr>
              <w:t>Multiárea</w:t>
            </w:r>
            <w:proofErr w:type="spellEnd"/>
            <w:r>
              <w:rPr>
                <w:color w:val="333333"/>
                <w:sz w:val="19"/>
                <w:szCs w:val="19"/>
              </w:rPr>
              <w:t>: lectura, matemáticas, socioemocional; personaje guía (Kodi); ruta de aprendizaje adaptativa</w:t>
            </w:r>
          </w:p>
        </w:tc>
        <w:tc>
          <w:tcPr>
            <w:tcW w:w="2464" w:type="dxa"/>
            <w:tcBorders>
              <w:top w:val="single" w:sz="4" w:space="0" w:color="000000"/>
              <w:left w:val="single" w:sz="4" w:space="0" w:color="000000"/>
              <w:bottom w:val="single" w:sz="4" w:space="0" w:color="000000"/>
              <w:right w:val="single" w:sz="4" w:space="0" w:color="000000"/>
            </w:tcBorders>
            <w:vAlign w:val="center"/>
          </w:tcPr>
          <w:p w14:paraId="6D30F7D6" w14:textId="77777777" w:rsidR="003559E3" w:rsidRDefault="00000000">
            <w:pPr>
              <w:spacing w:after="40" w:line="252" w:lineRule="auto"/>
            </w:pPr>
            <w:r>
              <w:rPr>
                <w:color w:val="333333"/>
                <w:sz w:val="19"/>
                <w:szCs w:val="19"/>
              </w:rPr>
              <w:t>Referente de calidad; desarrollada con expertos (Stanford GSE), COPPA. Interfaz y contenido principalmente en inglés: barrera idiomática para la franja objetivo en España</w:t>
            </w:r>
          </w:p>
        </w:tc>
      </w:tr>
      <w:tr w:rsidR="003559E3" w14:paraId="50E70B8F" w14:textId="77777777">
        <w:trPr>
          <w:cantSplit/>
          <w:trHeight w:val="1156"/>
        </w:trPr>
        <w:tc>
          <w:tcPr>
            <w:tcW w:w="1420"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5422C5D6" w14:textId="77777777" w:rsidR="003559E3" w:rsidRDefault="00000000">
            <w:pPr>
              <w:spacing w:after="40" w:line="252" w:lineRule="auto"/>
            </w:pPr>
            <w:proofErr w:type="spellStart"/>
            <w:r>
              <w:rPr>
                <w:color w:val="333333"/>
                <w:sz w:val="19"/>
                <w:szCs w:val="19"/>
              </w:rPr>
              <w:t>Bmath</w:t>
            </w:r>
            <w:proofErr w:type="spellEnd"/>
            <w:r>
              <w:rPr>
                <w:color w:val="333333"/>
                <w:sz w:val="19"/>
                <w:szCs w:val="19"/>
              </w:rPr>
              <w:t xml:space="preserve"> (</w:t>
            </w:r>
            <w:proofErr w:type="spellStart"/>
            <w:r>
              <w:rPr>
                <w:color w:val="333333"/>
                <w:sz w:val="19"/>
                <w:szCs w:val="19"/>
              </w:rPr>
              <w:t>Innovamat</w:t>
            </w:r>
            <w:proofErr w:type="spellEnd"/>
            <w:r>
              <w:rPr>
                <w:color w:val="333333"/>
                <w:sz w:val="19"/>
                <w:szCs w:val="19"/>
              </w:rPr>
              <w:t>)</w:t>
            </w:r>
          </w:p>
        </w:tc>
        <w:tc>
          <w:tcPr>
            <w:tcW w:w="1221"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550C79CF" w14:textId="77777777" w:rsidR="003559E3" w:rsidRDefault="00000000">
            <w:pPr>
              <w:spacing w:after="40" w:line="252" w:lineRule="auto"/>
            </w:pPr>
            <w:r>
              <w:rPr>
                <w:color w:val="333333"/>
                <w:sz w:val="19"/>
                <w:szCs w:val="19"/>
              </w:rPr>
              <w:t>3–12 años</w:t>
            </w:r>
          </w:p>
        </w:tc>
        <w:tc>
          <w:tcPr>
            <w:tcW w:w="1619" w:type="dxa"/>
            <w:tcBorders>
              <w:top w:val="single" w:sz="4" w:space="0" w:color="000000"/>
              <w:left w:val="single" w:sz="4" w:space="0" w:color="000000"/>
              <w:bottom w:val="single" w:sz="4" w:space="0" w:color="000000"/>
              <w:right w:val="single" w:sz="4" w:space="0" w:color="000000"/>
            </w:tcBorders>
            <w:shd w:val="clear" w:color="auto" w:fill="F4F8FC"/>
            <w:tcMar>
              <w:top w:w="0" w:type="dxa"/>
              <w:left w:w="10" w:type="dxa"/>
              <w:bottom w:w="0" w:type="dxa"/>
              <w:right w:w="10" w:type="dxa"/>
            </w:tcMar>
          </w:tcPr>
          <w:p w14:paraId="5AA9D696" w14:textId="77777777" w:rsidR="003559E3" w:rsidRDefault="003559E3">
            <w:pPr>
              <w:spacing w:after="40" w:line="252" w:lineRule="auto"/>
              <w:rPr>
                <w:color w:val="333333"/>
                <w:sz w:val="19"/>
                <w:szCs w:val="19"/>
              </w:rPr>
            </w:pPr>
          </w:p>
        </w:tc>
        <w:tc>
          <w:tcPr>
            <w:tcW w:w="1616"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409A10E8" w14:textId="77777777" w:rsidR="003559E3" w:rsidRDefault="00000000">
            <w:pPr>
              <w:spacing w:after="40" w:line="252" w:lineRule="auto"/>
            </w:pPr>
            <w:r>
              <w:rPr>
                <w:color w:val="333333"/>
                <w:sz w:val="19"/>
                <w:szCs w:val="19"/>
              </w:rPr>
              <w:t>Freemium con suscripción premium</w:t>
            </w:r>
          </w:p>
        </w:tc>
        <w:tc>
          <w:tcPr>
            <w:tcW w:w="2446"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71877B01" w14:textId="77777777" w:rsidR="003559E3" w:rsidRDefault="00000000">
            <w:pPr>
              <w:spacing w:after="40" w:line="252" w:lineRule="auto"/>
            </w:pPr>
            <w:r>
              <w:rPr>
                <w:color w:val="333333"/>
                <w:sz w:val="19"/>
                <w:szCs w:val="19"/>
              </w:rPr>
              <w:t>Matemáticas; aprendizaje adaptativo por algoritmo; respaldo de doctores en didáctica; líder en escuelas en España</w:t>
            </w:r>
          </w:p>
        </w:tc>
        <w:tc>
          <w:tcPr>
            <w:tcW w:w="2464"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7586D6B0" w14:textId="77777777" w:rsidR="003559E3" w:rsidRDefault="00000000">
            <w:pPr>
              <w:spacing w:after="40" w:line="252" w:lineRule="auto"/>
            </w:pPr>
            <w:r>
              <w:rPr>
                <w:color w:val="333333"/>
                <w:sz w:val="19"/>
                <w:szCs w:val="19"/>
              </w:rPr>
              <w:t>Rango de edad único 3-12 con un mismo diseño; reseñas de usuarios con quejas sobre gestión de suscripción y cobros</w:t>
            </w:r>
          </w:p>
        </w:tc>
      </w:tr>
      <w:tr w:rsidR="003559E3" w14:paraId="691ADD74" w14:textId="77777777">
        <w:trPr>
          <w:cantSplit/>
          <w:trHeight w:val="1145"/>
        </w:trPr>
        <w:tc>
          <w:tcPr>
            <w:tcW w:w="1420" w:type="dxa"/>
            <w:tcBorders>
              <w:top w:val="single" w:sz="4" w:space="0" w:color="000000"/>
              <w:left w:val="single" w:sz="4" w:space="0" w:color="000000"/>
              <w:bottom w:val="single" w:sz="4" w:space="0" w:color="000000"/>
              <w:right w:val="single" w:sz="4" w:space="0" w:color="000000"/>
            </w:tcBorders>
            <w:vAlign w:val="center"/>
          </w:tcPr>
          <w:p w14:paraId="4AB33CE6" w14:textId="77777777" w:rsidR="003559E3" w:rsidRDefault="00000000">
            <w:pPr>
              <w:spacing w:after="40" w:line="252" w:lineRule="auto"/>
            </w:pPr>
            <w:proofErr w:type="spellStart"/>
            <w:r>
              <w:rPr>
                <w:color w:val="333333"/>
                <w:sz w:val="19"/>
                <w:szCs w:val="19"/>
              </w:rPr>
              <w:t>Smartick</w:t>
            </w:r>
            <w:proofErr w:type="spellEnd"/>
          </w:p>
        </w:tc>
        <w:tc>
          <w:tcPr>
            <w:tcW w:w="1221" w:type="dxa"/>
            <w:tcBorders>
              <w:top w:val="single" w:sz="4" w:space="0" w:color="000000"/>
              <w:left w:val="single" w:sz="4" w:space="0" w:color="000000"/>
              <w:bottom w:val="single" w:sz="4" w:space="0" w:color="000000"/>
              <w:right w:val="single" w:sz="4" w:space="0" w:color="000000"/>
            </w:tcBorders>
            <w:vAlign w:val="center"/>
          </w:tcPr>
          <w:p w14:paraId="59341620" w14:textId="77777777" w:rsidR="003559E3" w:rsidRDefault="00000000">
            <w:pPr>
              <w:spacing w:after="40" w:line="252" w:lineRule="auto"/>
            </w:pPr>
            <w:r>
              <w:rPr>
                <w:color w:val="333333"/>
                <w:sz w:val="19"/>
                <w:szCs w:val="19"/>
              </w:rPr>
              <w:t>4–14 años</w:t>
            </w:r>
          </w:p>
        </w:tc>
        <w:tc>
          <w:tcPr>
            <w:tcW w:w="1619"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E41A9E9" w14:textId="77777777" w:rsidR="003559E3" w:rsidRDefault="003559E3">
            <w:pPr>
              <w:spacing w:after="40" w:line="252" w:lineRule="auto"/>
              <w:rPr>
                <w:color w:val="333333"/>
                <w:sz w:val="19"/>
                <w:szCs w:val="19"/>
              </w:rPr>
            </w:pPr>
          </w:p>
        </w:tc>
        <w:tc>
          <w:tcPr>
            <w:tcW w:w="1616" w:type="dxa"/>
            <w:tcBorders>
              <w:top w:val="single" w:sz="4" w:space="0" w:color="000000"/>
              <w:left w:val="single" w:sz="4" w:space="0" w:color="000000"/>
              <w:bottom w:val="single" w:sz="4" w:space="0" w:color="000000"/>
              <w:right w:val="single" w:sz="4" w:space="0" w:color="000000"/>
            </w:tcBorders>
            <w:vAlign w:val="center"/>
          </w:tcPr>
          <w:p w14:paraId="782012C7" w14:textId="77777777" w:rsidR="003559E3" w:rsidRDefault="00000000">
            <w:pPr>
              <w:spacing w:after="40" w:line="252" w:lineRule="auto"/>
            </w:pPr>
            <w:r>
              <w:rPr>
                <w:color w:val="333333"/>
                <w:sz w:val="19"/>
                <w:szCs w:val="19"/>
              </w:rPr>
              <w:t>Suscripción de pago (prueba gratuita)</w:t>
            </w:r>
          </w:p>
        </w:tc>
        <w:tc>
          <w:tcPr>
            <w:tcW w:w="2446" w:type="dxa"/>
            <w:tcBorders>
              <w:top w:val="single" w:sz="4" w:space="0" w:color="000000"/>
              <w:left w:val="single" w:sz="4" w:space="0" w:color="000000"/>
              <w:bottom w:val="single" w:sz="4" w:space="0" w:color="000000"/>
              <w:right w:val="single" w:sz="4" w:space="0" w:color="000000"/>
            </w:tcBorders>
            <w:vAlign w:val="center"/>
          </w:tcPr>
          <w:p w14:paraId="017D52E9" w14:textId="77777777" w:rsidR="003559E3" w:rsidRDefault="00000000">
            <w:pPr>
              <w:spacing w:after="40" w:line="252" w:lineRule="auto"/>
            </w:pPr>
            <w:r>
              <w:rPr>
                <w:color w:val="333333"/>
                <w:sz w:val="19"/>
                <w:szCs w:val="19"/>
              </w:rPr>
              <w:t>Matemáticas y lectura; sesiones de 15 min/día; plan personalizado por IA; corrección inmediata</w:t>
            </w:r>
          </w:p>
        </w:tc>
        <w:tc>
          <w:tcPr>
            <w:tcW w:w="2464" w:type="dxa"/>
            <w:tcBorders>
              <w:top w:val="single" w:sz="4" w:space="0" w:color="000000"/>
              <w:left w:val="single" w:sz="4" w:space="0" w:color="000000"/>
              <w:bottom w:val="single" w:sz="4" w:space="0" w:color="000000"/>
              <w:right w:val="single" w:sz="4" w:space="0" w:color="000000"/>
            </w:tcBorders>
            <w:vAlign w:val="center"/>
          </w:tcPr>
          <w:p w14:paraId="3FE25670" w14:textId="77777777" w:rsidR="003559E3" w:rsidRDefault="00000000">
            <w:pPr>
              <w:spacing w:after="40" w:line="252" w:lineRule="auto"/>
            </w:pPr>
            <w:r>
              <w:rPr>
                <w:color w:val="333333"/>
                <w:sz w:val="19"/>
                <w:szCs w:val="19"/>
              </w:rPr>
              <w:t>Método sólido y reconocido, pero de pago y con planteamiento de “deberes diarios”; el adulto es quien gestiona todo el ciclo</w:t>
            </w:r>
          </w:p>
        </w:tc>
      </w:tr>
      <w:tr w:rsidR="003559E3" w14:paraId="30D26744" w14:textId="77777777">
        <w:trPr>
          <w:cantSplit/>
          <w:trHeight w:val="935"/>
        </w:trPr>
        <w:tc>
          <w:tcPr>
            <w:tcW w:w="1420"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46AE9D7B" w14:textId="77777777" w:rsidR="003559E3" w:rsidRDefault="00000000">
            <w:pPr>
              <w:spacing w:after="40" w:line="252" w:lineRule="auto"/>
            </w:pPr>
            <w:r>
              <w:rPr>
                <w:color w:val="333333"/>
                <w:sz w:val="19"/>
                <w:szCs w:val="19"/>
              </w:rPr>
              <w:t>Lingokids</w:t>
            </w:r>
          </w:p>
        </w:tc>
        <w:tc>
          <w:tcPr>
            <w:tcW w:w="1221"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33DC5891" w14:textId="77777777" w:rsidR="003559E3" w:rsidRDefault="00000000">
            <w:pPr>
              <w:spacing w:after="40" w:line="252" w:lineRule="auto"/>
            </w:pPr>
            <w:r>
              <w:rPr>
                <w:color w:val="333333"/>
                <w:sz w:val="19"/>
                <w:szCs w:val="19"/>
              </w:rPr>
              <w:t>2–8 años</w:t>
            </w:r>
          </w:p>
        </w:tc>
        <w:tc>
          <w:tcPr>
            <w:tcW w:w="1619" w:type="dxa"/>
            <w:tcBorders>
              <w:top w:val="single" w:sz="4" w:space="0" w:color="000000"/>
              <w:left w:val="single" w:sz="4" w:space="0" w:color="000000"/>
              <w:bottom w:val="single" w:sz="4" w:space="0" w:color="000000"/>
              <w:right w:val="single" w:sz="4" w:space="0" w:color="000000"/>
            </w:tcBorders>
            <w:shd w:val="clear" w:color="auto" w:fill="F4F8FC"/>
            <w:tcMar>
              <w:top w:w="0" w:type="dxa"/>
              <w:left w:w="10" w:type="dxa"/>
              <w:bottom w:w="0" w:type="dxa"/>
              <w:right w:w="10" w:type="dxa"/>
            </w:tcMar>
          </w:tcPr>
          <w:p w14:paraId="273E8732" w14:textId="77777777" w:rsidR="003559E3" w:rsidRDefault="003559E3">
            <w:pPr>
              <w:spacing w:after="40" w:line="252" w:lineRule="auto"/>
              <w:rPr>
                <w:color w:val="333333"/>
                <w:sz w:val="19"/>
                <w:szCs w:val="19"/>
              </w:rPr>
            </w:pPr>
          </w:p>
        </w:tc>
        <w:tc>
          <w:tcPr>
            <w:tcW w:w="1616"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24D55ECF" w14:textId="77777777" w:rsidR="003559E3" w:rsidRDefault="00000000">
            <w:pPr>
              <w:spacing w:after="40" w:line="252" w:lineRule="auto"/>
            </w:pPr>
            <w:r>
              <w:rPr>
                <w:color w:val="333333"/>
                <w:sz w:val="19"/>
                <w:szCs w:val="19"/>
              </w:rPr>
              <w:t>Freemium, sin anuncios (</w:t>
            </w:r>
            <w:proofErr w:type="spellStart"/>
            <w:r>
              <w:rPr>
                <w:color w:val="333333"/>
                <w:sz w:val="19"/>
                <w:szCs w:val="19"/>
              </w:rPr>
              <w:t>kidSAFE</w:t>
            </w:r>
            <w:proofErr w:type="spellEnd"/>
            <w:r>
              <w:rPr>
                <w:color w:val="333333"/>
                <w:sz w:val="19"/>
                <w:szCs w:val="19"/>
              </w:rPr>
              <w:t>)</w:t>
            </w:r>
          </w:p>
        </w:tc>
        <w:tc>
          <w:tcPr>
            <w:tcW w:w="2446"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28A2F647" w14:textId="77777777" w:rsidR="003559E3" w:rsidRDefault="00000000">
            <w:pPr>
              <w:spacing w:after="40" w:line="252" w:lineRule="auto"/>
            </w:pPr>
            <w:r>
              <w:rPr>
                <w:color w:val="333333"/>
                <w:sz w:val="19"/>
                <w:szCs w:val="19"/>
              </w:rPr>
              <w:t xml:space="preserve">Inglés y </w:t>
            </w:r>
            <w:proofErr w:type="spellStart"/>
            <w:r>
              <w:rPr>
                <w:color w:val="333333"/>
                <w:sz w:val="19"/>
                <w:szCs w:val="19"/>
              </w:rPr>
              <w:t>multiárea</w:t>
            </w:r>
            <w:proofErr w:type="spellEnd"/>
            <w:r>
              <w:rPr>
                <w:color w:val="333333"/>
                <w:sz w:val="19"/>
                <w:szCs w:val="19"/>
              </w:rPr>
              <w:t xml:space="preserve"> mediante </w:t>
            </w:r>
            <w:proofErr w:type="spellStart"/>
            <w:r>
              <w:rPr>
                <w:color w:val="333333"/>
                <w:sz w:val="19"/>
                <w:szCs w:val="19"/>
              </w:rPr>
              <w:t>Playlearning</w:t>
            </w:r>
            <w:proofErr w:type="spellEnd"/>
            <w:r>
              <w:rPr>
                <w:color w:val="333333"/>
                <w:sz w:val="19"/>
                <w:szCs w:val="19"/>
              </w:rPr>
              <w:t>™; más de 3.000 actividades</w:t>
            </w:r>
          </w:p>
        </w:tc>
        <w:tc>
          <w:tcPr>
            <w:tcW w:w="2464"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0ECEDBC9" w14:textId="77777777" w:rsidR="003559E3" w:rsidRDefault="00000000">
            <w:pPr>
              <w:spacing w:after="40" w:line="252" w:lineRule="auto"/>
            </w:pPr>
            <w:r>
              <w:rPr>
                <w:color w:val="333333"/>
                <w:sz w:val="19"/>
                <w:szCs w:val="19"/>
              </w:rPr>
              <w:t>Buen estándar de seguridad infantil; foco en idioma inglés, no en el currículo general en castellano</w:t>
            </w:r>
          </w:p>
        </w:tc>
      </w:tr>
    </w:tbl>
    <w:p w14:paraId="12D06CDB" w14:textId="77777777" w:rsidR="003559E3" w:rsidRDefault="00000000">
      <w:pPr>
        <w:spacing w:before="60" w:after="220"/>
        <w:jc w:val="center"/>
        <w:rPr>
          <w:i/>
          <w:iCs/>
          <w:color w:val="595959"/>
          <w:sz w:val="18"/>
          <w:szCs w:val="18"/>
        </w:rPr>
      </w:pPr>
      <w:r>
        <w:rPr>
          <w:i/>
          <w:iCs/>
          <w:color w:val="595959"/>
          <w:sz w:val="18"/>
          <w:szCs w:val="18"/>
        </w:rPr>
        <w:t xml:space="preserve">                    Tabla 1. </w:t>
      </w:r>
      <w:proofErr w:type="spellStart"/>
      <w:r>
        <w:rPr>
          <w:i/>
          <w:iCs/>
          <w:color w:val="595959"/>
          <w:sz w:val="18"/>
          <w:szCs w:val="18"/>
        </w:rPr>
        <w:t>Benchmark</w:t>
      </w:r>
      <w:proofErr w:type="spellEnd"/>
      <w:r>
        <w:rPr>
          <w:i/>
          <w:iCs/>
          <w:color w:val="595959"/>
          <w:sz w:val="18"/>
          <w:szCs w:val="18"/>
        </w:rPr>
        <w:t xml:space="preserve"> preliminar de plataformas educativas infantiles. Fuentes: fichas oficiales de App Store / Google Play y webs de producto (ver bibliografía). Datos consultados en agosto de 2026.</w:t>
      </w:r>
    </w:p>
    <w:p w14:paraId="60ECB62B" w14:textId="77777777" w:rsidR="003559E3" w:rsidRDefault="003559E3">
      <w:pPr>
        <w:spacing w:before="60" w:after="220"/>
        <w:jc w:val="center"/>
        <w:rPr>
          <w:i/>
          <w:iCs/>
          <w:color w:val="595959"/>
          <w:sz w:val="18"/>
          <w:szCs w:val="18"/>
        </w:rPr>
      </w:pPr>
    </w:p>
    <w:p w14:paraId="74157AB1" w14:textId="77777777" w:rsidR="003559E3" w:rsidRDefault="00000000">
      <w:pPr>
        <w:spacing w:after="200" w:line="276" w:lineRule="auto"/>
        <w:jc w:val="both"/>
        <w:rPr>
          <w:color w:val="333333"/>
        </w:rPr>
      </w:pPr>
      <w:r>
        <w:rPr>
          <w:color w:val="333333"/>
        </w:rPr>
        <w:t xml:space="preserve">De este análisis surgen dos ideas que determinan el proyecto a seguir. </w:t>
      </w:r>
    </w:p>
    <w:p w14:paraId="7710C7CB" w14:textId="77777777" w:rsidR="003559E3" w:rsidRDefault="00000000">
      <w:pPr>
        <w:spacing w:after="200" w:line="276" w:lineRule="auto"/>
        <w:jc w:val="both"/>
        <w:rPr>
          <w:color w:val="333333"/>
        </w:rPr>
      </w:pPr>
      <w:r>
        <w:rPr>
          <w:color w:val="333333"/>
        </w:rPr>
        <w:t xml:space="preserve">La primera es que Khan </w:t>
      </w:r>
      <w:proofErr w:type="spellStart"/>
      <w:r>
        <w:rPr>
          <w:color w:val="333333"/>
        </w:rPr>
        <w:t>academy</w:t>
      </w:r>
      <w:proofErr w:type="spellEnd"/>
      <w:r>
        <w:rPr>
          <w:color w:val="333333"/>
        </w:rPr>
        <w:t xml:space="preserve"> </w:t>
      </w:r>
      <w:proofErr w:type="spellStart"/>
      <w:r>
        <w:rPr>
          <w:color w:val="333333"/>
        </w:rPr>
        <w:t>Kids</w:t>
      </w:r>
      <w:proofErr w:type="spellEnd"/>
      <w:r>
        <w:rPr>
          <w:color w:val="333333"/>
        </w:rPr>
        <w:t xml:space="preserve"> aparece como uno de los referentes más completos en experiencia de usuario y acceso, ofreciendo una propuesta gratuita y sin anuncios.</w:t>
      </w:r>
      <w:r>
        <w:t xml:space="preserve"> </w:t>
      </w:r>
      <w:r>
        <w:rPr>
          <w:color w:val="333333"/>
        </w:rPr>
        <w:t>Pero no está adaptada al castellano ni al contexto educativo español. Las alternativas locales existen, pero casi siempre con suscripción y con rangos de edad tan amplios que no responden a la necesidad detectada.</w:t>
      </w:r>
    </w:p>
    <w:p w14:paraId="59CD9B60" w14:textId="77777777" w:rsidR="003559E3" w:rsidRDefault="00000000">
      <w:pPr>
        <w:spacing w:after="200" w:line="276" w:lineRule="auto"/>
        <w:jc w:val="both"/>
      </w:pPr>
      <w:r>
        <w:rPr>
          <w:color w:val="333333"/>
        </w:rPr>
        <w:t xml:space="preserve">La segunda conclusión es la que más interesa al proyecto, ya que, la franja de 6 a 7 años parece quedar un poco en tierra de nadie. No se ha encontrado ninguna plataforma que diseñe específicamente para </w:t>
      </w:r>
      <w:r>
        <w:rPr>
          <w:color w:val="333333"/>
        </w:rPr>
        <w:lastRenderedPageBreak/>
        <w:t>este momento del aprendizaje lector. O los meten con los más pequeños o con los mayores. Ese es el espacio de oportunidad que el presente proyecto pretende abordar.</w:t>
      </w:r>
    </w:p>
    <w:p w14:paraId="3FCE899E" w14:textId="77777777" w:rsidR="003559E3" w:rsidRDefault="00000000">
      <w:pPr>
        <w:pStyle w:val="Estilo2"/>
      </w:pPr>
      <w:bookmarkStart w:id="18" w:name="__RefHeading___Toc3522_4072276136"/>
      <w:bookmarkStart w:id="19" w:name="_Toc237854707"/>
      <w:bookmarkStart w:id="20" w:name="_Toc238470254"/>
      <w:bookmarkEnd w:id="18"/>
      <w:r>
        <w:t>3.2. Análisis DAFO</w:t>
      </w:r>
      <w:bookmarkEnd w:id="19"/>
      <w:bookmarkEnd w:id="20"/>
    </w:p>
    <w:p w14:paraId="718240C5" w14:textId="77777777" w:rsidR="003559E3" w:rsidRDefault="00000000">
      <w:pPr>
        <w:keepNext/>
        <w:spacing w:before="120" w:after="40"/>
        <w:rPr>
          <w:color w:val="333333"/>
        </w:rPr>
      </w:pPr>
      <w:r>
        <w:rPr>
          <w:color w:val="333333"/>
        </w:rPr>
        <w:t>El DAFO sirve para valorar la viabilidad del proyecto desde dos perspectivas: la interna (las fortalezas y debilidades del proyecto, más las del diseño planteado) y la externa (oportunidades y amenazas del entorno).</w:t>
      </w:r>
    </w:p>
    <w:p w14:paraId="3B9C4A0A" w14:textId="77777777" w:rsidR="00F634E3" w:rsidRDefault="00F634E3">
      <w:pPr>
        <w:keepNext/>
        <w:spacing w:before="120" w:after="40"/>
        <w:rPr>
          <w:color w:val="333333"/>
        </w:rPr>
      </w:pPr>
    </w:p>
    <w:p w14:paraId="780E552D" w14:textId="69A35399" w:rsidR="00F634E3" w:rsidRDefault="00F634E3" w:rsidP="00F634E3">
      <w:pPr>
        <w:keepNext/>
        <w:spacing w:before="120" w:after="40"/>
        <w:jc w:val="center"/>
        <w:rPr>
          <w:color w:val="333333"/>
        </w:rPr>
      </w:pPr>
      <w:r>
        <w:rPr>
          <w:noProof/>
        </w:rPr>
        <w:drawing>
          <wp:inline distT="0" distB="0" distL="0" distR="0" wp14:anchorId="39CAF5EA" wp14:editId="3A48E9F9">
            <wp:extent cx="5762625" cy="3819525"/>
            <wp:effectExtent l="0" t="0" r="0" b="0"/>
            <wp:docPr id="2011749346" name="Imagen 2011749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3819525"/>
                    </a:xfrm>
                    <a:prstGeom prst="rect">
                      <a:avLst/>
                    </a:prstGeom>
                  </pic:spPr>
                </pic:pic>
              </a:graphicData>
            </a:graphic>
          </wp:inline>
        </w:drawing>
      </w:r>
    </w:p>
    <w:p w14:paraId="2CFBC59F" w14:textId="77777777" w:rsidR="003559E3" w:rsidRDefault="003559E3">
      <w:pPr>
        <w:keepNext/>
        <w:spacing w:before="120" w:after="40"/>
        <w:jc w:val="center"/>
      </w:pPr>
    </w:p>
    <w:p w14:paraId="51D92892" w14:textId="77777777" w:rsidR="003559E3" w:rsidRDefault="00000000">
      <w:pPr>
        <w:spacing w:before="60" w:after="220"/>
        <w:jc w:val="center"/>
        <w:rPr>
          <w:i/>
          <w:iCs/>
          <w:color w:val="595959"/>
          <w:sz w:val="18"/>
          <w:szCs w:val="18"/>
        </w:rPr>
      </w:pPr>
      <w:r>
        <w:rPr>
          <w:i/>
          <w:iCs/>
          <w:color w:val="595959"/>
          <w:sz w:val="18"/>
          <w:szCs w:val="18"/>
        </w:rPr>
        <w:t xml:space="preserve">Ilustración 3. Análisis DAFO del proyecto </w:t>
      </w:r>
      <w:proofErr w:type="spellStart"/>
      <w:r>
        <w:rPr>
          <w:i/>
          <w:iCs/>
          <w:color w:val="595959"/>
          <w:sz w:val="18"/>
          <w:szCs w:val="18"/>
        </w:rPr>
        <w:t>EduKids</w:t>
      </w:r>
      <w:proofErr w:type="spellEnd"/>
      <w:r>
        <w:rPr>
          <w:i/>
          <w:iCs/>
          <w:color w:val="595959"/>
          <w:sz w:val="18"/>
          <w:szCs w:val="18"/>
        </w:rPr>
        <w:t>. Elaboración propia.</w:t>
      </w:r>
    </w:p>
    <w:p w14:paraId="12F651A4" w14:textId="77777777" w:rsidR="003559E3" w:rsidRDefault="003559E3">
      <w:pPr>
        <w:spacing w:before="60" w:after="220"/>
        <w:jc w:val="center"/>
      </w:pPr>
    </w:p>
    <w:p w14:paraId="0EA6C9F0" w14:textId="77777777" w:rsidR="003559E3" w:rsidRDefault="00000000">
      <w:pPr>
        <w:spacing w:after="160" w:line="276" w:lineRule="auto"/>
        <w:jc w:val="both"/>
        <w:rPr>
          <w:color w:val="333333"/>
        </w:rPr>
      </w:pPr>
      <w:r>
        <w:rPr>
          <w:color w:val="333333"/>
        </w:rPr>
        <w:t>La principal fortaleza del proyecto es la posibilidad de acceso directo a participantes de las tres edades clave (5, 7 y 10 años) y se pueden trabajar con ellos de forma estable y fluida. A su vez se tiene los consentimientos necesarios, la idea es empezar con estos tres participantes, pero extrapolar el estudio a un rango mayor de niños cuando la aplicación esté más avanzada, para ajustar los últimos detalles si hace falta. Todo el uso de IA que haga estará supervisado y con trazabilidad en cada paso.</w:t>
      </w:r>
    </w:p>
    <w:p w14:paraId="2F9DA8FF" w14:textId="77777777" w:rsidR="003559E3" w:rsidRDefault="00000000">
      <w:pPr>
        <w:spacing w:after="160" w:line="276" w:lineRule="auto"/>
        <w:jc w:val="both"/>
        <w:rPr>
          <w:color w:val="333333"/>
        </w:rPr>
      </w:pPr>
      <w:r>
        <w:rPr>
          <w:color w:val="333333"/>
        </w:rPr>
        <w:t>Dicho esto, hay una limitación importante que se quiere dejar clara, la muestra inicial es pequeña (n=3) y viene del entorno cercano al autor. Esto significa que los resultados hay que entenderlos como evidencia para detectar problemas, orientar decisiones e iterar en el diseño, pero no como resultados estadísticamente generalizables. Aunque aumente el número de participantes más adelante, nunca va a ser una muestra lo suficientemente grande para generalizar con rigor estadístico.</w:t>
      </w:r>
    </w:p>
    <w:p w14:paraId="4E6909F0" w14:textId="77777777" w:rsidR="003559E3" w:rsidRDefault="00000000">
      <w:pPr>
        <w:spacing w:after="160" w:line="276" w:lineRule="auto"/>
        <w:jc w:val="both"/>
        <w:rPr>
          <w:color w:val="333333"/>
        </w:rPr>
      </w:pPr>
      <w:r>
        <w:rPr>
          <w:color w:val="333333"/>
        </w:rPr>
        <w:lastRenderedPageBreak/>
        <w:t xml:space="preserve">La oportunidad principal está en el hueco que se ha identificado en el </w:t>
      </w:r>
      <w:proofErr w:type="spellStart"/>
      <w:r>
        <w:rPr>
          <w:color w:val="333333"/>
        </w:rPr>
        <w:t>benchmark</w:t>
      </w:r>
      <w:proofErr w:type="spellEnd"/>
      <w:r>
        <w:rPr>
          <w:color w:val="333333"/>
        </w:rPr>
        <w:t>, no hay ninguna plataforma diseñada específicamente para la franja de 6 a 7 años en castellano y contexto educativo español.</w:t>
      </w:r>
    </w:p>
    <w:p w14:paraId="2EAF2B15" w14:textId="77777777" w:rsidR="003559E3" w:rsidRDefault="00000000">
      <w:pPr>
        <w:spacing w:after="160" w:line="276" w:lineRule="auto"/>
        <w:jc w:val="both"/>
        <w:rPr>
          <w:color w:val="333333"/>
        </w:rPr>
      </w:pPr>
      <w:r>
        <w:rPr>
          <w:color w:val="333333"/>
        </w:rPr>
        <w:t>La mayor amenaza, tiene que ver con cómo se perciba el uso de la IA. Aunque se ha comentado ya en apartados anteriores, cabe insistir: su uso se declara desde el inicio, se supervisa con puntos de decisión humanos y se mantiene la trazabilidad completa de cómo interviene en el proyecto. No es un atajo, es una herramienta.</w:t>
      </w:r>
    </w:p>
    <w:p w14:paraId="111497E1" w14:textId="77777777" w:rsidR="003559E3" w:rsidRDefault="00000000">
      <w:pPr>
        <w:pStyle w:val="Estilo2"/>
      </w:pPr>
      <w:bookmarkStart w:id="21" w:name="__RefHeading___Toc3524_4072276136"/>
      <w:bookmarkStart w:id="22" w:name="_Toc238470255"/>
      <w:bookmarkEnd w:id="21"/>
      <w:r>
        <w:t>3.3. Análisis PESTEL</w:t>
      </w:r>
      <w:bookmarkEnd w:id="22"/>
    </w:p>
    <w:p w14:paraId="5E133EA5" w14:textId="77777777" w:rsidR="003559E3" w:rsidRDefault="00000000">
      <w:pPr>
        <w:spacing w:after="160" w:line="276" w:lineRule="auto"/>
        <w:jc w:val="both"/>
        <w:rPr>
          <w:color w:val="333333"/>
        </w:rPr>
      </w:pPr>
      <w:r>
        <w:rPr>
          <w:color w:val="333333"/>
        </w:rPr>
        <w:t xml:space="preserve">El análisis PESTEL ayuda a entender sobre qué base nace el proyecto, que factores que pueden favorecer el entorno y por el contrario cuales pueden complicarlo. No se trata de valorar tecnología o mercado, pero si todos los aspectos legales, sociales y económicos que pueden afectar al proyecto directamente sobre el desarrollo y de </w:t>
      </w:r>
      <w:proofErr w:type="spellStart"/>
      <w:r>
        <w:rPr>
          <w:color w:val="333333"/>
        </w:rPr>
        <w:t>que</w:t>
      </w:r>
      <w:proofErr w:type="spellEnd"/>
      <w:r>
        <w:rPr>
          <w:color w:val="333333"/>
        </w:rPr>
        <w:t xml:space="preserve"> manera llega al usuario final.</w:t>
      </w:r>
    </w:p>
    <w:p w14:paraId="23572AB7" w14:textId="77777777" w:rsidR="003559E3" w:rsidRDefault="003559E3">
      <w:pPr>
        <w:spacing w:after="160" w:line="276" w:lineRule="auto"/>
        <w:jc w:val="both"/>
        <w:rPr>
          <w:color w:val="333333"/>
        </w:rPr>
      </w:pPr>
    </w:p>
    <w:p w14:paraId="620E8219" w14:textId="77777777" w:rsidR="003559E3" w:rsidRDefault="00000000">
      <w:pPr>
        <w:spacing w:after="160" w:line="276" w:lineRule="auto"/>
        <w:jc w:val="both"/>
        <w:rPr>
          <w:b/>
          <w:bCs/>
        </w:rPr>
      </w:pPr>
      <w:r>
        <w:rPr>
          <w:b/>
          <w:bCs/>
        </w:rPr>
        <w:t>Político y Legal</w:t>
      </w:r>
    </w:p>
    <w:p w14:paraId="61A1EE31" w14:textId="77777777" w:rsidR="003559E3" w:rsidRDefault="00000000">
      <w:pPr>
        <w:spacing w:after="160" w:line="276" w:lineRule="auto"/>
        <w:jc w:val="both"/>
      </w:pPr>
      <w:r>
        <w:t>El diseño de productos digitales para menores de edad está sujeto a un marco normativo estricto. En España, el Reglamento General de Protección de Datos (RGPD) y la Ley Orgánica 3/2018 de Protección de Datos Personales y garantía de los derechos digitales (LOPDGDD) establecen que el tratamiento de datos de menores de 14 años requiere el consentimiento de los titulares de la patria potestad o tutela (art. 7 y 92). Obligando a que cualquier proyecto de investigación con niños participantes cuente con un protocolo ético robusto: consentimiento informado previo (se adjunta como anexo), minimización de datos, anonimización, y custodia segura con derecho de revocación en cualquier momento.</w:t>
      </w:r>
    </w:p>
    <w:p w14:paraId="1C3BCA56" w14:textId="77777777" w:rsidR="003559E3" w:rsidRDefault="00000000">
      <w:pPr>
        <w:spacing w:after="160" w:line="276" w:lineRule="auto"/>
        <w:jc w:val="both"/>
        <w:rPr>
          <w:b/>
          <w:bCs/>
        </w:rPr>
      </w:pPr>
      <w:r>
        <w:rPr>
          <w:b/>
          <w:bCs/>
        </w:rPr>
        <w:t>Económico</w:t>
      </w:r>
    </w:p>
    <w:p w14:paraId="3CCDF45F" w14:textId="77777777" w:rsidR="003559E3" w:rsidRDefault="00000000">
      <w:pPr>
        <w:spacing w:after="160" w:line="276" w:lineRule="auto"/>
        <w:jc w:val="both"/>
      </w:pPr>
      <w:r>
        <w:t xml:space="preserve">El proyecto tiene un coste económico mínimo, ya que se trata de un Trabajo Final de </w:t>
      </w:r>
      <w:proofErr w:type="spellStart"/>
      <w:r>
        <w:t>Bàtxelor</w:t>
      </w:r>
      <w:proofErr w:type="spellEnd"/>
      <w:r>
        <w:t xml:space="preserve"> desarrollado de forma individual, no requiere inversión en infraestructura, licencias de software ni contratación de servicios externos. Las herramientas empleadas, </w:t>
      </w:r>
      <w:proofErr w:type="spellStart"/>
      <w:r>
        <w:t>Figma</w:t>
      </w:r>
      <w:proofErr w:type="spellEnd"/>
      <w:r>
        <w:t xml:space="preserve"> para el prototipado, Next.js para el POC funcional, y el acceso a modelos de IA fundamentales, son gratuitas o están incluidas en planes gratuitos o educativos o planes de prueba en el caso de la fase de investigación de cada una de las plataformas.</w:t>
      </w:r>
    </w:p>
    <w:p w14:paraId="4424C404" w14:textId="77777777" w:rsidR="003559E3" w:rsidRDefault="00000000">
      <w:pPr>
        <w:spacing w:after="160" w:line="276" w:lineRule="auto"/>
        <w:jc w:val="both"/>
      </w:pPr>
      <w:r>
        <w:t>El modelo de negocio no forma parte del alcance del TFB, dado que el entregable es un prototipo validado y un POC, no una aplicación en producción. No obstante, en caso de querer escalar el proyecto más allá del TFB, sería necesario evaluar modelos de sostenibilidad económica que mantengan el acceso sin barreras para las familias, como financiación institucional, patrocinio educativo o versiones premium para docentes, salvaguardando siempre una versión base gratuita para el público objetivo.</w:t>
      </w:r>
    </w:p>
    <w:p w14:paraId="5180AFAF" w14:textId="77777777" w:rsidR="003559E3" w:rsidRDefault="00000000">
      <w:pPr>
        <w:spacing w:after="160" w:line="276" w:lineRule="auto"/>
        <w:jc w:val="both"/>
        <w:rPr>
          <w:b/>
          <w:bCs/>
        </w:rPr>
      </w:pPr>
      <w:r>
        <w:rPr>
          <w:b/>
          <w:bCs/>
        </w:rPr>
        <w:t>Social</w:t>
      </w:r>
    </w:p>
    <w:p w14:paraId="50E0AB6F" w14:textId="77777777" w:rsidR="003559E3" w:rsidRDefault="00000000">
      <w:pPr>
        <w:spacing w:after="160" w:line="276" w:lineRule="auto"/>
        <w:jc w:val="both"/>
      </w:pPr>
      <w:r>
        <w:t xml:space="preserve">El contexto social es especialmente favorable al proyecto. La pandemia de COVID-19 aceleró la transformación digital de la educación, normalizando el uso de plataformas digitales en el aula y en el hogar. Sin embargo, esta transición también reveló una brecha importante, y es que, muchas herramientas fueron diseñadas para adultos o para franjas de edad demasiado amplias, sin atender las </w:t>
      </w:r>
      <w:r>
        <w:lastRenderedPageBreak/>
        <w:t>capacidades cognitivas y motoras únicas de los lectores principiantes (6-7 años). El cierre de escuelas evidenció que los niños de esta edad no podían usar las plataformas de forma autónoma, obligando a los adultos a ser una parte más equitativa de la educación de sus hijos, creando frustración en ambos lados desde entonces.</w:t>
      </w:r>
    </w:p>
    <w:p w14:paraId="561D9984" w14:textId="77777777" w:rsidR="003559E3" w:rsidRDefault="00000000">
      <w:pPr>
        <w:spacing w:after="160" w:line="276" w:lineRule="auto"/>
        <w:jc w:val="both"/>
      </w:pPr>
      <w:r>
        <w:t>Este proyecto responde directamente a esa demanda, alineándose con el Objetivo de Desarrollo Sostenible 4 (Educación de calidad) y el ODS 10 (Reducción de las desigualdades), al proponer una experiencia de usuario accesible sin barreras económicas ni de conocimientos previos, que reduce la mediación adulta y favorece la autonomía del menor.</w:t>
      </w:r>
    </w:p>
    <w:p w14:paraId="48972EC6" w14:textId="77777777" w:rsidR="003559E3" w:rsidRDefault="003559E3">
      <w:pPr>
        <w:spacing w:after="160" w:line="276" w:lineRule="auto"/>
        <w:jc w:val="both"/>
      </w:pPr>
    </w:p>
    <w:p w14:paraId="6AEA4941" w14:textId="77777777" w:rsidR="003559E3" w:rsidRDefault="00000000">
      <w:pPr>
        <w:spacing w:after="160" w:line="276" w:lineRule="auto"/>
        <w:jc w:val="both"/>
        <w:rPr>
          <w:b/>
          <w:bCs/>
        </w:rPr>
      </w:pPr>
      <w:r>
        <w:rPr>
          <w:b/>
          <w:bCs/>
        </w:rPr>
        <w:t>Tecnológico</w:t>
      </w:r>
    </w:p>
    <w:p w14:paraId="39092EF6" w14:textId="77777777" w:rsidR="003559E3" w:rsidRDefault="00000000">
      <w:pPr>
        <w:spacing w:after="160" w:line="276" w:lineRule="auto"/>
        <w:jc w:val="both"/>
      </w:pPr>
      <w:r>
        <w:t xml:space="preserve">El entorno tecnológico actual facilita significativamente el desarrollo del proyecto. </w:t>
      </w:r>
      <w:proofErr w:type="spellStart"/>
      <w:r>
        <w:t>Figma</w:t>
      </w:r>
      <w:proofErr w:type="spellEnd"/>
      <w:r>
        <w:t xml:space="preserve">, como herramienta de prototipado colaborativo, ha democratizado el diseño de interfaces de alta fidelidad, permitiendo crear prototipos navegables e interactivos sin necesidad de programación. Su ecosistema de </w:t>
      </w:r>
      <w:proofErr w:type="spellStart"/>
      <w:r>
        <w:t>plugins</w:t>
      </w:r>
      <w:proofErr w:type="spellEnd"/>
      <w:r>
        <w:t xml:space="preserve"> y su integración con el Dev Mode permiten, además, la exportación de tokens de diseño y componentes hacia </w:t>
      </w:r>
      <w:proofErr w:type="spellStart"/>
      <w:r>
        <w:t>frameworks</w:t>
      </w:r>
      <w:proofErr w:type="spellEnd"/>
      <w:r>
        <w:t xml:space="preserve"> de desarrollo como Next.js, acortando la brecha entre diseño y funcional.</w:t>
      </w:r>
    </w:p>
    <w:p w14:paraId="305B6005" w14:textId="77777777" w:rsidR="003559E3" w:rsidRDefault="00000000">
      <w:pPr>
        <w:spacing w:after="160" w:line="276" w:lineRule="auto"/>
        <w:jc w:val="both"/>
      </w:pPr>
      <w:r>
        <w:t>La disponibilidad de modelos fundamentales de IA de propósito general —como Claude, GPT-4 o similares transformando radicalmente el proceso de diseño en los últimos dos años. Estas herramientas permiten acelerar tareas divergentes (ideación, generación de variantes), analíticas (síntesis de entrevistas, agrupación de hallazgos) y generativas (producción de iconografía, microcopia, funcionales), siempre bajo supervisión humana. No obstante, la reciente investigación advierte del riesgo de los «usuarios sintéticos» —simulaciones de usuarios reales generadas por IA—, que tienden a confirmar las expectativas del investigador y carecen de la riqueza conductual de los participantes reales. Por ello, este proyecto adopta la IA como acelerador del proceso de diseño, pero mantiene a los niños reales como única fuente de validación, con puertas de control humano en cada fase.</w:t>
      </w:r>
    </w:p>
    <w:p w14:paraId="3C7F72B0" w14:textId="77777777" w:rsidR="003559E3" w:rsidRDefault="00000000">
      <w:pPr>
        <w:spacing w:after="160" w:line="276" w:lineRule="auto"/>
        <w:jc w:val="both"/>
      </w:pPr>
      <w:r>
        <w:t xml:space="preserve">En cuanto a la infraestructura, el desarrollo del POC en Next.js aprovecha un </w:t>
      </w:r>
      <w:proofErr w:type="spellStart"/>
      <w:r>
        <w:t>framework</w:t>
      </w:r>
      <w:proofErr w:type="spellEnd"/>
      <w:r>
        <w:t xml:space="preserve"> maduro, con renderizado del lado del servidor (SSR), componentes reutilizables y una comunidad activa. La generación del funcional desde los tokens de diseño del prototipo </w:t>
      </w:r>
      <w:proofErr w:type="spellStart"/>
      <w:r>
        <w:t>Figma</w:t>
      </w:r>
      <w:proofErr w:type="spellEnd"/>
      <w:r>
        <w:t xml:space="preserve"> mediante Model </w:t>
      </w:r>
      <w:proofErr w:type="spellStart"/>
      <w:r>
        <w:t>Context</w:t>
      </w:r>
      <w:proofErr w:type="spellEnd"/>
      <w:r>
        <w:t xml:space="preserve"> </w:t>
      </w:r>
      <w:proofErr w:type="spellStart"/>
      <w:r>
        <w:t>Protocol</w:t>
      </w:r>
      <w:proofErr w:type="spellEnd"/>
      <w:r>
        <w:t xml:space="preserve"> (MCP) permite demostrar la viabilidad técnica del paso diseño → código sin requerir un desarrollo completo de </w:t>
      </w:r>
      <w:proofErr w:type="spellStart"/>
      <w:r>
        <w:t>backend</w:t>
      </w:r>
      <w:proofErr w:type="spellEnd"/>
      <w:r>
        <w:t xml:space="preserve"> o base de datos.</w:t>
      </w:r>
    </w:p>
    <w:p w14:paraId="005F9FBC" w14:textId="77777777" w:rsidR="003559E3" w:rsidRDefault="00000000">
      <w:pPr>
        <w:spacing w:after="160" w:line="276" w:lineRule="auto"/>
        <w:jc w:val="both"/>
      </w:pPr>
      <w:r>
        <w:t xml:space="preserve">Un riesgo tecnológico identificado es la evolución constante de las herramientas de IA y de las plataformas de prototipado. </w:t>
      </w:r>
      <w:proofErr w:type="spellStart"/>
      <w:r>
        <w:t>Figma</w:t>
      </w:r>
      <w:proofErr w:type="spellEnd"/>
      <w:r>
        <w:t>, por ejemplo, introdujo recientemente capacidades generativas nativas (</w:t>
      </w:r>
      <w:proofErr w:type="spellStart"/>
      <w:r>
        <w:t>Figma</w:t>
      </w:r>
      <w:proofErr w:type="spellEnd"/>
      <w:r>
        <w:t xml:space="preserve"> AI), y los modelos de IA mejoran su rendimiento con cada actualización. Esto puede generar obsolescencia rápida de las prácticas documentadas en el TFB, por lo que el proyecto incluye tarjetas modelo y registro de versiones de los modelos empleados, garantizando la reproducibilidad del proceso.</w:t>
      </w:r>
    </w:p>
    <w:p w14:paraId="6F7FA1F2" w14:textId="77777777" w:rsidR="003559E3" w:rsidRDefault="00000000">
      <w:pPr>
        <w:spacing w:after="160" w:line="276" w:lineRule="auto"/>
        <w:jc w:val="both"/>
        <w:rPr>
          <w:b/>
          <w:bCs/>
        </w:rPr>
      </w:pPr>
      <w:r>
        <w:rPr>
          <w:b/>
          <w:bCs/>
        </w:rPr>
        <w:t>Ecológico</w:t>
      </w:r>
    </w:p>
    <w:p w14:paraId="0E74B907" w14:textId="77777777" w:rsidR="003559E3" w:rsidRDefault="00000000">
      <w:pPr>
        <w:spacing w:after="160" w:line="276" w:lineRule="auto"/>
        <w:jc w:val="both"/>
      </w:pPr>
      <w:r>
        <w:t xml:space="preserve">El impacto medioambiental directo del proyecto es mínimo. Al tratarse de un prototipo digital sin infraestructura en la nube propia y sin requerir servidores en producción, no genera consumo energético significativo más allá del propio del desarrollo en dispositivos personales. El POC funcional se ejecuta en </w:t>
      </w:r>
      <w:r>
        <w:lastRenderedPageBreak/>
        <w:t xml:space="preserve">local, y el prototipo </w:t>
      </w:r>
      <w:proofErr w:type="spellStart"/>
      <w:r>
        <w:t>Figma</w:t>
      </w:r>
      <w:proofErr w:type="spellEnd"/>
      <w:r>
        <w:t xml:space="preserve"> reside en la nube de </w:t>
      </w:r>
      <w:proofErr w:type="spellStart"/>
      <w:r>
        <w:t>Figma</w:t>
      </w:r>
      <w:proofErr w:type="spellEnd"/>
      <w:r>
        <w:t>, cuya infraestructura ya está optimizada para eficiencia energética.</w:t>
      </w:r>
    </w:p>
    <w:p w14:paraId="2EEB0A00" w14:textId="77777777" w:rsidR="003559E3" w:rsidRDefault="00000000">
      <w:pPr>
        <w:spacing w:after="160" w:line="276" w:lineRule="auto"/>
        <w:jc w:val="both"/>
      </w:pPr>
      <w:r>
        <w:t>El impacto indirecto, sin embargo, es más relevante. La digitalización de la educación infantil, cuando está bien diseñada, puede reducir el uso de materiales físicos (cuadernos, fichas impresas, libros de texto desechados cada curso), contribuyendo a un modelo educativo más sostenible. No obstante, esto no debe interpretarse como una sustitución completa del material físico —especialmente en la franja 6-8 años, donde la escritura manual sigue siendo esencial para el desarrollo psicomotor—, sino como un complemento que reduce el consumo de recursos en actividades repetitivas o de refuerzo.</w:t>
      </w:r>
    </w:p>
    <w:p w14:paraId="09EB6E48" w14:textId="77777777" w:rsidR="003559E3" w:rsidRDefault="00000000">
      <w:pPr>
        <w:spacing w:after="160" w:line="276" w:lineRule="auto"/>
        <w:jc w:val="both"/>
      </w:pPr>
      <w:r>
        <w:t>Un aspecto menos evidente, pero alineado con el ODS 12 (Producción y consumo responsables), es el diseño contra los patrones oscuros. Al proponer una interfaz sin mecánicas de retención compulsiva, sin recompensas ligadas al tiempo en pantalla y sin publicidad, el proyecto contribuye a un uso más responsable de la atención infantil, un recurso cognitivo que cada vez más investigaciones señalan como sobreexplotado en productos digitales comerciales dirigidos a menores.</w:t>
      </w:r>
    </w:p>
    <w:p w14:paraId="41E328C3" w14:textId="77777777" w:rsidR="00F634E3" w:rsidRDefault="00F634E3">
      <w:pPr>
        <w:spacing w:after="160" w:line="276" w:lineRule="auto"/>
        <w:jc w:val="both"/>
      </w:pPr>
    </w:p>
    <w:p w14:paraId="7D0CB8C3" w14:textId="6B9497F2" w:rsidR="00F634E3" w:rsidRDefault="00F634E3">
      <w:pPr>
        <w:spacing w:after="160" w:line="276" w:lineRule="auto"/>
        <w:jc w:val="both"/>
      </w:pPr>
      <w:r>
        <w:rPr>
          <w:i/>
          <w:iCs/>
          <w:noProof/>
        </w:rPr>
        <w:drawing>
          <wp:inline distT="0" distB="0" distL="0" distR="0" wp14:anchorId="3E95FFB9" wp14:editId="1B8029C3">
            <wp:extent cx="5905500" cy="1440180"/>
            <wp:effectExtent l="0" t="0" r="0" b="7620"/>
            <wp:docPr id="1766168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6321" b="27596"/>
                    <a:stretch>
                      <a:fillRect/>
                    </a:stretch>
                  </pic:blipFill>
                  <pic:spPr bwMode="auto">
                    <a:xfrm>
                      <a:off x="0" y="0"/>
                      <a:ext cx="5905500" cy="1440180"/>
                    </a:xfrm>
                    <a:prstGeom prst="rect">
                      <a:avLst/>
                    </a:prstGeom>
                    <a:noFill/>
                    <a:ln>
                      <a:noFill/>
                    </a:ln>
                    <a:extLst>
                      <a:ext uri="{53640926-AAD7-44D8-BBD7-CCE9431645EC}">
                        <a14:shadowObscured xmlns:a14="http://schemas.microsoft.com/office/drawing/2010/main"/>
                      </a:ext>
                    </a:extLst>
                  </pic:spPr>
                </pic:pic>
              </a:graphicData>
            </a:graphic>
          </wp:inline>
        </w:drawing>
      </w:r>
    </w:p>
    <w:p w14:paraId="51C6EA19" w14:textId="77777777" w:rsidR="003559E3" w:rsidRDefault="003559E3">
      <w:pPr>
        <w:spacing w:after="160" w:line="276" w:lineRule="auto"/>
        <w:jc w:val="both"/>
      </w:pPr>
    </w:p>
    <w:p w14:paraId="570FA470" w14:textId="77777777" w:rsidR="003559E3" w:rsidRDefault="00000000">
      <w:pPr>
        <w:spacing w:before="60" w:after="220"/>
        <w:jc w:val="center"/>
        <w:rPr>
          <w:i/>
          <w:iCs/>
          <w:color w:val="595959"/>
          <w:sz w:val="18"/>
          <w:szCs w:val="18"/>
        </w:rPr>
      </w:pPr>
      <w:r>
        <w:rPr>
          <w:i/>
          <w:iCs/>
          <w:color w:val="595959"/>
          <w:sz w:val="18"/>
          <w:szCs w:val="18"/>
        </w:rPr>
        <w:t xml:space="preserve">Ilustración 4. Diagrama </w:t>
      </w:r>
      <w:proofErr w:type="gramStart"/>
      <w:r>
        <w:rPr>
          <w:i/>
          <w:iCs/>
          <w:color w:val="595959"/>
          <w:sz w:val="18"/>
          <w:szCs w:val="18"/>
        </w:rPr>
        <w:t>PESTEL(</w:t>
      </w:r>
      <w:proofErr w:type="gramEnd"/>
      <w:r>
        <w:rPr>
          <w:i/>
          <w:iCs/>
          <w:color w:val="595959"/>
          <w:sz w:val="18"/>
          <w:szCs w:val="18"/>
        </w:rPr>
        <w:t>Fuente: Montserrat</w:t>
      </w:r>
    </w:p>
    <w:p w14:paraId="0E2430FC" w14:textId="77777777" w:rsidR="003559E3" w:rsidRDefault="00000000">
      <w:pPr>
        <w:spacing w:before="60" w:after="220"/>
        <w:jc w:val="center"/>
        <w:rPr>
          <w:i/>
          <w:iCs/>
          <w:color w:val="595959"/>
          <w:sz w:val="18"/>
          <w:szCs w:val="18"/>
        </w:rPr>
      </w:pPr>
      <w:r>
        <w:rPr>
          <w:i/>
          <w:iCs/>
          <w:color w:val="595959"/>
          <w:sz w:val="18"/>
          <w:szCs w:val="18"/>
        </w:rPr>
        <w:t xml:space="preserve">Author: Julieta </w:t>
      </w:r>
      <w:proofErr w:type="spellStart"/>
      <w:proofErr w:type="gramStart"/>
      <w:r>
        <w:rPr>
          <w:i/>
          <w:iCs/>
          <w:color w:val="595959"/>
          <w:sz w:val="18"/>
          <w:szCs w:val="18"/>
        </w:rPr>
        <w:t>Ulanovsky,Sol</w:t>
      </w:r>
      <w:proofErr w:type="spellEnd"/>
      <w:proofErr w:type="gramEnd"/>
      <w:r>
        <w:rPr>
          <w:i/>
          <w:iCs/>
          <w:color w:val="595959"/>
          <w:sz w:val="18"/>
          <w:szCs w:val="18"/>
        </w:rPr>
        <w:t xml:space="preserve"> </w:t>
      </w:r>
      <w:proofErr w:type="spellStart"/>
      <w:proofErr w:type="gramStart"/>
      <w:r>
        <w:rPr>
          <w:i/>
          <w:iCs/>
          <w:color w:val="595959"/>
          <w:sz w:val="18"/>
          <w:szCs w:val="18"/>
        </w:rPr>
        <w:t>Matas,Juan</w:t>
      </w:r>
      <w:proofErr w:type="spellEnd"/>
      <w:proofErr w:type="gramEnd"/>
      <w:r>
        <w:rPr>
          <w:i/>
          <w:iCs/>
          <w:color w:val="595959"/>
          <w:sz w:val="18"/>
          <w:szCs w:val="18"/>
        </w:rPr>
        <w:t xml:space="preserve"> Pablo del </w:t>
      </w:r>
      <w:proofErr w:type="spellStart"/>
      <w:proofErr w:type="gramStart"/>
      <w:r>
        <w:rPr>
          <w:i/>
          <w:iCs/>
          <w:color w:val="595959"/>
          <w:sz w:val="18"/>
          <w:szCs w:val="18"/>
        </w:rPr>
        <w:t>Peral,Jacques</w:t>
      </w:r>
      <w:proofErr w:type="spellEnd"/>
      <w:proofErr w:type="gramEnd"/>
      <w:r>
        <w:rPr>
          <w:i/>
          <w:iCs/>
          <w:color w:val="595959"/>
          <w:sz w:val="18"/>
          <w:szCs w:val="18"/>
        </w:rPr>
        <w:t xml:space="preserve"> Le Bailly</w:t>
      </w:r>
    </w:p>
    <w:p w14:paraId="1D77F44A" w14:textId="77777777" w:rsidR="003559E3" w:rsidRDefault="00000000">
      <w:pPr>
        <w:spacing w:before="60" w:after="220"/>
        <w:jc w:val="center"/>
        <w:rPr>
          <w:i/>
          <w:iCs/>
          <w:color w:val="595959"/>
          <w:sz w:val="18"/>
          <w:szCs w:val="18"/>
          <w:lang w:val="en-US"/>
        </w:rPr>
      </w:pPr>
      <w:r>
        <w:rPr>
          <w:i/>
          <w:iCs/>
          <w:color w:val="595959"/>
          <w:sz w:val="18"/>
          <w:szCs w:val="18"/>
          <w:lang w:val="en-US"/>
        </w:rPr>
        <w:t xml:space="preserve">Url:  </w:t>
      </w:r>
      <w:hyperlink r:id="rId16">
        <w:r>
          <w:rPr>
            <w:rStyle w:val="Hipervnculo"/>
            <w:i/>
            <w:iCs/>
            <w:sz w:val="18"/>
            <w:szCs w:val="18"/>
            <w:lang w:val="en-US"/>
          </w:rPr>
          <w:t>https://fonts.google.com/specimen/Montserrat</w:t>
        </w:r>
      </w:hyperlink>
      <w:r>
        <w:rPr>
          <w:i/>
          <w:iCs/>
          <w:color w:val="595959"/>
          <w:sz w:val="18"/>
          <w:szCs w:val="18"/>
          <w:lang w:val="en-US"/>
        </w:rPr>
        <w:t>).</w:t>
      </w:r>
    </w:p>
    <w:p w14:paraId="2D8299E4" w14:textId="662F7989" w:rsidR="00BD14C7" w:rsidRDefault="00000000" w:rsidP="00F634E3">
      <w:pPr>
        <w:spacing w:before="60" w:after="220"/>
        <w:jc w:val="center"/>
        <w:rPr>
          <w:i/>
          <w:iCs/>
          <w:color w:val="595959"/>
          <w:sz w:val="18"/>
          <w:szCs w:val="18"/>
        </w:rPr>
      </w:pPr>
      <w:r>
        <w:rPr>
          <w:i/>
          <w:iCs/>
          <w:color w:val="595959"/>
          <w:sz w:val="18"/>
          <w:szCs w:val="18"/>
        </w:rPr>
        <w:t>Licencia CC BY</w:t>
      </w:r>
    </w:p>
    <w:p w14:paraId="41667CE8" w14:textId="77777777" w:rsidR="00BD14C7" w:rsidRDefault="00BD14C7">
      <w:pPr>
        <w:spacing w:before="60" w:after="220"/>
        <w:jc w:val="center"/>
        <w:rPr>
          <w:i/>
          <w:iCs/>
          <w:color w:val="595959"/>
          <w:sz w:val="18"/>
          <w:szCs w:val="18"/>
        </w:rPr>
      </w:pPr>
    </w:p>
    <w:p w14:paraId="0FB6E29C" w14:textId="77777777" w:rsidR="003559E3" w:rsidRDefault="00000000">
      <w:pPr>
        <w:pStyle w:val="Estilo1"/>
      </w:pPr>
      <w:bookmarkStart w:id="23" w:name="__RefHeading___Toc3526_4072276136"/>
      <w:bookmarkEnd w:id="23"/>
      <w:r>
        <w:t>4. Marco teórico (resumen preliminar)</w:t>
      </w:r>
    </w:p>
    <w:p w14:paraId="76203CE8" w14:textId="77777777" w:rsidR="003559E3" w:rsidRDefault="00000000">
      <w:pPr>
        <w:pStyle w:val="Estilo2"/>
      </w:pPr>
      <w:bookmarkStart w:id="24" w:name="__RefHeading___Toc3528_4072276136"/>
      <w:bookmarkEnd w:id="24"/>
      <w:r>
        <w:t>4.1. Metodología de evaluación aplicada</w:t>
      </w:r>
    </w:p>
    <w:p w14:paraId="4DCD8000" w14:textId="77777777" w:rsidR="003559E3" w:rsidRDefault="00000000">
      <w:r>
        <w:t xml:space="preserve">El proyecto adopta el enfoque </w:t>
      </w:r>
      <w:proofErr w:type="spellStart"/>
      <w:r>
        <w:t>Design</w:t>
      </w:r>
      <w:proofErr w:type="spellEnd"/>
      <w:r>
        <w:t xml:space="preserve"> </w:t>
      </w:r>
      <w:proofErr w:type="spellStart"/>
      <w:r>
        <w:t>Thinking</w:t>
      </w:r>
      <w:proofErr w:type="spellEnd"/>
      <w:r>
        <w:t xml:space="preserve"> como estructura metodológica general, complementado con una capa de evaluación centrada en el usuario (DCU) basada en la norma ISO 9241-11. Se realizarán dos rondas de evaluación con usuarios reales, con iteración intermedia del prototipo. La IA se incorpora como apoyo en el proceso (no como funcionalidad de cara al menor), con supervisión humana (human-in-the-</w:t>
      </w:r>
      <w:proofErr w:type="spellStart"/>
      <w:r>
        <w:t>loop</w:t>
      </w:r>
      <w:proofErr w:type="spellEnd"/>
      <w:r>
        <w:t>) y puntos de validación documentados. El protocolo completo de evaluación, la capa de IA y la mitigación de sesgos se detallan en las secciones 4.2–4.5 de este documento.</w:t>
      </w:r>
    </w:p>
    <w:p w14:paraId="5FB4533E" w14:textId="77777777" w:rsidR="003559E3" w:rsidRDefault="00000000">
      <w:r>
        <w:t>Nota metodológica: la metodología de evaluación (</w:t>
      </w:r>
      <w:proofErr w:type="spellStart"/>
      <w:r>
        <w:t>Design</w:t>
      </w:r>
      <w:proofErr w:type="spellEnd"/>
      <w:r>
        <w:t xml:space="preserve"> </w:t>
      </w:r>
      <w:proofErr w:type="spellStart"/>
      <w:r>
        <w:t>Thinking</w:t>
      </w:r>
      <w:proofErr w:type="spellEnd"/>
      <w:r>
        <w:t>, protocolo de pruebas, capa de IA y mitigación de sesgos) se desarrolla con detalle en las secciones 4.2–4.5 del presente documento.</w:t>
      </w:r>
    </w:p>
    <w:p w14:paraId="15E34145" w14:textId="77777777" w:rsidR="00BD14C7" w:rsidRDefault="00BD14C7"/>
    <w:p w14:paraId="23EA6A29" w14:textId="77777777" w:rsidR="003559E3" w:rsidRPr="00BD14C7" w:rsidRDefault="00000000">
      <w:pPr>
        <w:pStyle w:val="Prrafodelista"/>
        <w:numPr>
          <w:ilvl w:val="0"/>
          <w:numId w:val="10"/>
        </w:numPr>
        <w:spacing w:after="90" w:line="264" w:lineRule="auto"/>
        <w:jc w:val="both"/>
      </w:pPr>
      <w:proofErr w:type="spellStart"/>
      <w:r w:rsidRPr="00BD14C7">
        <w:rPr>
          <w:b/>
          <w:bCs/>
          <w:color w:val="333333"/>
        </w:rPr>
        <w:t>Design</w:t>
      </w:r>
      <w:proofErr w:type="spellEnd"/>
      <w:r w:rsidRPr="00BD14C7">
        <w:rPr>
          <w:b/>
          <w:bCs/>
          <w:color w:val="333333"/>
        </w:rPr>
        <w:t xml:space="preserve"> </w:t>
      </w:r>
      <w:proofErr w:type="spellStart"/>
      <w:r w:rsidRPr="00BD14C7">
        <w:rPr>
          <w:b/>
          <w:bCs/>
          <w:color w:val="333333"/>
        </w:rPr>
        <w:t>Thinking</w:t>
      </w:r>
      <w:proofErr w:type="spellEnd"/>
      <w:r w:rsidRPr="00BD14C7">
        <w:rPr>
          <w:b/>
          <w:bCs/>
          <w:color w:val="333333"/>
        </w:rPr>
        <w:t xml:space="preserve"> y Diseño Centrado en el Usuario</w:t>
      </w:r>
      <w:r w:rsidRPr="00BD14C7">
        <w:rPr>
          <w:color w:val="333333"/>
        </w:rPr>
        <w:t xml:space="preserve">. Se ha decidido usar </w:t>
      </w:r>
      <w:proofErr w:type="spellStart"/>
      <w:r w:rsidRPr="00BD14C7">
        <w:rPr>
          <w:color w:val="333333"/>
        </w:rPr>
        <w:t>Design</w:t>
      </w:r>
      <w:proofErr w:type="spellEnd"/>
      <w:r w:rsidRPr="00BD14C7">
        <w:rPr>
          <w:color w:val="333333"/>
        </w:rPr>
        <w:t xml:space="preserve"> </w:t>
      </w:r>
      <w:proofErr w:type="spellStart"/>
      <w:r w:rsidRPr="00BD14C7">
        <w:rPr>
          <w:color w:val="333333"/>
        </w:rPr>
        <w:t>Thinking</w:t>
      </w:r>
      <w:proofErr w:type="spellEnd"/>
      <w:r w:rsidRPr="00BD14C7">
        <w:rPr>
          <w:color w:val="333333"/>
        </w:rPr>
        <w:t xml:space="preserve"> como marco principal por su enfoque iterativo, centrado en empatizar primero antes de ponerte a diseñar. Se seguirán las cinco fases de la </w:t>
      </w:r>
      <w:proofErr w:type="spellStart"/>
      <w:proofErr w:type="gramStart"/>
      <w:r w:rsidRPr="00BD14C7">
        <w:rPr>
          <w:color w:val="333333"/>
        </w:rPr>
        <w:t>d.School</w:t>
      </w:r>
      <w:proofErr w:type="spellEnd"/>
      <w:proofErr w:type="gramEnd"/>
      <w:r w:rsidRPr="00BD14C7">
        <w:rPr>
          <w:color w:val="333333"/>
        </w:rPr>
        <w:t xml:space="preserve"> de Stanford (empatizar, definir, idear, prototipar y testar). Este marco se combina con el diseño centrado en el usuario, revisando el producto de forma constante a partir de las necesidades de los usuarios reales. </w:t>
      </w:r>
      <w:proofErr w:type="spellStart"/>
      <w:r w:rsidRPr="00BD14C7">
        <w:rPr>
          <w:color w:val="333333"/>
        </w:rPr>
        <w:t>Design</w:t>
      </w:r>
      <w:proofErr w:type="spellEnd"/>
      <w:r w:rsidRPr="00BD14C7">
        <w:rPr>
          <w:color w:val="333333"/>
        </w:rPr>
        <w:t xml:space="preserve"> </w:t>
      </w:r>
      <w:proofErr w:type="spellStart"/>
      <w:r w:rsidRPr="00BD14C7">
        <w:rPr>
          <w:color w:val="333333"/>
        </w:rPr>
        <w:t>Thinking</w:t>
      </w:r>
      <w:proofErr w:type="spellEnd"/>
      <w:r w:rsidRPr="00BD14C7">
        <w:rPr>
          <w:color w:val="333333"/>
        </w:rPr>
        <w:t xml:space="preserve"> actúa como proceso principal, mientras que la evaluación de usabilidad aporta las métricas concretas para determinar qué funciona y qué debe cambiarse. De este modo, en el presente TFB se integran ambas metodologías: </w:t>
      </w:r>
      <w:proofErr w:type="spellStart"/>
      <w:r w:rsidRPr="00BD14C7">
        <w:rPr>
          <w:color w:val="333333"/>
        </w:rPr>
        <w:t>Design</w:t>
      </w:r>
      <w:proofErr w:type="spellEnd"/>
      <w:r w:rsidRPr="00BD14C7">
        <w:rPr>
          <w:color w:val="333333"/>
        </w:rPr>
        <w:t xml:space="preserve"> </w:t>
      </w:r>
      <w:proofErr w:type="spellStart"/>
      <w:r w:rsidRPr="00BD14C7">
        <w:rPr>
          <w:color w:val="333333"/>
        </w:rPr>
        <w:t>Thinking</w:t>
      </w:r>
      <w:proofErr w:type="spellEnd"/>
      <w:r w:rsidRPr="00BD14C7">
        <w:rPr>
          <w:color w:val="333333"/>
        </w:rPr>
        <w:t xml:space="preserve"> como marco general y la evaluación de usabilidad en la fase de testeo. </w:t>
      </w:r>
    </w:p>
    <w:p w14:paraId="72F76B4D" w14:textId="77777777" w:rsidR="003559E3" w:rsidRDefault="00000000">
      <w:pPr>
        <w:pStyle w:val="Prrafodelista"/>
        <w:numPr>
          <w:ilvl w:val="0"/>
          <w:numId w:val="7"/>
        </w:numPr>
        <w:spacing w:after="90" w:line="264" w:lineRule="auto"/>
        <w:jc w:val="both"/>
      </w:pPr>
      <w:r>
        <w:rPr>
          <w:b/>
          <w:bCs/>
          <w:color w:val="333333"/>
        </w:rPr>
        <w:t xml:space="preserve">Desarrollo cognitivo infantil. </w:t>
      </w:r>
      <w:r>
        <w:rPr>
          <w:color w:val="333333"/>
        </w:rPr>
        <w:t>La edad también puede estar condicionada en la forma en la que el usuario interactúa con una interfaz. Entre los 6 y los 8 años hay cambios a nivel escolar y cognitivo ya que su forma de razonar y aprender cambia, por lo que este proyecto no puede depender únicamente del texto. La propuesta combina instrucciones sencillas con apoyos visuales y sonoros que faciliten la compresión y reduzcan la carga que pueda suponer interpretar una pantalla nueva.</w:t>
      </w:r>
    </w:p>
    <w:p w14:paraId="18DC62F5" w14:textId="77777777" w:rsidR="003559E3" w:rsidRDefault="00000000">
      <w:pPr>
        <w:pStyle w:val="Prrafodelista"/>
        <w:numPr>
          <w:ilvl w:val="0"/>
          <w:numId w:val="7"/>
        </w:numPr>
        <w:spacing w:after="90" w:line="264" w:lineRule="auto"/>
        <w:jc w:val="both"/>
      </w:pPr>
      <w:proofErr w:type="spellStart"/>
      <w:r>
        <w:rPr>
          <w:b/>
          <w:bCs/>
          <w:color w:val="333333"/>
        </w:rPr>
        <w:t>Guidelines</w:t>
      </w:r>
      <w:proofErr w:type="spellEnd"/>
      <w:r>
        <w:rPr>
          <w:b/>
          <w:bCs/>
          <w:color w:val="333333"/>
        </w:rPr>
        <w:t xml:space="preserve"> de UX infantil. </w:t>
      </w:r>
      <w:r>
        <w:rPr>
          <w:color w:val="333333"/>
        </w:rPr>
        <w:t>Se han revisado las recomendaciones del Nielsen Norman Group para interfaces infantiles y los principios fundamentales son: hay que segmentar por franjas de edad estrechas (no vale 3-12 años), los objetivos táctiles tienen que ser de al menos 2 × 2 cm para que los niños puedan tocarlos bien, y todo lo que parezca interactivo tiene que responder de verdad. Estos principios se aplican de forma rigurosa, dado que su incumplimiento deteriora directamente la experiencia de usuario.</w:t>
      </w:r>
    </w:p>
    <w:p w14:paraId="59CD1FC1" w14:textId="77777777" w:rsidR="003559E3" w:rsidRDefault="00000000">
      <w:pPr>
        <w:pStyle w:val="Prrafodelista"/>
        <w:numPr>
          <w:ilvl w:val="0"/>
          <w:numId w:val="7"/>
        </w:numPr>
        <w:spacing w:after="90" w:line="264" w:lineRule="auto"/>
        <w:jc w:val="both"/>
      </w:pPr>
      <w:r>
        <w:rPr>
          <w:b/>
          <w:bCs/>
          <w:color w:val="333333"/>
        </w:rPr>
        <w:t xml:space="preserve">Medición con niños. </w:t>
      </w:r>
      <w:r>
        <w:rPr>
          <w:color w:val="333333"/>
        </w:rPr>
        <w:t>Para evaluar la experiencia se toman como referencia los criterios de eficacia, eficiencia y satisfacción de la ISO 9241-11, adaptándose a un contexto infantil también observar el factor de la ergonomía y como poder desarrollarlo en la aplicación para una correcta postura durante la sesión de aprendizaje. Para conocer cómo se sienten los participantes durante las pruebas también el “</w:t>
      </w:r>
      <w:proofErr w:type="spellStart"/>
      <w:r>
        <w:rPr>
          <w:color w:val="333333"/>
        </w:rPr>
        <w:t>sonrisómetro</w:t>
      </w:r>
      <w:proofErr w:type="spellEnd"/>
      <w:r>
        <w:rPr>
          <w:color w:val="333333"/>
        </w:rPr>
        <w:t>” “</w:t>
      </w:r>
      <w:proofErr w:type="spellStart"/>
      <w:r>
        <w:rPr>
          <w:i/>
          <w:iCs/>
          <w:color w:val="333333"/>
        </w:rPr>
        <w:t>Smileyometer</w:t>
      </w:r>
      <w:proofErr w:type="spellEnd"/>
      <w:r>
        <w:rPr>
          <w:i/>
          <w:iCs/>
          <w:color w:val="333333"/>
        </w:rPr>
        <w:t>”</w:t>
      </w:r>
      <w:r>
        <w:rPr>
          <w:color w:val="333333"/>
        </w:rPr>
        <w:t xml:space="preserve"> una herramienta divertida que en</w:t>
      </w:r>
      <w:r>
        <w:rPr>
          <w:i/>
          <w:iCs/>
          <w:color w:val="333333"/>
        </w:rPr>
        <w:t xml:space="preserve"> </w:t>
      </w:r>
      <w:r>
        <w:rPr>
          <w:color w:val="333333"/>
        </w:rPr>
        <w:t>una escala visual que permite expresar la satisfacción sin tener que leer o escribir. Esta herramienta obviamente tiene limitaciones, ya que los niños más pequeños suelen tender a puntuar de forma positiva, por lo que los resultados se interpretan junto con la observación y el resto de evidencias obtenidas durante las pruebas.</w:t>
      </w:r>
    </w:p>
    <w:p w14:paraId="2D480548" w14:textId="77777777" w:rsidR="003559E3" w:rsidRDefault="00000000">
      <w:pPr>
        <w:pStyle w:val="Prrafodelista"/>
        <w:numPr>
          <w:ilvl w:val="0"/>
          <w:numId w:val="7"/>
        </w:numPr>
        <w:spacing w:after="90" w:line="264" w:lineRule="auto"/>
        <w:jc w:val="both"/>
      </w:pPr>
      <w:r>
        <w:rPr>
          <w:b/>
          <w:bCs/>
          <w:color w:val="333333"/>
        </w:rPr>
        <w:t xml:space="preserve">IA en el proceso de UX. </w:t>
      </w:r>
      <w:r>
        <w:rPr>
          <w:color w:val="333333"/>
        </w:rPr>
        <w:t>La IA resulta útil para explorar ideas rápido, ver opciones de viabilidad, sintetizar información o acelerar búsquedas, pero queda claro que no sustituye la experiencia con usuarios reales. He leído investigación reciente sobre "usuarios sintéticos" y hay un riesgo real de sesgo: puedes acabar confiando demasiado en respuestas generadas por modelos de lenguaje que tienden a ser superficiales o a confirmar lo que tú ya esperabas. Por eso en este proyecto la IA ayuda a explorar y acelerar, pero son los usuarios reales los que validan.</w:t>
      </w:r>
      <w:bookmarkStart w:id="25" w:name="_Toc237854709"/>
    </w:p>
    <w:p w14:paraId="3EFF70A6" w14:textId="77777777" w:rsidR="003559E3" w:rsidRDefault="003559E3">
      <w:pPr>
        <w:spacing w:after="90" w:line="264" w:lineRule="auto"/>
        <w:jc w:val="both"/>
      </w:pPr>
    </w:p>
    <w:p w14:paraId="689173CF" w14:textId="77777777" w:rsidR="003559E3" w:rsidRDefault="00000000">
      <w:pPr>
        <w:pStyle w:val="Estilo2"/>
      </w:pPr>
      <w:bookmarkStart w:id="26" w:name="__RefHeading___Toc3554_4072276136"/>
      <w:bookmarkStart w:id="27" w:name="_Toc237854720"/>
      <w:bookmarkStart w:id="28" w:name="_Toc238470269"/>
      <w:bookmarkEnd w:id="26"/>
      <w:r>
        <w:t xml:space="preserve">4.2. </w:t>
      </w:r>
      <w:proofErr w:type="spellStart"/>
      <w:r>
        <w:t>Design</w:t>
      </w:r>
      <w:proofErr w:type="spellEnd"/>
      <w:r>
        <w:t xml:space="preserve"> </w:t>
      </w:r>
      <w:proofErr w:type="spellStart"/>
      <w:r>
        <w:t>Thinking</w:t>
      </w:r>
      <w:proofErr w:type="spellEnd"/>
      <w:r>
        <w:t xml:space="preserve"> con evaluación DCU embebida</w:t>
      </w:r>
      <w:bookmarkEnd w:id="27"/>
      <w:bookmarkEnd w:id="28"/>
    </w:p>
    <w:p w14:paraId="2F14AE6E" w14:textId="77777777" w:rsidR="003559E3" w:rsidRDefault="00000000">
      <w:pPr>
        <w:spacing w:after="160" w:line="276" w:lineRule="auto"/>
        <w:jc w:val="both"/>
      </w:pPr>
      <w:r>
        <w:t xml:space="preserve">Se va a usar las cinco fases del </w:t>
      </w:r>
      <w:proofErr w:type="spellStart"/>
      <w:r>
        <w:t>Design</w:t>
      </w:r>
      <w:proofErr w:type="spellEnd"/>
      <w:r>
        <w:t xml:space="preserve"> </w:t>
      </w:r>
      <w:proofErr w:type="spellStart"/>
      <w:r>
        <w:t>Thinking</w:t>
      </w:r>
      <w:proofErr w:type="spellEnd"/>
      <w:r>
        <w:t xml:space="preserve"> como estructura general, pero el proyecto no va a quedarse solo en eso porque puede acabar siendo demasiado exploratorio y poco medible. Por eso se va a incorporar también elementos del diseño centrado en el usuario, sobre todo en la fase de testeo.</w:t>
      </w:r>
    </w:p>
    <w:p w14:paraId="477490D2" w14:textId="77777777" w:rsidR="003559E3" w:rsidRDefault="00000000">
      <w:pPr>
        <w:spacing w:after="160" w:line="276" w:lineRule="auto"/>
        <w:jc w:val="both"/>
      </w:pPr>
      <w:r>
        <w:lastRenderedPageBreak/>
        <w:t xml:space="preserve">Ahí es donde se va a evaluar la experiencia de forma rigurosa: eficacia, eficiencia y satisfacción según la ISO 9241-11, pero adaptado a niños. Se utilizarán herramientas como el Fun </w:t>
      </w:r>
      <w:proofErr w:type="spellStart"/>
      <w:r>
        <w:t>Toolkit</w:t>
      </w:r>
      <w:proofErr w:type="spellEnd"/>
      <w:r>
        <w:t xml:space="preserve"> (</w:t>
      </w:r>
      <w:proofErr w:type="spellStart"/>
      <w:r>
        <w:t>divertibarra</w:t>
      </w:r>
      <w:proofErr w:type="spellEnd"/>
      <w:r>
        <w:t xml:space="preserve">, barra divertida) y el </w:t>
      </w:r>
      <w:proofErr w:type="spellStart"/>
      <w:r>
        <w:t>Smileyometer</w:t>
      </w:r>
      <w:proofErr w:type="spellEnd"/>
      <w:r>
        <w:t xml:space="preserve"> (</w:t>
      </w:r>
      <w:proofErr w:type="spellStart"/>
      <w:r>
        <w:t>sonrisómetro</w:t>
      </w:r>
      <w:proofErr w:type="spellEnd"/>
      <w:r>
        <w:t>) porque están pensadas específicamente para este público.</w:t>
      </w:r>
    </w:p>
    <w:p w14:paraId="5DE4A07A" w14:textId="77777777" w:rsidR="003559E3" w:rsidRDefault="00000000">
      <w:pPr>
        <w:spacing w:after="160" w:line="276" w:lineRule="auto"/>
        <w:jc w:val="both"/>
      </w:pPr>
      <w:r>
        <w:t>La idea es hacer dos rondas de evaluación con una iteración en medio. Es decir: lo aprendido en el primer testeo alimenta directamente la siguiente versión del prototipo, y luego se vuelve a testar para comprobar si el diseño ha mejorado o empeorado. Este enfoque garantiza que el diseño evoluciona en la dirección correcta y no se itera sin rumbo.</w:t>
      </w:r>
    </w:p>
    <w:p w14:paraId="26ED6082" w14:textId="77777777" w:rsidR="003559E3" w:rsidRDefault="003559E3">
      <w:pPr>
        <w:spacing w:after="160" w:line="276" w:lineRule="auto"/>
        <w:jc w:val="both"/>
      </w:pPr>
    </w:p>
    <w:tbl>
      <w:tblPr>
        <w:tblW w:w="10282" w:type="dxa"/>
        <w:tblLayout w:type="fixed"/>
        <w:tblCellMar>
          <w:top w:w="60" w:type="dxa"/>
          <w:left w:w="100" w:type="dxa"/>
          <w:bottom w:w="60" w:type="dxa"/>
          <w:right w:w="100" w:type="dxa"/>
        </w:tblCellMar>
        <w:tblLook w:val="0000" w:firstRow="0" w:lastRow="0" w:firstColumn="0" w:lastColumn="0" w:noHBand="0" w:noVBand="0"/>
      </w:tblPr>
      <w:tblGrid>
        <w:gridCol w:w="1369"/>
        <w:gridCol w:w="1487"/>
        <w:gridCol w:w="4346"/>
        <w:gridCol w:w="3080"/>
      </w:tblGrid>
      <w:tr w:rsidR="003559E3" w14:paraId="6ACAFDD9" w14:textId="77777777">
        <w:trPr>
          <w:cantSplit/>
          <w:trHeight w:val="606"/>
          <w:tblHeader/>
        </w:trPr>
        <w:tc>
          <w:tcPr>
            <w:tcW w:w="1369"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7B9C1C30" w14:textId="77777777" w:rsidR="003559E3" w:rsidRDefault="00000000">
            <w:pPr>
              <w:spacing w:after="40" w:line="252" w:lineRule="auto"/>
              <w:jc w:val="center"/>
            </w:pPr>
            <w:r>
              <w:rPr>
                <w:b/>
                <w:bCs/>
                <w:color w:val="FFFFFF"/>
                <w:sz w:val="20"/>
                <w:szCs w:val="20"/>
              </w:rPr>
              <w:t>Fase</w:t>
            </w:r>
          </w:p>
        </w:tc>
        <w:tc>
          <w:tcPr>
            <w:tcW w:w="1487"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2EF249C9" w14:textId="77777777" w:rsidR="003559E3" w:rsidRDefault="00000000">
            <w:pPr>
              <w:spacing w:after="40" w:line="252" w:lineRule="auto"/>
              <w:jc w:val="center"/>
            </w:pPr>
            <w:r>
              <w:rPr>
                <w:b/>
                <w:bCs/>
                <w:color w:val="FFFFFF"/>
                <w:sz w:val="20"/>
                <w:szCs w:val="20"/>
              </w:rPr>
              <w:t>Ventana Tiempo</w:t>
            </w:r>
          </w:p>
        </w:tc>
        <w:tc>
          <w:tcPr>
            <w:tcW w:w="4346"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200570AC" w14:textId="77777777" w:rsidR="003559E3" w:rsidRDefault="00000000">
            <w:pPr>
              <w:spacing w:after="40" w:line="252" w:lineRule="auto"/>
              <w:jc w:val="center"/>
            </w:pPr>
            <w:r>
              <w:rPr>
                <w:b/>
                <w:bCs/>
                <w:color w:val="FFFFFF"/>
                <w:sz w:val="20"/>
                <w:szCs w:val="20"/>
              </w:rPr>
              <w:t>Técnicas empleadas</w:t>
            </w:r>
          </w:p>
        </w:tc>
        <w:tc>
          <w:tcPr>
            <w:tcW w:w="3080"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0BC0495C" w14:textId="77777777" w:rsidR="003559E3" w:rsidRDefault="00000000">
            <w:pPr>
              <w:spacing w:after="40" w:line="252" w:lineRule="auto"/>
              <w:jc w:val="center"/>
            </w:pPr>
            <w:r>
              <w:rPr>
                <w:b/>
                <w:bCs/>
                <w:color w:val="FFFFFF"/>
                <w:sz w:val="20"/>
                <w:szCs w:val="20"/>
              </w:rPr>
              <w:t>Qué se obtiene</w:t>
            </w:r>
          </w:p>
        </w:tc>
      </w:tr>
      <w:tr w:rsidR="003559E3" w14:paraId="3B7381FD" w14:textId="77777777">
        <w:trPr>
          <w:cantSplit/>
          <w:trHeight w:val="843"/>
        </w:trPr>
        <w:tc>
          <w:tcPr>
            <w:tcW w:w="1369" w:type="dxa"/>
            <w:tcBorders>
              <w:top w:val="single" w:sz="4" w:space="0" w:color="000000"/>
              <w:left w:val="single" w:sz="4" w:space="0" w:color="000000"/>
              <w:bottom w:val="single" w:sz="4" w:space="0" w:color="000000"/>
              <w:right w:val="single" w:sz="4" w:space="0" w:color="000000"/>
            </w:tcBorders>
            <w:vAlign w:val="center"/>
          </w:tcPr>
          <w:p w14:paraId="08796D37" w14:textId="77777777" w:rsidR="003559E3" w:rsidRDefault="00000000">
            <w:pPr>
              <w:spacing w:after="40" w:line="252" w:lineRule="auto"/>
            </w:pPr>
            <w:r>
              <w:rPr>
                <w:color w:val="333333"/>
                <w:sz w:val="19"/>
                <w:szCs w:val="19"/>
              </w:rPr>
              <w:t>Empatizar</w:t>
            </w:r>
          </w:p>
        </w:tc>
        <w:tc>
          <w:tcPr>
            <w:tcW w:w="1487" w:type="dxa"/>
            <w:tcBorders>
              <w:top w:val="single" w:sz="4" w:space="0" w:color="000000"/>
              <w:left w:val="single" w:sz="4" w:space="0" w:color="000000"/>
              <w:bottom w:val="single" w:sz="4" w:space="0" w:color="000000"/>
              <w:right w:val="single" w:sz="4" w:space="0" w:color="000000"/>
            </w:tcBorders>
            <w:vAlign w:val="center"/>
          </w:tcPr>
          <w:p w14:paraId="355F825D" w14:textId="77777777" w:rsidR="003559E3" w:rsidRDefault="00000000">
            <w:pPr>
              <w:spacing w:after="40" w:line="252" w:lineRule="auto"/>
            </w:pPr>
            <w:proofErr w:type="spellStart"/>
            <w:r>
              <w:rPr>
                <w:color w:val="333333"/>
                <w:sz w:val="19"/>
                <w:szCs w:val="19"/>
              </w:rPr>
              <w:t>sep</w:t>
            </w:r>
            <w:proofErr w:type="spellEnd"/>
            <w:r>
              <w:rPr>
                <w:color w:val="333333"/>
                <w:sz w:val="19"/>
                <w:szCs w:val="19"/>
              </w:rPr>
              <w:t>–oct 2026</w:t>
            </w:r>
          </w:p>
        </w:tc>
        <w:tc>
          <w:tcPr>
            <w:tcW w:w="4346" w:type="dxa"/>
            <w:tcBorders>
              <w:top w:val="single" w:sz="4" w:space="0" w:color="000000"/>
              <w:left w:val="single" w:sz="4" w:space="0" w:color="000000"/>
              <w:bottom w:val="single" w:sz="4" w:space="0" w:color="000000"/>
              <w:right w:val="single" w:sz="4" w:space="0" w:color="000000"/>
            </w:tcBorders>
            <w:vAlign w:val="center"/>
          </w:tcPr>
          <w:p w14:paraId="2C190A25" w14:textId="77777777" w:rsidR="003559E3" w:rsidRDefault="00000000">
            <w:pPr>
              <w:spacing w:after="40" w:line="252" w:lineRule="auto"/>
            </w:pPr>
            <w:r>
              <w:rPr>
                <w:color w:val="333333"/>
                <w:sz w:val="19"/>
                <w:szCs w:val="19"/>
              </w:rPr>
              <w:t>Observación y entrevistas adaptadas por edad, cuestionario a adultos, análisis de 3-5 plataformas que ya existen en el mercado.</w:t>
            </w:r>
          </w:p>
        </w:tc>
        <w:tc>
          <w:tcPr>
            <w:tcW w:w="3080" w:type="dxa"/>
            <w:tcBorders>
              <w:top w:val="single" w:sz="4" w:space="0" w:color="000000"/>
              <w:left w:val="single" w:sz="4" w:space="0" w:color="000000"/>
              <w:bottom w:val="single" w:sz="4" w:space="0" w:color="000000"/>
              <w:right w:val="single" w:sz="4" w:space="0" w:color="000000"/>
            </w:tcBorders>
            <w:vAlign w:val="center"/>
          </w:tcPr>
          <w:p w14:paraId="57A6F78B" w14:textId="77777777" w:rsidR="003559E3" w:rsidRDefault="00000000">
            <w:pPr>
              <w:spacing w:after="40" w:line="252" w:lineRule="auto"/>
            </w:pPr>
            <w:r>
              <w:rPr>
                <w:color w:val="333333"/>
                <w:sz w:val="19"/>
                <w:szCs w:val="19"/>
              </w:rPr>
              <w:t xml:space="preserve">Informe de investigación y </w:t>
            </w:r>
            <w:proofErr w:type="spellStart"/>
            <w:r>
              <w:rPr>
                <w:color w:val="333333"/>
                <w:sz w:val="19"/>
                <w:szCs w:val="19"/>
              </w:rPr>
              <w:t>benchmark</w:t>
            </w:r>
            <w:proofErr w:type="spellEnd"/>
            <w:r>
              <w:rPr>
                <w:color w:val="333333"/>
                <w:sz w:val="19"/>
                <w:szCs w:val="19"/>
              </w:rPr>
              <w:t xml:space="preserve"> comparativo</w:t>
            </w:r>
          </w:p>
        </w:tc>
      </w:tr>
      <w:tr w:rsidR="003559E3" w14:paraId="226F9DD8" w14:textId="77777777">
        <w:trPr>
          <w:cantSplit/>
          <w:trHeight w:val="843"/>
        </w:trPr>
        <w:tc>
          <w:tcPr>
            <w:tcW w:w="1369"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594E8F5D" w14:textId="77777777" w:rsidR="003559E3" w:rsidRDefault="00000000">
            <w:pPr>
              <w:spacing w:after="40" w:line="252" w:lineRule="auto"/>
            </w:pPr>
            <w:r>
              <w:rPr>
                <w:color w:val="333333"/>
                <w:sz w:val="19"/>
                <w:szCs w:val="19"/>
              </w:rPr>
              <w:t>Definir</w:t>
            </w:r>
          </w:p>
        </w:tc>
        <w:tc>
          <w:tcPr>
            <w:tcW w:w="1487"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35DED56D" w14:textId="77777777" w:rsidR="003559E3" w:rsidRDefault="00000000">
            <w:pPr>
              <w:spacing w:after="40" w:line="252" w:lineRule="auto"/>
            </w:pPr>
            <w:r>
              <w:rPr>
                <w:color w:val="333333"/>
                <w:sz w:val="19"/>
                <w:szCs w:val="19"/>
              </w:rPr>
              <w:t>oct 2026</w:t>
            </w:r>
          </w:p>
        </w:tc>
        <w:tc>
          <w:tcPr>
            <w:tcW w:w="4346"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40AE8CFE" w14:textId="77777777" w:rsidR="003559E3" w:rsidRDefault="00000000">
            <w:pPr>
              <w:spacing w:after="40" w:line="252" w:lineRule="auto"/>
            </w:pPr>
            <w:r>
              <w:rPr>
                <w:color w:val="333333"/>
                <w:sz w:val="19"/>
                <w:szCs w:val="19"/>
              </w:rPr>
              <w:t>Dar forma a lo aprendido mediante personas y preguntas, hasta concretarlo en los requisitos de diseño.</w:t>
            </w:r>
          </w:p>
        </w:tc>
        <w:tc>
          <w:tcPr>
            <w:tcW w:w="3080"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0363B050" w14:textId="77777777" w:rsidR="003559E3" w:rsidRDefault="00000000">
            <w:pPr>
              <w:spacing w:after="40" w:line="252" w:lineRule="auto"/>
            </w:pPr>
            <w:r>
              <w:rPr>
                <w:color w:val="333333"/>
                <w:sz w:val="19"/>
                <w:szCs w:val="19"/>
              </w:rPr>
              <w:t>Personas validadas y lista de requisitos</w:t>
            </w:r>
          </w:p>
        </w:tc>
      </w:tr>
      <w:tr w:rsidR="003559E3" w14:paraId="32038422" w14:textId="77777777">
        <w:trPr>
          <w:cantSplit/>
          <w:trHeight w:val="843"/>
        </w:trPr>
        <w:tc>
          <w:tcPr>
            <w:tcW w:w="1369" w:type="dxa"/>
            <w:tcBorders>
              <w:top w:val="single" w:sz="4" w:space="0" w:color="000000"/>
              <w:left w:val="single" w:sz="4" w:space="0" w:color="000000"/>
              <w:bottom w:val="single" w:sz="4" w:space="0" w:color="000000"/>
              <w:right w:val="single" w:sz="4" w:space="0" w:color="000000"/>
            </w:tcBorders>
            <w:vAlign w:val="center"/>
          </w:tcPr>
          <w:p w14:paraId="2F072476" w14:textId="77777777" w:rsidR="003559E3" w:rsidRDefault="00000000">
            <w:pPr>
              <w:spacing w:after="40" w:line="252" w:lineRule="auto"/>
            </w:pPr>
            <w:r>
              <w:rPr>
                <w:color w:val="333333"/>
                <w:sz w:val="19"/>
                <w:szCs w:val="19"/>
              </w:rPr>
              <w:t>Idear</w:t>
            </w:r>
          </w:p>
        </w:tc>
        <w:tc>
          <w:tcPr>
            <w:tcW w:w="1487" w:type="dxa"/>
            <w:tcBorders>
              <w:top w:val="single" w:sz="4" w:space="0" w:color="000000"/>
              <w:left w:val="single" w:sz="4" w:space="0" w:color="000000"/>
              <w:bottom w:val="single" w:sz="4" w:space="0" w:color="000000"/>
              <w:right w:val="single" w:sz="4" w:space="0" w:color="000000"/>
            </w:tcBorders>
            <w:vAlign w:val="center"/>
          </w:tcPr>
          <w:p w14:paraId="400E9729" w14:textId="77777777" w:rsidR="003559E3" w:rsidRDefault="00000000">
            <w:pPr>
              <w:spacing w:after="40" w:line="252" w:lineRule="auto"/>
            </w:pPr>
            <w:r>
              <w:rPr>
                <w:color w:val="333333"/>
                <w:sz w:val="19"/>
                <w:szCs w:val="19"/>
              </w:rPr>
              <w:t>nov 2026</w:t>
            </w:r>
          </w:p>
        </w:tc>
        <w:tc>
          <w:tcPr>
            <w:tcW w:w="4346" w:type="dxa"/>
            <w:tcBorders>
              <w:top w:val="single" w:sz="4" w:space="0" w:color="000000"/>
              <w:left w:val="single" w:sz="4" w:space="0" w:color="000000"/>
              <w:bottom w:val="single" w:sz="4" w:space="0" w:color="000000"/>
              <w:right w:val="single" w:sz="4" w:space="0" w:color="000000"/>
            </w:tcBorders>
            <w:vAlign w:val="center"/>
          </w:tcPr>
          <w:p w14:paraId="0AC9E700" w14:textId="77777777" w:rsidR="003559E3" w:rsidRDefault="00000000">
            <w:pPr>
              <w:spacing w:after="40" w:line="252" w:lineRule="auto"/>
            </w:pPr>
            <w:r>
              <w:rPr>
                <w:color w:val="333333"/>
                <w:sz w:val="19"/>
                <w:szCs w:val="19"/>
              </w:rPr>
              <w:t>Abrir diferentes caminos mediante tormenta de ideas y primeras decisiones sobre la arquitectura.</w:t>
            </w:r>
          </w:p>
        </w:tc>
        <w:tc>
          <w:tcPr>
            <w:tcW w:w="3080" w:type="dxa"/>
            <w:tcBorders>
              <w:top w:val="single" w:sz="4" w:space="0" w:color="000000"/>
              <w:left w:val="single" w:sz="4" w:space="0" w:color="000000"/>
              <w:bottom w:val="single" w:sz="4" w:space="0" w:color="000000"/>
              <w:right w:val="single" w:sz="4" w:space="0" w:color="000000"/>
            </w:tcBorders>
            <w:vAlign w:val="center"/>
          </w:tcPr>
          <w:p w14:paraId="7EAF9C13" w14:textId="77777777" w:rsidR="003559E3" w:rsidRDefault="00000000">
            <w:pPr>
              <w:spacing w:after="40" w:line="252" w:lineRule="auto"/>
            </w:pPr>
            <w:proofErr w:type="spellStart"/>
            <w:r>
              <w:rPr>
                <w:color w:val="333333"/>
                <w:sz w:val="19"/>
                <w:szCs w:val="19"/>
              </w:rPr>
              <w:t>Sitemap</w:t>
            </w:r>
            <w:proofErr w:type="spellEnd"/>
            <w:r>
              <w:rPr>
                <w:color w:val="333333"/>
                <w:sz w:val="19"/>
                <w:szCs w:val="19"/>
              </w:rPr>
              <w:t xml:space="preserve"> y bocetos iniciales</w:t>
            </w:r>
          </w:p>
        </w:tc>
      </w:tr>
      <w:tr w:rsidR="003559E3" w14:paraId="73CB2BD3" w14:textId="77777777">
        <w:trPr>
          <w:cantSplit/>
          <w:trHeight w:val="843"/>
        </w:trPr>
        <w:tc>
          <w:tcPr>
            <w:tcW w:w="1369"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4BF0D050" w14:textId="77777777" w:rsidR="003559E3" w:rsidRDefault="00000000">
            <w:pPr>
              <w:spacing w:after="40" w:line="252" w:lineRule="auto"/>
            </w:pPr>
            <w:r>
              <w:rPr>
                <w:color w:val="333333"/>
                <w:sz w:val="19"/>
                <w:szCs w:val="19"/>
              </w:rPr>
              <w:t>Prototipar</w:t>
            </w:r>
          </w:p>
        </w:tc>
        <w:tc>
          <w:tcPr>
            <w:tcW w:w="1487"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70745D3C" w14:textId="77777777" w:rsidR="003559E3" w:rsidRDefault="00000000">
            <w:pPr>
              <w:spacing w:after="40" w:line="252" w:lineRule="auto"/>
            </w:pPr>
            <w:r>
              <w:rPr>
                <w:color w:val="333333"/>
                <w:sz w:val="19"/>
                <w:szCs w:val="19"/>
              </w:rPr>
              <w:t>nov–dic 2026</w:t>
            </w:r>
          </w:p>
        </w:tc>
        <w:tc>
          <w:tcPr>
            <w:tcW w:w="4346"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3B29AE46" w14:textId="77777777" w:rsidR="003559E3" w:rsidRDefault="00000000">
            <w:pPr>
              <w:spacing w:after="40" w:line="252" w:lineRule="auto"/>
            </w:pPr>
            <w:r>
              <w:rPr>
                <w:color w:val="333333"/>
                <w:sz w:val="19"/>
                <w:szCs w:val="19"/>
              </w:rPr>
              <w:t xml:space="preserve">Pasar de los bocetos a un prototipo de alta fidelidad en </w:t>
            </w:r>
            <w:proofErr w:type="spellStart"/>
            <w:r>
              <w:rPr>
                <w:color w:val="333333"/>
                <w:sz w:val="19"/>
                <w:szCs w:val="19"/>
              </w:rPr>
              <w:t>Figma</w:t>
            </w:r>
            <w:proofErr w:type="spellEnd"/>
            <w:r>
              <w:rPr>
                <w:color w:val="333333"/>
                <w:sz w:val="19"/>
                <w:szCs w:val="19"/>
              </w:rPr>
              <w:t>, definir el sistema visual completo pensado para niños</w:t>
            </w:r>
          </w:p>
        </w:tc>
        <w:tc>
          <w:tcPr>
            <w:tcW w:w="3080"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490F876D" w14:textId="77777777" w:rsidR="003559E3" w:rsidRDefault="00000000">
            <w:pPr>
              <w:spacing w:after="40" w:line="252" w:lineRule="auto"/>
            </w:pPr>
            <w:r>
              <w:rPr>
                <w:color w:val="333333"/>
                <w:sz w:val="19"/>
                <w:szCs w:val="19"/>
              </w:rPr>
              <w:t>Prototipo hi-fi para primera versión</w:t>
            </w:r>
          </w:p>
        </w:tc>
      </w:tr>
      <w:tr w:rsidR="003559E3" w14:paraId="54F2A823" w14:textId="77777777">
        <w:trPr>
          <w:cantSplit/>
          <w:trHeight w:val="843"/>
        </w:trPr>
        <w:tc>
          <w:tcPr>
            <w:tcW w:w="1369" w:type="dxa"/>
            <w:tcBorders>
              <w:top w:val="single" w:sz="4" w:space="0" w:color="000000"/>
              <w:left w:val="single" w:sz="4" w:space="0" w:color="000000"/>
              <w:bottom w:val="single" w:sz="4" w:space="0" w:color="000000"/>
              <w:right w:val="single" w:sz="4" w:space="0" w:color="000000"/>
            </w:tcBorders>
            <w:vAlign w:val="center"/>
          </w:tcPr>
          <w:p w14:paraId="545D2594" w14:textId="77777777" w:rsidR="003559E3" w:rsidRDefault="00000000">
            <w:pPr>
              <w:spacing w:after="40" w:line="252" w:lineRule="auto"/>
            </w:pPr>
            <w:r>
              <w:rPr>
                <w:color w:val="333333"/>
                <w:sz w:val="19"/>
                <w:szCs w:val="19"/>
              </w:rPr>
              <w:t>Testar</w:t>
            </w:r>
          </w:p>
        </w:tc>
        <w:tc>
          <w:tcPr>
            <w:tcW w:w="1487" w:type="dxa"/>
            <w:tcBorders>
              <w:top w:val="single" w:sz="4" w:space="0" w:color="000000"/>
              <w:left w:val="single" w:sz="4" w:space="0" w:color="000000"/>
              <w:bottom w:val="single" w:sz="4" w:space="0" w:color="000000"/>
              <w:right w:val="single" w:sz="4" w:space="0" w:color="000000"/>
            </w:tcBorders>
            <w:vAlign w:val="center"/>
          </w:tcPr>
          <w:p w14:paraId="14777636" w14:textId="77777777" w:rsidR="003559E3" w:rsidRDefault="00000000">
            <w:pPr>
              <w:spacing w:after="40" w:line="252" w:lineRule="auto"/>
            </w:pPr>
            <w:r>
              <w:rPr>
                <w:color w:val="333333"/>
                <w:sz w:val="19"/>
                <w:szCs w:val="19"/>
              </w:rPr>
              <w:t>ene–feb 2027</w:t>
            </w:r>
          </w:p>
        </w:tc>
        <w:tc>
          <w:tcPr>
            <w:tcW w:w="4346" w:type="dxa"/>
            <w:tcBorders>
              <w:top w:val="single" w:sz="4" w:space="0" w:color="000000"/>
              <w:left w:val="single" w:sz="4" w:space="0" w:color="000000"/>
              <w:bottom w:val="single" w:sz="4" w:space="0" w:color="000000"/>
              <w:right w:val="single" w:sz="4" w:space="0" w:color="000000"/>
            </w:tcBorders>
            <w:vAlign w:val="center"/>
          </w:tcPr>
          <w:p w14:paraId="45FEA81E" w14:textId="77777777" w:rsidR="003559E3" w:rsidRDefault="00000000">
            <w:pPr>
              <w:spacing w:after="40" w:line="252" w:lineRule="auto"/>
            </w:pPr>
            <w:r>
              <w:rPr>
                <w:color w:val="333333"/>
                <w:sz w:val="19"/>
                <w:szCs w:val="19"/>
              </w:rPr>
              <w:t>Poner el prototipo a prueba de niños, es decir, adaptando la dinámica a cada edad, midiendo las tareas y satisfacción.</w:t>
            </w:r>
          </w:p>
        </w:tc>
        <w:tc>
          <w:tcPr>
            <w:tcW w:w="3080" w:type="dxa"/>
            <w:tcBorders>
              <w:top w:val="single" w:sz="4" w:space="0" w:color="000000"/>
              <w:left w:val="single" w:sz="4" w:space="0" w:color="000000"/>
              <w:bottom w:val="single" w:sz="4" w:space="0" w:color="000000"/>
              <w:right w:val="single" w:sz="4" w:space="0" w:color="000000"/>
            </w:tcBorders>
            <w:vAlign w:val="center"/>
          </w:tcPr>
          <w:p w14:paraId="55847112" w14:textId="77777777" w:rsidR="003559E3" w:rsidRDefault="00000000">
            <w:pPr>
              <w:spacing w:after="40" w:line="252" w:lineRule="auto"/>
            </w:pPr>
            <w:r>
              <w:rPr>
                <w:color w:val="333333"/>
                <w:sz w:val="19"/>
                <w:szCs w:val="19"/>
              </w:rPr>
              <w:t>Informe de usabilidad + prototipo versión 2 + POC técnico</w:t>
            </w:r>
          </w:p>
        </w:tc>
      </w:tr>
    </w:tbl>
    <w:p w14:paraId="7C29366E" w14:textId="77777777" w:rsidR="003559E3" w:rsidRDefault="00000000">
      <w:pPr>
        <w:spacing w:before="60" w:after="220"/>
        <w:jc w:val="center"/>
      </w:pPr>
      <w:r>
        <w:rPr>
          <w:i/>
          <w:iCs/>
          <w:color w:val="595959"/>
          <w:sz w:val="18"/>
          <w:szCs w:val="18"/>
        </w:rPr>
        <w:t xml:space="preserve">Tabla 6. Fases del </w:t>
      </w:r>
      <w:proofErr w:type="spellStart"/>
      <w:r>
        <w:rPr>
          <w:i/>
          <w:iCs/>
          <w:color w:val="595959"/>
          <w:sz w:val="18"/>
          <w:szCs w:val="18"/>
        </w:rPr>
        <w:t>Design</w:t>
      </w:r>
      <w:proofErr w:type="spellEnd"/>
      <w:r>
        <w:rPr>
          <w:i/>
          <w:iCs/>
          <w:color w:val="595959"/>
          <w:sz w:val="18"/>
          <w:szCs w:val="18"/>
        </w:rPr>
        <w:t xml:space="preserve"> </w:t>
      </w:r>
      <w:proofErr w:type="spellStart"/>
      <w:r>
        <w:rPr>
          <w:i/>
          <w:iCs/>
          <w:color w:val="595959"/>
          <w:sz w:val="18"/>
          <w:szCs w:val="18"/>
        </w:rPr>
        <w:t>Thinking</w:t>
      </w:r>
      <w:proofErr w:type="spellEnd"/>
      <w:r>
        <w:rPr>
          <w:i/>
          <w:iCs/>
          <w:color w:val="595959"/>
          <w:sz w:val="18"/>
          <w:szCs w:val="18"/>
        </w:rPr>
        <w:t xml:space="preserve"> mapeadas sobre el calendario del proyecto.</w:t>
      </w:r>
    </w:p>
    <w:p w14:paraId="541A137E" w14:textId="77777777" w:rsidR="003559E3" w:rsidRDefault="00000000">
      <w:pPr>
        <w:pStyle w:val="Estilo2"/>
      </w:pPr>
      <w:bookmarkStart w:id="29" w:name="__RefHeading___Toc3556_4072276136"/>
      <w:bookmarkStart w:id="30" w:name="_Toc237854721"/>
      <w:bookmarkStart w:id="31" w:name="_Toc238470270"/>
      <w:bookmarkEnd w:id="29"/>
      <w:r>
        <w:t>4.3. Protocolo de evaluación (esbozo)</w:t>
      </w:r>
      <w:bookmarkEnd w:id="30"/>
      <w:bookmarkEnd w:id="31"/>
    </w:p>
    <w:p w14:paraId="076ABA98" w14:textId="77777777" w:rsidR="003559E3" w:rsidRDefault="00000000">
      <w:pPr>
        <w:spacing w:after="160" w:line="276" w:lineRule="auto"/>
        <w:jc w:val="both"/>
        <w:rPr>
          <w:color w:val="333333"/>
        </w:rPr>
      </w:pPr>
      <w:bookmarkStart w:id="32" w:name="_Toc237854722"/>
      <w:r>
        <w:rPr>
          <w:color w:val="333333"/>
        </w:rPr>
        <w:t>Las pruebas se harán individuales y cortas de duración, planteándose diferentes para según las edades. Con los niños de 5 años pedir que explique en voz alta lo que está pensando durante la realización de la tarea sería añadir dificultad que no tiene que ver con el ejercicio planteado. Por eso, en este caso se priorizará la observación del usuario mientras realiza la tarea y después se hablará de ella. Con los participantes de 7 y 9 años si se podrían hacer preguntas durante la realización de la tarea, facilitando la trazabilidad instantánea.</w:t>
      </w:r>
    </w:p>
    <w:p w14:paraId="24850953" w14:textId="77777777" w:rsidR="003559E3" w:rsidRDefault="00000000">
      <w:pPr>
        <w:spacing w:after="160" w:line="276" w:lineRule="auto"/>
        <w:jc w:val="both"/>
        <w:rPr>
          <w:color w:val="333333"/>
        </w:rPr>
      </w:pPr>
      <w:r>
        <w:rPr>
          <w:color w:val="333333"/>
        </w:rPr>
        <w:t xml:space="preserve"> A lo largo de cada tarea se recogerán datos tanto si se completa la tarea como si no. La percepción de la experiencia se recogerá con el “</w:t>
      </w:r>
      <w:proofErr w:type="spellStart"/>
      <w:r>
        <w:rPr>
          <w:color w:val="333333"/>
        </w:rPr>
        <w:t>sonrisómetro</w:t>
      </w:r>
      <w:proofErr w:type="spellEnd"/>
      <w:r>
        <w:rPr>
          <w:color w:val="333333"/>
        </w:rPr>
        <w:t>” o “</w:t>
      </w:r>
      <w:proofErr w:type="spellStart"/>
      <w:r>
        <w:rPr>
          <w:color w:val="333333"/>
        </w:rPr>
        <w:t>Smileyometer</w:t>
      </w:r>
      <w:proofErr w:type="spellEnd"/>
      <w:r>
        <w:rPr>
          <w:color w:val="333333"/>
        </w:rPr>
        <w:t xml:space="preserve">”, pero no se interpretará de forma aislada, ya que, se contrastará con lo observado durante la sesión. </w:t>
      </w:r>
    </w:p>
    <w:p w14:paraId="1EC38028" w14:textId="77777777" w:rsidR="003559E3" w:rsidRDefault="00000000">
      <w:pPr>
        <w:spacing w:after="160" w:line="276" w:lineRule="auto"/>
        <w:jc w:val="both"/>
        <w:rPr>
          <w:color w:val="333333"/>
        </w:rPr>
      </w:pPr>
      <w:r>
        <w:rPr>
          <w:color w:val="333333"/>
        </w:rPr>
        <w:t>En el caso de los niños, esta observación tendrá un peso especial ya que pueden tender a dar respuestas positivas simplemente por querer agradar al adulto que los acompaña.</w:t>
      </w:r>
    </w:p>
    <w:p w14:paraId="4D18518D" w14:textId="77777777" w:rsidR="003559E3" w:rsidRDefault="00000000">
      <w:pPr>
        <w:spacing w:after="160" w:line="276" w:lineRule="auto"/>
        <w:jc w:val="both"/>
      </w:pPr>
      <w:r>
        <w:rPr>
          <w:color w:val="333333"/>
        </w:rPr>
        <w:lastRenderedPageBreak/>
        <w:t>El protocolo detallado y los guiones específicos para cada edad se irán preparando a lo largo de este proceso y solo se aplicarán una vez superado el gate ético previsto.</w:t>
      </w:r>
    </w:p>
    <w:p w14:paraId="38FD71F4" w14:textId="77777777" w:rsidR="003559E3" w:rsidRDefault="00000000">
      <w:pPr>
        <w:pStyle w:val="Estilo2"/>
      </w:pPr>
      <w:bookmarkStart w:id="33" w:name="__RefHeading___Toc3558_4072276136"/>
      <w:bookmarkStart w:id="34" w:name="_Toc238470271"/>
      <w:bookmarkEnd w:id="33"/>
      <w:r>
        <w:t>4.4. La capa de IA sobre las cinco fases</w:t>
      </w:r>
      <w:bookmarkEnd w:id="32"/>
      <w:bookmarkEnd w:id="34"/>
    </w:p>
    <w:p w14:paraId="6E096E69" w14:textId="77777777" w:rsidR="003559E3" w:rsidRDefault="00000000">
      <w:pPr>
        <w:spacing w:after="160" w:line="276" w:lineRule="auto"/>
        <w:jc w:val="both"/>
        <w:rPr>
          <w:color w:val="333333"/>
        </w:rPr>
      </w:pPr>
      <w:r>
        <w:rPr>
          <w:color w:val="333333"/>
        </w:rPr>
        <w:t>Se ha decidido incorporar IA en el proceso, pero con mucho cuidado. La idea es que ayude a ir más rápido y a explorar más alternativas, pero nunca que tome decisiones por el autor. Todo lo que genere la IA será revisado antes de usarlo.</w:t>
      </w:r>
    </w:p>
    <w:p w14:paraId="7ADDAB00" w14:textId="77777777" w:rsidR="003559E3" w:rsidRDefault="00000000">
      <w:pPr>
        <w:spacing w:after="160" w:line="276" w:lineRule="auto"/>
        <w:jc w:val="both"/>
        <w:rPr>
          <w:color w:val="333333"/>
        </w:rPr>
      </w:pPr>
      <w:r>
        <w:rPr>
          <w:color w:val="333333"/>
        </w:rPr>
        <w:t>Esto es especialmente importante en un TFB porque tanto los modelos de IA como los niños pueden tener una tendencia parecida, dar respuestas que creen que van a gustar. Por eso la metodología no se basa solo en lo que dicen, sino en lo que hacen. Las pruebas con usuarios reales y la observación de su comportamiento constituyen la referencia principal del método.</w:t>
      </w:r>
    </w:p>
    <w:tbl>
      <w:tblPr>
        <w:tblW w:w="10282" w:type="dxa"/>
        <w:tblLayout w:type="fixed"/>
        <w:tblCellMar>
          <w:top w:w="60" w:type="dxa"/>
          <w:left w:w="100" w:type="dxa"/>
          <w:bottom w:w="60" w:type="dxa"/>
          <w:right w:w="100" w:type="dxa"/>
        </w:tblCellMar>
        <w:tblLook w:val="0000" w:firstRow="0" w:lastRow="0" w:firstColumn="0" w:lastColumn="0" w:noHBand="0" w:noVBand="0"/>
      </w:tblPr>
      <w:tblGrid>
        <w:gridCol w:w="1369"/>
        <w:gridCol w:w="3190"/>
        <w:gridCol w:w="3083"/>
        <w:gridCol w:w="2640"/>
      </w:tblGrid>
      <w:tr w:rsidR="003559E3" w14:paraId="0FD8F825" w14:textId="77777777">
        <w:trPr>
          <w:cantSplit/>
          <w:trHeight w:val="329"/>
          <w:tblHeader/>
        </w:trPr>
        <w:tc>
          <w:tcPr>
            <w:tcW w:w="1369"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24F61EC1" w14:textId="77777777" w:rsidR="003559E3" w:rsidRDefault="00000000">
            <w:pPr>
              <w:spacing w:after="40" w:line="252" w:lineRule="auto"/>
            </w:pPr>
            <w:r>
              <w:rPr>
                <w:b/>
                <w:bCs/>
                <w:color w:val="FFFFFF"/>
                <w:sz w:val="20"/>
                <w:szCs w:val="20"/>
              </w:rPr>
              <w:t>Fase DT</w:t>
            </w:r>
          </w:p>
        </w:tc>
        <w:tc>
          <w:tcPr>
            <w:tcW w:w="3190"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1106A06B" w14:textId="77777777" w:rsidR="003559E3" w:rsidRDefault="00000000">
            <w:pPr>
              <w:spacing w:after="40" w:line="252" w:lineRule="auto"/>
            </w:pPr>
            <w:r>
              <w:rPr>
                <w:b/>
                <w:bCs/>
                <w:color w:val="FFFFFF"/>
                <w:sz w:val="20"/>
                <w:szCs w:val="20"/>
              </w:rPr>
              <w:t>Para que uso la IA</w:t>
            </w:r>
          </w:p>
        </w:tc>
        <w:tc>
          <w:tcPr>
            <w:tcW w:w="3083"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4644D53B" w14:textId="77777777" w:rsidR="003559E3" w:rsidRDefault="00000000">
            <w:pPr>
              <w:spacing w:after="40" w:line="252" w:lineRule="auto"/>
            </w:pPr>
            <w:r>
              <w:rPr>
                <w:b/>
                <w:bCs/>
                <w:color w:val="FFFFFF"/>
                <w:sz w:val="20"/>
                <w:szCs w:val="20"/>
              </w:rPr>
              <w:t>Gate humano (validación)</w:t>
            </w:r>
          </w:p>
        </w:tc>
        <w:tc>
          <w:tcPr>
            <w:tcW w:w="2640"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59B5004A" w14:textId="77777777" w:rsidR="003559E3" w:rsidRDefault="00000000">
            <w:pPr>
              <w:spacing w:after="40" w:line="252" w:lineRule="auto"/>
            </w:pPr>
            <w:r>
              <w:rPr>
                <w:b/>
                <w:bCs/>
                <w:color w:val="FFFFFF"/>
                <w:sz w:val="20"/>
                <w:szCs w:val="20"/>
              </w:rPr>
              <w:t>Documentación</w:t>
            </w:r>
          </w:p>
        </w:tc>
      </w:tr>
      <w:tr w:rsidR="003559E3" w14:paraId="70448C29" w14:textId="77777777">
        <w:trPr>
          <w:cantSplit/>
          <w:trHeight w:val="1371"/>
        </w:trPr>
        <w:tc>
          <w:tcPr>
            <w:tcW w:w="1369" w:type="dxa"/>
            <w:tcBorders>
              <w:top w:val="single" w:sz="4" w:space="0" w:color="000000"/>
              <w:left w:val="single" w:sz="4" w:space="0" w:color="000000"/>
              <w:bottom w:val="single" w:sz="4" w:space="0" w:color="000000"/>
              <w:right w:val="single" w:sz="4" w:space="0" w:color="000000"/>
            </w:tcBorders>
            <w:vAlign w:val="center"/>
          </w:tcPr>
          <w:p w14:paraId="11B44E14" w14:textId="77777777" w:rsidR="003559E3" w:rsidRDefault="00000000">
            <w:pPr>
              <w:spacing w:after="40" w:line="252" w:lineRule="auto"/>
            </w:pPr>
            <w:r>
              <w:rPr>
                <w:color w:val="333333"/>
                <w:sz w:val="19"/>
                <w:szCs w:val="19"/>
              </w:rPr>
              <w:t>Empatizar</w:t>
            </w:r>
          </w:p>
        </w:tc>
        <w:tc>
          <w:tcPr>
            <w:tcW w:w="3190" w:type="dxa"/>
            <w:tcBorders>
              <w:top w:val="single" w:sz="4" w:space="0" w:color="000000"/>
              <w:left w:val="single" w:sz="4" w:space="0" w:color="000000"/>
              <w:bottom w:val="single" w:sz="4" w:space="0" w:color="000000"/>
              <w:right w:val="single" w:sz="4" w:space="0" w:color="000000"/>
            </w:tcBorders>
            <w:vAlign w:val="center"/>
          </w:tcPr>
          <w:p w14:paraId="4D24164E" w14:textId="77777777" w:rsidR="003559E3" w:rsidRDefault="00000000">
            <w:pPr>
              <w:spacing w:after="40" w:line="252" w:lineRule="auto"/>
            </w:pPr>
            <w:r>
              <w:rPr>
                <w:color w:val="333333"/>
                <w:sz w:val="19"/>
                <w:szCs w:val="19"/>
              </w:rPr>
              <w:t xml:space="preserve">Resumen de entrevistas y agrupación de notas apoyo para la elaboración inicial del </w:t>
            </w:r>
            <w:proofErr w:type="spellStart"/>
            <w:r>
              <w:rPr>
                <w:color w:val="333333"/>
                <w:sz w:val="19"/>
                <w:szCs w:val="19"/>
              </w:rPr>
              <w:t>benchmark</w:t>
            </w:r>
            <w:proofErr w:type="spellEnd"/>
          </w:p>
        </w:tc>
        <w:tc>
          <w:tcPr>
            <w:tcW w:w="3083" w:type="dxa"/>
            <w:tcBorders>
              <w:top w:val="single" w:sz="4" w:space="0" w:color="000000"/>
              <w:left w:val="single" w:sz="4" w:space="0" w:color="000000"/>
              <w:bottom w:val="single" w:sz="4" w:space="0" w:color="000000"/>
              <w:right w:val="single" w:sz="4" w:space="0" w:color="000000"/>
            </w:tcBorders>
            <w:vAlign w:val="center"/>
          </w:tcPr>
          <w:p w14:paraId="7C787B49" w14:textId="77777777" w:rsidR="003559E3" w:rsidRDefault="00000000">
            <w:pPr>
              <w:spacing w:after="40" w:line="252" w:lineRule="auto"/>
            </w:pPr>
            <w:r>
              <w:rPr>
                <w:color w:val="333333"/>
                <w:sz w:val="19"/>
                <w:szCs w:val="19"/>
              </w:rPr>
              <w:t>Revisión los datos originales siempre, contrasto con mis propias observaciones. El usuario infantil es la fuente real de evidencia</w:t>
            </w:r>
          </w:p>
        </w:tc>
        <w:tc>
          <w:tcPr>
            <w:tcW w:w="2640" w:type="dxa"/>
            <w:tcBorders>
              <w:top w:val="single" w:sz="4" w:space="0" w:color="000000"/>
              <w:left w:val="single" w:sz="4" w:space="0" w:color="000000"/>
              <w:bottom w:val="single" w:sz="4" w:space="0" w:color="000000"/>
              <w:right w:val="single" w:sz="4" w:space="0" w:color="000000"/>
            </w:tcBorders>
            <w:vAlign w:val="center"/>
          </w:tcPr>
          <w:p w14:paraId="351E8E44" w14:textId="77777777" w:rsidR="003559E3" w:rsidRDefault="00000000">
            <w:pPr>
              <w:spacing w:after="40" w:line="252" w:lineRule="auto"/>
            </w:pPr>
            <w:proofErr w:type="spellStart"/>
            <w:r>
              <w:rPr>
                <w:color w:val="333333"/>
                <w:sz w:val="19"/>
                <w:szCs w:val="19"/>
              </w:rPr>
              <w:t>Prompt</w:t>
            </w:r>
            <w:proofErr w:type="spellEnd"/>
            <w:r>
              <w:rPr>
                <w:color w:val="333333"/>
                <w:sz w:val="19"/>
                <w:szCs w:val="19"/>
              </w:rPr>
              <w:t xml:space="preserve"> log y notas originales</w:t>
            </w:r>
          </w:p>
        </w:tc>
      </w:tr>
      <w:tr w:rsidR="003559E3" w14:paraId="363BF35C" w14:textId="77777777">
        <w:trPr>
          <w:cantSplit/>
          <w:trHeight w:val="1120"/>
        </w:trPr>
        <w:tc>
          <w:tcPr>
            <w:tcW w:w="1369"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10C1E959" w14:textId="77777777" w:rsidR="003559E3" w:rsidRDefault="00000000">
            <w:pPr>
              <w:spacing w:after="40" w:line="252" w:lineRule="auto"/>
            </w:pPr>
            <w:r>
              <w:rPr>
                <w:color w:val="333333"/>
                <w:sz w:val="19"/>
                <w:szCs w:val="19"/>
              </w:rPr>
              <w:t>Definir</w:t>
            </w:r>
          </w:p>
        </w:tc>
        <w:tc>
          <w:tcPr>
            <w:tcW w:w="3190"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7A21B6E6" w14:textId="77777777" w:rsidR="003559E3" w:rsidRDefault="00000000">
            <w:pPr>
              <w:spacing w:after="40" w:line="252" w:lineRule="auto"/>
            </w:pPr>
            <w:r>
              <w:rPr>
                <w:color w:val="333333"/>
                <w:sz w:val="19"/>
                <w:szCs w:val="19"/>
              </w:rPr>
              <w:t>Apoyo en la elaboración de personas y requisitos a partir de los hallazgos obtenidos.</w:t>
            </w:r>
          </w:p>
        </w:tc>
        <w:tc>
          <w:tcPr>
            <w:tcW w:w="3083"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7A727EE7" w14:textId="77777777" w:rsidR="003559E3" w:rsidRDefault="00000000">
            <w:pPr>
              <w:spacing w:after="40" w:line="252" w:lineRule="auto"/>
            </w:pPr>
            <w:r>
              <w:rPr>
                <w:color w:val="333333"/>
                <w:sz w:val="19"/>
                <w:szCs w:val="19"/>
              </w:rPr>
              <w:t>Revisión de posibles sesgos y validación de cada propuesta para hacer frente a la evidencia recogida</w:t>
            </w:r>
          </w:p>
        </w:tc>
        <w:tc>
          <w:tcPr>
            <w:tcW w:w="2640"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157B4CBF" w14:textId="77777777" w:rsidR="003559E3" w:rsidRDefault="00000000">
            <w:pPr>
              <w:spacing w:after="40" w:line="252" w:lineRule="auto"/>
            </w:pPr>
            <w:r>
              <w:rPr>
                <w:color w:val="333333"/>
                <w:sz w:val="19"/>
                <w:szCs w:val="19"/>
              </w:rPr>
              <w:t xml:space="preserve">Personas trazables </w:t>
            </w:r>
            <w:proofErr w:type="spellStart"/>
            <w:r>
              <w:rPr>
                <w:color w:val="333333"/>
                <w:sz w:val="19"/>
                <w:szCs w:val="19"/>
              </w:rPr>
              <w:t>y</w:t>
            </w:r>
            <w:proofErr w:type="spellEnd"/>
            <w:r>
              <w:rPr>
                <w:color w:val="333333"/>
                <w:sz w:val="19"/>
                <w:szCs w:val="19"/>
              </w:rPr>
              <w:t xml:space="preserve"> informe de evaluación de sesgos.</w:t>
            </w:r>
          </w:p>
        </w:tc>
      </w:tr>
      <w:tr w:rsidR="003559E3" w14:paraId="057011FE" w14:textId="77777777">
        <w:trPr>
          <w:cantSplit/>
          <w:trHeight w:val="1107"/>
        </w:trPr>
        <w:tc>
          <w:tcPr>
            <w:tcW w:w="1369" w:type="dxa"/>
            <w:tcBorders>
              <w:top w:val="single" w:sz="4" w:space="0" w:color="000000"/>
              <w:left w:val="single" w:sz="4" w:space="0" w:color="000000"/>
              <w:bottom w:val="single" w:sz="4" w:space="0" w:color="000000"/>
              <w:right w:val="single" w:sz="4" w:space="0" w:color="000000"/>
            </w:tcBorders>
            <w:vAlign w:val="center"/>
          </w:tcPr>
          <w:p w14:paraId="34F3DE33" w14:textId="77777777" w:rsidR="003559E3" w:rsidRDefault="00000000">
            <w:pPr>
              <w:spacing w:after="40" w:line="252" w:lineRule="auto"/>
            </w:pPr>
            <w:r>
              <w:rPr>
                <w:color w:val="333333"/>
                <w:sz w:val="19"/>
                <w:szCs w:val="19"/>
              </w:rPr>
              <w:t>Idear</w:t>
            </w:r>
          </w:p>
        </w:tc>
        <w:tc>
          <w:tcPr>
            <w:tcW w:w="3190" w:type="dxa"/>
            <w:tcBorders>
              <w:top w:val="single" w:sz="4" w:space="0" w:color="000000"/>
              <w:left w:val="single" w:sz="4" w:space="0" w:color="000000"/>
              <w:bottom w:val="single" w:sz="4" w:space="0" w:color="000000"/>
              <w:right w:val="single" w:sz="4" w:space="0" w:color="000000"/>
            </w:tcBorders>
            <w:vAlign w:val="center"/>
          </w:tcPr>
          <w:p w14:paraId="0AA012D6" w14:textId="77777777" w:rsidR="003559E3" w:rsidRDefault="00000000">
            <w:pPr>
              <w:spacing w:after="40" w:line="252" w:lineRule="auto"/>
              <w:rPr>
                <w:sz w:val="19"/>
                <w:szCs w:val="19"/>
              </w:rPr>
            </w:pPr>
            <w:r>
              <w:rPr>
                <w:sz w:val="19"/>
                <w:szCs w:val="19"/>
              </w:rPr>
              <w:t>Ampliar el número de ideas, permitiendo explorar distintas soluciones y arquitecturas.</w:t>
            </w:r>
          </w:p>
        </w:tc>
        <w:tc>
          <w:tcPr>
            <w:tcW w:w="3083" w:type="dxa"/>
            <w:tcBorders>
              <w:top w:val="single" w:sz="4" w:space="0" w:color="000000"/>
              <w:left w:val="single" w:sz="4" w:space="0" w:color="000000"/>
              <w:bottom w:val="single" w:sz="4" w:space="0" w:color="000000"/>
              <w:right w:val="single" w:sz="4" w:space="0" w:color="000000"/>
            </w:tcBorders>
            <w:vAlign w:val="center"/>
          </w:tcPr>
          <w:p w14:paraId="39FF5A15" w14:textId="77777777" w:rsidR="003559E3" w:rsidRDefault="00000000">
            <w:pPr>
              <w:spacing w:after="40" w:line="252" w:lineRule="auto"/>
            </w:pPr>
            <w:r>
              <w:rPr>
                <w:color w:val="333333"/>
                <w:sz w:val="19"/>
                <w:szCs w:val="19"/>
              </w:rPr>
              <w:t>La decisión final sobre que ideas siguen y cuales no, es decisión de la persona responsable del proyecto.</w:t>
            </w:r>
          </w:p>
        </w:tc>
        <w:tc>
          <w:tcPr>
            <w:tcW w:w="2640" w:type="dxa"/>
            <w:tcBorders>
              <w:top w:val="single" w:sz="4" w:space="0" w:color="000000"/>
              <w:left w:val="single" w:sz="4" w:space="0" w:color="000000"/>
              <w:bottom w:val="single" w:sz="4" w:space="0" w:color="000000"/>
              <w:right w:val="single" w:sz="4" w:space="0" w:color="000000"/>
            </w:tcBorders>
            <w:vAlign w:val="center"/>
          </w:tcPr>
          <w:p w14:paraId="142FB644" w14:textId="77777777" w:rsidR="003559E3" w:rsidRDefault="00000000">
            <w:pPr>
              <w:spacing w:after="40" w:line="252" w:lineRule="auto"/>
            </w:pPr>
            <w:proofErr w:type="spellStart"/>
            <w:r>
              <w:rPr>
                <w:color w:val="333333"/>
                <w:sz w:val="19"/>
                <w:szCs w:val="19"/>
              </w:rPr>
              <w:t>Decision</w:t>
            </w:r>
            <w:proofErr w:type="spellEnd"/>
            <w:r>
              <w:rPr>
                <w:color w:val="333333"/>
                <w:sz w:val="19"/>
                <w:szCs w:val="19"/>
              </w:rPr>
              <w:t xml:space="preserve"> log de ideación</w:t>
            </w:r>
          </w:p>
        </w:tc>
      </w:tr>
      <w:tr w:rsidR="003559E3" w14:paraId="7D34E6D9" w14:textId="77777777">
        <w:trPr>
          <w:cantSplit/>
          <w:trHeight w:val="1107"/>
        </w:trPr>
        <w:tc>
          <w:tcPr>
            <w:tcW w:w="1369"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376EF519" w14:textId="77777777" w:rsidR="003559E3" w:rsidRDefault="00000000">
            <w:pPr>
              <w:spacing w:after="40" w:line="252" w:lineRule="auto"/>
            </w:pPr>
            <w:r>
              <w:rPr>
                <w:color w:val="333333"/>
                <w:sz w:val="19"/>
                <w:szCs w:val="19"/>
              </w:rPr>
              <w:t>Prototipar</w:t>
            </w:r>
          </w:p>
        </w:tc>
        <w:tc>
          <w:tcPr>
            <w:tcW w:w="3190"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36BD7FEC" w14:textId="77777777" w:rsidR="003559E3" w:rsidRDefault="00000000">
            <w:pPr>
              <w:spacing w:after="40" w:line="252" w:lineRule="auto"/>
            </w:pPr>
            <w:r>
              <w:rPr>
                <w:color w:val="333333"/>
                <w:sz w:val="19"/>
                <w:szCs w:val="19"/>
              </w:rPr>
              <w:t xml:space="preserve">Apoya la creación de iconos, textos breves y elementos funcionales, incluido el paso MCP → </w:t>
            </w:r>
            <w:proofErr w:type="spellStart"/>
            <w:r>
              <w:rPr>
                <w:color w:val="333333"/>
                <w:sz w:val="19"/>
                <w:szCs w:val="19"/>
              </w:rPr>
              <w:t>Figma</w:t>
            </w:r>
            <w:proofErr w:type="spellEnd"/>
            <w:r>
              <w:rPr>
                <w:color w:val="333333"/>
                <w:sz w:val="19"/>
                <w:szCs w:val="19"/>
              </w:rPr>
              <w:t xml:space="preserve"> → Next.js</w:t>
            </w:r>
          </w:p>
        </w:tc>
        <w:tc>
          <w:tcPr>
            <w:tcW w:w="3083"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1EE15149" w14:textId="77777777" w:rsidR="003559E3" w:rsidRDefault="00000000">
            <w:pPr>
              <w:spacing w:after="40" w:line="252" w:lineRule="auto"/>
            </w:pPr>
            <w:r>
              <w:rPr>
                <w:color w:val="333333"/>
                <w:sz w:val="19"/>
                <w:szCs w:val="19"/>
              </w:rPr>
              <w:t xml:space="preserve">Revisión que todo esté alineado con el </w:t>
            </w:r>
            <w:proofErr w:type="spellStart"/>
            <w:r>
              <w:rPr>
                <w:color w:val="333333"/>
                <w:sz w:val="19"/>
                <w:szCs w:val="19"/>
              </w:rPr>
              <w:t>design</w:t>
            </w:r>
            <w:proofErr w:type="spellEnd"/>
            <w:r>
              <w:rPr>
                <w:color w:val="333333"/>
                <w:sz w:val="19"/>
                <w:szCs w:val="19"/>
              </w:rPr>
              <w:t xml:space="preserve"> </w:t>
            </w:r>
            <w:proofErr w:type="spellStart"/>
            <w:r>
              <w:rPr>
                <w:color w:val="333333"/>
                <w:sz w:val="19"/>
                <w:szCs w:val="19"/>
              </w:rPr>
              <w:t>system</w:t>
            </w:r>
            <w:proofErr w:type="spellEnd"/>
            <w:r>
              <w:rPr>
                <w:color w:val="333333"/>
                <w:sz w:val="19"/>
                <w:szCs w:val="19"/>
              </w:rPr>
              <w:t xml:space="preserve"> y los criterios del proyecto</w:t>
            </w:r>
          </w:p>
        </w:tc>
        <w:tc>
          <w:tcPr>
            <w:tcW w:w="2640"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44F81B1C" w14:textId="77777777" w:rsidR="003559E3" w:rsidRDefault="00000000">
            <w:pPr>
              <w:spacing w:after="40" w:line="252" w:lineRule="auto"/>
            </w:pPr>
            <w:r>
              <w:rPr>
                <w:color w:val="333333"/>
                <w:sz w:val="19"/>
                <w:szCs w:val="19"/>
              </w:rPr>
              <w:t>Registro de las intervenciones mediante MCP.</w:t>
            </w:r>
          </w:p>
        </w:tc>
      </w:tr>
      <w:tr w:rsidR="003559E3" w14:paraId="548E9FE4" w14:textId="77777777">
        <w:trPr>
          <w:cantSplit/>
          <w:trHeight w:val="843"/>
        </w:trPr>
        <w:tc>
          <w:tcPr>
            <w:tcW w:w="1369" w:type="dxa"/>
            <w:tcBorders>
              <w:top w:val="single" w:sz="4" w:space="0" w:color="000000"/>
              <w:left w:val="single" w:sz="4" w:space="0" w:color="000000"/>
              <w:bottom w:val="single" w:sz="4" w:space="0" w:color="000000"/>
              <w:right w:val="single" w:sz="4" w:space="0" w:color="000000"/>
            </w:tcBorders>
            <w:vAlign w:val="center"/>
          </w:tcPr>
          <w:p w14:paraId="7188FF53" w14:textId="77777777" w:rsidR="003559E3" w:rsidRDefault="00000000">
            <w:pPr>
              <w:spacing w:after="40" w:line="252" w:lineRule="auto"/>
            </w:pPr>
            <w:r>
              <w:rPr>
                <w:color w:val="333333"/>
                <w:sz w:val="19"/>
                <w:szCs w:val="19"/>
              </w:rPr>
              <w:t>Testar</w:t>
            </w:r>
          </w:p>
        </w:tc>
        <w:tc>
          <w:tcPr>
            <w:tcW w:w="3190" w:type="dxa"/>
            <w:tcBorders>
              <w:top w:val="single" w:sz="4" w:space="0" w:color="000000"/>
              <w:left w:val="single" w:sz="4" w:space="0" w:color="000000"/>
              <w:bottom w:val="single" w:sz="4" w:space="0" w:color="000000"/>
              <w:right w:val="single" w:sz="4" w:space="0" w:color="000000"/>
            </w:tcBorders>
            <w:vAlign w:val="center"/>
          </w:tcPr>
          <w:p w14:paraId="2FB813F5" w14:textId="77777777" w:rsidR="003559E3" w:rsidRDefault="00000000">
            <w:pPr>
              <w:spacing w:after="40" w:line="252" w:lineRule="auto"/>
            </w:pPr>
            <w:r>
              <w:rPr>
                <w:color w:val="333333"/>
                <w:sz w:val="19"/>
                <w:szCs w:val="19"/>
              </w:rPr>
              <w:t>Testeo para ayudar a ordenar los primeros datos y facilitar su análisis.</w:t>
            </w:r>
          </w:p>
        </w:tc>
        <w:tc>
          <w:tcPr>
            <w:tcW w:w="3083" w:type="dxa"/>
            <w:tcBorders>
              <w:top w:val="single" w:sz="4" w:space="0" w:color="000000"/>
              <w:left w:val="single" w:sz="4" w:space="0" w:color="000000"/>
              <w:bottom w:val="single" w:sz="4" w:space="0" w:color="000000"/>
              <w:right w:val="single" w:sz="4" w:space="0" w:color="000000"/>
            </w:tcBorders>
            <w:vAlign w:val="center"/>
          </w:tcPr>
          <w:p w14:paraId="43E25AC5" w14:textId="77777777" w:rsidR="003559E3" w:rsidRDefault="00000000">
            <w:pPr>
              <w:spacing w:after="40" w:line="252" w:lineRule="auto"/>
            </w:pPr>
            <w:r>
              <w:rPr>
                <w:color w:val="333333"/>
                <w:sz w:val="19"/>
                <w:szCs w:val="19"/>
              </w:rPr>
              <w:t>Los niños validan. Observo lo que hacen y lo que dicen, no me fío solo del análisis automático</w:t>
            </w:r>
          </w:p>
        </w:tc>
        <w:tc>
          <w:tcPr>
            <w:tcW w:w="2640" w:type="dxa"/>
            <w:tcBorders>
              <w:top w:val="single" w:sz="4" w:space="0" w:color="000000"/>
              <w:left w:val="single" w:sz="4" w:space="0" w:color="000000"/>
              <w:bottom w:val="single" w:sz="4" w:space="0" w:color="000000"/>
              <w:right w:val="single" w:sz="4" w:space="0" w:color="000000"/>
            </w:tcBorders>
            <w:vAlign w:val="center"/>
          </w:tcPr>
          <w:p w14:paraId="5DC11D51" w14:textId="77777777" w:rsidR="003559E3" w:rsidRDefault="00000000">
            <w:pPr>
              <w:spacing w:after="40" w:line="252" w:lineRule="auto"/>
            </w:pPr>
            <w:r>
              <w:rPr>
                <w:color w:val="333333"/>
                <w:sz w:val="19"/>
                <w:szCs w:val="19"/>
              </w:rPr>
              <w:t>Gates de validación y evolución entre fases.</w:t>
            </w:r>
          </w:p>
        </w:tc>
      </w:tr>
    </w:tbl>
    <w:p w14:paraId="7E98C424" w14:textId="77777777" w:rsidR="003559E3" w:rsidRDefault="00000000">
      <w:pPr>
        <w:spacing w:before="60" w:after="220"/>
        <w:jc w:val="center"/>
        <w:rPr>
          <w:i/>
          <w:iCs/>
          <w:color w:val="595959"/>
          <w:sz w:val="18"/>
          <w:szCs w:val="18"/>
        </w:rPr>
      </w:pPr>
      <w:r>
        <w:rPr>
          <w:i/>
          <w:iCs/>
          <w:color w:val="595959"/>
          <w:sz w:val="18"/>
          <w:szCs w:val="18"/>
        </w:rPr>
        <w:t>Tabla 6. Capa de IA por fase, con su gate de validación humana y su artefacto de documentación.</w:t>
      </w:r>
    </w:p>
    <w:p w14:paraId="45A9A2DF" w14:textId="77777777" w:rsidR="003559E3" w:rsidRDefault="00000000">
      <w:pPr>
        <w:pStyle w:val="Estilo2"/>
      </w:pPr>
      <w:bookmarkStart w:id="35" w:name="__RefHeading___Toc3560_4072276136"/>
      <w:bookmarkStart w:id="36" w:name="_Toc237854723"/>
      <w:bookmarkStart w:id="37" w:name="_Toc238470272"/>
      <w:bookmarkEnd w:id="35"/>
      <w:r>
        <w:t xml:space="preserve">4.5. Mitigación de sesgos y </w:t>
      </w:r>
      <w:proofErr w:type="spellStart"/>
      <w:r>
        <w:t>guardrails</w:t>
      </w:r>
      <w:proofErr w:type="spellEnd"/>
      <w:r>
        <w:t xml:space="preserve"> (Nivel A)</w:t>
      </w:r>
      <w:bookmarkEnd w:id="36"/>
      <w:bookmarkEnd w:id="37"/>
    </w:p>
    <w:p w14:paraId="17DA205A" w14:textId="77777777" w:rsidR="003559E3" w:rsidRDefault="00000000">
      <w:pPr>
        <w:rPr>
          <w:color w:val="333333"/>
        </w:rPr>
      </w:pPr>
      <w:r>
        <w:rPr>
          <w:color w:val="333333"/>
        </w:rPr>
        <w:t xml:space="preserve">La IA se puede equivocar de muchas formas y no siempre es evidente. Por eso cualquier persona, personaje o escenario que genere será revisado antes de incorporarlo al proyecto, mirando especialmente si hay estereotipos en tipografía, colores, roles, representación. Se incluirá criterios de diversidad en los </w:t>
      </w:r>
      <w:proofErr w:type="spellStart"/>
      <w:r>
        <w:rPr>
          <w:color w:val="333333"/>
        </w:rPr>
        <w:t>prompts</w:t>
      </w:r>
      <w:proofErr w:type="spellEnd"/>
      <w:r>
        <w:rPr>
          <w:color w:val="333333"/>
        </w:rPr>
        <w:t xml:space="preserve"> para intentar evitar que el modelo reproduzca siempre los mismos perfiles.</w:t>
      </w:r>
    </w:p>
    <w:p w14:paraId="2617E048" w14:textId="77777777" w:rsidR="003559E3" w:rsidRDefault="00000000">
      <w:pPr>
        <w:rPr>
          <w:color w:val="333333"/>
        </w:rPr>
      </w:pPr>
      <w:r>
        <w:rPr>
          <w:color w:val="333333"/>
        </w:rPr>
        <w:t>También dejar clara una idea, hay una separación total entre lo que la IA propone y lo que el autor del proyecto considera una evidencia. Los modelos pueden ayudar a generar ideas y alternativas, pero jamás van a fabricar resultados de investigación. Eso es línea roja.</w:t>
      </w:r>
    </w:p>
    <w:p w14:paraId="7D03FDD9" w14:textId="77777777" w:rsidR="003559E3" w:rsidRDefault="00000000">
      <w:pPr>
        <w:rPr>
          <w:color w:val="333333"/>
        </w:rPr>
      </w:pPr>
      <w:r>
        <w:rPr>
          <w:color w:val="333333"/>
        </w:rPr>
        <w:lastRenderedPageBreak/>
        <w:t>Cualquier hipótesis que salga del proceso tiene que validarse con usuarios reales antes de considerarla válida. Sin excepciones.</w:t>
      </w:r>
    </w:p>
    <w:p w14:paraId="1D2E69EA" w14:textId="77777777" w:rsidR="003559E3" w:rsidRDefault="003559E3"/>
    <w:p w14:paraId="18A2080F" w14:textId="45C963F4" w:rsidR="003559E3" w:rsidRDefault="00000000">
      <w:pPr>
        <w:pStyle w:val="Estilo1"/>
      </w:pPr>
      <w:bookmarkStart w:id="38" w:name="__RefHeading___Toc3530_4072276136"/>
      <w:bookmarkStart w:id="39" w:name="_Toc238470257"/>
      <w:bookmarkEnd w:id="38"/>
      <w:r>
        <w:t xml:space="preserve">5. Mapa de Valor </w:t>
      </w:r>
      <w:bookmarkEnd w:id="25"/>
      <w:bookmarkEnd w:id="39"/>
    </w:p>
    <w:p w14:paraId="1B1BD6F5" w14:textId="77777777" w:rsidR="003559E3" w:rsidRDefault="00000000">
      <w:pPr>
        <w:spacing w:after="160" w:line="276" w:lineRule="auto"/>
        <w:jc w:val="both"/>
        <w:rPr>
          <w:color w:val="333333"/>
        </w:rPr>
      </w:pPr>
      <w:r>
        <w:rPr>
          <w:color w:val="333333"/>
        </w:rPr>
        <w:t xml:space="preserve">El Mapa de Valor sirve para valorar la viabilidad del proyecto en función de las necesidades reales de los usuarios con la respuesta del producto. En este proyecto el usuario se divide en dos perspectivas, la del menor de 6-8 años como usuario primario y el adulto mediador (padre, madre o docente) como prescriptor, configurador y supervisor. En esta versión actual el mapa recoge hipótesis derivadas del análisis del problema y del </w:t>
      </w:r>
      <w:proofErr w:type="spellStart"/>
      <w:r>
        <w:rPr>
          <w:color w:val="333333"/>
        </w:rPr>
        <w:t>benchmark</w:t>
      </w:r>
      <w:proofErr w:type="spellEnd"/>
      <w:r>
        <w:rPr>
          <w:color w:val="333333"/>
        </w:rPr>
        <w:t>.</w:t>
      </w:r>
    </w:p>
    <w:p w14:paraId="16122EA0" w14:textId="6C6B05F0" w:rsidR="003559E3" w:rsidRPr="0087336B" w:rsidRDefault="0087336B" w:rsidP="0087336B">
      <w:pPr>
        <w:spacing w:after="160" w:line="276" w:lineRule="auto"/>
        <w:jc w:val="both"/>
        <w:rPr>
          <w:color w:val="333333"/>
        </w:rPr>
      </w:pPr>
      <w:r>
        <w:rPr>
          <w:noProof/>
        </w:rPr>
        <w:drawing>
          <wp:inline distT="0" distB="0" distL="0" distR="0" wp14:anchorId="18B7B17B" wp14:editId="352E59D2">
            <wp:extent cx="5909310" cy="3626485"/>
            <wp:effectExtent l="0" t="0" r="0" b="0"/>
            <wp:docPr id="746086693" name="Imagen 746086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09310" cy="3626485"/>
                    </a:xfrm>
                    <a:prstGeom prst="rect">
                      <a:avLst/>
                    </a:prstGeom>
                  </pic:spPr>
                </pic:pic>
              </a:graphicData>
            </a:graphic>
          </wp:inline>
        </w:drawing>
      </w:r>
    </w:p>
    <w:p w14:paraId="52937DC0" w14:textId="77777777" w:rsidR="003559E3" w:rsidRDefault="00000000">
      <w:pPr>
        <w:spacing w:before="60" w:after="220"/>
        <w:jc w:val="center"/>
        <w:rPr>
          <w:i/>
          <w:iCs/>
          <w:color w:val="595959"/>
          <w:sz w:val="18"/>
          <w:szCs w:val="18"/>
        </w:rPr>
      </w:pPr>
      <w:r>
        <w:rPr>
          <w:i/>
          <w:iCs/>
          <w:color w:val="595959"/>
          <w:sz w:val="18"/>
          <w:szCs w:val="18"/>
        </w:rPr>
        <w:t>Ilustración 5. Mapa de valor del proyecto (primera versión Entrega 1).</w:t>
      </w:r>
    </w:p>
    <w:p w14:paraId="7F4C0F7B" w14:textId="77777777" w:rsidR="003559E3" w:rsidRDefault="003559E3">
      <w:pPr>
        <w:spacing w:before="60" w:after="220"/>
      </w:pPr>
    </w:p>
    <w:p w14:paraId="23FACEA2" w14:textId="77777777" w:rsidR="003559E3" w:rsidRDefault="00000000">
      <w:pPr>
        <w:spacing w:after="160" w:line="276" w:lineRule="auto"/>
        <w:jc w:val="both"/>
        <w:rPr>
          <w:color w:val="333333"/>
        </w:rPr>
      </w:pPr>
      <w:r>
        <w:rPr>
          <w:color w:val="333333"/>
        </w:rPr>
        <w:t>La propuesta nace de los problemas detectados y que seguramente seguiré detectando durante la investigación. La idea es dar una respuesta concreta desde el diseño. El usuario principal no puede depender del texto para orientarse porque muchos están aprendiendo a leer, así que la navegación tiene que ser comprensible por sí misma. Si necesita saber qué está pasando, la interfaz tiene que dar una respuesta clara, y que sea visual o sonora. Si hubiera publicidad o muros de pago que interrumpen la experiencia, el flujo de trabajo del usuario se va a ir al traste.</w:t>
      </w:r>
    </w:p>
    <w:p w14:paraId="67D5D485" w14:textId="77777777" w:rsidR="003559E3" w:rsidRDefault="00000000">
      <w:pPr>
        <w:spacing w:after="160" w:line="276" w:lineRule="auto"/>
        <w:jc w:val="both"/>
        <w:rPr>
          <w:color w:val="333333"/>
        </w:rPr>
      </w:pPr>
      <w:r>
        <w:rPr>
          <w:color w:val="333333"/>
        </w:rPr>
        <w:t>No se darán estas decisiones por buenas simplemente porque parezcan adecuadas. Cada una se pondrá a prueba durante las sesiones con usuarios, usando los parámetros que asigne para cada tarea y herramientas como el “</w:t>
      </w:r>
      <w:proofErr w:type="spellStart"/>
      <w:r>
        <w:rPr>
          <w:color w:val="333333"/>
        </w:rPr>
        <w:t>sonrisómetro</w:t>
      </w:r>
      <w:proofErr w:type="spellEnd"/>
      <w:r>
        <w:rPr>
          <w:color w:val="333333"/>
        </w:rPr>
        <w:t>” o “</w:t>
      </w:r>
      <w:proofErr w:type="spellStart"/>
      <w:r>
        <w:rPr>
          <w:color w:val="333333"/>
        </w:rPr>
        <w:t>Smileyometer</w:t>
      </w:r>
      <w:proofErr w:type="spellEnd"/>
      <w:r>
        <w:rPr>
          <w:color w:val="333333"/>
        </w:rPr>
        <w:t>”</w:t>
      </w:r>
      <w:r>
        <w:t xml:space="preserve"> </w:t>
      </w:r>
      <w:r>
        <w:rPr>
          <w:color w:val="333333"/>
        </w:rPr>
        <w:t xml:space="preserve">para saber su grado de satisfacción. Al final, </w:t>
      </w:r>
      <w:r>
        <w:rPr>
          <w:color w:val="333333"/>
        </w:rPr>
        <w:lastRenderedPageBreak/>
        <w:t>ninguna de las hipótesis del proyecto se considerará validada hasta que sea contrastada con usuarios reales. Ese es el núcleo del método.</w:t>
      </w:r>
    </w:p>
    <w:p w14:paraId="2535DDB0" w14:textId="77777777" w:rsidR="00BD14C7" w:rsidRDefault="00BD14C7">
      <w:pPr>
        <w:spacing w:after="160" w:line="276" w:lineRule="auto"/>
        <w:jc w:val="both"/>
        <w:rPr>
          <w:color w:val="333333"/>
        </w:rPr>
      </w:pPr>
    </w:p>
    <w:p w14:paraId="1146F0F3" w14:textId="77777777" w:rsidR="003559E3" w:rsidRDefault="00000000">
      <w:pPr>
        <w:pStyle w:val="Estilo1"/>
      </w:pPr>
      <w:bookmarkStart w:id="40" w:name="__RefHeading___Toc3532_4072276136"/>
      <w:bookmarkStart w:id="41" w:name="_Toc237854710"/>
      <w:bookmarkStart w:id="42" w:name="_Toc238470258"/>
      <w:bookmarkEnd w:id="40"/>
      <w:r>
        <w:t>6. Alcance del proyecto</w:t>
      </w:r>
      <w:bookmarkEnd w:id="41"/>
      <w:bookmarkEnd w:id="42"/>
    </w:p>
    <w:p w14:paraId="69964CB4" w14:textId="77777777" w:rsidR="003559E3" w:rsidRDefault="00000000">
      <w:pPr>
        <w:pStyle w:val="Estilo2"/>
      </w:pPr>
      <w:bookmarkStart w:id="43" w:name="__RefHeading___Toc3534_4072276136"/>
      <w:bookmarkStart w:id="44" w:name="_Toc237854711"/>
      <w:bookmarkStart w:id="45" w:name="_Toc238470259"/>
      <w:bookmarkEnd w:id="43"/>
      <w:r>
        <w:t>6.1. Incluido en el proyecto</w:t>
      </w:r>
      <w:bookmarkEnd w:id="44"/>
      <w:bookmarkEnd w:id="45"/>
    </w:p>
    <w:p w14:paraId="46097898" w14:textId="467798E0" w:rsidR="003559E3" w:rsidRDefault="00000000">
      <w:pPr>
        <w:pStyle w:val="Prrafodelista"/>
        <w:numPr>
          <w:ilvl w:val="0"/>
          <w:numId w:val="7"/>
        </w:numPr>
        <w:spacing w:after="90" w:line="264" w:lineRule="auto"/>
        <w:jc w:val="both"/>
      </w:pPr>
      <w:bookmarkStart w:id="46" w:name="_Toc237854712"/>
      <w:r>
        <w:rPr>
          <w:color w:val="333333"/>
        </w:rPr>
        <w:t xml:space="preserve">El proyecto contempla el diseño y prototipo del flujo de trabajo principal de uso en </w:t>
      </w:r>
      <w:proofErr w:type="spellStart"/>
      <w:r>
        <w:rPr>
          <w:color w:val="333333"/>
        </w:rPr>
        <w:t>Figma</w:t>
      </w:r>
      <w:proofErr w:type="spellEnd"/>
      <w:r>
        <w:rPr>
          <w:color w:val="333333"/>
        </w:rPr>
        <w:t xml:space="preserve">, estructurado en cinco momentos clave, acceso, selección de usuario, selección de actividad, realización de ejercicio, </w:t>
      </w:r>
      <w:proofErr w:type="spellStart"/>
      <w:r>
        <w:rPr>
          <w:color w:val="333333"/>
        </w:rPr>
        <w:t>feedback</w:t>
      </w:r>
      <w:proofErr w:type="spellEnd"/>
      <w:r>
        <w:rPr>
          <w:color w:val="333333"/>
        </w:rPr>
        <w:t xml:space="preserve"> del resultado</w:t>
      </w:r>
      <w:r w:rsidR="00BD14C7">
        <w:rPr>
          <w:color w:val="333333"/>
        </w:rPr>
        <w:t xml:space="preserve"> </w:t>
      </w:r>
      <w:r>
        <w:rPr>
          <w:color w:val="333333"/>
        </w:rPr>
        <w:t>y consulta del progreso.</w:t>
      </w:r>
    </w:p>
    <w:p w14:paraId="74644BF0" w14:textId="77777777" w:rsidR="003559E3" w:rsidRDefault="00000000">
      <w:pPr>
        <w:pStyle w:val="Prrafodelista"/>
        <w:numPr>
          <w:ilvl w:val="0"/>
          <w:numId w:val="7"/>
        </w:numPr>
        <w:spacing w:after="90" w:line="264" w:lineRule="auto"/>
        <w:jc w:val="both"/>
      </w:pPr>
      <w:r>
        <w:rPr>
          <w:color w:val="333333"/>
        </w:rPr>
        <w:t>A pesar de que este proyecto se va a centrar en usuarios de entre 6 y 7 años, las decisiones de diseño se van a contrastar y validar con participantes de 5 y 10 años para comprobar que la experiencia funciona en los límites de la franja.</w:t>
      </w:r>
    </w:p>
    <w:p w14:paraId="46C22588" w14:textId="77777777" w:rsidR="003559E3" w:rsidRDefault="00000000">
      <w:pPr>
        <w:pStyle w:val="Prrafodelista"/>
        <w:numPr>
          <w:ilvl w:val="0"/>
          <w:numId w:val="7"/>
        </w:numPr>
        <w:spacing w:after="90" w:line="264" w:lineRule="auto"/>
        <w:jc w:val="both"/>
      </w:pPr>
      <w:r>
        <w:rPr>
          <w:color w:val="333333"/>
        </w:rPr>
        <w:t>La investigación se apoyará en usuarios reales, mediante observación y entrevistas adaptadas a cada edad, a su vez se incluirá la perspectiva de los adultos que acompañan o supervisan la actividad.</w:t>
      </w:r>
    </w:p>
    <w:p w14:paraId="2126A940" w14:textId="3BBBD79A" w:rsidR="003559E3" w:rsidRDefault="00000000">
      <w:pPr>
        <w:pStyle w:val="Prrafodelista"/>
        <w:numPr>
          <w:ilvl w:val="0"/>
          <w:numId w:val="7"/>
        </w:numPr>
        <w:spacing w:after="90" w:line="264" w:lineRule="auto"/>
        <w:jc w:val="both"/>
      </w:pPr>
      <w:r>
        <w:rPr>
          <w:color w:val="333333"/>
        </w:rPr>
        <w:t>El proyecto se desarrollará en un sistema específico para público infantil, con elementos táctiles de tamaño de un tamaño adecuado, tipografía pensada para lectores principales, aunque válida para todo el rango de edades en la que se basa el proy</w:t>
      </w:r>
      <w:r w:rsidR="00BD14C7">
        <w:rPr>
          <w:color w:val="333333"/>
        </w:rPr>
        <w:t>ecto</w:t>
      </w:r>
      <w:r>
        <w:rPr>
          <w:color w:val="333333"/>
        </w:rPr>
        <w:t xml:space="preserve">, iconografía concreta, colores predeterminados para según que rango hace las sesiones, uso reducido de texto y mucho </w:t>
      </w:r>
      <w:proofErr w:type="spellStart"/>
      <w:r>
        <w:rPr>
          <w:color w:val="333333"/>
        </w:rPr>
        <w:t>feedback</w:t>
      </w:r>
      <w:proofErr w:type="spellEnd"/>
      <w:r>
        <w:rPr>
          <w:color w:val="333333"/>
        </w:rPr>
        <w:t xml:space="preserve"> audiovisual para ayudar a comprender lo que ocurre en cada momento.</w:t>
      </w:r>
    </w:p>
    <w:p w14:paraId="6337C3BB" w14:textId="77777777" w:rsidR="003559E3" w:rsidRDefault="00000000">
      <w:pPr>
        <w:pStyle w:val="Prrafodelista"/>
        <w:numPr>
          <w:ilvl w:val="0"/>
          <w:numId w:val="7"/>
        </w:numPr>
        <w:spacing w:after="90" w:line="264" w:lineRule="auto"/>
        <w:jc w:val="both"/>
      </w:pPr>
      <w:r>
        <w:rPr>
          <w:color w:val="333333"/>
        </w:rPr>
        <w:t>Realizando dos rondas de evaluación de usabilidad, con una iteración intermedia entre versiones del prototipo, es decir, empezaremos en la versión 1, continuando progresivamente hasta la versión final gracias a nuestra herramienta del “</w:t>
      </w:r>
      <w:proofErr w:type="spellStart"/>
      <w:r>
        <w:rPr>
          <w:color w:val="333333"/>
        </w:rPr>
        <w:t>sonrisómetro</w:t>
      </w:r>
      <w:proofErr w:type="spellEnd"/>
      <w:r>
        <w:rPr>
          <w:color w:val="333333"/>
        </w:rPr>
        <w:t>” o “</w:t>
      </w:r>
      <w:proofErr w:type="spellStart"/>
      <w:r>
        <w:rPr>
          <w:color w:val="333333"/>
        </w:rPr>
        <w:t>smileyometer</w:t>
      </w:r>
      <w:proofErr w:type="spellEnd"/>
      <w:r>
        <w:rPr>
          <w:color w:val="333333"/>
        </w:rPr>
        <w:t>”.</w:t>
      </w:r>
    </w:p>
    <w:p w14:paraId="6D5CC1B6" w14:textId="77777777" w:rsidR="003559E3" w:rsidRDefault="00000000">
      <w:pPr>
        <w:pStyle w:val="Prrafodelista"/>
        <w:numPr>
          <w:ilvl w:val="0"/>
          <w:numId w:val="7"/>
        </w:numPr>
        <w:spacing w:after="90" w:line="264" w:lineRule="auto"/>
        <w:jc w:val="both"/>
      </w:pPr>
      <w:r>
        <w:rPr>
          <w:color w:val="333333"/>
        </w:rPr>
        <w:t>La IA se incorporará como apoyo en el proceso del diseño, siempre bajo la supervisión humana y tomando como referencia las características e ideas del autor, con registro documentado de su uso.</w:t>
      </w:r>
    </w:p>
    <w:p w14:paraId="1A8048B9" w14:textId="77777777" w:rsidR="003559E3" w:rsidRDefault="00000000">
      <w:pPr>
        <w:pStyle w:val="Prrafodelista"/>
        <w:numPr>
          <w:ilvl w:val="0"/>
          <w:numId w:val="7"/>
        </w:numPr>
        <w:spacing w:after="90" w:line="264" w:lineRule="auto"/>
        <w:jc w:val="both"/>
      </w:pPr>
      <w:r>
        <w:rPr>
          <w:color w:val="333333"/>
        </w:rPr>
        <w:t xml:space="preserve">Como demostración técnica del paso del diseño a una aplicación funcional, se desarrollará una prueba de concepción en Next.js a partir de los componentes y comentarios definidos en </w:t>
      </w:r>
      <w:proofErr w:type="spellStart"/>
      <w:r>
        <w:rPr>
          <w:color w:val="333333"/>
        </w:rPr>
        <w:t>Figma</w:t>
      </w:r>
      <w:proofErr w:type="spellEnd"/>
      <w:r>
        <w:rPr>
          <w:color w:val="333333"/>
        </w:rPr>
        <w:t xml:space="preserve"> y mediante Dev Mode MCP. Esta prueba tendrá un carácter exclusivamente demostrativo y no debe entenderse como el desarrollo de un producto completo, ya que el concepto principal vendrá dado de la idea original y diseño dibujado de mí persona.</w:t>
      </w:r>
    </w:p>
    <w:p w14:paraId="4672A05F" w14:textId="77777777" w:rsidR="003559E3" w:rsidRDefault="00000000">
      <w:pPr>
        <w:pStyle w:val="Estilo2"/>
      </w:pPr>
      <w:bookmarkStart w:id="47" w:name="__RefHeading___Toc3536_4072276136"/>
      <w:bookmarkStart w:id="48" w:name="_Toc238470260"/>
      <w:bookmarkEnd w:id="47"/>
      <w:r>
        <w:t>6.2. Fuera del proyecto</w:t>
      </w:r>
      <w:bookmarkEnd w:id="46"/>
      <w:bookmarkEnd w:id="48"/>
    </w:p>
    <w:p w14:paraId="367F3B12" w14:textId="77777777" w:rsidR="003559E3" w:rsidRDefault="00000000">
      <w:pPr>
        <w:pStyle w:val="Prrafodelista"/>
        <w:numPr>
          <w:ilvl w:val="0"/>
          <w:numId w:val="7"/>
        </w:numPr>
        <w:spacing w:after="90" w:line="264" w:lineRule="auto"/>
        <w:jc w:val="both"/>
      </w:pPr>
      <w:r>
        <w:rPr>
          <w:color w:val="333333"/>
        </w:rPr>
        <w:t xml:space="preserve">Desarrollo de la plataforma en producción: </w:t>
      </w:r>
      <w:proofErr w:type="spellStart"/>
      <w:r>
        <w:rPr>
          <w:color w:val="333333"/>
        </w:rPr>
        <w:t>backend</w:t>
      </w:r>
      <w:proofErr w:type="spellEnd"/>
      <w:r>
        <w:rPr>
          <w:color w:val="333333"/>
        </w:rPr>
        <w:t>, base de datos, gestión de cuentas o integración real. El POC es demostrativo y se limita al flujo crítico prototipado.</w:t>
      </w:r>
    </w:p>
    <w:p w14:paraId="4A0A0438" w14:textId="77777777" w:rsidR="003559E3" w:rsidRDefault="00000000">
      <w:pPr>
        <w:pStyle w:val="Prrafodelista"/>
        <w:numPr>
          <w:ilvl w:val="0"/>
          <w:numId w:val="7"/>
        </w:numPr>
        <w:spacing w:after="90" w:line="264" w:lineRule="auto"/>
        <w:jc w:val="both"/>
      </w:pPr>
      <w:r>
        <w:rPr>
          <w:color w:val="333333"/>
        </w:rPr>
        <w:t>Un asistente o “acompañante” de IA dentro del producto dirigido al niño: la IA se emplea sobre el proceso de diseño, no como funcionalidad de cara al menor.</w:t>
      </w:r>
    </w:p>
    <w:p w14:paraId="7D50BAA5" w14:textId="77777777" w:rsidR="003559E3" w:rsidRDefault="00000000">
      <w:pPr>
        <w:pStyle w:val="Prrafodelista"/>
        <w:numPr>
          <w:ilvl w:val="0"/>
          <w:numId w:val="7"/>
        </w:numPr>
        <w:spacing w:after="90" w:line="264" w:lineRule="auto"/>
        <w:jc w:val="both"/>
      </w:pPr>
      <w:r>
        <w:rPr>
          <w:color w:val="333333"/>
        </w:rPr>
        <w:t>Conclusiones cuantitativas con significación estadística.</w:t>
      </w:r>
    </w:p>
    <w:p w14:paraId="1D155822" w14:textId="77777777" w:rsidR="003559E3" w:rsidRDefault="003559E3">
      <w:pPr>
        <w:spacing w:after="90" w:line="264" w:lineRule="auto"/>
        <w:jc w:val="both"/>
      </w:pPr>
    </w:p>
    <w:p w14:paraId="56E2E47F" w14:textId="77777777" w:rsidR="003559E3" w:rsidRDefault="003559E3">
      <w:pPr>
        <w:spacing w:after="90" w:line="264" w:lineRule="auto"/>
        <w:jc w:val="both"/>
      </w:pPr>
    </w:p>
    <w:p w14:paraId="54FA048A" w14:textId="77777777" w:rsidR="00BD14C7" w:rsidRDefault="00BD14C7" w:rsidP="0087336B">
      <w:pPr>
        <w:spacing w:after="90" w:line="264" w:lineRule="auto"/>
        <w:jc w:val="both"/>
      </w:pPr>
    </w:p>
    <w:p w14:paraId="3B7C6892" w14:textId="77777777" w:rsidR="00BD14C7" w:rsidRDefault="00BD14C7">
      <w:pPr>
        <w:pStyle w:val="Prrafodelista"/>
        <w:spacing w:after="90" w:line="264" w:lineRule="auto"/>
        <w:ind w:left="460"/>
        <w:jc w:val="both"/>
      </w:pPr>
    </w:p>
    <w:p w14:paraId="274D4726" w14:textId="77777777" w:rsidR="003559E3" w:rsidRDefault="00000000">
      <w:pPr>
        <w:pStyle w:val="Estilo2"/>
      </w:pPr>
      <w:bookmarkStart w:id="49" w:name="__RefHeading___Toc3538_4072276136"/>
      <w:bookmarkStart w:id="50" w:name="_Toc237854713"/>
      <w:bookmarkStart w:id="51" w:name="_Toc238470261"/>
      <w:bookmarkEnd w:id="49"/>
      <w:r>
        <w:t>6.3. Identificación de necesidades del usuario</w:t>
      </w:r>
      <w:bookmarkEnd w:id="50"/>
      <w:bookmarkEnd w:id="51"/>
    </w:p>
    <w:p w14:paraId="5AAF47A8" w14:textId="77777777" w:rsidR="003559E3" w:rsidRDefault="00000000">
      <w:pPr>
        <w:spacing w:after="160" w:line="276" w:lineRule="auto"/>
        <w:jc w:val="both"/>
        <w:rPr>
          <w:color w:val="333333"/>
        </w:rPr>
      </w:pPr>
      <w:bookmarkStart w:id="52" w:name="_Toc237854714"/>
      <w:r>
        <w:rPr>
          <w:color w:val="333333"/>
        </w:rPr>
        <w:t>Para el niño de 6 a 7 años poder completar una actividad de principio a fin sin intervención adulta y comprender de inmediato el resultado de cada acción retomando su progreso en un dispositivo compartido es de un gran valor para el proyecto. A su vez para el adulto mediador poder configurar la experiencia sin fricción comprendiendo el progreso real del menor, confiando en la seguridad del entorno que rodea la app sabiendo que no hay publicidad, compras accesibles al niño, visualización de datos protegidos.</w:t>
      </w:r>
    </w:p>
    <w:p w14:paraId="115CE37B" w14:textId="77777777" w:rsidR="003559E3" w:rsidRDefault="00000000">
      <w:pPr>
        <w:pStyle w:val="Estilo2"/>
      </w:pPr>
      <w:bookmarkStart w:id="53" w:name="__RefHeading___Toc3540_4072276136"/>
      <w:bookmarkStart w:id="54" w:name="_Toc238470262"/>
      <w:bookmarkEnd w:id="53"/>
      <w:r>
        <w:t>6.4. Requisitos funcionales</w:t>
      </w:r>
      <w:bookmarkEnd w:id="52"/>
      <w:bookmarkEnd w:id="54"/>
    </w:p>
    <w:p w14:paraId="338FAB4B" w14:textId="77777777" w:rsidR="003559E3" w:rsidRDefault="003559E3">
      <w:pPr>
        <w:pStyle w:val="Estilo2"/>
      </w:pPr>
    </w:p>
    <w:tbl>
      <w:tblPr>
        <w:tblW w:w="9297" w:type="dxa"/>
        <w:tblLayout w:type="fixed"/>
        <w:tblCellMar>
          <w:top w:w="60" w:type="dxa"/>
          <w:left w:w="100" w:type="dxa"/>
          <w:bottom w:w="60" w:type="dxa"/>
          <w:right w:w="100" w:type="dxa"/>
        </w:tblCellMar>
        <w:tblLook w:val="0000" w:firstRow="0" w:lastRow="0" w:firstColumn="0" w:lastColumn="0" w:noHBand="0" w:noVBand="0"/>
      </w:tblPr>
      <w:tblGrid>
        <w:gridCol w:w="527"/>
        <w:gridCol w:w="4372"/>
        <w:gridCol w:w="4358"/>
        <w:gridCol w:w="40"/>
      </w:tblGrid>
      <w:tr w:rsidR="003559E3" w14:paraId="01501B53" w14:textId="77777777">
        <w:trPr>
          <w:cantSplit/>
          <w:tblHeader/>
        </w:trPr>
        <w:tc>
          <w:tcPr>
            <w:tcW w:w="528"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29AB2C45" w14:textId="77777777" w:rsidR="003559E3" w:rsidRDefault="00000000">
            <w:pPr>
              <w:spacing w:after="40" w:line="252" w:lineRule="auto"/>
            </w:pPr>
            <w:r>
              <w:rPr>
                <w:b/>
                <w:bCs/>
                <w:color w:val="FFFFFF"/>
                <w:sz w:val="20"/>
                <w:szCs w:val="20"/>
              </w:rPr>
              <w:t>Ref.</w:t>
            </w:r>
          </w:p>
        </w:tc>
        <w:tc>
          <w:tcPr>
            <w:tcW w:w="4378"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26CE2C9C" w14:textId="77777777" w:rsidR="003559E3" w:rsidRDefault="00000000">
            <w:pPr>
              <w:spacing w:after="40" w:line="252" w:lineRule="auto"/>
            </w:pPr>
            <w:r>
              <w:rPr>
                <w:b/>
                <w:bCs/>
                <w:color w:val="FFFFFF"/>
                <w:sz w:val="20"/>
                <w:szCs w:val="20"/>
              </w:rPr>
              <w:t>Requisito funcional</w:t>
            </w:r>
          </w:p>
        </w:tc>
        <w:tc>
          <w:tcPr>
            <w:tcW w:w="4364" w:type="dxa"/>
            <w:tcBorders>
              <w:top w:val="single" w:sz="4" w:space="0" w:color="000000"/>
              <w:left w:val="single" w:sz="4" w:space="0" w:color="000000"/>
              <w:bottom w:val="single" w:sz="4" w:space="0" w:color="000000"/>
              <w:right w:val="single" w:sz="4" w:space="0" w:color="000000"/>
            </w:tcBorders>
            <w:shd w:val="clear" w:color="auto" w:fill="1F4E79"/>
            <w:tcMar>
              <w:top w:w="0" w:type="dxa"/>
              <w:left w:w="10" w:type="dxa"/>
              <w:bottom w:w="0" w:type="dxa"/>
              <w:right w:w="10" w:type="dxa"/>
            </w:tcMar>
          </w:tcPr>
          <w:p w14:paraId="4E921278" w14:textId="77777777" w:rsidR="003559E3" w:rsidRDefault="00000000">
            <w:pPr>
              <w:spacing w:after="40" w:line="252" w:lineRule="auto"/>
              <w:rPr>
                <w:b/>
                <w:bCs/>
                <w:color w:val="FFFFFF"/>
                <w:sz w:val="20"/>
                <w:szCs w:val="20"/>
              </w:rPr>
            </w:pPr>
            <w:r>
              <w:rPr>
                <w:b/>
                <w:bCs/>
                <w:color w:val="FFFFFF"/>
                <w:sz w:val="20"/>
                <w:szCs w:val="20"/>
              </w:rPr>
              <w:t>Por qué lo incluyo</w:t>
            </w:r>
          </w:p>
        </w:tc>
        <w:tc>
          <w:tcPr>
            <w:tcW w:w="27" w:type="dxa"/>
            <w:tcBorders>
              <w:top w:val="single" w:sz="4" w:space="0" w:color="000000"/>
              <w:left w:val="single" w:sz="4" w:space="0" w:color="000000"/>
              <w:bottom w:val="single" w:sz="4" w:space="0" w:color="000000"/>
              <w:right w:val="single" w:sz="4" w:space="0" w:color="000000"/>
            </w:tcBorders>
            <w:shd w:val="clear" w:color="auto" w:fill="1F4E79"/>
            <w:tcMar>
              <w:top w:w="0" w:type="dxa"/>
              <w:left w:w="10" w:type="dxa"/>
              <w:bottom w:w="0" w:type="dxa"/>
              <w:right w:w="10" w:type="dxa"/>
            </w:tcMar>
          </w:tcPr>
          <w:p w14:paraId="54DB6F77" w14:textId="77777777" w:rsidR="003559E3" w:rsidRDefault="003559E3">
            <w:pPr>
              <w:spacing w:after="40" w:line="252" w:lineRule="auto"/>
              <w:rPr>
                <w:b/>
                <w:bCs/>
                <w:color w:val="FFFFFF"/>
                <w:sz w:val="20"/>
                <w:szCs w:val="20"/>
              </w:rPr>
            </w:pPr>
          </w:p>
        </w:tc>
      </w:tr>
      <w:tr w:rsidR="003559E3" w14:paraId="752BBE2B" w14:textId="77777777">
        <w:trPr>
          <w:cantSplit/>
        </w:trPr>
        <w:tc>
          <w:tcPr>
            <w:tcW w:w="528" w:type="dxa"/>
            <w:tcBorders>
              <w:top w:val="single" w:sz="4" w:space="0" w:color="000000"/>
              <w:left w:val="single" w:sz="4" w:space="0" w:color="000000"/>
              <w:bottom w:val="single" w:sz="4" w:space="0" w:color="000000"/>
              <w:right w:val="single" w:sz="4" w:space="0" w:color="000000"/>
            </w:tcBorders>
            <w:vAlign w:val="center"/>
          </w:tcPr>
          <w:p w14:paraId="7934F2A0" w14:textId="77777777" w:rsidR="003559E3" w:rsidRDefault="00000000">
            <w:pPr>
              <w:spacing w:after="40" w:line="252" w:lineRule="auto"/>
              <w:jc w:val="center"/>
            </w:pPr>
            <w:r>
              <w:rPr>
                <w:color w:val="333333"/>
                <w:sz w:val="19"/>
                <w:szCs w:val="19"/>
              </w:rPr>
              <w:t>01</w:t>
            </w:r>
          </w:p>
        </w:tc>
        <w:tc>
          <w:tcPr>
            <w:tcW w:w="4378" w:type="dxa"/>
            <w:tcBorders>
              <w:top w:val="single" w:sz="4" w:space="0" w:color="000000"/>
              <w:left w:val="single" w:sz="4" w:space="0" w:color="000000"/>
              <w:bottom w:val="single" w:sz="4" w:space="0" w:color="000000"/>
              <w:right w:val="single" w:sz="4" w:space="0" w:color="000000"/>
            </w:tcBorders>
            <w:vAlign w:val="center"/>
          </w:tcPr>
          <w:p w14:paraId="7F4CDC28" w14:textId="77777777" w:rsidR="003559E3" w:rsidRDefault="00000000">
            <w:pPr>
              <w:spacing w:after="40" w:line="252" w:lineRule="auto"/>
            </w:pPr>
            <w:r>
              <w:rPr>
                <w:color w:val="333333"/>
                <w:sz w:val="19"/>
                <w:szCs w:val="19"/>
              </w:rPr>
              <w:t>El prototipo cubrirá el flujo crítico completo mediante cinco pantallas navegables: Entrar, elegir una actividad, realizarla, conocer el resultado y consultar el progreso</w:t>
            </w:r>
          </w:p>
        </w:tc>
        <w:tc>
          <w:tcPr>
            <w:tcW w:w="4364"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42A6F5D3" w14:textId="77777777" w:rsidR="003559E3" w:rsidRDefault="00000000">
            <w:pPr>
              <w:spacing w:after="40" w:line="252" w:lineRule="auto"/>
              <w:rPr>
                <w:color w:val="333333"/>
                <w:sz w:val="19"/>
                <w:szCs w:val="19"/>
              </w:rPr>
            </w:pPr>
            <w:r>
              <w:rPr>
                <w:color w:val="333333"/>
                <w:sz w:val="19"/>
                <w:szCs w:val="19"/>
              </w:rPr>
              <w:t>Quiero asegurarme de que cubro toda la experiencia de principio a fin, sin dejar agujeros. Estas cinco pantallas son lo mínimo para que tenga sentido.</w:t>
            </w:r>
          </w:p>
        </w:tc>
        <w:tc>
          <w:tcPr>
            <w:tcW w:w="27"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1A316CE8" w14:textId="77777777" w:rsidR="003559E3" w:rsidRDefault="003559E3">
            <w:pPr>
              <w:spacing w:after="40" w:line="252" w:lineRule="auto"/>
              <w:rPr>
                <w:color w:val="333333"/>
                <w:sz w:val="19"/>
                <w:szCs w:val="19"/>
              </w:rPr>
            </w:pPr>
          </w:p>
        </w:tc>
      </w:tr>
      <w:tr w:rsidR="003559E3" w14:paraId="31827BCE" w14:textId="77777777">
        <w:trPr>
          <w:cantSplit/>
        </w:trPr>
        <w:tc>
          <w:tcPr>
            <w:tcW w:w="528"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2A2B792C" w14:textId="77777777" w:rsidR="003559E3" w:rsidRDefault="00000000">
            <w:pPr>
              <w:spacing w:after="40" w:line="252" w:lineRule="auto"/>
              <w:jc w:val="center"/>
            </w:pPr>
            <w:r>
              <w:rPr>
                <w:color w:val="333333"/>
                <w:sz w:val="19"/>
                <w:szCs w:val="19"/>
              </w:rPr>
              <w:t>02</w:t>
            </w:r>
          </w:p>
        </w:tc>
        <w:tc>
          <w:tcPr>
            <w:tcW w:w="4378"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60D46912" w14:textId="77777777" w:rsidR="003559E3" w:rsidRDefault="00000000">
            <w:pPr>
              <w:spacing w:after="40" w:line="252" w:lineRule="auto"/>
            </w:pPr>
            <w:r>
              <w:rPr>
                <w:color w:val="333333"/>
                <w:sz w:val="19"/>
                <w:szCs w:val="19"/>
              </w:rPr>
              <w:t xml:space="preserve">Se permitirá que el usuario infantil pueda moverse libremente para entender que puede hacer, con una navegación de dos niveles y acciones principales de apoyo visual y sonoro. </w:t>
            </w:r>
          </w:p>
        </w:tc>
        <w:tc>
          <w:tcPr>
            <w:tcW w:w="4364" w:type="dxa"/>
            <w:tcBorders>
              <w:top w:val="single" w:sz="4" w:space="0" w:color="000000"/>
              <w:left w:val="single" w:sz="4" w:space="0" w:color="000000"/>
              <w:bottom w:val="single" w:sz="4" w:space="0" w:color="000000"/>
              <w:right w:val="single" w:sz="4" w:space="0" w:color="000000"/>
            </w:tcBorders>
            <w:shd w:val="clear" w:color="auto" w:fill="F4F8FC"/>
            <w:tcMar>
              <w:top w:w="0" w:type="dxa"/>
              <w:left w:w="10" w:type="dxa"/>
              <w:bottom w:w="0" w:type="dxa"/>
              <w:right w:w="10" w:type="dxa"/>
            </w:tcMar>
          </w:tcPr>
          <w:p w14:paraId="4FCFBA72" w14:textId="77777777" w:rsidR="003559E3" w:rsidRDefault="00000000">
            <w:pPr>
              <w:spacing w:after="40" w:line="252" w:lineRule="auto"/>
              <w:ind w:firstLine="708"/>
              <w:rPr>
                <w:color w:val="333333"/>
                <w:sz w:val="19"/>
                <w:szCs w:val="19"/>
              </w:rPr>
            </w:pPr>
            <w:r>
              <w:rPr>
                <w:color w:val="333333"/>
                <w:sz w:val="19"/>
                <w:szCs w:val="19"/>
              </w:rPr>
              <w:t xml:space="preserve">Los niños aprenden explorando. Si la navegación tiene demasiados niveles se pierden. Dos </w:t>
            </w:r>
            <w:proofErr w:type="gramStart"/>
            <w:r>
              <w:rPr>
                <w:color w:val="333333"/>
                <w:sz w:val="19"/>
                <w:szCs w:val="19"/>
              </w:rPr>
              <w:t>niveles máximo</w:t>
            </w:r>
            <w:proofErr w:type="gramEnd"/>
            <w:r>
              <w:rPr>
                <w:color w:val="333333"/>
                <w:sz w:val="19"/>
                <w:szCs w:val="19"/>
              </w:rPr>
              <w:t xml:space="preserve"> y siempre con ayudas visuales/sonoras.</w:t>
            </w:r>
          </w:p>
        </w:tc>
        <w:tc>
          <w:tcPr>
            <w:tcW w:w="27" w:type="dxa"/>
            <w:tcBorders>
              <w:top w:val="single" w:sz="4" w:space="0" w:color="000000"/>
              <w:left w:val="single" w:sz="4" w:space="0" w:color="000000"/>
              <w:bottom w:val="single" w:sz="4" w:space="0" w:color="000000"/>
              <w:right w:val="single" w:sz="4" w:space="0" w:color="000000"/>
            </w:tcBorders>
            <w:shd w:val="clear" w:color="auto" w:fill="F4F8FC"/>
            <w:tcMar>
              <w:top w:w="0" w:type="dxa"/>
              <w:left w:w="10" w:type="dxa"/>
              <w:bottom w:w="0" w:type="dxa"/>
              <w:right w:w="10" w:type="dxa"/>
            </w:tcMar>
          </w:tcPr>
          <w:p w14:paraId="6F307842" w14:textId="77777777" w:rsidR="003559E3" w:rsidRDefault="003559E3">
            <w:pPr>
              <w:spacing w:after="40" w:line="252" w:lineRule="auto"/>
              <w:rPr>
                <w:color w:val="333333"/>
                <w:sz w:val="19"/>
                <w:szCs w:val="19"/>
              </w:rPr>
            </w:pPr>
          </w:p>
        </w:tc>
      </w:tr>
      <w:tr w:rsidR="003559E3" w14:paraId="1B70C773" w14:textId="77777777">
        <w:trPr>
          <w:cantSplit/>
        </w:trPr>
        <w:tc>
          <w:tcPr>
            <w:tcW w:w="528" w:type="dxa"/>
            <w:tcBorders>
              <w:top w:val="single" w:sz="4" w:space="0" w:color="000000"/>
              <w:left w:val="single" w:sz="4" w:space="0" w:color="000000"/>
              <w:bottom w:val="single" w:sz="4" w:space="0" w:color="000000"/>
              <w:right w:val="single" w:sz="4" w:space="0" w:color="000000"/>
            </w:tcBorders>
            <w:vAlign w:val="center"/>
          </w:tcPr>
          <w:p w14:paraId="75D4632D" w14:textId="77777777" w:rsidR="003559E3" w:rsidRDefault="00000000">
            <w:pPr>
              <w:spacing w:after="40" w:line="252" w:lineRule="auto"/>
              <w:jc w:val="center"/>
            </w:pPr>
            <w:r>
              <w:rPr>
                <w:color w:val="333333"/>
                <w:sz w:val="19"/>
                <w:szCs w:val="19"/>
              </w:rPr>
              <w:t>03</w:t>
            </w:r>
          </w:p>
        </w:tc>
        <w:tc>
          <w:tcPr>
            <w:tcW w:w="4378" w:type="dxa"/>
            <w:tcBorders>
              <w:top w:val="single" w:sz="4" w:space="0" w:color="000000"/>
              <w:left w:val="single" w:sz="4" w:space="0" w:color="000000"/>
              <w:bottom w:val="single" w:sz="4" w:space="0" w:color="000000"/>
              <w:right w:val="single" w:sz="4" w:space="0" w:color="000000"/>
            </w:tcBorders>
            <w:vAlign w:val="center"/>
          </w:tcPr>
          <w:p w14:paraId="6FEDB147" w14:textId="77777777" w:rsidR="003559E3" w:rsidRDefault="00000000">
            <w:pPr>
              <w:spacing w:after="40" w:line="252" w:lineRule="auto"/>
            </w:pPr>
            <w:r>
              <w:rPr>
                <w:color w:val="333333"/>
                <w:sz w:val="19"/>
                <w:szCs w:val="19"/>
              </w:rPr>
              <w:t>Responder inmediatamente a cada interacción, haciendo evidente si la acción ha sido correcta, incorrecta o si se ha avanzado.</w:t>
            </w:r>
          </w:p>
        </w:tc>
        <w:tc>
          <w:tcPr>
            <w:tcW w:w="4364"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CB6DB6B" w14:textId="77777777" w:rsidR="003559E3" w:rsidRDefault="00000000">
            <w:pPr>
              <w:spacing w:after="40" w:line="252" w:lineRule="auto"/>
              <w:rPr>
                <w:color w:val="333333"/>
                <w:sz w:val="19"/>
                <w:szCs w:val="19"/>
              </w:rPr>
            </w:pPr>
            <w:r>
              <w:rPr>
                <w:color w:val="333333"/>
                <w:sz w:val="19"/>
                <w:szCs w:val="19"/>
              </w:rPr>
              <w:t xml:space="preserve">El </w:t>
            </w:r>
            <w:proofErr w:type="spellStart"/>
            <w:r>
              <w:rPr>
                <w:color w:val="333333"/>
                <w:sz w:val="19"/>
                <w:szCs w:val="19"/>
              </w:rPr>
              <w:t>feedback</w:t>
            </w:r>
            <w:proofErr w:type="spellEnd"/>
            <w:r>
              <w:rPr>
                <w:color w:val="333333"/>
                <w:sz w:val="19"/>
                <w:szCs w:val="19"/>
              </w:rPr>
              <w:t xml:space="preserve"> instantáneo es crítico. Si tocan algo y no pasa nada (o no saben si ha pasado algo) pierden la confianza en la interfaz.</w:t>
            </w:r>
          </w:p>
        </w:tc>
        <w:tc>
          <w:tcPr>
            <w:tcW w:w="27"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5E0C5DA1" w14:textId="77777777" w:rsidR="003559E3" w:rsidRDefault="003559E3">
            <w:pPr>
              <w:spacing w:after="40" w:line="252" w:lineRule="auto"/>
              <w:rPr>
                <w:color w:val="333333"/>
                <w:sz w:val="19"/>
                <w:szCs w:val="19"/>
              </w:rPr>
            </w:pPr>
          </w:p>
        </w:tc>
      </w:tr>
      <w:tr w:rsidR="003559E3" w14:paraId="3942D9A0" w14:textId="77777777">
        <w:trPr>
          <w:cantSplit/>
        </w:trPr>
        <w:tc>
          <w:tcPr>
            <w:tcW w:w="528"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50A05813" w14:textId="77777777" w:rsidR="003559E3" w:rsidRDefault="00000000">
            <w:pPr>
              <w:spacing w:after="40" w:line="252" w:lineRule="auto"/>
              <w:jc w:val="center"/>
            </w:pPr>
            <w:r>
              <w:rPr>
                <w:color w:val="333333"/>
                <w:sz w:val="19"/>
                <w:szCs w:val="19"/>
              </w:rPr>
              <w:t>04</w:t>
            </w:r>
          </w:p>
        </w:tc>
        <w:tc>
          <w:tcPr>
            <w:tcW w:w="4378"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325FADD1" w14:textId="77777777" w:rsidR="003559E3" w:rsidRDefault="00000000">
            <w:pPr>
              <w:spacing w:after="40" w:line="252" w:lineRule="auto"/>
            </w:pPr>
            <w:r>
              <w:rPr>
                <w:color w:val="333333"/>
                <w:sz w:val="19"/>
                <w:szCs w:val="19"/>
              </w:rPr>
              <w:t>El acceso del niño a su perfil se resolverá sin texto ni contraseña alfanumérica (p. ej., selección de avatar), garantizando autonomía de entrada en dispositivo compartido.</w:t>
            </w:r>
          </w:p>
        </w:tc>
        <w:tc>
          <w:tcPr>
            <w:tcW w:w="4364" w:type="dxa"/>
            <w:tcBorders>
              <w:top w:val="single" w:sz="4" w:space="0" w:color="000000"/>
              <w:left w:val="single" w:sz="4" w:space="0" w:color="000000"/>
              <w:bottom w:val="single" w:sz="4" w:space="0" w:color="000000"/>
              <w:right w:val="single" w:sz="4" w:space="0" w:color="000000"/>
            </w:tcBorders>
            <w:shd w:val="clear" w:color="auto" w:fill="F4F8FC"/>
            <w:tcMar>
              <w:top w:w="0" w:type="dxa"/>
              <w:left w:w="10" w:type="dxa"/>
              <w:bottom w:w="0" w:type="dxa"/>
              <w:right w:w="10" w:type="dxa"/>
            </w:tcMar>
          </w:tcPr>
          <w:p w14:paraId="1B9BE765" w14:textId="77777777" w:rsidR="003559E3" w:rsidRDefault="00000000">
            <w:pPr>
              <w:spacing w:after="40" w:line="252" w:lineRule="auto"/>
              <w:rPr>
                <w:color w:val="333333"/>
                <w:sz w:val="19"/>
                <w:szCs w:val="19"/>
              </w:rPr>
            </w:pPr>
            <w:r>
              <w:rPr>
                <w:color w:val="333333"/>
                <w:sz w:val="19"/>
                <w:szCs w:val="19"/>
              </w:rPr>
              <w:t xml:space="preserve">Muchos no saben leer todavía o están empezando. Las contraseñas tradicionales no tienen sentido. </w:t>
            </w:r>
            <w:proofErr w:type="gramStart"/>
            <w:r>
              <w:rPr>
                <w:color w:val="333333"/>
                <w:sz w:val="19"/>
                <w:szCs w:val="19"/>
              </w:rPr>
              <w:t>Además</w:t>
            </w:r>
            <w:proofErr w:type="gramEnd"/>
            <w:r>
              <w:rPr>
                <w:color w:val="333333"/>
                <w:sz w:val="19"/>
                <w:szCs w:val="19"/>
              </w:rPr>
              <w:t xml:space="preserve"> quiero que puedan entrar </w:t>
            </w:r>
            <w:proofErr w:type="gramStart"/>
            <w:r>
              <w:rPr>
                <w:color w:val="333333"/>
                <w:sz w:val="19"/>
                <w:szCs w:val="19"/>
              </w:rPr>
              <w:t>solos</w:t>
            </w:r>
            <w:proofErr w:type="gramEnd"/>
            <w:r>
              <w:rPr>
                <w:color w:val="333333"/>
                <w:sz w:val="19"/>
                <w:szCs w:val="19"/>
              </w:rPr>
              <w:t xml:space="preserve"> aunque compartan la </w:t>
            </w:r>
            <w:proofErr w:type="spellStart"/>
            <w:r>
              <w:rPr>
                <w:color w:val="333333"/>
                <w:sz w:val="19"/>
                <w:szCs w:val="19"/>
              </w:rPr>
              <w:t>tablet</w:t>
            </w:r>
            <w:proofErr w:type="spellEnd"/>
            <w:r>
              <w:rPr>
                <w:color w:val="333333"/>
                <w:sz w:val="19"/>
                <w:szCs w:val="19"/>
              </w:rPr>
              <w:t xml:space="preserve"> con hermanos.</w:t>
            </w:r>
          </w:p>
        </w:tc>
        <w:tc>
          <w:tcPr>
            <w:tcW w:w="27" w:type="dxa"/>
            <w:tcBorders>
              <w:top w:val="single" w:sz="4" w:space="0" w:color="000000"/>
              <w:left w:val="single" w:sz="4" w:space="0" w:color="000000"/>
              <w:bottom w:val="single" w:sz="4" w:space="0" w:color="000000"/>
              <w:right w:val="single" w:sz="4" w:space="0" w:color="000000"/>
            </w:tcBorders>
            <w:shd w:val="clear" w:color="auto" w:fill="F4F8FC"/>
            <w:tcMar>
              <w:top w:w="0" w:type="dxa"/>
              <w:left w:w="10" w:type="dxa"/>
              <w:bottom w:w="0" w:type="dxa"/>
              <w:right w:w="10" w:type="dxa"/>
            </w:tcMar>
          </w:tcPr>
          <w:p w14:paraId="4708D792" w14:textId="77777777" w:rsidR="003559E3" w:rsidRDefault="003559E3">
            <w:pPr>
              <w:spacing w:after="40" w:line="252" w:lineRule="auto"/>
              <w:rPr>
                <w:color w:val="333333"/>
                <w:sz w:val="19"/>
                <w:szCs w:val="19"/>
              </w:rPr>
            </w:pPr>
          </w:p>
        </w:tc>
      </w:tr>
      <w:tr w:rsidR="003559E3" w14:paraId="193443A1" w14:textId="77777777">
        <w:trPr>
          <w:cantSplit/>
        </w:trPr>
        <w:tc>
          <w:tcPr>
            <w:tcW w:w="528" w:type="dxa"/>
            <w:tcBorders>
              <w:top w:val="single" w:sz="4" w:space="0" w:color="000000"/>
              <w:left w:val="single" w:sz="4" w:space="0" w:color="000000"/>
              <w:bottom w:val="single" w:sz="4" w:space="0" w:color="000000"/>
              <w:right w:val="single" w:sz="4" w:space="0" w:color="000000"/>
            </w:tcBorders>
            <w:vAlign w:val="center"/>
          </w:tcPr>
          <w:p w14:paraId="54A3A3F1" w14:textId="77777777" w:rsidR="003559E3" w:rsidRDefault="00000000">
            <w:pPr>
              <w:spacing w:after="40" w:line="252" w:lineRule="auto"/>
              <w:jc w:val="center"/>
            </w:pPr>
            <w:r>
              <w:rPr>
                <w:color w:val="333333"/>
                <w:sz w:val="19"/>
                <w:szCs w:val="19"/>
              </w:rPr>
              <w:t>05</w:t>
            </w:r>
          </w:p>
        </w:tc>
        <w:tc>
          <w:tcPr>
            <w:tcW w:w="4378" w:type="dxa"/>
            <w:tcBorders>
              <w:top w:val="single" w:sz="4" w:space="0" w:color="000000"/>
              <w:left w:val="single" w:sz="4" w:space="0" w:color="000000"/>
              <w:bottom w:val="single" w:sz="4" w:space="0" w:color="000000"/>
              <w:right w:val="single" w:sz="4" w:space="0" w:color="000000"/>
            </w:tcBorders>
            <w:vAlign w:val="center"/>
          </w:tcPr>
          <w:p w14:paraId="24D54612" w14:textId="77777777" w:rsidR="003559E3" w:rsidRDefault="00000000">
            <w:pPr>
              <w:spacing w:after="40" w:line="252" w:lineRule="auto"/>
            </w:pPr>
            <w:r>
              <w:rPr>
                <w:color w:val="333333"/>
                <w:sz w:val="19"/>
                <w:szCs w:val="19"/>
              </w:rPr>
              <w:t>El panel del adulto estará separado de los menús del usuario infantil. El progreso deberá poder entenderse sin necesidad de conocimientos docentes.</w:t>
            </w:r>
          </w:p>
        </w:tc>
        <w:tc>
          <w:tcPr>
            <w:tcW w:w="4364"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24EDDB23" w14:textId="77777777" w:rsidR="003559E3" w:rsidRDefault="00000000">
            <w:pPr>
              <w:spacing w:after="40" w:line="252" w:lineRule="auto"/>
              <w:rPr>
                <w:color w:val="333333"/>
                <w:sz w:val="19"/>
                <w:szCs w:val="19"/>
              </w:rPr>
            </w:pPr>
            <w:r>
              <w:rPr>
                <w:color w:val="333333"/>
                <w:sz w:val="19"/>
                <w:szCs w:val="19"/>
              </w:rPr>
              <w:t>Los adultos tienen que poder ver qué pasa, pero sin que eso interfiera con la experiencia del niño. Y no puedo asumir que todos los padres/madres tienen conocimientos pedagógicos.</w:t>
            </w:r>
          </w:p>
        </w:tc>
        <w:tc>
          <w:tcPr>
            <w:tcW w:w="27"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53FC82D7" w14:textId="77777777" w:rsidR="003559E3" w:rsidRDefault="003559E3">
            <w:pPr>
              <w:spacing w:after="40" w:line="252" w:lineRule="auto"/>
              <w:rPr>
                <w:color w:val="333333"/>
                <w:sz w:val="19"/>
                <w:szCs w:val="19"/>
              </w:rPr>
            </w:pPr>
          </w:p>
        </w:tc>
      </w:tr>
      <w:tr w:rsidR="003559E3" w14:paraId="46B0F96E" w14:textId="77777777">
        <w:trPr>
          <w:cantSplit/>
        </w:trPr>
        <w:tc>
          <w:tcPr>
            <w:tcW w:w="528"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051342F2" w14:textId="77777777" w:rsidR="003559E3" w:rsidRDefault="00000000">
            <w:pPr>
              <w:spacing w:after="40" w:line="252" w:lineRule="auto"/>
              <w:jc w:val="center"/>
            </w:pPr>
            <w:r>
              <w:rPr>
                <w:color w:val="333333"/>
                <w:sz w:val="19"/>
                <w:szCs w:val="19"/>
              </w:rPr>
              <w:t>06</w:t>
            </w:r>
          </w:p>
        </w:tc>
        <w:tc>
          <w:tcPr>
            <w:tcW w:w="4378"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4EFBEE04" w14:textId="77777777" w:rsidR="003559E3" w:rsidRDefault="00000000">
            <w:pPr>
              <w:spacing w:after="40" w:line="252" w:lineRule="auto"/>
            </w:pPr>
            <w:r>
              <w:rPr>
                <w:color w:val="333333"/>
                <w:sz w:val="19"/>
                <w:szCs w:val="19"/>
              </w:rPr>
              <w:t>Mantener el recorrido infantil libre de publicidad, muros de pagos y compras.</w:t>
            </w:r>
          </w:p>
        </w:tc>
        <w:tc>
          <w:tcPr>
            <w:tcW w:w="4364" w:type="dxa"/>
            <w:tcBorders>
              <w:top w:val="single" w:sz="4" w:space="0" w:color="000000"/>
              <w:left w:val="single" w:sz="4" w:space="0" w:color="000000"/>
              <w:bottom w:val="single" w:sz="4" w:space="0" w:color="000000"/>
              <w:right w:val="single" w:sz="4" w:space="0" w:color="000000"/>
            </w:tcBorders>
            <w:shd w:val="clear" w:color="auto" w:fill="F4F8FC"/>
            <w:tcMar>
              <w:top w:w="0" w:type="dxa"/>
              <w:left w:w="10" w:type="dxa"/>
              <w:bottom w:w="0" w:type="dxa"/>
              <w:right w:w="10" w:type="dxa"/>
            </w:tcMar>
          </w:tcPr>
          <w:p w14:paraId="31E700D2" w14:textId="77777777" w:rsidR="003559E3" w:rsidRDefault="00000000">
            <w:pPr>
              <w:spacing w:after="40" w:line="252" w:lineRule="auto"/>
              <w:rPr>
                <w:color w:val="333333"/>
                <w:sz w:val="19"/>
                <w:szCs w:val="19"/>
              </w:rPr>
            </w:pPr>
            <w:r>
              <w:rPr>
                <w:color w:val="333333"/>
                <w:sz w:val="19"/>
                <w:szCs w:val="19"/>
              </w:rPr>
              <w:t>Para mí esto es innegociable. He visto apps donde te salta publicidad en medio de una actividad o el niño se topa con un "compra premium". Es horrible y rompe completamente el flujo.</w:t>
            </w:r>
          </w:p>
        </w:tc>
        <w:tc>
          <w:tcPr>
            <w:tcW w:w="27" w:type="dxa"/>
            <w:tcBorders>
              <w:top w:val="single" w:sz="4" w:space="0" w:color="000000"/>
              <w:left w:val="single" w:sz="4" w:space="0" w:color="000000"/>
              <w:bottom w:val="single" w:sz="4" w:space="0" w:color="000000"/>
              <w:right w:val="single" w:sz="4" w:space="0" w:color="000000"/>
            </w:tcBorders>
            <w:shd w:val="clear" w:color="auto" w:fill="F4F8FC"/>
            <w:tcMar>
              <w:top w:w="0" w:type="dxa"/>
              <w:left w:w="10" w:type="dxa"/>
              <w:bottom w:w="0" w:type="dxa"/>
              <w:right w:w="10" w:type="dxa"/>
            </w:tcMar>
          </w:tcPr>
          <w:p w14:paraId="06174B50" w14:textId="77777777" w:rsidR="003559E3" w:rsidRDefault="003559E3">
            <w:pPr>
              <w:spacing w:after="40" w:line="252" w:lineRule="auto"/>
              <w:rPr>
                <w:color w:val="333333"/>
                <w:sz w:val="19"/>
                <w:szCs w:val="19"/>
              </w:rPr>
            </w:pPr>
          </w:p>
        </w:tc>
      </w:tr>
      <w:tr w:rsidR="003559E3" w14:paraId="6D998F69" w14:textId="77777777">
        <w:trPr>
          <w:cantSplit/>
        </w:trPr>
        <w:tc>
          <w:tcPr>
            <w:tcW w:w="528" w:type="dxa"/>
            <w:tcBorders>
              <w:top w:val="single" w:sz="4" w:space="0" w:color="000000"/>
              <w:left w:val="single" w:sz="4" w:space="0" w:color="000000"/>
              <w:bottom w:val="single" w:sz="4" w:space="0" w:color="000000"/>
              <w:right w:val="single" w:sz="4" w:space="0" w:color="000000"/>
            </w:tcBorders>
            <w:vAlign w:val="center"/>
          </w:tcPr>
          <w:p w14:paraId="0E5DC1BD" w14:textId="77777777" w:rsidR="003559E3" w:rsidRDefault="00000000">
            <w:pPr>
              <w:spacing w:after="40" w:line="252" w:lineRule="auto"/>
              <w:jc w:val="center"/>
            </w:pPr>
            <w:r>
              <w:rPr>
                <w:color w:val="333333"/>
                <w:sz w:val="19"/>
                <w:szCs w:val="19"/>
              </w:rPr>
              <w:t>07</w:t>
            </w:r>
          </w:p>
        </w:tc>
        <w:tc>
          <w:tcPr>
            <w:tcW w:w="4378" w:type="dxa"/>
            <w:tcBorders>
              <w:top w:val="single" w:sz="4" w:space="0" w:color="000000"/>
              <w:left w:val="single" w:sz="4" w:space="0" w:color="000000"/>
              <w:bottom w:val="single" w:sz="4" w:space="0" w:color="000000"/>
              <w:right w:val="single" w:sz="4" w:space="0" w:color="000000"/>
            </w:tcBorders>
            <w:vAlign w:val="center"/>
          </w:tcPr>
          <w:p w14:paraId="3DDE1BCB" w14:textId="77777777" w:rsidR="003559E3" w:rsidRDefault="00000000">
            <w:pPr>
              <w:spacing w:after="40" w:line="252" w:lineRule="auto"/>
            </w:pPr>
            <w:r>
              <w:rPr>
                <w:color w:val="333333"/>
                <w:sz w:val="19"/>
                <w:szCs w:val="19"/>
              </w:rPr>
              <w:t xml:space="preserve">El prototipo de alta fidelidad será navegable en </w:t>
            </w:r>
            <w:proofErr w:type="spellStart"/>
            <w:r>
              <w:rPr>
                <w:color w:val="333333"/>
                <w:sz w:val="19"/>
                <w:szCs w:val="19"/>
              </w:rPr>
              <w:t>Figma</w:t>
            </w:r>
            <w:proofErr w:type="spellEnd"/>
            <w:r>
              <w:rPr>
                <w:color w:val="333333"/>
                <w:sz w:val="19"/>
                <w:szCs w:val="19"/>
              </w:rPr>
              <w:t xml:space="preserve"> y soportará las tareas definidas en el protocolo de test de usabilidad.</w:t>
            </w:r>
          </w:p>
        </w:tc>
        <w:tc>
          <w:tcPr>
            <w:tcW w:w="4364"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CDD1410" w14:textId="77777777" w:rsidR="003559E3" w:rsidRDefault="00000000">
            <w:pPr>
              <w:spacing w:after="40" w:line="252" w:lineRule="auto"/>
              <w:rPr>
                <w:color w:val="333333"/>
                <w:sz w:val="19"/>
                <w:szCs w:val="19"/>
              </w:rPr>
            </w:pPr>
            <w:r>
              <w:rPr>
                <w:color w:val="333333"/>
                <w:sz w:val="19"/>
                <w:szCs w:val="19"/>
              </w:rPr>
              <w:t>Necesito que el prototipo sea lo suficientemente real para poder testearlo con niños de verdad. Tiene que ser interactivo, no solo pantallas estáticas.</w:t>
            </w:r>
          </w:p>
        </w:tc>
        <w:tc>
          <w:tcPr>
            <w:tcW w:w="27"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18577112" w14:textId="77777777" w:rsidR="003559E3" w:rsidRDefault="003559E3">
            <w:pPr>
              <w:spacing w:after="40" w:line="252" w:lineRule="auto"/>
              <w:rPr>
                <w:color w:val="333333"/>
                <w:sz w:val="19"/>
                <w:szCs w:val="19"/>
              </w:rPr>
            </w:pPr>
          </w:p>
        </w:tc>
      </w:tr>
      <w:tr w:rsidR="003559E3" w14:paraId="684BBD73" w14:textId="77777777">
        <w:trPr>
          <w:cantSplit/>
        </w:trPr>
        <w:tc>
          <w:tcPr>
            <w:tcW w:w="528"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371FA11D" w14:textId="77777777" w:rsidR="003559E3" w:rsidRDefault="00000000">
            <w:pPr>
              <w:spacing w:after="40" w:line="252" w:lineRule="auto"/>
              <w:jc w:val="center"/>
            </w:pPr>
            <w:r>
              <w:rPr>
                <w:color w:val="333333"/>
                <w:sz w:val="19"/>
                <w:szCs w:val="19"/>
              </w:rPr>
              <w:t>08</w:t>
            </w:r>
          </w:p>
        </w:tc>
        <w:tc>
          <w:tcPr>
            <w:tcW w:w="4378"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537493A6" w14:textId="77777777" w:rsidR="003559E3" w:rsidRDefault="00000000">
            <w:pPr>
              <w:spacing w:after="40" w:line="252" w:lineRule="auto"/>
            </w:pPr>
            <w:r>
              <w:rPr>
                <w:color w:val="333333"/>
                <w:sz w:val="19"/>
                <w:szCs w:val="19"/>
              </w:rPr>
              <w:t xml:space="preserve">Contar con una versión funcional del flujo principal en Next.js, generada a partir de los componentes y </w:t>
            </w:r>
            <w:proofErr w:type="spellStart"/>
            <w:r>
              <w:rPr>
                <w:color w:val="333333"/>
                <w:sz w:val="19"/>
                <w:szCs w:val="19"/>
              </w:rPr>
              <w:t>design</w:t>
            </w:r>
            <w:proofErr w:type="spellEnd"/>
            <w:r>
              <w:rPr>
                <w:color w:val="333333"/>
                <w:sz w:val="19"/>
                <w:szCs w:val="19"/>
              </w:rPr>
              <w:t xml:space="preserve"> tokens del prototipo </w:t>
            </w:r>
            <w:proofErr w:type="spellStart"/>
            <w:r>
              <w:rPr>
                <w:color w:val="333333"/>
                <w:sz w:val="19"/>
                <w:szCs w:val="19"/>
              </w:rPr>
              <w:t>Figma</w:t>
            </w:r>
            <w:proofErr w:type="spellEnd"/>
            <w:r>
              <w:rPr>
                <w:color w:val="333333"/>
                <w:sz w:val="19"/>
                <w:szCs w:val="19"/>
              </w:rPr>
              <w:t xml:space="preserve"> mediante MCP.</w:t>
            </w:r>
          </w:p>
        </w:tc>
        <w:tc>
          <w:tcPr>
            <w:tcW w:w="4364" w:type="dxa"/>
            <w:tcBorders>
              <w:top w:val="single" w:sz="4" w:space="0" w:color="000000"/>
              <w:left w:val="single" w:sz="4" w:space="0" w:color="000000"/>
              <w:bottom w:val="single" w:sz="4" w:space="0" w:color="000000"/>
              <w:right w:val="single" w:sz="4" w:space="0" w:color="000000"/>
            </w:tcBorders>
            <w:shd w:val="clear" w:color="auto" w:fill="F4F8FC"/>
            <w:tcMar>
              <w:top w:w="0" w:type="dxa"/>
              <w:left w:w="10" w:type="dxa"/>
              <w:bottom w:w="0" w:type="dxa"/>
              <w:right w:w="10" w:type="dxa"/>
            </w:tcMar>
          </w:tcPr>
          <w:p w14:paraId="3A513766" w14:textId="77777777" w:rsidR="003559E3" w:rsidRDefault="00000000">
            <w:pPr>
              <w:spacing w:after="40" w:line="252" w:lineRule="auto"/>
              <w:rPr>
                <w:color w:val="333333"/>
                <w:sz w:val="19"/>
                <w:szCs w:val="19"/>
              </w:rPr>
            </w:pPr>
            <w:r>
              <w:rPr>
                <w:color w:val="333333"/>
                <w:sz w:val="19"/>
                <w:szCs w:val="19"/>
              </w:rPr>
              <w:t>Quiero demostrar que el paso de diseño a código es viable. No va a ser un producto completo, pero sí una prueba de concepto técnica.</w:t>
            </w:r>
          </w:p>
        </w:tc>
        <w:tc>
          <w:tcPr>
            <w:tcW w:w="27" w:type="dxa"/>
            <w:tcBorders>
              <w:top w:val="single" w:sz="4" w:space="0" w:color="000000"/>
              <w:left w:val="single" w:sz="4" w:space="0" w:color="000000"/>
              <w:bottom w:val="single" w:sz="4" w:space="0" w:color="000000"/>
              <w:right w:val="single" w:sz="4" w:space="0" w:color="000000"/>
            </w:tcBorders>
            <w:shd w:val="clear" w:color="auto" w:fill="F4F8FC"/>
            <w:tcMar>
              <w:top w:w="0" w:type="dxa"/>
              <w:left w:w="10" w:type="dxa"/>
              <w:bottom w:w="0" w:type="dxa"/>
              <w:right w:w="10" w:type="dxa"/>
            </w:tcMar>
          </w:tcPr>
          <w:p w14:paraId="58C713B4" w14:textId="77777777" w:rsidR="003559E3" w:rsidRDefault="003559E3">
            <w:pPr>
              <w:spacing w:after="40" w:line="252" w:lineRule="auto"/>
              <w:rPr>
                <w:color w:val="333333"/>
                <w:sz w:val="19"/>
                <w:szCs w:val="19"/>
              </w:rPr>
            </w:pPr>
          </w:p>
        </w:tc>
      </w:tr>
    </w:tbl>
    <w:p w14:paraId="3CAFD58C" w14:textId="77777777" w:rsidR="003559E3" w:rsidRDefault="00000000">
      <w:pPr>
        <w:spacing w:before="60" w:after="220"/>
        <w:jc w:val="center"/>
        <w:rPr>
          <w:i/>
          <w:iCs/>
          <w:color w:val="595959"/>
          <w:sz w:val="18"/>
          <w:szCs w:val="18"/>
        </w:rPr>
      </w:pPr>
      <w:r>
        <w:rPr>
          <w:i/>
          <w:iCs/>
          <w:color w:val="595959"/>
          <w:sz w:val="18"/>
          <w:szCs w:val="18"/>
        </w:rPr>
        <w:t>Tabla 2. Requisitos funcionales del prototipo.</w:t>
      </w:r>
    </w:p>
    <w:p w14:paraId="40A01D7F" w14:textId="77777777" w:rsidR="003559E3" w:rsidRDefault="003559E3">
      <w:pPr>
        <w:spacing w:before="60" w:after="220"/>
      </w:pPr>
    </w:p>
    <w:p w14:paraId="59986F78" w14:textId="77777777" w:rsidR="003559E3" w:rsidRDefault="00000000">
      <w:pPr>
        <w:pStyle w:val="Estilo2"/>
      </w:pPr>
      <w:bookmarkStart w:id="55" w:name="__RefHeading___Toc3542_4072276136"/>
      <w:bookmarkStart w:id="56" w:name="_Toc237854715"/>
      <w:bookmarkStart w:id="57" w:name="_Toc238470263"/>
      <w:bookmarkEnd w:id="55"/>
      <w:r>
        <w:t>6.5. Requisitos no funcionales</w:t>
      </w:r>
      <w:bookmarkEnd w:id="56"/>
      <w:bookmarkEnd w:id="57"/>
    </w:p>
    <w:p w14:paraId="47F942BC" w14:textId="77777777" w:rsidR="003559E3" w:rsidRDefault="00000000">
      <w:pPr>
        <w:pStyle w:val="Ttulo2"/>
        <w:spacing w:before="260" w:after="160"/>
        <w:rPr>
          <w:color w:val="auto"/>
          <w:sz w:val="22"/>
          <w:szCs w:val="22"/>
        </w:rPr>
      </w:pPr>
      <w:bookmarkStart w:id="58" w:name="__RefHeading___Toc3544_4072276136"/>
      <w:bookmarkStart w:id="59" w:name="_Toc238470264"/>
      <w:bookmarkEnd w:id="58"/>
      <w:r>
        <w:rPr>
          <w:color w:val="auto"/>
          <w:sz w:val="22"/>
          <w:szCs w:val="22"/>
        </w:rPr>
        <w:t>Estos requisitos son igual de importantes que los funcionales, aunque son menos visibles. Tienen que ver con cómo se comporta la interfaz, con accesibilidad, con ética, con consistencia.</w:t>
      </w:r>
      <w:bookmarkEnd w:id="59"/>
    </w:p>
    <w:tbl>
      <w:tblPr>
        <w:tblW w:w="9297" w:type="dxa"/>
        <w:tblLayout w:type="fixed"/>
        <w:tblCellMar>
          <w:top w:w="60" w:type="dxa"/>
          <w:left w:w="100" w:type="dxa"/>
          <w:bottom w:w="60" w:type="dxa"/>
          <w:right w:w="100" w:type="dxa"/>
        </w:tblCellMar>
        <w:tblLook w:val="0000" w:firstRow="0" w:lastRow="0" w:firstColumn="0" w:lastColumn="0" w:noHBand="0" w:noVBand="0"/>
      </w:tblPr>
      <w:tblGrid>
        <w:gridCol w:w="527"/>
        <w:gridCol w:w="5080"/>
        <w:gridCol w:w="3650"/>
        <w:gridCol w:w="40"/>
      </w:tblGrid>
      <w:tr w:rsidR="003559E3" w14:paraId="675FA413" w14:textId="77777777">
        <w:trPr>
          <w:cantSplit/>
          <w:tblHeader/>
        </w:trPr>
        <w:tc>
          <w:tcPr>
            <w:tcW w:w="528"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4081EE9A" w14:textId="77777777" w:rsidR="003559E3" w:rsidRDefault="00000000">
            <w:pPr>
              <w:spacing w:after="40" w:line="252" w:lineRule="auto"/>
            </w:pPr>
            <w:r>
              <w:rPr>
                <w:b/>
                <w:bCs/>
                <w:color w:val="FFFFFF"/>
                <w:sz w:val="20"/>
                <w:szCs w:val="20"/>
              </w:rPr>
              <w:t>Ref.</w:t>
            </w:r>
          </w:p>
        </w:tc>
        <w:tc>
          <w:tcPr>
            <w:tcW w:w="5087"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53AB6EA6" w14:textId="77777777" w:rsidR="003559E3" w:rsidRDefault="00000000">
            <w:pPr>
              <w:spacing w:after="40" w:line="252" w:lineRule="auto"/>
            </w:pPr>
            <w:r>
              <w:rPr>
                <w:b/>
                <w:bCs/>
                <w:color w:val="FFFFFF"/>
                <w:sz w:val="20"/>
                <w:szCs w:val="20"/>
              </w:rPr>
              <w:t>Requisito no funcional</w:t>
            </w:r>
          </w:p>
        </w:tc>
        <w:tc>
          <w:tcPr>
            <w:tcW w:w="3655" w:type="dxa"/>
            <w:tcBorders>
              <w:top w:val="single" w:sz="4" w:space="0" w:color="000000"/>
              <w:left w:val="single" w:sz="4" w:space="0" w:color="000000"/>
              <w:bottom w:val="single" w:sz="4" w:space="0" w:color="000000"/>
              <w:right w:val="single" w:sz="4" w:space="0" w:color="000000"/>
            </w:tcBorders>
            <w:shd w:val="clear" w:color="auto" w:fill="1F4E79"/>
            <w:tcMar>
              <w:top w:w="0" w:type="dxa"/>
              <w:left w:w="10" w:type="dxa"/>
              <w:bottom w:w="0" w:type="dxa"/>
              <w:right w:w="10" w:type="dxa"/>
            </w:tcMar>
          </w:tcPr>
          <w:p w14:paraId="72C0B4F0" w14:textId="77777777" w:rsidR="003559E3" w:rsidRDefault="00000000">
            <w:pPr>
              <w:spacing w:after="40" w:line="252" w:lineRule="auto"/>
              <w:rPr>
                <w:b/>
                <w:bCs/>
                <w:color w:val="FFFFFF"/>
                <w:sz w:val="20"/>
                <w:szCs w:val="20"/>
              </w:rPr>
            </w:pPr>
            <w:r>
              <w:rPr>
                <w:b/>
                <w:bCs/>
                <w:color w:val="FFFFFF"/>
                <w:sz w:val="20"/>
                <w:szCs w:val="20"/>
              </w:rPr>
              <w:t>Justificación personal</w:t>
            </w:r>
          </w:p>
        </w:tc>
        <w:tc>
          <w:tcPr>
            <w:tcW w:w="27" w:type="dxa"/>
            <w:tcBorders>
              <w:top w:val="single" w:sz="4" w:space="0" w:color="000000"/>
              <w:left w:val="single" w:sz="4" w:space="0" w:color="000000"/>
              <w:bottom w:val="single" w:sz="4" w:space="0" w:color="000000"/>
              <w:right w:val="single" w:sz="4" w:space="0" w:color="000000"/>
            </w:tcBorders>
            <w:shd w:val="clear" w:color="auto" w:fill="1F4E79"/>
            <w:tcMar>
              <w:top w:w="0" w:type="dxa"/>
              <w:left w:w="10" w:type="dxa"/>
              <w:bottom w:w="0" w:type="dxa"/>
              <w:right w:w="10" w:type="dxa"/>
            </w:tcMar>
          </w:tcPr>
          <w:p w14:paraId="65EA44D6" w14:textId="77777777" w:rsidR="003559E3" w:rsidRDefault="003559E3">
            <w:pPr>
              <w:spacing w:after="40" w:line="252" w:lineRule="auto"/>
              <w:rPr>
                <w:b/>
                <w:bCs/>
                <w:color w:val="FFFFFF"/>
                <w:sz w:val="20"/>
                <w:szCs w:val="20"/>
              </w:rPr>
            </w:pPr>
          </w:p>
        </w:tc>
      </w:tr>
      <w:tr w:rsidR="003559E3" w14:paraId="0E51CC56" w14:textId="77777777">
        <w:trPr>
          <w:cantSplit/>
        </w:trPr>
        <w:tc>
          <w:tcPr>
            <w:tcW w:w="528" w:type="dxa"/>
            <w:tcBorders>
              <w:top w:val="single" w:sz="4" w:space="0" w:color="000000"/>
              <w:left w:val="single" w:sz="4" w:space="0" w:color="000000"/>
              <w:bottom w:val="single" w:sz="4" w:space="0" w:color="000000"/>
              <w:right w:val="single" w:sz="4" w:space="0" w:color="000000"/>
            </w:tcBorders>
            <w:vAlign w:val="center"/>
          </w:tcPr>
          <w:p w14:paraId="5B26610A" w14:textId="77777777" w:rsidR="003559E3" w:rsidRDefault="00000000">
            <w:pPr>
              <w:spacing w:after="40" w:line="252" w:lineRule="auto"/>
              <w:jc w:val="center"/>
            </w:pPr>
            <w:r>
              <w:rPr>
                <w:color w:val="333333"/>
                <w:sz w:val="19"/>
                <w:szCs w:val="19"/>
              </w:rPr>
              <w:t>01</w:t>
            </w:r>
          </w:p>
        </w:tc>
        <w:tc>
          <w:tcPr>
            <w:tcW w:w="5087" w:type="dxa"/>
            <w:tcBorders>
              <w:top w:val="single" w:sz="4" w:space="0" w:color="000000"/>
              <w:left w:val="single" w:sz="4" w:space="0" w:color="000000"/>
              <w:bottom w:val="single" w:sz="4" w:space="0" w:color="000000"/>
              <w:right w:val="single" w:sz="4" w:space="0" w:color="000000"/>
            </w:tcBorders>
            <w:vAlign w:val="center"/>
          </w:tcPr>
          <w:p w14:paraId="6A65AB4D" w14:textId="77777777" w:rsidR="003559E3" w:rsidRDefault="00000000">
            <w:pPr>
              <w:spacing w:after="40" w:line="252" w:lineRule="auto"/>
            </w:pPr>
            <w:r>
              <w:rPr>
                <w:color w:val="333333"/>
                <w:sz w:val="19"/>
                <w:szCs w:val="19"/>
              </w:rPr>
              <w:t xml:space="preserve">Todos los objetivos táctiles del flujo del niño tendrán un tamaño mínimo de 2 × 2 cm, conforme a las </w:t>
            </w:r>
            <w:proofErr w:type="spellStart"/>
            <w:r>
              <w:rPr>
                <w:color w:val="333333"/>
                <w:sz w:val="19"/>
                <w:szCs w:val="19"/>
              </w:rPr>
              <w:t>guidelines</w:t>
            </w:r>
            <w:proofErr w:type="spellEnd"/>
            <w:r>
              <w:rPr>
                <w:color w:val="333333"/>
                <w:sz w:val="19"/>
                <w:szCs w:val="19"/>
              </w:rPr>
              <w:t xml:space="preserve"> de UX infantil.</w:t>
            </w:r>
          </w:p>
        </w:tc>
        <w:tc>
          <w:tcPr>
            <w:tcW w:w="3655"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59698DAD" w14:textId="77777777" w:rsidR="003559E3" w:rsidRDefault="00000000">
            <w:pPr>
              <w:spacing w:after="40" w:line="252" w:lineRule="auto"/>
              <w:rPr>
                <w:color w:val="333333"/>
                <w:sz w:val="19"/>
                <w:szCs w:val="19"/>
              </w:rPr>
            </w:pPr>
            <w:r>
              <w:rPr>
                <w:color w:val="333333"/>
                <w:sz w:val="19"/>
                <w:szCs w:val="19"/>
              </w:rPr>
              <w:t>He visto niños intentando tocar botones pequeños y fallando una y otra vez hasta que se frustran. 2x2 cm es el mínimo para que funcione bien con dedos pequeños.</w:t>
            </w:r>
          </w:p>
        </w:tc>
        <w:tc>
          <w:tcPr>
            <w:tcW w:w="27"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416D047B" w14:textId="77777777" w:rsidR="003559E3" w:rsidRDefault="003559E3">
            <w:pPr>
              <w:spacing w:after="40" w:line="252" w:lineRule="auto"/>
              <w:rPr>
                <w:color w:val="333333"/>
                <w:sz w:val="19"/>
                <w:szCs w:val="19"/>
              </w:rPr>
            </w:pPr>
          </w:p>
        </w:tc>
      </w:tr>
      <w:tr w:rsidR="003559E3" w14:paraId="7AD70A51" w14:textId="77777777">
        <w:trPr>
          <w:cantSplit/>
        </w:trPr>
        <w:tc>
          <w:tcPr>
            <w:tcW w:w="528"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7318B710" w14:textId="77777777" w:rsidR="003559E3" w:rsidRDefault="00000000">
            <w:pPr>
              <w:spacing w:after="40" w:line="252" w:lineRule="auto"/>
              <w:jc w:val="center"/>
            </w:pPr>
            <w:r>
              <w:rPr>
                <w:color w:val="333333"/>
                <w:sz w:val="19"/>
                <w:szCs w:val="19"/>
              </w:rPr>
              <w:t>02</w:t>
            </w:r>
          </w:p>
        </w:tc>
        <w:tc>
          <w:tcPr>
            <w:tcW w:w="5087"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1633C704" w14:textId="77777777" w:rsidR="003559E3" w:rsidRDefault="00000000">
            <w:pPr>
              <w:spacing w:after="40" w:line="252" w:lineRule="auto"/>
            </w:pPr>
            <w:r>
              <w:rPr>
                <w:color w:val="333333"/>
                <w:sz w:val="19"/>
                <w:szCs w:val="19"/>
              </w:rPr>
              <w:t xml:space="preserve">La tipografía del flujo del niño será legible para lectores principiantes (tamaño y familia justificados en el </w:t>
            </w:r>
            <w:proofErr w:type="spellStart"/>
            <w:r>
              <w:rPr>
                <w:color w:val="333333"/>
                <w:sz w:val="19"/>
                <w:szCs w:val="19"/>
              </w:rPr>
              <w:t>design</w:t>
            </w:r>
            <w:proofErr w:type="spellEnd"/>
            <w:r>
              <w:rPr>
                <w:color w:val="333333"/>
                <w:sz w:val="19"/>
                <w:szCs w:val="19"/>
              </w:rPr>
              <w:t xml:space="preserve"> </w:t>
            </w:r>
            <w:proofErr w:type="spellStart"/>
            <w:r>
              <w:rPr>
                <w:color w:val="333333"/>
                <w:sz w:val="19"/>
                <w:szCs w:val="19"/>
              </w:rPr>
              <w:t>system</w:t>
            </w:r>
            <w:proofErr w:type="spellEnd"/>
            <w:r>
              <w:rPr>
                <w:color w:val="333333"/>
                <w:sz w:val="19"/>
                <w:szCs w:val="19"/>
              </w:rPr>
              <w:t>) y el texto se limitará al imprescindible, la paleta de colores será adaptada para un usuario infantil.</w:t>
            </w:r>
          </w:p>
        </w:tc>
        <w:tc>
          <w:tcPr>
            <w:tcW w:w="3655" w:type="dxa"/>
            <w:tcBorders>
              <w:top w:val="single" w:sz="4" w:space="0" w:color="000000"/>
              <w:left w:val="single" w:sz="4" w:space="0" w:color="000000"/>
              <w:bottom w:val="single" w:sz="4" w:space="0" w:color="000000"/>
              <w:right w:val="single" w:sz="4" w:space="0" w:color="000000"/>
            </w:tcBorders>
            <w:shd w:val="clear" w:color="auto" w:fill="F4F8FC"/>
            <w:tcMar>
              <w:top w:w="0" w:type="dxa"/>
              <w:left w:w="10" w:type="dxa"/>
              <w:bottom w:w="0" w:type="dxa"/>
              <w:right w:w="10" w:type="dxa"/>
            </w:tcMar>
          </w:tcPr>
          <w:p w14:paraId="5B66B500" w14:textId="77777777" w:rsidR="003559E3" w:rsidRDefault="00000000">
            <w:pPr>
              <w:spacing w:after="40" w:line="252" w:lineRule="auto"/>
              <w:rPr>
                <w:color w:val="333333"/>
                <w:sz w:val="19"/>
                <w:szCs w:val="19"/>
              </w:rPr>
            </w:pPr>
            <w:r>
              <w:rPr>
                <w:color w:val="333333"/>
                <w:sz w:val="19"/>
                <w:szCs w:val="19"/>
              </w:rPr>
              <w:t xml:space="preserve">Si estás aprendiendo a leer, la tipografía importa muchísimo. </w:t>
            </w:r>
            <w:proofErr w:type="gramStart"/>
            <w:r>
              <w:rPr>
                <w:color w:val="333333"/>
                <w:sz w:val="19"/>
                <w:szCs w:val="19"/>
              </w:rPr>
              <w:t>Además</w:t>
            </w:r>
            <w:proofErr w:type="gramEnd"/>
            <w:r>
              <w:rPr>
                <w:color w:val="333333"/>
                <w:sz w:val="19"/>
                <w:szCs w:val="19"/>
              </w:rPr>
              <w:t xml:space="preserve"> voy a limitar el texto al máximo y usar colores apropiados según la edad.</w:t>
            </w:r>
          </w:p>
        </w:tc>
        <w:tc>
          <w:tcPr>
            <w:tcW w:w="27" w:type="dxa"/>
            <w:tcBorders>
              <w:top w:val="single" w:sz="4" w:space="0" w:color="000000"/>
              <w:left w:val="single" w:sz="4" w:space="0" w:color="000000"/>
              <w:bottom w:val="single" w:sz="4" w:space="0" w:color="000000"/>
              <w:right w:val="single" w:sz="4" w:space="0" w:color="000000"/>
            </w:tcBorders>
            <w:shd w:val="clear" w:color="auto" w:fill="F4F8FC"/>
            <w:tcMar>
              <w:top w:w="0" w:type="dxa"/>
              <w:left w:w="10" w:type="dxa"/>
              <w:bottom w:w="0" w:type="dxa"/>
              <w:right w:w="10" w:type="dxa"/>
            </w:tcMar>
          </w:tcPr>
          <w:p w14:paraId="0E3AA4F5" w14:textId="77777777" w:rsidR="003559E3" w:rsidRDefault="003559E3">
            <w:pPr>
              <w:spacing w:after="40" w:line="252" w:lineRule="auto"/>
              <w:rPr>
                <w:color w:val="333333"/>
                <w:sz w:val="19"/>
                <w:szCs w:val="19"/>
              </w:rPr>
            </w:pPr>
          </w:p>
        </w:tc>
      </w:tr>
      <w:tr w:rsidR="003559E3" w14:paraId="5AFF2C18" w14:textId="77777777">
        <w:trPr>
          <w:cantSplit/>
        </w:trPr>
        <w:tc>
          <w:tcPr>
            <w:tcW w:w="528" w:type="dxa"/>
            <w:tcBorders>
              <w:top w:val="single" w:sz="4" w:space="0" w:color="000000"/>
              <w:left w:val="single" w:sz="4" w:space="0" w:color="000000"/>
              <w:bottom w:val="single" w:sz="4" w:space="0" w:color="000000"/>
              <w:right w:val="single" w:sz="4" w:space="0" w:color="000000"/>
            </w:tcBorders>
            <w:vAlign w:val="center"/>
          </w:tcPr>
          <w:p w14:paraId="26B3B1EC" w14:textId="77777777" w:rsidR="003559E3" w:rsidRDefault="00000000">
            <w:pPr>
              <w:spacing w:after="40" w:line="252" w:lineRule="auto"/>
              <w:jc w:val="center"/>
            </w:pPr>
            <w:r>
              <w:rPr>
                <w:color w:val="333333"/>
                <w:sz w:val="19"/>
                <w:szCs w:val="19"/>
              </w:rPr>
              <w:t>03</w:t>
            </w:r>
          </w:p>
        </w:tc>
        <w:tc>
          <w:tcPr>
            <w:tcW w:w="5087" w:type="dxa"/>
            <w:tcBorders>
              <w:top w:val="single" w:sz="4" w:space="0" w:color="000000"/>
              <w:left w:val="single" w:sz="4" w:space="0" w:color="000000"/>
              <w:bottom w:val="single" w:sz="4" w:space="0" w:color="000000"/>
              <w:right w:val="single" w:sz="4" w:space="0" w:color="000000"/>
            </w:tcBorders>
            <w:vAlign w:val="center"/>
          </w:tcPr>
          <w:p w14:paraId="56BD852C" w14:textId="77777777" w:rsidR="003559E3" w:rsidRDefault="00000000">
            <w:pPr>
              <w:spacing w:after="40" w:line="252" w:lineRule="auto"/>
            </w:pPr>
            <w:r>
              <w:rPr>
                <w:color w:val="333333"/>
                <w:sz w:val="19"/>
                <w:szCs w:val="19"/>
              </w:rPr>
              <w:t xml:space="preserve">La información nunca se transmitirá únicamente mediante color ya </w:t>
            </w:r>
            <w:proofErr w:type="gramStart"/>
            <w:r>
              <w:rPr>
                <w:color w:val="333333"/>
                <w:sz w:val="19"/>
                <w:szCs w:val="19"/>
              </w:rPr>
              <w:t>que,  todo</w:t>
            </w:r>
            <w:proofErr w:type="gramEnd"/>
            <w:r>
              <w:rPr>
                <w:color w:val="333333"/>
                <w:sz w:val="19"/>
                <w:szCs w:val="19"/>
              </w:rPr>
              <w:t xml:space="preserve"> estado tendrá apoyo de forma, icono o sonido (accesibilidad, incluido daltonismo).</w:t>
            </w:r>
          </w:p>
        </w:tc>
        <w:tc>
          <w:tcPr>
            <w:tcW w:w="3655"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FAACC0A" w14:textId="77777777" w:rsidR="003559E3" w:rsidRDefault="00000000">
            <w:pPr>
              <w:spacing w:after="40" w:line="252" w:lineRule="auto"/>
              <w:rPr>
                <w:color w:val="333333"/>
                <w:sz w:val="19"/>
                <w:szCs w:val="19"/>
              </w:rPr>
            </w:pPr>
            <w:r>
              <w:rPr>
                <w:color w:val="333333"/>
                <w:sz w:val="19"/>
                <w:szCs w:val="19"/>
              </w:rPr>
              <w:t xml:space="preserve">No puedo asumir que todos ven los colores igual. </w:t>
            </w:r>
            <w:proofErr w:type="gramStart"/>
            <w:r>
              <w:rPr>
                <w:color w:val="333333"/>
                <w:sz w:val="19"/>
                <w:szCs w:val="19"/>
              </w:rPr>
              <w:t>Además</w:t>
            </w:r>
            <w:proofErr w:type="gramEnd"/>
            <w:r>
              <w:rPr>
                <w:color w:val="333333"/>
                <w:sz w:val="19"/>
                <w:szCs w:val="19"/>
              </w:rPr>
              <w:t xml:space="preserve"> para niños pequeños el color solo no es suficiente, necesitan más pistas.</w:t>
            </w:r>
          </w:p>
        </w:tc>
        <w:tc>
          <w:tcPr>
            <w:tcW w:w="27"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16627A6C" w14:textId="77777777" w:rsidR="003559E3" w:rsidRDefault="003559E3">
            <w:pPr>
              <w:spacing w:after="40" w:line="252" w:lineRule="auto"/>
              <w:rPr>
                <w:color w:val="333333"/>
                <w:sz w:val="19"/>
                <w:szCs w:val="19"/>
              </w:rPr>
            </w:pPr>
          </w:p>
        </w:tc>
      </w:tr>
      <w:tr w:rsidR="003559E3" w14:paraId="0A195B42" w14:textId="77777777">
        <w:trPr>
          <w:cantSplit/>
        </w:trPr>
        <w:tc>
          <w:tcPr>
            <w:tcW w:w="528"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0A4B6AAA" w14:textId="77777777" w:rsidR="003559E3" w:rsidRDefault="00000000">
            <w:pPr>
              <w:spacing w:after="40" w:line="252" w:lineRule="auto"/>
              <w:jc w:val="center"/>
            </w:pPr>
            <w:r>
              <w:rPr>
                <w:color w:val="333333"/>
                <w:sz w:val="19"/>
                <w:szCs w:val="19"/>
              </w:rPr>
              <w:t>04</w:t>
            </w:r>
          </w:p>
        </w:tc>
        <w:tc>
          <w:tcPr>
            <w:tcW w:w="5087"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0A47BC59" w14:textId="77777777" w:rsidR="003559E3" w:rsidRDefault="00000000">
            <w:pPr>
              <w:spacing w:after="40" w:line="252" w:lineRule="auto"/>
            </w:pPr>
            <w:r>
              <w:rPr>
                <w:color w:val="333333"/>
                <w:sz w:val="19"/>
                <w:szCs w:val="19"/>
              </w:rPr>
              <w:t>La interfaz mantendrá consistencia de disposición e iconografía en todas las pantallas del flujo, de modo que el niño no tenga que reaprender patrones.</w:t>
            </w:r>
          </w:p>
        </w:tc>
        <w:tc>
          <w:tcPr>
            <w:tcW w:w="3655" w:type="dxa"/>
            <w:tcBorders>
              <w:top w:val="single" w:sz="4" w:space="0" w:color="000000"/>
              <w:left w:val="single" w:sz="4" w:space="0" w:color="000000"/>
              <w:bottom w:val="single" w:sz="4" w:space="0" w:color="000000"/>
              <w:right w:val="single" w:sz="4" w:space="0" w:color="000000"/>
            </w:tcBorders>
            <w:shd w:val="clear" w:color="auto" w:fill="F4F8FC"/>
            <w:tcMar>
              <w:top w:w="0" w:type="dxa"/>
              <w:left w:w="10" w:type="dxa"/>
              <w:bottom w:w="0" w:type="dxa"/>
              <w:right w:w="10" w:type="dxa"/>
            </w:tcMar>
          </w:tcPr>
          <w:p w14:paraId="7D116BD5" w14:textId="77777777" w:rsidR="003559E3" w:rsidRDefault="00000000">
            <w:pPr>
              <w:spacing w:after="40" w:line="252" w:lineRule="auto"/>
              <w:rPr>
                <w:color w:val="333333"/>
                <w:sz w:val="19"/>
                <w:szCs w:val="19"/>
              </w:rPr>
            </w:pPr>
            <w:r>
              <w:rPr>
                <w:color w:val="333333"/>
                <w:sz w:val="19"/>
                <w:szCs w:val="19"/>
              </w:rPr>
              <w:t>Si cada pantalla funciona diferente se van a liar. Necesitan consistencia para poder predecir cómo funciona algo sin tener que pensarlo cada vez.</w:t>
            </w:r>
          </w:p>
        </w:tc>
        <w:tc>
          <w:tcPr>
            <w:tcW w:w="27" w:type="dxa"/>
            <w:tcBorders>
              <w:top w:val="single" w:sz="4" w:space="0" w:color="000000"/>
              <w:left w:val="single" w:sz="4" w:space="0" w:color="000000"/>
              <w:bottom w:val="single" w:sz="4" w:space="0" w:color="000000"/>
              <w:right w:val="single" w:sz="4" w:space="0" w:color="000000"/>
            </w:tcBorders>
            <w:shd w:val="clear" w:color="auto" w:fill="F4F8FC"/>
            <w:tcMar>
              <w:top w:w="0" w:type="dxa"/>
              <w:left w:w="10" w:type="dxa"/>
              <w:bottom w:w="0" w:type="dxa"/>
              <w:right w:w="10" w:type="dxa"/>
            </w:tcMar>
          </w:tcPr>
          <w:p w14:paraId="2062D1DA" w14:textId="77777777" w:rsidR="003559E3" w:rsidRDefault="003559E3">
            <w:pPr>
              <w:spacing w:after="40" w:line="252" w:lineRule="auto"/>
              <w:rPr>
                <w:color w:val="333333"/>
                <w:sz w:val="19"/>
                <w:szCs w:val="19"/>
              </w:rPr>
            </w:pPr>
          </w:p>
        </w:tc>
      </w:tr>
      <w:tr w:rsidR="003559E3" w14:paraId="3857AFC8" w14:textId="77777777">
        <w:trPr>
          <w:cantSplit/>
        </w:trPr>
        <w:tc>
          <w:tcPr>
            <w:tcW w:w="528" w:type="dxa"/>
            <w:tcBorders>
              <w:top w:val="single" w:sz="4" w:space="0" w:color="000000"/>
              <w:left w:val="single" w:sz="4" w:space="0" w:color="000000"/>
              <w:bottom w:val="single" w:sz="4" w:space="0" w:color="000000"/>
              <w:right w:val="single" w:sz="4" w:space="0" w:color="000000"/>
            </w:tcBorders>
            <w:vAlign w:val="center"/>
          </w:tcPr>
          <w:p w14:paraId="09CEBC43" w14:textId="77777777" w:rsidR="003559E3" w:rsidRDefault="00000000">
            <w:pPr>
              <w:spacing w:after="40" w:line="252" w:lineRule="auto"/>
              <w:jc w:val="center"/>
            </w:pPr>
            <w:r>
              <w:rPr>
                <w:color w:val="333333"/>
                <w:sz w:val="19"/>
                <w:szCs w:val="19"/>
              </w:rPr>
              <w:t>05</w:t>
            </w:r>
          </w:p>
        </w:tc>
        <w:tc>
          <w:tcPr>
            <w:tcW w:w="5087" w:type="dxa"/>
            <w:tcBorders>
              <w:top w:val="single" w:sz="4" w:space="0" w:color="000000"/>
              <w:left w:val="single" w:sz="4" w:space="0" w:color="000000"/>
              <w:bottom w:val="single" w:sz="4" w:space="0" w:color="000000"/>
              <w:right w:val="single" w:sz="4" w:space="0" w:color="000000"/>
            </w:tcBorders>
            <w:vAlign w:val="center"/>
          </w:tcPr>
          <w:p w14:paraId="5B18FC2D" w14:textId="77777777" w:rsidR="003559E3" w:rsidRDefault="00000000">
            <w:pPr>
              <w:spacing w:after="40" w:line="252" w:lineRule="auto"/>
            </w:pPr>
            <w:r>
              <w:rPr>
                <w:color w:val="333333"/>
                <w:sz w:val="19"/>
                <w:szCs w:val="19"/>
              </w:rPr>
              <w:t>El diseño evitará patrones oscuros, mecánicas de retención compulsiva, las recompensas se asociarán a la finalización de actividades, no al tiempo en pantalla o al gasto de monedas para mejoras para crear una adicción innecesaria de las aplicaciones.</w:t>
            </w:r>
          </w:p>
        </w:tc>
        <w:tc>
          <w:tcPr>
            <w:tcW w:w="3655"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688F4022" w14:textId="77777777" w:rsidR="003559E3" w:rsidRDefault="00000000">
            <w:pPr>
              <w:rPr>
                <w:sz w:val="19"/>
                <w:szCs w:val="19"/>
              </w:rPr>
            </w:pPr>
            <w:r>
              <w:rPr>
                <w:sz w:val="19"/>
                <w:szCs w:val="19"/>
              </w:rPr>
              <w:t>Esto es ético. No voy a usar trucos tipo juegos móviles para mantenerlos enganchados. Las recompensas tienen que estar ligadas al aprendizaje real, no al tiempo de uso.</w:t>
            </w:r>
          </w:p>
        </w:tc>
        <w:tc>
          <w:tcPr>
            <w:tcW w:w="27"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5A9C46DF" w14:textId="77777777" w:rsidR="003559E3" w:rsidRDefault="003559E3">
            <w:pPr>
              <w:spacing w:after="40" w:line="252" w:lineRule="auto"/>
              <w:rPr>
                <w:color w:val="333333"/>
                <w:sz w:val="19"/>
                <w:szCs w:val="19"/>
              </w:rPr>
            </w:pPr>
          </w:p>
        </w:tc>
      </w:tr>
      <w:tr w:rsidR="003559E3" w14:paraId="3FAFE9A9" w14:textId="77777777">
        <w:trPr>
          <w:cantSplit/>
        </w:trPr>
        <w:tc>
          <w:tcPr>
            <w:tcW w:w="528"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16FF4C2C" w14:textId="77777777" w:rsidR="003559E3" w:rsidRDefault="00000000">
            <w:pPr>
              <w:spacing w:after="40" w:line="252" w:lineRule="auto"/>
              <w:jc w:val="center"/>
            </w:pPr>
            <w:r>
              <w:rPr>
                <w:color w:val="333333"/>
                <w:sz w:val="19"/>
                <w:szCs w:val="19"/>
              </w:rPr>
              <w:t>06</w:t>
            </w:r>
          </w:p>
        </w:tc>
        <w:tc>
          <w:tcPr>
            <w:tcW w:w="5087"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5B19F685" w14:textId="77777777" w:rsidR="003559E3" w:rsidRDefault="00000000">
            <w:pPr>
              <w:spacing w:after="40" w:line="252" w:lineRule="auto"/>
            </w:pPr>
            <w:r>
              <w:rPr>
                <w:color w:val="333333"/>
                <w:sz w:val="19"/>
                <w:szCs w:val="19"/>
              </w:rPr>
              <w:t>El tratamiento de datos de participantes cumplirá RGPD y LOPDGDD (arts. 7 y 92): consentimiento parental previo, minimización, anonimización por código (P1-P3) y no introducción de datos personales identificables en modelos de IA de terceros.</w:t>
            </w:r>
          </w:p>
        </w:tc>
        <w:tc>
          <w:tcPr>
            <w:tcW w:w="3655" w:type="dxa"/>
            <w:tcBorders>
              <w:top w:val="single" w:sz="4" w:space="0" w:color="000000"/>
              <w:left w:val="single" w:sz="4" w:space="0" w:color="000000"/>
              <w:bottom w:val="single" w:sz="4" w:space="0" w:color="000000"/>
              <w:right w:val="single" w:sz="4" w:space="0" w:color="000000"/>
            </w:tcBorders>
            <w:shd w:val="clear" w:color="auto" w:fill="F4F8FC"/>
            <w:tcMar>
              <w:top w:w="0" w:type="dxa"/>
              <w:left w:w="10" w:type="dxa"/>
              <w:bottom w:w="0" w:type="dxa"/>
              <w:right w:w="10" w:type="dxa"/>
            </w:tcMar>
          </w:tcPr>
          <w:p w14:paraId="0E13318C" w14:textId="77777777" w:rsidR="003559E3" w:rsidRDefault="00000000">
            <w:pPr>
              <w:spacing w:after="40" w:line="252" w:lineRule="auto"/>
              <w:rPr>
                <w:color w:val="333333"/>
                <w:sz w:val="19"/>
                <w:szCs w:val="19"/>
              </w:rPr>
            </w:pPr>
            <w:r>
              <w:rPr>
                <w:color w:val="333333"/>
                <w:sz w:val="19"/>
                <w:szCs w:val="19"/>
              </w:rPr>
              <w:t>Trabajo con menores, así que esto es crítico. Consentimiento parental siempre, anonimización, y nada de meter datos de niños en modelos de IA externos.</w:t>
            </w:r>
          </w:p>
        </w:tc>
        <w:tc>
          <w:tcPr>
            <w:tcW w:w="27" w:type="dxa"/>
            <w:tcBorders>
              <w:top w:val="single" w:sz="4" w:space="0" w:color="000000"/>
              <w:left w:val="single" w:sz="4" w:space="0" w:color="000000"/>
              <w:bottom w:val="single" w:sz="4" w:space="0" w:color="000000"/>
              <w:right w:val="single" w:sz="4" w:space="0" w:color="000000"/>
            </w:tcBorders>
            <w:shd w:val="clear" w:color="auto" w:fill="F4F8FC"/>
            <w:tcMar>
              <w:top w:w="0" w:type="dxa"/>
              <w:left w:w="10" w:type="dxa"/>
              <w:bottom w:w="0" w:type="dxa"/>
              <w:right w:w="10" w:type="dxa"/>
            </w:tcMar>
          </w:tcPr>
          <w:p w14:paraId="11608A8C" w14:textId="77777777" w:rsidR="003559E3" w:rsidRDefault="003559E3">
            <w:pPr>
              <w:spacing w:after="40" w:line="252" w:lineRule="auto"/>
              <w:rPr>
                <w:color w:val="333333"/>
                <w:sz w:val="19"/>
                <w:szCs w:val="19"/>
              </w:rPr>
            </w:pPr>
          </w:p>
        </w:tc>
      </w:tr>
      <w:tr w:rsidR="003559E3" w14:paraId="779752FF" w14:textId="77777777">
        <w:trPr>
          <w:cantSplit/>
        </w:trPr>
        <w:tc>
          <w:tcPr>
            <w:tcW w:w="528" w:type="dxa"/>
            <w:tcBorders>
              <w:top w:val="single" w:sz="4" w:space="0" w:color="000000"/>
              <w:left w:val="single" w:sz="4" w:space="0" w:color="000000"/>
              <w:bottom w:val="single" w:sz="4" w:space="0" w:color="000000"/>
              <w:right w:val="single" w:sz="4" w:space="0" w:color="000000"/>
            </w:tcBorders>
            <w:vAlign w:val="center"/>
          </w:tcPr>
          <w:p w14:paraId="5AA3D933" w14:textId="77777777" w:rsidR="003559E3" w:rsidRDefault="00000000">
            <w:pPr>
              <w:spacing w:after="40" w:line="252" w:lineRule="auto"/>
              <w:jc w:val="center"/>
            </w:pPr>
            <w:r>
              <w:rPr>
                <w:color w:val="333333"/>
                <w:sz w:val="19"/>
                <w:szCs w:val="19"/>
              </w:rPr>
              <w:t>07</w:t>
            </w:r>
          </w:p>
        </w:tc>
        <w:tc>
          <w:tcPr>
            <w:tcW w:w="5087" w:type="dxa"/>
            <w:tcBorders>
              <w:top w:val="single" w:sz="4" w:space="0" w:color="000000"/>
              <w:left w:val="single" w:sz="4" w:space="0" w:color="000000"/>
              <w:bottom w:val="single" w:sz="4" w:space="0" w:color="000000"/>
              <w:right w:val="single" w:sz="4" w:space="0" w:color="000000"/>
            </w:tcBorders>
            <w:vAlign w:val="center"/>
          </w:tcPr>
          <w:p w14:paraId="5AD06D71" w14:textId="77777777" w:rsidR="003559E3" w:rsidRDefault="00000000">
            <w:pPr>
              <w:spacing w:after="40" w:line="252" w:lineRule="auto"/>
            </w:pPr>
            <w:r>
              <w:rPr>
                <w:color w:val="333333"/>
                <w:sz w:val="19"/>
                <w:szCs w:val="19"/>
              </w:rPr>
              <w:t xml:space="preserve">Toda decisión de diseño será trazable a su evidencia (investigación, </w:t>
            </w:r>
            <w:proofErr w:type="spellStart"/>
            <w:r>
              <w:rPr>
                <w:color w:val="333333"/>
                <w:sz w:val="19"/>
                <w:szCs w:val="19"/>
              </w:rPr>
              <w:t>guideline</w:t>
            </w:r>
            <w:proofErr w:type="spellEnd"/>
            <w:r>
              <w:rPr>
                <w:color w:val="333333"/>
                <w:sz w:val="19"/>
                <w:szCs w:val="19"/>
              </w:rPr>
              <w:t xml:space="preserve"> o resultado de test) mediante el </w:t>
            </w:r>
            <w:proofErr w:type="spellStart"/>
            <w:r>
              <w:rPr>
                <w:color w:val="333333"/>
                <w:sz w:val="19"/>
                <w:szCs w:val="19"/>
              </w:rPr>
              <w:t>decision</w:t>
            </w:r>
            <w:proofErr w:type="spellEnd"/>
            <w:r>
              <w:rPr>
                <w:color w:val="333333"/>
                <w:sz w:val="19"/>
                <w:szCs w:val="19"/>
              </w:rPr>
              <w:t xml:space="preserve"> log del proyecto.</w:t>
            </w:r>
          </w:p>
        </w:tc>
        <w:tc>
          <w:tcPr>
            <w:tcW w:w="3655"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90361D2" w14:textId="77777777" w:rsidR="003559E3" w:rsidRDefault="00000000">
            <w:pPr>
              <w:spacing w:after="40" w:line="252" w:lineRule="auto"/>
              <w:rPr>
                <w:color w:val="333333"/>
                <w:sz w:val="19"/>
                <w:szCs w:val="19"/>
              </w:rPr>
            </w:pPr>
            <w:r>
              <w:rPr>
                <w:color w:val="333333"/>
                <w:sz w:val="19"/>
                <w:szCs w:val="19"/>
              </w:rPr>
              <w:t>Quiero poder justificar cada decisión que tome. Si alguien me pregunta tengo que poder señalar la evidencia concreta.</w:t>
            </w:r>
          </w:p>
        </w:tc>
        <w:tc>
          <w:tcPr>
            <w:tcW w:w="27"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61CC59A1" w14:textId="77777777" w:rsidR="003559E3" w:rsidRDefault="003559E3">
            <w:pPr>
              <w:spacing w:after="40" w:line="252" w:lineRule="auto"/>
              <w:rPr>
                <w:color w:val="333333"/>
                <w:sz w:val="19"/>
                <w:szCs w:val="19"/>
              </w:rPr>
            </w:pPr>
          </w:p>
        </w:tc>
      </w:tr>
    </w:tbl>
    <w:p w14:paraId="0357F4DB" w14:textId="77777777" w:rsidR="003559E3" w:rsidRDefault="00000000">
      <w:pPr>
        <w:spacing w:before="60" w:after="220"/>
        <w:jc w:val="center"/>
        <w:rPr>
          <w:i/>
          <w:iCs/>
          <w:color w:val="595959"/>
          <w:sz w:val="18"/>
          <w:szCs w:val="18"/>
        </w:rPr>
      </w:pPr>
      <w:r>
        <w:rPr>
          <w:i/>
          <w:iCs/>
          <w:color w:val="595959"/>
          <w:sz w:val="18"/>
          <w:szCs w:val="18"/>
        </w:rPr>
        <w:t>Tabla 3. Requisitos no funcionales del prototipo y del proceso.</w:t>
      </w:r>
    </w:p>
    <w:p w14:paraId="60591E8B" w14:textId="77777777" w:rsidR="003559E3" w:rsidRDefault="003559E3">
      <w:pPr>
        <w:spacing w:before="60" w:after="220"/>
        <w:jc w:val="center"/>
      </w:pPr>
    </w:p>
    <w:p w14:paraId="55F5A20C" w14:textId="77777777" w:rsidR="003559E3" w:rsidRDefault="00000000">
      <w:pPr>
        <w:pStyle w:val="Estilo1"/>
      </w:pPr>
      <w:bookmarkStart w:id="60" w:name="__RefHeading___Toc3546_4072276136"/>
      <w:bookmarkStart w:id="61" w:name="_Toc237854708"/>
      <w:bookmarkStart w:id="62" w:name="_Toc238470256"/>
      <w:bookmarkStart w:id="63" w:name="_Toc237854719"/>
      <w:bookmarkStart w:id="64" w:name="_Toc238470268"/>
      <w:bookmarkEnd w:id="60"/>
      <w:r>
        <w:t>7.</w:t>
      </w:r>
      <w:bookmarkEnd w:id="61"/>
      <w:bookmarkEnd w:id="62"/>
      <w:r>
        <w:t xml:space="preserve"> Objetivos del proyecto</w:t>
      </w:r>
    </w:p>
    <w:p w14:paraId="4B56813F" w14:textId="77777777" w:rsidR="003559E3" w:rsidRPr="00BD14C7" w:rsidRDefault="00000000">
      <w:pPr>
        <w:pStyle w:val="Prrafodelista"/>
        <w:spacing w:after="90" w:line="264" w:lineRule="auto"/>
        <w:ind w:left="460"/>
        <w:jc w:val="both"/>
      </w:pPr>
      <w:r w:rsidRPr="00BD14C7">
        <w:rPr>
          <w:color w:val="333333"/>
        </w:rPr>
        <w:t xml:space="preserve"> Se ha decidido usar </w:t>
      </w:r>
      <w:proofErr w:type="spellStart"/>
      <w:r w:rsidRPr="00BD14C7">
        <w:rPr>
          <w:color w:val="333333"/>
        </w:rPr>
        <w:t>Design</w:t>
      </w:r>
      <w:proofErr w:type="spellEnd"/>
      <w:r w:rsidRPr="00BD14C7">
        <w:rPr>
          <w:color w:val="333333"/>
        </w:rPr>
        <w:t xml:space="preserve"> </w:t>
      </w:r>
      <w:proofErr w:type="spellStart"/>
      <w:r w:rsidRPr="00BD14C7">
        <w:rPr>
          <w:color w:val="333333"/>
        </w:rPr>
        <w:t>Thinking</w:t>
      </w:r>
      <w:proofErr w:type="spellEnd"/>
      <w:r w:rsidRPr="00BD14C7">
        <w:rPr>
          <w:color w:val="333333"/>
        </w:rPr>
        <w:t xml:space="preserve"> como marco principal por su enfoque iterativo, centrado en empatizar primero antes de ponerte a diseñar. Se seguirán las cinco fases de la </w:t>
      </w:r>
      <w:proofErr w:type="spellStart"/>
      <w:proofErr w:type="gramStart"/>
      <w:r w:rsidRPr="00BD14C7">
        <w:rPr>
          <w:color w:val="333333"/>
        </w:rPr>
        <w:t>d.School</w:t>
      </w:r>
      <w:proofErr w:type="spellEnd"/>
      <w:proofErr w:type="gramEnd"/>
      <w:r w:rsidRPr="00BD14C7">
        <w:rPr>
          <w:color w:val="333333"/>
        </w:rPr>
        <w:t xml:space="preserve"> de Stanford (empatizar, definir, idear, prototipar y testar). Este marco se combina con el diseño centrado en el usuario, revisando el producto de forma constante a partir de las necesidades de los usuarios reales. </w:t>
      </w:r>
      <w:proofErr w:type="spellStart"/>
      <w:r w:rsidRPr="00BD14C7">
        <w:rPr>
          <w:color w:val="333333"/>
        </w:rPr>
        <w:t>Design</w:t>
      </w:r>
      <w:proofErr w:type="spellEnd"/>
      <w:r w:rsidRPr="00BD14C7">
        <w:rPr>
          <w:color w:val="333333"/>
        </w:rPr>
        <w:t xml:space="preserve"> </w:t>
      </w:r>
      <w:proofErr w:type="spellStart"/>
      <w:r w:rsidRPr="00BD14C7">
        <w:rPr>
          <w:color w:val="333333"/>
        </w:rPr>
        <w:t>Thinking</w:t>
      </w:r>
      <w:proofErr w:type="spellEnd"/>
      <w:r w:rsidRPr="00BD14C7">
        <w:rPr>
          <w:color w:val="333333"/>
        </w:rPr>
        <w:t xml:space="preserve"> actúa como proceso principal, mientras que la evaluación de usabilidad aporta las </w:t>
      </w:r>
      <w:r w:rsidRPr="00BD14C7">
        <w:rPr>
          <w:color w:val="333333"/>
        </w:rPr>
        <w:lastRenderedPageBreak/>
        <w:t xml:space="preserve">métricas concretas para determinar qué funciona y qué debe cambiarse. De este modo, en el presente TFB se integran ambas metodologías: </w:t>
      </w:r>
      <w:proofErr w:type="spellStart"/>
      <w:r w:rsidRPr="00BD14C7">
        <w:rPr>
          <w:color w:val="333333"/>
        </w:rPr>
        <w:t>Design</w:t>
      </w:r>
      <w:proofErr w:type="spellEnd"/>
      <w:r w:rsidRPr="00BD14C7">
        <w:rPr>
          <w:color w:val="333333"/>
        </w:rPr>
        <w:t xml:space="preserve"> </w:t>
      </w:r>
      <w:proofErr w:type="spellStart"/>
      <w:r w:rsidRPr="00BD14C7">
        <w:rPr>
          <w:color w:val="333333"/>
        </w:rPr>
        <w:t>Thinking</w:t>
      </w:r>
      <w:proofErr w:type="spellEnd"/>
      <w:r w:rsidRPr="00BD14C7">
        <w:rPr>
          <w:color w:val="333333"/>
        </w:rPr>
        <w:t xml:space="preserve"> como marco general y la evaluación de usabilidad en la fase de testeo. Los objetivos presentados en esta sección han sido refinados siguiendo la metodología SMART para garantizar su medición y trazabilidad durante las fases de implementación y testeo.</w:t>
      </w:r>
    </w:p>
    <w:p w14:paraId="50A93463" w14:textId="77777777" w:rsidR="003559E3" w:rsidRDefault="003559E3">
      <w:pPr>
        <w:pStyle w:val="Prrafodelista"/>
        <w:spacing w:after="90" w:line="264" w:lineRule="auto"/>
        <w:ind w:left="460"/>
        <w:jc w:val="both"/>
      </w:pPr>
    </w:p>
    <w:p w14:paraId="064BA664" w14:textId="77777777" w:rsidR="003559E3" w:rsidRDefault="00000000">
      <w:pPr>
        <w:pStyle w:val="Estilo2"/>
      </w:pPr>
      <w:bookmarkStart w:id="65" w:name="__RefHeading___Toc3548_4072276136"/>
      <w:bookmarkEnd w:id="65"/>
      <w:r>
        <w:t>7.1. OBJETIVO GENERAL</w:t>
      </w:r>
    </w:p>
    <w:p w14:paraId="34334480" w14:textId="77777777" w:rsidR="003559E3" w:rsidRDefault="00000000">
      <w:pPr>
        <w:spacing w:after="90" w:line="264" w:lineRule="auto"/>
        <w:jc w:val="both"/>
      </w:pPr>
      <w:r>
        <w:t xml:space="preserve">Diseñar y validar una experiencia de usuario optimizada para la plataforma educativa </w:t>
      </w:r>
      <w:proofErr w:type="spellStart"/>
      <w:r>
        <w:t>EduKids</w:t>
      </w:r>
      <w:proofErr w:type="spellEnd"/>
      <w:r>
        <w:t xml:space="preserve">, dirigida a niños de 5 a 10 años, que facilite el aprendizaje de matemáticas básicas mediante la aplicación de metodologías de </w:t>
      </w:r>
      <w:proofErr w:type="spellStart"/>
      <w:r>
        <w:t>Design</w:t>
      </w:r>
      <w:proofErr w:type="spellEnd"/>
      <w:r>
        <w:t xml:space="preserve"> </w:t>
      </w:r>
      <w:proofErr w:type="spellStart"/>
      <w:r>
        <w:t>Thinking</w:t>
      </w:r>
      <w:proofErr w:type="spellEnd"/>
      <w:r>
        <w:t xml:space="preserve"> y Diseño Centrado en el Usuario (DCU), garantizando altos niveles de usabilidad, </w:t>
      </w:r>
      <w:proofErr w:type="spellStart"/>
      <w:r>
        <w:t>engagement</w:t>
      </w:r>
      <w:proofErr w:type="spellEnd"/>
      <w:r>
        <w:t xml:space="preserve"> emocional y efectividad pedagógica.</w:t>
      </w:r>
    </w:p>
    <w:p w14:paraId="2DD7C0E9" w14:textId="30238240" w:rsidR="003559E3" w:rsidRDefault="003559E3" w:rsidP="0087336B">
      <w:pPr>
        <w:spacing w:after="90" w:line="264" w:lineRule="auto"/>
        <w:jc w:val="center"/>
      </w:pPr>
    </w:p>
    <w:p w14:paraId="71056064" w14:textId="77777777" w:rsidR="0087336B" w:rsidRDefault="0087336B">
      <w:pPr>
        <w:pStyle w:val="Estilo2"/>
        <w:rPr>
          <w:noProof/>
        </w:rPr>
      </w:pPr>
      <w:bookmarkStart w:id="66" w:name="__RefHeading___Toc3550_4072276136"/>
      <w:bookmarkEnd w:id="66"/>
    </w:p>
    <w:p w14:paraId="49107F63" w14:textId="284FCA7A" w:rsidR="003559E3" w:rsidRDefault="0087336B">
      <w:pPr>
        <w:pStyle w:val="Estilo2"/>
      </w:pPr>
      <w:r>
        <w:rPr>
          <w:noProof/>
        </w:rPr>
        <mc:AlternateContent>
          <mc:Choice Requires="wps">
            <w:drawing>
              <wp:anchor distT="0" distB="0" distL="114300" distR="114300" simplePos="0" relativeHeight="251665408" behindDoc="0" locked="0" layoutInCell="1" allowOverlap="1" wp14:anchorId="18178224" wp14:editId="02EABE27">
                <wp:simplePos x="0" y="0"/>
                <wp:positionH relativeFrom="margin">
                  <wp:posOffset>850900</wp:posOffset>
                </wp:positionH>
                <wp:positionV relativeFrom="paragraph">
                  <wp:posOffset>4746625</wp:posOffset>
                </wp:positionV>
                <wp:extent cx="4343400" cy="304800"/>
                <wp:effectExtent l="0" t="0" r="0" b="0"/>
                <wp:wrapThrough wrapText="bothSides">
                  <wp:wrapPolygon edited="0">
                    <wp:start x="0" y="0"/>
                    <wp:lineTo x="0" y="20250"/>
                    <wp:lineTo x="21505" y="20250"/>
                    <wp:lineTo x="21505" y="0"/>
                    <wp:lineTo x="0" y="0"/>
                  </wp:wrapPolygon>
                </wp:wrapThrough>
                <wp:docPr id="199071261" name="Cuadro de texto 1"/>
                <wp:cNvGraphicFramePr/>
                <a:graphic xmlns:a="http://schemas.openxmlformats.org/drawingml/2006/main">
                  <a:graphicData uri="http://schemas.microsoft.com/office/word/2010/wordprocessingShape">
                    <wps:wsp>
                      <wps:cNvSpPr txBox="1"/>
                      <wps:spPr>
                        <a:xfrm>
                          <a:off x="0" y="0"/>
                          <a:ext cx="4343400" cy="304800"/>
                        </a:xfrm>
                        <a:prstGeom prst="rect">
                          <a:avLst/>
                        </a:prstGeom>
                        <a:solidFill>
                          <a:prstClr val="white"/>
                        </a:solidFill>
                        <a:ln>
                          <a:noFill/>
                        </a:ln>
                      </wps:spPr>
                      <wps:txbx>
                        <w:txbxContent>
                          <w:p w14:paraId="4274D0E8" w14:textId="1BD0B49D" w:rsidR="0087336B" w:rsidRPr="00B23FD4" w:rsidRDefault="0087336B" w:rsidP="0087336B">
                            <w:pPr>
                              <w:pStyle w:val="Descripcin"/>
                              <w:rPr>
                                <w:b/>
                                <w:bCs/>
                                <w:noProof/>
                                <w:color w:val="2E75B6"/>
                                <w:sz w:val="26"/>
                                <w:szCs w:val="26"/>
                              </w:rPr>
                            </w:pPr>
                            <w:r>
                              <w:t>Ilustración</w:t>
                            </w:r>
                            <w:r w:rsidR="00203056">
                              <w:t xml:space="preserve">: </w:t>
                            </w:r>
                            <w:r>
                              <w:t xml:space="preserve"> Objeticos SMART</w:t>
                            </w:r>
                            <w:r w:rsidR="00203056">
                              <w:t xml:space="preserve"> (imagen de uso libre) </w:t>
                            </w:r>
                            <w:r w:rsidRPr="00F25F0E">
                              <w:t>http://www.freepik.com/terms_of_use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178224" id="_x0000_s1027" type="#_x0000_t202" style="position:absolute;margin-left:67pt;margin-top:373.75pt;width:342pt;height:24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" stroked="f">
                <v:textbox inset="0,0,0,0">
                  <w:txbxContent>
                    <w:p w14:paraId="4274D0E8" w14:textId="1BD0B49D" w:rsidR="0087336B" w:rsidRPr="00B23FD4" w:rsidRDefault="0087336B" w:rsidP="0087336B">
                      <w:pPr>
                        <w:pStyle w:val="Descripcin"/>
                        <w:rPr>
                          <w:b/>
                          <w:bCs/>
                          <w:noProof/>
                          <w:color w:val="2E75B6"/>
                          <w:sz w:val="26"/>
                          <w:szCs w:val="26"/>
                        </w:rPr>
                      </w:pPr>
                      <w:r>
                        <w:t>Ilustración</w:t>
                      </w:r>
                      <w:r w:rsidR="00203056">
                        <w:t xml:space="preserve">: </w:t>
                      </w:r>
                      <w:r>
                        <w:t xml:space="preserve"> Objeticos SMART</w:t>
                      </w:r>
                      <w:r w:rsidR="00203056">
                        <w:t xml:space="preserve"> (imagen de uso libre) </w:t>
                      </w:r>
                      <w:r w:rsidRPr="00F25F0E">
                        <w:t>http://www.freepik.com/terms_of_use</w:t>
                      </w:r>
                    </w:p>
                  </w:txbxContent>
                </v:textbox>
                <w10:wrap type="through" anchorx="margin"/>
              </v:shape>
            </w:pict>
          </mc:Fallback>
        </mc:AlternateContent>
      </w:r>
      <w:r>
        <w:rPr>
          <w:noProof/>
        </w:rPr>
        <w:drawing>
          <wp:anchor distT="0" distB="0" distL="114300" distR="114300" simplePos="0" relativeHeight="251663360" behindDoc="1" locked="0" layoutInCell="1" allowOverlap="1" wp14:anchorId="1F975ACA" wp14:editId="5D72C99B">
            <wp:simplePos x="0" y="0"/>
            <wp:positionH relativeFrom="margin">
              <wp:align>center</wp:align>
            </wp:positionH>
            <wp:positionV relativeFrom="paragraph">
              <wp:posOffset>387532</wp:posOffset>
            </wp:positionV>
            <wp:extent cx="5417820" cy="4331970"/>
            <wp:effectExtent l="0" t="0" r="0" b="0"/>
            <wp:wrapThrough wrapText="bothSides">
              <wp:wrapPolygon edited="0">
                <wp:start x="0" y="0"/>
                <wp:lineTo x="0" y="21467"/>
                <wp:lineTo x="21494" y="21467"/>
                <wp:lineTo x="21494" y="0"/>
                <wp:lineTo x="0" y="0"/>
              </wp:wrapPolygon>
            </wp:wrapThrough>
            <wp:docPr id="955409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a:extLst>
                        <a:ext uri="{28A0092B-C50C-407E-A947-70E740481C1C}">
                          <a14:useLocalDpi xmlns:a14="http://schemas.microsoft.com/office/drawing/2010/main" val="0"/>
                        </a:ext>
                      </a:extLst>
                    </a:blip>
                    <a:srcRect b="20032"/>
                    <a:stretch>
                      <a:fillRect/>
                    </a:stretch>
                  </pic:blipFill>
                  <pic:spPr bwMode="auto">
                    <a:xfrm>
                      <a:off x="0" y="0"/>
                      <a:ext cx="5417820" cy="43319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t>7.2. OBJETIVOS ESPECÍFICOS (SMART)</w:t>
      </w:r>
    </w:p>
    <w:p w14:paraId="459A09A4" w14:textId="7B02E08E" w:rsidR="0087336B" w:rsidRDefault="0087336B">
      <w:pPr>
        <w:pStyle w:val="Estilo2"/>
      </w:pPr>
    </w:p>
    <w:p w14:paraId="1162452B" w14:textId="1AA6E571" w:rsidR="0087336B" w:rsidRDefault="0087336B">
      <w:pPr>
        <w:pStyle w:val="Estilo2"/>
      </w:pPr>
    </w:p>
    <w:p w14:paraId="7A34055E" w14:textId="51F14396" w:rsidR="0087336B" w:rsidRDefault="0087336B">
      <w:pPr>
        <w:pStyle w:val="Estilo2"/>
      </w:pPr>
    </w:p>
    <w:p w14:paraId="18F3E384" w14:textId="64284F1B" w:rsidR="003559E3" w:rsidRDefault="003559E3">
      <w:pPr>
        <w:spacing w:after="90" w:line="264" w:lineRule="auto"/>
        <w:jc w:val="both"/>
      </w:pPr>
    </w:p>
    <w:p w14:paraId="5F6BFDAB" w14:textId="599F4F6E" w:rsidR="003559E3" w:rsidRDefault="00000000">
      <w:pPr>
        <w:pStyle w:val="Prrafodelista"/>
        <w:numPr>
          <w:ilvl w:val="0"/>
          <w:numId w:val="4"/>
        </w:numPr>
        <w:spacing w:after="90" w:line="264" w:lineRule="auto"/>
        <w:jc w:val="both"/>
      </w:pPr>
      <w:r>
        <w:rPr>
          <w:b/>
          <w:bCs/>
        </w:rPr>
        <w:t>OE1</w:t>
      </w:r>
      <w:r>
        <w:t xml:space="preserve">. Garantizar Usabilidad Óptima del Sistema para los menores y así se pueda lograr que la plataforma </w:t>
      </w:r>
      <w:proofErr w:type="spellStart"/>
      <w:r>
        <w:t>EduKids</w:t>
      </w:r>
      <w:proofErr w:type="spellEnd"/>
      <w:r>
        <w:t xml:space="preserve"> alcance una puntuación mínima de 75 puntos en la escala SUS (</w:t>
      </w:r>
      <w:proofErr w:type="spellStart"/>
      <w:r>
        <w:t>System</w:t>
      </w:r>
      <w:proofErr w:type="spellEnd"/>
      <w:r>
        <w:t xml:space="preserve"> </w:t>
      </w:r>
      <w:proofErr w:type="spellStart"/>
      <w:r>
        <w:t>Usability</w:t>
      </w:r>
      <w:proofErr w:type="spellEnd"/>
      <w:r>
        <w:t xml:space="preserve"> Scale) en pruebas de usabilidad realizadas en un grupo reducido, distribuidos equitativamente entre las tres franjas de edad objetivo (5 años, 6-7 años y 8-10 años), durante el periodo de testeo de octubre de 2026. Donde se pueda hacer un criterio de medición correspondiente a lo deseado con unos valores:</w:t>
      </w:r>
    </w:p>
    <w:p w14:paraId="4CEF643C" w14:textId="77777777" w:rsidR="003559E3" w:rsidRDefault="00000000">
      <w:pPr>
        <w:spacing w:after="90" w:line="264" w:lineRule="auto"/>
        <w:ind w:firstLine="708"/>
        <w:jc w:val="both"/>
      </w:pPr>
      <w:r>
        <w:t>• Métrica: Puntuación SUS (0-100)</w:t>
      </w:r>
    </w:p>
    <w:p w14:paraId="16E526D8" w14:textId="77777777" w:rsidR="003559E3" w:rsidRDefault="00000000">
      <w:pPr>
        <w:spacing w:after="90" w:line="264" w:lineRule="auto"/>
        <w:ind w:firstLine="708"/>
        <w:jc w:val="both"/>
      </w:pPr>
      <w:r>
        <w:t>• Objetivo: ≥ 75 puntos</w:t>
      </w:r>
    </w:p>
    <w:p w14:paraId="700FE629" w14:textId="77777777" w:rsidR="003559E3" w:rsidRDefault="00000000">
      <w:pPr>
        <w:spacing w:after="90" w:line="264" w:lineRule="auto"/>
        <w:ind w:firstLine="708"/>
        <w:jc w:val="both"/>
      </w:pPr>
      <w:r>
        <w:t>• Muestra: 12 niños (4 por franja de edad)</w:t>
      </w:r>
    </w:p>
    <w:p w14:paraId="2CFDADDA" w14:textId="20356373" w:rsidR="003559E3" w:rsidRDefault="00000000">
      <w:pPr>
        <w:spacing w:after="90" w:line="264" w:lineRule="auto"/>
        <w:ind w:firstLine="708"/>
        <w:jc w:val="both"/>
      </w:pPr>
      <w:r>
        <w:t>• Método: Cuestionario SUS adaptado + observación directa</w:t>
      </w:r>
    </w:p>
    <w:p w14:paraId="1B0360E2" w14:textId="77777777" w:rsidR="003559E3" w:rsidRDefault="00000000">
      <w:pPr>
        <w:pStyle w:val="Prrafodelista"/>
        <w:numPr>
          <w:ilvl w:val="0"/>
          <w:numId w:val="4"/>
        </w:numPr>
        <w:spacing w:after="90" w:line="264" w:lineRule="auto"/>
        <w:jc w:val="both"/>
      </w:pPr>
      <w:r>
        <w:rPr>
          <w:b/>
          <w:bCs/>
        </w:rPr>
        <w:t>OE2.</w:t>
      </w:r>
      <w:r>
        <w:t xml:space="preserve"> Maximizar el grado de satisfacción para alcanzar una valoración emocional promedio igual o superior a 4 sobre 5 en el </w:t>
      </w:r>
      <w:proofErr w:type="spellStart"/>
      <w:r>
        <w:t>Smileyometer</w:t>
      </w:r>
      <w:proofErr w:type="spellEnd"/>
      <w:r>
        <w:t xml:space="preserve"> en al menos el 80% de las sesiones de prueba, medido al finalizar cada actividad durante todo el periodo de testeo a lo largo de estos meses, con un criterio de medición:</w:t>
      </w:r>
    </w:p>
    <w:p w14:paraId="6BA88C06" w14:textId="77777777" w:rsidR="003559E3" w:rsidRDefault="00000000">
      <w:pPr>
        <w:spacing w:after="90" w:line="264" w:lineRule="auto"/>
        <w:ind w:firstLine="708"/>
        <w:jc w:val="both"/>
      </w:pPr>
      <w:r>
        <w:t xml:space="preserve">• Métrica: Escala </w:t>
      </w:r>
      <w:proofErr w:type="spellStart"/>
      <w:r>
        <w:t>Smileyometer</w:t>
      </w:r>
      <w:proofErr w:type="spellEnd"/>
      <w:r>
        <w:t xml:space="preserve"> (1-5)</w:t>
      </w:r>
    </w:p>
    <w:p w14:paraId="3C10BEC9" w14:textId="77777777" w:rsidR="003559E3" w:rsidRDefault="00000000">
      <w:pPr>
        <w:spacing w:after="90" w:line="264" w:lineRule="auto"/>
        <w:ind w:left="708"/>
        <w:jc w:val="both"/>
      </w:pPr>
      <w:r>
        <w:t>• Objetivo: ≥ 4/5 en 80% de sesiones</w:t>
      </w:r>
    </w:p>
    <w:p w14:paraId="6974018E" w14:textId="77777777" w:rsidR="003559E3" w:rsidRDefault="00000000">
      <w:pPr>
        <w:spacing w:after="90" w:line="264" w:lineRule="auto"/>
        <w:ind w:firstLine="708"/>
        <w:jc w:val="both"/>
      </w:pPr>
      <w:r>
        <w:t>• Método: Evaluación emocional al inicio y final de cada actividad</w:t>
      </w:r>
    </w:p>
    <w:p w14:paraId="226C8AF1" w14:textId="77777777" w:rsidR="003559E3" w:rsidRDefault="00000000">
      <w:pPr>
        <w:pStyle w:val="Prrafodelista"/>
        <w:numPr>
          <w:ilvl w:val="0"/>
          <w:numId w:val="4"/>
        </w:numPr>
        <w:spacing w:after="90" w:line="264" w:lineRule="auto"/>
        <w:jc w:val="both"/>
      </w:pPr>
      <w:r>
        <w:rPr>
          <w:b/>
          <w:bCs/>
        </w:rPr>
        <w:t>OE3</w:t>
      </w:r>
      <w:r>
        <w:t>. Incrementar la eficiencia del aprendizaje para reducir en un 20% el tiempo promedio necesario para que un niño comprenda y domine conceptos matemáticos básicos, comparado con métodos tradicionales, medido a través del tiempo empleado hasta lograr tres aciertos consecutivos en actividades equivalentes, ya que durante un estudio preliminar se ha observado un tiempo innecesario en ciertas características en otras aplicaciones. Criterio de medición:</w:t>
      </w:r>
    </w:p>
    <w:p w14:paraId="391AF7AC" w14:textId="77777777" w:rsidR="003559E3" w:rsidRDefault="00000000">
      <w:pPr>
        <w:spacing w:after="90" w:line="264" w:lineRule="auto"/>
        <w:ind w:firstLine="708"/>
        <w:jc w:val="both"/>
      </w:pPr>
      <w:r>
        <w:t>• Métrica: Tiempo (segundos) hasta 3 aciertos consecutivos</w:t>
      </w:r>
    </w:p>
    <w:p w14:paraId="5A9C5D32" w14:textId="77777777" w:rsidR="003559E3" w:rsidRDefault="00000000">
      <w:pPr>
        <w:spacing w:after="90" w:line="264" w:lineRule="auto"/>
        <w:ind w:left="708"/>
        <w:jc w:val="both"/>
      </w:pPr>
      <w:r>
        <w:t>• Objetivo: Reducción del 20% vs. método tradicional</w:t>
      </w:r>
    </w:p>
    <w:p w14:paraId="3BB02D97" w14:textId="77777777" w:rsidR="003559E3" w:rsidRDefault="00000000">
      <w:pPr>
        <w:spacing w:after="90" w:line="264" w:lineRule="auto"/>
        <w:ind w:firstLine="708"/>
        <w:jc w:val="both"/>
      </w:pPr>
      <w:r>
        <w:t>• Método: Comparación con tiempo histórico o grupo control</w:t>
      </w:r>
    </w:p>
    <w:p w14:paraId="70D1DF4E" w14:textId="77777777" w:rsidR="003559E3" w:rsidRDefault="003559E3">
      <w:pPr>
        <w:spacing w:after="90" w:line="264" w:lineRule="auto"/>
        <w:jc w:val="both"/>
      </w:pPr>
    </w:p>
    <w:p w14:paraId="3E70B14A" w14:textId="77777777" w:rsidR="003559E3" w:rsidRDefault="003559E3">
      <w:pPr>
        <w:spacing w:after="90" w:line="264" w:lineRule="auto"/>
        <w:jc w:val="both"/>
      </w:pPr>
    </w:p>
    <w:p w14:paraId="044E4AC3" w14:textId="77777777" w:rsidR="003559E3" w:rsidRDefault="00000000">
      <w:pPr>
        <w:pStyle w:val="Prrafodelista"/>
        <w:numPr>
          <w:ilvl w:val="0"/>
          <w:numId w:val="4"/>
        </w:numPr>
        <w:spacing w:after="90" w:line="264" w:lineRule="auto"/>
        <w:jc w:val="both"/>
      </w:pPr>
      <w:r>
        <w:rPr>
          <w:b/>
          <w:bCs/>
        </w:rPr>
        <w:t>OE4.</w:t>
      </w:r>
      <w:r>
        <w:t xml:space="preserve"> Asegurar Alta Tasa de Completitud consiguiendo que al menos el 85% de los niños participantes completen la evaluación inicial y con la intención de un mínimo de 5 actividades del nivel asignado sin abandonar el sistema durante la primera semana de uso.</w:t>
      </w:r>
    </w:p>
    <w:p w14:paraId="4A96DD60" w14:textId="77777777" w:rsidR="003559E3" w:rsidRDefault="00000000">
      <w:pPr>
        <w:spacing w:after="90" w:line="264" w:lineRule="auto"/>
        <w:ind w:firstLine="708"/>
        <w:jc w:val="both"/>
      </w:pPr>
      <w:r>
        <w:t>• Métrica: Porcentaje de usuarios que completan evaluación + 5 actividades</w:t>
      </w:r>
    </w:p>
    <w:p w14:paraId="18B7911B" w14:textId="77777777" w:rsidR="003559E3" w:rsidRDefault="00000000">
      <w:pPr>
        <w:spacing w:after="90" w:line="264" w:lineRule="auto"/>
        <w:ind w:firstLine="708"/>
        <w:jc w:val="both"/>
      </w:pPr>
      <w:r>
        <w:t>• Objetivo: ≥ 85%</w:t>
      </w:r>
    </w:p>
    <w:p w14:paraId="55467B7E" w14:textId="77777777" w:rsidR="003559E3" w:rsidRDefault="00000000">
      <w:pPr>
        <w:spacing w:after="90" w:line="264" w:lineRule="auto"/>
        <w:ind w:firstLine="708"/>
        <w:jc w:val="both"/>
      </w:pPr>
      <w:r>
        <w:t>• Periodo: Primera semana de uso</w:t>
      </w:r>
    </w:p>
    <w:p w14:paraId="0BFC83F1" w14:textId="77777777" w:rsidR="003559E3" w:rsidRDefault="00000000">
      <w:pPr>
        <w:pStyle w:val="Prrafodelista"/>
        <w:numPr>
          <w:ilvl w:val="0"/>
          <w:numId w:val="4"/>
        </w:numPr>
        <w:spacing w:after="90" w:line="264" w:lineRule="auto"/>
        <w:jc w:val="both"/>
      </w:pPr>
      <w:r>
        <w:rPr>
          <w:b/>
          <w:bCs/>
        </w:rPr>
        <w:t>OE5</w:t>
      </w:r>
      <w:r>
        <w:t xml:space="preserve">. Producir </w:t>
      </w:r>
      <w:proofErr w:type="spellStart"/>
      <w:r>
        <w:t>wireframes</w:t>
      </w:r>
      <w:proofErr w:type="spellEnd"/>
      <w:r>
        <w:t xml:space="preserve"> validados de alta fidelidad diseñados, prototipados y validados, la intención inicial es la creación entre 8 y 10 </w:t>
      </w:r>
      <w:proofErr w:type="spellStart"/>
      <w:r>
        <w:t>wireframes</w:t>
      </w:r>
      <w:proofErr w:type="spellEnd"/>
      <w:r>
        <w:t xml:space="preserve"> de alta fidelidad en </w:t>
      </w:r>
      <w:proofErr w:type="spellStart"/>
      <w:r>
        <w:t>Figma</w:t>
      </w:r>
      <w:proofErr w:type="spellEnd"/>
      <w:r>
        <w:t xml:space="preserve"> que representen los flujos principales del sistema (</w:t>
      </w:r>
      <w:proofErr w:type="spellStart"/>
      <w:r>
        <w:t>onboarding</w:t>
      </w:r>
      <w:proofErr w:type="spellEnd"/>
      <w:r>
        <w:t xml:space="preserve">, evaluación inicial, ejecución de actividades y </w:t>
      </w:r>
      <w:proofErr w:type="spellStart"/>
      <w:r>
        <w:t>dashboard</w:t>
      </w:r>
      <w:proofErr w:type="spellEnd"/>
      <w:r>
        <w:t xml:space="preserve"> parental) antes del 11 de octubre de 2026.</w:t>
      </w:r>
    </w:p>
    <w:p w14:paraId="715E6EFE" w14:textId="77777777" w:rsidR="003559E3" w:rsidRDefault="00000000">
      <w:pPr>
        <w:spacing w:after="90" w:line="264" w:lineRule="auto"/>
        <w:ind w:firstLine="708"/>
        <w:jc w:val="both"/>
      </w:pPr>
      <w:r>
        <w:lastRenderedPageBreak/>
        <w:t xml:space="preserve">• Métrica: Número de </w:t>
      </w:r>
      <w:proofErr w:type="spellStart"/>
      <w:r>
        <w:t>wireframes</w:t>
      </w:r>
      <w:proofErr w:type="spellEnd"/>
      <w:r>
        <w:t xml:space="preserve"> finalizados y validados</w:t>
      </w:r>
    </w:p>
    <w:p w14:paraId="4ED4FA30" w14:textId="77777777" w:rsidR="003559E3" w:rsidRDefault="00000000">
      <w:pPr>
        <w:spacing w:after="90" w:line="264" w:lineRule="auto"/>
        <w:ind w:left="708"/>
        <w:jc w:val="both"/>
      </w:pPr>
      <w:r>
        <w:t xml:space="preserve">• Objetivo: 8-10 </w:t>
      </w:r>
      <w:proofErr w:type="spellStart"/>
      <w:r>
        <w:t>wireframes</w:t>
      </w:r>
      <w:proofErr w:type="spellEnd"/>
    </w:p>
    <w:p w14:paraId="5B8EDD46" w14:textId="77777777" w:rsidR="003559E3" w:rsidRDefault="00000000">
      <w:pPr>
        <w:spacing w:after="90" w:line="264" w:lineRule="auto"/>
        <w:ind w:firstLine="708"/>
        <w:jc w:val="both"/>
      </w:pPr>
      <w:r>
        <w:t xml:space="preserve">• Herramienta: </w:t>
      </w:r>
      <w:proofErr w:type="spellStart"/>
      <w:r>
        <w:t>Figma</w:t>
      </w:r>
      <w:proofErr w:type="spellEnd"/>
    </w:p>
    <w:p w14:paraId="12CBBE78" w14:textId="77777777" w:rsidR="003559E3" w:rsidRDefault="00000000">
      <w:pPr>
        <w:spacing w:after="90" w:line="264" w:lineRule="auto"/>
        <w:ind w:firstLine="708"/>
        <w:jc w:val="both"/>
      </w:pPr>
      <w:r>
        <w:t>• Fecha límite: 15 de octubre de 2026</w:t>
      </w:r>
    </w:p>
    <w:p w14:paraId="2D56B49F" w14:textId="77777777" w:rsidR="003559E3" w:rsidRDefault="00000000">
      <w:pPr>
        <w:pStyle w:val="Prrafodelista"/>
        <w:numPr>
          <w:ilvl w:val="0"/>
          <w:numId w:val="4"/>
        </w:numPr>
        <w:spacing w:after="90" w:line="264" w:lineRule="auto"/>
        <w:jc w:val="both"/>
      </w:pPr>
      <w:r>
        <w:rPr>
          <w:b/>
          <w:bCs/>
        </w:rPr>
        <w:t>OE6</w:t>
      </w:r>
      <w:r>
        <w:t>. Garantizar que el 100% de las interfaces diseñadas cumplan con los criterios de accesibilidad WCAG 2.1 nivel AA en aspectos de contraste de color, tamaño de fuente y elementos interactivos.</w:t>
      </w:r>
    </w:p>
    <w:p w14:paraId="725C05FC" w14:textId="77777777" w:rsidR="003559E3" w:rsidRDefault="00000000">
      <w:pPr>
        <w:spacing w:after="90" w:line="264" w:lineRule="auto"/>
        <w:ind w:firstLine="708"/>
        <w:jc w:val="both"/>
      </w:pPr>
      <w:r>
        <w:t>• Métrica: 100% interfaces conformes</w:t>
      </w:r>
    </w:p>
    <w:p w14:paraId="4F5E86A9" w14:textId="77777777" w:rsidR="003559E3" w:rsidRDefault="00000000">
      <w:pPr>
        <w:spacing w:after="90" w:line="264" w:lineRule="auto"/>
        <w:ind w:firstLine="708"/>
        <w:jc w:val="both"/>
      </w:pPr>
      <w:r>
        <w:t>• Criterios: Contraste 4.5:1, tamaño interactivo 44×44px</w:t>
      </w:r>
    </w:p>
    <w:p w14:paraId="7860F3CF" w14:textId="77777777" w:rsidR="003559E3" w:rsidRDefault="00000000">
      <w:pPr>
        <w:spacing w:after="90" w:line="264" w:lineRule="auto"/>
        <w:ind w:firstLine="708"/>
        <w:jc w:val="both"/>
      </w:pPr>
      <w:r>
        <w:t xml:space="preserve">• Herramientas: Stark, </w:t>
      </w:r>
      <w:proofErr w:type="spellStart"/>
      <w:r>
        <w:t>Contrast</w:t>
      </w:r>
      <w:proofErr w:type="spellEnd"/>
      <w:r>
        <w:t xml:space="preserve"> (</w:t>
      </w:r>
      <w:proofErr w:type="spellStart"/>
      <w:r>
        <w:t>plugins</w:t>
      </w:r>
      <w:proofErr w:type="spellEnd"/>
      <w:r>
        <w:t xml:space="preserve"> </w:t>
      </w:r>
      <w:proofErr w:type="spellStart"/>
      <w:r>
        <w:t>Figma</w:t>
      </w:r>
      <w:proofErr w:type="spellEnd"/>
      <w:r>
        <w:t>)</w:t>
      </w:r>
    </w:p>
    <w:p w14:paraId="3A76340D" w14:textId="77777777" w:rsidR="003559E3" w:rsidRDefault="00000000">
      <w:pPr>
        <w:pStyle w:val="Prrafodelista"/>
        <w:numPr>
          <w:ilvl w:val="0"/>
          <w:numId w:val="4"/>
        </w:numPr>
        <w:spacing w:after="90" w:line="264" w:lineRule="auto"/>
        <w:jc w:val="both"/>
      </w:pPr>
      <w:r>
        <w:rPr>
          <w:b/>
          <w:bCs/>
        </w:rPr>
        <w:t>OE7.</w:t>
      </w:r>
      <w:r>
        <w:t xml:space="preserve"> Implementar sistema de métricas pedagógicas automatizadas, Generando informes automáticos después de cada sesión completados que incluyan 5 métricas pedagógicas cuantificables, representadas en gráficas visuales y enviadas al tutor con frecuencia mínima semanal en función de cada uno de los juegos. Las 5 métricas son:</w:t>
      </w:r>
    </w:p>
    <w:p w14:paraId="63B7A745" w14:textId="77777777" w:rsidR="003559E3" w:rsidRDefault="00000000">
      <w:pPr>
        <w:spacing w:after="90" w:line="264" w:lineRule="auto"/>
        <w:ind w:firstLine="708"/>
        <w:jc w:val="both"/>
      </w:pPr>
      <w:r>
        <w:t>1. Fluidez: Tiempo promedio de respuesta correcta (0-100)</w:t>
      </w:r>
    </w:p>
    <w:p w14:paraId="1798E606" w14:textId="77777777" w:rsidR="003559E3" w:rsidRDefault="00000000">
      <w:pPr>
        <w:spacing w:after="90" w:line="264" w:lineRule="auto"/>
        <w:ind w:left="708"/>
        <w:jc w:val="both"/>
      </w:pPr>
      <w:r>
        <w:t>2. Dominio: % de aciertos por tipo de ejercicio (0-100%)</w:t>
      </w:r>
    </w:p>
    <w:p w14:paraId="5FBD337E" w14:textId="77777777" w:rsidR="003559E3" w:rsidRDefault="00000000">
      <w:pPr>
        <w:spacing w:after="90" w:line="264" w:lineRule="auto"/>
        <w:ind w:firstLine="708"/>
        <w:jc w:val="both"/>
      </w:pPr>
      <w:r>
        <w:t xml:space="preserve">3. Razonamiento Lógico: % de problemas </w:t>
      </w:r>
      <w:proofErr w:type="spellStart"/>
      <w:r>
        <w:t>multi-paso</w:t>
      </w:r>
      <w:proofErr w:type="spellEnd"/>
      <w:r>
        <w:t xml:space="preserve"> resueltos (0-100%)</w:t>
      </w:r>
    </w:p>
    <w:p w14:paraId="786D5544" w14:textId="77777777" w:rsidR="003559E3" w:rsidRDefault="00000000">
      <w:pPr>
        <w:spacing w:after="90" w:line="264" w:lineRule="auto"/>
        <w:ind w:firstLine="708"/>
        <w:jc w:val="both"/>
      </w:pPr>
      <w:r>
        <w:t>4. Memoria de Trabajo: % de ejercicios con secuencias completados (0-100%)</w:t>
      </w:r>
    </w:p>
    <w:p w14:paraId="156D1282" w14:textId="77777777" w:rsidR="003559E3" w:rsidRDefault="00000000">
      <w:pPr>
        <w:spacing w:after="90" w:line="264" w:lineRule="auto"/>
        <w:ind w:firstLine="708"/>
        <w:jc w:val="both"/>
      </w:pPr>
      <w:r>
        <w:t>5. Retención: % de conceptos recordados entre sesiones (0-100%)</w:t>
      </w:r>
    </w:p>
    <w:p w14:paraId="146BC1FF" w14:textId="77777777" w:rsidR="003559E3" w:rsidRDefault="00000000">
      <w:pPr>
        <w:spacing w:after="90" w:line="264" w:lineRule="auto"/>
        <w:ind w:firstLine="708"/>
        <w:jc w:val="both"/>
      </w:pPr>
      <w:r>
        <w:t>• Formato: Informe PDF con gráficas</w:t>
      </w:r>
    </w:p>
    <w:p w14:paraId="04FE1308" w14:textId="77777777" w:rsidR="003559E3" w:rsidRDefault="00000000">
      <w:pPr>
        <w:spacing w:after="90" w:line="264" w:lineRule="auto"/>
        <w:ind w:firstLine="708"/>
        <w:jc w:val="both"/>
      </w:pPr>
      <w:r>
        <w:t>• Frecuencia: Semanal mínimo</w:t>
      </w:r>
    </w:p>
    <w:p w14:paraId="222CC0A5" w14:textId="77777777" w:rsidR="003559E3" w:rsidRDefault="00000000">
      <w:pPr>
        <w:spacing w:after="90" w:line="264" w:lineRule="auto"/>
        <w:ind w:firstLine="708"/>
        <w:jc w:val="both"/>
      </w:pPr>
      <w:r>
        <w:t>• Envío: Automático vía email</w:t>
      </w:r>
    </w:p>
    <w:p w14:paraId="76FE337B" w14:textId="77777777" w:rsidR="00203056" w:rsidRDefault="00203056">
      <w:pPr>
        <w:spacing w:after="90" w:line="264" w:lineRule="auto"/>
        <w:ind w:firstLine="708"/>
        <w:jc w:val="both"/>
      </w:pPr>
    </w:p>
    <w:p w14:paraId="057110B1" w14:textId="77777777" w:rsidR="00203056" w:rsidRDefault="00203056">
      <w:pPr>
        <w:spacing w:after="90" w:line="264" w:lineRule="auto"/>
        <w:ind w:firstLine="708"/>
        <w:jc w:val="both"/>
      </w:pPr>
    </w:p>
    <w:p w14:paraId="03B75B92" w14:textId="77777777" w:rsidR="00203056" w:rsidRDefault="00203056">
      <w:pPr>
        <w:spacing w:after="90" w:line="264" w:lineRule="auto"/>
        <w:ind w:firstLine="708"/>
        <w:jc w:val="both"/>
      </w:pPr>
    </w:p>
    <w:p w14:paraId="5B07F5CB" w14:textId="77777777" w:rsidR="00203056" w:rsidRDefault="00203056">
      <w:pPr>
        <w:spacing w:after="90" w:line="264" w:lineRule="auto"/>
        <w:ind w:firstLine="708"/>
        <w:jc w:val="both"/>
      </w:pPr>
    </w:p>
    <w:p w14:paraId="06AE69EB" w14:textId="77777777" w:rsidR="00203056" w:rsidRDefault="00203056">
      <w:pPr>
        <w:spacing w:after="90" w:line="264" w:lineRule="auto"/>
        <w:ind w:firstLine="708"/>
        <w:jc w:val="both"/>
      </w:pPr>
    </w:p>
    <w:p w14:paraId="68CEE3A3" w14:textId="77777777" w:rsidR="00203056" w:rsidRDefault="00203056">
      <w:pPr>
        <w:spacing w:after="90" w:line="264" w:lineRule="auto"/>
        <w:ind w:firstLine="708"/>
        <w:jc w:val="both"/>
      </w:pPr>
    </w:p>
    <w:p w14:paraId="5120D68F" w14:textId="77777777" w:rsidR="00203056" w:rsidRDefault="00203056">
      <w:pPr>
        <w:spacing w:after="90" w:line="264" w:lineRule="auto"/>
        <w:ind w:firstLine="708"/>
        <w:jc w:val="both"/>
      </w:pPr>
    </w:p>
    <w:p w14:paraId="5050F320" w14:textId="77777777" w:rsidR="00203056" w:rsidRDefault="00203056">
      <w:pPr>
        <w:spacing w:after="90" w:line="264" w:lineRule="auto"/>
        <w:ind w:firstLine="708"/>
        <w:jc w:val="both"/>
      </w:pPr>
    </w:p>
    <w:p w14:paraId="3DEECA49" w14:textId="77777777" w:rsidR="00203056" w:rsidRDefault="00203056">
      <w:pPr>
        <w:spacing w:after="90" w:line="264" w:lineRule="auto"/>
        <w:ind w:firstLine="708"/>
        <w:jc w:val="both"/>
      </w:pPr>
    </w:p>
    <w:p w14:paraId="595BB0F0" w14:textId="77777777" w:rsidR="00203056" w:rsidRDefault="00203056">
      <w:pPr>
        <w:spacing w:after="90" w:line="264" w:lineRule="auto"/>
        <w:ind w:firstLine="708"/>
        <w:jc w:val="both"/>
      </w:pPr>
    </w:p>
    <w:p w14:paraId="57E35A0E" w14:textId="77777777" w:rsidR="00203056" w:rsidRDefault="00203056">
      <w:pPr>
        <w:spacing w:after="90" w:line="264" w:lineRule="auto"/>
        <w:ind w:firstLine="708"/>
        <w:jc w:val="both"/>
      </w:pPr>
    </w:p>
    <w:p w14:paraId="21F3A8CF" w14:textId="77777777" w:rsidR="00203056" w:rsidRDefault="00203056">
      <w:pPr>
        <w:spacing w:after="90" w:line="264" w:lineRule="auto"/>
        <w:ind w:firstLine="708"/>
        <w:jc w:val="both"/>
      </w:pPr>
    </w:p>
    <w:p w14:paraId="6727F6E6" w14:textId="77777777" w:rsidR="00203056" w:rsidRDefault="00203056">
      <w:pPr>
        <w:spacing w:after="90" w:line="264" w:lineRule="auto"/>
        <w:ind w:firstLine="708"/>
        <w:jc w:val="both"/>
      </w:pPr>
    </w:p>
    <w:bookmarkEnd w:id="63"/>
    <w:bookmarkEnd w:id="64"/>
    <w:p w14:paraId="4E5DA2A3" w14:textId="77777777" w:rsidR="003559E3" w:rsidRDefault="003559E3">
      <w:pPr>
        <w:spacing w:after="90" w:line="264" w:lineRule="auto"/>
        <w:jc w:val="both"/>
      </w:pPr>
    </w:p>
    <w:p w14:paraId="79351C8E" w14:textId="77777777" w:rsidR="003559E3" w:rsidRDefault="00000000">
      <w:pPr>
        <w:pStyle w:val="Estilo1"/>
      </w:pPr>
      <w:bookmarkStart w:id="67" w:name="__RefHeading___Toc3552_4072276136"/>
      <w:bookmarkEnd w:id="67"/>
      <w:r>
        <w:lastRenderedPageBreak/>
        <w:t xml:space="preserve">8.  REQUISITOS DEL SISTEMA   </w:t>
      </w:r>
    </w:p>
    <w:p w14:paraId="05956F85" w14:textId="77777777" w:rsidR="003559E3" w:rsidRDefault="00000000">
      <w:r>
        <w:t xml:space="preserve">Esta sección describe los requisitos funcionales y no funcionales que debe cumplir la plataforma </w:t>
      </w:r>
      <w:proofErr w:type="spellStart"/>
      <w:r>
        <w:t>EduKids</w:t>
      </w:r>
      <w:proofErr w:type="spellEnd"/>
      <w:r>
        <w:t xml:space="preserve"> para satisfacer las necesidades identificadas y alcanzar los objetivos establecidos.  </w:t>
      </w:r>
    </w:p>
    <w:p w14:paraId="63093024" w14:textId="77777777" w:rsidR="00203056" w:rsidRDefault="00203056"/>
    <w:p w14:paraId="00DC1CD9" w14:textId="66467E24" w:rsidR="00203056" w:rsidRDefault="00203056">
      <w:r>
        <w:rPr>
          <w:noProof/>
        </w:rPr>
        <w:drawing>
          <wp:anchor distT="0" distB="0" distL="114300" distR="114300" simplePos="0" relativeHeight="251666432" behindDoc="1" locked="0" layoutInCell="1" allowOverlap="1" wp14:anchorId="580149CD" wp14:editId="2D9FDD0D">
            <wp:simplePos x="0" y="0"/>
            <wp:positionH relativeFrom="column">
              <wp:posOffset>825500</wp:posOffset>
            </wp:positionH>
            <wp:positionV relativeFrom="paragraph">
              <wp:posOffset>172720</wp:posOffset>
            </wp:positionV>
            <wp:extent cx="3302000" cy="3302000"/>
            <wp:effectExtent l="0" t="0" r="0" b="0"/>
            <wp:wrapTight wrapText="bothSides">
              <wp:wrapPolygon edited="0">
                <wp:start x="0" y="0"/>
                <wp:lineTo x="0" y="21434"/>
                <wp:lineTo x="21434" y="21434"/>
                <wp:lineTo x="21434" y="0"/>
                <wp:lineTo x="0" y="0"/>
              </wp:wrapPolygon>
            </wp:wrapTight>
            <wp:docPr id="34964736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302000" cy="3302000"/>
                    </a:xfrm>
                    <a:prstGeom prst="rect">
                      <a:avLst/>
                    </a:prstGeom>
                    <a:noFill/>
                    <a:ln>
                      <a:noFill/>
                    </a:ln>
                  </pic:spPr>
                </pic:pic>
              </a:graphicData>
            </a:graphic>
          </wp:anchor>
        </w:drawing>
      </w:r>
    </w:p>
    <w:p w14:paraId="43457182" w14:textId="534A5909" w:rsidR="00203056" w:rsidRDefault="00203056"/>
    <w:p w14:paraId="04011367" w14:textId="77777777" w:rsidR="00203056" w:rsidRDefault="00203056"/>
    <w:p w14:paraId="108F1309" w14:textId="77777777" w:rsidR="00203056" w:rsidRDefault="00203056"/>
    <w:p w14:paraId="52D05EE9" w14:textId="77777777" w:rsidR="00203056" w:rsidRDefault="00203056"/>
    <w:p w14:paraId="137C9B96" w14:textId="77777777" w:rsidR="00203056" w:rsidRDefault="00203056"/>
    <w:p w14:paraId="22C906CA" w14:textId="77777777" w:rsidR="00203056" w:rsidRDefault="00203056"/>
    <w:p w14:paraId="114A5027" w14:textId="77777777" w:rsidR="00203056" w:rsidRDefault="00203056"/>
    <w:p w14:paraId="53376BBD" w14:textId="77777777" w:rsidR="00203056" w:rsidRDefault="00203056"/>
    <w:p w14:paraId="2EC81503" w14:textId="77777777" w:rsidR="00203056" w:rsidRDefault="00203056"/>
    <w:p w14:paraId="05B89735" w14:textId="77777777" w:rsidR="00203056" w:rsidRDefault="00203056"/>
    <w:p w14:paraId="6EBACE00" w14:textId="77777777" w:rsidR="00203056" w:rsidRDefault="00203056"/>
    <w:p w14:paraId="6A24D3E9" w14:textId="77777777" w:rsidR="00203056" w:rsidRDefault="00203056"/>
    <w:p w14:paraId="099DBF0E" w14:textId="77777777" w:rsidR="00203056" w:rsidRDefault="00203056"/>
    <w:p w14:paraId="24E7E1A7" w14:textId="77777777" w:rsidR="00203056" w:rsidRDefault="00203056"/>
    <w:p w14:paraId="1CA0ABD4" w14:textId="77777777" w:rsidR="00203056" w:rsidRDefault="00203056"/>
    <w:p w14:paraId="46001A75" w14:textId="77777777" w:rsidR="00203056" w:rsidRDefault="00203056"/>
    <w:p w14:paraId="65D69292" w14:textId="77777777" w:rsidR="00203056" w:rsidRDefault="00203056"/>
    <w:p w14:paraId="6FDDCD0A" w14:textId="77777777" w:rsidR="00203056" w:rsidRDefault="00203056"/>
    <w:p w14:paraId="1DB607E8" w14:textId="77777777" w:rsidR="00203056" w:rsidRDefault="00203056"/>
    <w:p w14:paraId="79EE9E34" w14:textId="312DFEE2" w:rsidR="00203056" w:rsidRDefault="00203056"/>
    <w:p w14:paraId="1AEA5B8F" w14:textId="4C980223" w:rsidR="00203056" w:rsidRDefault="00203056">
      <w:r>
        <w:rPr>
          <w:noProof/>
        </w:rPr>
        <mc:AlternateContent>
          <mc:Choice Requires="wps">
            <w:drawing>
              <wp:anchor distT="0" distB="0" distL="114300" distR="114300" simplePos="0" relativeHeight="251668480" behindDoc="0" locked="0" layoutInCell="1" allowOverlap="1" wp14:anchorId="0595D0DE" wp14:editId="3F761CE3">
                <wp:simplePos x="0" y="0"/>
                <wp:positionH relativeFrom="margin">
                  <wp:posOffset>396240</wp:posOffset>
                </wp:positionH>
                <wp:positionV relativeFrom="paragraph">
                  <wp:posOffset>4445</wp:posOffset>
                </wp:positionV>
                <wp:extent cx="4343400" cy="304800"/>
                <wp:effectExtent l="0" t="0" r="0" b="0"/>
                <wp:wrapThrough wrapText="bothSides">
                  <wp:wrapPolygon edited="0">
                    <wp:start x="0" y="0"/>
                    <wp:lineTo x="0" y="20250"/>
                    <wp:lineTo x="21505" y="20250"/>
                    <wp:lineTo x="21505" y="0"/>
                    <wp:lineTo x="0" y="0"/>
                  </wp:wrapPolygon>
                </wp:wrapThrough>
                <wp:docPr id="515042654" name="Cuadro de texto 1"/>
                <wp:cNvGraphicFramePr/>
                <a:graphic xmlns:a="http://schemas.openxmlformats.org/drawingml/2006/main">
                  <a:graphicData uri="http://schemas.microsoft.com/office/word/2010/wordprocessingShape">
                    <wps:wsp>
                      <wps:cNvSpPr txBox="1"/>
                      <wps:spPr>
                        <a:xfrm>
                          <a:off x="0" y="0"/>
                          <a:ext cx="4343400" cy="304800"/>
                        </a:xfrm>
                        <a:prstGeom prst="rect">
                          <a:avLst/>
                        </a:prstGeom>
                        <a:solidFill>
                          <a:prstClr val="white"/>
                        </a:solidFill>
                        <a:ln>
                          <a:noFill/>
                        </a:ln>
                      </wps:spPr>
                      <wps:txbx>
                        <w:txbxContent>
                          <w:p w14:paraId="2BC72EA1" w14:textId="21944677" w:rsidR="00203056" w:rsidRPr="00B23FD4" w:rsidRDefault="00203056" w:rsidP="00203056">
                            <w:pPr>
                              <w:pStyle w:val="Descripcin"/>
                              <w:rPr>
                                <w:b/>
                                <w:bCs/>
                                <w:noProof/>
                                <w:color w:val="2E75B6"/>
                                <w:sz w:val="26"/>
                                <w:szCs w:val="26"/>
                              </w:rPr>
                            </w:pPr>
                            <w:r>
                              <w:t xml:space="preserve">Ilustración:  </w:t>
                            </w:r>
                            <w:r>
                              <w:t xml:space="preserve">Descargada </w:t>
                            </w:r>
                            <w:proofErr w:type="spellStart"/>
                            <w:r>
                              <w:t>Freepik</w:t>
                            </w:r>
                            <w:proofErr w:type="spellEnd"/>
                            <w:r>
                              <w:t xml:space="preserve"> (imagen de uso libre) </w:t>
                            </w:r>
                            <w:hyperlink r:id="rId20" w:history="1">
                              <w:r w:rsidRPr="006E5241">
                                <w:rPr>
                                  <w:rStyle w:val="Hipervnculo"/>
                                </w:rPr>
                                <w:t>http://www.freepik.com/terms_of_use</w:t>
                              </w:r>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95D0DE" id="_x0000_s1028" type="#_x0000_t202" style="position:absolute;margin-left:31.2pt;margin-top:.35pt;width:342pt;height:24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" stroked="f">
                <v:textbox inset="0,0,0,0">
                  <w:txbxContent>
                    <w:p w14:paraId="2BC72EA1" w14:textId="21944677" w:rsidR="00203056" w:rsidRPr="00B23FD4" w:rsidRDefault="00203056" w:rsidP="00203056">
                      <w:pPr>
                        <w:pStyle w:val="Descripcin"/>
                        <w:rPr>
                          <w:b/>
                          <w:bCs/>
                          <w:noProof/>
                          <w:color w:val="2E75B6"/>
                          <w:sz w:val="26"/>
                          <w:szCs w:val="26"/>
                        </w:rPr>
                      </w:pPr>
                      <w:r>
                        <w:t xml:space="preserve">Ilustración:  </w:t>
                      </w:r>
                      <w:r>
                        <w:t xml:space="preserve">Descargada </w:t>
                      </w:r>
                      <w:proofErr w:type="spellStart"/>
                      <w:r>
                        <w:t>Freepik</w:t>
                      </w:r>
                      <w:proofErr w:type="spellEnd"/>
                      <w:r>
                        <w:t xml:space="preserve"> (imagen de uso libre) </w:t>
                      </w:r>
                      <w:hyperlink r:id="rId21" w:history="1">
                        <w:r w:rsidRPr="006E5241">
                          <w:rPr>
                            <w:rStyle w:val="Hipervnculo"/>
                          </w:rPr>
                          <w:t>http://www.freepik.com/terms_of_use</w:t>
                        </w:r>
                      </w:hyperlink>
                    </w:p>
                  </w:txbxContent>
                </v:textbox>
                <w10:wrap type="through" anchorx="margin"/>
              </v:shape>
            </w:pict>
          </mc:Fallback>
        </mc:AlternateContent>
      </w:r>
    </w:p>
    <w:p w14:paraId="4DA11B6B" w14:textId="77777777" w:rsidR="00203056" w:rsidRDefault="00203056"/>
    <w:p w14:paraId="50E40593" w14:textId="77777777" w:rsidR="003559E3" w:rsidRDefault="00000000">
      <w:pPr>
        <w:pStyle w:val="Estilo2"/>
      </w:pPr>
      <w:bookmarkStart w:id="68" w:name="__RefHeading___Toc3562_4072276136"/>
      <w:bookmarkEnd w:id="68"/>
      <w:r>
        <w:t xml:space="preserve">8.1. Requisitos Funcionales  </w:t>
      </w:r>
    </w:p>
    <w:p w14:paraId="56B6C473" w14:textId="77777777" w:rsidR="003559E3" w:rsidRDefault="00000000">
      <w:r>
        <w:t xml:space="preserve">Los requisitos funcionales definen las capacidades específicas que el sistema debe proporcionar a sus usuarios (niños, padres/tutores) para un manejo fluido de la aplicación.  </w:t>
      </w:r>
    </w:p>
    <w:p w14:paraId="3C9B46C5" w14:textId="77777777" w:rsidR="003559E3" w:rsidRDefault="003559E3"/>
    <w:p w14:paraId="2BF6C8FC" w14:textId="77777777" w:rsidR="003559E3" w:rsidRDefault="00000000">
      <w:r>
        <w:t xml:space="preserve">RF01: Navegación infantil autónoma, El niño debe poder navegar por toda la interfaz destinada a su rol sin necesidad de leer instrucciones textuales largas. La navegación se apoya en iconos, colores y elementos gráficos intuitivos.  Esta es una prioridad alta en el proyecto de validación: Pruebas de usabilidad con niños de 5 a 10 años sin asistencia adulta.  </w:t>
      </w:r>
    </w:p>
    <w:p w14:paraId="35894816" w14:textId="77777777" w:rsidR="003559E3" w:rsidRDefault="003559E3"/>
    <w:p w14:paraId="6E9F33FA" w14:textId="77777777" w:rsidR="003559E3" w:rsidRDefault="00000000">
      <w:r>
        <w:t xml:space="preserve">  RF02: Selección de perfil mediante avatar, cada niño accede a su perfil seleccionando su avatar asignado en lugar de introducir credenciales. El sistema valida la identidad del perfil seleccionado, ya que el adulto al haber creado un perfil previamente en la primera sesión el resto de las veces el menor será el encargado de entrar a la sesión que le corresponde, al igual que el anterior requisito esta prioridad es alta, con una validación: CU-03 (Seleccionar perfil)  </w:t>
      </w:r>
    </w:p>
    <w:p w14:paraId="6C9A02AA" w14:textId="77777777" w:rsidR="003559E3" w:rsidRDefault="003559E3"/>
    <w:p w14:paraId="6B6535E8" w14:textId="77777777" w:rsidR="003559E3" w:rsidRDefault="00000000">
      <w:r>
        <w:t xml:space="preserve">  RF03: Evaluación inicial de nivel, al crear un perfil nuevo, el sistema debe ofrecer una evaluación inicial breve (5-7 preguntas) que determine la franja de edad/nivel recomendado para ese usuario para evitar la frustración del menor, con una prioridad alta y una validación: CU-04 (Realizar juego) con </w:t>
      </w:r>
      <w:proofErr w:type="spellStart"/>
      <w:r>
        <w:t>flag</w:t>
      </w:r>
      <w:proofErr w:type="spellEnd"/>
      <w:r>
        <w:t xml:space="preserve"> inicial=true  </w:t>
      </w:r>
    </w:p>
    <w:p w14:paraId="24D1F2C1" w14:textId="77777777" w:rsidR="003559E3" w:rsidRDefault="003559E3"/>
    <w:p w14:paraId="255A9821" w14:textId="77777777" w:rsidR="003559E3" w:rsidRDefault="00000000">
      <w:r>
        <w:lastRenderedPageBreak/>
        <w:t xml:space="preserve">  RF04: Ejecución de actividades matemáticas, el niño puede jugar actividades interactivas (Atrapa, Carrera, Memory Numbers) adaptadas a su nivel. Cada actividad presenta retos progresivos con </w:t>
      </w:r>
      <w:proofErr w:type="spellStart"/>
      <w:r>
        <w:t>feedback</w:t>
      </w:r>
      <w:proofErr w:type="spellEnd"/>
      <w:r>
        <w:t xml:space="preserve"> inmediato, de esa manera, aumentando la dificultad en juegos que ya ha experimentado evita la confusión de volver a aprender un juego nuevo.  Con una prioridad alta y validación CU-04 (Realizar un juego)  </w:t>
      </w:r>
    </w:p>
    <w:p w14:paraId="1F8ADE71" w14:textId="77777777" w:rsidR="003559E3" w:rsidRDefault="003559E3"/>
    <w:p w14:paraId="2D844E39" w14:textId="77777777" w:rsidR="003559E3" w:rsidRDefault="00000000">
      <w:r>
        <w:t xml:space="preserve">  RF05: Evaluación emocional (</w:t>
      </w:r>
      <w:proofErr w:type="spellStart"/>
      <w:r>
        <w:t>Smileyometer</w:t>
      </w:r>
      <w:proofErr w:type="spellEnd"/>
      <w:r>
        <w:t xml:space="preserve">). Al finalizar cada actividad, el sistema presenta una escala visual de caritas (1-5) para que el niño exprese su satisfacción emocional. El resultado se registra en la base de datos. Aunque para este apartado se ha determinado que la prioridad sea media es un parámetro importante para la evolución de la aplicación, con una validación: Registro en tabla EVALUACION_EMOCIONAL  </w:t>
      </w:r>
    </w:p>
    <w:p w14:paraId="47B9AAE3" w14:textId="77777777" w:rsidR="003559E3" w:rsidRDefault="003559E3"/>
    <w:p w14:paraId="38DD9990" w14:textId="77777777" w:rsidR="003559E3" w:rsidRDefault="00000000">
      <w:r>
        <w:t xml:space="preserve">  RF06: Persistencia de progreso, en es que requisito el sistema registra automáticamente cada sesión de juego: tiempo empleado, aciertos, errores, intentos y nivel completado. Los datos persisten incluso si el niño cierra la sesión abruptamente. La prioridad es alta, ya que podemos observar en las diferentes temáticas el desarrollo del usuario. Validación: Registro idempotente en tablas SESION, RESULTADO  </w:t>
      </w:r>
    </w:p>
    <w:p w14:paraId="2858EDA6" w14:textId="77777777" w:rsidR="003559E3" w:rsidRDefault="003559E3"/>
    <w:p w14:paraId="76A1C5F4" w14:textId="77777777" w:rsidR="003559E3" w:rsidRDefault="00000000">
      <w:r>
        <w:t xml:space="preserve">  RF07: Consulta de progreso por padre/tutor. El tutor del menor puede acceder a un </w:t>
      </w:r>
      <w:proofErr w:type="spellStart"/>
      <w:r>
        <w:t>dashboard</w:t>
      </w:r>
      <w:proofErr w:type="spellEnd"/>
      <w:r>
        <w:t xml:space="preserve"> donde visualiza el progreso acumulado de cada hijo: actividades completadas, tiempo jugado, niveles superados y métricas pedagógicas observando de primera mano la carencia en diferentes tipos de ramales, rapidez, memoria, etc.  Para este requisito la prioridad es alta, con una validación CU-05 (Consultar progreso)   </w:t>
      </w:r>
    </w:p>
    <w:p w14:paraId="37341AE0" w14:textId="77777777" w:rsidR="003559E3" w:rsidRDefault="003559E3"/>
    <w:p w14:paraId="64F7D951" w14:textId="77777777" w:rsidR="003559E3" w:rsidRDefault="00000000">
      <w:r>
        <w:t>RF08: Generación de informes pedagógicos. El sistema genera automáticamente informes con gráficas de las 5 métricas pedagógicas (Fluidez, Dominio, Razonamiento Lógico, Memoria de Trabajo, Retención) y los envía al correo del tutor. Con una prioridad media, ya que el objetivo de la aplicación es el aprendizaje, la validación: Tabla INFORME_PADRE + envío email automatizado</w:t>
      </w:r>
      <w:proofErr w:type="gramStart"/>
      <w:r>
        <w:t xml:space="preserve">  </w:t>
      </w:r>
      <w:r>
        <w:rPr>
          <w:i/>
        </w:rPr>
        <w:t xml:space="preserve"> [</w:t>
      </w:r>
      <w:proofErr w:type="gramEnd"/>
      <w:r>
        <w:rPr>
          <w:i/>
        </w:rPr>
        <w:t>Nota: el envío automático por correo electrónico corresponde al diseño del Entregable 3 (E3) y no está incluido en la POC actual.]</w:t>
      </w:r>
    </w:p>
    <w:p w14:paraId="1358DF61" w14:textId="77777777" w:rsidR="003559E3" w:rsidRDefault="003559E3"/>
    <w:p w14:paraId="537E55BE" w14:textId="77777777" w:rsidR="003559E3" w:rsidRDefault="00000000">
      <w:r>
        <w:t xml:space="preserve">  RF09: Configuración de controles parentales. El tutor puede configurar restricciones de uso: tiempo máximo diario, horarios permitidos y días de la semana habilitados, permitiendo un uso personalizado en función de la educación marcada en cada familia. La prioridad de este requisito es media ya que no es determinante para el funcionamiento de la aplicación, con una validación de Tabla CONFIG_PARENTAL + validación en inicio sesión  </w:t>
      </w:r>
    </w:p>
    <w:p w14:paraId="30AC3B22" w14:textId="77777777" w:rsidR="003559E3" w:rsidRDefault="003559E3"/>
    <w:p w14:paraId="5A654A69" w14:textId="77777777" w:rsidR="003559E3" w:rsidRDefault="00000000">
      <w:r>
        <w:t xml:space="preserve">  RF10: Gestión de múltiples perfiles, para un mismo usuario adulto puede crear y gestionar hasta 5 perfiles de niño bajo su cuenta. Cada perfil es independiente en progreso y configuración. Esta prioridad es alta, ya que se tiene que pensar en las familias monoparentales con más de un hijo. Validación: CU-02 (Gestionar perfiles)  </w:t>
      </w:r>
    </w:p>
    <w:p w14:paraId="7AE48DC9" w14:textId="77777777" w:rsidR="003559E3" w:rsidRDefault="003559E3"/>
    <w:p w14:paraId="2D204A96" w14:textId="77777777" w:rsidR="003559E3" w:rsidRDefault="00000000">
      <w:r>
        <w:t xml:space="preserve">  RF11: Acceso adulto mediante validación, para acceder a secciones de administración (</w:t>
      </w:r>
      <w:proofErr w:type="spellStart"/>
      <w:r>
        <w:t>dashboard</w:t>
      </w:r>
      <w:proofErr w:type="spellEnd"/>
      <w:r>
        <w:t xml:space="preserve">, configuración), el sistema solicita validación de identidad adulta mediante credenciales (email + contraseña o autenticación </w:t>
      </w:r>
      <w:proofErr w:type="spellStart"/>
      <w:r>
        <w:t>Supabase</w:t>
      </w:r>
      <w:proofErr w:type="spellEnd"/>
      <w:r>
        <w:t xml:space="preserve">). Esta prioridad es alta, ya que este tipo de gestiones no son adecuadas para el menor. Validación: CU-01 (Acceder y revalidar)  </w:t>
      </w:r>
    </w:p>
    <w:p w14:paraId="4ADA2BFE" w14:textId="77777777" w:rsidR="003559E3" w:rsidRDefault="003559E3"/>
    <w:p w14:paraId="2ED67E66" w14:textId="77777777" w:rsidR="003559E3" w:rsidRDefault="00000000">
      <w:r>
        <w:t xml:space="preserve">  RF12: Avatares asexuales/neutrales. Todos los avatares disponibles están diseñados de forma neutral (robots, </w:t>
      </w:r>
      <w:proofErr w:type="spellStart"/>
      <w:r>
        <w:t>aliens</w:t>
      </w:r>
      <w:proofErr w:type="spellEnd"/>
      <w:r>
        <w:t xml:space="preserve">, animales fantásticos) sin características de género marcadas, promoviendo inclusión.  Aunque no es una prioridad determinante para este proyecto o el usuario menor, si puede ser atractivo para los tutores. Validación: Catálogo de avatares (campo genero = "neutro") </w:t>
      </w:r>
    </w:p>
    <w:p w14:paraId="40CDA503" w14:textId="77777777" w:rsidR="003559E3" w:rsidRDefault="003559E3"/>
    <w:p w14:paraId="2C404666" w14:textId="77777777" w:rsidR="003559E3" w:rsidRDefault="003559E3"/>
    <w:p w14:paraId="38D97685" w14:textId="77777777" w:rsidR="003559E3" w:rsidRDefault="00000000">
      <w:pPr>
        <w:pStyle w:val="Estilo2"/>
      </w:pPr>
      <w:bookmarkStart w:id="69" w:name="__RefHeading___Toc3564_4072276136"/>
      <w:bookmarkEnd w:id="69"/>
      <w:r>
        <w:t xml:space="preserve">8.2. Requisitos No Funcionales  </w:t>
      </w:r>
    </w:p>
    <w:p w14:paraId="09A4A064" w14:textId="77777777" w:rsidR="003559E3" w:rsidRDefault="00000000">
      <w:r>
        <w:t xml:space="preserve">  Los requisitos no funcionales definen criterios de calidad, rendimiento, seguridad y accesibilidad que debe cumplir el sistema.  </w:t>
      </w:r>
    </w:p>
    <w:p w14:paraId="0BA9C82A" w14:textId="77777777" w:rsidR="003559E3" w:rsidRDefault="00000000">
      <w:r>
        <w:t xml:space="preserve">  RNF01: Accesibilidad visual. Todas las interfaces deben cumplir:  </w:t>
      </w:r>
    </w:p>
    <w:p w14:paraId="0B70B0B4" w14:textId="77777777" w:rsidR="003559E3" w:rsidRDefault="00000000">
      <w:r>
        <w:t xml:space="preserve">• Contraste mínimo 4.5:1 entre texto y fondo  </w:t>
      </w:r>
    </w:p>
    <w:p w14:paraId="7D379AC4" w14:textId="77777777" w:rsidR="003559E3" w:rsidRDefault="00000000">
      <w:r>
        <w:t xml:space="preserve">• Contraste mínimo 3:1 para elementos gráficos grandes  </w:t>
      </w:r>
    </w:p>
    <w:p w14:paraId="593945F1" w14:textId="77777777" w:rsidR="003559E3" w:rsidRDefault="00000000">
      <w:r>
        <w:t xml:space="preserve">• Tamaño de fuente mínimo: 18px para textos infantiles  </w:t>
      </w:r>
    </w:p>
    <w:p w14:paraId="053D0865" w14:textId="77777777" w:rsidR="003559E3" w:rsidRDefault="00000000">
      <w:r>
        <w:t xml:space="preserve">• Objetivos táctiles mínimos: 44×44px (2×2 cm en </w:t>
      </w:r>
      <w:proofErr w:type="spellStart"/>
      <w:r>
        <w:t>tablet</w:t>
      </w:r>
      <w:proofErr w:type="spellEnd"/>
      <w:r>
        <w:t xml:space="preserve">)  </w:t>
      </w:r>
    </w:p>
    <w:p w14:paraId="1177B601" w14:textId="77777777" w:rsidR="003559E3" w:rsidRDefault="00000000">
      <w:r>
        <w:t xml:space="preserve">Validación: Herramientas automáticas (Stark, </w:t>
      </w:r>
      <w:proofErr w:type="spellStart"/>
      <w:r>
        <w:t>Contrast</w:t>
      </w:r>
      <w:proofErr w:type="spellEnd"/>
      <w:r>
        <w:t xml:space="preserve">) + revisión manual  </w:t>
      </w:r>
    </w:p>
    <w:p w14:paraId="388DF764" w14:textId="77777777" w:rsidR="003559E3" w:rsidRDefault="00000000">
      <w:r>
        <w:t xml:space="preserve">  </w:t>
      </w:r>
    </w:p>
    <w:p w14:paraId="3958858E" w14:textId="77777777" w:rsidR="003559E3" w:rsidRDefault="00000000">
      <w:r>
        <w:t xml:space="preserve">RNF02: Rendimiento y latencia de la aplicación </w:t>
      </w:r>
    </w:p>
    <w:p w14:paraId="14086457" w14:textId="77777777" w:rsidR="003559E3" w:rsidRDefault="00000000">
      <w:r>
        <w:t xml:space="preserve">• Tiempo de carga inicial &lt; 2 segundos  </w:t>
      </w:r>
    </w:p>
    <w:p w14:paraId="20FE2996" w14:textId="77777777" w:rsidR="003559E3" w:rsidRDefault="00000000">
      <w:r>
        <w:t xml:space="preserve">• Respuesta a interacciones &lt; 200ms  </w:t>
      </w:r>
    </w:p>
    <w:p w14:paraId="518E1A03" w14:textId="77777777" w:rsidR="003559E3" w:rsidRDefault="00000000">
      <w:r>
        <w:t xml:space="preserve">• Transiciones suaves (60 </w:t>
      </w:r>
      <w:proofErr w:type="spellStart"/>
      <w:r>
        <w:t>fps</w:t>
      </w:r>
      <w:proofErr w:type="spellEnd"/>
      <w:r>
        <w:t xml:space="preserve">)  </w:t>
      </w:r>
    </w:p>
    <w:p w14:paraId="5388B99C" w14:textId="77777777" w:rsidR="003559E3" w:rsidRDefault="00000000">
      <w:r>
        <w:t xml:space="preserve">Justificación: Niños pierden atención con esperas largas provocando falta de interés  </w:t>
      </w:r>
    </w:p>
    <w:p w14:paraId="3F456B51" w14:textId="77777777" w:rsidR="003559E3" w:rsidRDefault="00000000">
      <w:r>
        <w:t xml:space="preserve">Validación: Lighthouse, </w:t>
      </w:r>
      <w:proofErr w:type="spellStart"/>
      <w:r>
        <w:t>profiling</w:t>
      </w:r>
      <w:proofErr w:type="spellEnd"/>
      <w:r>
        <w:t xml:space="preserve"> en dispositivos de gama baja  </w:t>
      </w:r>
    </w:p>
    <w:p w14:paraId="6532CD81" w14:textId="77777777" w:rsidR="003559E3" w:rsidRDefault="00000000">
      <w:r>
        <w:t xml:space="preserve">RNF03: Compatibilidad de dispositivos  </w:t>
      </w:r>
    </w:p>
    <w:p w14:paraId="6902A7DA" w14:textId="77777777" w:rsidR="003559E3" w:rsidRDefault="00000000">
      <w:r>
        <w:t xml:space="preserve">Descripción: La plataforma debe funcionar correctamente en:  </w:t>
      </w:r>
    </w:p>
    <w:p w14:paraId="25EE35CE" w14:textId="77777777" w:rsidR="003559E3" w:rsidRDefault="00000000">
      <w:r>
        <w:t xml:space="preserve">• </w:t>
      </w:r>
      <w:proofErr w:type="spellStart"/>
      <w:r>
        <w:t>Tablets</w:t>
      </w:r>
      <w:proofErr w:type="spellEnd"/>
      <w:r>
        <w:t xml:space="preserve"> (iPad, Android 10+)  </w:t>
      </w:r>
    </w:p>
    <w:p w14:paraId="3E92F0FC" w14:textId="77777777" w:rsidR="003559E3" w:rsidRDefault="00000000">
      <w:r>
        <w:t xml:space="preserve">• Navegadores modernos (Chrome, Safari, Edge últimas 2 versiones)  </w:t>
      </w:r>
    </w:p>
    <w:p w14:paraId="2633C286" w14:textId="77777777" w:rsidR="003559E3" w:rsidRDefault="00000000">
      <w:r>
        <w:t xml:space="preserve">• Resoluciones: 768px - 1366px de ancho  </w:t>
      </w:r>
    </w:p>
    <w:p w14:paraId="2ABA5364" w14:textId="77777777" w:rsidR="003559E3" w:rsidRDefault="00000000">
      <w:r>
        <w:t xml:space="preserve">Validación: </w:t>
      </w:r>
      <w:proofErr w:type="spellStart"/>
      <w:r>
        <w:t>Testing</w:t>
      </w:r>
      <w:proofErr w:type="spellEnd"/>
      <w:r>
        <w:t xml:space="preserve"> </w:t>
      </w:r>
      <w:proofErr w:type="spellStart"/>
      <w:r>
        <w:t>cross-device</w:t>
      </w:r>
      <w:proofErr w:type="spellEnd"/>
      <w:r>
        <w:t xml:space="preserve">  </w:t>
      </w:r>
    </w:p>
    <w:p w14:paraId="491DEC75" w14:textId="77777777" w:rsidR="003559E3" w:rsidRDefault="00000000">
      <w:r>
        <w:t xml:space="preserve">RNF04: Seguridad y privacidad (RGPD)  </w:t>
      </w:r>
    </w:p>
    <w:p w14:paraId="1C052923" w14:textId="77777777" w:rsidR="003559E3" w:rsidRDefault="00000000">
      <w:r>
        <w:t xml:space="preserve">• Consentimiento parental explícito antes de recopilar datos de menores  </w:t>
      </w:r>
    </w:p>
    <w:p w14:paraId="0D07D505" w14:textId="77777777" w:rsidR="003559E3" w:rsidRDefault="00000000">
      <w:r>
        <w:t xml:space="preserve">• Minimización de datos: solo se recogen datos estrictamente necesarios  </w:t>
      </w:r>
    </w:p>
    <w:p w14:paraId="0083E83A" w14:textId="77777777" w:rsidR="003559E3" w:rsidRDefault="00000000">
      <w:r>
        <w:t xml:space="preserve">• Cifrado de contraseñas (autenticación gestionada por </w:t>
      </w:r>
      <w:proofErr w:type="spellStart"/>
      <w:r>
        <w:t>Supabase</w:t>
      </w:r>
      <w:proofErr w:type="spellEnd"/>
      <w:r>
        <w:t xml:space="preserve"> Auth (producción) y hash </w:t>
      </w:r>
      <w:proofErr w:type="spellStart"/>
      <w:r>
        <w:t>scrypt</w:t>
      </w:r>
      <w:proofErr w:type="spellEnd"/>
      <w:r>
        <w:t xml:space="preserve"> con cookie (entorno local), con RLS en base de datos)  </w:t>
      </w:r>
    </w:p>
    <w:p w14:paraId="5F70B084" w14:textId="77777777" w:rsidR="003559E3" w:rsidRDefault="00000000">
      <w:r>
        <w:t xml:space="preserve">• Row Level Security (RLS) en </w:t>
      </w:r>
      <w:proofErr w:type="spellStart"/>
      <w:r>
        <w:t>Supabase</w:t>
      </w:r>
      <w:proofErr w:type="spellEnd"/>
      <w:r>
        <w:t xml:space="preserve">: cada familia solo accede a sus datos  </w:t>
      </w:r>
    </w:p>
    <w:p w14:paraId="0130A1AF" w14:textId="77777777" w:rsidR="003559E3" w:rsidRDefault="00000000">
      <w:r>
        <w:t xml:space="preserve">Validación: Auditoría de seguridad + </w:t>
      </w:r>
      <w:proofErr w:type="spellStart"/>
      <w:r>
        <w:t>compliance</w:t>
      </w:r>
      <w:proofErr w:type="spellEnd"/>
      <w:r>
        <w:t xml:space="preserve"> RGPD   </w:t>
      </w:r>
    </w:p>
    <w:p w14:paraId="41B75A77" w14:textId="77777777" w:rsidR="003559E3" w:rsidRDefault="00000000">
      <w:r>
        <w:t xml:space="preserve">RNF05: Persistencia idempotente  </w:t>
      </w:r>
    </w:p>
    <w:p w14:paraId="3216614C" w14:textId="77777777" w:rsidR="003559E3" w:rsidRDefault="00000000">
      <w:r>
        <w:t xml:space="preserve">Descripción: Los datos de sesión se escriben de forma atómica e idempotente. Si una operación falla, puede reintentarse sin generar duplicados.  </w:t>
      </w:r>
    </w:p>
    <w:p w14:paraId="1F9F6C4A" w14:textId="77777777" w:rsidR="003559E3" w:rsidRDefault="00000000">
      <w:r>
        <w:t xml:space="preserve">Validación: Pruebas de caída de red durante guardado  </w:t>
      </w:r>
    </w:p>
    <w:p w14:paraId="420A17E4" w14:textId="77777777" w:rsidR="003559E3" w:rsidRDefault="00000000">
      <w:r>
        <w:t xml:space="preserve">  </w:t>
      </w:r>
    </w:p>
    <w:p w14:paraId="18436AD6" w14:textId="77777777" w:rsidR="003559E3" w:rsidRDefault="00000000">
      <w:r>
        <w:t xml:space="preserve">RNF06: Escalabilidad  </w:t>
      </w:r>
    </w:p>
    <w:p w14:paraId="6D664185" w14:textId="77777777" w:rsidR="003559E3" w:rsidRDefault="00000000">
      <w:r>
        <w:t xml:space="preserve">Descripción: El sistema debe soportar:  </w:t>
      </w:r>
    </w:p>
    <w:p w14:paraId="06EC8AD9" w14:textId="77777777" w:rsidR="003559E3" w:rsidRDefault="00000000">
      <w:r>
        <w:t xml:space="preserve">• 100 usuarios concurrentes inicialmente  </w:t>
      </w:r>
    </w:p>
    <w:p w14:paraId="3B97604D" w14:textId="77777777" w:rsidR="003559E3" w:rsidRDefault="00000000">
      <w:r>
        <w:t xml:space="preserve">• Crecimiento hasta 1000 usuarios sin refactorización arquitectónica  </w:t>
      </w:r>
    </w:p>
    <w:p w14:paraId="39565007" w14:textId="77777777" w:rsidR="003559E3" w:rsidRDefault="00000000">
      <w:r>
        <w:t xml:space="preserve">• Base de datos PostgreSQL con índices optimizados  </w:t>
      </w:r>
    </w:p>
    <w:p w14:paraId="3F48DF28" w14:textId="77777777" w:rsidR="003559E3" w:rsidRDefault="00000000">
      <w:r>
        <w:t xml:space="preserve">Validación: Load </w:t>
      </w:r>
      <w:proofErr w:type="spellStart"/>
      <w:r>
        <w:t>testing</w:t>
      </w:r>
      <w:proofErr w:type="spellEnd"/>
      <w:r>
        <w:t xml:space="preserve">, análisis de </w:t>
      </w:r>
      <w:proofErr w:type="spellStart"/>
      <w:r>
        <w:t>queries</w:t>
      </w:r>
      <w:proofErr w:type="spellEnd"/>
      <w:r>
        <w:t xml:space="preserve"> lentas  </w:t>
      </w:r>
    </w:p>
    <w:p w14:paraId="69A5C75D" w14:textId="77777777" w:rsidR="003559E3" w:rsidRDefault="00000000">
      <w:r>
        <w:t xml:space="preserve">RNF07: Mantenibilidad  </w:t>
      </w:r>
    </w:p>
    <w:p w14:paraId="17DE1FB7" w14:textId="77777777" w:rsidR="003559E3" w:rsidRDefault="00000000">
      <w:r>
        <w:t xml:space="preserve">Descripción:  </w:t>
      </w:r>
    </w:p>
    <w:p w14:paraId="3F737CA8" w14:textId="77777777" w:rsidR="003559E3" w:rsidRDefault="00000000">
      <w:r>
        <w:t xml:space="preserve">• Código versionado en GitHub con </w:t>
      </w:r>
      <w:proofErr w:type="spellStart"/>
      <w:r>
        <w:t>commits</w:t>
      </w:r>
      <w:proofErr w:type="spellEnd"/>
      <w:r>
        <w:t xml:space="preserve"> regulares  </w:t>
      </w:r>
    </w:p>
    <w:p w14:paraId="4C821651" w14:textId="77777777" w:rsidR="003559E3" w:rsidRDefault="00000000">
      <w:r>
        <w:t xml:space="preserve">• Documentación técnica (README, comentarios </w:t>
      </w:r>
      <w:proofErr w:type="spellStart"/>
      <w:r>
        <w:t>inline</w:t>
      </w:r>
      <w:proofErr w:type="spellEnd"/>
      <w:r>
        <w:t xml:space="preserve">)  </w:t>
      </w:r>
    </w:p>
    <w:p w14:paraId="359F00BC" w14:textId="77777777" w:rsidR="003559E3" w:rsidRDefault="00000000">
      <w:r>
        <w:t xml:space="preserve">• </w:t>
      </w:r>
      <w:proofErr w:type="spellStart"/>
      <w:r>
        <w:t>Tests</w:t>
      </w:r>
      <w:proofErr w:type="spellEnd"/>
      <w:r>
        <w:t xml:space="preserve"> unitarios &gt; 60% cobertura funciones críticas  </w:t>
      </w:r>
    </w:p>
    <w:p w14:paraId="2FEC07EF" w14:textId="77777777" w:rsidR="003559E3" w:rsidRDefault="00000000">
      <w:r>
        <w:t xml:space="preserve">Validación: Revisión de código + </w:t>
      </w:r>
      <w:proofErr w:type="spellStart"/>
      <w:r>
        <w:t>coverage</w:t>
      </w:r>
      <w:proofErr w:type="spellEnd"/>
      <w:r>
        <w:t xml:space="preserve"> </w:t>
      </w:r>
      <w:proofErr w:type="spellStart"/>
      <w:r>
        <w:t>reports</w:t>
      </w:r>
      <w:proofErr w:type="spellEnd"/>
      <w:r>
        <w:t xml:space="preserve">  </w:t>
      </w:r>
    </w:p>
    <w:p w14:paraId="0CF93B49" w14:textId="77777777" w:rsidR="003559E3" w:rsidRDefault="00000000">
      <w:r>
        <w:t xml:space="preserve">RNF08: Usabilidad infantil </w:t>
      </w:r>
    </w:p>
    <w:p w14:paraId="506422BB" w14:textId="77777777" w:rsidR="003559E3" w:rsidRDefault="00000000">
      <w:r>
        <w:lastRenderedPageBreak/>
        <w:t xml:space="preserve">• Navegación sin lectura textual extensa  </w:t>
      </w:r>
    </w:p>
    <w:p w14:paraId="2C953727" w14:textId="77777777" w:rsidR="003559E3" w:rsidRDefault="00000000">
      <w:r>
        <w:t xml:space="preserve">• </w:t>
      </w:r>
      <w:proofErr w:type="spellStart"/>
      <w:r>
        <w:t>Feedback</w:t>
      </w:r>
      <w:proofErr w:type="spellEnd"/>
      <w:r>
        <w:t xml:space="preserve"> visual/sonoro inmediato en cada acción  </w:t>
      </w:r>
    </w:p>
    <w:p w14:paraId="73719720" w14:textId="77777777" w:rsidR="003559E3" w:rsidRDefault="00000000">
      <w:r>
        <w:t xml:space="preserve">• Sin </w:t>
      </w:r>
      <w:proofErr w:type="spellStart"/>
      <w:r>
        <w:t>dead-ends</w:t>
      </w:r>
      <w:proofErr w:type="spellEnd"/>
      <w:r>
        <w:t xml:space="preserve">: siempre hay botón "Volver"  </w:t>
      </w:r>
    </w:p>
    <w:p w14:paraId="67BF9D29" w14:textId="77777777" w:rsidR="003559E3" w:rsidRDefault="00000000">
      <w:r>
        <w:t xml:space="preserve">• Mensajes de error amigables ("Ups, algo falló. ¿Probamos otra vez?", “¡Vuelve a intentarlo!”)  </w:t>
      </w:r>
    </w:p>
    <w:p w14:paraId="3CFD1585" w14:textId="77777777" w:rsidR="003559E3" w:rsidRDefault="00000000">
      <w:r>
        <w:t xml:space="preserve">Validación: SUS adaptado para niños, observación directa  </w:t>
      </w:r>
    </w:p>
    <w:p w14:paraId="542F712C" w14:textId="77777777" w:rsidR="003559E3" w:rsidRDefault="00000000">
      <w:r>
        <w:t xml:space="preserve">RNF09: Disponibilidad </w:t>
      </w:r>
    </w:p>
    <w:p w14:paraId="3B15875E" w14:textId="77777777" w:rsidR="003559E3" w:rsidRDefault="00000000">
      <w:r>
        <w:t xml:space="preserve">• </w:t>
      </w:r>
      <w:proofErr w:type="spellStart"/>
      <w:r>
        <w:t>Uptime</w:t>
      </w:r>
      <w:proofErr w:type="spellEnd"/>
      <w:r>
        <w:t xml:space="preserve"> objetivo: 99% (permitiendo mantenimientos programados)  </w:t>
      </w:r>
    </w:p>
    <w:p w14:paraId="43F6E795" w14:textId="77777777" w:rsidR="003559E3" w:rsidRDefault="00000000">
      <w:r>
        <w:t xml:space="preserve">• Despliegue en </w:t>
      </w:r>
      <w:proofErr w:type="spellStart"/>
      <w:r>
        <w:t>Vercel</w:t>
      </w:r>
      <w:proofErr w:type="spellEnd"/>
      <w:r>
        <w:t xml:space="preserve"> con CDN global  </w:t>
      </w:r>
    </w:p>
    <w:p w14:paraId="721F0F13" w14:textId="77777777" w:rsidR="003559E3" w:rsidRDefault="00000000">
      <w:r>
        <w:t xml:space="preserve">Validación: Monitoreo con </w:t>
      </w:r>
      <w:proofErr w:type="spellStart"/>
      <w:r>
        <w:t>UptimeRobot</w:t>
      </w:r>
      <w:proofErr w:type="spellEnd"/>
      <w:r>
        <w:t xml:space="preserve">  </w:t>
      </w:r>
    </w:p>
    <w:p w14:paraId="2C9244D7" w14:textId="77777777" w:rsidR="003559E3" w:rsidRDefault="00000000">
      <w:r>
        <w:t xml:space="preserve">  RNF10: Localización  </w:t>
      </w:r>
    </w:p>
    <w:p w14:paraId="0267A62E" w14:textId="77777777" w:rsidR="003559E3" w:rsidRDefault="00000000">
      <w:r>
        <w:t>Descripción: Interfaz en español (España) como idioma principal. Aunque no se descarta la introducción de otros idiomas (catalán, inglés)</w:t>
      </w:r>
    </w:p>
    <w:p w14:paraId="5D5EDD6B" w14:textId="77777777" w:rsidR="003559E3" w:rsidRDefault="00000000">
      <w:r>
        <w:t xml:space="preserve">Validación: Revisión de textos por hablante nativo  </w:t>
      </w:r>
    </w:p>
    <w:p w14:paraId="1B61403F" w14:textId="77777777" w:rsidR="003559E3" w:rsidRDefault="00000000">
      <w:r>
        <w:t xml:space="preserve">  RNF11: Modo offline básico. La aplicación debe mostrar un mensaje amigable si pierde conexión, sin </w:t>
      </w:r>
      <w:proofErr w:type="spellStart"/>
      <w:r>
        <w:t>crashes</w:t>
      </w:r>
      <w:proofErr w:type="spellEnd"/>
      <w:r>
        <w:t xml:space="preserve">. Los datos se sincronizan cuando vuelve la red.  </w:t>
      </w:r>
    </w:p>
    <w:p w14:paraId="7CEA6A5A" w14:textId="77777777" w:rsidR="003559E3" w:rsidRDefault="00000000">
      <w:r>
        <w:t xml:space="preserve">Validación: Simular offline en </w:t>
      </w:r>
      <w:proofErr w:type="spellStart"/>
      <w:r>
        <w:t>DevTools</w:t>
      </w:r>
      <w:proofErr w:type="spellEnd"/>
      <w:r>
        <w:t xml:space="preserve">  </w:t>
      </w:r>
    </w:p>
    <w:p w14:paraId="47FF0B1C" w14:textId="77777777" w:rsidR="003559E3" w:rsidRDefault="00000000">
      <w:r>
        <w:t xml:space="preserve">RNF12: Ética en IA  </w:t>
      </w:r>
    </w:p>
    <w:p w14:paraId="1E5A1A4C" w14:textId="77777777" w:rsidR="003559E3" w:rsidRDefault="00000000">
      <w:r>
        <w:t xml:space="preserve">Descripción: Si se integra IA generativa (ej. creación de ejercicios), debe:  </w:t>
      </w:r>
    </w:p>
    <w:p w14:paraId="01AFA962" w14:textId="77777777" w:rsidR="003559E3" w:rsidRDefault="00000000">
      <w:r>
        <w:t>• Estar supervisada por humano (human-in-the-</w:t>
      </w:r>
      <w:proofErr w:type="spellStart"/>
      <w:r>
        <w:t>loop</w:t>
      </w:r>
      <w:proofErr w:type="spellEnd"/>
      <w:r>
        <w:t xml:space="preserve">)  </w:t>
      </w:r>
    </w:p>
    <w:p w14:paraId="4B01CAED" w14:textId="77777777" w:rsidR="003559E3" w:rsidRDefault="00000000">
      <w:r>
        <w:t xml:space="preserve">• Contenido validado antes de mostrarse a niños  </w:t>
      </w:r>
    </w:p>
    <w:p w14:paraId="1ED2B407" w14:textId="77777777" w:rsidR="003559E3" w:rsidRDefault="00000000">
      <w:r>
        <w:t xml:space="preserve">• Transparencia en uso de IA (declaración en documentación)  </w:t>
      </w:r>
    </w:p>
    <w:p w14:paraId="1451376E" w14:textId="77777777" w:rsidR="003559E3" w:rsidRDefault="00000000">
      <w:r>
        <w:t xml:space="preserve">Validación: Revisión manual de contenidos generados </w:t>
      </w:r>
    </w:p>
    <w:p w14:paraId="0AC823FF" w14:textId="77777777" w:rsidR="003559E3" w:rsidRDefault="00000000">
      <w:r>
        <w:t xml:space="preserve">  </w:t>
      </w:r>
    </w:p>
    <w:p w14:paraId="3B19A77B" w14:textId="77777777" w:rsidR="003559E3" w:rsidRDefault="003559E3"/>
    <w:p w14:paraId="623AFC36" w14:textId="77777777" w:rsidR="003559E3" w:rsidRDefault="003559E3"/>
    <w:p w14:paraId="0BEA9E5A" w14:textId="77777777" w:rsidR="003559E3" w:rsidRDefault="00000000">
      <w:pPr>
        <w:pStyle w:val="Estilo2"/>
      </w:pPr>
      <w:bookmarkStart w:id="70" w:name="__RefHeading___Toc3566_4072276136"/>
      <w:bookmarkEnd w:id="70"/>
      <w:r>
        <w:t>8.3. Matriz de Trazabilidad con Objetivos SMART</w:t>
      </w:r>
    </w:p>
    <w:tbl>
      <w:tblPr>
        <w:tblW w:w="10051" w:type="dxa"/>
        <w:jc w:val="center"/>
        <w:tblLayout w:type="fixed"/>
        <w:tblCellMar>
          <w:top w:w="60" w:type="dxa"/>
          <w:left w:w="100" w:type="dxa"/>
          <w:bottom w:w="60" w:type="dxa"/>
          <w:right w:w="100" w:type="dxa"/>
        </w:tblCellMar>
        <w:tblLook w:val="0000" w:firstRow="0" w:lastRow="0" w:firstColumn="0" w:lastColumn="0" w:noHBand="0" w:noVBand="0"/>
      </w:tblPr>
      <w:tblGrid>
        <w:gridCol w:w="1911"/>
        <w:gridCol w:w="2072"/>
        <w:gridCol w:w="6068"/>
      </w:tblGrid>
      <w:tr w:rsidR="003559E3" w14:paraId="72302134" w14:textId="77777777">
        <w:trPr>
          <w:cantSplit/>
          <w:trHeight w:val="626"/>
          <w:tblHeader/>
          <w:jc w:val="center"/>
        </w:trPr>
        <w:tc>
          <w:tcPr>
            <w:tcW w:w="1911"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42C9AA67" w14:textId="77777777" w:rsidR="003559E3" w:rsidRDefault="00000000">
            <w:pPr>
              <w:spacing w:after="40" w:line="252" w:lineRule="auto"/>
              <w:jc w:val="center"/>
            </w:pPr>
            <w:r>
              <w:rPr>
                <w:b/>
                <w:bCs/>
                <w:color w:val="FFFFFF"/>
                <w:sz w:val="20"/>
                <w:szCs w:val="20"/>
              </w:rPr>
              <w:t>Requisito</w:t>
            </w:r>
          </w:p>
        </w:tc>
        <w:tc>
          <w:tcPr>
            <w:tcW w:w="2072"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4D9B04BD" w14:textId="77777777" w:rsidR="003559E3" w:rsidRDefault="00000000">
            <w:pPr>
              <w:spacing w:after="40" w:line="252" w:lineRule="auto"/>
              <w:jc w:val="center"/>
            </w:pPr>
            <w:r>
              <w:rPr>
                <w:b/>
                <w:bCs/>
                <w:color w:val="FFFFFF"/>
                <w:sz w:val="20"/>
                <w:szCs w:val="20"/>
              </w:rPr>
              <w:t>Caso de Uso</w:t>
            </w:r>
          </w:p>
        </w:tc>
        <w:tc>
          <w:tcPr>
            <w:tcW w:w="6068"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4F119FE6" w14:textId="77777777" w:rsidR="003559E3" w:rsidRDefault="00000000">
            <w:pPr>
              <w:spacing w:after="40" w:line="252" w:lineRule="auto"/>
              <w:jc w:val="center"/>
            </w:pPr>
            <w:r>
              <w:rPr>
                <w:b/>
                <w:bCs/>
                <w:color w:val="FFFFFF"/>
                <w:sz w:val="20"/>
                <w:szCs w:val="20"/>
              </w:rPr>
              <w:t>Objetivos SMART</w:t>
            </w:r>
          </w:p>
        </w:tc>
      </w:tr>
      <w:tr w:rsidR="003559E3" w14:paraId="449FDE25" w14:textId="77777777">
        <w:trPr>
          <w:cantSplit/>
          <w:trHeight w:val="871"/>
          <w:jc w:val="center"/>
        </w:trPr>
        <w:tc>
          <w:tcPr>
            <w:tcW w:w="1911" w:type="dxa"/>
            <w:tcBorders>
              <w:top w:val="single" w:sz="4" w:space="0" w:color="000000"/>
              <w:left w:val="single" w:sz="4" w:space="0" w:color="000000"/>
              <w:bottom w:val="single" w:sz="4" w:space="0" w:color="000000"/>
              <w:right w:val="single" w:sz="4" w:space="0" w:color="000000"/>
            </w:tcBorders>
            <w:vAlign w:val="center"/>
          </w:tcPr>
          <w:p w14:paraId="3B76C240" w14:textId="77777777" w:rsidR="003559E3" w:rsidRDefault="00000000">
            <w:pPr>
              <w:spacing w:after="40" w:line="252" w:lineRule="auto"/>
              <w:jc w:val="center"/>
            </w:pPr>
            <w:r>
              <w:t>RF01, RF02, RF03</w:t>
            </w:r>
          </w:p>
        </w:tc>
        <w:tc>
          <w:tcPr>
            <w:tcW w:w="2072" w:type="dxa"/>
            <w:tcBorders>
              <w:top w:val="single" w:sz="4" w:space="0" w:color="000000"/>
              <w:left w:val="single" w:sz="4" w:space="0" w:color="000000"/>
              <w:bottom w:val="single" w:sz="4" w:space="0" w:color="000000"/>
              <w:right w:val="single" w:sz="4" w:space="0" w:color="000000"/>
            </w:tcBorders>
            <w:vAlign w:val="center"/>
          </w:tcPr>
          <w:p w14:paraId="5606DC8D" w14:textId="77777777" w:rsidR="003559E3" w:rsidRDefault="00000000">
            <w:pPr>
              <w:spacing w:after="40" w:line="252" w:lineRule="auto"/>
              <w:jc w:val="center"/>
            </w:pPr>
            <w:r>
              <w:t>CU-03, CU-04</w:t>
            </w:r>
          </w:p>
        </w:tc>
        <w:tc>
          <w:tcPr>
            <w:tcW w:w="6068" w:type="dxa"/>
            <w:tcBorders>
              <w:top w:val="single" w:sz="4" w:space="0" w:color="000000"/>
              <w:left w:val="single" w:sz="4" w:space="0" w:color="000000"/>
              <w:bottom w:val="single" w:sz="4" w:space="0" w:color="000000"/>
              <w:right w:val="single" w:sz="4" w:space="0" w:color="000000"/>
            </w:tcBorders>
            <w:vAlign w:val="center"/>
          </w:tcPr>
          <w:p w14:paraId="6047FC1D" w14:textId="77777777" w:rsidR="003559E3" w:rsidRDefault="00000000">
            <w:pPr>
              <w:spacing w:after="40" w:line="252" w:lineRule="auto"/>
              <w:jc w:val="center"/>
            </w:pPr>
            <w:r>
              <w:t>OE1 (Usabilidad)</w:t>
            </w:r>
          </w:p>
        </w:tc>
      </w:tr>
      <w:tr w:rsidR="003559E3" w14:paraId="62BC0F86" w14:textId="77777777">
        <w:trPr>
          <w:cantSplit/>
          <w:trHeight w:val="871"/>
          <w:jc w:val="center"/>
        </w:trPr>
        <w:tc>
          <w:tcPr>
            <w:tcW w:w="1911"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441A03B6" w14:textId="77777777" w:rsidR="003559E3" w:rsidRDefault="00000000">
            <w:pPr>
              <w:spacing w:after="40" w:line="252" w:lineRule="auto"/>
              <w:jc w:val="center"/>
            </w:pPr>
            <w:r>
              <w:t>RF04</w:t>
            </w:r>
          </w:p>
        </w:tc>
        <w:tc>
          <w:tcPr>
            <w:tcW w:w="2072"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350D47E4" w14:textId="77777777" w:rsidR="003559E3" w:rsidRDefault="00000000">
            <w:pPr>
              <w:spacing w:after="40" w:line="252" w:lineRule="auto"/>
              <w:jc w:val="center"/>
            </w:pPr>
            <w:r>
              <w:t>CU-04</w:t>
            </w:r>
          </w:p>
        </w:tc>
        <w:tc>
          <w:tcPr>
            <w:tcW w:w="6068"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598BC972" w14:textId="77777777" w:rsidR="003559E3" w:rsidRDefault="00000000">
            <w:pPr>
              <w:spacing w:after="40" w:line="252" w:lineRule="auto"/>
              <w:jc w:val="center"/>
            </w:pPr>
            <w:r>
              <w:t>OE3 (Eficiencia)</w:t>
            </w:r>
          </w:p>
        </w:tc>
      </w:tr>
      <w:tr w:rsidR="003559E3" w14:paraId="085F1915" w14:textId="77777777">
        <w:trPr>
          <w:cantSplit/>
          <w:trHeight w:val="871"/>
          <w:jc w:val="center"/>
        </w:trPr>
        <w:tc>
          <w:tcPr>
            <w:tcW w:w="1911" w:type="dxa"/>
            <w:tcBorders>
              <w:top w:val="single" w:sz="4" w:space="0" w:color="000000"/>
              <w:left w:val="single" w:sz="4" w:space="0" w:color="000000"/>
              <w:bottom w:val="single" w:sz="4" w:space="0" w:color="000000"/>
              <w:right w:val="single" w:sz="4" w:space="0" w:color="000000"/>
            </w:tcBorders>
            <w:vAlign w:val="center"/>
          </w:tcPr>
          <w:p w14:paraId="63AC8435" w14:textId="77777777" w:rsidR="003559E3" w:rsidRDefault="00000000">
            <w:pPr>
              <w:spacing w:after="40" w:line="252" w:lineRule="auto"/>
              <w:jc w:val="center"/>
            </w:pPr>
            <w:r>
              <w:t>RF05</w:t>
            </w:r>
          </w:p>
        </w:tc>
        <w:tc>
          <w:tcPr>
            <w:tcW w:w="2072" w:type="dxa"/>
            <w:tcBorders>
              <w:top w:val="single" w:sz="4" w:space="0" w:color="000000"/>
              <w:left w:val="single" w:sz="4" w:space="0" w:color="000000"/>
              <w:bottom w:val="single" w:sz="4" w:space="0" w:color="000000"/>
              <w:right w:val="single" w:sz="4" w:space="0" w:color="000000"/>
            </w:tcBorders>
            <w:vAlign w:val="center"/>
          </w:tcPr>
          <w:p w14:paraId="6C58E11C" w14:textId="77777777" w:rsidR="003559E3" w:rsidRDefault="00000000">
            <w:pPr>
              <w:spacing w:after="40" w:line="252" w:lineRule="auto"/>
              <w:jc w:val="center"/>
            </w:pPr>
            <w:r>
              <w:t>CU-04</w:t>
            </w:r>
          </w:p>
        </w:tc>
        <w:tc>
          <w:tcPr>
            <w:tcW w:w="6068" w:type="dxa"/>
            <w:tcBorders>
              <w:top w:val="single" w:sz="4" w:space="0" w:color="000000"/>
              <w:left w:val="single" w:sz="4" w:space="0" w:color="000000"/>
              <w:bottom w:val="single" w:sz="4" w:space="0" w:color="000000"/>
              <w:right w:val="single" w:sz="4" w:space="0" w:color="000000"/>
            </w:tcBorders>
            <w:vAlign w:val="center"/>
          </w:tcPr>
          <w:p w14:paraId="28C0D2AE" w14:textId="77777777" w:rsidR="003559E3" w:rsidRDefault="00000000">
            <w:pPr>
              <w:spacing w:after="40" w:line="252" w:lineRule="auto"/>
              <w:jc w:val="center"/>
            </w:pPr>
            <w:r>
              <w:t>OE2 (</w:t>
            </w:r>
            <w:proofErr w:type="spellStart"/>
            <w:r>
              <w:t>Engagement</w:t>
            </w:r>
            <w:proofErr w:type="spellEnd"/>
            <w:r>
              <w:t>)</w:t>
            </w:r>
          </w:p>
        </w:tc>
      </w:tr>
      <w:tr w:rsidR="003559E3" w14:paraId="0A05F7B7" w14:textId="77777777">
        <w:trPr>
          <w:cantSplit/>
          <w:trHeight w:val="871"/>
          <w:jc w:val="center"/>
        </w:trPr>
        <w:tc>
          <w:tcPr>
            <w:tcW w:w="1911"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4351F320" w14:textId="77777777" w:rsidR="003559E3" w:rsidRDefault="00000000">
            <w:pPr>
              <w:spacing w:after="40" w:line="252" w:lineRule="auto"/>
              <w:jc w:val="center"/>
            </w:pPr>
            <w:r>
              <w:t>RF06</w:t>
            </w:r>
          </w:p>
        </w:tc>
        <w:tc>
          <w:tcPr>
            <w:tcW w:w="2072"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39E8EAD1" w14:textId="77777777" w:rsidR="003559E3" w:rsidRDefault="00000000">
            <w:pPr>
              <w:spacing w:after="40" w:line="252" w:lineRule="auto"/>
              <w:jc w:val="center"/>
            </w:pPr>
            <w:r>
              <w:t>CU-04, CU-05</w:t>
            </w:r>
          </w:p>
        </w:tc>
        <w:tc>
          <w:tcPr>
            <w:tcW w:w="6068"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378525C0" w14:textId="77777777" w:rsidR="003559E3" w:rsidRDefault="00000000">
            <w:pPr>
              <w:spacing w:after="40" w:line="252" w:lineRule="auto"/>
              <w:jc w:val="center"/>
            </w:pPr>
            <w:r>
              <w:t>OE4 (Completitud)</w:t>
            </w:r>
          </w:p>
        </w:tc>
      </w:tr>
      <w:tr w:rsidR="003559E3" w14:paraId="2DBD4C78" w14:textId="77777777">
        <w:trPr>
          <w:cantSplit/>
          <w:trHeight w:val="871"/>
          <w:jc w:val="center"/>
        </w:trPr>
        <w:tc>
          <w:tcPr>
            <w:tcW w:w="1911" w:type="dxa"/>
            <w:tcBorders>
              <w:top w:val="single" w:sz="4" w:space="0" w:color="000000"/>
              <w:left w:val="single" w:sz="4" w:space="0" w:color="000000"/>
              <w:bottom w:val="single" w:sz="4" w:space="0" w:color="000000"/>
              <w:right w:val="single" w:sz="4" w:space="0" w:color="000000"/>
            </w:tcBorders>
            <w:vAlign w:val="center"/>
          </w:tcPr>
          <w:p w14:paraId="21FCED77" w14:textId="77777777" w:rsidR="003559E3" w:rsidRDefault="00000000">
            <w:pPr>
              <w:spacing w:after="40" w:line="252" w:lineRule="auto"/>
              <w:jc w:val="center"/>
            </w:pPr>
            <w:r>
              <w:t>RF07, RF08</w:t>
            </w:r>
          </w:p>
        </w:tc>
        <w:tc>
          <w:tcPr>
            <w:tcW w:w="2072" w:type="dxa"/>
            <w:tcBorders>
              <w:top w:val="single" w:sz="4" w:space="0" w:color="000000"/>
              <w:left w:val="single" w:sz="4" w:space="0" w:color="000000"/>
              <w:bottom w:val="single" w:sz="4" w:space="0" w:color="000000"/>
              <w:right w:val="single" w:sz="4" w:space="0" w:color="000000"/>
            </w:tcBorders>
            <w:vAlign w:val="center"/>
          </w:tcPr>
          <w:p w14:paraId="7F2EBABB" w14:textId="77777777" w:rsidR="003559E3" w:rsidRDefault="00000000">
            <w:pPr>
              <w:spacing w:after="40" w:line="252" w:lineRule="auto"/>
              <w:jc w:val="center"/>
            </w:pPr>
            <w:r>
              <w:t>CU-05, CU-06</w:t>
            </w:r>
          </w:p>
        </w:tc>
        <w:tc>
          <w:tcPr>
            <w:tcW w:w="6068" w:type="dxa"/>
            <w:tcBorders>
              <w:top w:val="single" w:sz="4" w:space="0" w:color="000000"/>
              <w:left w:val="single" w:sz="4" w:space="0" w:color="000000"/>
              <w:bottom w:val="single" w:sz="4" w:space="0" w:color="000000"/>
              <w:right w:val="single" w:sz="4" w:space="0" w:color="000000"/>
            </w:tcBorders>
            <w:vAlign w:val="center"/>
          </w:tcPr>
          <w:p w14:paraId="3EBE833B" w14:textId="77777777" w:rsidR="003559E3" w:rsidRDefault="00000000">
            <w:pPr>
              <w:spacing w:after="40" w:line="252" w:lineRule="auto"/>
              <w:jc w:val="center"/>
            </w:pPr>
            <w:r>
              <w:t>OE7 (Métricas)</w:t>
            </w:r>
          </w:p>
        </w:tc>
      </w:tr>
      <w:tr w:rsidR="003559E3" w14:paraId="4EDF9682" w14:textId="77777777">
        <w:trPr>
          <w:cantSplit/>
          <w:trHeight w:val="871"/>
          <w:jc w:val="center"/>
        </w:trPr>
        <w:tc>
          <w:tcPr>
            <w:tcW w:w="1911" w:type="dxa"/>
            <w:tcBorders>
              <w:top w:val="single" w:sz="4" w:space="0" w:color="000000"/>
              <w:left w:val="single" w:sz="4" w:space="0" w:color="000000"/>
              <w:bottom w:val="single" w:sz="4" w:space="0" w:color="000000"/>
              <w:right w:val="single" w:sz="4" w:space="0" w:color="000000"/>
            </w:tcBorders>
            <w:vAlign w:val="center"/>
          </w:tcPr>
          <w:p w14:paraId="522B6FDC" w14:textId="77777777" w:rsidR="003559E3" w:rsidRDefault="00000000">
            <w:pPr>
              <w:spacing w:after="40" w:line="252" w:lineRule="auto"/>
              <w:jc w:val="center"/>
            </w:pPr>
            <w:r>
              <w:lastRenderedPageBreak/>
              <w:t>RF09</w:t>
            </w:r>
          </w:p>
        </w:tc>
        <w:tc>
          <w:tcPr>
            <w:tcW w:w="2072" w:type="dxa"/>
            <w:tcBorders>
              <w:top w:val="single" w:sz="4" w:space="0" w:color="000000"/>
              <w:left w:val="single" w:sz="4" w:space="0" w:color="000000"/>
              <w:bottom w:val="single" w:sz="4" w:space="0" w:color="000000"/>
              <w:right w:val="single" w:sz="4" w:space="0" w:color="000000"/>
            </w:tcBorders>
            <w:vAlign w:val="center"/>
          </w:tcPr>
          <w:p w14:paraId="676F23B6" w14:textId="77777777" w:rsidR="003559E3" w:rsidRDefault="00000000">
            <w:r>
              <w:t>CU-07, CU-08</w:t>
            </w:r>
          </w:p>
        </w:tc>
        <w:tc>
          <w:tcPr>
            <w:tcW w:w="6068" w:type="dxa"/>
            <w:tcBorders>
              <w:top w:val="single" w:sz="4" w:space="0" w:color="000000"/>
              <w:left w:val="single" w:sz="4" w:space="0" w:color="000000"/>
              <w:bottom w:val="single" w:sz="4" w:space="0" w:color="000000"/>
              <w:right w:val="single" w:sz="4" w:space="0" w:color="000000"/>
            </w:tcBorders>
            <w:vAlign w:val="center"/>
          </w:tcPr>
          <w:p w14:paraId="2DB9E053" w14:textId="77777777" w:rsidR="003559E3" w:rsidRDefault="00000000">
            <w:pPr>
              <w:spacing w:after="40" w:line="252" w:lineRule="auto"/>
              <w:jc w:val="center"/>
            </w:pPr>
            <w:r>
              <w:t>OE6 (Accesibilidad)</w:t>
            </w:r>
          </w:p>
        </w:tc>
      </w:tr>
      <w:tr w:rsidR="003559E3" w14:paraId="55BB6CFF" w14:textId="77777777">
        <w:trPr>
          <w:cantSplit/>
          <w:trHeight w:val="871"/>
          <w:jc w:val="center"/>
        </w:trPr>
        <w:tc>
          <w:tcPr>
            <w:tcW w:w="1911" w:type="dxa"/>
            <w:tcBorders>
              <w:top w:val="single" w:sz="4" w:space="0" w:color="000000"/>
              <w:left w:val="single" w:sz="4" w:space="0" w:color="000000"/>
              <w:bottom w:val="single" w:sz="4" w:space="0" w:color="000000"/>
              <w:right w:val="single" w:sz="4" w:space="0" w:color="000000"/>
            </w:tcBorders>
            <w:vAlign w:val="center"/>
          </w:tcPr>
          <w:p w14:paraId="729DE891" w14:textId="77777777" w:rsidR="003559E3" w:rsidRDefault="00000000">
            <w:pPr>
              <w:spacing w:after="40" w:line="252" w:lineRule="auto"/>
              <w:jc w:val="center"/>
            </w:pPr>
            <w:r>
              <w:t>RF10, RF11</w:t>
            </w:r>
          </w:p>
        </w:tc>
        <w:tc>
          <w:tcPr>
            <w:tcW w:w="2072" w:type="dxa"/>
            <w:tcBorders>
              <w:top w:val="single" w:sz="4" w:space="0" w:color="000000"/>
              <w:left w:val="single" w:sz="4" w:space="0" w:color="000000"/>
              <w:bottom w:val="single" w:sz="4" w:space="0" w:color="000000"/>
              <w:right w:val="single" w:sz="4" w:space="0" w:color="000000"/>
            </w:tcBorders>
            <w:vAlign w:val="center"/>
          </w:tcPr>
          <w:p w14:paraId="2EEFFFBC" w14:textId="77777777" w:rsidR="003559E3" w:rsidRDefault="00000000">
            <w:pPr>
              <w:spacing w:after="40" w:line="252" w:lineRule="auto"/>
              <w:jc w:val="center"/>
            </w:pPr>
            <w:r>
              <w:t>CU-01, CU-02</w:t>
            </w:r>
          </w:p>
        </w:tc>
        <w:tc>
          <w:tcPr>
            <w:tcW w:w="6068" w:type="dxa"/>
            <w:tcBorders>
              <w:top w:val="single" w:sz="4" w:space="0" w:color="000000"/>
              <w:left w:val="single" w:sz="4" w:space="0" w:color="000000"/>
              <w:bottom w:val="single" w:sz="4" w:space="0" w:color="000000"/>
              <w:right w:val="single" w:sz="4" w:space="0" w:color="000000"/>
            </w:tcBorders>
            <w:vAlign w:val="center"/>
          </w:tcPr>
          <w:p w14:paraId="483288EB" w14:textId="77777777" w:rsidR="003559E3" w:rsidRDefault="00000000">
            <w:pPr>
              <w:spacing w:after="40" w:line="252" w:lineRule="auto"/>
              <w:jc w:val="center"/>
            </w:pPr>
            <w:r>
              <w:t>OE1 (Usabilidad)</w:t>
            </w:r>
          </w:p>
        </w:tc>
      </w:tr>
      <w:tr w:rsidR="003559E3" w14:paraId="257DDCA4" w14:textId="77777777">
        <w:trPr>
          <w:cantSplit/>
          <w:trHeight w:val="871"/>
          <w:jc w:val="center"/>
        </w:trPr>
        <w:tc>
          <w:tcPr>
            <w:tcW w:w="1911" w:type="dxa"/>
            <w:tcBorders>
              <w:top w:val="single" w:sz="4" w:space="0" w:color="000000"/>
              <w:left w:val="single" w:sz="4" w:space="0" w:color="000000"/>
              <w:bottom w:val="single" w:sz="4" w:space="0" w:color="000000"/>
              <w:right w:val="single" w:sz="4" w:space="0" w:color="000000"/>
            </w:tcBorders>
            <w:vAlign w:val="center"/>
          </w:tcPr>
          <w:p w14:paraId="1251535F" w14:textId="77777777" w:rsidR="003559E3" w:rsidRDefault="00000000">
            <w:pPr>
              <w:spacing w:after="40" w:line="252" w:lineRule="auto"/>
              <w:jc w:val="center"/>
            </w:pPr>
            <w:r>
              <w:t>RF12</w:t>
            </w:r>
          </w:p>
        </w:tc>
        <w:tc>
          <w:tcPr>
            <w:tcW w:w="2072" w:type="dxa"/>
            <w:tcBorders>
              <w:top w:val="single" w:sz="4" w:space="0" w:color="000000"/>
              <w:left w:val="single" w:sz="4" w:space="0" w:color="000000"/>
              <w:bottom w:val="single" w:sz="4" w:space="0" w:color="000000"/>
              <w:right w:val="single" w:sz="4" w:space="0" w:color="000000"/>
            </w:tcBorders>
            <w:vAlign w:val="center"/>
          </w:tcPr>
          <w:p w14:paraId="54F82A18" w14:textId="77777777" w:rsidR="003559E3" w:rsidRDefault="00000000">
            <w:pPr>
              <w:spacing w:after="40" w:line="252" w:lineRule="auto"/>
              <w:jc w:val="center"/>
            </w:pPr>
            <w:r>
              <w:t>—</w:t>
            </w:r>
          </w:p>
        </w:tc>
        <w:tc>
          <w:tcPr>
            <w:tcW w:w="6068" w:type="dxa"/>
            <w:tcBorders>
              <w:top w:val="single" w:sz="4" w:space="0" w:color="000000"/>
              <w:left w:val="single" w:sz="4" w:space="0" w:color="000000"/>
              <w:bottom w:val="single" w:sz="4" w:space="0" w:color="000000"/>
              <w:right w:val="single" w:sz="4" w:space="0" w:color="000000"/>
            </w:tcBorders>
            <w:vAlign w:val="center"/>
          </w:tcPr>
          <w:p w14:paraId="4F73B89A" w14:textId="77777777" w:rsidR="003559E3" w:rsidRDefault="00000000">
            <w:pPr>
              <w:spacing w:after="40" w:line="252" w:lineRule="auto"/>
              <w:jc w:val="center"/>
            </w:pPr>
            <w:r>
              <w:t>OE6 (Accesibilidad)</w:t>
            </w:r>
          </w:p>
        </w:tc>
      </w:tr>
      <w:tr w:rsidR="003559E3" w14:paraId="31D73E57" w14:textId="77777777">
        <w:trPr>
          <w:cantSplit/>
          <w:trHeight w:val="871"/>
          <w:jc w:val="center"/>
        </w:trPr>
        <w:tc>
          <w:tcPr>
            <w:tcW w:w="1911" w:type="dxa"/>
            <w:tcBorders>
              <w:top w:val="single" w:sz="4" w:space="0" w:color="000000"/>
              <w:left w:val="single" w:sz="4" w:space="0" w:color="000000"/>
              <w:bottom w:val="single" w:sz="4" w:space="0" w:color="000000"/>
              <w:right w:val="single" w:sz="4" w:space="0" w:color="000000"/>
            </w:tcBorders>
            <w:vAlign w:val="center"/>
          </w:tcPr>
          <w:p w14:paraId="68863A3F" w14:textId="77777777" w:rsidR="003559E3" w:rsidRDefault="00000000">
            <w:pPr>
              <w:spacing w:after="40" w:line="252" w:lineRule="auto"/>
              <w:jc w:val="center"/>
            </w:pPr>
            <w:r>
              <w:t>RNF01</w:t>
            </w:r>
          </w:p>
        </w:tc>
        <w:tc>
          <w:tcPr>
            <w:tcW w:w="2072" w:type="dxa"/>
            <w:tcBorders>
              <w:top w:val="single" w:sz="4" w:space="0" w:color="000000"/>
              <w:left w:val="single" w:sz="4" w:space="0" w:color="000000"/>
              <w:bottom w:val="single" w:sz="4" w:space="0" w:color="000000"/>
              <w:right w:val="single" w:sz="4" w:space="0" w:color="000000"/>
            </w:tcBorders>
            <w:vAlign w:val="center"/>
          </w:tcPr>
          <w:p w14:paraId="00756559" w14:textId="77777777" w:rsidR="003559E3" w:rsidRDefault="00000000">
            <w:pPr>
              <w:spacing w:after="40" w:line="252" w:lineRule="auto"/>
              <w:jc w:val="center"/>
            </w:pPr>
            <w:r>
              <w:t>—</w:t>
            </w:r>
          </w:p>
        </w:tc>
        <w:tc>
          <w:tcPr>
            <w:tcW w:w="6068" w:type="dxa"/>
            <w:tcBorders>
              <w:top w:val="single" w:sz="4" w:space="0" w:color="000000"/>
              <w:left w:val="single" w:sz="4" w:space="0" w:color="000000"/>
              <w:bottom w:val="single" w:sz="4" w:space="0" w:color="000000"/>
              <w:right w:val="single" w:sz="4" w:space="0" w:color="000000"/>
            </w:tcBorders>
            <w:vAlign w:val="center"/>
          </w:tcPr>
          <w:p w14:paraId="32BDAE5F" w14:textId="77777777" w:rsidR="003559E3" w:rsidRDefault="00000000">
            <w:pPr>
              <w:spacing w:after="40" w:line="252" w:lineRule="auto"/>
              <w:jc w:val="center"/>
            </w:pPr>
            <w:r>
              <w:t>OE6 (WCAG 2.1 AA)</w:t>
            </w:r>
          </w:p>
        </w:tc>
      </w:tr>
      <w:tr w:rsidR="003559E3" w14:paraId="7BD69F4B" w14:textId="77777777">
        <w:trPr>
          <w:cantSplit/>
          <w:trHeight w:val="871"/>
          <w:jc w:val="center"/>
        </w:trPr>
        <w:tc>
          <w:tcPr>
            <w:tcW w:w="1911" w:type="dxa"/>
            <w:tcBorders>
              <w:top w:val="single" w:sz="4" w:space="0" w:color="000000"/>
              <w:left w:val="single" w:sz="4" w:space="0" w:color="000000"/>
              <w:bottom w:val="single" w:sz="4" w:space="0" w:color="000000"/>
              <w:right w:val="single" w:sz="4" w:space="0" w:color="000000"/>
            </w:tcBorders>
            <w:vAlign w:val="center"/>
          </w:tcPr>
          <w:p w14:paraId="297F6E0E" w14:textId="77777777" w:rsidR="003559E3" w:rsidRDefault="00000000">
            <w:pPr>
              <w:spacing w:after="40" w:line="252" w:lineRule="auto"/>
              <w:jc w:val="center"/>
            </w:pPr>
            <w:r>
              <w:t>RNF02, RNF03</w:t>
            </w:r>
          </w:p>
        </w:tc>
        <w:tc>
          <w:tcPr>
            <w:tcW w:w="2072" w:type="dxa"/>
            <w:tcBorders>
              <w:top w:val="single" w:sz="4" w:space="0" w:color="000000"/>
              <w:left w:val="single" w:sz="4" w:space="0" w:color="000000"/>
              <w:bottom w:val="single" w:sz="4" w:space="0" w:color="000000"/>
              <w:right w:val="single" w:sz="4" w:space="0" w:color="000000"/>
            </w:tcBorders>
            <w:vAlign w:val="center"/>
          </w:tcPr>
          <w:p w14:paraId="18ADD423" w14:textId="77777777" w:rsidR="003559E3" w:rsidRDefault="00000000">
            <w:pPr>
              <w:spacing w:after="40" w:line="252" w:lineRule="auto"/>
              <w:jc w:val="center"/>
            </w:pPr>
            <w:r>
              <w:t>—</w:t>
            </w:r>
          </w:p>
        </w:tc>
        <w:tc>
          <w:tcPr>
            <w:tcW w:w="6068" w:type="dxa"/>
            <w:tcBorders>
              <w:top w:val="single" w:sz="4" w:space="0" w:color="000000"/>
              <w:left w:val="single" w:sz="4" w:space="0" w:color="000000"/>
              <w:bottom w:val="single" w:sz="4" w:space="0" w:color="000000"/>
              <w:right w:val="single" w:sz="4" w:space="0" w:color="000000"/>
            </w:tcBorders>
            <w:vAlign w:val="center"/>
          </w:tcPr>
          <w:p w14:paraId="5FAFF1A8" w14:textId="77777777" w:rsidR="003559E3" w:rsidRDefault="00000000">
            <w:pPr>
              <w:spacing w:after="40" w:line="252" w:lineRule="auto"/>
              <w:jc w:val="center"/>
            </w:pPr>
            <w:r>
              <w:t>OE1 (Usabilidad)</w:t>
            </w:r>
          </w:p>
        </w:tc>
      </w:tr>
      <w:tr w:rsidR="003559E3" w14:paraId="148EC44D" w14:textId="77777777">
        <w:trPr>
          <w:cantSplit/>
          <w:trHeight w:val="871"/>
          <w:jc w:val="center"/>
        </w:trPr>
        <w:tc>
          <w:tcPr>
            <w:tcW w:w="1911" w:type="dxa"/>
            <w:tcBorders>
              <w:top w:val="single" w:sz="4" w:space="0" w:color="000000"/>
              <w:left w:val="single" w:sz="4" w:space="0" w:color="000000"/>
              <w:bottom w:val="single" w:sz="4" w:space="0" w:color="000000"/>
              <w:right w:val="single" w:sz="4" w:space="0" w:color="000000"/>
            </w:tcBorders>
            <w:vAlign w:val="center"/>
          </w:tcPr>
          <w:p w14:paraId="73A9FFEC" w14:textId="77777777" w:rsidR="003559E3" w:rsidRDefault="00000000">
            <w:pPr>
              <w:spacing w:after="40" w:line="252" w:lineRule="auto"/>
              <w:jc w:val="center"/>
            </w:pPr>
            <w:r>
              <w:t>RNF04</w:t>
            </w:r>
          </w:p>
        </w:tc>
        <w:tc>
          <w:tcPr>
            <w:tcW w:w="2072" w:type="dxa"/>
            <w:tcBorders>
              <w:top w:val="single" w:sz="4" w:space="0" w:color="000000"/>
              <w:left w:val="single" w:sz="4" w:space="0" w:color="000000"/>
              <w:bottom w:val="single" w:sz="4" w:space="0" w:color="000000"/>
              <w:right w:val="single" w:sz="4" w:space="0" w:color="000000"/>
            </w:tcBorders>
            <w:vAlign w:val="center"/>
          </w:tcPr>
          <w:p w14:paraId="5BCBEE5A" w14:textId="77777777" w:rsidR="003559E3" w:rsidRDefault="00000000">
            <w:pPr>
              <w:spacing w:after="40" w:line="252" w:lineRule="auto"/>
              <w:jc w:val="center"/>
            </w:pPr>
            <w:r>
              <w:t>—</w:t>
            </w:r>
          </w:p>
        </w:tc>
        <w:tc>
          <w:tcPr>
            <w:tcW w:w="6068" w:type="dxa"/>
            <w:tcBorders>
              <w:top w:val="single" w:sz="4" w:space="0" w:color="000000"/>
              <w:left w:val="single" w:sz="4" w:space="0" w:color="000000"/>
              <w:bottom w:val="single" w:sz="4" w:space="0" w:color="000000"/>
              <w:right w:val="single" w:sz="4" w:space="0" w:color="000000"/>
            </w:tcBorders>
            <w:vAlign w:val="center"/>
          </w:tcPr>
          <w:p w14:paraId="3983E902" w14:textId="77777777" w:rsidR="003559E3" w:rsidRDefault="00000000">
            <w:pPr>
              <w:spacing w:after="40" w:line="252" w:lineRule="auto"/>
              <w:jc w:val="center"/>
            </w:pPr>
            <w:r>
              <w:t>Marco Legal (RGPD)</w:t>
            </w:r>
          </w:p>
        </w:tc>
      </w:tr>
      <w:tr w:rsidR="003559E3" w14:paraId="2C7E3C49" w14:textId="77777777">
        <w:trPr>
          <w:cantSplit/>
          <w:trHeight w:val="871"/>
          <w:jc w:val="center"/>
        </w:trPr>
        <w:tc>
          <w:tcPr>
            <w:tcW w:w="1911" w:type="dxa"/>
            <w:tcBorders>
              <w:top w:val="single" w:sz="4" w:space="0" w:color="000000"/>
              <w:left w:val="single" w:sz="4" w:space="0" w:color="000000"/>
              <w:bottom w:val="single" w:sz="4" w:space="0" w:color="000000"/>
              <w:right w:val="single" w:sz="4" w:space="0" w:color="000000"/>
            </w:tcBorders>
            <w:vAlign w:val="center"/>
          </w:tcPr>
          <w:p w14:paraId="440D77E4" w14:textId="77777777" w:rsidR="003559E3" w:rsidRDefault="00000000">
            <w:pPr>
              <w:spacing w:after="40" w:line="252" w:lineRule="auto"/>
              <w:jc w:val="center"/>
            </w:pPr>
            <w:r>
              <w:t>RNF05</w:t>
            </w:r>
          </w:p>
        </w:tc>
        <w:tc>
          <w:tcPr>
            <w:tcW w:w="2072" w:type="dxa"/>
            <w:tcBorders>
              <w:top w:val="single" w:sz="4" w:space="0" w:color="000000"/>
              <w:left w:val="single" w:sz="4" w:space="0" w:color="000000"/>
              <w:bottom w:val="single" w:sz="4" w:space="0" w:color="000000"/>
              <w:right w:val="single" w:sz="4" w:space="0" w:color="000000"/>
            </w:tcBorders>
            <w:vAlign w:val="center"/>
          </w:tcPr>
          <w:p w14:paraId="53BD4F54" w14:textId="77777777" w:rsidR="003559E3" w:rsidRDefault="00000000">
            <w:pPr>
              <w:spacing w:after="40" w:line="252" w:lineRule="auto"/>
              <w:jc w:val="center"/>
            </w:pPr>
            <w:r>
              <w:t>—</w:t>
            </w:r>
          </w:p>
        </w:tc>
        <w:tc>
          <w:tcPr>
            <w:tcW w:w="6068" w:type="dxa"/>
            <w:tcBorders>
              <w:top w:val="single" w:sz="4" w:space="0" w:color="000000"/>
              <w:left w:val="single" w:sz="4" w:space="0" w:color="000000"/>
              <w:bottom w:val="single" w:sz="4" w:space="0" w:color="000000"/>
              <w:right w:val="single" w:sz="4" w:space="0" w:color="000000"/>
            </w:tcBorders>
            <w:vAlign w:val="center"/>
          </w:tcPr>
          <w:p w14:paraId="209919C4" w14:textId="77777777" w:rsidR="003559E3" w:rsidRDefault="00000000">
            <w:pPr>
              <w:spacing w:after="40" w:line="252" w:lineRule="auto"/>
              <w:jc w:val="center"/>
            </w:pPr>
            <w:r>
              <w:t>OE4 (Persistencia)</w:t>
            </w:r>
          </w:p>
        </w:tc>
      </w:tr>
      <w:tr w:rsidR="003559E3" w14:paraId="70D1273A" w14:textId="77777777">
        <w:trPr>
          <w:cantSplit/>
          <w:trHeight w:val="871"/>
          <w:jc w:val="center"/>
        </w:trPr>
        <w:tc>
          <w:tcPr>
            <w:tcW w:w="1911" w:type="dxa"/>
            <w:tcBorders>
              <w:top w:val="single" w:sz="4" w:space="0" w:color="000000"/>
              <w:left w:val="single" w:sz="4" w:space="0" w:color="000000"/>
              <w:bottom w:val="single" w:sz="4" w:space="0" w:color="000000"/>
              <w:right w:val="single" w:sz="4" w:space="0" w:color="000000"/>
            </w:tcBorders>
            <w:vAlign w:val="center"/>
          </w:tcPr>
          <w:p w14:paraId="01DB8C53" w14:textId="77777777" w:rsidR="003559E3" w:rsidRDefault="00000000">
            <w:pPr>
              <w:spacing w:after="40" w:line="252" w:lineRule="auto"/>
              <w:jc w:val="center"/>
            </w:pPr>
            <w:r>
              <w:t>RNF06</w:t>
            </w:r>
          </w:p>
        </w:tc>
        <w:tc>
          <w:tcPr>
            <w:tcW w:w="2072" w:type="dxa"/>
            <w:tcBorders>
              <w:top w:val="single" w:sz="4" w:space="0" w:color="000000"/>
              <w:left w:val="single" w:sz="4" w:space="0" w:color="000000"/>
              <w:bottom w:val="single" w:sz="4" w:space="0" w:color="000000"/>
              <w:right w:val="single" w:sz="4" w:space="0" w:color="000000"/>
            </w:tcBorders>
            <w:vAlign w:val="center"/>
          </w:tcPr>
          <w:p w14:paraId="5EA2EA6C" w14:textId="77777777" w:rsidR="003559E3" w:rsidRDefault="00000000">
            <w:pPr>
              <w:spacing w:after="40" w:line="252" w:lineRule="auto"/>
              <w:jc w:val="center"/>
            </w:pPr>
            <w:r>
              <w:t>—</w:t>
            </w:r>
          </w:p>
        </w:tc>
        <w:tc>
          <w:tcPr>
            <w:tcW w:w="6068" w:type="dxa"/>
            <w:tcBorders>
              <w:top w:val="single" w:sz="4" w:space="0" w:color="000000"/>
              <w:left w:val="single" w:sz="4" w:space="0" w:color="000000"/>
              <w:bottom w:val="single" w:sz="4" w:space="0" w:color="000000"/>
              <w:right w:val="single" w:sz="4" w:space="0" w:color="000000"/>
            </w:tcBorders>
            <w:vAlign w:val="center"/>
          </w:tcPr>
          <w:p w14:paraId="2B0819C3" w14:textId="77777777" w:rsidR="003559E3" w:rsidRDefault="00000000">
            <w:pPr>
              <w:spacing w:after="40" w:line="252" w:lineRule="auto"/>
              <w:jc w:val="center"/>
            </w:pPr>
            <w:r>
              <w:t>OE3 (Eficiencia)</w:t>
            </w:r>
          </w:p>
        </w:tc>
      </w:tr>
      <w:tr w:rsidR="003559E3" w14:paraId="5707A98A" w14:textId="77777777">
        <w:trPr>
          <w:cantSplit/>
          <w:trHeight w:val="871"/>
          <w:jc w:val="center"/>
        </w:trPr>
        <w:tc>
          <w:tcPr>
            <w:tcW w:w="1911" w:type="dxa"/>
            <w:tcBorders>
              <w:top w:val="single" w:sz="4" w:space="0" w:color="000000"/>
              <w:left w:val="single" w:sz="4" w:space="0" w:color="000000"/>
              <w:bottom w:val="single" w:sz="4" w:space="0" w:color="000000"/>
              <w:right w:val="single" w:sz="4" w:space="0" w:color="000000"/>
            </w:tcBorders>
            <w:vAlign w:val="center"/>
          </w:tcPr>
          <w:p w14:paraId="22DAD0A9" w14:textId="77777777" w:rsidR="003559E3" w:rsidRDefault="00000000">
            <w:pPr>
              <w:spacing w:after="40" w:line="252" w:lineRule="auto"/>
              <w:jc w:val="center"/>
            </w:pPr>
            <w:r>
              <w:t>RNF07</w:t>
            </w:r>
          </w:p>
        </w:tc>
        <w:tc>
          <w:tcPr>
            <w:tcW w:w="2072" w:type="dxa"/>
            <w:tcBorders>
              <w:top w:val="single" w:sz="4" w:space="0" w:color="000000"/>
              <w:left w:val="single" w:sz="4" w:space="0" w:color="000000"/>
              <w:bottom w:val="single" w:sz="4" w:space="0" w:color="000000"/>
              <w:right w:val="single" w:sz="4" w:space="0" w:color="000000"/>
            </w:tcBorders>
            <w:vAlign w:val="center"/>
          </w:tcPr>
          <w:p w14:paraId="3F83AF26" w14:textId="77777777" w:rsidR="003559E3" w:rsidRDefault="00000000">
            <w:pPr>
              <w:spacing w:after="40" w:line="252" w:lineRule="auto"/>
              <w:jc w:val="center"/>
            </w:pPr>
            <w:r>
              <w:t>—</w:t>
            </w:r>
          </w:p>
        </w:tc>
        <w:tc>
          <w:tcPr>
            <w:tcW w:w="6068" w:type="dxa"/>
            <w:tcBorders>
              <w:top w:val="single" w:sz="4" w:space="0" w:color="000000"/>
              <w:left w:val="single" w:sz="4" w:space="0" w:color="000000"/>
              <w:bottom w:val="single" w:sz="4" w:space="0" w:color="000000"/>
              <w:right w:val="single" w:sz="4" w:space="0" w:color="000000"/>
            </w:tcBorders>
            <w:vAlign w:val="center"/>
          </w:tcPr>
          <w:p w14:paraId="39E310C8" w14:textId="77777777" w:rsidR="003559E3" w:rsidRDefault="00000000">
            <w:pPr>
              <w:spacing w:after="40" w:line="252" w:lineRule="auto"/>
              <w:jc w:val="center"/>
            </w:pPr>
            <w:r>
              <w:t>OE3 (Mantenibilidad)</w:t>
            </w:r>
          </w:p>
        </w:tc>
      </w:tr>
      <w:tr w:rsidR="003559E3" w14:paraId="26602612" w14:textId="77777777">
        <w:trPr>
          <w:cantSplit/>
          <w:trHeight w:val="871"/>
          <w:jc w:val="center"/>
        </w:trPr>
        <w:tc>
          <w:tcPr>
            <w:tcW w:w="1911" w:type="dxa"/>
            <w:tcBorders>
              <w:top w:val="single" w:sz="4" w:space="0" w:color="000000"/>
              <w:left w:val="single" w:sz="4" w:space="0" w:color="000000"/>
              <w:bottom w:val="single" w:sz="4" w:space="0" w:color="000000"/>
              <w:right w:val="single" w:sz="4" w:space="0" w:color="000000"/>
            </w:tcBorders>
            <w:vAlign w:val="center"/>
          </w:tcPr>
          <w:p w14:paraId="5BFFE7A7" w14:textId="77777777" w:rsidR="003559E3" w:rsidRDefault="00000000">
            <w:pPr>
              <w:spacing w:after="40" w:line="252" w:lineRule="auto"/>
              <w:jc w:val="center"/>
            </w:pPr>
            <w:r>
              <w:t>RNF08</w:t>
            </w:r>
          </w:p>
        </w:tc>
        <w:tc>
          <w:tcPr>
            <w:tcW w:w="2072" w:type="dxa"/>
            <w:tcBorders>
              <w:top w:val="single" w:sz="4" w:space="0" w:color="000000"/>
              <w:left w:val="single" w:sz="4" w:space="0" w:color="000000"/>
              <w:bottom w:val="single" w:sz="4" w:space="0" w:color="000000"/>
              <w:right w:val="single" w:sz="4" w:space="0" w:color="000000"/>
            </w:tcBorders>
            <w:vAlign w:val="center"/>
          </w:tcPr>
          <w:p w14:paraId="0366C751" w14:textId="77777777" w:rsidR="003559E3" w:rsidRDefault="00000000">
            <w:pPr>
              <w:spacing w:after="40" w:line="252" w:lineRule="auto"/>
              <w:jc w:val="center"/>
            </w:pPr>
            <w:r>
              <w:t>CU-03, CU-04</w:t>
            </w:r>
          </w:p>
        </w:tc>
        <w:tc>
          <w:tcPr>
            <w:tcW w:w="6068" w:type="dxa"/>
            <w:tcBorders>
              <w:top w:val="single" w:sz="4" w:space="0" w:color="000000"/>
              <w:left w:val="single" w:sz="4" w:space="0" w:color="000000"/>
              <w:bottom w:val="single" w:sz="4" w:space="0" w:color="000000"/>
              <w:right w:val="single" w:sz="4" w:space="0" w:color="000000"/>
            </w:tcBorders>
            <w:vAlign w:val="center"/>
          </w:tcPr>
          <w:p w14:paraId="18F91325" w14:textId="77777777" w:rsidR="003559E3" w:rsidRDefault="00000000">
            <w:pPr>
              <w:spacing w:after="40" w:line="252" w:lineRule="auto"/>
              <w:jc w:val="center"/>
            </w:pPr>
            <w:r>
              <w:t>OE1 (Usabilidad infantil)</w:t>
            </w:r>
          </w:p>
        </w:tc>
      </w:tr>
      <w:tr w:rsidR="003559E3" w14:paraId="6C367F4A" w14:textId="77777777">
        <w:trPr>
          <w:cantSplit/>
          <w:trHeight w:val="871"/>
          <w:jc w:val="center"/>
        </w:trPr>
        <w:tc>
          <w:tcPr>
            <w:tcW w:w="1911" w:type="dxa"/>
            <w:tcBorders>
              <w:top w:val="single" w:sz="4" w:space="0" w:color="000000"/>
              <w:left w:val="single" w:sz="4" w:space="0" w:color="000000"/>
              <w:bottom w:val="single" w:sz="4" w:space="0" w:color="000000"/>
              <w:right w:val="single" w:sz="4" w:space="0" w:color="000000"/>
            </w:tcBorders>
            <w:vAlign w:val="center"/>
          </w:tcPr>
          <w:p w14:paraId="51A139C9" w14:textId="77777777" w:rsidR="003559E3" w:rsidRDefault="00000000">
            <w:pPr>
              <w:spacing w:after="40" w:line="252" w:lineRule="auto"/>
              <w:jc w:val="center"/>
            </w:pPr>
            <w:r>
              <w:t>RNF09</w:t>
            </w:r>
          </w:p>
        </w:tc>
        <w:tc>
          <w:tcPr>
            <w:tcW w:w="2072" w:type="dxa"/>
            <w:tcBorders>
              <w:top w:val="single" w:sz="4" w:space="0" w:color="000000"/>
              <w:left w:val="single" w:sz="4" w:space="0" w:color="000000"/>
              <w:bottom w:val="single" w:sz="4" w:space="0" w:color="000000"/>
              <w:right w:val="single" w:sz="4" w:space="0" w:color="000000"/>
            </w:tcBorders>
            <w:vAlign w:val="center"/>
          </w:tcPr>
          <w:p w14:paraId="3132A52B" w14:textId="77777777" w:rsidR="003559E3" w:rsidRDefault="00000000">
            <w:pPr>
              <w:spacing w:after="40" w:line="252" w:lineRule="auto"/>
              <w:jc w:val="center"/>
            </w:pPr>
            <w:r>
              <w:t>—</w:t>
            </w:r>
          </w:p>
        </w:tc>
        <w:tc>
          <w:tcPr>
            <w:tcW w:w="6068" w:type="dxa"/>
            <w:tcBorders>
              <w:top w:val="single" w:sz="4" w:space="0" w:color="000000"/>
              <w:left w:val="single" w:sz="4" w:space="0" w:color="000000"/>
              <w:bottom w:val="single" w:sz="4" w:space="0" w:color="000000"/>
              <w:right w:val="single" w:sz="4" w:space="0" w:color="000000"/>
            </w:tcBorders>
            <w:vAlign w:val="center"/>
          </w:tcPr>
          <w:p w14:paraId="7EF73198" w14:textId="77777777" w:rsidR="003559E3" w:rsidRDefault="00000000">
            <w:pPr>
              <w:spacing w:after="40" w:line="252" w:lineRule="auto"/>
              <w:jc w:val="center"/>
            </w:pPr>
            <w:r>
              <w:t>OE3 (Disponibilidad)</w:t>
            </w:r>
          </w:p>
        </w:tc>
      </w:tr>
      <w:tr w:rsidR="003559E3" w14:paraId="768081FB" w14:textId="77777777">
        <w:trPr>
          <w:cantSplit/>
          <w:trHeight w:val="871"/>
          <w:jc w:val="center"/>
        </w:trPr>
        <w:tc>
          <w:tcPr>
            <w:tcW w:w="1911" w:type="dxa"/>
            <w:tcBorders>
              <w:top w:val="single" w:sz="4" w:space="0" w:color="000000"/>
              <w:left w:val="single" w:sz="4" w:space="0" w:color="000000"/>
              <w:bottom w:val="single" w:sz="4" w:space="0" w:color="000000"/>
              <w:right w:val="single" w:sz="4" w:space="0" w:color="000000"/>
            </w:tcBorders>
            <w:vAlign w:val="center"/>
          </w:tcPr>
          <w:p w14:paraId="01BE2975" w14:textId="77777777" w:rsidR="003559E3" w:rsidRDefault="00000000">
            <w:pPr>
              <w:spacing w:after="40" w:line="252" w:lineRule="auto"/>
              <w:jc w:val="center"/>
            </w:pPr>
            <w:r>
              <w:t>RNF10</w:t>
            </w:r>
          </w:p>
        </w:tc>
        <w:tc>
          <w:tcPr>
            <w:tcW w:w="2072" w:type="dxa"/>
            <w:tcBorders>
              <w:top w:val="single" w:sz="4" w:space="0" w:color="000000"/>
              <w:left w:val="single" w:sz="4" w:space="0" w:color="000000"/>
              <w:bottom w:val="single" w:sz="4" w:space="0" w:color="000000"/>
              <w:right w:val="single" w:sz="4" w:space="0" w:color="000000"/>
            </w:tcBorders>
            <w:vAlign w:val="center"/>
          </w:tcPr>
          <w:p w14:paraId="77490C72" w14:textId="77777777" w:rsidR="003559E3" w:rsidRDefault="00000000">
            <w:pPr>
              <w:spacing w:after="40" w:line="252" w:lineRule="auto"/>
              <w:jc w:val="center"/>
            </w:pPr>
            <w:r>
              <w:t>—</w:t>
            </w:r>
          </w:p>
        </w:tc>
        <w:tc>
          <w:tcPr>
            <w:tcW w:w="6068" w:type="dxa"/>
            <w:tcBorders>
              <w:top w:val="single" w:sz="4" w:space="0" w:color="000000"/>
              <w:left w:val="single" w:sz="4" w:space="0" w:color="000000"/>
              <w:bottom w:val="single" w:sz="4" w:space="0" w:color="000000"/>
              <w:right w:val="single" w:sz="4" w:space="0" w:color="000000"/>
            </w:tcBorders>
            <w:vAlign w:val="center"/>
          </w:tcPr>
          <w:p w14:paraId="486F724B" w14:textId="77777777" w:rsidR="003559E3" w:rsidRDefault="00000000">
            <w:pPr>
              <w:spacing w:after="40" w:line="252" w:lineRule="auto"/>
              <w:jc w:val="center"/>
            </w:pPr>
            <w:r>
              <w:t>OE6 (Accesibilidad)</w:t>
            </w:r>
          </w:p>
        </w:tc>
      </w:tr>
      <w:tr w:rsidR="003559E3" w14:paraId="7D0477DD" w14:textId="77777777">
        <w:trPr>
          <w:cantSplit/>
          <w:trHeight w:val="871"/>
          <w:jc w:val="center"/>
        </w:trPr>
        <w:tc>
          <w:tcPr>
            <w:tcW w:w="1911" w:type="dxa"/>
            <w:tcBorders>
              <w:top w:val="single" w:sz="4" w:space="0" w:color="000000"/>
              <w:left w:val="single" w:sz="4" w:space="0" w:color="000000"/>
              <w:bottom w:val="single" w:sz="4" w:space="0" w:color="000000"/>
              <w:right w:val="single" w:sz="4" w:space="0" w:color="000000"/>
            </w:tcBorders>
            <w:vAlign w:val="center"/>
          </w:tcPr>
          <w:p w14:paraId="3B07791D" w14:textId="77777777" w:rsidR="003559E3" w:rsidRDefault="00000000">
            <w:pPr>
              <w:spacing w:after="40" w:line="252" w:lineRule="auto"/>
              <w:jc w:val="center"/>
            </w:pPr>
            <w:r>
              <w:lastRenderedPageBreak/>
              <w:t>RNF11</w:t>
            </w:r>
          </w:p>
        </w:tc>
        <w:tc>
          <w:tcPr>
            <w:tcW w:w="2072" w:type="dxa"/>
            <w:tcBorders>
              <w:top w:val="single" w:sz="4" w:space="0" w:color="000000"/>
              <w:left w:val="single" w:sz="4" w:space="0" w:color="000000"/>
              <w:bottom w:val="single" w:sz="4" w:space="0" w:color="000000"/>
              <w:right w:val="single" w:sz="4" w:space="0" w:color="000000"/>
            </w:tcBorders>
            <w:vAlign w:val="center"/>
          </w:tcPr>
          <w:p w14:paraId="28BE1BFD" w14:textId="77777777" w:rsidR="003559E3" w:rsidRDefault="00000000">
            <w:pPr>
              <w:spacing w:after="40" w:line="252" w:lineRule="auto"/>
              <w:jc w:val="center"/>
            </w:pPr>
            <w:r>
              <w:t>—</w:t>
            </w:r>
          </w:p>
        </w:tc>
        <w:tc>
          <w:tcPr>
            <w:tcW w:w="6068" w:type="dxa"/>
            <w:tcBorders>
              <w:top w:val="single" w:sz="4" w:space="0" w:color="000000"/>
              <w:left w:val="single" w:sz="4" w:space="0" w:color="000000"/>
              <w:bottom w:val="single" w:sz="4" w:space="0" w:color="000000"/>
              <w:right w:val="single" w:sz="4" w:space="0" w:color="000000"/>
            </w:tcBorders>
            <w:vAlign w:val="center"/>
          </w:tcPr>
          <w:p w14:paraId="20447335" w14:textId="77777777" w:rsidR="003559E3" w:rsidRDefault="00000000">
            <w:pPr>
              <w:spacing w:after="40" w:line="252" w:lineRule="auto"/>
              <w:jc w:val="center"/>
            </w:pPr>
            <w:r>
              <w:t>OE3 (Resiliencia)</w:t>
            </w:r>
          </w:p>
        </w:tc>
      </w:tr>
      <w:tr w:rsidR="003559E3" w14:paraId="06F0C926" w14:textId="77777777">
        <w:trPr>
          <w:cantSplit/>
          <w:trHeight w:val="871"/>
          <w:jc w:val="center"/>
        </w:trPr>
        <w:tc>
          <w:tcPr>
            <w:tcW w:w="1911" w:type="dxa"/>
            <w:tcBorders>
              <w:top w:val="single" w:sz="4" w:space="0" w:color="000000"/>
              <w:left w:val="single" w:sz="4" w:space="0" w:color="000000"/>
              <w:bottom w:val="single" w:sz="4" w:space="0" w:color="000000"/>
              <w:right w:val="single" w:sz="4" w:space="0" w:color="000000"/>
            </w:tcBorders>
            <w:vAlign w:val="center"/>
          </w:tcPr>
          <w:p w14:paraId="2F7761A8" w14:textId="77777777" w:rsidR="003559E3" w:rsidRDefault="00000000">
            <w:pPr>
              <w:spacing w:after="40" w:line="252" w:lineRule="auto"/>
              <w:jc w:val="center"/>
            </w:pPr>
            <w:r>
              <w:t>RNF12</w:t>
            </w:r>
          </w:p>
        </w:tc>
        <w:tc>
          <w:tcPr>
            <w:tcW w:w="2072" w:type="dxa"/>
            <w:tcBorders>
              <w:top w:val="single" w:sz="4" w:space="0" w:color="000000"/>
              <w:left w:val="single" w:sz="4" w:space="0" w:color="000000"/>
              <w:bottom w:val="single" w:sz="4" w:space="0" w:color="000000"/>
              <w:right w:val="single" w:sz="4" w:space="0" w:color="000000"/>
            </w:tcBorders>
            <w:vAlign w:val="center"/>
          </w:tcPr>
          <w:p w14:paraId="11EA33FD" w14:textId="77777777" w:rsidR="003559E3" w:rsidRDefault="00000000">
            <w:pPr>
              <w:spacing w:after="40" w:line="252" w:lineRule="auto"/>
              <w:jc w:val="center"/>
            </w:pPr>
            <w:r>
              <w:t>—</w:t>
            </w:r>
          </w:p>
        </w:tc>
        <w:tc>
          <w:tcPr>
            <w:tcW w:w="6068" w:type="dxa"/>
            <w:tcBorders>
              <w:top w:val="single" w:sz="4" w:space="0" w:color="000000"/>
              <w:left w:val="single" w:sz="4" w:space="0" w:color="000000"/>
              <w:bottom w:val="single" w:sz="4" w:space="0" w:color="000000"/>
              <w:right w:val="single" w:sz="4" w:space="0" w:color="000000"/>
            </w:tcBorders>
            <w:vAlign w:val="center"/>
          </w:tcPr>
          <w:p w14:paraId="60D92F19" w14:textId="77777777" w:rsidR="003559E3" w:rsidRDefault="00000000">
            <w:pPr>
              <w:spacing w:after="40" w:line="252" w:lineRule="auto"/>
              <w:jc w:val="center"/>
            </w:pPr>
            <w:r>
              <w:t>Marco ético (IA responsable)</w:t>
            </w:r>
          </w:p>
        </w:tc>
      </w:tr>
      <w:tr w:rsidR="003559E3" w14:paraId="4C84B847" w14:textId="77777777" w:rsidTr="00BD14C7">
        <w:trPr>
          <w:cantSplit/>
          <w:trHeight w:val="1050"/>
          <w:jc w:val="center"/>
        </w:trPr>
        <w:tc>
          <w:tcPr>
            <w:tcW w:w="1911"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5E615BF8" w14:textId="77777777" w:rsidR="003559E3" w:rsidRDefault="00000000">
            <w:r>
              <w:t>RF05</w:t>
            </w:r>
          </w:p>
        </w:tc>
        <w:tc>
          <w:tcPr>
            <w:tcW w:w="2072"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58121687" w14:textId="77777777" w:rsidR="003559E3" w:rsidRDefault="00000000">
            <w:r>
              <w:t>CU-09</w:t>
            </w:r>
          </w:p>
        </w:tc>
        <w:tc>
          <w:tcPr>
            <w:tcW w:w="6068"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48F7264A" w14:textId="77777777" w:rsidR="003559E3" w:rsidRDefault="00000000">
            <w:r>
              <w:t xml:space="preserve">OE2 (Satisfacción emocional / </w:t>
            </w:r>
            <w:proofErr w:type="spellStart"/>
            <w:r>
              <w:t>Smileyometer</w:t>
            </w:r>
            <w:proofErr w:type="spellEnd"/>
            <w:r>
              <w:t>)</w:t>
            </w:r>
          </w:p>
        </w:tc>
      </w:tr>
      <w:tr w:rsidR="003559E3" w14:paraId="53081900" w14:textId="77777777" w:rsidTr="00BD14C7">
        <w:trPr>
          <w:cantSplit/>
          <w:trHeight w:val="1136"/>
          <w:jc w:val="center"/>
        </w:trPr>
        <w:tc>
          <w:tcPr>
            <w:tcW w:w="1911"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1A9E5C01" w14:textId="77777777" w:rsidR="003559E3" w:rsidRDefault="00000000">
            <w:r>
              <w:t>RF07, RF08</w:t>
            </w:r>
          </w:p>
        </w:tc>
        <w:tc>
          <w:tcPr>
            <w:tcW w:w="2072"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483C4E88" w14:textId="77777777" w:rsidR="003559E3" w:rsidRDefault="00000000">
            <w:r>
              <w:t>CU-10</w:t>
            </w:r>
          </w:p>
        </w:tc>
        <w:tc>
          <w:tcPr>
            <w:tcW w:w="6068"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4C9D8BC6" w14:textId="77777777" w:rsidR="003559E3" w:rsidRDefault="00000000">
            <w:r>
              <w:t>OE7 (Métricas pedagógicas)</w:t>
            </w:r>
          </w:p>
        </w:tc>
      </w:tr>
    </w:tbl>
    <w:p w14:paraId="78B3E851" w14:textId="77777777" w:rsidR="003559E3" w:rsidRDefault="00000000">
      <w:pPr>
        <w:spacing w:before="60" w:after="220"/>
        <w:jc w:val="center"/>
      </w:pPr>
      <w:r>
        <w:rPr>
          <w:i/>
          <w:iCs/>
          <w:color w:val="595959"/>
          <w:sz w:val="18"/>
          <w:szCs w:val="18"/>
        </w:rPr>
        <w:t>Tabla 5. Tabla objetivos SMART.</w:t>
      </w:r>
    </w:p>
    <w:p w14:paraId="28E46B08" w14:textId="77777777" w:rsidR="003559E3" w:rsidRDefault="003559E3"/>
    <w:p w14:paraId="68FF0C6C" w14:textId="77777777" w:rsidR="00BD14C7" w:rsidRDefault="00BD14C7">
      <w:pPr>
        <w:pStyle w:val="Estilo1"/>
      </w:pPr>
      <w:bookmarkStart w:id="71" w:name="__RefHeading___Toc3568_4072276136"/>
      <w:bookmarkEnd w:id="71"/>
    </w:p>
    <w:p w14:paraId="7708194D" w14:textId="77777777" w:rsidR="00BD14C7" w:rsidRDefault="00BD14C7">
      <w:pPr>
        <w:pStyle w:val="Estilo1"/>
      </w:pPr>
    </w:p>
    <w:p w14:paraId="2B8A12DB" w14:textId="77777777" w:rsidR="00BD14C7" w:rsidRDefault="00BD14C7">
      <w:pPr>
        <w:pStyle w:val="Estilo1"/>
      </w:pPr>
    </w:p>
    <w:p w14:paraId="5DEAD245" w14:textId="0CBF8CD2" w:rsidR="003559E3" w:rsidRDefault="00000000">
      <w:pPr>
        <w:pStyle w:val="Estilo1"/>
      </w:pPr>
      <w:r>
        <w:t>9. Casos de uso</w:t>
      </w:r>
    </w:p>
    <w:p w14:paraId="15038965" w14:textId="77777777" w:rsidR="003559E3" w:rsidRDefault="00000000">
      <w:pPr>
        <w:pStyle w:val="Estilo2"/>
      </w:pPr>
      <w:bookmarkStart w:id="72" w:name="__RefHeading___Toc3570_4072276136"/>
      <w:bookmarkEnd w:id="72"/>
      <w:r>
        <w:t>9.1 Usuarios</w:t>
      </w:r>
    </w:p>
    <w:p w14:paraId="43BA952C" w14:textId="77777777" w:rsidR="003559E3" w:rsidRDefault="00000000">
      <w:pPr>
        <w:numPr>
          <w:ilvl w:val="0"/>
          <w:numId w:val="3"/>
        </w:numPr>
        <w:rPr>
          <w:color w:val="333333"/>
        </w:rPr>
      </w:pPr>
      <w:r>
        <w:rPr>
          <w:color w:val="333333"/>
        </w:rPr>
        <w:t>Menor (5-10 años): juega y consulta su progreso con ayuda visual y sonora.</w:t>
      </w:r>
    </w:p>
    <w:p w14:paraId="67F99CA3" w14:textId="77777777" w:rsidR="003559E3" w:rsidRDefault="003559E3">
      <w:pPr>
        <w:ind w:left="720"/>
        <w:rPr>
          <w:color w:val="333333"/>
        </w:rPr>
      </w:pPr>
    </w:p>
    <w:p w14:paraId="6DFB0961" w14:textId="77777777" w:rsidR="003559E3" w:rsidRDefault="00000000">
      <w:pPr>
        <w:numPr>
          <w:ilvl w:val="0"/>
          <w:numId w:val="3"/>
        </w:numPr>
        <w:rPr>
          <w:color w:val="333333"/>
        </w:rPr>
      </w:pPr>
      <w:r>
        <w:rPr>
          <w:color w:val="333333"/>
        </w:rPr>
        <w:t>Adulto/Tutor: gestiona perfiles, configura actividades y revisa resultados.</w:t>
      </w:r>
    </w:p>
    <w:p w14:paraId="52A3CB38" w14:textId="77777777" w:rsidR="003559E3" w:rsidRDefault="003559E3">
      <w:pPr>
        <w:pStyle w:val="Prrafodelista"/>
        <w:rPr>
          <w:color w:val="333333"/>
        </w:rPr>
      </w:pPr>
    </w:p>
    <w:p w14:paraId="70B7FC48" w14:textId="77777777" w:rsidR="003559E3" w:rsidRDefault="003559E3">
      <w:pPr>
        <w:numPr>
          <w:ilvl w:val="0"/>
          <w:numId w:val="3"/>
        </w:numPr>
        <w:rPr>
          <w:color w:val="333333"/>
        </w:rPr>
      </w:pPr>
    </w:p>
    <w:p w14:paraId="5D56474C" w14:textId="77777777" w:rsidR="003559E3" w:rsidRDefault="00000000">
      <w:pPr>
        <w:pStyle w:val="Estilo2"/>
      </w:pPr>
      <w:bookmarkStart w:id="73" w:name="__RefHeading___Toc3572_4072276136"/>
      <w:bookmarkEnd w:id="73"/>
      <w:r>
        <w:t>9.2 Casos de Uso</w:t>
      </w:r>
    </w:p>
    <w:p w14:paraId="51FA133D" w14:textId="77777777" w:rsidR="003559E3" w:rsidRDefault="003559E3">
      <w:pPr>
        <w:pStyle w:val="Estilo2"/>
      </w:pPr>
    </w:p>
    <w:tbl>
      <w:tblPr>
        <w:tblW w:w="9722" w:type="dxa"/>
        <w:jc w:val="center"/>
        <w:tblLayout w:type="fixed"/>
        <w:tblCellMar>
          <w:top w:w="60" w:type="dxa"/>
          <w:left w:w="100" w:type="dxa"/>
          <w:bottom w:w="60" w:type="dxa"/>
          <w:right w:w="100" w:type="dxa"/>
        </w:tblCellMar>
        <w:tblLook w:val="0000" w:firstRow="0" w:lastRow="0" w:firstColumn="0" w:lastColumn="0" w:noHBand="0" w:noVBand="0"/>
      </w:tblPr>
      <w:tblGrid>
        <w:gridCol w:w="1165"/>
        <w:gridCol w:w="5667"/>
        <w:gridCol w:w="977"/>
        <w:gridCol w:w="1913"/>
      </w:tblGrid>
      <w:tr w:rsidR="003559E3" w14:paraId="0E2C5672" w14:textId="77777777">
        <w:trPr>
          <w:cantSplit/>
          <w:trHeight w:val="360"/>
          <w:tblHeader/>
          <w:jc w:val="center"/>
        </w:trPr>
        <w:tc>
          <w:tcPr>
            <w:tcW w:w="1165"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01C0E2D5" w14:textId="77777777" w:rsidR="003559E3" w:rsidRDefault="00000000">
            <w:pPr>
              <w:spacing w:after="40" w:line="252" w:lineRule="auto"/>
              <w:jc w:val="center"/>
              <w:rPr>
                <w:color w:val="FFFFFF" w:themeColor="background1"/>
              </w:rPr>
            </w:pPr>
            <w:r>
              <w:rPr>
                <w:b/>
                <w:bCs/>
                <w:color w:val="FFFFFF" w:themeColor="background1"/>
              </w:rPr>
              <w:t>ID</w:t>
            </w:r>
          </w:p>
        </w:tc>
        <w:tc>
          <w:tcPr>
            <w:tcW w:w="5667"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5FCAA66C" w14:textId="77777777" w:rsidR="003559E3" w:rsidRDefault="00000000">
            <w:pPr>
              <w:spacing w:after="40" w:line="252" w:lineRule="auto"/>
              <w:rPr>
                <w:color w:val="FFFFFF" w:themeColor="background1"/>
              </w:rPr>
            </w:pPr>
            <w:r>
              <w:rPr>
                <w:b/>
                <w:bCs/>
                <w:color w:val="FFFFFF" w:themeColor="background1"/>
              </w:rPr>
              <w:t>Caso de uso</w:t>
            </w:r>
          </w:p>
        </w:tc>
        <w:tc>
          <w:tcPr>
            <w:tcW w:w="977" w:type="dxa"/>
            <w:tcBorders>
              <w:top w:val="single" w:sz="4" w:space="0" w:color="000000"/>
              <w:left w:val="single" w:sz="4" w:space="0" w:color="000000"/>
              <w:bottom w:val="single" w:sz="4" w:space="0" w:color="000000"/>
              <w:right w:val="single" w:sz="4" w:space="0" w:color="000000"/>
            </w:tcBorders>
            <w:shd w:val="clear" w:color="auto" w:fill="1F4E79"/>
            <w:tcMar>
              <w:top w:w="0" w:type="dxa"/>
              <w:left w:w="10" w:type="dxa"/>
              <w:bottom w:w="0" w:type="dxa"/>
              <w:right w:w="10" w:type="dxa"/>
            </w:tcMar>
            <w:vAlign w:val="center"/>
          </w:tcPr>
          <w:p w14:paraId="7C5F5B0B" w14:textId="77777777" w:rsidR="003559E3" w:rsidRDefault="00000000">
            <w:pPr>
              <w:spacing w:after="40" w:line="252" w:lineRule="auto"/>
              <w:jc w:val="center"/>
              <w:rPr>
                <w:b/>
                <w:bCs/>
                <w:color w:val="FFFFFF" w:themeColor="background1"/>
                <w:sz w:val="20"/>
                <w:szCs w:val="20"/>
              </w:rPr>
            </w:pPr>
            <w:r>
              <w:rPr>
                <w:b/>
                <w:bCs/>
                <w:color w:val="FFFFFF" w:themeColor="background1"/>
              </w:rPr>
              <w:t>Actor</w:t>
            </w:r>
          </w:p>
        </w:tc>
        <w:tc>
          <w:tcPr>
            <w:tcW w:w="1913" w:type="dxa"/>
            <w:tcBorders>
              <w:top w:val="single" w:sz="4" w:space="0" w:color="000000"/>
              <w:left w:val="single" w:sz="4" w:space="0" w:color="000000"/>
              <w:bottom w:val="single" w:sz="4" w:space="0" w:color="000000"/>
              <w:right w:val="single" w:sz="4" w:space="0" w:color="000000"/>
            </w:tcBorders>
            <w:shd w:val="clear" w:color="auto" w:fill="1F4E79"/>
            <w:tcMar>
              <w:top w:w="0" w:type="dxa"/>
              <w:left w:w="10" w:type="dxa"/>
              <w:bottom w:w="0" w:type="dxa"/>
              <w:right w:w="10" w:type="dxa"/>
            </w:tcMar>
          </w:tcPr>
          <w:p w14:paraId="7134B5B8" w14:textId="77777777" w:rsidR="003559E3" w:rsidRDefault="00000000">
            <w:pPr>
              <w:spacing w:after="40" w:line="252" w:lineRule="auto"/>
              <w:jc w:val="center"/>
              <w:rPr>
                <w:b/>
                <w:bCs/>
                <w:color w:val="FFFFFF" w:themeColor="background1"/>
                <w:sz w:val="20"/>
                <w:szCs w:val="20"/>
              </w:rPr>
            </w:pPr>
            <w:r>
              <w:rPr>
                <w:b/>
                <w:bCs/>
                <w:color w:val="FFFFFF" w:themeColor="background1"/>
              </w:rPr>
              <w:t>Estado en la POC</w:t>
            </w:r>
          </w:p>
        </w:tc>
      </w:tr>
      <w:tr w:rsidR="003559E3" w14:paraId="49AFC87D" w14:textId="77777777">
        <w:trPr>
          <w:cantSplit/>
          <w:trHeight w:val="346"/>
          <w:jc w:val="center"/>
        </w:trPr>
        <w:tc>
          <w:tcPr>
            <w:tcW w:w="1165"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5FD1DF7" w14:textId="77777777" w:rsidR="003559E3" w:rsidRDefault="00000000">
            <w:pPr>
              <w:spacing w:after="40" w:line="252" w:lineRule="auto"/>
              <w:jc w:val="center"/>
            </w:pPr>
            <w:r>
              <w:rPr>
                <w:color w:val="333333"/>
              </w:rPr>
              <w:t>CU</w:t>
            </w:r>
            <w:r>
              <w:rPr>
                <w:color w:val="333333"/>
              </w:rPr>
              <w:noBreakHyphen/>
              <w:t>01</w:t>
            </w:r>
          </w:p>
        </w:tc>
        <w:tc>
          <w:tcPr>
            <w:tcW w:w="566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A7382AA" w14:textId="77777777" w:rsidR="003559E3" w:rsidRDefault="00000000">
            <w:pPr>
              <w:spacing w:after="40" w:line="252" w:lineRule="auto"/>
              <w:jc w:val="center"/>
            </w:pPr>
            <w:r>
              <w:rPr>
                <w:color w:val="333333"/>
              </w:rPr>
              <w:t>Acceder y revalidar sesión</w:t>
            </w:r>
          </w:p>
        </w:tc>
        <w:tc>
          <w:tcPr>
            <w:tcW w:w="977"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 w:type="dxa"/>
              <w:bottom w:w="0" w:type="dxa"/>
              <w:right w:w="10" w:type="dxa"/>
            </w:tcMar>
            <w:vAlign w:val="center"/>
          </w:tcPr>
          <w:p w14:paraId="6C68B036" w14:textId="77777777" w:rsidR="003559E3" w:rsidRDefault="00000000">
            <w:pPr>
              <w:spacing w:after="40" w:line="252" w:lineRule="auto"/>
              <w:jc w:val="center"/>
              <w:rPr>
                <w:color w:val="333333"/>
                <w:sz w:val="19"/>
                <w:szCs w:val="19"/>
              </w:rPr>
            </w:pPr>
            <w:r>
              <w:rPr>
                <w:color w:val="333333"/>
              </w:rPr>
              <w:t>Adulto</w:t>
            </w:r>
          </w:p>
        </w:tc>
        <w:tc>
          <w:tcPr>
            <w:tcW w:w="191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 w:type="dxa"/>
              <w:bottom w:w="0" w:type="dxa"/>
              <w:right w:w="10" w:type="dxa"/>
            </w:tcMar>
            <w:vAlign w:val="center"/>
          </w:tcPr>
          <w:p w14:paraId="073CFC82" w14:textId="77777777" w:rsidR="003559E3" w:rsidRDefault="00000000">
            <w:pPr>
              <w:spacing w:after="40" w:line="252" w:lineRule="auto"/>
              <w:jc w:val="center"/>
              <w:rPr>
                <w:color w:val="333333"/>
                <w:sz w:val="19"/>
                <w:szCs w:val="19"/>
              </w:rPr>
            </w:pPr>
            <w:r>
              <w:rPr>
                <w:color w:val="333333"/>
              </w:rPr>
              <w:t>Implementado</w:t>
            </w:r>
          </w:p>
        </w:tc>
      </w:tr>
      <w:tr w:rsidR="003559E3" w14:paraId="344689C9" w14:textId="77777777">
        <w:trPr>
          <w:cantSplit/>
          <w:trHeight w:val="360"/>
          <w:jc w:val="center"/>
        </w:trPr>
        <w:tc>
          <w:tcPr>
            <w:tcW w:w="1165"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7AB4543" w14:textId="77777777" w:rsidR="003559E3" w:rsidRDefault="00000000">
            <w:pPr>
              <w:spacing w:after="40" w:line="252" w:lineRule="auto"/>
              <w:jc w:val="center"/>
            </w:pPr>
            <w:r>
              <w:rPr>
                <w:color w:val="333333"/>
              </w:rPr>
              <w:t>CU</w:t>
            </w:r>
            <w:r>
              <w:rPr>
                <w:color w:val="333333"/>
              </w:rPr>
              <w:noBreakHyphen/>
              <w:t>02</w:t>
            </w:r>
          </w:p>
        </w:tc>
        <w:tc>
          <w:tcPr>
            <w:tcW w:w="566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08D2417" w14:textId="77777777" w:rsidR="003559E3" w:rsidRDefault="00000000">
            <w:pPr>
              <w:spacing w:after="40" w:line="252" w:lineRule="auto"/>
              <w:jc w:val="center"/>
            </w:pPr>
            <w:r>
              <w:rPr>
                <w:color w:val="333333"/>
              </w:rPr>
              <w:t>Gestionar perfiles</w:t>
            </w:r>
          </w:p>
        </w:tc>
        <w:tc>
          <w:tcPr>
            <w:tcW w:w="977"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 w:type="dxa"/>
              <w:bottom w:w="0" w:type="dxa"/>
              <w:right w:w="10" w:type="dxa"/>
            </w:tcMar>
            <w:vAlign w:val="center"/>
          </w:tcPr>
          <w:p w14:paraId="41AE2680" w14:textId="77777777" w:rsidR="003559E3" w:rsidRDefault="00000000">
            <w:pPr>
              <w:spacing w:after="40" w:line="252" w:lineRule="auto"/>
              <w:jc w:val="center"/>
              <w:rPr>
                <w:color w:val="333333"/>
                <w:sz w:val="19"/>
                <w:szCs w:val="19"/>
              </w:rPr>
            </w:pPr>
            <w:r>
              <w:rPr>
                <w:color w:val="333333"/>
              </w:rPr>
              <w:t>Adulto</w:t>
            </w:r>
          </w:p>
        </w:tc>
        <w:tc>
          <w:tcPr>
            <w:tcW w:w="191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 w:type="dxa"/>
              <w:bottom w:w="0" w:type="dxa"/>
              <w:right w:w="10" w:type="dxa"/>
            </w:tcMar>
            <w:vAlign w:val="center"/>
          </w:tcPr>
          <w:p w14:paraId="5107D36B" w14:textId="77777777" w:rsidR="003559E3" w:rsidRDefault="00000000">
            <w:pPr>
              <w:spacing w:after="40" w:line="252" w:lineRule="auto"/>
              <w:jc w:val="center"/>
              <w:rPr>
                <w:color w:val="333333"/>
                <w:sz w:val="19"/>
                <w:szCs w:val="19"/>
              </w:rPr>
            </w:pPr>
            <w:r>
              <w:rPr>
                <w:color w:val="333333"/>
              </w:rPr>
              <w:t>Implementado</w:t>
            </w:r>
          </w:p>
        </w:tc>
      </w:tr>
      <w:tr w:rsidR="003559E3" w14:paraId="27E55D68" w14:textId="77777777">
        <w:trPr>
          <w:cantSplit/>
          <w:trHeight w:val="360"/>
          <w:jc w:val="center"/>
        </w:trPr>
        <w:tc>
          <w:tcPr>
            <w:tcW w:w="1165"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120BCAA" w14:textId="77777777" w:rsidR="003559E3" w:rsidRDefault="00000000">
            <w:pPr>
              <w:spacing w:after="40" w:line="252" w:lineRule="auto"/>
              <w:jc w:val="center"/>
            </w:pPr>
            <w:r>
              <w:rPr>
                <w:color w:val="333333"/>
              </w:rPr>
              <w:lastRenderedPageBreak/>
              <w:t>CU</w:t>
            </w:r>
            <w:r>
              <w:rPr>
                <w:color w:val="333333"/>
              </w:rPr>
              <w:noBreakHyphen/>
              <w:t>03</w:t>
            </w:r>
          </w:p>
        </w:tc>
        <w:tc>
          <w:tcPr>
            <w:tcW w:w="566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FF274AA" w14:textId="77777777" w:rsidR="003559E3" w:rsidRDefault="00000000">
            <w:pPr>
              <w:spacing w:after="40" w:line="252" w:lineRule="auto"/>
              <w:jc w:val="center"/>
            </w:pPr>
            <w:r>
              <w:rPr>
                <w:color w:val="333333"/>
              </w:rPr>
              <w:t>Seleccionar perfil</w:t>
            </w:r>
          </w:p>
        </w:tc>
        <w:tc>
          <w:tcPr>
            <w:tcW w:w="977"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 w:type="dxa"/>
              <w:bottom w:w="0" w:type="dxa"/>
              <w:right w:w="10" w:type="dxa"/>
            </w:tcMar>
            <w:vAlign w:val="center"/>
          </w:tcPr>
          <w:p w14:paraId="03726C5D" w14:textId="77777777" w:rsidR="003559E3" w:rsidRDefault="00000000">
            <w:pPr>
              <w:spacing w:after="40" w:line="252" w:lineRule="auto"/>
              <w:jc w:val="center"/>
              <w:rPr>
                <w:color w:val="333333"/>
                <w:sz w:val="19"/>
                <w:szCs w:val="19"/>
              </w:rPr>
            </w:pPr>
            <w:r>
              <w:rPr>
                <w:color w:val="333333"/>
                <w:sz w:val="19"/>
                <w:szCs w:val="19"/>
              </w:rPr>
              <w:t>Menor</w:t>
            </w:r>
          </w:p>
        </w:tc>
        <w:tc>
          <w:tcPr>
            <w:tcW w:w="191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 w:type="dxa"/>
              <w:bottom w:w="0" w:type="dxa"/>
              <w:right w:w="10" w:type="dxa"/>
            </w:tcMar>
            <w:vAlign w:val="center"/>
          </w:tcPr>
          <w:p w14:paraId="57B3CDA7" w14:textId="77777777" w:rsidR="003559E3" w:rsidRDefault="00000000">
            <w:pPr>
              <w:spacing w:after="40" w:line="252" w:lineRule="auto"/>
              <w:jc w:val="center"/>
              <w:rPr>
                <w:color w:val="333333"/>
                <w:sz w:val="19"/>
                <w:szCs w:val="19"/>
              </w:rPr>
            </w:pPr>
            <w:r>
              <w:rPr>
                <w:color w:val="333333"/>
              </w:rPr>
              <w:t>Implementado</w:t>
            </w:r>
          </w:p>
        </w:tc>
      </w:tr>
      <w:tr w:rsidR="003559E3" w14:paraId="478CE17E" w14:textId="77777777">
        <w:trPr>
          <w:cantSplit/>
          <w:trHeight w:val="346"/>
          <w:jc w:val="center"/>
        </w:trPr>
        <w:tc>
          <w:tcPr>
            <w:tcW w:w="1165"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53D1B2D" w14:textId="77777777" w:rsidR="003559E3" w:rsidRDefault="00000000">
            <w:pPr>
              <w:spacing w:after="40" w:line="252" w:lineRule="auto"/>
              <w:jc w:val="center"/>
            </w:pPr>
            <w:r>
              <w:rPr>
                <w:color w:val="333333"/>
              </w:rPr>
              <w:t>CU</w:t>
            </w:r>
            <w:r>
              <w:rPr>
                <w:color w:val="333333"/>
              </w:rPr>
              <w:noBreakHyphen/>
              <w:t>04</w:t>
            </w:r>
          </w:p>
        </w:tc>
        <w:tc>
          <w:tcPr>
            <w:tcW w:w="566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4485042" w14:textId="77777777" w:rsidR="003559E3" w:rsidRDefault="00000000">
            <w:pPr>
              <w:spacing w:after="40" w:line="252" w:lineRule="auto"/>
              <w:jc w:val="center"/>
            </w:pPr>
            <w:r>
              <w:rPr>
                <w:color w:val="333333"/>
              </w:rPr>
              <w:t>Realizar un juego</w:t>
            </w:r>
          </w:p>
        </w:tc>
        <w:tc>
          <w:tcPr>
            <w:tcW w:w="977"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 w:type="dxa"/>
              <w:bottom w:w="0" w:type="dxa"/>
              <w:right w:w="10" w:type="dxa"/>
            </w:tcMar>
            <w:vAlign w:val="center"/>
          </w:tcPr>
          <w:p w14:paraId="553BD5AF" w14:textId="77777777" w:rsidR="003559E3" w:rsidRDefault="00000000">
            <w:pPr>
              <w:spacing w:after="40" w:line="252" w:lineRule="auto"/>
              <w:jc w:val="center"/>
              <w:rPr>
                <w:color w:val="333333"/>
                <w:sz w:val="19"/>
                <w:szCs w:val="19"/>
              </w:rPr>
            </w:pPr>
            <w:r>
              <w:rPr>
                <w:color w:val="333333"/>
                <w:sz w:val="19"/>
                <w:szCs w:val="19"/>
              </w:rPr>
              <w:t>Menor</w:t>
            </w:r>
          </w:p>
        </w:tc>
        <w:tc>
          <w:tcPr>
            <w:tcW w:w="191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 w:type="dxa"/>
              <w:bottom w:w="0" w:type="dxa"/>
              <w:right w:w="10" w:type="dxa"/>
            </w:tcMar>
            <w:vAlign w:val="center"/>
          </w:tcPr>
          <w:p w14:paraId="73816F04" w14:textId="77777777" w:rsidR="003559E3" w:rsidRDefault="00000000">
            <w:pPr>
              <w:spacing w:after="40" w:line="252" w:lineRule="auto"/>
              <w:jc w:val="center"/>
              <w:rPr>
                <w:color w:val="333333"/>
                <w:sz w:val="19"/>
                <w:szCs w:val="19"/>
              </w:rPr>
            </w:pPr>
            <w:r>
              <w:rPr>
                <w:color w:val="333333"/>
              </w:rPr>
              <w:t>Implementado</w:t>
            </w:r>
          </w:p>
        </w:tc>
      </w:tr>
      <w:tr w:rsidR="003559E3" w14:paraId="07FDA284" w14:textId="77777777">
        <w:trPr>
          <w:cantSplit/>
          <w:trHeight w:val="360"/>
          <w:jc w:val="center"/>
        </w:trPr>
        <w:tc>
          <w:tcPr>
            <w:tcW w:w="1165"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B36E20" w14:textId="77777777" w:rsidR="003559E3" w:rsidRDefault="00000000">
            <w:pPr>
              <w:spacing w:after="40" w:line="252" w:lineRule="auto"/>
              <w:jc w:val="center"/>
            </w:pPr>
            <w:r>
              <w:rPr>
                <w:color w:val="333333"/>
              </w:rPr>
              <w:t>CU</w:t>
            </w:r>
            <w:r>
              <w:rPr>
                <w:color w:val="333333"/>
              </w:rPr>
              <w:noBreakHyphen/>
              <w:t>05</w:t>
            </w:r>
          </w:p>
        </w:tc>
        <w:tc>
          <w:tcPr>
            <w:tcW w:w="566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89482D0" w14:textId="77777777" w:rsidR="003559E3" w:rsidRDefault="00000000">
            <w:pPr>
              <w:spacing w:after="40" w:line="252" w:lineRule="auto"/>
              <w:jc w:val="center"/>
            </w:pPr>
            <w:r>
              <w:rPr>
                <w:color w:val="333333"/>
              </w:rPr>
              <w:t>Consultar progreso ("Mi camino")</w:t>
            </w:r>
          </w:p>
        </w:tc>
        <w:tc>
          <w:tcPr>
            <w:tcW w:w="977"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 w:type="dxa"/>
              <w:bottom w:w="0" w:type="dxa"/>
              <w:right w:w="10" w:type="dxa"/>
            </w:tcMar>
            <w:vAlign w:val="center"/>
          </w:tcPr>
          <w:p w14:paraId="346B4074" w14:textId="77777777" w:rsidR="003559E3" w:rsidRDefault="00000000">
            <w:pPr>
              <w:jc w:val="center"/>
              <w:rPr>
                <w:sz w:val="19"/>
                <w:szCs w:val="19"/>
              </w:rPr>
            </w:pPr>
            <w:r>
              <w:rPr>
                <w:sz w:val="19"/>
                <w:szCs w:val="19"/>
              </w:rPr>
              <w:t>Menor</w:t>
            </w:r>
          </w:p>
        </w:tc>
        <w:tc>
          <w:tcPr>
            <w:tcW w:w="191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 w:type="dxa"/>
              <w:bottom w:w="0" w:type="dxa"/>
              <w:right w:w="10" w:type="dxa"/>
            </w:tcMar>
            <w:vAlign w:val="center"/>
          </w:tcPr>
          <w:p w14:paraId="11947949" w14:textId="77777777" w:rsidR="003559E3" w:rsidRDefault="00000000">
            <w:pPr>
              <w:spacing w:after="40" w:line="252" w:lineRule="auto"/>
              <w:jc w:val="center"/>
              <w:rPr>
                <w:color w:val="333333"/>
                <w:sz w:val="19"/>
                <w:szCs w:val="19"/>
              </w:rPr>
            </w:pPr>
            <w:r>
              <w:rPr>
                <w:color w:val="333333"/>
              </w:rPr>
              <w:t>Implementado</w:t>
            </w:r>
          </w:p>
        </w:tc>
      </w:tr>
      <w:tr w:rsidR="003559E3" w14:paraId="268B0E33" w14:textId="77777777">
        <w:trPr>
          <w:cantSplit/>
          <w:trHeight w:val="360"/>
          <w:jc w:val="center"/>
        </w:trPr>
        <w:tc>
          <w:tcPr>
            <w:tcW w:w="1165"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8504FE3" w14:textId="77777777" w:rsidR="003559E3" w:rsidRDefault="00000000">
            <w:pPr>
              <w:spacing w:after="40" w:line="252" w:lineRule="auto"/>
              <w:jc w:val="center"/>
            </w:pPr>
            <w:r>
              <w:rPr>
                <w:color w:val="333333"/>
              </w:rPr>
              <w:t>CU</w:t>
            </w:r>
            <w:r>
              <w:rPr>
                <w:color w:val="333333"/>
              </w:rPr>
              <w:noBreakHyphen/>
              <w:t>06</w:t>
            </w:r>
          </w:p>
        </w:tc>
        <w:tc>
          <w:tcPr>
            <w:tcW w:w="566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C157834" w14:textId="77777777" w:rsidR="003559E3" w:rsidRDefault="00000000">
            <w:pPr>
              <w:spacing w:after="40" w:line="252" w:lineRule="auto"/>
              <w:jc w:val="center"/>
            </w:pPr>
            <w:r>
              <w:rPr>
                <w:color w:val="333333"/>
              </w:rPr>
              <w:t>Ver resultados</w:t>
            </w:r>
          </w:p>
        </w:tc>
        <w:tc>
          <w:tcPr>
            <w:tcW w:w="977"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 w:type="dxa"/>
              <w:bottom w:w="0" w:type="dxa"/>
              <w:right w:w="10" w:type="dxa"/>
            </w:tcMar>
            <w:vAlign w:val="center"/>
          </w:tcPr>
          <w:p w14:paraId="4EB13A55" w14:textId="77777777" w:rsidR="003559E3" w:rsidRDefault="00000000">
            <w:pPr>
              <w:spacing w:after="40" w:line="252" w:lineRule="auto"/>
              <w:jc w:val="center"/>
              <w:rPr>
                <w:color w:val="333333"/>
                <w:sz w:val="19"/>
                <w:szCs w:val="19"/>
              </w:rPr>
            </w:pPr>
            <w:r>
              <w:rPr>
                <w:color w:val="333333"/>
              </w:rPr>
              <w:t>Adulto</w:t>
            </w:r>
          </w:p>
        </w:tc>
        <w:tc>
          <w:tcPr>
            <w:tcW w:w="191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 w:type="dxa"/>
              <w:bottom w:w="0" w:type="dxa"/>
              <w:right w:w="10" w:type="dxa"/>
            </w:tcMar>
            <w:vAlign w:val="center"/>
          </w:tcPr>
          <w:p w14:paraId="0017A7C0" w14:textId="77777777" w:rsidR="003559E3" w:rsidRDefault="00000000">
            <w:pPr>
              <w:spacing w:after="40" w:line="252" w:lineRule="auto"/>
              <w:jc w:val="center"/>
              <w:rPr>
                <w:color w:val="333333"/>
                <w:sz w:val="19"/>
                <w:szCs w:val="19"/>
              </w:rPr>
            </w:pPr>
            <w:r>
              <w:rPr>
                <w:color w:val="333333"/>
              </w:rPr>
              <w:t>Implementado (básico)</w:t>
            </w:r>
          </w:p>
        </w:tc>
      </w:tr>
      <w:tr w:rsidR="003559E3" w14:paraId="4703451C" w14:textId="77777777">
        <w:trPr>
          <w:cantSplit/>
          <w:trHeight w:val="346"/>
          <w:jc w:val="center"/>
        </w:trPr>
        <w:tc>
          <w:tcPr>
            <w:tcW w:w="1165"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FAC7CC4" w14:textId="77777777" w:rsidR="003559E3" w:rsidRDefault="00000000">
            <w:pPr>
              <w:spacing w:after="40" w:line="252" w:lineRule="auto"/>
              <w:jc w:val="center"/>
            </w:pPr>
            <w:r>
              <w:rPr>
                <w:color w:val="333333"/>
              </w:rPr>
              <w:t>CU</w:t>
            </w:r>
            <w:r>
              <w:rPr>
                <w:color w:val="333333"/>
              </w:rPr>
              <w:noBreakHyphen/>
              <w:t>07</w:t>
            </w:r>
          </w:p>
        </w:tc>
        <w:tc>
          <w:tcPr>
            <w:tcW w:w="566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73B4232" w14:textId="77777777" w:rsidR="003559E3" w:rsidRDefault="00000000">
            <w:pPr>
              <w:spacing w:after="40" w:line="252" w:lineRule="auto"/>
              <w:jc w:val="center"/>
            </w:pPr>
            <w:r>
              <w:rPr>
                <w:color w:val="333333"/>
              </w:rPr>
              <w:t>Configurar actividades</w:t>
            </w:r>
          </w:p>
        </w:tc>
        <w:tc>
          <w:tcPr>
            <w:tcW w:w="977"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 w:type="dxa"/>
              <w:bottom w:w="0" w:type="dxa"/>
              <w:right w:w="10" w:type="dxa"/>
            </w:tcMar>
            <w:vAlign w:val="center"/>
          </w:tcPr>
          <w:p w14:paraId="17674D96" w14:textId="77777777" w:rsidR="003559E3" w:rsidRDefault="00000000">
            <w:pPr>
              <w:spacing w:after="40" w:line="252" w:lineRule="auto"/>
              <w:jc w:val="center"/>
              <w:rPr>
                <w:color w:val="333333"/>
                <w:sz w:val="19"/>
                <w:szCs w:val="19"/>
              </w:rPr>
            </w:pPr>
            <w:r>
              <w:rPr>
                <w:color w:val="333333"/>
              </w:rPr>
              <w:t>Adulto</w:t>
            </w:r>
          </w:p>
        </w:tc>
        <w:tc>
          <w:tcPr>
            <w:tcW w:w="191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 w:type="dxa"/>
              <w:bottom w:w="0" w:type="dxa"/>
              <w:right w:w="10" w:type="dxa"/>
            </w:tcMar>
            <w:vAlign w:val="center"/>
          </w:tcPr>
          <w:p w14:paraId="711829AA" w14:textId="77777777" w:rsidR="003559E3" w:rsidRDefault="00000000">
            <w:pPr>
              <w:spacing w:after="40" w:line="252" w:lineRule="auto"/>
              <w:jc w:val="center"/>
              <w:rPr>
                <w:color w:val="333333"/>
                <w:sz w:val="19"/>
                <w:szCs w:val="19"/>
              </w:rPr>
            </w:pPr>
            <w:r>
              <w:rPr>
                <w:color w:val="333333"/>
              </w:rPr>
              <w:t>Implementado</w:t>
            </w:r>
          </w:p>
        </w:tc>
      </w:tr>
      <w:tr w:rsidR="003559E3" w14:paraId="11DD0AC4" w14:textId="77777777">
        <w:trPr>
          <w:cantSplit/>
          <w:trHeight w:val="346"/>
          <w:jc w:val="center"/>
        </w:trPr>
        <w:tc>
          <w:tcPr>
            <w:tcW w:w="1165"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37F21CE" w14:textId="77777777" w:rsidR="003559E3" w:rsidRDefault="00000000">
            <w:pPr>
              <w:spacing w:after="40" w:line="252" w:lineRule="auto"/>
              <w:jc w:val="center"/>
              <w:rPr>
                <w:color w:val="333333"/>
              </w:rPr>
            </w:pPr>
            <w:r>
              <w:rPr>
                <w:color w:val="333333"/>
              </w:rPr>
              <w:t>CU</w:t>
            </w:r>
            <w:r>
              <w:rPr>
                <w:color w:val="333333"/>
              </w:rPr>
              <w:noBreakHyphen/>
              <w:t>08</w:t>
            </w:r>
          </w:p>
        </w:tc>
        <w:tc>
          <w:tcPr>
            <w:tcW w:w="566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F40C57D" w14:textId="77777777" w:rsidR="003559E3" w:rsidRDefault="00000000">
            <w:pPr>
              <w:spacing w:after="40" w:line="252" w:lineRule="auto"/>
              <w:jc w:val="center"/>
              <w:rPr>
                <w:color w:val="333333"/>
              </w:rPr>
            </w:pPr>
            <w:r>
              <w:rPr>
                <w:color w:val="333333"/>
              </w:rPr>
              <w:t>Realizar prueba de nivel inicial</w:t>
            </w:r>
          </w:p>
        </w:tc>
        <w:tc>
          <w:tcPr>
            <w:tcW w:w="977"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 w:type="dxa"/>
              <w:bottom w:w="0" w:type="dxa"/>
              <w:right w:w="10" w:type="dxa"/>
            </w:tcMar>
            <w:vAlign w:val="center"/>
          </w:tcPr>
          <w:p w14:paraId="12E5043C" w14:textId="77777777" w:rsidR="003559E3" w:rsidRDefault="00000000">
            <w:pPr>
              <w:spacing w:after="40" w:line="252" w:lineRule="auto"/>
              <w:jc w:val="center"/>
              <w:rPr>
                <w:color w:val="333333"/>
              </w:rPr>
            </w:pPr>
            <w:r>
              <w:rPr>
                <w:color w:val="333333"/>
              </w:rPr>
              <w:t>Menor</w:t>
            </w:r>
          </w:p>
        </w:tc>
        <w:tc>
          <w:tcPr>
            <w:tcW w:w="191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 w:type="dxa"/>
              <w:bottom w:w="0" w:type="dxa"/>
              <w:right w:w="10" w:type="dxa"/>
            </w:tcMar>
            <w:vAlign w:val="center"/>
          </w:tcPr>
          <w:p w14:paraId="76E031A2" w14:textId="77777777" w:rsidR="003559E3" w:rsidRDefault="00000000">
            <w:pPr>
              <w:spacing w:after="40" w:line="252" w:lineRule="auto"/>
              <w:jc w:val="center"/>
              <w:rPr>
                <w:color w:val="333333"/>
                <w:sz w:val="19"/>
                <w:szCs w:val="19"/>
              </w:rPr>
            </w:pPr>
            <w:r>
              <w:rPr>
                <w:color w:val="333333"/>
              </w:rPr>
              <w:t>Diseñado (E3)</w:t>
            </w:r>
          </w:p>
        </w:tc>
      </w:tr>
      <w:tr w:rsidR="003559E3" w14:paraId="665E3CEF" w14:textId="77777777">
        <w:trPr>
          <w:cantSplit/>
          <w:trHeight w:val="346"/>
          <w:jc w:val="center"/>
        </w:trPr>
        <w:tc>
          <w:tcPr>
            <w:tcW w:w="1165"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7F2BEDE" w14:textId="77777777" w:rsidR="003559E3" w:rsidRDefault="00000000">
            <w:pPr>
              <w:spacing w:after="40" w:line="252" w:lineRule="auto"/>
              <w:jc w:val="center"/>
              <w:rPr>
                <w:color w:val="333333"/>
              </w:rPr>
            </w:pPr>
            <w:r>
              <w:rPr>
                <w:color w:val="333333"/>
              </w:rPr>
              <w:t>CU</w:t>
            </w:r>
            <w:r>
              <w:rPr>
                <w:color w:val="333333"/>
              </w:rPr>
              <w:noBreakHyphen/>
              <w:t>09</w:t>
            </w:r>
          </w:p>
        </w:tc>
        <w:tc>
          <w:tcPr>
            <w:tcW w:w="566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691374B" w14:textId="77777777" w:rsidR="003559E3" w:rsidRDefault="00000000">
            <w:pPr>
              <w:spacing w:after="40" w:line="252" w:lineRule="auto"/>
              <w:jc w:val="center"/>
              <w:rPr>
                <w:color w:val="333333"/>
              </w:rPr>
            </w:pPr>
            <w:r>
              <w:rPr>
                <w:color w:val="333333"/>
              </w:rPr>
              <w:t xml:space="preserve">Responder al </w:t>
            </w:r>
            <w:proofErr w:type="spellStart"/>
            <w:r>
              <w:rPr>
                <w:color w:val="333333"/>
              </w:rPr>
              <w:t>Smileyometer</w:t>
            </w:r>
            <w:proofErr w:type="spellEnd"/>
          </w:p>
        </w:tc>
        <w:tc>
          <w:tcPr>
            <w:tcW w:w="977"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 w:type="dxa"/>
              <w:bottom w:w="0" w:type="dxa"/>
              <w:right w:w="10" w:type="dxa"/>
            </w:tcMar>
            <w:vAlign w:val="center"/>
          </w:tcPr>
          <w:p w14:paraId="6C03209E" w14:textId="77777777" w:rsidR="003559E3" w:rsidRDefault="00000000">
            <w:pPr>
              <w:spacing w:after="40" w:line="252" w:lineRule="auto"/>
              <w:jc w:val="center"/>
              <w:rPr>
                <w:color w:val="333333"/>
              </w:rPr>
            </w:pPr>
            <w:r>
              <w:rPr>
                <w:color w:val="333333"/>
              </w:rPr>
              <w:t>Menor</w:t>
            </w:r>
          </w:p>
        </w:tc>
        <w:tc>
          <w:tcPr>
            <w:tcW w:w="191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 w:type="dxa"/>
              <w:bottom w:w="0" w:type="dxa"/>
              <w:right w:w="10" w:type="dxa"/>
            </w:tcMar>
            <w:vAlign w:val="center"/>
          </w:tcPr>
          <w:p w14:paraId="4F074E93" w14:textId="77777777" w:rsidR="003559E3" w:rsidRDefault="00000000">
            <w:pPr>
              <w:spacing w:after="40" w:line="252" w:lineRule="auto"/>
              <w:jc w:val="center"/>
              <w:rPr>
                <w:color w:val="333333"/>
                <w:sz w:val="19"/>
                <w:szCs w:val="19"/>
              </w:rPr>
            </w:pPr>
            <w:r>
              <w:rPr>
                <w:color w:val="333333"/>
              </w:rPr>
              <w:t>Diseñado (E3)</w:t>
            </w:r>
          </w:p>
        </w:tc>
      </w:tr>
      <w:tr w:rsidR="003559E3" w14:paraId="1BA67E4C" w14:textId="77777777">
        <w:trPr>
          <w:cantSplit/>
          <w:trHeight w:val="346"/>
          <w:jc w:val="center"/>
        </w:trPr>
        <w:tc>
          <w:tcPr>
            <w:tcW w:w="1165"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8548D5E" w14:textId="77777777" w:rsidR="003559E3" w:rsidRDefault="00000000">
            <w:pPr>
              <w:spacing w:after="40" w:line="252" w:lineRule="auto"/>
              <w:jc w:val="center"/>
              <w:rPr>
                <w:color w:val="333333"/>
              </w:rPr>
            </w:pPr>
            <w:r>
              <w:rPr>
                <w:color w:val="333333"/>
              </w:rPr>
              <w:t>CU</w:t>
            </w:r>
            <w:r>
              <w:rPr>
                <w:color w:val="333333"/>
              </w:rPr>
              <w:noBreakHyphen/>
              <w:t>10</w:t>
            </w:r>
          </w:p>
        </w:tc>
        <w:tc>
          <w:tcPr>
            <w:tcW w:w="566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EC0223E" w14:textId="77777777" w:rsidR="003559E3" w:rsidRDefault="00000000">
            <w:pPr>
              <w:spacing w:after="40" w:line="252" w:lineRule="auto"/>
              <w:jc w:val="center"/>
              <w:rPr>
                <w:color w:val="333333"/>
              </w:rPr>
            </w:pPr>
            <w:r>
              <w:rPr>
                <w:color w:val="333333"/>
              </w:rPr>
              <w:t>Recibir informe semanal de 5 métricas</w:t>
            </w:r>
          </w:p>
        </w:tc>
        <w:tc>
          <w:tcPr>
            <w:tcW w:w="977"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 w:type="dxa"/>
              <w:bottom w:w="0" w:type="dxa"/>
              <w:right w:w="10" w:type="dxa"/>
            </w:tcMar>
            <w:vAlign w:val="center"/>
          </w:tcPr>
          <w:p w14:paraId="5BEE8F38" w14:textId="77777777" w:rsidR="003559E3" w:rsidRDefault="00000000">
            <w:pPr>
              <w:spacing w:after="40" w:line="252" w:lineRule="auto"/>
              <w:jc w:val="center"/>
              <w:rPr>
                <w:color w:val="333333"/>
              </w:rPr>
            </w:pPr>
            <w:r>
              <w:rPr>
                <w:color w:val="333333"/>
              </w:rPr>
              <w:t>Menor</w:t>
            </w:r>
          </w:p>
        </w:tc>
        <w:tc>
          <w:tcPr>
            <w:tcW w:w="191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 w:type="dxa"/>
              <w:bottom w:w="0" w:type="dxa"/>
              <w:right w:w="10" w:type="dxa"/>
            </w:tcMar>
            <w:vAlign w:val="center"/>
          </w:tcPr>
          <w:p w14:paraId="69F94A5B" w14:textId="77777777" w:rsidR="003559E3" w:rsidRDefault="00000000">
            <w:pPr>
              <w:spacing w:after="40" w:line="252" w:lineRule="auto"/>
              <w:jc w:val="center"/>
              <w:rPr>
                <w:color w:val="333333"/>
                <w:sz w:val="19"/>
                <w:szCs w:val="19"/>
              </w:rPr>
            </w:pPr>
            <w:r>
              <w:rPr>
                <w:color w:val="333333"/>
              </w:rPr>
              <w:t>Diseñado (E3)</w:t>
            </w:r>
          </w:p>
        </w:tc>
      </w:tr>
    </w:tbl>
    <w:p w14:paraId="5D47D90A" w14:textId="77777777" w:rsidR="003559E3" w:rsidRDefault="00000000">
      <w:pPr>
        <w:jc w:val="center"/>
      </w:pPr>
      <w:r>
        <w:rPr>
          <w:noProof/>
        </w:rPr>
        <w:drawing>
          <wp:inline distT="0" distB="0" distL="0" distR="0" wp14:anchorId="744C1599" wp14:editId="25E57C0E">
            <wp:extent cx="4114800" cy="267462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22"/>
                    <a:stretch>
                      <a:fillRect/>
                    </a:stretch>
                  </pic:blipFill>
                  <pic:spPr bwMode="auto">
                    <a:xfrm>
                      <a:off x="0" y="0"/>
                      <a:ext cx="4114800" cy="2674620"/>
                    </a:xfrm>
                    <a:prstGeom prst="rect">
                      <a:avLst/>
                    </a:prstGeom>
                    <a:noFill/>
                  </pic:spPr>
                </pic:pic>
              </a:graphicData>
            </a:graphic>
          </wp:inline>
        </w:drawing>
      </w:r>
    </w:p>
    <w:p w14:paraId="285E2DA6" w14:textId="77777777" w:rsidR="003559E3" w:rsidRDefault="00000000">
      <w:pPr>
        <w:jc w:val="center"/>
      </w:pPr>
      <w:r>
        <w:rPr>
          <w:i/>
          <w:sz w:val="20"/>
        </w:rPr>
        <w:t xml:space="preserve">Figura AR02. Diagrama UML de casos de uso </w:t>
      </w:r>
      <w:proofErr w:type="spellStart"/>
      <w:r>
        <w:rPr>
          <w:i/>
          <w:sz w:val="20"/>
        </w:rPr>
        <w:t>EduKids</w:t>
      </w:r>
      <w:proofErr w:type="spellEnd"/>
      <w:r>
        <w:rPr>
          <w:i/>
          <w:sz w:val="20"/>
        </w:rPr>
        <w:t xml:space="preserve"> (actores Niño/a y Adulto).</w:t>
      </w:r>
    </w:p>
    <w:p w14:paraId="400A0B0D" w14:textId="77777777" w:rsidR="003559E3" w:rsidRDefault="003559E3">
      <w:pPr>
        <w:rPr>
          <w:b/>
          <w:bCs/>
          <w:color w:val="333333"/>
        </w:rPr>
      </w:pPr>
    </w:p>
    <w:p w14:paraId="5C56D214" w14:textId="77777777" w:rsidR="003559E3" w:rsidRDefault="003559E3">
      <w:pPr>
        <w:rPr>
          <w:b/>
          <w:bCs/>
          <w:color w:val="333333"/>
        </w:rPr>
      </w:pPr>
    </w:p>
    <w:p w14:paraId="09C639BD" w14:textId="77777777" w:rsidR="003559E3" w:rsidRDefault="00000000">
      <w:pPr>
        <w:pStyle w:val="Estilo2"/>
      </w:pPr>
      <w:bookmarkStart w:id="74" w:name="__RefHeading___Toc3574_4072276136"/>
      <w:bookmarkEnd w:id="74"/>
      <w:r>
        <w:t>9.3 Fichas detalladas</w:t>
      </w:r>
    </w:p>
    <w:tbl>
      <w:tblPr>
        <w:tblW w:w="9720" w:type="dxa"/>
        <w:jc w:val="center"/>
        <w:tblLayout w:type="fixed"/>
        <w:tblCellMar>
          <w:top w:w="60" w:type="dxa"/>
          <w:left w:w="100" w:type="dxa"/>
          <w:bottom w:w="60" w:type="dxa"/>
          <w:right w:w="100" w:type="dxa"/>
        </w:tblCellMar>
        <w:tblLook w:val="0000" w:firstRow="0" w:lastRow="0" w:firstColumn="0" w:lastColumn="0" w:noHBand="0" w:noVBand="0"/>
      </w:tblPr>
      <w:tblGrid>
        <w:gridCol w:w="2060"/>
        <w:gridCol w:w="7660"/>
      </w:tblGrid>
      <w:tr w:rsidR="003559E3" w14:paraId="69C0A05C" w14:textId="77777777">
        <w:trPr>
          <w:cantSplit/>
          <w:trHeight w:val="357"/>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14A1AD6D" w14:textId="77777777" w:rsidR="003559E3" w:rsidRDefault="003559E3">
            <w:pPr>
              <w:spacing w:after="40" w:line="252" w:lineRule="auto"/>
              <w:jc w:val="center"/>
              <w:rPr>
                <w:b/>
                <w:bCs/>
                <w:color w:val="FFFFFF" w:themeColor="background1"/>
              </w:rPr>
            </w:pPr>
          </w:p>
        </w:tc>
        <w:tc>
          <w:tcPr>
            <w:tcW w:w="7660" w:type="dxa"/>
            <w:tcBorders>
              <w:top w:val="single" w:sz="4" w:space="0" w:color="000000"/>
              <w:left w:val="single" w:sz="4" w:space="0" w:color="000000"/>
              <w:bottom w:val="single" w:sz="4" w:space="0" w:color="000000"/>
              <w:right w:val="single" w:sz="4" w:space="0" w:color="000000"/>
            </w:tcBorders>
            <w:shd w:val="clear" w:color="auto" w:fill="1F4E79" w:themeFill="accent5" w:themeFillShade="80"/>
            <w:vAlign w:val="center"/>
          </w:tcPr>
          <w:p w14:paraId="1986F70E" w14:textId="77777777" w:rsidR="003559E3" w:rsidRDefault="00000000">
            <w:pPr>
              <w:spacing w:after="40" w:line="252" w:lineRule="auto"/>
              <w:jc w:val="center"/>
              <w:rPr>
                <w:b/>
                <w:bCs/>
                <w:color w:val="FFFFFF" w:themeColor="background1"/>
              </w:rPr>
            </w:pPr>
            <w:r>
              <w:rPr>
                <w:b/>
                <w:bCs/>
                <w:color w:val="FFFFFF" w:themeColor="background1"/>
              </w:rPr>
              <w:t>Detalles</w:t>
            </w:r>
          </w:p>
        </w:tc>
      </w:tr>
      <w:tr w:rsidR="003559E3" w14:paraId="10341488" w14:textId="77777777">
        <w:trPr>
          <w:cantSplit/>
          <w:trHeight w:val="357"/>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1DD4E62E" w14:textId="77777777" w:rsidR="003559E3" w:rsidRDefault="00000000">
            <w:pPr>
              <w:spacing w:after="40" w:line="252" w:lineRule="auto"/>
              <w:jc w:val="center"/>
              <w:rPr>
                <w:b/>
                <w:bCs/>
                <w:color w:val="FFFFFF" w:themeColor="background1"/>
              </w:rPr>
            </w:pPr>
            <w:r>
              <w:rPr>
                <w:b/>
                <w:bCs/>
                <w:color w:val="FFFFFF" w:themeColor="background1"/>
              </w:rPr>
              <w:t>Campo</w:t>
            </w:r>
          </w:p>
        </w:tc>
        <w:tc>
          <w:tcPr>
            <w:tcW w:w="7660" w:type="dxa"/>
            <w:tcBorders>
              <w:top w:val="single" w:sz="4" w:space="0" w:color="000000"/>
              <w:left w:val="single" w:sz="4" w:space="0" w:color="000000"/>
              <w:bottom w:val="single" w:sz="4" w:space="0" w:color="000000"/>
              <w:right w:val="single" w:sz="4" w:space="0" w:color="000000"/>
            </w:tcBorders>
            <w:shd w:val="clear" w:color="auto" w:fill="1F4E79" w:themeFill="accent5" w:themeFillShade="80"/>
            <w:vAlign w:val="center"/>
          </w:tcPr>
          <w:p w14:paraId="0B8F36C0" w14:textId="77777777" w:rsidR="003559E3" w:rsidRDefault="00000000">
            <w:pPr>
              <w:spacing w:after="40" w:line="252" w:lineRule="auto"/>
              <w:jc w:val="center"/>
              <w:rPr>
                <w:color w:val="FFFFFF" w:themeColor="background1"/>
              </w:rPr>
            </w:pPr>
            <w:r>
              <w:rPr>
                <w:b/>
                <w:bCs/>
                <w:color w:val="FFFFFF" w:themeColor="background1"/>
              </w:rPr>
              <w:t>CU</w:t>
            </w:r>
            <w:r>
              <w:rPr>
                <w:b/>
                <w:bCs/>
                <w:color w:val="FFFFFF" w:themeColor="background1"/>
              </w:rPr>
              <w:noBreakHyphen/>
              <w:t>01 Acceder y revalidar</w:t>
            </w:r>
          </w:p>
        </w:tc>
      </w:tr>
      <w:tr w:rsidR="003559E3" w14:paraId="3F69B86F"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9046266" w14:textId="77777777" w:rsidR="003559E3" w:rsidRDefault="00000000">
            <w:pPr>
              <w:spacing w:after="40" w:line="252" w:lineRule="auto"/>
              <w:jc w:val="center"/>
            </w:pPr>
            <w:r>
              <w:t>Usuario</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83FB759" w14:textId="77777777" w:rsidR="003559E3" w:rsidRDefault="00000000">
            <w:pPr>
              <w:spacing w:after="40" w:line="252" w:lineRule="auto"/>
              <w:jc w:val="center"/>
            </w:pPr>
            <w:r>
              <w:rPr>
                <w:color w:val="333333"/>
              </w:rPr>
              <w:t>Adulto</w:t>
            </w:r>
          </w:p>
        </w:tc>
      </w:tr>
      <w:tr w:rsidR="003559E3" w14:paraId="0DFF675A" w14:textId="77777777">
        <w:trPr>
          <w:cantSplit/>
          <w:trHeight w:val="357"/>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5D551C4" w14:textId="77777777" w:rsidR="003559E3" w:rsidRDefault="00000000">
            <w:pPr>
              <w:spacing w:after="40" w:line="252" w:lineRule="auto"/>
              <w:jc w:val="center"/>
            </w:pPr>
            <w:r>
              <w:rPr>
                <w:color w:val="333333"/>
              </w:rPr>
              <w:t>Precondición</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3AEA511" w14:textId="77777777" w:rsidR="003559E3" w:rsidRDefault="00000000">
            <w:pPr>
              <w:spacing w:after="40" w:line="252" w:lineRule="auto"/>
              <w:jc w:val="center"/>
            </w:pPr>
            <w:r>
              <w:rPr>
                <w:color w:val="333333"/>
              </w:rPr>
              <w:t>Cuenta creada</w:t>
            </w:r>
          </w:p>
        </w:tc>
      </w:tr>
      <w:tr w:rsidR="003559E3" w14:paraId="3DB3C4C6" w14:textId="77777777">
        <w:trPr>
          <w:cantSplit/>
          <w:trHeight w:val="357"/>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A2CAA02" w14:textId="77777777" w:rsidR="003559E3" w:rsidRDefault="00000000">
            <w:pPr>
              <w:spacing w:after="40" w:line="252" w:lineRule="auto"/>
              <w:jc w:val="center"/>
            </w:pPr>
            <w:r>
              <w:rPr>
                <w:color w:val="333333"/>
              </w:rPr>
              <w:t>Flujo principal</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E82DF0D" w14:textId="77777777" w:rsidR="003559E3" w:rsidRDefault="00000000">
            <w:pPr>
              <w:spacing w:after="40" w:line="252" w:lineRule="auto"/>
              <w:jc w:val="center"/>
            </w:pPr>
            <w:r>
              <w:rPr>
                <w:color w:val="333333"/>
              </w:rPr>
              <w:t>1. Introduce credenciales. 2. El servidor valida. 3. Se abre la zona adulta.</w:t>
            </w:r>
          </w:p>
        </w:tc>
      </w:tr>
      <w:tr w:rsidR="003559E3" w14:paraId="7D9BAC36"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490AB9C" w14:textId="77777777" w:rsidR="003559E3" w:rsidRDefault="00000000">
            <w:pPr>
              <w:spacing w:after="40" w:line="252" w:lineRule="auto"/>
              <w:jc w:val="center"/>
            </w:pPr>
            <w:r>
              <w:rPr>
                <w:color w:val="333333"/>
              </w:rPr>
              <w:t>Flujo alternativo</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D1444AF" w14:textId="77777777" w:rsidR="003559E3" w:rsidRDefault="00000000">
            <w:pPr>
              <w:spacing w:after="40" w:line="252" w:lineRule="auto"/>
              <w:jc w:val="center"/>
            </w:pPr>
            <w:r>
              <w:rPr>
                <w:color w:val="333333"/>
              </w:rPr>
              <w:t>La sesión caduca --- pantalla "Necesitamos volver a entrar" (WF20) y vuelve a validar.</w:t>
            </w:r>
          </w:p>
        </w:tc>
      </w:tr>
      <w:tr w:rsidR="003559E3" w14:paraId="252E16F0" w14:textId="77777777">
        <w:trPr>
          <w:cantSplit/>
          <w:trHeight w:val="357"/>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82A8E20" w14:textId="77777777" w:rsidR="003559E3" w:rsidRDefault="00000000">
            <w:pPr>
              <w:spacing w:after="40" w:line="252" w:lineRule="auto"/>
              <w:jc w:val="center"/>
            </w:pPr>
            <w:r>
              <w:rPr>
                <w:color w:val="333333"/>
              </w:rPr>
              <w:lastRenderedPageBreak/>
              <w:t>Postcondición</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39B3ADD" w14:textId="77777777" w:rsidR="003559E3" w:rsidRDefault="00000000">
            <w:pPr>
              <w:spacing w:after="40" w:line="252" w:lineRule="auto"/>
              <w:jc w:val="center"/>
            </w:pPr>
            <w:r>
              <w:rPr>
                <w:color w:val="333333"/>
              </w:rPr>
              <w:t>Sesión activa</w:t>
            </w:r>
          </w:p>
        </w:tc>
      </w:tr>
      <w:tr w:rsidR="003559E3" w14:paraId="70E2D4D4" w14:textId="77777777">
        <w:trPr>
          <w:cantSplit/>
          <w:trHeight w:val="357"/>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1F4E79" w:themeFill="accent5" w:themeFillShade="80"/>
            <w:vAlign w:val="center"/>
          </w:tcPr>
          <w:p w14:paraId="7432C954" w14:textId="77777777" w:rsidR="003559E3" w:rsidRDefault="00000000">
            <w:pPr>
              <w:spacing w:after="40" w:line="252" w:lineRule="auto"/>
              <w:jc w:val="center"/>
              <w:rPr>
                <w:color w:val="FFFFFF" w:themeColor="background1"/>
              </w:rPr>
            </w:pPr>
            <w:r>
              <w:rPr>
                <w:b/>
                <w:bCs/>
                <w:color w:val="FFFFFF" w:themeColor="background1"/>
              </w:rPr>
              <w:t>Campo</w:t>
            </w:r>
          </w:p>
        </w:tc>
        <w:tc>
          <w:tcPr>
            <w:tcW w:w="7660" w:type="dxa"/>
            <w:tcBorders>
              <w:top w:val="single" w:sz="4" w:space="0" w:color="000000"/>
              <w:left w:val="single" w:sz="4" w:space="0" w:color="000000"/>
              <w:bottom w:val="single" w:sz="4" w:space="0" w:color="000000"/>
              <w:right w:val="single" w:sz="4" w:space="0" w:color="000000"/>
            </w:tcBorders>
            <w:shd w:val="clear" w:color="auto" w:fill="1F4E79" w:themeFill="accent5" w:themeFillShade="80"/>
            <w:vAlign w:val="center"/>
          </w:tcPr>
          <w:p w14:paraId="5B629B0B" w14:textId="77777777" w:rsidR="003559E3" w:rsidRDefault="00000000">
            <w:pPr>
              <w:spacing w:after="40" w:line="252" w:lineRule="auto"/>
              <w:jc w:val="center"/>
              <w:rPr>
                <w:color w:val="FFFFFF" w:themeColor="background1"/>
              </w:rPr>
            </w:pPr>
            <w:r>
              <w:rPr>
                <w:b/>
                <w:bCs/>
                <w:color w:val="FFFFFF" w:themeColor="background1"/>
              </w:rPr>
              <w:t>CU</w:t>
            </w:r>
            <w:r>
              <w:rPr>
                <w:b/>
                <w:bCs/>
                <w:color w:val="FFFFFF" w:themeColor="background1"/>
              </w:rPr>
              <w:noBreakHyphen/>
              <w:t>02 Gestionar perfiles</w:t>
            </w:r>
          </w:p>
        </w:tc>
      </w:tr>
      <w:tr w:rsidR="003559E3" w14:paraId="467345BE"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90BAF11" w14:textId="77777777" w:rsidR="003559E3" w:rsidRDefault="00000000">
            <w:pPr>
              <w:spacing w:after="40" w:line="252" w:lineRule="auto"/>
              <w:jc w:val="center"/>
            </w:pPr>
            <w:r>
              <w:t>Usuario</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048084C" w14:textId="77777777" w:rsidR="003559E3" w:rsidRDefault="00000000">
            <w:pPr>
              <w:spacing w:after="40" w:line="252" w:lineRule="auto"/>
              <w:jc w:val="center"/>
            </w:pPr>
            <w:r>
              <w:rPr>
                <w:color w:val="333333"/>
              </w:rPr>
              <w:t>Adulto</w:t>
            </w:r>
          </w:p>
        </w:tc>
      </w:tr>
      <w:tr w:rsidR="003559E3" w14:paraId="7AF2D63C"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F4766B6" w14:textId="77777777" w:rsidR="003559E3" w:rsidRDefault="00000000">
            <w:pPr>
              <w:spacing w:after="40" w:line="252" w:lineRule="auto"/>
              <w:jc w:val="center"/>
              <w:rPr>
                <w:color w:val="333333"/>
              </w:rPr>
            </w:pPr>
            <w:r>
              <w:rPr>
                <w:color w:val="333333"/>
              </w:rPr>
              <w:t>Precondición</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13C220C" w14:textId="77777777" w:rsidR="003559E3" w:rsidRDefault="00000000">
            <w:pPr>
              <w:spacing w:after="40" w:line="252" w:lineRule="auto"/>
              <w:jc w:val="center"/>
              <w:rPr>
                <w:color w:val="333333"/>
              </w:rPr>
            </w:pPr>
            <w:r>
              <w:rPr>
                <w:color w:val="333333"/>
              </w:rPr>
              <w:t>Sesión activa</w:t>
            </w:r>
          </w:p>
        </w:tc>
      </w:tr>
      <w:tr w:rsidR="003559E3" w14:paraId="6DE84F21"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1F4E79" w:themeFill="accent5" w:themeFillShade="80"/>
            <w:vAlign w:val="center"/>
          </w:tcPr>
          <w:p w14:paraId="5111BE9F" w14:textId="77777777" w:rsidR="003559E3" w:rsidRDefault="00000000">
            <w:pPr>
              <w:spacing w:after="40" w:line="252" w:lineRule="auto"/>
              <w:jc w:val="center"/>
              <w:rPr>
                <w:color w:val="333333"/>
              </w:rPr>
            </w:pPr>
            <w:r>
              <w:rPr>
                <w:b/>
                <w:bCs/>
                <w:color w:val="FFFFFF" w:themeColor="background1"/>
              </w:rPr>
              <w:t>Campo</w:t>
            </w:r>
          </w:p>
        </w:tc>
        <w:tc>
          <w:tcPr>
            <w:tcW w:w="7660" w:type="dxa"/>
            <w:tcBorders>
              <w:top w:val="single" w:sz="4" w:space="0" w:color="000000"/>
              <w:left w:val="single" w:sz="4" w:space="0" w:color="000000"/>
              <w:bottom w:val="single" w:sz="4" w:space="0" w:color="000000"/>
              <w:right w:val="single" w:sz="4" w:space="0" w:color="000000"/>
            </w:tcBorders>
            <w:shd w:val="clear" w:color="auto" w:fill="1F4E79" w:themeFill="accent5" w:themeFillShade="80"/>
            <w:vAlign w:val="center"/>
          </w:tcPr>
          <w:p w14:paraId="30CAC4B0" w14:textId="77777777" w:rsidR="003559E3" w:rsidRDefault="00000000">
            <w:pPr>
              <w:spacing w:after="40" w:line="252" w:lineRule="auto"/>
              <w:jc w:val="center"/>
              <w:rPr>
                <w:color w:val="333333"/>
              </w:rPr>
            </w:pPr>
            <w:r>
              <w:rPr>
                <w:b/>
                <w:bCs/>
                <w:color w:val="FFFFFF" w:themeColor="background1"/>
              </w:rPr>
              <w:t>CU</w:t>
            </w:r>
            <w:r>
              <w:rPr>
                <w:b/>
                <w:bCs/>
                <w:color w:val="FFFFFF" w:themeColor="background1"/>
              </w:rPr>
              <w:noBreakHyphen/>
              <w:t>03 Seleccionar perfil</w:t>
            </w:r>
          </w:p>
        </w:tc>
      </w:tr>
      <w:tr w:rsidR="003559E3" w14:paraId="1B96956E"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43091DD" w14:textId="77777777" w:rsidR="003559E3" w:rsidRDefault="00000000">
            <w:pPr>
              <w:spacing w:after="40" w:line="252" w:lineRule="auto"/>
              <w:jc w:val="center"/>
              <w:rPr>
                <w:color w:val="333333"/>
              </w:rPr>
            </w:pPr>
            <w:r>
              <w:t>Usuario</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6587BEA" w14:textId="77777777" w:rsidR="003559E3" w:rsidRDefault="00000000">
            <w:pPr>
              <w:spacing w:after="40" w:line="252" w:lineRule="auto"/>
              <w:jc w:val="center"/>
              <w:rPr>
                <w:color w:val="333333"/>
              </w:rPr>
            </w:pPr>
            <w:r>
              <w:rPr>
                <w:color w:val="333333"/>
              </w:rPr>
              <w:t>Menor</w:t>
            </w:r>
          </w:p>
        </w:tc>
      </w:tr>
      <w:tr w:rsidR="003559E3" w14:paraId="3F944907"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AEF5321" w14:textId="77777777" w:rsidR="003559E3" w:rsidRDefault="00000000">
            <w:pPr>
              <w:spacing w:after="40" w:line="252" w:lineRule="auto"/>
              <w:jc w:val="center"/>
              <w:rPr>
                <w:color w:val="333333"/>
              </w:rPr>
            </w:pPr>
            <w:r>
              <w:rPr>
                <w:color w:val="333333"/>
              </w:rPr>
              <w:t>Precondición</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A5525B4" w14:textId="77777777" w:rsidR="003559E3" w:rsidRDefault="00000000">
            <w:pPr>
              <w:spacing w:after="40" w:line="252" w:lineRule="auto"/>
              <w:jc w:val="center"/>
              <w:rPr>
                <w:color w:val="333333"/>
              </w:rPr>
            </w:pPr>
            <w:r>
              <w:rPr>
                <w:color w:val="333333"/>
              </w:rPr>
              <w:t>Existe al menos un perfil</w:t>
            </w:r>
          </w:p>
        </w:tc>
      </w:tr>
      <w:tr w:rsidR="003559E3" w14:paraId="3D15B5BB"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6C254D4" w14:textId="77777777" w:rsidR="003559E3" w:rsidRDefault="00000000">
            <w:pPr>
              <w:spacing w:after="40" w:line="252" w:lineRule="auto"/>
              <w:jc w:val="center"/>
              <w:rPr>
                <w:color w:val="333333"/>
              </w:rPr>
            </w:pPr>
            <w:r>
              <w:rPr>
                <w:color w:val="333333"/>
              </w:rPr>
              <w:t>Flujo principal</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83D2733" w14:textId="77777777" w:rsidR="003559E3" w:rsidRDefault="00000000">
            <w:pPr>
              <w:spacing w:after="40" w:line="252" w:lineRule="auto"/>
              <w:jc w:val="center"/>
              <w:rPr>
                <w:color w:val="333333"/>
              </w:rPr>
            </w:pPr>
            <w:r>
              <w:rPr>
                <w:color w:val="333333"/>
              </w:rPr>
              <w:t>1. Ve los avatares. 2. Toca el suyo. 3. Entra a "Antes de jugar" (WF22).</w:t>
            </w:r>
          </w:p>
        </w:tc>
      </w:tr>
      <w:tr w:rsidR="003559E3" w14:paraId="1494ABE5"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4E9977C" w14:textId="77777777" w:rsidR="003559E3" w:rsidRDefault="00000000">
            <w:pPr>
              <w:spacing w:after="40" w:line="252" w:lineRule="auto"/>
              <w:jc w:val="center"/>
              <w:rPr>
                <w:color w:val="333333"/>
              </w:rPr>
            </w:pPr>
            <w:r>
              <w:rPr>
                <w:color w:val="333333"/>
              </w:rPr>
              <w:t>Flujo alternativo</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0652DA4" w14:textId="77777777" w:rsidR="003559E3" w:rsidRDefault="00000000">
            <w:pPr>
              <w:spacing w:after="40" w:line="252" w:lineRule="auto"/>
              <w:jc w:val="center"/>
              <w:rPr>
                <w:color w:val="333333"/>
              </w:rPr>
            </w:pPr>
            <w:r>
              <w:rPr>
                <w:color w:val="333333"/>
              </w:rPr>
              <w:t>Sin perfiles -- se pide a un adulto que cree uno.</w:t>
            </w:r>
          </w:p>
        </w:tc>
      </w:tr>
      <w:tr w:rsidR="003559E3" w14:paraId="76C2CBE8"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6933653" w14:textId="77777777" w:rsidR="003559E3" w:rsidRDefault="00000000">
            <w:pPr>
              <w:spacing w:after="40" w:line="252" w:lineRule="auto"/>
              <w:jc w:val="center"/>
              <w:rPr>
                <w:color w:val="333333"/>
              </w:rPr>
            </w:pPr>
            <w:r>
              <w:rPr>
                <w:color w:val="333333"/>
              </w:rPr>
              <w:t>Postcondición</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897E896" w14:textId="77777777" w:rsidR="003559E3" w:rsidRDefault="00000000">
            <w:pPr>
              <w:spacing w:after="40" w:line="252" w:lineRule="auto"/>
              <w:jc w:val="center"/>
              <w:rPr>
                <w:color w:val="333333"/>
              </w:rPr>
            </w:pPr>
            <w:r>
              <w:rPr>
                <w:color w:val="333333"/>
              </w:rPr>
              <w:t>Perfil activo</w:t>
            </w:r>
          </w:p>
        </w:tc>
      </w:tr>
      <w:tr w:rsidR="003559E3" w14:paraId="130655AC"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1F4E79" w:themeFill="accent5" w:themeFillShade="80"/>
            <w:vAlign w:val="center"/>
          </w:tcPr>
          <w:p w14:paraId="2A158895" w14:textId="77777777" w:rsidR="003559E3" w:rsidRDefault="00000000">
            <w:pPr>
              <w:spacing w:after="40" w:line="252" w:lineRule="auto"/>
              <w:jc w:val="center"/>
              <w:rPr>
                <w:color w:val="FFFFFF" w:themeColor="background1"/>
              </w:rPr>
            </w:pPr>
            <w:r>
              <w:rPr>
                <w:b/>
                <w:bCs/>
                <w:color w:val="FFFFFF" w:themeColor="background1"/>
              </w:rPr>
              <w:t>Campo</w:t>
            </w:r>
          </w:p>
        </w:tc>
        <w:tc>
          <w:tcPr>
            <w:tcW w:w="7660" w:type="dxa"/>
            <w:tcBorders>
              <w:top w:val="single" w:sz="4" w:space="0" w:color="000000"/>
              <w:left w:val="single" w:sz="4" w:space="0" w:color="000000"/>
              <w:bottom w:val="single" w:sz="4" w:space="0" w:color="000000"/>
              <w:right w:val="single" w:sz="4" w:space="0" w:color="000000"/>
            </w:tcBorders>
            <w:shd w:val="clear" w:color="auto" w:fill="1F4E79" w:themeFill="accent5" w:themeFillShade="80"/>
            <w:vAlign w:val="center"/>
          </w:tcPr>
          <w:p w14:paraId="17257501" w14:textId="77777777" w:rsidR="003559E3" w:rsidRDefault="00000000">
            <w:pPr>
              <w:spacing w:after="40" w:line="252" w:lineRule="auto"/>
              <w:jc w:val="center"/>
              <w:rPr>
                <w:color w:val="FFFFFF" w:themeColor="background1"/>
              </w:rPr>
            </w:pPr>
            <w:r>
              <w:rPr>
                <w:b/>
                <w:bCs/>
                <w:color w:val="FFFFFF" w:themeColor="background1"/>
              </w:rPr>
              <w:t>CU</w:t>
            </w:r>
            <w:r>
              <w:rPr>
                <w:b/>
                <w:bCs/>
                <w:color w:val="FFFFFF" w:themeColor="background1"/>
              </w:rPr>
              <w:noBreakHyphen/>
              <w:t>04 Realizar un juego</w:t>
            </w:r>
          </w:p>
        </w:tc>
      </w:tr>
      <w:tr w:rsidR="003559E3" w14:paraId="3BE85BCF"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51164B3" w14:textId="77777777" w:rsidR="003559E3" w:rsidRDefault="00000000">
            <w:pPr>
              <w:spacing w:after="40" w:line="252" w:lineRule="auto"/>
              <w:jc w:val="center"/>
              <w:rPr>
                <w:color w:val="333333"/>
              </w:rPr>
            </w:pPr>
            <w:r>
              <w:t>Usuario</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751103A" w14:textId="77777777" w:rsidR="003559E3" w:rsidRDefault="00000000">
            <w:pPr>
              <w:spacing w:after="40" w:line="252" w:lineRule="auto"/>
              <w:jc w:val="center"/>
              <w:rPr>
                <w:color w:val="333333"/>
              </w:rPr>
            </w:pPr>
            <w:r>
              <w:rPr>
                <w:color w:val="333333"/>
              </w:rPr>
              <w:t>Menor</w:t>
            </w:r>
          </w:p>
        </w:tc>
      </w:tr>
      <w:tr w:rsidR="003559E3" w14:paraId="0A5BCC96"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C16ECC3" w14:textId="77777777" w:rsidR="003559E3" w:rsidRDefault="00000000">
            <w:pPr>
              <w:spacing w:after="40" w:line="252" w:lineRule="auto"/>
              <w:jc w:val="center"/>
              <w:rPr>
                <w:color w:val="333333"/>
              </w:rPr>
            </w:pPr>
            <w:r>
              <w:rPr>
                <w:color w:val="333333"/>
              </w:rPr>
              <w:t>Precondición</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685E980" w14:textId="77777777" w:rsidR="003559E3" w:rsidRDefault="00000000">
            <w:pPr>
              <w:spacing w:after="40" w:line="252" w:lineRule="auto"/>
              <w:jc w:val="center"/>
              <w:rPr>
                <w:color w:val="333333"/>
              </w:rPr>
            </w:pPr>
            <w:r>
              <w:rPr>
                <w:color w:val="333333"/>
              </w:rPr>
              <w:t>Perfil seleccionado y actividad disponible</w:t>
            </w:r>
          </w:p>
        </w:tc>
      </w:tr>
      <w:tr w:rsidR="003559E3" w14:paraId="7B673B00"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EC45E58" w14:textId="77777777" w:rsidR="003559E3" w:rsidRDefault="00000000">
            <w:pPr>
              <w:spacing w:after="40" w:line="252" w:lineRule="auto"/>
              <w:jc w:val="center"/>
              <w:rPr>
                <w:color w:val="333333"/>
              </w:rPr>
            </w:pPr>
            <w:r>
              <w:rPr>
                <w:color w:val="333333"/>
              </w:rPr>
              <w:t>Flujo principal</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E645D97" w14:textId="77777777" w:rsidR="003559E3" w:rsidRDefault="00000000">
            <w:pPr>
              <w:spacing w:after="40" w:line="252" w:lineRule="auto"/>
              <w:jc w:val="center"/>
              <w:rPr>
                <w:color w:val="333333"/>
              </w:rPr>
            </w:pPr>
            <w:r>
              <w:rPr>
                <w:color w:val="333333"/>
              </w:rPr>
              <w:t>1. Ve las instrucciones (WF04). 2. Juega los ítems. 3. El sistema registra cada respuesta. 4. Ve su resultado.</w:t>
            </w:r>
          </w:p>
        </w:tc>
      </w:tr>
      <w:tr w:rsidR="003559E3" w14:paraId="113C064D"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24F6457" w14:textId="77777777" w:rsidR="003559E3" w:rsidRDefault="00000000">
            <w:pPr>
              <w:spacing w:after="40" w:line="252" w:lineRule="auto"/>
              <w:jc w:val="center"/>
              <w:rPr>
                <w:color w:val="333333"/>
              </w:rPr>
            </w:pPr>
            <w:r>
              <w:rPr>
                <w:color w:val="333333"/>
              </w:rPr>
              <w:t>Flujo alternativo</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AC92276" w14:textId="77777777" w:rsidR="003559E3" w:rsidRDefault="00000000">
            <w:pPr>
              <w:spacing w:after="40" w:line="252" w:lineRule="auto"/>
              <w:jc w:val="center"/>
              <w:rPr>
                <w:color w:val="333333"/>
              </w:rPr>
            </w:pPr>
            <w:r>
              <w:rPr>
                <w:color w:val="333333"/>
              </w:rPr>
              <w:t>Fallo de red--- aviso WF14 y reintento. El envío es idempotente (AR06).</w:t>
            </w:r>
          </w:p>
        </w:tc>
      </w:tr>
      <w:tr w:rsidR="003559E3" w14:paraId="47CAB53B"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6CA6E25" w14:textId="77777777" w:rsidR="003559E3" w:rsidRDefault="00000000">
            <w:pPr>
              <w:spacing w:after="40" w:line="252" w:lineRule="auto"/>
              <w:jc w:val="center"/>
              <w:rPr>
                <w:color w:val="333333"/>
              </w:rPr>
            </w:pPr>
            <w:r>
              <w:rPr>
                <w:color w:val="333333"/>
              </w:rPr>
              <w:t>Postcondición</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EF067CB" w14:textId="77777777" w:rsidR="003559E3" w:rsidRDefault="00000000">
            <w:pPr>
              <w:spacing w:after="40" w:line="252" w:lineRule="auto"/>
              <w:jc w:val="center"/>
              <w:rPr>
                <w:color w:val="333333"/>
              </w:rPr>
            </w:pPr>
            <w:r>
              <w:rPr>
                <w:color w:val="333333"/>
              </w:rPr>
              <w:t>Sesión guardada y progreso actualizado</w:t>
            </w:r>
          </w:p>
        </w:tc>
      </w:tr>
      <w:tr w:rsidR="003559E3" w14:paraId="77354B19"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1F4E79" w:themeFill="accent5" w:themeFillShade="80"/>
            <w:vAlign w:val="center"/>
          </w:tcPr>
          <w:p w14:paraId="46977425" w14:textId="77777777" w:rsidR="003559E3" w:rsidRDefault="00000000">
            <w:pPr>
              <w:spacing w:after="40" w:line="252" w:lineRule="auto"/>
              <w:jc w:val="center"/>
              <w:rPr>
                <w:b/>
                <w:bCs/>
                <w:color w:val="FFFFFF" w:themeColor="background1"/>
              </w:rPr>
            </w:pPr>
            <w:r>
              <w:rPr>
                <w:b/>
                <w:bCs/>
                <w:color w:val="FFFFFF" w:themeColor="background1"/>
              </w:rPr>
              <w:t>Campo</w:t>
            </w:r>
          </w:p>
        </w:tc>
        <w:tc>
          <w:tcPr>
            <w:tcW w:w="7660" w:type="dxa"/>
            <w:tcBorders>
              <w:top w:val="single" w:sz="4" w:space="0" w:color="000000"/>
              <w:left w:val="single" w:sz="4" w:space="0" w:color="000000"/>
              <w:bottom w:val="single" w:sz="4" w:space="0" w:color="000000"/>
              <w:right w:val="single" w:sz="4" w:space="0" w:color="000000"/>
            </w:tcBorders>
            <w:shd w:val="clear" w:color="auto" w:fill="1F4E79" w:themeFill="accent5" w:themeFillShade="80"/>
            <w:vAlign w:val="center"/>
          </w:tcPr>
          <w:p w14:paraId="3B4F95DE" w14:textId="77777777" w:rsidR="003559E3" w:rsidRDefault="00000000">
            <w:pPr>
              <w:spacing w:after="40" w:line="252" w:lineRule="auto"/>
              <w:jc w:val="center"/>
              <w:rPr>
                <w:b/>
                <w:bCs/>
                <w:color w:val="FFFFFF" w:themeColor="background1"/>
              </w:rPr>
            </w:pPr>
            <w:r>
              <w:rPr>
                <w:b/>
                <w:bCs/>
                <w:color w:val="FFFFFF" w:themeColor="background1"/>
              </w:rPr>
              <w:t>CU</w:t>
            </w:r>
            <w:r>
              <w:rPr>
                <w:b/>
                <w:bCs/>
                <w:color w:val="FFFFFF" w:themeColor="background1"/>
              </w:rPr>
              <w:noBreakHyphen/>
              <w:t>05 Consultar progreso</w:t>
            </w:r>
          </w:p>
        </w:tc>
      </w:tr>
      <w:tr w:rsidR="003559E3" w14:paraId="730F9057"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28EFC09" w14:textId="77777777" w:rsidR="003559E3" w:rsidRDefault="00000000">
            <w:pPr>
              <w:spacing w:after="40" w:line="252" w:lineRule="auto"/>
              <w:jc w:val="center"/>
              <w:rPr>
                <w:b/>
                <w:bCs/>
                <w:color w:val="FFFFFF" w:themeColor="background1"/>
              </w:rPr>
            </w:pPr>
            <w:r>
              <w:t>Usuario</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267CC25" w14:textId="77777777" w:rsidR="003559E3" w:rsidRDefault="00000000">
            <w:pPr>
              <w:spacing w:after="40" w:line="252" w:lineRule="auto"/>
              <w:jc w:val="center"/>
              <w:rPr>
                <w:color w:val="FFFFFF" w:themeColor="background1"/>
              </w:rPr>
            </w:pPr>
            <w:r>
              <w:t>Menor</w:t>
            </w:r>
          </w:p>
        </w:tc>
      </w:tr>
      <w:tr w:rsidR="003559E3" w14:paraId="37C0DAA2"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7213ED6" w14:textId="77777777" w:rsidR="003559E3" w:rsidRDefault="00000000">
            <w:pPr>
              <w:spacing w:after="40" w:line="252" w:lineRule="auto"/>
              <w:jc w:val="center"/>
              <w:rPr>
                <w:b/>
                <w:bCs/>
                <w:color w:val="FFFFFF" w:themeColor="background1"/>
              </w:rPr>
            </w:pPr>
            <w:r>
              <w:rPr>
                <w:color w:val="333333"/>
              </w:rPr>
              <w:t>Precondición</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1745A82" w14:textId="77777777" w:rsidR="003559E3" w:rsidRDefault="00000000">
            <w:r>
              <w:t>Perfil activo y al menos una sesión completada.</w:t>
            </w:r>
          </w:p>
        </w:tc>
      </w:tr>
      <w:tr w:rsidR="003559E3" w14:paraId="35B4DEB1"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C905589" w14:textId="77777777" w:rsidR="003559E3" w:rsidRDefault="00000000">
            <w:pPr>
              <w:spacing w:after="40" w:line="252" w:lineRule="auto"/>
              <w:jc w:val="center"/>
              <w:rPr>
                <w:b/>
                <w:bCs/>
                <w:color w:val="FFFFFF" w:themeColor="background1"/>
              </w:rPr>
            </w:pPr>
            <w:r>
              <w:rPr>
                <w:color w:val="333333"/>
              </w:rPr>
              <w:t>Flujo principal</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82E5D0F" w14:textId="77777777" w:rsidR="003559E3" w:rsidRDefault="00000000">
            <w:r>
              <w:t>1. El menor accede a "Mi camino" (WF09).</w:t>
            </w:r>
            <w:r>
              <w:br/>
              <w:t>2. El sistema muestra actividades completadas e iconos de progreso por juego.</w:t>
            </w:r>
            <w:r>
              <w:br/>
              <w:t>3. El menor puede explorar qué ha completado y qué le queda.</w:t>
            </w:r>
          </w:p>
        </w:tc>
      </w:tr>
      <w:tr w:rsidR="003559E3" w14:paraId="102E6D64"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6D008C2" w14:textId="77777777" w:rsidR="003559E3" w:rsidRDefault="00000000">
            <w:pPr>
              <w:spacing w:after="40" w:line="252" w:lineRule="auto"/>
              <w:jc w:val="center"/>
              <w:rPr>
                <w:b/>
                <w:bCs/>
                <w:color w:val="FFFFFF" w:themeColor="background1"/>
              </w:rPr>
            </w:pPr>
            <w:r>
              <w:rPr>
                <w:color w:val="333333"/>
              </w:rPr>
              <w:t>Flujo alternativo</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5ED003A" w14:textId="77777777" w:rsidR="003559E3" w:rsidRDefault="00000000">
            <w:r>
              <w:t>Sin sesiones previas → mensaje animado "¡Empieza tu primera aventura!".</w:t>
            </w:r>
          </w:p>
        </w:tc>
      </w:tr>
      <w:tr w:rsidR="003559E3" w14:paraId="5A338A42"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0275145" w14:textId="77777777" w:rsidR="003559E3" w:rsidRDefault="00000000">
            <w:pPr>
              <w:spacing w:after="40" w:line="252" w:lineRule="auto"/>
              <w:jc w:val="center"/>
              <w:rPr>
                <w:b/>
                <w:bCs/>
                <w:color w:val="FFFFFF" w:themeColor="background1"/>
              </w:rPr>
            </w:pPr>
            <w:r>
              <w:rPr>
                <w:color w:val="333333"/>
              </w:rPr>
              <w:t>Postcondición</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F65A9E4" w14:textId="77777777" w:rsidR="003559E3" w:rsidRDefault="00000000">
            <w:r>
              <w:t>El menor conoce su progreso. No se generan nuevas sesiones.</w:t>
            </w:r>
          </w:p>
        </w:tc>
      </w:tr>
      <w:tr w:rsidR="003559E3" w14:paraId="7A592C24"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1F4E79" w:themeFill="accent5" w:themeFillShade="80"/>
            <w:vAlign w:val="center"/>
          </w:tcPr>
          <w:p w14:paraId="064BFE8A" w14:textId="77777777" w:rsidR="003559E3" w:rsidRDefault="00000000">
            <w:pPr>
              <w:spacing w:after="40" w:line="252" w:lineRule="auto"/>
              <w:jc w:val="center"/>
              <w:rPr>
                <w:b/>
                <w:bCs/>
                <w:color w:val="FFFFFF" w:themeColor="background1"/>
              </w:rPr>
            </w:pPr>
            <w:r>
              <w:rPr>
                <w:b/>
                <w:bCs/>
                <w:color w:val="FFFFFF" w:themeColor="background1"/>
              </w:rPr>
              <w:t>Campo</w:t>
            </w:r>
          </w:p>
        </w:tc>
        <w:tc>
          <w:tcPr>
            <w:tcW w:w="7660" w:type="dxa"/>
            <w:tcBorders>
              <w:top w:val="single" w:sz="4" w:space="0" w:color="000000"/>
              <w:left w:val="single" w:sz="4" w:space="0" w:color="000000"/>
              <w:bottom w:val="single" w:sz="4" w:space="0" w:color="000000"/>
              <w:right w:val="single" w:sz="4" w:space="0" w:color="000000"/>
            </w:tcBorders>
            <w:shd w:val="clear" w:color="auto" w:fill="1F4E79" w:themeFill="accent5" w:themeFillShade="80"/>
            <w:vAlign w:val="center"/>
          </w:tcPr>
          <w:p w14:paraId="2C70B193" w14:textId="77777777" w:rsidR="003559E3" w:rsidRDefault="00000000">
            <w:pPr>
              <w:spacing w:after="40" w:line="252" w:lineRule="auto"/>
              <w:jc w:val="center"/>
              <w:rPr>
                <w:b/>
                <w:bCs/>
                <w:color w:val="FFFFFF" w:themeColor="background1"/>
              </w:rPr>
            </w:pPr>
            <w:r>
              <w:rPr>
                <w:b/>
                <w:bCs/>
                <w:color w:val="FFFFFF" w:themeColor="background1"/>
              </w:rPr>
              <w:t>CU</w:t>
            </w:r>
            <w:r>
              <w:rPr>
                <w:b/>
                <w:bCs/>
                <w:color w:val="FFFFFF" w:themeColor="background1"/>
              </w:rPr>
              <w:noBreakHyphen/>
              <w:t>06 Ver resultados</w:t>
            </w:r>
          </w:p>
        </w:tc>
      </w:tr>
      <w:tr w:rsidR="003559E3" w14:paraId="0ED28CE1"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9FF55D1" w14:textId="77777777" w:rsidR="003559E3" w:rsidRDefault="00000000">
            <w:pPr>
              <w:spacing w:after="40" w:line="252" w:lineRule="auto"/>
              <w:jc w:val="center"/>
              <w:rPr>
                <w:b/>
                <w:bCs/>
                <w:color w:val="FFFFFF" w:themeColor="background1"/>
              </w:rPr>
            </w:pPr>
            <w:r>
              <w:t>Usuario</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38C0CC3" w14:textId="77777777" w:rsidR="003559E3" w:rsidRDefault="00000000">
            <w:pPr>
              <w:spacing w:after="40" w:line="252" w:lineRule="auto"/>
              <w:jc w:val="center"/>
            </w:pPr>
            <w:r>
              <w:t>Adulto</w:t>
            </w:r>
          </w:p>
        </w:tc>
      </w:tr>
      <w:tr w:rsidR="003559E3" w14:paraId="194D96B7"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E7346C4" w14:textId="77777777" w:rsidR="003559E3" w:rsidRDefault="00000000">
            <w:pPr>
              <w:spacing w:after="40" w:line="252" w:lineRule="auto"/>
              <w:jc w:val="center"/>
              <w:rPr>
                <w:b/>
                <w:bCs/>
                <w:color w:val="FFFFFF" w:themeColor="background1"/>
              </w:rPr>
            </w:pPr>
            <w:r>
              <w:rPr>
                <w:color w:val="333333"/>
              </w:rPr>
              <w:t>Precondición</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76E9B6D" w14:textId="77777777" w:rsidR="003559E3" w:rsidRDefault="00000000">
            <w:r>
              <w:t>Sesión adulta activa y al menos un perfil con sesiones completadas.</w:t>
            </w:r>
          </w:p>
        </w:tc>
      </w:tr>
      <w:tr w:rsidR="003559E3" w14:paraId="025DB57D"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09BB675" w14:textId="77777777" w:rsidR="003559E3" w:rsidRDefault="00000000">
            <w:pPr>
              <w:spacing w:after="40" w:line="252" w:lineRule="auto"/>
              <w:jc w:val="center"/>
              <w:rPr>
                <w:b/>
                <w:bCs/>
                <w:color w:val="FFFFFF" w:themeColor="background1"/>
              </w:rPr>
            </w:pPr>
            <w:r>
              <w:rPr>
                <w:color w:val="333333"/>
              </w:rPr>
              <w:lastRenderedPageBreak/>
              <w:t>Flujo principal</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0B38764" w14:textId="77777777" w:rsidR="003559E3" w:rsidRDefault="00000000">
            <w:r>
              <w:t>1. El adulto accede al panel de resultados.</w:t>
            </w:r>
            <w:r>
              <w:br/>
              <w:t>2. Selecciona el perfil del menor.</w:t>
            </w:r>
            <w:r>
              <w:br/>
              <w:t>3. El sistema muestra métricas: Fluidez, Dominio, Razonamiento lógico, Memoria de trabajo y Retención.</w:t>
            </w:r>
            <w:r>
              <w:br/>
              <w:t>4. Filtrado por actividad o rango de fechas.</w:t>
            </w:r>
          </w:p>
        </w:tc>
      </w:tr>
      <w:tr w:rsidR="003559E3" w14:paraId="534BB869"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0082BB1" w14:textId="77777777" w:rsidR="003559E3" w:rsidRDefault="00000000">
            <w:pPr>
              <w:spacing w:after="40" w:line="252" w:lineRule="auto"/>
              <w:jc w:val="center"/>
              <w:rPr>
                <w:b/>
                <w:bCs/>
                <w:color w:val="FFFFFF" w:themeColor="background1"/>
              </w:rPr>
            </w:pPr>
            <w:r>
              <w:rPr>
                <w:color w:val="333333"/>
              </w:rPr>
              <w:t>Flujo alternativo</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480FBE1" w14:textId="77777777" w:rsidR="003559E3" w:rsidRDefault="00000000">
            <w:r>
              <w:t>Sin datos → "Aún no hay datos disponibles para este perfil".</w:t>
            </w:r>
          </w:p>
        </w:tc>
      </w:tr>
      <w:tr w:rsidR="003559E3" w14:paraId="67997863"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AEE6D89" w14:textId="77777777" w:rsidR="003559E3" w:rsidRDefault="00000000">
            <w:pPr>
              <w:spacing w:after="40" w:line="252" w:lineRule="auto"/>
              <w:jc w:val="center"/>
              <w:rPr>
                <w:b/>
                <w:bCs/>
                <w:color w:val="FFFFFF" w:themeColor="background1"/>
              </w:rPr>
            </w:pPr>
            <w:r>
              <w:rPr>
                <w:color w:val="333333"/>
              </w:rPr>
              <w:t>Postcondición</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7ECEEFF" w14:textId="77777777" w:rsidR="003559E3" w:rsidRDefault="00000000">
            <w:r>
              <w:t>El adulto dispone de la información pedagógica. No se modifican datos.</w:t>
            </w:r>
          </w:p>
        </w:tc>
      </w:tr>
      <w:tr w:rsidR="003559E3" w14:paraId="6FBF45DC"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1F4E79" w:themeFill="accent5" w:themeFillShade="80"/>
            <w:vAlign w:val="center"/>
          </w:tcPr>
          <w:p w14:paraId="05AC604F" w14:textId="77777777" w:rsidR="003559E3" w:rsidRDefault="00000000">
            <w:pPr>
              <w:spacing w:after="40" w:line="252" w:lineRule="auto"/>
              <w:jc w:val="center"/>
              <w:rPr>
                <w:color w:val="FFFFFF" w:themeColor="background1"/>
              </w:rPr>
            </w:pPr>
            <w:r>
              <w:rPr>
                <w:b/>
                <w:bCs/>
                <w:color w:val="FFFFFF" w:themeColor="background1"/>
              </w:rPr>
              <w:t>Campo</w:t>
            </w:r>
          </w:p>
        </w:tc>
        <w:tc>
          <w:tcPr>
            <w:tcW w:w="7660" w:type="dxa"/>
            <w:tcBorders>
              <w:top w:val="single" w:sz="4" w:space="0" w:color="000000"/>
              <w:left w:val="single" w:sz="4" w:space="0" w:color="000000"/>
              <w:bottom w:val="single" w:sz="4" w:space="0" w:color="000000"/>
              <w:right w:val="single" w:sz="4" w:space="0" w:color="000000"/>
            </w:tcBorders>
            <w:shd w:val="clear" w:color="auto" w:fill="1F4E79" w:themeFill="accent5" w:themeFillShade="80"/>
            <w:vAlign w:val="center"/>
          </w:tcPr>
          <w:p w14:paraId="40F77138" w14:textId="77777777" w:rsidR="003559E3" w:rsidRDefault="00000000">
            <w:pPr>
              <w:spacing w:after="40" w:line="252" w:lineRule="auto"/>
              <w:jc w:val="center"/>
              <w:rPr>
                <w:color w:val="FFFFFF" w:themeColor="background1"/>
              </w:rPr>
            </w:pPr>
            <w:r>
              <w:rPr>
                <w:b/>
                <w:bCs/>
                <w:color w:val="FFFFFF" w:themeColor="background1"/>
              </w:rPr>
              <w:t>CU</w:t>
            </w:r>
            <w:r>
              <w:rPr>
                <w:b/>
                <w:bCs/>
                <w:color w:val="FFFFFF" w:themeColor="background1"/>
              </w:rPr>
              <w:noBreakHyphen/>
              <w:t>07 Configurar actividades</w:t>
            </w:r>
          </w:p>
        </w:tc>
      </w:tr>
      <w:tr w:rsidR="003559E3" w14:paraId="393C0CFE"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7E804EE" w14:textId="77777777" w:rsidR="003559E3" w:rsidRDefault="00000000">
            <w:pPr>
              <w:spacing w:after="40" w:line="252" w:lineRule="auto"/>
              <w:jc w:val="center"/>
              <w:rPr>
                <w:color w:val="333333"/>
              </w:rPr>
            </w:pPr>
            <w:r>
              <w:rPr>
                <w:color w:val="333333"/>
              </w:rPr>
              <w:t>Actor</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B11E99D" w14:textId="77777777" w:rsidR="003559E3" w:rsidRDefault="00000000">
            <w:pPr>
              <w:spacing w:after="40" w:line="252" w:lineRule="auto"/>
              <w:jc w:val="center"/>
              <w:rPr>
                <w:color w:val="333333"/>
              </w:rPr>
            </w:pPr>
            <w:r>
              <w:rPr>
                <w:color w:val="333333"/>
              </w:rPr>
              <w:t>Adulto</w:t>
            </w:r>
          </w:p>
        </w:tc>
      </w:tr>
      <w:tr w:rsidR="003559E3" w14:paraId="69E21C3C"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FCB47C3" w14:textId="77777777" w:rsidR="003559E3" w:rsidRDefault="00000000">
            <w:pPr>
              <w:spacing w:after="40" w:line="252" w:lineRule="auto"/>
              <w:jc w:val="center"/>
              <w:rPr>
                <w:color w:val="333333"/>
              </w:rPr>
            </w:pPr>
            <w:r>
              <w:rPr>
                <w:color w:val="333333"/>
              </w:rPr>
              <w:t>Precondición</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48CD55D" w14:textId="77777777" w:rsidR="003559E3" w:rsidRDefault="00000000">
            <w:pPr>
              <w:spacing w:after="40" w:line="252" w:lineRule="auto"/>
              <w:jc w:val="center"/>
              <w:rPr>
                <w:color w:val="333333"/>
              </w:rPr>
            </w:pPr>
            <w:r>
              <w:rPr>
                <w:color w:val="333333"/>
              </w:rPr>
              <w:t>Perfil existente</w:t>
            </w:r>
          </w:p>
        </w:tc>
      </w:tr>
      <w:tr w:rsidR="003559E3" w14:paraId="4188E9CB"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26226A1" w14:textId="77777777" w:rsidR="003559E3" w:rsidRDefault="00000000">
            <w:pPr>
              <w:spacing w:after="40" w:line="252" w:lineRule="auto"/>
              <w:jc w:val="center"/>
              <w:rPr>
                <w:color w:val="333333"/>
              </w:rPr>
            </w:pPr>
            <w:r>
              <w:rPr>
                <w:color w:val="333333"/>
              </w:rPr>
              <w:t>Flujo principal</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A70B97E" w14:textId="77777777" w:rsidR="003559E3" w:rsidRDefault="00000000">
            <w:pPr>
              <w:spacing w:after="40" w:line="252" w:lineRule="auto"/>
              <w:jc w:val="center"/>
              <w:rPr>
                <w:color w:val="333333"/>
              </w:rPr>
            </w:pPr>
            <w:r>
              <w:rPr>
                <w:color w:val="333333"/>
              </w:rPr>
              <w:t>Activa o desactiva juegos y niveles por perfil.</w:t>
            </w:r>
          </w:p>
        </w:tc>
      </w:tr>
      <w:tr w:rsidR="003559E3" w14:paraId="1B1B1438"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C7DF47A" w14:textId="77777777" w:rsidR="003559E3" w:rsidRDefault="00000000">
            <w:pPr>
              <w:spacing w:after="40" w:line="252" w:lineRule="auto"/>
              <w:jc w:val="center"/>
              <w:rPr>
                <w:color w:val="333333"/>
              </w:rPr>
            </w:pPr>
            <w:r>
              <w:rPr>
                <w:color w:val="333333"/>
              </w:rPr>
              <w:t>Flujo alternativo</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718BD18" w14:textId="77777777" w:rsidR="003559E3" w:rsidRDefault="00000000">
            <w:pPr>
              <w:spacing w:after="40" w:line="252" w:lineRule="auto"/>
              <w:jc w:val="center"/>
              <w:rPr>
                <w:color w:val="333333"/>
              </w:rPr>
            </w:pPr>
            <w:r>
              <w:rPr>
                <w:color w:val="333333"/>
              </w:rPr>
              <w:t>Ninguna actividad activa -- se avisa al adulto.</w:t>
            </w:r>
          </w:p>
        </w:tc>
      </w:tr>
      <w:tr w:rsidR="003559E3" w14:paraId="32E2C999"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8E35B4B" w14:textId="77777777" w:rsidR="003559E3" w:rsidRDefault="00000000">
            <w:pPr>
              <w:spacing w:after="40" w:line="252" w:lineRule="auto"/>
              <w:jc w:val="center"/>
              <w:rPr>
                <w:color w:val="333333"/>
              </w:rPr>
            </w:pPr>
            <w:r>
              <w:rPr>
                <w:color w:val="333333"/>
              </w:rPr>
              <w:t>Postcondición</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53239DE" w14:textId="77777777" w:rsidR="003559E3" w:rsidRDefault="00000000">
            <w:pPr>
              <w:spacing w:after="40" w:line="252" w:lineRule="auto"/>
              <w:jc w:val="center"/>
              <w:rPr>
                <w:color w:val="333333"/>
              </w:rPr>
            </w:pPr>
            <w:r>
              <w:rPr>
                <w:color w:val="333333"/>
              </w:rPr>
              <w:t>Configuración guardada</w:t>
            </w:r>
          </w:p>
        </w:tc>
      </w:tr>
      <w:tr w:rsidR="003559E3" w14:paraId="0282AA48"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1F4E79" w:themeFill="accent5" w:themeFillShade="80"/>
            <w:vAlign w:val="center"/>
          </w:tcPr>
          <w:p w14:paraId="415CC527" w14:textId="77777777" w:rsidR="003559E3" w:rsidRDefault="00000000">
            <w:pPr>
              <w:spacing w:after="40" w:line="252" w:lineRule="auto"/>
              <w:jc w:val="center"/>
              <w:rPr>
                <w:color w:val="FFFFFF" w:themeColor="background1"/>
              </w:rPr>
            </w:pPr>
            <w:r>
              <w:rPr>
                <w:b/>
                <w:bCs/>
                <w:color w:val="FFFFFF" w:themeColor="background1"/>
              </w:rPr>
              <w:t>Campo</w:t>
            </w:r>
          </w:p>
        </w:tc>
        <w:tc>
          <w:tcPr>
            <w:tcW w:w="7660" w:type="dxa"/>
            <w:tcBorders>
              <w:top w:val="single" w:sz="4" w:space="0" w:color="000000"/>
              <w:left w:val="single" w:sz="4" w:space="0" w:color="000000"/>
              <w:bottom w:val="single" w:sz="4" w:space="0" w:color="000000"/>
              <w:right w:val="single" w:sz="4" w:space="0" w:color="000000"/>
            </w:tcBorders>
            <w:shd w:val="clear" w:color="auto" w:fill="1F4E79" w:themeFill="accent5" w:themeFillShade="80"/>
            <w:vAlign w:val="center"/>
          </w:tcPr>
          <w:p w14:paraId="1F044974" w14:textId="77777777" w:rsidR="003559E3" w:rsidRDefault="00000000">
            <w:pPr>
              <w:spacing w:after="40" w:line="252" w:lineRule="auto"/>
              <w:jc w:val="center"/>
              <w:rPr>
                <w:color w:val="FFFFFF" w:themeColor="background1"/>
              </w:rPr>
            </w:pPr>
            <w:r>
              <w:rPr>
                <w:b/>
                <w:bCs/>
                <w:color w:val="FFFFFF" w:themeColor="background1"/>
              </w:rPr>
              <w:t>CU</w:t>
            </w:r>
            <w:r>
              <w:rPr>
                <w:b/>
                <w:bCs/>
                <w:color w:val="FFFFFF" w:themeColor="background1"/>
              </w:rPr>
              <w:noBreakHyphen/>
              <w:t>08 Prueba de nivel</w:t>
            </w:r>
          </w:p>
        </w:tc>
      </w:tr>
      <w:tr w:rsidR="003559E3" w14:paraId="750D4210"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9CB360A" w14:textId="77777777" w:rsidR="003559E3" w:rsidRDefault="00000000">
            <w:pPr>
              <w:spacing w:after="40" w:line="252" w:lineRule="auto"/>
              <w:jc w:val="center"/>
              <w:rPr>
                <w:color w:val="333333"/>
              </w:rPr>
            </w:pPr>
            <w:r>
              <w:rPr>
                <w:color w:val="333333"/>
              </w:rPr>
              <w:t>Actor</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3E50C15" w14:textId="77777777" w:rsidR="003559E3" w:rsidRDefault="00000000">
            <w:pPr>
              <w:spacing w:after="40" w:line="252" w:lineRule="auto"/>
              <w:jc w:val="center"/>
              <w:rPr>
                <w:color w:val="333333"/>
              </w:rPr>
            </w:pPr>
            <w:r>
              <w:rPr>
                <w:color w:val="333333"/>
              </w:rPr>
              <w:t>Niño/a</w:t>
            </w:r>
          </w:p>
        </w:tc>
      </w:tr>
      <w:tr w:rsidR="003559E3" w14:paraId="34C27014"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8AC681C" w14:textId="77777777" w:rsidR="003559E3" w:rsidRDefault="00000000">
            <w:pPr>
              <w:spacing w:after="40" w:line="252" w:lineRule="auto"/>
              <w:jc w:val="center"/>
              <w:rPr>
                <w:color w:val="333333"/>
              </w:rPr>
            </w:pPr>
            <w:r>
              <w:rPr>
                <w:color w:val="333333"/>
              </w:rPr>
              <w:t>Precondición</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922BD3C" w14:textId="77777777" w:rsidR="003559E3" w:rsidRDefault="00000000">
            <w:pPr>
              <w:spacing w:after="40" w:line="252" w:lineRule="auto"/>
              <w:jc w:val="center"/>
              <w:rPr>
                <w:color w:val="333333"/>
              </w:rPr>
            </w:pPr>
            <w:r>
              <w:rPr>
                <w:color w:val="333333"/>
              </w:rPr>
              <w:t>Primer acceso del perfil</w:t>
            </w:r>
          </w:p>
        </w:tc>
      </w:tr>
      <w:tr w:rsidR="003559E3" w14:paraId="23F0D9F9"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2527B78" w14:textId="77777777" w:rsidR="003559E3" w:rsidRDefault="00000000">
            <w:pPr>
              <w:spacing w:after="40" w:line="252" w:lineRule="auto"/>
              <w:jc w:val="center"/>
              <w:rPr>
                <w:color w:val="333333"/>
              </w:rPr>
            </w:pPr>
            <w:r>
              <w:rPr>
                <w:color w:val="333333"/>
              </w:rPr>
              <w:t>Flujo principal</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1577A04" w14:textId="77777777" w:rsidR="003559E3" w:rsidRDefault="00000000">
            <w:pPr>
              <w:spacing w:after="40" w:line="252" w:lineRule="auto"/>
              <w:jc w:val="center"/>
              <w:rPr>
                <w:color w:val="333333"/>
              </w:rPr>
            </w:pPr>
            <w:r>
              <w:rPr>
                <w:color w:val="333333"/>
              </w:rPr>
              <w:t>Hace una prueba breve y el sistema asigna el nivel según su franja de edad y su resultado.</w:t>
            </w:r>
          </w:p>
        </w:tc>
      </w:tr>
      <w:tr w:rsidR="003559E3" w14:paraId="531B2607"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9E6FC39" w14:textId="77777777" w:rsidR="003559E3" w:rsidRDefault="00000000">
            <w:pPr>
              <w:spacing w:after="40" w:line="252" w:lineRule="auto"/>
              <w:jc w:val="center"/>
              <w:rPr>
                <w:color w:val="333333"/>
              </w:rPr>
            </w:pPr>
            <w:r>
              <w:rPr>
                <w:color w:val="333333"/>
              </w:rPr>
              <w:t>Flujo alternativo</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D66FD95" w14:textId="77777777" w:rsidR="003559E3" w:rsidRDefault="00000000">
            <w:pPr>
              <w:spacing w:after="40" w:line="252" w:lineRule="auto"/>
              <w:jc w:val="center"/>
              <w:rPr>
                <w:color w:val="333333"/>
              </w:rPr>
            </w:pPr>
            <w:r>
              <w:rPr>
                <w:color w:val="333333"/>
              </w:rPr>
              <w:t>Abandono → se asigna el nivel por defecto de su edad.</w:t>
            </w:r>
          </w:p>
        </w:tc>
      </w:tr>
      <w:tr w:rsidR="003559E3" w14:paraId="44F96733"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38EBFC5" w14:textId="77777777" w:rsidR="003559E3" w:rsidRDefault="00000000">
            <w:pPr>
              <w:spacing w:after="40" w:line="252" w:lineRule="auto"/>
              <w:jc w:val="center"/>
              <w:rPr>
                <w:color w:val="333333"/>
              </w:rPr>
            </w:pPr>
            <w:r>
              <w:rPr>
                <w:color w:val="333333"/>
              </w:rPr>
              <w:t>Postcondición</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65FD19E" w14:textId="77777777" w:rsidR="003559E3" w:rsidRDefault="00000000">
            <w:pPr>
              <w:spacing w:after="40" w:line="252" w:lineRule="auto"/>
              <w:jc w:val="center"/>
              <w:rPr>
                <w:color w:val="333333"/>
              </w:rPr>
            </w:pPr>
            <w:r>
              <w:rPr>
                <w:color w:val="333333"/>
              </w:rPr>
              <w:t>Nivel inicial guardado (</w:t>
            </w:r>
            <w:proofErr w:type="spellStart"/>
            <w:r>
              <w:rPr>
                <w:color w:val="333333"/>
              </w:rPr>
              <w:t>EvaluacionInicial</w:t>
            </w:r>
            <w:proofErr w:type="spellEnd"/>
            <w:r>
              <w:rPr>
                <w:color w:val="333333"/>
              </w:rPr>
              <w:t>)</w:t>
            </w:r>
          </w:p>
        </w:tc>
      </w:tr>
      <w:tr w:rsidR="003559E3" w14:paraId="7E44A582"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1F4E79" w:themeFill="accent5" w:themeFillShade="80"/>
            <w:vAlign w:val="center"/>
          </w:tcPr>
          <w:p w14:paraId="2EF8F056" w14:textId="77777777" w:rsidR="003559E3" w:rsidRDefault="00000000">
            <w:pPr>
              <w:spacing w:after="40" w:line="252" w:lineRule="auto"/>
              <w:jc w:val="center"/>
              <w:rPr>
                <w:color w:val="FFFFFF" w:themeColor="background1"/>
              </w:rPr>
            </w:pPr>
            <w:r>
              <w:rPr>
                <w:b/>
                <w:bCs/>
                <w:color w:val="FFFFFF" w:themeColor="background1"/>
              </w:rPr>
              <w:t>Campo</w:t>
            </w:r>
          </w:p>
        </w:tc>
        <w:tc>
          <w:tcPr>
            <w:tcW w:w="7660" w:type="dxa"/>
            <w:tcBorders>
              <w:top w:val="single" w:sz="4" w:space="0" w:color="000000"/>
              <w:left w:val="single" w:sz="4" w:space="0" w:color="000000"/>
              <w:bottom w:val="single" w:sz="4" w:space="0" w:color="000000"/>
              <w:right w:val="single" w:sz="4" w:space="0" w:color="000000"/>
            </w:tcBorders>
            <w:shd w:val="clear" w:color="auto" w:fill="1F4E79" w:themeFill="accent5" w:themeFillShade="80"/>
            <w:vAlign w:val="center"/>
          </w:tcPr>
          <w:p w14:paraId="1F28E0CC" w14:textId="77777777" w:rsidR="003559E3" w:rsidRDefault="00000000">
            <w:pPr>
              <w:spacing w:after="40" w:line="252" w:lineRule="auto"/>
              <w:jc w:val="center"/>
              <w:rPr>
                <w:color w:val="FFFFFF" w:themeColor="background1"/>
              </w:rPr>
            </w:pPr>
            <w:r>
              <w:rPr>
                <w:b/>
                <w:bCs/>
                <w:color w:val="FFFFFF" w:themeColor="background1"/>
              </w:rPr>
              <w:t>CU</w:t>
            </w:r>
            <w:r>
              <w:rPr>
                <w:b/>
                <w:bCs/>
                <w:color w:val="FFFFFF" w:themeColor="background1"/>
              </w:rPr>
              <w:noBreakHyphen/>
              <w:t xml:space="preserve">09 </w:t>
            </w:r>
            <w:proofErr w:type="spellStart"/>
            <w:r>
              <w:rPr>
                <w:b/>
                <w:bCs/>
                <w:color w:val="FFFFFF" w:themeColor="background1"/>
              </w:rPr>
              <w:t>Smileyometer</w:t>
            </w:r>
            <w:proofErr w:type="spellEnd"/>
          </w:p>
        </w:tc>
      </w:tr>
      <w:tr w:rsidR="003559E3" w14:paraId="6E3A3732"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A8E5D4C" w14:textId="77777777" w:rsidR="003559E3" w:rsidRDefault="00000000">
            <w:pPr>
              <w:spacing w:after="40" w:line="252" w:lineRule="auto"/>
              <w:jc w:val="center"/>
              <w:rPr>
                <w:color w:val="333333"/>
              </w:rPr>
            </w:pPr>
            <w:r>
              <w:rPr>
                <w:color w:val="333333"/>
              </w:rPr>
              <w:t>Actor</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29DE3D5" w14:textId="77777777" w:rsidR="003559E3" w:rsidRDefault="00000000">
            <w:pPr>
              <w:spacing w:after="40" w:line="252" w:lineRule="auto"/>
              <w:jc w:val="center"/>
              <w:rPr>
                <w:color w:val="333333"/>
              </w:rPr>
            </w:pPr>
            <w:r>
              <w:rPr>
                <w:color w:val="333333"/>
              </w:rPr>
              <w:t>Niño/a</w:t>
            </w:r>
          </w:p>
        </w:tc>
      </w:tr>
      <w:tr w:rsidR="003559E3" w14:paraId="618E0AFA"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A646AAE" w14:textId="77777777" w:rsidR="003559E3" w:rsidRDefault="00000000">
            <w:pPr>
              <w:spacing w:after="40" w:line="252" w:lineRule="auto"/>
              <w:jc w:val="center"/>
              <w:rPr>
                <w:color w:val="333333"/>
              </w:rPr>
            </w:pPr>
            <w:r>
              <w:rPr>
                <w:color w:val="333333"/>
              </w:rPr>
              <w:t>Precondición</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95D763F" w14:textId="77777777" w:rsidR="003559E3" w:rsidRDefault="00000000">
            <w:pPr>
              <w:spacing w:after="40" w:line="252" w:lineRule="auto"/>
              <w:jc w:val="center"/>
              <w:rPr>
                <w:color w:val="333333"/>
              </w:rPr>
            </w:pPr>
            <w:r>
              <w:rPr>
                <w:color w:val="333333"/>
              </w:rPr>
              <w:t>Fin de sesión</w:t>
            </w:r>
          </w:p>
        </w:tc>
      </w:tr>
      <w:tr w:rsidR="003559E3" w14:paraId="79BAF6BB"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1480C96" w14:textId="77777777" w:rsidR="003559E3" w:rsidRDefault="00000000">
            <w:pPr>
              <w:spacing w:after="40" w:line="252" w:lineRule="auto"/>
              <w:jc w:val="center"/>
              <w:rPr>
                <w:color w:val="333333"/>
              </w:rPr>
            </w:pPr>
            <w:r>
              <w:rPr>
                <w:color w:val="333333"/>
              </w:rPr>
              <w:t>Flujo principal</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417A251" w14:textId="77777777" w:rsidR="003559E3" w:rsidRDefault="00000000">
            <w:pPr>
              <w:spacing w:after="40" w:line="252" w:lineRule="auto"/>
              <w:jc w:val="center"/>
              <w:rPr>
                <w:color w:val="333333"/>
              </w:rPr>
            </w:pPr>
            <w:r>
              <w:rPr>
                <w:color w:val="333333"/>
              </w:rPr>
              <w:t>Elige una carita de 1 a 5 (</w:t>
            </w:r>
            <w:proofErr w:type="spellStart"/>
            <w:r>
              <w:rPr>
                <w:color w:val="333333"/>
              </w:rPr>
              <w:t>EvaluacionEmocional</w:t>
            </w:r>
            <w:proofErr w:type="spellEnd"/>
            <w:r>
              <w:rPr>
                <w:color w:val="333333"/>
              </w:rPr>
              <w:t>).</w:t>
            </w:r>
          </w:p>
        </w:tc>
      </w:tr>
      <w:tr w:rsidR="003559E3" w14:paraId="3545E4D5"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4986710" w14:textId="77777777" w:rsidR="003559E3" w:rsidRDefault="00000000">
            <w:pPr>
              <w:spacing w:after="40" w:line="252" w:lineRule="auto"/>
              <w:jc w:val="center"/>
              <w:rPr>
                <w:color w:val="333333"/>
              </w:rPr>
            </w:pPr>
            <w:r>
              <w:rPr>
                <w:color w:val="333333"/>
              </w:rPr>
              <w:t>Flujo alternativo</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5B67F7E" w14:textId="77777777" w:rsidR="003559E3" w:rsidRDefault="00000000">
            <w:pPr>
              <w:spacing w:after="40" w:line="252" w:lineRule="auto"/>
              <w:jc w:val="center"/>
              <w:rPr>
                <w:color w:val="333333"/>
              </w:rPr>
            </w:pPr>
            <w:r>
              <w:rPr>
                <w:color w:val="333333"/>
              </w:rPr>
              <w:t>No responde → se registra "sin respuesta".</w:t>
            </w:r>
          </w:p>
        </w:tc>
      </w:tr>
      <w:tr w:rsidR="003559E3" w14:paraId="5F9A3D7F"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56893F9" w14:textId="77777777" w:rsidR="003559E3" w:rsidRDefault="00000000">
            <w:pPr>
              <w:spacing w:after="40" w:line="252" w:lineRule="auto"/>
              <w:jc w:val="center"/>
              <w:rPr>
                <w:color w:val="333333"/>
              </w:rPr>
            </w:pPr>
            <w:r>
              <w:rPr>
                <w:color w:val="333333"/>
              </w:rPr>
              <w:t>Postcondición</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8019412" w14:textId="77777777" w:rsidR="003559E3" w:rsidRDefault="00000000">
            <w:pPr>
              <w:spacing w:after="40" w:line="252" w:lineRule="auto"/>
              <w:jc w:val="center"/>
              <w:rPr>
                <w:color w:val="333333"/>
              </w:rPr>
            </w:pPr>
            <w:r>
              <w:rPr>
                <w:color w:val="333333"/>
              </w:rPr>
              <w:t>Valoración guardada</w:t>
            </w:r>
          </w:p>
        </w:tc>
      </w:tr>
      <w:tr w:rsidR="003559E3" w14:paraId="4FD0A266"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1F4E79" w:themeFill="accent5" w:themeFillShade="80"/>
            <w:vAlign w:val="center"/>
          </w:tcPr>
          <w:p w14:paraId="3B360B80" w14:textId="77777777" w:rsidR="003559E3" w:rsidRDefault="00000000">
            <w:pPr>
              <w:spacing w:after="40" w:line="252" w:lineRule="auto"/>
              <w:jc w:val="center"/>
              <w:rPr>
                <w:color w:val="FFFFFF" w:themeColor="background1"/>
              </w:rPr>
            </w:pPr>
            <w:r>
              <w:rPr>
                <w:b/>
                <w:bCs/>
                <w:color w:val="FFFFFF" w:themeColor="background1"/>
              </w:rPr>
              <w:t>Campo</w:t>
            </w:r>
          </w:p>
        </w:tc>
        <w:tc>
          <w:tcPr>
            <w:tcW w:w="7660" w:type="dxa"/>
            <w:tcBorders>
              <w:top w:val="single" w:sz="4" w:space="0" w:color="000000"/>
              <w:left w:val="single" w:sz="4" w:space="0" w:color="000000"/>
              <w:bottom w:val="single" w:sz="4" w:space="0" w:color="000000"/>
              <w:right w:val="single" w:sz="4" w:space="0" w:color="000000"/>
            </w:tcBorders>
            <w:shd w:val="clear" w:color="auto" w:fill="1F4E79" w:themeFill="accent5" w:themeFillShade="80"/>
            <w:vAlign w:val="center"/>
          </w:tcPr>
          <w:p w14:paraId="23640997" w14:textId="77777777" w:rsidR="003559E3" w:rsidRDefault="00000000">
            <w:pPr>
              <w:spacing w:after="40" w:line="252" w:lineRule="auto"/>
              <w:jc w:val="center"/>
              <w:rPr>
                <w:color w:val="FFFFFF" w:themeColor="background1"/>
              </w:rPr>
            </w:pPr>
            <w:r>
              <w:rPr>
                <w:b/>
                <w:bCs/>
                <w:color w:val="FFFFFF" w:themeColor="background1"/>
              </w:rPr>
              <w:t>CU</w:t>
            </w:r>
            <w:r>
              <w:rPr>
                <w:b/>
                <w:bCs/>
                <w:color w:val="FFFFFF" w:themeColor="background1"/>
              </w:rPr>
              <w:noBreakHyphen/>
              <w:t>10 Informe semanal</w:t>
            </w:r>
          </w:p>
        </w:tc>
      </w:tr>
      <w:tr w:rsidR="003559E3" w14:paraId="492B8ACB"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1F2F3E8" w14:textId="77777777" w:rsidR="003559E3" w:rsidRDefault="00000000">
            <w:pPr>
              <w:spacing w:after="40" w:line="252" w:lineRule="auto"/>
              <w:jc w:val="center"/>
              <w:rPr>
                <w:color w:val="333333"/>
              </w:rPr>
            </w:pPr>
            <w:r>
              <w:rPr>
                <w:color w:val="333333"/>
              </w:rPr>
              <w:t>Actor</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083BE62" w14:textId="77777777" w:rsidR="003559E3" w:rsidRDefault="00000000">
            <w:pPr>
              <w:spacing w:after="40" w:line="252" w:lineRule="auto"/>
              <w:jc w:val="center"/>
              <w:rPr>
                <w:color w:val="333333"/>
              </w:rPr>
            </w:pPr>
            <w:r>
              <w:rPr>
                <w:color w:val="333333"/>
              </w:rPr>
              <w:t>Adulto</w:t>
            </w:r>
          </w:p>
        </w:tc>
      </w:tr>
      <w:tr w:rsidR="003559E3" w14:paraId="05BEE43D"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6787BBE" w14:textId="77777777" w:rsidR="003559E3" w:rsidRDefault="00000000">
            <w:pPr>
              <w:spacing w:after="40" w:line="252" w:lineRule="auto"/>
              <w:jc w:val="center"/>
              <w:rPr>
                <w:color w:val="333333"/>
              </w:rPr>
            </w:pPr>
            <w:r>
              <w:rPr>
                <w:color w:val="333333"/>
              </w:rPr>
              <w:t>Precondición</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72FF45F" w14:textId="77777777" w:rsidR="003559E3" w:rsidRDefault="00000000">
            <w:pPr>
              <w:spacing w:after="40" w:line="252" w:lineRule="auto"/>
              <w:jc w:val="center"/>
              <w:rPr>
                <w:color w:val="333333"/>
              </w:rPr>
            </w:pPr>
            <w:r>
              <w:rPr>
                <w:color w:val="333333"/>
              </w:rPr>
              <w:t>Al menos una sesión en la semana</w:t>
            </w:r>
          </w:p>
        </w:tc>
      </w:tr>
      <w:tr w:rsidR="003559E3" w14:paraId="54DB247C"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746B83A" w14:textId="77777777" w:rsidR="003559E3" w:rsidRDefault="00000000">
            <w:pPr>
              <w:spacing w:after="40" w:line="252" w:lineRule="auto"/>
              <w:jc w:val="center"/>
              <w:rPr>
                <w:color w:val="333333"/>
              </w:rPr>
            </w:pPr>
            <w:r>
              <w:rPr>
                <w:color w:val="333333"/>
              </w:rPr>
              <w:t>Flujo principal</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F164829" w14:textId="77777777" w:rsidR="003559E3" w:rsidRDefault="00000000">
            <w:pPr>
              <w:spacing w:after="40" w:line="252" w:lineRule="auto"/>
              <w:jc w:val="center"/>
              <w:rPr>
                <w:color w:val="333333"/>
              </w:rPr>
            </w:pPr>
            <w:r>
              <w:rPr>
                <w:color w:val="333333"/>
              </w:rPr>
              <w:t>Recibe Fluidez, Dominio, Razonamiento lógico, Memoria de trabajo y Retención con gráficas (</w:t>
            </w:r>
            <w:proofErr w:type="spellStart"/>
            <w:r>
              <w:rPr>
                <w:color w:val="333333"/>
              </w:rPr>
              <w:t>InformePadre</w:t>
            </w:r>
            <w:proofErr w:type="spellEnd"/>
            <w:r>
              <w:rPr>
                <w:color w:val="333333"/>
              </w:rPr>
              <w:t>).</w:t>
            </w:r>
          </w:p>
        </w:tc>
      </w:tr>
      <w:tr w:rsidR="003559E3" w14:paraId="0EBA7744"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6138FD8" w14:textId="77777777" w:rsidR="003559E3" w:rsidRDefault="00000000">
            <w:pPr>
              <w:spacing w:after="40" w:line="252" w:lineRule="auto"/>
              <w:jc w:val="center"/>
              <w:rPr>
                <w:color w:val="333333"/>
              </w:rPr>
            </w:pPr>
            <w:r>
              <w:rPr>
                <w:color w:val="333333"/>
              </w:rPr>
              <w:lastRenderedPageBreak/>
              <w:t>Flujo alternativo</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78259C3" w14:textId="77777777" w:rsidR="003559E3" w:rsidRDefault="00000000">
            <w:pPr>
              <w:spacing w:after="40" w:line="252" w:lineRule="auto"/>
              <w:jc w:val="center"/>
              <w:rPr>
                <w:color w:val="333333"/>
              </w:rPr>
            </w:pPr>
            <w:r>
              <w:rPr>
                <w:color w:val="333333"/>
              </w:rPr>
              <w:t>Sin datos suficientes → informe parcial.</w:t>
            </w:r>
          </w:p>
        </w:tc>
      </w:tr>
      <w:tr w:rsidR="003559E3" w14:paraId="0B3C5C2D" w14:textId="77777777">
        <w:trPr>
          <w:cantSplit/>
          <w:trHeight w:val="343"/>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27E34FC" w14:textId="77777777" w:rsidR="003559E3" w:rsidRDefault="00000000">
            <w:pPr>
              <w:spacing w:after="40" w:line="252" w:lineRule="auto"/>
              <w:jc w:val="center"/>
              <w:rPr>
                <w:color w:val="333333"/>
              </w:rPr>
            </w:pPr>
            <w:r>
              <w:rPr>
                <w:color w:val="333333"/>
              </w:rPr>
              <w:t>Postcondición</w:t>
            </w:r>
          </w:p>
        </w:tc>
        <w:tc>
          <w:tcPr>
            <w:tcW w:w="766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EC373BF" w14:textId="77777777" w:rsidR="003559E3" w:rsidRDefault="00000000">
            <w:pPr>
              <w:spacing w:after="40" w:line="252" w:lineRule="auto"/>
              <w:jc w:val="center"/>
              <w:rPr>
                <w:color w:val="333333"/>
              </w:rPr>
            </w:pPr>
            <w:r>
              <w:rPr>
                <w:color w:val="333333"/>
              </w:rPr>
              <w:t>Informe disponible</w:t>
            </w:r>
          </w:p>
        </w:tc>
      </w:tr>
    </w:tbl>
    <w:p w14:paraId="25A8F281" w14:textId="77777777" w:rsidR="003559E3" w:rsidRDefault="003559E3">
      <w:pPr>
        <w:rPr>
          <w:b/>
          <w:bCs/>
          <w:color w:val="333333"/>
        </w:rPr>
      </w:pPr>
    </w:p>
    <w:p w14:paraId="5D6C15A1" w14:textId="77777777" w:rsidR="003559E3" w:rsidRDefault="003559E3">
      <w:pPr>
        <w:rPr>
          <w:b/>
          <w:bCs/>
          <w:color w:val="333333"/>
        </w:rPr>
      </w:pPr>
    </w:p>
    <w:p w14:paraId="1686A85E" w14:textId="77777777" w:rsidR="003559E3" w:rsidRDefault="00000000">
      <w:pPr>
        <w:pStyle w:val="Estilo2"/>
        <w:rPr>
          <w:rStyle w:val="Estilo2Car"/>
          <w:b/>
          <w:bCs/>
        </w:rPr>
      </w:pPr>
      <w:bookmarkStart w:id="75" w:name="__RefHeading___Toc3576_4072276136"/>
      <w:bookmarkEnd w:id="75"/>
      <w:r>
        <w:rPr>
          <w:rStyle w:val="Estilo2Car"/>
          <w:b/>
          <w:bCs/>
        </w:rPr>
        <w:t>9.4 Nota de alcance</w:t>
      </w:r>
    </w:p>
    <w:p w14:paraId="46F5E0AF" w14:textId="77777777" w:rsidR="003559E3" w:rsidRDefault="00000000">
      <w:pPr>
        <w:rPr>
          <w:color w:val="333333"/>
        </w:rPr>
      </w:pPr>
      <w:r>
        <w:rPr>
          <w:color w:val="333333"/>
        </w:rPr>
        <w:br/>
        <w:t>La POC implementa CU-01 a CU-07 (diagrama AR02). CU-08 a CU-10 forman parte del diseño completo (E-R v2) y se implementarán en entregables posteriores.</w:t>
      </w:r>
    </w:p>
    <w:p w14:paraId="61B97ECD" w14:textId="77777777" w:rsidR="003559E3" w:rsidRDefault="00000000">
      <w:pPr>
        <w:pStyle w:val="Estilo2"/>
      </w:pPr>
      <w:bookmarkStart w:id="76" w:name="__RefHeading___Toc3578_4072276136"/>
      <w:bookmarkStart w:id="77" w:name="_Toc237854725"/>
      <w:bookmarkStart w:id="78" w:name="_Toc238470274"/>
      <w:bookmarkEnd w:id="76"/>
      <w:r>
        <w:t>9.5 Declaración de uso responsable y transparente de IA</w:t>
      </w:r>
    </w:p>
    <w:p w14:paraId="24426786" w14:textId="77777777" w:rsidR="003559E3" w:rsidRDefault="003559E3"/>
    <w:p w14:paraId="228A4C7C" w14:textId="77777777" w:rsidR="003559E3" w:rsidRDefault="00000000">
      <w:pPr>
        <w:spacing w:after="160" w:line="276" w:lineRule="auto"/>
        <w:jc w:val="both"/>
        <w:rPr>
          <w:color w:val="333333"/>
        </w:rPr>
      </w:pPr>
      <w:r>
        <w:rPr>
          <w:color w:val="333333"/>
        </w:rPr>
        <w:t>El uso de IA en este trabajo se declara de forma abierta desde este primer entregable, continuando en base a las normas de integridad académica de la universidad y manteniendo esta declaración actualizada a lo largo de este documento y a lo largo de todo el proceso hasta la memoria final. La intención no es ocultar la intervención de la IA que ya tenemos en inmersa en nuestra sociedad, si no, de utilizarlas para lo que son, herramientas siempre dejando claro cuando se utilizan, para qué y de qué forma, sin perder el objetivo final de este proyecto de una manera limpia y completa.</w:t>
      </w:r>
    </w:p>
    <w:p w14:paraId="2EA4EB7E" w14:textId="77777777" w:rsidR="003559E3" w:rsidRDefault="00000000">
      <w:pPr>
        <w:spacing w:after="160" w:line="276" w:lineRule="auto"/>
        <w:jc w:val="both"/>
      </w:pPr>
      <w:r>
        <w:rPr>
          <w:color w:val="333333"/>
        </w:rPr>
        <w:t>La IA con todos los modelos fundacionales de uso general, como Claude, utilizado como asistente durante la elaboración de este documento se emplea para determinar la mejor forma de estructurar de este documento para completar todo el contenido necesario, generando diagramas hechos a mano o búsqueda de información para utilizarlo de referencia. No se utiliza para generar datos de usuarios, para sustituir la investigación o la evaluación con participantes reales.</w:t>
      </w:r>
    </w:p>
    <w:tbl>
      <w:tblPr>
        <w:tblW w:w="10333" w:type="dxa"/>
        <w:tblLayout w:type="fixed"/>
        <w:tblCellMar>
          <w:top w:w="60" w:type="dxa"/>
          <w:left w:w="100" w:type="dxa"/>
          <w:bottom w:w="60" w:type="dxa"/>
          <w:right w:w="100" w:type="dxa"/>
        </w:tblCellMar>
        <w:tblLook w:val="0000" w:firstRow="0" w:lastRow="0" w:firstColumn="0" w:lastColumn="0" w:noHBand="0" w:noVBand="0"/>
      </w:tblPr>
      <w:tblGrid>
        <w:gridCol w:w="2870"/>
        <w:gridCol w:w="7463"/>
      </w:tblGrid>
      <w:tr w:rsidR="003559E3" w14:paraId="67198513" w14:textId="77777777">
        <w:trPr>
          <w:cantSplit/>
          <w:trHeight w:val="331"/>
          <w:tblHeader/>
        </w:trPr>
        <w:tc>
          <w:tcPr>
            <w:tcW w:w="2870"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07EB0E54" w14:textId="77777777" w:rsidR="003559E3" w:rsidRDefault="00000000">
            <w:pPr>
              <w:spacing w:after="40" w:line="252" w:lineRule="auto"/>
            </w:pPr>
            <w:r>
              <w:rPr>
                <w:b/>
                <w:bCs/>
                <w:color w:val="FFFFFF"/>
                <w:sz w:val="20"/>
                <w:szCs w:val="20"/>
              </w:rPr>
              <w:t>Artefacto</w:t>
            </w:r>
          </w:p>
        </w:tc>
        <w:tc>
          <w:tcPr>
            <w:tcW w:w="7463"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5F915FEA" w14:textId="77777777" w:rsidR="003559E3" w:rsidRDefault="00000000">
            <w:pPr>
              <w:spacing w:after="40" w:line="252" w:lineRule="auto"/>
            </w:pPr>
            <w:r>
              <w:rPr>
                <w:b/>
                <w:bCs/>
                <w:color w:val="FFFFFF"/>
                <w:sz w:val="20"/>
                <w:szCs w:val="20"/>
              </w:rPr>
              <w:t>Contenido</w:t>
            </w:r>
          </w:p>
        </w:tc>
      </w:tr>
      <w:tr w:rsidR="003559E3" w14:paraId="6BC207B2" w14:textId="77777777">
        <w:trPr>
          <w:cantSplit/>
          <w:trHeight w:val="569"/>
        </w:trPr>
        <w:tc>
          <w:tcPr>
            <w:tcW w:w="2870" w:type="dxa"/>
            <w:tcBorders>
              <w:top w:val="single" w:sz="4" w:space="0" w:color="000000"/>
              <w:left w:val="single" w:sz="4" w:space="0" w:color="000000"/>
              <w:bottom w:val="single" w:sz="4" w:space="0" w:color="000000"/>
              <w:right w:val="single" w:sz="4" w:space="0" w:color="000000"/>
            </w:tcBorders>
            <w:vAlign w:val="center"/>
          </w:tcPr>
          <w:p w14:paraId="59130769" w14:textId="77777777" w:rsidR="003559E3" w:rsidRDefault="00000000">
            <w:pPr>
              <w:spacing w:after="40" w:line="252" w:lineRule="auto"/>
            </w:pPr>
            <w:proofErr w:type="spellStart"/>
            <w:r>
              <w:rPr>
                <w:color w:val="333333"/>
                <w:sz w:val="19"/>
                <w:szCs w:val="19"/>
              </w:rPr>
              <w:t>Decision</w:t>
            </w:r>
            <w:proofErr w:type="spellEnd"/>
            <w:r>
              <w:rPr>
                <w:color w:val="333333"/>
                <w:sz w:val="19"/>
                <w:szCs w:val="19"/>
              </w:rPr>
              <w:t xml:space="preserve"> log</w:t>
            </w:r>
          </w:p>
        </w:tc>
        <w:tc>
          <w:tcPr>
            <w:tcW w:w="7463" w:type="dxa"/>
            <w:tcBorders>
              <w:top w:val="single" w:sz="4" w:space="0" w:color="000000"/>
              <w:left w:val="single" w:sz="4" w:space="0" w:color="000000"/>
              <w:bottom w:val="single" w:sz="4" w:space="0" w:color="000000"/>
              <w:right w:val="single" w:sz="4" w:space="0" w:color="000000"/>
            </w:tcBorders>
            <w:vAlign w:val="center"/>
          </w:tcPr>
          <w:p w14:paraId="4A103B5C" w14:textId="77777777" w:rsidR="003559E3" w:rsidRDefault="00000000">
            <w:pPr>
              <w:spacing w:after="40" w:line="252" w:lineRule="auto"/>
            </w:pPr>
            <w:r>
              <w:rPr>
                <w:color w:val="333333"/>
                <w:sz w:val="19"/>
                <w:szCs w:val="19"/>
              </w:rPr>
              <w:t>Decisiones de diseño relevantes, incluido lo que se ha propuesto por parte de la IA y que se ha decidido finalmente por parte del responsable del proyecto.</w:t>
            </w:r>
          </w:p>
        </w:tc>
      </w:tr>
      <w:tr w:rsidR="003559E3" w14:paraId="6F6FA230" w14:textId="77777777">
        <w:trPr>
          <w:cantSplit/>
          <w:trHeight w:val="317"/>
        </w:trPr>
        <w:tc>
          <w:tcPr>
            <w:tcW w:w="2870"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0DAE1840" w14:textId="77777777" w:rsidR="003559E3" w:rsidRDefault="00000000">
            <w:pPr>
              <w:spacing w:after="40" w:line="252" w:lineRule="auto"/>
            </w:pPr>
            <w:proofErr w:type="spellStart"/>
            <w:r>
              <w:rPr>
                <w:color w:val="333333"/>
                <w:sz w:val="19"/>
                <w:szCs w:val="19"/>
              </w:rPr>
              <w:t>Prompt</w:t>
            </w:r>
            <w:proofErr w:type="spellEnd"/>
            <w:r>
              <w:rPr>
                <w:color w:val="333333"/>
                <w:sz w:val="19"/>
                <w:szCs w:val="19"/>
              </w:rPr>
              <w:t xml:space="preserve"> log</w:t>
            </w:r>
          </w:p>
        </w:tc>
        <w:tc>
          <w:tcPr>
            <w:tcW w:w="7463"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6AE507F8" w14:textId="77777777" w:rsidR="003559E3" w:rsidRDefault="00000000">
            <w:pPr>
              <w:spacing w:after="40" w:line="252" w:lineRule="auto"/>
            </w:pPr>
            <w:proofErr w:type="spellStart"/>
            <w:r>
              <w:rPr>
                <w:color w:val="333333"/>
                <w:sz w:val="19"/>
                <w:szCs w:val="19"/>
              </w:rPr>
              <w:t>Prompts</w:t>
            </w:r>
            <w:proofErr w:type="spellEnd"/>
            <w:r>
              <w:rPr>
                <w:color w:val="333333"/>
                <w:sz w:val="19"/>
                <w:szCs w:val="19"/>
              </w:rPr>
              <w:t xml:space="preserve"> utilizados en cada fase relevante para mantener la trazabilidad del proceso.</w:t>
            </w:r>
          </w:p>
        </w:tc>
      </w:tr>
      <w:tr w:rsidR="003559E3" w14:paraId="7DA2223F" w14:textId="77777777">
        <w:trPr>
          <w:cantSplit/>
          <w:trHeight w:val="304"/>
        </w:trPr>
        <w:tc>
          <w:tcPr>
            <w:tcW w:w="2870" w:type="dxa"/>
            <w:tcBorders>
              <w:top w:val="single" w:sz="4" w:space="0" w:color="000000"/>
              <w:left w:val="single" w:sz="4" w:space="0" w:color="000000"/>
              <w:bottom w:val="single" w:sz="4" w:space="0" w:color="000000"/>
              <w:right w:val="single" w:sz="4" w:space="0" w:color="000000"/>
            </w:tcBorders>
            <w:vAlign w:val="center"/>
          </w:tcPr>
          <w:p w14:paraId="28ADF743" w14:textId="77777777" w:rsidR="003559E3" w:rsidRDefault="00000000">
            <w:pPr>
              <w:spacing w:after="40" w:line="252" w:lineRule="auto"/>
            </w:pPr>
            <w:r>
              <w:rPr>
                <w:color w:val="333333"/>
                <w:sz w:val="19"/>
                <w:szCs w:val="19"/>
              </w:rPr>
              <w:t xml:space="preserve">Informe de </w:t>
            </w:r>
            <w:proofErr w:type="spellStart"/>
            <w:r>
              <w:rPr>
                <w:color w:val="333333"/>
                <w:sz w:val="19"/>
                <w:szCs w:val="19"/>
              </w:rPr>
              <w:t>bias</w:t>
            </w:r>
            <w:proofErr w:type="spellEnd"/>
            <w:r>
              <w:rPr>
                <w:color w:val="333333"/>
                <w:sz w:val="19"/>
                <w:szCs w:val="19"/>
              </w:rPr>
              <w:t xml:space="preserve"> </w:t>
            </w:r>
            <w:proofErr w:type="spellStart"/>
            <w:r>
              <w:rPr>
                <w:color w:val="333333"/>
                <w:sz w:val="19"/>
                <w:szCs w:val="19"/>
              </w:rPr>
              <w:t>evaluation</w:t>
            </w:r>
            <w:proofErr w:type="spellEnd"/>
          </w:p>
        </w:tc>
        <w:tc>
          <w:tcPr>
            <w:tcW w:w="7463" w:type="dxa"/>
            <w:tcBorders>
              <w:top w:val="single" w:sz="4" w:space="0" w:color="000000"/>
              <w:left w:val="single" w:sz="4" w:space="0" w:color="000000"/>
              <w:bottom w:val="single" w:sz="4" w:space="0" w:color="000000"/>
              <w:right w:val="single" w:sz="4" w:space="0" w:color="000000"/>
            </w:tcBorders>
            <w:vAlign w:val="center"/>
          </w:tcPr>
          <w:p w14:paraId="34F38781" w14:textId="77777777" w:rsidR="003559E3" w:rsidRDefault="00000000">
            <w:pPr>
              <w:spacing w:after="40" w:line="252" w:lineRule="auto"/>
            </w:pPr>
            <w:r>
              <w:rPr>
                <w:color w:val="333333"/>
                <w:sz w:val="19"/>
                <w:szCs w:val="19"/>
              </w:rPr>
              <w:t>Qué se comprueba que posibles sesgos se detectaron y como se han solucionado.</w:t>
            </w:r>
          </w:p>
        </w:tc>
      </w:tr>
      <w:tr w:rsidR="003559E3" w14:paraId="7E7DCC84" w14:textId="77777777">
        <w:trPr>
          <w:cantSplit/>
          <w:trHeight w:val="582"/>
        </w:trPr>
        <w:tc>
          <w:tcPr>
            <w:tcW w:w="2870"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5008C88A" w14:textId="77777777" w:rsidR="003559E3" w:rsidRDefault="00000000">
            <w:pPr>
              <w:spacing w:after="40" w:line="252" w:lineRule="auto"/>
            </w:pPr>
            <w:r>
              <w:rPr>
                <w:color w:val="333333"/>
                <w:sz w:val="19"/>
                <w:szCs w:val="19"/>
              </w:rPr>
              <w:t>Registro de gates HITL</w:t>
            </w:r>
          </w:p>
        </w:tc>
        <w:tc>
          <w:tcPr>
            <w:tcW w:w="7463"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7C02477F" w14:textId="77777777" w:rsidR="003559E3" w:rsidRDefault="00000000">
            <w:pPr>
              <w:spacing w:after="40" w:line="252" w:lineRule="auto"/>
            </w:pPr>
            <w:r>
              <w:rPr>
                <w:color w:val="333333"/>
                <w:sz w:val="19"/>
                <w:szCs w:val="19"/>
              </w:rPr>
              <w:t>Revisiones, correcciones y aprobaciones por el responsable del proyecto antes de aceptar un resultado generado por la IA.</w:t>
            </w:r>
          </w:p>
        </w:tc>
      </w:tr>
      <w:tr w:rsidR="003559E3" w14:paraId="3455B1B8" w14:textId="77777777">
        <w:trPr>
          <w:cantSplit/>
          <w:trHeight w:val="582"/>
        </w:trPr>
        <w:tc>
          <w:tcPr>
            <w:tcW w:w="2870" w:type="dxa"/>
            <w:tcBorders>
              <w:top w:val="single" w:sz="4" w:space="0" w:color="000000"/>
              <w:left w:val="single" w:sz="4" w:space="0" w:color="000000"/>
              <w:bottom w:val="single" w:sz="4" w:space="0" w:color="000000"/>
              <w:right w:val="single" w:sz="4" w:space="0" w:color="000000"/>
            </w:tcBorders>
            <w:vAlign w:val="center"/>
          </w:tcPr>
          <w:p w14:paraId="3B1BEE0C" w14:textId="77777777" w:rsidR="003559E3" w:rsidRDefault="00000000">
            <w:pPr>
              <w:spacing w:after="40" w:line="252" w:lineRule="auto"/>
            </w:pPr>
            <w:r>
              <w:rPr>
                <w:color w:val="333333"/>
                <w:sz w:val="19"/>
                <w:szCs w:val="19"/>
              </w:rPr>
              <w:t xml:space="preserve">Model </w:t>
            </w:r>
            <w:proofErr w:type="spellStart"/>
            <w:r>
              <w:rPr>
                <w:color w:val="333333"/>
                <w:sz w:val="19"/>
                <w:szCs w:val="19"/>
              </w:rPr>
              <w:t>cards</w:t>
            </w:r>
            <w:proofErr w:type="spellEnd"/>
            <w:r>
              <w:rPr>
                <w:color w:val="333333"/>
                <w:sz w:val="19"/>
                <w:szCs w:val="19"/>
              </w:rPr>
              <w:t xml:space="preserve"> / limitaciones</w:t>
            </w:r>
          </w:p>
        </w:tc>
        <w:tc>
          <w:tcPr>
            <w:tcW w:w="7463" w:type="dxa"/>
            <w:tcBorders>
              <w:top w:val="single" w:sz="4" w:space="0" w:color="000000"/>
              <w:left w:val="single" w:sz="4" w:space="0" w:color="000000"/>
              <w:bottom w:val="single" w:sz="4" w:space="0" w:color="000000"/>
              <w:right w:val="single" w:sz="4" w:space="0" w:color="000000"/>
            </w:tcBorders>
            <w:vAlign w:val="center"/>
          </w:tcPr>
          <w:p w14:paraId="39881335" w14:textId="77777777" w:rsidR="003559E3" w:rsidRDefault="00000000">
            <w:pPr>
              <w:spacing w:after="40" w:line="252" w:lineRule="auto"/>
            </w:pPr>
            <w:r>
              <w:rPr>
                <w:color w:val="333333"/>
                <w:sz w:val="19"/>
                <w:szCs w:val="19"/>
              </w:rPr>
              <w:t>Modelos utilizados, con sus limitaciones conocidas y restricciones de interpretación de sus outputs.</w:t>
            </w:r>
          </w:p>
        </w:tc>
      </w:tr>
    </w:tbl>
    <w:p w14:paraId="568FB509" w14:textId="77777777" w:rsidR="003559E3" w:rsidRDefault="00000000">
      <w:pPr>
        <w:spacing w:before="60" w:after="220"/>
        <w:jc w:val="center"/>
      </w:pPr>
      <w:r>
        <w:rPr>
          <w:i/>
          <w:iCs/>
          <w:color w:val="595959"/>
          <w:sz w:val="18"/>
          <w:szCs w:val="18"/>
        </w:rPr>
        <w:t>Tabla 7. Artefactos de documentación de la capa de IA (se inician en el Entregable 2 con la fase de campo; sus plantillas figuran como anexos).</w:t>
      </w:r>
    </w:p>
    <w:p w14:paraId="62210843" w14:textId="77777777" w:rsidR="003559E3" w:rsidRDefault="00000000">
      <w:pPr>
        <w:rPr>
          <w:color w:val="333333"/>
        </w:rPr>
      </w:pPr>
      <w:r>
        <w:rPr>
          <w:color w:val="333333"/>
        </w:rPr>
        <w:t>La IA está cada vez más presente en la sociedad, en el trabajo, en la educación. Desde la perspectiva del proyecto lo importante no es evitarla, sino usarla bien, dejando claro cuándo interviene y asegurando que el control y las decisiones importantes siempre sean humanas.</w:t>
      </w:r>
    </w:p>
    <w:p w14:paraId="2846E50F" w14:textId="77777777" w:rsidR="003559E3" w:rsidRDefault="003559E3"/>
    <w:p w14:paraId="42CE2772" w14:textId="77777777" w:rsidR="003559E3" w:rsidRDefault="00000000">
      <w:pPr>
        <w:pStyle w:val="Estilo1"/>
      </w:pPr>
      <w:bookmarkStart w:id="79" w:name="__RefHeading___Toc3580_4072276136"/>
      <w:bookmarkEnd w:id="79"/>
      <w:r>
        <w:lastRenderedPageBreak/>
        <w:t>10. Arquitectura y desarrollo</w:t>
      </w:r>
    </w:p>
    <w:p w14:paraId="79CC26B0" w14:textId="77777777" w:rsidR="003559E3" w:rsidRDefault="00000000">
      <w:pPr>
        <w:pStyle w:val="Estilo2"/>
      </w:pPr>
      <w:bookmarkStart w:id="80" w:name="__RefHeading___Toc3582_4072276136"/>
      <w:bookmarkEnd w:id="80"/>
      <w:r>
        <w:t>10.1. Visión general del sistema</w:t>
      </w:r>
    </w:p>
    <w:p w14:paraId="27F52BD2" w14:textId="77777777" w:rsidR="003559E3" w:rsidRDefault="00000000">
      <w:proofErr w:type="spellStart"/>
      <w:r>
        <w:t>EduKids</w:t>
      </w:r>
      <w:proofErr w:type="spellEnd"/>
      <w:r>
        <w:t xml:space="preserve"> sigue una arquitectura de tres capas. El navegador aloja la interfaz infantil y familiar con el motor de interacción y comunicación </w:t>
      </w:r>
      <w:proofErr w:type="spellStart"/>
      <w:r>
        <w:t>HTTPS+cookies</w:t>
      </w:r>
      <w:proofErr w:type="spellEnd"/>
      <w:r>
        <w:t xml:space="preserve"> seguras. Un servidor Next.js/Node.js centraliza rutas, acciones, validación del modo adulto y servicios de dominio. Un proveedor de identidad gestiona la autenticación: hash </w:t>
      </w:r>
      <w:proofErr w:type="spellStart"/>
      <w:r>
        <w:t>scrypt</w:t>
      </w:r>
      <w:proofErr w:type="spellEnd"/>
      <w:r>
        <w:t xml:space="preserve"> con cookie en local y </w:t>
      </w:r>
      <w:proofErr w:type="spellStart"/>
      <w:r>
        <w:t>Supabase</w:t>
      </w:r>
      <w:proofErr w:type="spellEnd"/>
      <w:r>
        <w:t xml:space="preserve"> Auth en la nube. Un adaptador de datos aísla la lógica de negocio del motor de persistencia, permitiendo el mismo código en local (</w:t>
      </w:r>
      <w:proofErr w:type="spellStart"/>
      <w:r>
        <w:t>PGlite</w:t>
      </w:r>
      <w:proofErr w:type="spellEnd"/>
      <w:r>
        <w:t>) y en nube (</w:t>
      </w:r>
      <w:proofErr w:type="spellStart"/>
      <w:r>
        <w:t>Supabase</w:t>
      </w:r>
      <w:proofErr w:type="spellEnd"/>
      <w:r>
        <w:t xml:space="preserve"> </w:t>
      </w:r>
      <w:proofErr w:type="spellStart"/>
      <w:r>
        <w:t>PostgreSQL+RLS</w:t>
      </w:r>
      <w:proofErr w:type="spellEnd"/>
      <w:r>
        <w:t xml:space="preserve">). El núcleo no requiere IA, pagos, </w:t>
      </w:r>
      <w:proofErr w:type="spellStart"/>
      <w:r>
        <w:t>Realtime</w:t>
      </w:r>
      <w:proofErr w:type="spellEnd"/>
      <w:r>
        <w:t xml:space="preserve"> ni almacenamiento de objetos.</w:t>
      </w:r>
    </w:p>
    <w:p w14:paraId="039ED0C3" w14:textId="77777777" w:rsidR="003559E3" w:rsidRDefault="00000000">
      <w:pPr>
        <w:jc w:val="center"/>
      </w:pPr>
      <w:r>
        <w:rPr>
          <w:noProof/>
        </w:rPr>
        <w:drawing>
          <wp:inline distT="0" distB="0" distL="0" distR="0" wp14:anchorId="6FD4E718" wp14:editId="55B284E5">
            <wp:extent cx="4754880" cy="309054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23"/>
                    <a:stretch>
                      <a:fillRect/>
                    </a:stretch>
                  </pic:blipFill>
                  <pic:spPr bwMode="auto">
                    <a:xfrm>
                      <a:off x="0" y="0"/>
                      <a:ext cx="4754880" cy="3090545"/>
                    </a:xfrm>
                    <a:prstGeom prst="rect">
                      <a:avLst/>
                    </a:prstGeom>
                    <a:noFill/>
                  </pic:spPr>
                </pic:pic>
              </a:graphicData>
            </a:graphic>
          </wp:inline>
        </w:drawing>
      </w:r>
    </w:p>
    <w:p w14:paraId="7EBB8887" w14:textId="77777777" w:rsidR="003559E3" w:rsidRDefault="00000000">
      <w:pPr>
        <w:jc w:val="center"/>
      </w:pPr>
      <w:r>
        <w:rPr>
          <w:i/>
          <w:sz w:val="20"/>
        </w:rPr>
        <w:t xml:space="preserve">Figura AR01. Visión general de la arquitectura </w:t>
      </w:r>
      <w:proofErr w:type="spellStart"/>
      <w:r>
        <w:rPr>
          <w:i/>
          <w:sz w:val="20"/>
        </w:rPr>
        <w:t>EduKids</w:t>
      </w:r>
      <w:proofErr w:type="spellEnd"/>
      <w:r>
        <w:rPr>
          <w:i/>
          <w:sz w:val="20"/>
        </w:rPr>
        <w:t xml:space="preserve"> (navegador → servidor → identidad → datos).</w:t>
      </w:r>
    </w:p>
    <w:p w14:paraId="7B718C04" w14:textId="77777777" w:rsidR="003559E3" w:rsidRDefault="00000000">
      <w:pPr>
        <w:pStyle w:val="Estilo2"/>
      </w:pPr>
      <w:bookmarkStart w:id="81" w:name="__RefHeading___Toc3584_4072276136"/>
      <w:bookmarkEnd w:id="81"/>
      <w:r>
        <w:t>10.2. Stack tecnológico</w:t>
      </w:r>
    </w:p>
    <w:p w14:paraId="0AC9B5ED" w14:textId="77777777" w:rsidR="00BD14C7" w:rsidRDefault="00BD14C7">
      <w:pPr>
        <w:pStyle w:val="Estilo2"/>
      </w:pPr>
    </w:p>
    <w:tbl>
      <w:tblPr>
        <w:tblW w:w="94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43"/>
        <w:gridCol w:w="3143"/>
        <w:gridCol w:w="3143"/>
      </w:tblGrid>
      <w:tr w:rsidR="00BD14C7" w14:paraId="67A82031" w14:textId="77777777" w:rsidTr="00FC6B1E">
        <w:trPr>
          <w:tblHeader/>
        </w:trPr>
        <w:tc>
          <w:tcPr>
            <w:tcW w:w="3143" w:type="dxa"/>
            <w:shd w:val="clear" w:color="auto" w:fill="1F4E79"/>
          </w:tcPr>
          <w:p w14:paraId="421B3154" w14:textId="77777777" w:rsidR="00BD14C7" w:rsidRPr="00EC1439" w:rsidRDefault="00BD14C7" w:rsidP="00FC6B1E">
            <w:pPr>
              <w:spacing w:after="40" w:line="252" w:lineRule="auto"/>
              <w:jc w:val="center"/>
              <w:rPr>
                <w:b/>
                <w:bCs/>
                <w:color w:val="FFFFFF" w:themeColor="background1"/>
              </w:rPr>
            </w:pPr>
            <w:r w:rsidRPr="00EC1439">
              <w:rPr>
                <w:b/>
                <w:color w:val="FFFFFF" w:themeColor="background1"/>
              </w:rPr>
              <w:t>Componente</w:t>
            </w:r>
          </w:p>
        </w:tc>
        <w:tc>
          <w:tcPr>
            <w:tcW w:w="3143" w:type="dxa"/>
            <w:shd w:val="clear" w:color="auto" w:fill="1F4E79"/>
          </w:tcPr>
          <w:p w14:paraId="284037F6" w14:textId="77777777" w:rsidR="00BD14C7" w:rsidRPr="00EC1439" w:rsidRDefault="00BD14C7" w:rsidP="00FC6B1E">
            <w:pPr>
              <w:spacing w:after="40" w:line="252" w:lineRule="auto"/>
              <w:jc w:val="center"/>
              <w:rPr>
                <w:b/>
                <w:bCs/>
                <w:color w:val="FFFFFF" w:themeColor="background1"/>
              </w:rPr>
            </w:pPr>
            <w:r w:rsidRPr="00EC1439">
              <w:rPr>
                <w:b/>
                <w:color w:val="FFFFFF" w:themeColor="background1"/>
              </w:rPr>
              <w:t>Tecnología / Servicio</w:t>
            </w:r>
          </w:p>
        </w:tc>
        <w:tc>
          <w:tcPr>
            <w:tcW w:w="3143" w:type="dxa"/>
            <w:shd w:val="clear" w:color="auto" w:fill="1F4E79"/>
          </w:tcPr>
          <w:p w14:paraId="42AFA70B" w14:textId="77777777" w:rsidR="00BD14C7" w:rsidRPr="00EC1439" w:rsidRDefault="00BD14C7" w:rsidP="00FC6B1E">
            <w:pPr>
              <w:spacing w:after="40" w:line="252" w:lineRule="auto"/>
              <w:jc w:val="center"/>
              <w:rPr>
                <w:b/>
                <w:bCs/>
                <w:color w:val="FFFFFF" w:themeColor="background1"/>
              </w:rPr>
            </w:pPr>
            <w:r w:rsidRPr="00EC1439">
              <w:rPr>
                <w:b/>
                <w:color w:val="FFFFFF" w:themeColor="background1"/>
              </w:rPr>
              <w:t>Rol</w:t>
            </w:r>
          </w:p>
        </w:tc>
      </w:tr>
      <w:tr w:rsidR="00BD14C7" w14:paraId="1263EB04" w14:textId="77777777" w:rsidTr="00FC6B1E">
        <w:trPr>
          <w:cantSplit/>
        </w:trPr>
        <w:tc>
          <w:tcPr>
            <w:tcW w:w="3143" w:type="dxa"/>
          </w:tcPr>
          <w:p w14:paraId="37E7F7C7" w14:textId="77777777" w:rsidR="00BD14C7" w:rsidRPr="00D14ADF" w:rsidRDefault="00BD14C7" w:rsidP="00FC6B1E">
            <w:pPr>
              <w:spacing w:after="40" w:line="252" w:lineRule="auto"/>
            </w:pPr>
            <w:proofErr w:type="spellStart"/>
            <w:r>
              <w:t>Frontend</w:t>
            </w:r>
            <w:proofErr w:type="spellEnd"/>
          </w:p>
        </w:tc>
        <w:tc>
          <w:tcPr>
            <w:tcW w:w="3143" w:type="dxa"/>
          </w:tcPr>
          <w:p w14:paraId="5919706C" w14:textId="77777777" w:rsidR="00BD14C7" w:rsidRPr="00EC1439" w:rsidRDefault="00BD14C7" w:rsidP="00FC6B1E">
            <w:pPr>
              <w:spacing w:after="40" w:line="252" w:lineRule="auto"/>
              <w:rPr>
                <w:lang w:val="en-US"/>
              </w:rPr>
            </w:pPr>
            <w:r w:rsidRPr="00BD14C7">
              <w:rPr>
                <w:lang w:val="en-US"/>
              </w:rPr>
              <w:t>Next.js 14 (App Router) + React</w:t>
            </w:r>
          </w:p>
        </w:tc>
        <w:tc>
          <w:tcPr>
            <w:tcW w:w="3143" w:type="dxa"/>
          </w:tcPr>
          <w:p w14:paraId="3FFAC4FD" w14:textId="77777777" w:rsidR="00BD14C7" w:rsidRPr="00D14ADF" w:rsidRDefault="00BD14C7" w:rsidP="00FC6B1E">
            <w:pPr>
              <w:spacing w:after="40" w:line="252" w:lineRule="auto"/>
            </w:pPr>
            <w:r>
              <w:t>SSR/SSG, componentes reutilizables</w:t>
            </w:r>
          </w:p>
        </w:tc>
      </w:tr>
      <w:tr w:rsidR="00BD14C7" w14:paraId="4DD0CDDE" w14:textId="77777777" w:rsidTr="00FC6B1E">
        <w:trPr>
          <w:cantSplit/>
        </w:trPr>
        <w:tc>
          <w:tcPr>
            <w:tcW w:w="3143" w:type="dxa"/>
            <w:shd w:val="clear" w:color="auto" w:fill="F4F8FC"/>
          </w:tcPr>
          <w:p w14:paraId="1E3BA869" w14:textId="77777777" w:rsidR="00BD14C7" w:rsidRPr="00D14ADF" w:rsidRDefault="00BD14C7" w:rsidP="00FC6B1E">
            <w:pPr>
              <w:spacing w:after="40" w:line="252" w:lineRule="auto"/>
            </w:pPr>
            <w:proofErr w:type="spellStart"/>
            <w:r>
              <w:t>Runtime</w:t>
            </w:r>
            <w:proofErr w:type="spellEnd"/>
          </w:p>
        </w:tc>
        <w:tc>
          <w:tcPr>
            <w:tcW w:w="3143" w:type="dxa"/>
            <w:shd w:val="clear" w:color="auto" w:fill="F4F8FC"/>
          </w:tcPr>
          <w:p w14:paraId="71B88135" w14:textId="77777777" w:rsidR="00BD14C7" w:rsidRPr="00D14ADF" w:rsidRDefault="00BD14C7" w:rsidP="00FC6B1E">
            <w:pPr>
              <w:spacing w:after="40" w:line="252" w:lineRule="auto"/>
            </w:pPr>
            <w:r>
              <w:t xml:space="preserve">Node.js en </w:t>
            </w:r>
            <w:proofErr w:type="spellStart"/>
            <w:r>
              <w:t>Vercel</w:t>
            </w:r>
            <w:proofErr w:type="spellEnd"/>
            <w:r>
              <w:t xml:space="preserve"> </w:t>
            </w:r>
            <w:proofErr w:type="spellStart"/>
            <w:r>
              <w:t>Serverless</w:t>
            </w:r>
            <w:proofErr w:type="spellEnd"/>
          </w:p>
        </w:tc>
        <w:tc>
          <w:tcPr>
            <w:tcW w:w="3143" w:type="dxa"/>
            <w:shd w:val="clear" w:color="auto" w:fill="F4F8FC"/>
          </w:tcPr>
          <w:p w14:paraId="4E41CFE1" w14:textId="77777777" w:rsidR="00BD14C7" w:rsidRPr="00D14ADF" w:rsidRDefault="00BD14C7" w:rsidP="00FC6B1E">
            <w:pPr>
              <w:spacing w:after="40" w:line="252" w:lineRule="auto"/>
            </w:pPr>
            <w:r>
              <w:t>Rutas API y validación de identidad adulta</w:t>
            </w:r>
          </w:p>
        </w:tc>
      </w:tr>
      <w:tr w:rsidR="00BD14C7" w14:paraId="1944A949" w14:textId="77777777" w:rsidTr="00FC6B1E">
        <w:trPr>
          <w:cantSplit/>
        </w:trPr>
        <w:tc>
          <w:tcPr>
            <w:tcW w:w="3143" w:type="dxa"/>
          </w:tcPr>
          <w:p w14:paraId="5E76A366" w14:textId="77777777" w:rsidR="00BD14C7" w:rsidRPr="00D14ADF" w:rsidRDefault="00BD14C7" w:rsidP="00FC6B1E">
            <w:pPr>
              <w:spacing w:after="40" w:line="252" w:lineRule="auto"/>
            </w:pPr>
            <w:r>
              <w:t>BD nube</w:t>
            </w:r>
          </w:p>
        </w:tc>
        <w:tc>
          <w:tcPr>
            <w:tcW w:w="3143" w:type="dxa"/>
          </w:tcPr>
          <w:p w14:paraId="08677386" w14:textId="77777777" w:rsidR="00BD14C7" w:rsidRPr="00D14ADF" w:rsidRDefault="00BD14C7" w:rsidP="00FC6B1E">
            <w:pPr>
              <w:spacing w:after="40" w:line="252" w:lineRule="auto"/>
            </w:pPr>
            <w:proofErr w:type="spellStart"/>
            <w:r>
              <w:t>Supabase</w:t>
            </w:r>
            <w:proofErr w:type="spellEnd"/>
            <w:r>
              <w:t xml:space="preserve"> PostgreSQL + Auth + RLS</w:t>
            </w:r>
          </w:p>
        </w:tc>
        <w:tc>
          <w:tcPr>
            <w:tcW w:w="3143" w:type="dxa"/>
          </w:tcPr>
          <w:p w14:paraId="03C78BA3" w14:textId="77777777" w:rsidR="00BD14C7" w:rsidRPr="00D14ADF" w:rsidRDefault="00BD14C7" w:rsidP="00FC6B1E">
            <w:pPr>
              <w:spacing w:after="40" w:line="252" w:lineRule="auto"/>
            </w:pPr>
            <w:r>
              <w:t xml:space="preserve">Persistencia y </w:t>
            </w:r>
            <w:proofErr w:type="spellStart"/>
            <w:r>
              <w:t>auth</w:t>
            </w:r>
            <w:proofErr w:type="spellEnd"/>
            <w:r>
              <w:t xml:space="preserve"> en producción</w:t>
            </w:r>
          </w:p>
        </w:tc>
      </w:tr>
      <w:tr w:rsidR="00BD14C7" w14:paraId="14A9744F" w14:textId="77777777" w:rsidTr="00FC6B1E">
        <w:trPr>
          <w:cantSplit/>
        </w:trPr>
        <w:tc>
          <w:tcPr>
            <w:tcW w:w="3143" w:type="dxa"/>
            <w:shd w:val="clear" w:color="auto" w:fill="F4F8FC"/>
          </w:tcPr>
          <w:p w14:paraId="7A1F0A6A" w14:textId="77777777" w:rsidR="00BD14C7" w:rsidRPr="00D14ADF" w:rsidRDefault="00BD14C7" w:rsidP="00FC6B1E">
            <w:pPr>
              <w:spacing w:after="40" w:line="252" w:lineRule="auto"/>
            </w:pPr>
            <w:r>
              <w:t>BD local</w:t>
            </w:r>
          </w:p>
        </w:tc>
        <w:tc>
          <w:tcPr>
            <w:tcW w:w="3143" w:type="dxa"/>
            <w:shd w:val="clear" w:color="auto" w:fill="F4F8FC"/>
          </w:tcPr>
          <w:p w14:paraId="13DF8DDB" w14:textId="77777777" w:rsidR="00BD14C7" w:rsidRPr="00D14ADF" w:rsidRDefault="00BD14C7" w:rsidP="00FC6B1E">
            <w:pPr>
              <w:spacing w:after="40" w:line="252" w:lineRule="auto"/>
            </w:pPr>
            <w:proofErr w:type="spellStart"/>
            <w:r>
              <w:t>PGlite</w:t>
            </w:r>
            <w:proofErr w:type="spellEnd"/>
            <w:r>
              <w:t xml:space="preserve"> + </w:t>
            </w:r>
            <w:proofErr w:type="spellStart"/>
            <w:r>
              <w:t>scrypt</w:t>
            </w:r>
            <w:proofErr w:type="spellEnd"/>
            <w:r>
              <w:t xml:space="preserve"> + cookie</w:t>
            </w:r>
          </w:p>
        </w:tc>
        <w:tc>
          <w:tcPr>
            <w:tcW w:w="3143" w:type="dxa"/>
            <w:shd w:val="clear" w:color="auto" w:fill="F4F8FC"/>
          </w:tcPr>
          <w:p w14:paraId="0251BC17" w14:textId="77777777" w:rsidR="00BD14C7" w:rsidRPr="00D14ADF" w:rsidRDefault="00BD14C7" w:rsidP="00FC6B1E">
            <w:pPr>
              <w:spacing w:after="40" w:line="252" w:lineRule="auto"/>
            </w:pPr>
            <w:r>
              <w:t xml:space="preserve">Desarrollo local sin </w:t>
            </w:r>
            <w:proofErr w:type="spellStart"/>
            <w:r>
              <w:t>Supabase</w:t>
            </w:r>
            <w:proofErr w:type="spellEnd"/>
          </w:p>
        </w:tc>
      </w:tr>
      <w:tr w:rsidR="00BD14C7" w14:paraId="61C3B033" w14:textId="77777777" w:rsidTr="00FC6B1E">
        <w:trPr>
          <w:cantSplit/>
        </w:trPr>
        <w:tc>
          <w:tcPr>
            <w:tcW w:w="3143" w:type="dxa"/>
          </w:tcPr>
          <w:p w14:paraId="43DFA5C9" w14:textId="77777777" w:rsidR="00BD14C7" w:rsidRPr="00D14ADF" w:rsidRDefault="00BD14C7" w:rsidP="00FC6B1E">
            <w:pPr>
              <w:spacing w:after="40" w:line="252" w:lineRule="auto"/>
            </w:pPr>
            <w:r>
              <w:t>Despliegue</w:t>
            </w:r>
          </w:p>
        </w:tc>
        <w:tc>
          <w:tcPr>
            <w:tcW w:w="3143" w:type="dxa"/>
          </w:tcPr>
          <w:p w14:paraId="75E7EB81" w14:textId="77777777" w:rsidR="00BD14C7" w:rsidRPr="00D14ADF" w:rsidRDefault="00BD14C7" w:rsidP="00FC6B1E">
            <w:pPr>
              <w:spacing w:after="40" w:line="252" w:lineRule="auto"/>
            </w:pPr>
            <w:proofErr w:type="spellStart"/>
            <w:r>
              <w:t>Vercel</w:t>
            </w:r>
            <w:proofErr w:type="spellEnd"/>
            <w:r>
              <w:t xml:space="preserve"> Hobby</w:t>
            </w:r>
          </w:p>
        </w:tc>
        <w:tc>
          <w:tcPr>
            <w:tcW w:w="3143" w:type="dxa"/>
          </w:tcPr>
          <w:p w14:paraId="5D42ABBF" w14:textId="77777777" w:rsidR="00BD14C7" w:rsidRPr="00D14ADF" w:rsidRDefault="00BD14C7" w:rsidP="00FC6B1E">
            <w:pPr>
              <w:spacing w:after="40" w:line="252" w:lineRule="auto"/>
            </w:pPr>
            <w:r>
              <w:t xml:space="preserve">CI/CD automático desde GitHub </w:t>
            </w:r>
            <w:proofErr w:type="spellStart"/>
            <w:r>
              <w:t>main</w:t>
            </w:r>
            <w:proofErr w:type="spellEnd"/>
          </w:p>
        </w:tc>
      </w:tr>
      <w:tr w:rsidR="00BD14C7" w14:paraId="00902222" w14:textId="77777777" w:rsidTr="00FC6B1E">
        <w:trPr>
          <w:cantSplit/>
        </w:trPr>
        <w:tc>
          <w:tcPr>
            <w:tcW w:w="3143" w:type="dxa"/>
            <w:shd w:val="clear" w:color="auto" w:fill="F4F8FC"/>
          </w:tcPr>
          <w:p w14:paraId="2B4B915C" w14:textId="77777777" w:rsidR="00BD14C7" w:rsidRPr="00D14ADF" w:rsidRDefault="00BD14C7" w:rsidP="00FC6B1E">
            <w:pPr>
              <w:spacing w:after="40" w:line="252" w:lineRule="auto"/>
            </w:pPr>
            <w:r>
              <w:t>VCS</w:t>
            </w:r>
          </w:p>
        </w:tc>
        <w:tc>
          <w:tcPr>
            <w:tcW w:w="3143" w:type="dxa"/>
            <w:shd w:val="clear" w:color="auto" w:fill="F4F8FC"/>
          </w:tcPr>
          <w:p w14:paraId="0D14416E" w14:textId="77777777" w:rsidR="00BD14C7" w:rsidRPr="00D14ADF" w:rsidRDefault="00BD14C7" w:rsidP="00FC6B1E">
            <w:pPr>
              <w:spacing w:after="40" w:line="252" w:lineRule="auto"/>
            </w:pPr>
            <w:r>
              <w:t>GitHub (trocs84/</w:t>
            </w:r>
            <w:proofErr w:type="spellStart"/>
            <w:r>
              <w:t>edukids-tfb</w:t>
            </w:r>
            <w:proofErr w:type="spellEnd"/>
            <w:r>
              <w:t>)</w:t>
            </w:r>
          </w:p>
        </w:tc>
        <w:tc>
          <w:tcPr>
            <w:tcW w:w="3143" w:type="dxa"/>
            <w:shd w:val="clear" w:color="auto" w:fill="F4F8FC"/>
          </w:tcPr>
          <w:p w14:paraId="5D1EC59E" w14:textId="77777777" w:rsidR="00BD14C7" w:rsidRPr="00D14ADF" w:rsidRDefault="00BD14C7" w:rsidP="00FC6B1E">
            <w:pPr>
              <w:spacing w:after="40" w:line="252" w:lineRule="auto"/>
            </w:pPr>
            <w:r>
              <w:t xml:space="preserve">Código, diagramas y </w:t>
            </w:r>
            <w:proofErr w:type="spellStart"/>
            <w:r>
              <w:t>tests</w:t>
            </w:r>
            <w:proofErr w:type="spellEnd"/>
          </w:p>
        </w:tc>
      </w:tr>
      <w:tr w:rsidR="00BD14C7" w14:paraId="5A80EC51" w14:textId="77777777" w:rsidTr="00FC6B1E">
        <w:trPr>
          <w:cantSplit/>
        </w:trPr>
        <w:tc>
          <w:tcPr>
            <w:tcW w:w="3143" w:type="dxa"/>
            <w:shd w:val="clear" w:color="auto" w:fill="F4F8FC"/>
          </w:tcPr>
          <w:p w14:paraId="347A1CC3" w14:textId="77777777" w:rsidR="00BD14C7" w:rsidRDefault="00BD14C7" w:rsidP="00FC6B1E">
            <w:pPr>
              <w:spacing w:after="40" w:line="252" w:lineRule="auto"/>
            </w:pPr>
            <w:r>
              <w:t>Diseño UI</w:t>
            </w:r>
          </w:p>
        </w:tc>
        <w:tc>
          <w:tcPr>
            <w:tcW w:w="3143" w:type="dxa"/>
            <w:shd w:val="clear" w:color="auto" w:fill="F4F8FC"/>
          </w:tcPr>
          <w:p w14:paraId="4BAE3756" w14:textId="77777777" w:rsidR="00BD14C7" w:rsidRDefault="00BD14C7" w:rsidP="00FC6B1E">
            <w:pPr>
              <w:spacing w:after="40" w:line="252" w:lineRule="auto"/>
            </w:pPr>
            <w:proofErr w:type="spellStart"/>
            <w:r>
              <w:t>Figma</w:t>
            </w:r>
            <w:proofErr w:type="spellEnd"/>
            <w:r>
              <w:t xml:space="preserve"> (fuera del </w:t>
            </w:r>
            <w:proofErr w:type="spellStart"/>
            <w:r>
              <w:t>runtime</w:t>
            </w:r>
            <w:proofErr w:type="spellEnd"/>
            <w:r>
              <w:t>)</w:t>
            </w:r>
          </w:p>
        </w:tc>
        <w:tc>
          <w:tcPr>
            <w:tcW w:w="3143" w:type="dxa"/>
            <w:shd w:val="clear" w:color="auto" w:fill="F4F8FC"/>
          </w:tcPr>
          <w:p w14:paraId="758DC30E" w14:textId="77777777" w:rsidR="00BD14C7" w:rsidRDefault="00BD14C7" w:rsidP="00FC6B1E">
            <w:pPr>
              <w:spacing w:after="40" w:line="252" w:lineRule="auto"/>
            </w:pPr>
            <w:proofErr w:type="spellStart"/>
            <w:r>
              <w:t>Wireframes</w:t>
            </w:r>
            <w:proofErr w:type="spellEnd"/>
            <w:r>
              <w:t xml:space="preserve"> y prototipos de alta fidelidad</w:t>
            </w:r>
          </w:p>
        </w:tc>
      </w:tr>
      <w:tr w:rsidR="00BD14C7" w14:paraId="29D24B0A" w14:textId="77777777" w:rsidTr="00FC6B1E">
        <w:trPr>
          <w:cantSplit/>
        </w:trPr>
        <w:tc>
          <w:tcPr>
            <w:tcW w:w="3143" w:type="dxa"/>
            <w:shd w:val="clear" w:color="auto" w:fill="F4F8FC"/>
          </w:tcPr>
          <w:p w14:paraId="1EF6BF90" w14:textId="77777777" w:rsidR="00BD14C7" w:rsidRDefault="00BD14C7" w:rsidP="00FC6B1E">
            <w:pPr>
              <w:spacing w:after="40" w:line="252" w:lineRule="auto"/>
            </w:pPr>
            <w:r>
              <w:lastRenderedPageBreak/>
              <w:t>Excluido</w:t>
            </w:r>
          </w:p>
        </w:tc>
        <w:tc>
          <w:tcPr>
            <w:tcW w:w="3143" w:type="dxa"/>
            <w:shd w:val="clear" w:color="auto" w:fill="F4F8FC"/>
          </w:tcPr>
          <w:p w14:paraId="7B1FAC82" w14:textId="77777777" w:rsidR="00BD14C7" w:rsidRDefault="00BD14C7" w:rsidP="00FC6B1E">
            <w:pPr>
              <w:spacing w:after="40" w:line="252" w:lineRule="auto"/>
            </w:pPr>
            <w:r>
              <w:t xml:space="preserve">IA generativa, pagos, </w:t>
            </w:r>
            <w:proofErr w:type="spellStart"/>
            <w:r>
              <w:t>Realtime</w:t>
            </w:r>
            <w:proofErr w:type="spellEnd"/>
            <w:r>
              <w:t>, Storage</w:t>
            </w:r>
          </w:p>
        </w:tc>
        <w:tc>
          <w:tcPr>
            <w:tcW w:w="3143" w:type="dxa"/>
            <w:shd w:val="clear" w:color="auto" w:fill="F4F8FC"/>
          </w:tcPr>
          <w:p w14:paraId="0929F615" w14:textId="77777777" w:rsidR="00BD14C7" w:rsidRDefault="00BD14C7" w:rsidP="00FC6B1E">
            <w:pPr>
              <w:spacing w:after="40" w:line="252" w:lineRule="auto"/>
            </w:pPr>
            <w:r>
              <w:t>Fuera del alcance del núcleo inicial (E3)</w:t>
            </w:r>
          </w:p>
        </w:tc>
      </w:tr>
    </w:tbl>
    <w:p w14:paraId="27813C54" w14:textId="77777777" w:rsidR="003559E3" w:rsidRDefault="00000000">
      <w:pPr>
        <w:jc w:val="center"/>
      </w:pPr>
      <w:r>
        <w:rPr>
          <w:i/>
          <w:sz w:val="20"/>
        </w:rPr>
        <w:t xml:space="preserve">Tabla 10.1. Stack tecnológico de </w:t>
      </w:r>
      <w:proofErr w:type="spellStart"/>
      <w:r>
        <w:rPr>
          <w:i/>
          <w:sz w:val="20"/>
        </w:rPr>
        <w:t>EduKids</w:t>
      </w:r>
      <w:proofErr w:type="spellEnd"/>
      <w:r>
        <w:rPr>
          <w:i/>
          <w:sz w:val="20"/>
        </w:rPr>
        <w:t>.</w:t>
      </w:r>
    </w:p>
    <w:p w14:paraId="1E907252" w14:textId="77777777" w:rsidR="00BD14C7" w:rsidRDefault="00BD14C7">
      <w:pPr>
        <w:pStyle w:val="Estilo2"/>
      </w:pPr>
      <w:bookmarkStart w:id="82" w:name="__RefHeading___Toc3586_4072276136"/>
      <w:bookmarkEnd w:id="82"/>
    </w:p>
    <w:p w14:paraId="23F43BAF" w14:textId="328E77A3" w:rsidR="003559E3" w:rsidRDefault="00000000">
      <w:pPr>
        <w:pStyle w:val="Estilo2"/>
      </w:pPr>
      <w:r>
        <w:t>10.3. Despliegue y entornos</w:t>
      </w:r>
    </w:p>
    <w:p w14:paraId="6BA261E4" w14:textId="77777777" w:rsidR="003559E3" w:rsidRDefault="00000000">
      <w:r>
        <w:t xml:space="preserve">El flujo parte del equipo de desarrollo local (Node.js + Next.js, </w:t>
      </w:r>
      <w:proofErr w:type="spellStart"/>
      <w:r>
        <w:t>PGlite</w:t>
      </w:r>
      <w:proofErr w:type="spellEnd"/>
      <w:r>
        <w:t xml:space="preserve"> en .data/</w:t>
      </w:r>
      <w:proofErr w:type="spellStart"/>
      <w:r>
        <w:t>postgres</w:t>
      </w:r>
      <w:proofErr w:type="spellEnd"/>
      <w:r>
        <w:t xml:space="preserve">, autenticación local con </w:t>
      </w:r>
      <w:proofErr w:type="spellStart"/>
      <w:r>
        <w:t>scrypt</w:t>
      </w:r>
      <w:proofErr w:type="spellEnd"/>
      <w:r>
        <w:t xml:space="preserve">). El código se versiona en GitHub; </w:t>
      </w:r>
      <w:proofErr w:type="spellStart"/>
      <w:r>
        <w:t>Vercel</w:t>
      </w:r>
      <w:proofErr w:type="spellEnd"/>
      <w:r>
        <w:t xml:space="preserve"> detecta cada </w:t>
      </w:r>
      <w:proofErr w:type="spellStart"/>
      <w:r>
        <w:t>push</w:t>
      </w:r>
      <w:proofErr w:type="spellEnd"/>
      <w:r>
        <w:t xml:space="preserve"> a </w:t>
      </w:r>
      <w:proofErr w:type="spellStart"/>
      <w:r>
        <w:t>main</w:t>
      </w:r>
      <w:proofErr w:type="spellEnd"/>
      <w:r>
        <w:t xml:space="preserve"> y despliega automáticamente en </w:t>
      </w:r>
      <w:proofErr w:type="spellStart"/>
      <w:r>
        <w:t>edukids-blond.vercel.app</w:t>
      </w:r>
      <w:proofErr w:type="spellEnd"/>
      <w:r>
        <w:t xml:space="preserve">. El proyecto </w:t>
      </w:r>
      <w:proofErr w:type="spellStart"/>
      <w:r>
        <w:t>Supabase</w:t>
      </w:r>
      <w:proofErr w:type="spellEnd"/>
      <w:r>
        <w:t xml:space="preserve"> aloja la base de datos PostgreSQL con RLS activado, </w:t>
      </w:r>
      <w:proofErr w:type="spellStart"/>
      <w:r>
        <w:t>Supabase</w:t>
      </w:r>
      <w:proofErr w:type="spellEnd"/>
      <w:r>
        <w:t xml:space="preserve"> Auth y las migraciones SQL aplicadas (seis tablas de aplicación). Ambos entornos comparten las mismas migraciones, garantizando la paridad entre local y producción.</w:t>
      </w:r>
    </w:p>
    <w:p w14:paraId="4F92664E" w14:textId="77777777" w:rsidR="003559E3" w:rsidRDefault="00000000">
      <w:pPr>
        <w:jc w:val="center"/>
      </w:pPr>
      <w:r>
        <w:rPr>
          <w:noProof/>
        </w:rPr>
        <w:drawing>
          <wp:inline distT="0" distB="0" distL="0" distR="0" wp14:anchorId="3CA124BA" wp14:editId="0D0ABDC1">
            <wp:extent cx="4754880" cy="3090545"/>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24"/>
                    <a:stretch>
                      <a:fillRect/>
                    </a:stretch>
                  </pic:blipFill>
                  <pic:spPr bwMode="auto">
                    <a:xfrm>
                      <a:off x="0" y="0"/>
                      <a:ext cx="4754880" cy="3090545"/>
                    </a:xfrm>
                    <a:prstGeom prst="rect">
                      <a:avLst/>
                    </a:prstGeom>
                    <a:noFill/>
                  </pic:spPr>
                </pic:pic>
              </a:graphicData>
            </a:graphic>
          </wp:inline>
        </w:drawing>
      </w:r>
    </w:p>
    <w:p w14:paraId="3E6BAF8E" w14:textId="77777777" w:rsidR="003559E3" w:rsidRDefault="00000000">
      <w:pPr>
        <w:jc w:val="center"/>
      </w:pPr>
      <w:r>
        <w:rPr>
          <w:i/>
          <w:sz w:val="20"/>
        </w:rPr>
        <w:t xml:space="preserve">Figura AR03. Diagrama de despliegue: equipo local → GitHub → </w:t>
      </w:r>
      <w:proofErr w:type="spellStart"/>
      <w:r>
        <w:rPr>
          <w:i/>
          <w:sz w:val="20"/>
        </w:rPr>
        <w:t>Vercel</w:t>
      </w:r>
      <w:proofErr w:type="spellEnd"/>
      <w:r>
        <w:rPr>
          <w:i/>
          <w:sz w:val="20"/>
        </w:rPr>
        <w:t xml:space="preserve"> → </w:t>
      </w:r>
      <w:proofErr w:type="spellStart"/>
      <w:r>
        <w:rPr>
          <w:i/>
          <w:sz w:val="20"/>
        </w:rPr>
        <w:t>Supabase</w:t>
      </w:r>
      <w:proofErr w:type="spellEnd"/>
      <w:r>
        <w:rPr>
          <w:i/>
          <w:sz w:val="20"/>
        </w:rPr>
        <w:t>.</w:t>
      </w:r>
    </w:p>
    <w:p w14:paraId="443A9FAB" w14:textId="77777777" w:rsidR="003559E3" w:rsidRDefault="00000000">
      <w:pPr>
        <w:pStyle w:val="Estilo2"/>
      </w:pPr>
      <w:bookmarkStart w:id="83" w:name="__RefHeading___Toc3588_4072276136"/>
      <w:bookmarkEnd w:id="83"/>
      <w:r>
        <w:t>10.4. Clases de dominio</w:t>
      </w:r>
    </w:p>
    <w:p w14:paraId="180C4F18" w14:textId="77777777" w:rsidR="003559E3" w:rsidRDefault="00000000">
      <w:r>
        <w:t xml:space="preserve">El dominio se estructura en tres servicios y una interfaz de motor de juego. </w:t>
      </w:r>
      <w:proofErr w:type="spellStart"/>
      <w:r>
        <w:t>ProfileService</w:t>
      </w:r>
      <w:proofErr w:type="spellEnd"/>
      <w:r>
        <w:t xml:space="preserve"> gestiona la creación, consulta y actualización de perfiles (</w:t>
      </w:r>
      <w:proofErr w:type="spellStart"/>
      <w:r>
        <w:t>listOwned</w:t>
      </w:r>
      <w:proofErr w:type="spellEnd"/>
      <w:r>
        <w:t xml:space="preserve">, </w:t>
      </w:r>
      <w:proofErr w:type="spellStart"/>
      <w:r>
        <w:t>create</w:t>
      </w:r>
      <w:proofErr w:type="spellEnd"/>
      <w:r>
        <w:t>/</w:t>
      </w:r>
      <w:proofErr w:type="spellStart"/>
      <w:r>
        <w:t>update</w:t>
      </w:r>
      <w:proofErr w:type="spellEnd"/>
      <w:r>
        <w:t xml:space="preserve">, </w:t>
      </w:r>
      <w:proofErr w:type="spellStart"/>
      <w:r>
        <w:t>configureActivity</w:t>
      </w:r>
      <w:proofErr w:type="spellEnd"/>
      <w:r>
        <w:t xml:space="preserve">). </w:t>
      </w:r>
      <w:proofErr w:type="spellStart"/>
      <w:r>
        <w:t>SessionService</w:t>
      </w:r>
      <w:proofErr w:type="spellEnd"/>
      <w:r>
        <w:t xml:space="preserve"> orquesta el ciclo de vida de una sesión (</w:t>
      </w:r>
      <w:proofErr w:type="spellStart"/>
      <w:r>
        <w:t>start</w:t>
      </w:r>
      <w:proofErr w:type="spellEnd"/>
      <w:r>
        <w:t xml:space="preserve">, </w:t>
      </w:r>
      <w:proofErr w:type="spellStart"/>
      <w:r>
        <w:t>submitResponse</w:t>
      </w:r>
      <w:proofErr w:type="spellEnd"/>
      <w:r>
        <w:t>, complete/</w:t>
      </w:r>
      <w:proofErr w:type="spellStart"/>
      <w:r>
        <w:t>interrupt</w:t>
      </w:r>
      <w:proofErr w:type="spellEnd"/>
      <w:r>
        <w:t xml:space="preserve">). </w:t>
      </w:r>
      <w:proofErr w:type="spellStart"/>
      <w:r>
        <w:t>ProgressService</w:t>
      </w:r>
      <w:proofErr w:type="spellEnd"/>
      <w:r>
        <w:t xml:space="preserve"> agrega los datos de sesiones para el niño (</w:t>
      </w:r>
      <w:proofErr w:type="spellStart"/>
      <w:r>
        <w:t>forChild</w:t>
      </w:r>
      <w:proofErr w:type="spellEnd"/>
      <w:r>
        <w:t>), para la familia (</w:t>
      </w:r>
      <w:proofErr w:type="spellStart"/>
      <w:r>
        <w:t>forFamily</w:t>
      </w:r>
      <w:proofErr w:type="spellEnd"/>
      <w:r>
        <w:t>) y para informes (</w:t>
      </w:r>
      <w:proofErr w:type="spellStart"/>
      <w:r>
        <w:t>aggregate</w:t>
      </w:r>
      <w:proofErr w:type="spellEnd"/>
      <w:r>
        <w:t xml:space="preserve">). La interfaz </w:t>
      </w:r>
      <w:proofErr w:type="spellStart"/>
      <w:r>
        <w:t>GameEngine</w:t>
      </w:r>
      <w:proofErr w:type="spellEnd"/>
      <w:r>
        <w:t xml:space="preserve"> define el contrato común para los tres motores: </w:t>
      </w:r>
      <w:proofErr w:type="spellStart"/>
      <w:r>
        <w:t>CatchEngine</w:t>
      </w:r>
      <w:proofErr w:type="spellEnd"/>
      <w:r>
        <w:t xml:space="preserve"> (Atrapa el número), </w:t>
      </w:r>
      <w:proofErr w:type="spellStart"/>
      <w:r>
        <w:t>RaceEngine</w:t>
      </w:r>
      <w:proofErr w:type="spellEnd"/>
      <w:r>
        <w:t xml:space="preserve"> (Carrera de números) y </w:t>
      </w:r>
      <w:proofErr w:type="spellStart"/>
      <w:r>
        <w:t>MemoryEngine</w:t>
      </w:r>
      <w:proofErr w:type="spellEnd"/>
      <w:r>
        <w:t xml:space="preserve"> (Memory Numbers), implementando </w:t>
      </w:r>
      <w:proofErr w:type="spellStart"/>
      <w:r>
        <w:t>createRound</w:t>
      </w:r>
      <w:proofErr w:type="spellEnd"/>
      <w:r>
        <w:t>(</w:t>
      </w:r>
      <w:proofErr w:type="spellStart"/>
      <w:r>
        <w:t>level</w:t>
      </w:r>
      <w:proofErr w:type="spellEnd"/>
      <w:r>
        <w:t xml:space="preserve">) y </w:t>
      </w:r>
      <w:proofErr w:type="spellStart"/>
      <w:r>
        <w:t>evaluate</w:t>
      </w:r>
      <w:proofErr w:type="spellEnd"/>
      <w:r>
        <w:t>(input).</w:t>
      </w:r>
    </w:p>
    <w:p w14:paraId="60AD39B1" w14:textId="77777777" w:rsidR="00BD14C7" w:rsidRDefault="00BD14C7"/>
    <w:p w14:paraId="2B431BBE" w14:textId="77777777" w:rsidR="003559E3" w:rsidRDefault="00000000">
      <w:pPr>
        <w:jc w:val="center"/>
      </w:pPr>
      <w:r>
        <w:rPr>
          <w:noProof/>
        </w:rPr>
        <w:lastRenderedPageBreak/>
        <w:drawing>
          <wp:inline distT="0" distB="0" distL="0" distR="0" wp14:anchorId="701E41D8" wp14:editId="53D0E62A">
            <wp:extent cx="4754880" cy="3090545"/>
            <wp:effectExtent l="0" t="0" r="0" b="0"/>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25"/>
                    <a:stretch>
                      <a:fillRect/>
                    </a:stretch>
                  </pic:blipFill>
                  <pic:spPr bwMode="auto">
                    <a:xfrm>
                      <a:off x="0" y="0"/>
                      <a:ext cx="4754880" cy="3090545"/>
                    </a:xfrm>
                    <a:prstGeom prst="rect">
                      <a:avLst/>
                    </a:prstGeom>
                    <a:noFill/>
                  </pic:spPr>
                </pic:pic>
              </a:graphicData>
            </a:graphic>
          </wp:inline>
        </w:drawing>
      </w:r>
    </w:p>
    <w:p w14:paraId="488C2190" w14:textId="77777777" w:rsidR="003559E3" w:rsidRDefault="00000000">
      <w:pPr>
        <w:jc w:val="center"/>
      </w:pPr>
      <w:r>
        <w:rPr>
          <w:i/>
          <w:sz w:val="20"/>
        </w:rPr>
        <w:t xml:space="preserve">Figura AR05. Diagrama de clases: </w:t>
      </w:r>
      <w:proofErr w:type="spellStart"/>
      <w:r>
        <w:rPr>
          <w:i/>
          <w:sz w:val="20"/>
        </w:rPr>
        <w:t>ProfileService</w:t>
      </w:r>
      <w:proofErr w:type="spellEnd"/>
      <w:r>
        <w:rPr>
          <w:i/>
          <w:sz w:val="20"/>
        </w:rPr>
        <w:t xml:space="preserve">, </w:t>
      </w:r>
      <w:proofErr w:type="spellStart"/>
      <w:r>
        <w:rPr>
          <w:i/>
          <w:sz w:val="20"/>
        </w:rPr>
        <w:t>SessionService</w:t>
      </w:r>
      <w:proofErr w:type="spellEnd"/>
      <w:r>
        <w:rPr>
          <w:i/>
          <w:sz w:val="20"/>
        </w:rPr>
        <w:t xml:space="preserve">, </w:t>
      </w:r>
      <w:proofErr w:type="spellStart"/>
      <w:r>
        <w:rPr>
          <w:i/>
          <w:sz w:val="20"/>
        </w:rPr>
        <w:t>ProgressService</w:t>
      </w:r>
      <w:proofErr w:type="spellEnd"/>
      <w:r>
        <w:rPr>
          <w:i/>
          <w:sz w:val="20"/>
        </w:rPr>
        <w:t xml:space="preserve">, </w:t>
      </w:r>
      <w:proofErr w:type="spellStart"/>
      <w:r>
        <w:rPr>
          <w:i/>
          <w:sz w:val="20"/>
        </w:rPr>
        <w:t>GameEngine</w:t>
      </w:r>
      <w:proofErr w:type="spellEnd"/>
      <w:r>
        <w:rPr>
          <w:i/>
          <w:sz w:val="20"/>
        </w:rPr>
        <w:t xml:space="preserve"> y motores.</w:t>
      </w:r>
    </w:p>
    <w:p w14:paraId="42F06D79" w14:textId="77777777" w:rsidR="003559E3" w:rsidRDefault="00000000">
      <w:pPr>
        <w:pStyle w:val="Estilo2"/>
      </w:pPr>
      <w:bookmarkStart w:id="84" w:name="__RefHeading___Toc3590_4072276136"/>
      <w:bookmarkEnd w:id="84"/>
      <w:r>
        <w:t>10.5. Cierre de sesión idempotente</w:t>
      </w:r>
    </w:p>
    <w:p w14:paraId="1CA4A4D5" w14:textId="77777777" w:rsidR="003559E3" w:rsidRDefault="00000000">
      <w:r>
        <w:t>El guardado de resultados es idempotente. Al completar una actividad, la interfaz envía POST complete(</w:t>
      </w:r>
      <w:proofErr w:type="spellStart"/>
      <w:r>
        <w:t>sessionId</w:t>
      </w:r>
      <w:proofErr w:type="spellEnd"/>
      <w:r>
        <w:t xml:space="preserve">). El servidor verifica identidad mediante Auth/RLS, ejecuta la transacción con bloqueo de fila en PostgreSQL y devuelve 200 + resultado persistido. Si se produce fallo de red, el cliente reenvía el mismo </w:t>
      </w:r>
      <w:proofErr w:type="spellStart"/>
      <w:r>
        <w:t>sessionId</w:t>
      </w:r>
      <w:proofErr w:type="spellEnd"/>
      <w:r>
        <w:t xml:space="preserve"> sin riesgo de duplicar el resultado: si la sesión ya está en estado "</w:t>
      </w:r>
      <w:proofErr w:type="spellStart"/>
      <w:r>
        <w:t>completed</w:t>
      </w:r>
      <w:proofErr w:type="spellEnd"/>
      <w:r>
        <w:t>", el servidor devuelve el resultado existente sin modificarlo. Esta garantía cubre el requisito RNF05 (persistencia idempotente).</w:t>
      </w:r>
    </w:p>
    <w:p w14:paraId="265FED97" w14:textId="77777777" w:rsidR="00BD14C7" w:rsidRDefault="00BD14C7"/>
    <w:p w14:paraId="73544C1A" w14:textId="77777777" w:rsidR="003559E3" w:rsidRDefault="00000000">
      <w:pPr>
        <w:jc w:val="center"/>
      </w:pPr>
      <w:r>
        <w:rPr>
          <w:noProof/>
        </w:rPr>
        <w:drawing>
          <wp:inline distT="0" distB="0" distL="0" distR="0" wp14:anchorId="101ACC47" wp14:editId="6F1B6C4C">
            <wp:extent cx="4754880" cy="3090545"/>
            <wp:effectExtent l="0" t="0" r="0" b="0"/>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26"/>
                    <a:stretch>
                      <a:fillRect/>
                    </a:stretch>
                  </pic:blipFill>
                  <pic:spPr bwMode="auto">
                    <a:xfrm>
                      <a:off x="0" y="0"/>
                      <a:ext cx="4754880" cy="3090545"/>
                    </a:xfrm>
                    <a:prstGeom prst="rect">
                      <a:avLst/>
                    </a:prstGeom>
                    <a:noFill/>
                  </pic:spPr>
                </pic:pic>
              </a:graphicData>
            </a:graphic>
          </wp:inline>
        </w:drawing>
      </w:r>
    </w:p>
    <w:p w14:paraId="03F881A7" w14:textId="77777777" w:rsidR="003559E3" w:rsidRDefault="00000000">
      <w:pPr>
        <w:jc w:val="center"/>
      </w:pPr>
      <w:r>
        <w:rPr>
          <w:i/>
          <w:sz w:val="20"/>
        </w:rPr>
        <w:t>Figura AR06. Diagrama de secuencia: cierre idempotente de sesión con reenvío seguro.</w:t>
      </w:r>
    </w:p>
    <w:p w14:paraId="6F928F0D" w14:textId="77777777" w:rsidR="003559E3" w:rsidRDefault="00000000">
      <w:pPr>
        <w:pStyle w:val="Estilo2"/>
      </w:pPr>
      <w:bookmarkStart w:id="85" w:name="__RefHeading___Toc3592_4072276136"/>
      <w:bookmarkEnd w:id="85"/>
      <w:r>
        <w:t>10.6. Metodología de desarrollo iterativa</w:t>
      </w:r>
    </w:p>
    <w:p w14:paraId="6486C614" w14:textId="77777777" w:rsidR="003559E3" w:rsidRDefault="00000000">
      <w:r>
        <w:lastRenderedPageBreak/>
        <w:t xml:space="preserve">El desarrollo sigue una metodología iterativa con </w:t>
      </w:r>
      <w:proofErr w:type="spellStart"/>
      <w:r>
        <w:t>commits</w:t>
      </w:r>
      <w:proofErr w:type="spellEnd"/>
      <w:r>
        <w:t xml:space="preserve"> convencionales: </w:t>
      </w:r>
      <w:proofErr w:type="spellStart"/>
      <w:r>
        <w:t>docs</w:t>
      </w:r>
      <w:proofErr w:type="spellEnd"/>
      <w:r>
        <w:t xml:space="preserve">: para documentación, </w:t>
      </w:r>
      <w:proofErr w:type="spellStart"/>
      <w:r>
        <w:t>feat</w:t>
      </w:r>
      <w:proofErr w:type="spellEnd"/>
      <w:r>
        <w:t xml:space="preserve">: para nuevas funcionalidades y </w:t>
      </w:r>
      <w:proofErr w:type="spellStart"/>
      <w:r>
        <w:t>fix</w:t>
      </w:r>
      <w:proofErr w:type="spellEnd"/>
      <w:r>
        <w:t xml:space="preserve">: para correcciones. Los diagramas de arquitectura se versionan junto al código en /diagramas (v1 → v2). Cada iteración produce una versión desplegable en </w:t>
      </w:r>
      <w:proofErr w:type="spellStart"/>
      <w:r>
        <w:t>Vercel</w:t>
      </w:r>
      <w:proofErr w:type="spellEnd"/>
      <w:r>
        <w:t>, facilitando la validación continua con el tutor.</w:t>
      </w:r>
    </w:p>
    <w:p w14:paraId="2169DDE3" w14:textId="77777777" w:rsidR="003559E3" w:rsidRDefault="00000000">
      <w:pPr>
        <w:pStyle w:val="Estilo2"/>
      </w:pPr>
      <w:bookmarkStart w:id="86" w:name="__RefHeading___Toc3594_4072276136"/>
      <w:bookmarkEnd w:id="86"/>
      <w:r>
        <w:t>10.7. Alcance de la POC</w:t>
      </w:r>
    </w:p>
    <w:p w14:paraId="7572012A" w14:textId="77777777" w:rsidR="003559E3" w:rsidRDefault="00000000">
      <w:r>
        <w:t>La POC implementa los casos de uso CU-01 a CU-07: acceso adulto, gestión de perfiles, selección de perfil, realización de los tres juegos (tres niveles cada uno), consulta de progreso del menor, visualización de resultados y configuración de actividades. Los casos CU-08 (prueba de nivel inicial), CU-09 (</w:t>
      </w:r>
      <w:proofErr w:type="spellStart"/>
      <w:r>
        <w:t>Smileyometer</w:t>
      </w:r>
      <w:proofErr w:type="spellEnd"/>
      <w:r>
        <w:t>) y CU-10 (informe semanal con 5 métricas) están diseñados en el E-R v2 y se implementarán en el Entregable 3.</w:t>
      </w:r>
    </w:p>
    <w:p w14:paraId="0142E769" w14:textId="77777777" w:rsidR="00BD14C7" w:rsidRDefault="00BD14C7"/>
    <w:p w14:paraId="66562AD5" w14:textId="77777777" w:rsidR="00BD14C7" w:rsidRDefault="00BD14C7"/>
    <w:p w14:paraId="6E8FE65F" w14:textId="77777777" w:rsidR="00BD14C7" w:rsidRDefault="00BD14C7"/>
    <w:p w14:paraId="23EFA98A" w14:textId="77777777" w:rsidR="00BD14C7" w:rsidRDefault="00BD14C7"/>
    <w:p w14:paraId="2DCE0478" w14:textId="77777777" w:rsidR="00BD14C7" w:rsidRDefault="00BD14C7"/>
    <w:p w14:paraId="10570A88" w14:textId="77777777" w:rsidR="00BD14C7" w:rsidRDefault="00BD14C7"/>
    <w:p w14:paraId="6CA4651B" w14:textId="77777777" w:rsidR="00BD14C7" w:rsidRDefault="00BD14C7"/>
    <w:p w14:paraId="31A38ED6" w14:textId="77777777" w:rsidR="003559E3" w:rsidRDefault="00000000">
      <w:pPr>
        <w:pStyle w:val="Estilo1"/>
      </w:pPr>
      <w:bookmarkStart w:id="87" w:name="__RefHeading___Toc3596_4072276136"/>
      <w:bookmarkEnd w:id="87"/>
      <w:r>
        <w:t>11. Modelo de datos</w:t>
      </w:r>
    </w:p>
    <w:p w14:paraId="6AAB74D7" w14:textId="77777777" w:rsidR="003559E3" w:rsidRDefault="00000000">
      <w:pPr>
        <w:pStyle w:val="Estilo2"/>
      </w:pPr>
      <w:bookmarkStart w:id="88" w:name="__RefHeading___Toc3598_4072276136"/>
      <w:bookmarkEnd w:id="88"/>
      <w:r>
        <w:t>11.1. Dos niveles de diseño</w:t>
      </w:r>
    </w:p>
    <w:p w14:paraId="4EAE58C9" w14:textId="77777777" w:rsidR="003559E3" w:rsidRDefault="00000000">
      <w:r>
        <w:t xml:space="preserve">El modelo de datos se concibe en dos niveles. El nivel conceptual corresponde al Diagrama E-R v2 completo (16 entidades, cubriendo roles, evaluaciones emocionales, sesiones de nivel e informes pedagógicos). El nivel implementado en la POC comprende el esquema relacional de 7 tablas desplegado en </w:t>
      </w:r>
      <w:proofErr w:type="spellStart"/>
      <w:r>
        <w:t>Supabase</w:t>
      </w:r>
      <w:proofErr w:type="spellEnd"/>
      <w:r>
        <w:t xml:space="preserve"> (</w:t>
      </w:r>
      <w:proofErr w:type="spellStart"/>
      <w:proofErr w:type="gramStart"/>
      <w:r>
        <w:t>auth.users</w:t>
      </w:r>
      <w:proofErr w:type="spellEnd"/>
      <w:proofErr w:type="gramEnd"/>
      <w:r>
        <w:t xml:space="preserve">, </w:t>
      </w:r>
      <w:proofErr w:type="spellStart"/>
      <w:r>
        <w:t>child_profiles</w:t>
      </w:r>
      <w:proofErr w:type="spellEnd"/>
      <w:r>
        <w:t xml:space="preserve">, </w:t>
      </w:r>
      <w:proofErr w:type="spellStart"/>
      <w:r>
        <w:t>profile_activity</w:t>
      </w:r>
      <w:proofErr w:type="spellEnd"/>
      <w:r>
        <w:t xml:space="preserve">, </w:t>
      </w:r>
      <w:proofErr w:type="spellStart"/>
      <w:r>
        <w:t>activities</w:t>
      </w:r>
      <w:proofErr w:type="spellEnd"/>
      <w:r>
        <w:t xml:space="preserve">, </w:t>
      </w:r>
      <w:proofErr w:type="spellStart"/>
      <w:r>
        <w:t>activity_items</w:t>
      </w:r>
      <w:proofErr w:type="spellEnd"/>
      <w:r>
        <w:t xml:space="preserve">, </w:t>
      </w:r>
      <w:proofErr w:type="spellStart"/>
      <w:r>
        <w:t>play_sessions</w:t>
      </w:r>
      <w:proofErr w:type="spellEnd"/>
      <w:r>
        <w:t xml:space="preserve"> y responses), que da soporte a CU-01–CU-07.</w:t>
      </w:r>
    </w:p>
    <w:p w14:paraId="1190FA74" w14:textId="77777777" w:rsidR="003559E3" w:rsidRDefault="00000000">
      <w:pPr>
        <w:jc w:val="center"/>
      </w:pPr>
      <w:r>
        <w:rPr>
          <w:noProof/>
        </w:rPr>
        <w:lastRenderedPageBreak/>
        <w:drawing>
          <wp:inline distT="0" distB="0" distL="0" distR="0" wp14:anchorId="0A169BC5" wp14:editId="2062874C">
            <wp:extent cx="4754880" cy="5811520"/>
            <wp:effectExtent l="0" t="0" r="0" b="0"/>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27"/>
                    <a:stretch>
                      <a:fillRect/>
                    </a:stretch>
                  </pic:blipFill>
                  <pic:spPr bwMode="auto">
                    <a:xfrm>
                      <a:off x="0" y="0"/>
                      <a:ext cx="4754880" cy="5811520"/>
                    </a:xfrm>
                    <a:prstGeom prst="rect">
                      <a:avLst/>
                    </a:prstGeom>
                    <a:noFill/>
                  </pic:spPr>
                </pic:pic>
              </a:graphicData>
            </a:graphic>
          </wp:inline>
        </w:drawing>
      </w:r>
    </w:p>
    <w:p w14:paraId="01E4E90B" w14:textId="77777777" w:rsidR="003559E3" w:rsidRDefault="00000000">
      <w:pPr>
        <w:jc w:val="center"/>
      </w:pPr>
      <w:r>
        <w:rPr>
          <w:i/>
          <w:sz w:val="20"/>
        </w:rPr>
        <w:t xml:space="preserve">Figura 11.1. Diagrama E-R v2 (diseño conceptual completo, 16 entidades). Fuente: repositorio GitHub </w:t>
      </w:r>
      <w:proofErr w:type="spellStart"/>
      <w:r>
        <w:rPr>
          <w:i/>
          <w:sz w:val="20"/>
        </w:rPr>
        <w:t>EduKids</w:t>
      </w:r>
      <w:proofErr w:type="spellEnd"/>
      <w:r>
        <w:rPr>
          <w:i/>
          <w:sz w:val="20"/>
        </w:rPr>
        <w:t>.</w:t>
      </w:r>
    </w:p>
    <w:p w14:paraId="45CD079D" w14:textId="77777777" w:rsidR="003559E3" w:rsidRDefault="00000000">
      <w:pPr>
        <w:jc w:val="center"/>
      </w:pPr>
      <w:r>
        <w:rPr>
          <w:noProof/>
        </w:rPr>
        <w:lastRenderedPageBreak/>
        <w:drawing>
          <wp:inline distT="0" distB="0" distL="0" distR="0" wp14:anchorId="7EED20F5" wp14:editId="6A16599A">
            <wp:extent cx="4754880" cy="3090545"/>
            <wp:effectExtent l="0" t="0" r="0" b="0"/>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28"/>
                    <a:stretch>
                      <a:fillRect/>
                    </a:stretch>
                  </pic:blipFill>
                  <pic:spPr bwMode="auto">
                    <a:xfrm>
                      <a:off x="0" y="0"/>
                      <a:ext cx="4754880" cy="3090545"/>
                    </a:xfrm>
                    <a:prstGeom prst="rect">
                      <a:avLst/>
                    </a:prstGeom>
                    <a:noFill/>
                  </pic:spPr>
                </pic:pic>
              </a:graphicData>
            </a:graphic>
          </wp:inline>
        </w:drawing>
      </w:r>
    </w:p>
    <w:p w14:paraId="65A9E9DA" w14:textId="77777777" w:rsidR="003559E3" w:rsidRDefault="00000000">
      <w:pPr>
        <w:jc w:val="center"/>
      </w:pPr>
      <w:r>
        <w:rPr>
          <w:i/>
          <w:sz w:val="20"/>
        </w:rPr>
        <w:t xml:space="preserve">Figura AR04. Esquema relacional de la POC (7 tablas implementadas en </w:t>
      </w:r>
      <w:proofErr w:type="spellStart"/>
      <w:r>
        <w:rPr>
          <w:i/>
          <w:sz w:val="20"/>
        </w:rPr>
        <w:t>Supabase</w:t>
      </w:r>
      <w:proofErr w:type="spellEnd"/>
      <w:r>
        <w:rPr>
          <w:i/>
          <w:sz w:val="20"/>
        </w:rPr>
        <w:t>).</w:t>
      </w:r>
    </w:p>
    <w:p w14:paraId="427D3C8B" w14:textId="77777777" w:rsidR="003559E3" w:rsidRDefault="00000000">
      <w:pPr>
        <w:pStyle w:val="Estilo2"/>
      </w:pPr>
      <w:bookmarkStart w:id="89" w:name="__RefHeading___Toc3600_4072276136"/>
      <w:bookmarkEnd w:id="89"/>
      <w:r>
        <w:t>11.2. Correspondencia E-R v2 ↔ POC</w:t>
      </w:r>
    </w:p>
    <w:tbl>
      <w:tblPr>
        <w:tblW w:w="9306" w:type="dxa"/>
        <w:tblLayout w:type="fixed"/>
        <w:tblLook w:val="04A0" w:firstRow="1" w:lastRow="0" w:firstColumn="1" w:lastColumn="0" w:noHBand="0" w:noVBand="1"/>
      </w:tblPr>
      <w:tblGrid>
        <w:gridCol w:w="3102"/>
        <w:gridCol w:w="3102"/>
        <w:gridCol w:w="3102"/>
      </w:tblGrid>
      <w:tr w:rsidR="003559E3" w14:paraId="473D0B30" w14:textId="77777777">
        <w:trPr>
          <w:cantSplit/>
        </w:trPr>
        <w:tc>
          <w:tcPr>
            <w:tcW w:w="3102" w:type="dxa"/>
          </w:tcPr>
          <w:p w14:paraId="59886CFF" w14:textId="77777777" w:rsidR="003559E3" w:rsidRDefault="00000000">
            <w:r>
              <w:rPr>
                <w:b/>
              </w:rPr>
              <w:t>Entidad E-R v2</w:t>
            </w:r>
          </w:p>
        </w:tc>
        <w:tc>
          <w:tcPr>
            <w:tcW w:w="3102" w:type="dxa"/>
          </w:tcPr>
          <w:p w14:paraId="61CA5DEF" w14:textId="77777777" w:rsidR="003559E3" w:rsidRDefault="00000000">
            <w:r>
              <w:rPr>
                <w:b/>
              </w:rPr>
              <w:t>Tabla POC</w:t>
            </w:r>
          </w:p>
        </w:tc>
        <w:tc>
          <w:tcPr>
            <w:tcW w:w="3102" w:type="dxa"/>
          </w:tcPr>
          <w:p w14:paraId="2B8277DC" w14:textId="77777777" w:rsidR="003559E3" w:rsidRDefault="00000000">
            <w:r>
              <w:rPr>
                <w:b/>
              </w:rPr>
              <w:t>Observación</w:t>
            </w:r>
          </w:p>
        </w:tc>
      </w:tr>
      <w:tr w:rsidR="003559E3" w:rsidRPr="00BD14C7" w14:paraId="0FFC8427" w14:textId="77777777">
        <w:trPr>
          <w:cantSplit/>
        </w:trPr>
        <w:tc>
          <w:tcPr>
            <w:tcW w:w="3102" w:type="dxa"/>
          </w:tcPr>
          <w:p w14:paraId="0BE3093B" w14:textId="77777777" w:rsidR="003559E3" w:rsidRDefault="00000000">
            <w:r>
              <w:t>Usuario</w:t>
            </w:r>
          </w:p>
        </w:tc>
        <w:tc>
          <w:tcPr>
            <w:tcW w:w="3102" w:type="dxa"/>
          </w:tcPr>
          <w:p w14:paraId="1FE5D947" w14:textId="77777777" w:rsidR="003559E3" w:rsidRDefault="00000000">
            <w:proofErr w:type="spellStart"/>
            <w:proofErr w:type="gramStart"/>
            <w:r>
              <w:t>auth.users</w:t>
            </w:r>
            <w:proofErr w:type="spellEnd"/>
            <w:proofErr w:type="gramEnd"/>
          </w:p>
        </w:tc>
        <w:tc>
          <w:tcPr>
            <w:tcW w:w="3102" w:type="dxa"/>
          </w:tcPr>
          <w:p w14:paraId="4FCD3F26" w14:textId="77777777" w:rsidR="003559E3" w:rsidRPr="00BD14C7" w:rsidRDefault="00000000">
            <w:pPr>
              <w:rPr>
                <w:lang w:val="en-US"/>
              </w:rPr>
            </w:pPr>
            <w:proofErr w:type="spellStart"/>
            <w:r w:rsidRPr="00BD14C7">
              <w:rPr>
                <w:lang w:val="en-US"/>
              </w:rPr>
              <w:t>Supabase</w:t>
            </w:r>
            <w:proofErr w:type="spellEnd"/>
            <w:r w:rsidRPr="00BD14C7">
              <w:rPr>
                <w:lang w:val="en-US"/>
              </w:rPr>
              <w:t xml:space="preserve"> Auth (</w:t>
            </w:r>
            <w:proofErr w:type="spellStart"/>
            <w:r w:rsidRPr="00BD14C7">
              <w:rPr>
                <w:lang w:val="en-US"/>
              </w:rPr>
              <w:t>nube</w:t>
            </w:r>
            <w:proofErr w:type="spellEnd"/>
            <w:r w:rsidRPr="00BD14C7">
              <w:rPr>
                <w:lang w:val="en-US"/>
              </w:rPr>
              <w:t xml:space="preserve">) o </w:t>
            </w:r>
            <w:proofErr w:type="spellStart"/>
            <w:r w:rsidRPr="00BD14C7">
              <w:rPr>
                <w:lang w:val="en-US"/>
              </w:rPr>
              <w:t>scrypt+cookie</w:t>
            </w:r>
            <w:proofErr w:type="spellEnd"/>
            <w:r w:rsidRPr="00BD14C7">
              <w:rPr>
                <w:lang w:val="en-US"/>
              </w:rPr>
              <w:t xml:space="preserve"> (local)</w:t>
            </w:r>
          </w:p>
        </w:tc>
      </w:tr>
      <w:tr w:rsidR="003559E3" w:rsidRPr="00BD14C7" w14:paraId="4B60794E" w14:textId="77777777">
        <w:trPr>
          <w:cantSplit/>
        </w:trPr>
        <w:tc>
          <w:tcPr>
            <w:tcW w:w="3102" w:type="dxa"/>
          </w:tcPr>
          <w:p w14:paraId="65667C7F" w14:textId="77777777" w:rsidR="003559E3" w:rsidRDefault="00000000">
            <w:r>
              <w:t xml:space="preserve">Perfil / Avatar / </w:t>
            </w:r>
            <w:proofErr w:type="spellStart"/>
            <w:r>
              <w:t>FranjaEdad</w:t>
            </w:r>
            <w:proofErr w:type="spellEnd"/>
          </w:p>
        </w:tc>
        <w:tc>
          <w:tcPr>
            <w:tcW w:w="3102" w:type="dxa"/>
          </w:tcPr>
          <w:p w14:paraId="27C2F40C" w14:textId="77777777" w:rsidR="003559E3" w:rsidRDefault="00000000">
            <w:proofErr w:type="spellStart"/>
            <w:r>
              <w:t>child_profiles</w:t>
            </w:r>
            <w:proofErr w:type="spellEnd"/>
          </w:p>
        </w:tc>
        <w:tc>
          <w:tcPr>
            <w:tcW w:w="3102" w:type="dxa"/>
          </w:tcPr>
          <w:p w14:paraId="7D193703" w14:textId="77777777" w:rsidR="003559E3" w:rsidRPr="00BD14C7" w:rsidRDefault="00000000">
            <w:pPr>
              <w:rPr>
                <w:lang w:val="en-US"/>
              </w:rPr>
            </w:pPr>
            <w:r w:rsidRPr="00BD14C7">
              <w:rPr>
                <w:lang w:val="en-US"/>
              </w:rPr>
              <w:t>alias, avatar (</w:t>
            </w:r>
            <w:proofErr w:type="spellStart"/>
            <w:r w:rsidRPr="00BD14C7">
              <w:rPr>
                <w:lang w:val="en-US"/>
              </w:rPr>
              <w:t>star|circle|triangle</w:t>
            </w:r>
            <w:proofErr w:type="spellEnd"/>
            <w:r w:rsidRPr="00BD14C7">
              <w:rPr>
                <w:lang w:val="en-US"/>
              </w:rPr>
              <w:t xml:space="preserve">), </w:t>
            </w:r>
            <w:proofErr w:type="spellStart"/>
            <w:r w:rsidRPr="00BD14C7">
              <w:rPr>
                <w:lang w:val="en-US"/>
              </w:rPr>
              <w:t>age_band</w:t>
            </w:r>
            <w:proofErr w:type="spellEnd"/>
          </w:p>
        </w:tc>
      </w:tr>
      <w:tr w:rsidR="003559E3" w14:paraId="4242D294" w14:textId="77777777">
        <w:trPr>
          <w:cantSplit/>
        </w:trPr>
        <w:tc>
          <w:tcPr>
            <w:tcW w:w="3102" w:type="dxa"/>
          </w:tcPr>
          <w:p w14:paraId="4F1A920E" w14:textId="77777777" w:rsidR="003559E3" w:rsidRDefault="00000000">
            <w:r>
              <w:t>Actividad</w:t>
            </w:r>
          </w:p>
        </w:tc>
        <w:tc>
          <w:tcPr>
            <w:tcW w:w="3102" w:type="dxa"/>
          </w:tcPr>
          <w:p w14:paraId="4962126E" w14:textId="77777777" w:rsidR="003559E3" w:rsidRDefault="00000000">
            <w:proofErr w:type="spellStart"/>
            <w:r>
              <w:t>activities</w:t>
            </w:r>
            <w:proofErr w:type="spellEnd"/>
          </w:p>
        </w:tc>
        <w:tc>
          <w:tcPr>
            <w:tcW w:w="3102" w:type="dxa"/>
          </w:tcPr>
          <w:p w14:paraId="5269DCA7" w14:textId="77777777" w:rsidR="003559E3" w:rsidRDefault="00000000">
            <w:r>
              <w:t xml:space="preserve">Catálogo: catch, </w:t>
            </w:r>
            <w:proofErr w:type="spellStart"/>
            <w:r>
              <w:t>race</w:t>
            </w:r>
            <w:proofErr w:type="spellEnd"/>
            <w:r>
              <w:t xml:space="preserve">, </w:t>
            </w:r>
            <w:proofErr w:type="spellStart"/>
            <w:r>
              <w:t>memory</w:t>
            </w:r>
            <w:proofErr w:type="spellEnd"/>
          </w:p>
        </w:tc>
      </w:tr>
      <w:tr w:rsidR="003559E3" w14:paraId="3349B7B8" w14:textId="77777777">
        <w:trPr>
          <w:cantSplit/>
        </w:trPr>
        <w:tc>
          <w:tcPr>
            <w:tcW w:w="3102" w:type="dxa"/>
          </w:tcPr>
          <w:p w14:paraId="18953E6D" w14:textId="77777777" w:rsidR="003559E3" w:rsidRDefault="00000000">
            <w:proofErr w:type="spellStart"/>
            <w:r>
              <w:t>ConfigParental</w:t>
            </w:r>
            <w:proofErr w:type="spellEnd"/>
          </w:p>
        </w:tc>
        <w:tc>
          <w:tcPr>
            <w:tcW w:w="3102" w:type="dxa"/>
          </w:tcPr>
          <w:p w14:paraId="30889A17" w14:textId="77777777" w:rsidR="003559E3" w:rsidRDefault="00000000">
            <w:proofErr w:type="spellStart"/>
            <w:r>
              <w:t>profile_activity</w:t>
            </w:r>
            <w:proofErr w:type="spellEnd"/>
          </w:p>
        </w:tc>
        <w:tc>
          <w:tcPr>
            <w:tcW w:w="3102" w:type="dxa"/>
          </w:tcPr>
          <w:p w14:paraId="038C2A91" w14:textId="77777777" w:rsidR="003559E3" w:rsidRDefault="00000000">
            <w:r>
              <w:t>Habilitación y nivel asignado por adulto</w:t>
            </w:r>
          </w:p>
        </w:tc>
      </w:tr>
      <w:tr w:rsidR="003559E3" w14:paraId="0331C7CF" w14:textId="77777777">
        <w:trPr>
          <w:cantSplit/>
        </w:trPr>
        <w:tc>
          <w:tcPr>
            <w:tcW w:w="3102" w:type="dxa"/>
          </w:tcPr>
          <w:p w14:paraId="2E19ECC8" w14:textId="77777777" w:rsidR="003559E3" w:rsidRDefault="00000000">
            <w:r>
              <w:t>Contenido / Ítem</w:t>
            </w:r>
          </w:p>
        </w:tc>
        <w:tc>
          <w:tcPr>
            <w:tcW w:w="3102" w:type="dxa"/>
          </w:tcPr>
          <w:p w14:paraId="339D6D74" w14:textId="77777777" w:rsidR="003559E3" w:rsidRDefault="00000000">
            <w:proofErr w:type="spellStart"/>
            <w:r>
              <w:t>activity_items</w:t>
            </w:r>
            <w:proofErr w:type="spellEnd"/>
          </w:p>
        </w:tc>
        <w:tc>
          <w:tcPr>
            <w:tcW w:w="3102" w:type="dxa"/>
          </w:tcPr>
          <w:p w14:paraId="397CC8D8" w14:textId="77777777" w:rsidR="003559E3" w:rsidRDefault="00000000">
            <w:proofErr w:type="spellStart"/>
            <w:r>
              <w:t>Prompt</w:t>
            </w:r>
            <w:proofErr w:type="spellEnd"/>
            <w:r>
              <w:t>, opciones, solución, pista por nivel</w:t>
            </w:r>
          </w:p>
        </w:tc>
      </w:tr>
      <w:tr w:rsidR="003559E3" w14:paraId="72AB96D4" w14:textId="77777777">
        <w:trPr>
          <w:cantSplit/>
        </w:trPr>
        <w:tc>
          <w:tcPr>
            <w:tcW w:w="3102" w:type="dxa"/>
          </w:tcPr>
          <w:p w14:paraId="27CB12AA" w14:textId="77777777" w:rsidR="003559E3" w:rsidRDefault="00000000">
            <w:r>
              <w:t>Sesión</w:t>
            </w:r>
          </w:p>
        </w:tc>
        <w:tc>
          <w:tcPr>
            <w:tcW w:w="3102" w:type="dxa"/>
          </w:tcPr>
          <w:p w14:paraId="3497BBA8" w14:textId="77777777" w:rsidR="003559E3" w:rsidRDefault="00000000">
            <w:proofErr w:type="spellStart"/>
            <w:r>
              <w:t>play_sessions</w:t>
            </w:r>
            <w:proofErr w:type="spellEnd"/>
          </w:p>
        </w:tc>
        <w:tc>
          <w:tcPr>
            <w:tcW w:w="3102" w:type="dxa"/>
          </w:tcPr>
          <w:p w14:paraId="3C06F9D8" w14:textId="77777777" w:rsidR="003559E3" w:rsidRDefault="00000000">
            <w:r>
              <w:t xml:space="preserve">Estado: active, </w:t>
            </w:r>
            <w:proofErr w:type="spellStart"/>
            <w:r>
              <w:t>completed</w:t>
            </w:r>
            <w:proofErr w:type="spellEnd"/>
            <w:r>
              <w:t xml:space="preserve">, </w:t>
            </w:r>
            <w:proofErr w:type="spellStart"/>
            <w:r>
              <w:t>interrupted</w:t>
            </w:r>
            <w:proofErr w:type="spellEnd"/>
          </w:p>
        </w:tc>
      </w:tr>
      <w:tr w:rsidR="003559E3" w14:paraId="22A80647" w14:textId="77777777">
        <w:trPr>
          <w:cantSplit/>
        </w:trPr>
        <w:tc>
          <w:tcPr>
            <w:tcW w:w="3102" w:type="dxa"/>
          </w:tcPr>
          <w:p w14:paraId="3BC6282B" w14:textId="77777777" w:rsidR="003559E3" w:rsidRDefault="00000000">
            <w:r>
              <w:t>Resultado</w:t>
            </w:r>
          </w:p>
        </w:tc>
        <w:tc>
          <w:tcPr>
            <w:tcW w:w="3102" w:type="dxa"/>
          </w:tcPr>
          <w:p w14:paraId="3BFFDBDA" w14:textId="77777777" w:rsidR="003559E3" w:rsidRDefault="00000000">
            <w:r>
              <w:t>responses</w:t>
            </w:r>
          </w:p>
        </w:tc>
        <w:tc>
          <w:tcPr>
            <w:tcW w:w="3102" w:type="dxa"/>
          </w:tcPr>
          <w:p w14:paraId="61A2190E" w14:textId="77777777" w:rsidR="003559E3" w:rsidRDefault="00000000">
            <w:r>
              <w:t>Respuesta, corrección, pista, latencia, intento</w:t>
            </w:r>
          </w:p>
        </w:tc>
      </w:tr>
      <w:tr w:rsidR="003559E3" w14:paraId="2100A012" w14:textId="77777777">
        <w:trPr>
          <w:cantSplit/>
        </w:trPr>
        <w:tc>
          <w:tcPr>
            <w:tcW w:w="3102" w:type="dxa"/>
          </w:tcPr>
          <w:p w14:paraId="2305A39E" w14:textId="77777777" w:rsidR="003559E3" w:rsidRDefault="00000000">
            <w:r>
              <w:t xml:space="preserve">Rol, </w:t>
            </w:r>
            <w:proofErr w:type="spellStart"/>
            <w:r>
              <w:t>EvaluaciónInicial</w:t>
            </w:r>
            <w:proofErr w:type="spellEnd"/>
            <w:r>
              <w:t xml:space="preserve">, </w:t>
            </w:r>
            <w:proofErr w:type="spellStart"/>
            <w:r>
              <w:t>SesiónNivel</w:t>
            </w:r>
            <w:proofErr w:type="spellEnd"/>
            <w:r>
              <w:t xml:space="preserve">, </w:t>
            </w:r>
            <w:proofErr w:type="spellStart"/>
            <w:r>
              <w:t>EvaluaciónEmocional</w:t>
            </w:r>
            <w:proofErr w:type="spellEnd"/>
            <w:r>
              <w:t xml:space="preserve">, </w:t>
            </w:r>
            <w:proofErr w:type="spellStart"/>
            <w:r>
              <w:t>ResultadoNivel</w:t>
            </w:r>
            <w:proofErr w:type="spellEnd"/>
            <w:r>
              <w:t xml:space="preserve">, Progreso, </w:t>
            </w:r>
            <w:proofErr w:type="spellStart"/>
            <w:r>
              <w:t>InformePadre</w:t>
            </w:r>
            <w:proofErr w:type="spellEnd"/>
            <w:r>
              <w:t>, Indicador</w:t>
            </w:r>
          </w:p>
        </w:tc>
        <w:tc>
          <w:tcPr>
            <w:tcW w:w="3102" w:type="dxa"/>
          </w:tcPr>
          <w:p w14:paraId="2A62A55D" w14:textId="77777777" w:rsidR="003559E3" w:rsidRDefault="00000000">
            <w:r>
              <w:t>—</w:t>
            </w:r>
          </w:p>
        </w:tc>
        <w:tc>
          <w:tcPr>
            <w:tcW w:w="3102" w:type="dxa"/>
          </w:tcPr>
          <w:p w14:paraId="256EA6C5" w14:textId="77777777" w:rsidR="003559E3" w:rsidRDefault="00000000">
            <w:r>
              <w:t>Diseñadas en E-R v2; implementación prevista en E3</w:t>
            </w:r>
          </w:p>
        </w:tc>
      </w:tr>
    </w:tbl>
    <w:p w14:paraId="30099779" w14:textId="77777777" w:rsidR="003559E3" w:rsidRDefault="00000000">
      <w:pPr>
        <w:jc w:val="center"/>
      </w:pPr>
      <w:r>
        <w:rPr>
          <w:i/>
          <w:sz w:val="20"/>
        </w:rPr>
        <w:t>Tabla 11.1. Correspondencia entre entidades del E-R v2 y tablas de la POC.</w:t>
      </w:r>
    </w:p>
    <w:p w14:paraId="7B04DAFD" w14:textId="77777777" w:rsidR="003559E3" w:rsidRDefault="00000000">
      <w:pPr>
        <w:pStyle w:val="Estilo2"/>
      </w:pPr>
      <w:bookmarkStart w:id="90" w:name="__RefHeading___Toc3602_4072276136"/>
      <w:bookmarkEnd w:id="90"/>
      <w:r>
        <w:t>11.3. Diccionario de datos</w:t>
      </w:r>
    </w:p>
    <w:p w14:paraId="04521A8B" w14:textId="77777777" w:rsidR="003559E3" w:rsidRDefault="00000000">
      <w:r>
        <w:t xml:space="preserve">Campos verificados contra </w:t>
      </w:r>
      <w:proofErr w:type="spellStart"/>
      <w:r>
        <w:t>supabase</w:t>
      </w:r>
      <w:proofErr w:type="spellEnd"/>
      <w:r>
        <w:t>/</w:t>
      </w:r>
      <w:proofErr w:type="spellStart"/>
      <w:r>
        <w:t>migrations</w:t>
      </w:r>
      <w:proofErr w:type="spellEnd"/>
      <w:r>
        <w:t>/20260927141050_edukids_core.sql del repositorio.</w:t>
      </w:r>
    </w:p>
    <w:tbl>
      <w:tblPr>
        <w:tblW w:w="9304" w:type="dxa"/>
        <w:tblLayout w:type="fixed"/>
        <w:tblLook w:val="04A0" w:firstRow="1" w:lastRow="0" w:firstColumn="1" w:lastColumn="0" w:noHBand="0" w:noVBand="1"/>
      </w:tblPr>
      <w:tblGrid>
        <w:gridCol w:w="2326"/>
        <w:gridCol w:w="2326"/>
        <w:gridCol w:w="2326"/>
        <w:gridCol w:w="2326"/>
      </w:tblGrid>
      <w:tr w:rsidR="003559E3" w14:paraId="3F99798E" w14:textId="77777777">
        <w:trPr>
          <w:cantSplit/>
        </w:trPr>
        <w:tc>
          <w:tcPr>
            <w:tcW w:w="2326" w:type="dxa"/>
          </w:tcPr>
          <w:p w14:paraId="5CD0F912" w14:textId="77777777" w:rsidR="003559E3" w:rsidRDefault="00000000">
            <w:r>
              <w:rPr>
                <w:b/>
              </w:rPr>
              <w:t>Tabla</w:t>
            </w:r>
          </w:p>
        </w:tc>
        <w:tc>
          <w:tcPr>
            <w:tcW w:w="2326" w:type="dxa"/>
          </w:tcPr>
          <w:p w14:paraId="57F018AE" w14:textId="77777777" w:rsidR="003559E3" w:rsidRDefault="00000000">
            <w:r>
              <w:rPr>
                <w:b/>
              </w:rPr>
              <w:t>Campo</w:t>
            </w:r>
          </w:p>
        </w:tc>
        <w:tc>
          <w:tcPr>
            <w:tcW w:w="2326" w:type="dxa"/>
          </w:tcPr>
          <w:p w14:paraId="30EFAFB1" w14:textId="77777777" w:rsidR="003559E3" w:rsidRDefault="00000000">
            <w:r>
              <w:rPr>
                <w:b/>
              </w:rPr>
              <w:t>Tipo</w:t>
            </w:r>
          </w:p>
        </w:tc>
        <w:tc>
          <w:tcPr>
            <w:tcW w:w="2326" w:type="dxa"/>
          </w:tcPr>
          <w:p w14:paraId="7633E307" w14:textId="77777777" w:rsidR="003559E3" w:rsidRDefault="00000000">
            <w:r>
              <w:rPr>
                <w:b/>
              </w:rPr>
              <w:t>Descripción</w:t>
            </w:r>
          </w:p>
        </w:tc>
      </w:tr>
      <w:tr w:rsidR="003559E3" w14:paraId="72E750B3" w14:textId="77777777">
        <w:trPr>
          <w:cantSplit/>
        </w:trPr>
        <w:tc>
          <w:tcPr>
            <w:tcW w:w="2326" w:type="dxa"/>
          </w:tcPr>
          <w:p w14:paraId="7DD919B8" w14:textId="77777777" w:rsidR="003559E3" w:rsidRDefault="00000000">
            <w:proofErr w:type="spellStart"/>
            <w:r>
              <w:t>child_profiles</w:t>
            </w:r>
            <w:proofErr w:type="spellEnd"/>
          </w:p>
        </w:tc>
        <w:tc>
          <w:tcPr>
            <w:tcW w:w="2326" w:type="dxa"/>
          </w:tcPr>
          <w:p w14:paraId="0CBC9F95" w14:textId="77777777" w:rsidR="003559E3" w:rsidRDefault="00000000">
            <w:r>
              <w:t xml:space="preserve">id / </w:t>
            </w:r>
            <w:proofErr w:type="spellStart"/>
            <w:r>
              <w:t>adult_id</w:t>
            </w:r>
            <w:proofErr w:type="spellEnd"/>
          </w:p>
        </w:tc>
        <w:tc>
          <w:tcPr>
            <w:tcW w:w="2326" w:type="dxa"/>
          </w:tcPr>
          <w:p w14:paraId="3B42D4CC" w14:textId="77777777" w:rsidR="003559E3" w:rsidRDefault="00000000">
            <w:proofErr w:type="spellStart"/>
            <w:r>
              <w:t>uuid</w:t>
            </w:r>
            <w:proofErr w:type="spellEnd"/>
            <w:r>
              <w:t xml:space="preserve"> PK / </w:t>
            </w:r>
            <w:proofErr w:type="spellStart"/>
            <w:r>
              <w:t>uuid</w:t>
            </w:r>
            <w:proofErr w:type="spellEnd"/>
            <w:r>
              <w:t xml:space="preserve"> FK</w:t>
            </w:r>
          </w:p>
        </w:tc>
        <w:tc>
          <w:tcPr>
            <w:tcW w:w="2326" w:type="dxa"/>
          </w:tcPr>
          <w:p w14:paraId="0DEA5C65" w14:textId="77777777" w:rsidR="003559E3" w:rsidRDefault="00000000">
            <w:r>
              <w:t>Identificador y propietario del perfil</w:t>
            </w:r>
          </w:p>
        </w:tc>
      </w:tr>
      <w:tr w:rsidR="003559E3" w14:paraId="53C47EA9" w14:textId="77777777">
        <w:trPr>
          <w:cantSplit/>
        </w:trPr>
        <w:tc>
          <w:tcPr>
            <w:tcW w:w="2326" w:type="dxa"/>
          </w:tcPr>
          <w:p w14:paraId="2F0FE434" w14:textId="77777777" w:rsidR="003559E3" w:rsidRDefault="00000000">
            <w:proofErr w:type="spellStart"/>
            <w:r>
              <w:t>child_profiles</w:t>
            </w:r>
            <w:proofErr w:type="spellEnd"/>
          </w:p>
        </w:tc>
        <w:tc>
          <w:tcPr>
            <w:tcW w:w="2326" w:type="dxa"/>
          </w:tcPr>
          <w:p w14:paraId="0FB27E6D" w14:textId="77777777" w:rsidR="003559E3" w:rsidRDefault="00000000">
            <w:r>
              <w:t>alias</w:t>
            </w:r>
          </w:p>
        </w:tc>
        <w:tc>
          <w:tcPr>
            <w:tcW w:w="2326" w:type="dxa"/>
          </w:tcPr>
          <w:p w14:paraId="4DA8E5C7" w14:textId="77777777" w:rsidR="003559E3" w:rsidRDefault="00000000">
            <w:proofErr w:type="spellStart"/>
            <w:r>
              <w:t>text</w:t>
            </w:r>
            <w:proofErr w:type="spellEnd"/>
            <w:r>
              <w:t xml:space="preserve"> (1-24 </w:t>
            </w:r>
            <w:proofErr w:type="spellStart"/>
            <w:r>
              <w:t>chars</w:t>
            </w:r>
            <w:proofErr w:type="spellEnd"/>
            <w:r>
              <w:t>)</w:t>
            </w:r>
          </w:p>
        </w:tc>
        <w:tc>
          <w:tcPr>
            <w:tcW w:w="2326" w:type="dxa"/>
          </w:tcPr>
          <w:p w14:paraId="6383D663" w14:textId="77777777" w:rsidR="003559E3" w:rsidRDefault="00000000">
            <w:r>
              <w:t>Nombre visible del menor</w:t>
            </w:r>
          </w:p>
        </w:tc>
      </w:tr>
      <w:tr w:rsidR="003559E3" w14:paraId="3CC0929C" w14:textId="77777777">
        <w:trPr>
          <w:cantSplit/>
        </w:trPr>
        <w:tc>
          <w:tcPr>
            <w:tcW w:w="2326" w:type="dxa"/>
          </w:tcPr>
          <w:p w14:paraId="343C0C69" w14:textId="77777777" w:rsidR="003559E3" w:rsidRDefault="00000000">
            <w:proofErr w:type="spellStart"/>
            <w:r>
              <w:lastRenderedPageBreak/>
              <w:t>child_profiles</w:t>
            </w:r>
            <w:proofErr w:type="spellEnd"/>
          </w:p>
        </w:tc>
        <w:tc>
          <w:tcPr>
            <w:tcW w:w="2326" w:type="dxa"/>
          </w:tcPr>
          <w:p w14:paraId="7EB4EB03" w14:textId="77777777" w:rsidR="003559E3" w:rsidRDefault="00000000">
            <w:r>
              <w:t>avatar</w:t>
            </w:r>
          </w:p>
        </w:tc>
        <w:tc>
          <w:tcPr>
            <w:tcW w:w="2326" w:type="dxa"/>
          </w:tcPr>
          <w:p w14:paraId="7DA8CE3E" w14:textId="77777777" w:rsidR="003559E3" w:rsidRDefault="00000000">
            <w:proofErr w:type="spellStart"/>
            <w:r>
              <w:t>text</w:t>
            </w:r>
            <w:proofErr w:type="spellEnd"/>
            <w:r>
              <w:t xml:space="preserve"> ('</w:t>
            </w:r>
            <w:proofErr w:type="spellStart"/>
            <w:r>
              <w:t>star</w:t>
            </w:r>
            <w:proofErr w:type="spellEnd"/>
            <w:r>
              <w:t>'|'</w:t>
            </w:r>
            <w:proofErr w:type="spellStart"/>
            <w:r>
              <w:t>circle</w:t>
            </w:r>
            <w:proofErr w:type="spellEnd"/>
            <w:r>
              <w:t>'|'</w:t>
            </w:r>
            <w:proofErr w:type="spellStart"/>
            <w:r>
              <w:t>triangle</w:t>
            </w:r>
            <w:proofErr w:type="spellEnd"/>
            <w:r>
              <w:t>')</w:t>
            </w:r>
          </w:p>
        </w:tc>
        <w:tc>
          <w:tcPr>
            <w:tcW w:w="2326" w:type="dxa"/>
          </w:tcPr>
          <w:p w14:paraId="4FFD1FFA" w14:textId="77777777" w:rsidR="003559E3" w:rsidRDefault="00000000">
            <w:r>
              <w:t>Avatar neutro seleccionado</w:t>
            </w:r>
          </w:p>
        </w:tc>
      </w:tr>
      <w:tr w:rsidR="003559E3" w14:paraId="585B1BD8" w14:textId="77777777">
        <w:trPr>
          <w:cantSplit/>
        </w:trPr>
        <w:tc>
          <w:tcPr>
            <w:tcW w:w="2326" w:type="dxa"/>
          </w:tcPr>
          <w:p w14:paraId="42C54DE1" w14:textId="77777777" w:rsidR="003559E3" w:rsidRDefault="00000000">
            <w:proofErr w:type="spellStart"/>
            <w:r>
              <w:t>child_profiles</w:t>
            </w:r>
            <w:proofErr w:type="spellEnd"/>
          </w:p>
        </w:tc>
        <w:tc>
          <w:tcPr>
            <w:tcW w:w="2326" w:type="dxa"/>
          </w:tcPr>
          <w:p w14:paraId="26497719" w14:textId="77777777" w:rsidR="003559E3" w:rsidRDefault="00000000">
            <w:proofErr w:type="spellStart"/>
            <w:r>
              <w:t>age_band</w:t>
            </w:r>
            <w:proofErr w:type="spellEnd"/>
          </w:p>
        </w:tc>
        <w:tc>
          <w:tcPr>
            <w:tcW w:w="2326" w:type="dxa"/>
          </w:tcPr>
          <w:p w14:paraId="6B6AC30F" w14:textId="77777777" w:rsidR="003559E3" w:rsidRPr="00BD14C7" w:rsidRDefault="00000000">
            <w:pPr>
              <w:rPr>
                <w:lang w:val="en-US"/>
              </w:rPr>
            </w:pPr>
            <w:r w:rsidRPr="00BD14C7">
              <w:rPr>
                <w:lang w:val="en-US"/>
              </w:rPr>
              <w:t>text ('5'|'6-8'|'9')</w:t>
            </w:r>
          </w:p>
        </w:tc>
        <w:tc>
          <w:tcPr>
            <w:tcW w:w="2326" w:type="dxa"/>
          </w:tcPr>
          <w:p w14:paraId="79CA1380" w14:textId="77777777" w:rsidR="003559E3" w:rsidRDefault="00000000">
            <w:r>
              <w:t>Franja de edad en POC [por confirmar alineación E-R v2]</w:t>
            </w:r>
          </w:p>
        </w:tc>
      </w:tr>
      <w:tr w:rsidR="003559E3" w14:paraId="395C6237" w14:textId="77777777">
        <w:trPr>
          <w:cantSplit/>
        </w:trPr>
        <w:tc>
          <w:tcPr>
            <w:tcW w:w="2326" w:type="dxa"/>
          </w:tcPr>
          <w:p w14:paraId="3A482189" w14:textId="77777777" w:rsidR="003559E3" w:rsidRDefault="00000000">
            <w:proofErr w:type="spellStart"/>
            <w:r>
              <w:t>activities</w:t>
            </w:r>
            <w:proofErr w:type="spellEnd"/>
          </w:p>
        </w:tc>
        <w:tc>
          <w:tcPr>
            <w:tcW w:w="2326" w:type="dxa"/>
          </w:tcPr>
          <w:p w14:paraId="7C3B461B" w14:textId="77777777" w:rsidR="003559E3" w:rsidRDefault="00000000">
            <w:r>
              <w:t xml:space="preserve">id / </w:t>
            </w:r>
            <w:proofErr w:type="spellStart"/>
            <w:r>
              <w:t>title</w:t>
            </w:r>
            <w:proofErr w:type="spellEnd"/>
            <w:r>
              <w:t xml:space="preserve"> / active</w:t>
            </w:r>
          </w:p>
        </w:tc>
        <w:tc>
          <w:tcPr>
            <w:tcW w:w="2326" w:type="dxa"/>
          </w:tcPr>
          <w:p w14:paraId="08FD62A3" w14:textId="77777777" w:rsidR="003559E3" w:rsidRPr="00BD14C7" w:rsidRDefault="00000000">
            <w:pPr>
              <w:rPr>
                <w:lang w:val="en-US"/>
              </w:rPr>
            </w:pPr>
            <w:r w:rsidRPr="00BD14C7">
              <w:rPr>
                <w:lang w:val="en-US"/>
              </w:rPr>
              <w:t>text ('</w:t>
            </w:r>
            <w:proofErr w:type="spellStart"/>
            <w:r w:rsidRPr="00BD14C7">
              <w:rPr>
                <w:lang w:val="en-US"/>
              </w:rPr>
              <w:t>catch'|'race'|'memory</w:t>
            </w:r>
            <w:proofErr w:type="spellEnd"/>
            <w:r w:rsidRPr="00BD14C7">
              <w:rPr>
                <w:lang w:val="en-US"/>
              </w:rPr>
              <w:t>') / text / bool</w:t>
            </w:r>
          </w:p>
        </w:tc>
        <w:tc>
          <w:tcPr>
            <w:tcW w:w="2326" w:type="dxa"/>
          </w:tcPr>
          <w:p w14:paraId="7BBDBF2F" w14:textId="77777777" w:rsidR="003559E3" w:rsidRDefault="00000000">
            <w:r>
              <w:t>Tipo, nombre y estado del juego</w:t>
            </w:r>
          </w:p>
        </w:tc>
      </w:tr>
      <w:tr w:rsidR="003559E3" w14:paraId="5920AB68" w14:textId="77777777">
        <w:trPr>
          <w:cantSplit/>
        </w:trPr>
        <w:tc>
          <w:tcPr>
            <w:tcW w:w="2326" w:type="dxa"/>
          </w:tcPr>
          <w:p w14:paraId="2830A070" w14:textId="77777777" w:rsidR="003559E3" w:rsidRDefault="00000000">
            <w:proofErr w:type="spellStart"/>
            <w:r>
              <w:t>profile_activity</w:t>
            </w:r>
            <w:proofErr w:type="spellEnd"/>
          </w:p>
        </w:tc>
        <w:tc>
          <w:tcPr>
            <w:tcW w:w="2326" w:type="dxa"/>
          </w:tcPr>
          <w:p w14:paraId="6C87B4F6" w14:textId="77777777" w:rsidR="003559E3" w:rsidRPr="00BD14C7" w:rsidRDefault="00000000">
            <w:pPr>
              <w:rPr>
                <w:lang w:val="en-US"/>
              </w:rPr>
            </w:pPr>
            <w:proofErr w:type="spellStart"/>
            <w:r w:rsidRPr="00BD14C7">
              <w:rPr>
                <w:lang w:val="en-US"/>
              </w:rPr>
              <w:t>profile_id</w:t>
            </w:r>
            <w:proofErr w:type="spellEnd"/>
            <w:r w:rsidRPr="00BD14C7">
              <w:rPr>
                <w:lang w:val="en-US"/>
              </w:rPr>
              <w:t xml:space="preserve"> + </w:t>
            </w:r>
            <w:proofErr w:type="spellStart"/>
            <w:r w:rsidRPr="00BD14C7">
              <w:rPr>
                <w:lang w:val="en-US"/>
              </w:rPr>
              <w:t>activity_id</w:t>
            </w:r>
            <w:proofErr w:type="spellEnd"/>
            <w:r w:rsidRPr="00BD14C7">
              <w:rPr>
                <w:lang w:val="en-US"/>
              </w:rPr>
              <w:t xml:space="preserve"> / enabled / level</w:t>
            </w:r>
          </w:p>
        </w:tc>
        <w:tc>
          <w:tcPr>
            <w:tcW w:w="2326" w:type="dxa"/>
          </w:tcPr>
          <w:p w14:paraId="2D363E20" w14:textId="77777777" w:rsidR="003559E3" w:rsidRDefault="00000000">
            <w:r>
              <w:t xml:space="preserve">PK conjunta / </w:t>
            </w:r>
            <w:proofErr w:type="spellStart"/>
            <w:r>
              <w:t>bool</w:t>
            </w:r>
            <w:proofErr w:type="spellEnd"/>
            <w:r>
              <w:t xml:space="preserve"> / </w:t>
            </w:r>
            <w:proofErr w:type="spellStart"/>
            <w:proofErr w:type="gramStart"/>
            <w:r>
              <w:t>int</w:t>
            </w:r>
            <w:proofErr w:type="spellEnd"/>
            <w:r>
              <w:t>(</w:t>
            </w:r>
            <w:proofErr w:type="gramEnd"/>
            <w:r>
              <w:t>1-3)</w:t>
            </w:r>
          </w:p>
        </w:tc>
        <w:tc>
          <w:tcPr>
            <w:tcW w:w="2326" w:type="dxa"/>
          </w:tcPr>
          <w:p w14:paraId="14FA15BD" w14:textId="77777777" w:rsidR="003559E3" w:rsidRDefault="00000000">
            <w:r>
              <w:t>Configuración y nivel por perfil y actividad</w:t>
            </w:r>
          </w:p>
        </w:tc>
      </w:tr>
      <w:tr w:rsidR="003559E3" w14:paraId="76E34A12" w14:textId="77777777">
        <w:trPr>
          <w:cantSplit/>
        </w:trPr>
        <w:tc>
          <w:tcPr>
            <w:tcW w:w="2326" w:type="dxa"/>
          </w:tcPr>
          <w:p w14:paraId="555C9404" w14:textId="77777777" w:rsidR="003559E3" w:rsidRDefault="00000000">
            <w:proofErr w:type="spellStart"/>
            <w:r>
              <w:t>play_sessions</w:t>
            </w:r>
            <w:proofErr w:type="spellEnd"/>
          </w:p>
        </w:tc>
        <w:tc>
          <w:tcPr>
            <w:tcW w:w="2326" w:type="dxa"/>
          </w:tcPr>
          <w:p w14:paraId="5BA7321F" w14:textId="77777777" w:rsidR="003559E3" w:rsidRDefault="00000000">
            <w:r>
              <w:t xml:space="preserve">id / status / </w:t>
            </w:r>
            <w:proofErr w:type="spellStart"/>
            <w:r>
              <w:t>level</w:t>
            </w:r>
            <w:proofErr w:type="spellEnd"/>
          </w:p>
        </w:tc>
        <w:tc>
          <w:tcPr>
            <w:tcW w:w="2326" w:type="dxa"/>
          </w:tcPr>
          <w:p w14:paraId="383AB2D8" w14:textId="77777777" w:rsidR="003559E3" w:rsidRPr="00BD14C7" w:rsidRDefault="00000000">
            <w:pPr>
              <w:rPr>
                <w:lang w:val="en-US"/>
              </w:rPr>
            </w:pPr>
            <w:proofErr w:type="spellStart"/>
            <w:r w:rsidRPr="00BD14C7">
              <w:rPr>
                <w:lang w:val="en-US"/>
              </w:rPr>
              <w:t>uuid</w:t>
            </w:r>
            <w:proofErr w:type="spellEnd"/>
            <w:r w:rsidRPr="00BD14C7">
              <w:rPr>
                <w:lang w:val="en-US"/>
              </w:rPr>
              <w:t xml:space="preserve"> / text ('</w:t>
            </w:r>
            <w:proofErr w:type="spellStart"/>
            <w:r w:rsidRPr="00BD14C7">
              <w:rPr>
                <w:lang w:val="en-US"/>
              </w:rPr>
              <w:t>active'|'completed'|'interrupted</w:t>
            </w:r>
            <w:proofErr w:type="spellEnd"/>
            <w:r w:rsidRPr="00BD14C7">
              <w:rPr>
                <w:lang w:val="en-US"/>
              </w:rPr>
              <w:t xml:space="preserve">') / </w:t>
            </w:r>
            <w:proofErr w:type="gramStart"/>
            <w:r w:rsidRPr="00BD14C7">
              <w:rPr>
                <w:lang w:val="en-US"/>
              </w:rPr>
              <w:t>int(</w:t>
            </w:r>
            <w:proofErr w:type="gramEnd"/>
            <w:r w:rsidRPr="00BD14C7">
              <w:rPr>
                <w:lang w:val="en-US"/>
              </w:rPr>
              <w:t>1-3)</w:t>
            </w:r>
          </w:p>
        </w:tc>
        <w:tc>
          <w:tcPr>
            <w:tcW w:w="2326" w:type="dxa"/>
          </w:tcPr>
          <w:p w14:paraId="3EEBCB4E" w14:textId="77777777" w:rsidR="003559E3" w:rsidRDefault="00000000">
            <w:r>
              <w:t>Sesión con estado y nivel</w:t>
            </w:r>
          </w:p>
        </w:tc>
      </w:tr>
      <w:tr w:rsidR="003559E3" w14:paraId="6C7D82F2" w14:textId="77777777">
        <w:trPr>
          <w:cantSplit/>
        </w:trPr>
        <w:tc>
          <w:tcPr>
            <w:tcW w:w="2326" w:type="dxa"/>
          </w:tcPr>
          <w:p w14:paraId="089D9379" w14:textId="77777777" w:rsidR="003559E3" w:rsidRDefault="00000000">
            <w:r>
              <w:t>responses</w:t>
            </w:r>
          </w:p>
        </w:tc>
        <w:tc>
          <w:tcPr>
            <w:tcW w:w="2326" w:type="dxa"/>
          </w:tcPr>
          <w:p w14:paraId="202F310C" w14:textId="77777777" w:rsidR="003559E3" w:rsidRPr="00BD14C7" w:rsidRDefault="00000000">
            <w:pPr>
              <w:rPr>
                <w:lang w:val="en-US"/>
              </w:rPr>
            </w:pPr>
            <w:r w:rsidRPr="00BD14C7">
              <w:rPr>
                <w:lang w:val="en-US"/>
              </w:rPr>
              <w:t xml:space="preserve">correct / </w:t>
            </w:r>
            <w:proofErr w:type="spellStart"/>
            <w:r w:rsidRPr="00BD14C7">
              <w:rPr>
                <w:lang w:val="en-US"/>
              </w:rPr>
              <w:t>hint_used</w:t>
            </w:r>
            <w:proofErr w:type="spellEnd"/>
            <w:r w:rsidRPr="00BD14C7">
              <w:rPr>
                <w:lang w:val="en-US"/>
              </w:rPr>
              <w:t xml:space="preserve"> / </w:t>
            </w:r>
            <w:proofErr w:type="spellStart"/>
            <w:r w:rsidRPr="00BD14C7">
              <w:rPr>
                <w:lang w:val="en-US"/>
              </w:rPr>
              <w:t>latency_ms</w:t>
            </w:r>
            <w:proofErr w:type="spellEnd"/>
            <w:r w:rsidRPr="00BD14C7">
              <w:rPr>
                <w:lang w:val="en-US"/>
              </w:rPr>
              <w:t xml:space="preserve"> / </w:t>
            </w:r>
            <w:proofErr w:type="spellStart"/>
            <w:r w:rsidRPr="00BD14C7">
              <w:rPr>
                <w:lang w:val="en-US"/>
              </w:rPr>
              <w:t>attempt_no</w:t>
            </w:r>
            <w:proofErr w:type="spellEnd"/>
          </w:p>
        </w:tc>
        <w:tc>
          <w:tcPr>
            <w:tcW w:w="2326" w:type="dxa"/>
          </w:tcPr>
          <w:p w14:paraId="4D7953A7" w14:textId="77777777" w:rsidR="003559E3" w:rsidRDefault="00000000">
            <w:proofErr w:type="spellStart"/>
            <w:r>
              <w:t>bool</w:t>
            </w:r>
            <w:proofErr w:type="spellEnd"/>
            <w:r>
              <w:t xml:space="preserve"> / </w:t>
            </w:r>
            <w:proofErr w:type="spellStart"/>
            <w:r>
              <w:t>bool</w:t>
            </w:r>
            <w:proofErr w:type="spellEnd"/>
            <w:r>
              <w:t xml:space="preserve"> / </w:t>
            </w:r>
            <w:proofErr w:type="spellStart"/>
            <w:r>
              <w:t>int</w:t>
            </w:r>
            <w:proofErr w:type="spellEnd"/>
            <w:r>
              <w:t xml:space="preserve"> / </w:t>
            </w:r>
            <w:proofErr w:type="spellStart"/>
            <w:proofErr w:type="gramStart"/>
            <w:r>
              <w:t>int</w:t>
            </w:r>
            <w:proofErr w:type="spellEnd"/>
            <w:r>
              <w:t>(</w:t>
            </w:r>
            <w:proofErr w:type="gramEnd"/>
            <w:r>
              <w:t>1|2)</w:t>
            </w:r>
          </w:p>
        </w:tc>
        <w:tc>
          <w:tcPr>
            <w:tcW w:w="2326" w:type="dxa"/>
          </w:tcPr>
          <w:p w14:paraId="428B13A5" w14:textId="77777777" w:rsidR="003559E3" w:rsidRDefault="00000000">
            <w:r>
              <w:t>Resultado, pista, latencia e intento</w:t>
            </w:r>
          </w:p>
        </w:tc>
      </w:tr>
    </w:tbl>
    <w:p w14:paraId="5FE87B0B" w14:textId="77777777" w:rsidR="00EA1166" w:rsidRDefault="00EA1166">
      <w:pPr>
        <w:jc w:val="center"/>
        <w:rPr>
          <w:i/>
          <w:sz w:val="20"/>
        </w:rPr>
      </w:pPr>
    </w:p>
    <w:p w14:paraId="26156E3C" w14:textId="2E0A6599" w:rsidR="003559E3" w:rsidRDefault="00000000">
      <w:pPr>
        <w:jc w:val="center"/>
      </w:pPr>
      <w:r>
        <w:rPr>
          <w:i/>
          <w:sz w:val="20"/>
        </w:rPr>
        <w:t>Tabla 11.2. Diccionario de datos (verificado contra migración SQL del repositorio).</w:t>
      </w:r>
    </w:p>
    <w:p w14:paraId="1F32B211" w14:textId="77777777" w:rsidR="003559E3" w:rsidRDefault="00000000">
      <w:pPr>
        <w:pStyle w:val="Estilo2"/>
      </w:pPr>
      <w:bookmarkStart w:id="91" w:name="__RefHeading___Toc3604_4072276136"/>
      <w:bookmarkEnd w:id="91"/>
      <w:r>
        <w:t>11.4. Roles y permisos</w:t>
      </w:r>
    </w:p>
    <w:p w14:paraId="76E5E77A" w14:textId="77777777" w:rsidR="003559E3" w:rsidRPr="00BD14C7" w:rsidRDefault="00000000">
      <w:pPr>
        <w:rPr>
          <w:lang w:val="en-US"/>
        </w:rPr>
      </w:pPr>
      <w:r>
        <w:t xml:space="preserve">RLS en </w:t>
      </w:r>
      <w:proofErr w:type="spellStart"/>
      <w:r>
        <w:t>Supabase</w:t>
      </w:r>
      <w:proofErr w:type="spellEnd"/>
      <w:r>
        <w:t>: el adulto (</w:t>
      </w:r>
      <w:proofErr w:type="spellStart"/>
      <w:r>
        <w:t>authenticated</w:t>
      </w:r>
      <w:proofErr w:type="spellEnd"/>
      <w:r>
        <w:t>) gestiona sus perfiles, configura actividades y consulta resultados. Las operaciones de juego (</w:t>
      </w:r>
      <w:proofErr w:type="spellStart"/>
      <w:r>
        <w:t>start_play</w:t>
      </w:r>
      <w:proofErr w:type="spellEnd"/>
      <w:r>
        <w:t xml:space="preserve">, </w:t>
      </w:r>
      <w:proofErr w:type="spellStart"/>
      <w:r>
        <w:t>record_answer</w:t>
      </w:r>
      <w:proofErr w:type="spellEnd"/>
      <w:r>
        <w:t xml:space="preserve">, </w:t>
      </w:r>
      <w:proofErr w:type="spellStart"/>
      <w:r>
        <w:t>finish_play</w:t>
      </w:r>
      <w:proofErr w:type="spellEnd"/>
      <w:r>
        <w:t xml:space="preserve">) son funciones </w:t>
      </w:r>
      <w:proofErr w:type="spellStart"/>
      <w:r>
        <w:t>security</w:t>
      </w:r>
      <w:proofErr w:type="spellEnd"/>
      <w:r>
        <w:t xml:space="preserve"> </w:t>
      </w:r>
      <w:proofErr w:type="spellStart"/>
      <w:r>
        <w:t>definer</w:t>
      </w:r>
      <w:proofErr w:type="spellEnd"/>
      <w:r>
        <w:t xml:space="preserve"> en el esquema privado, verificando en cada llamada que el perfil pertenece al adulto autenticado. </w:t>
      </w:r>
      <w:r w:rsidRPr="00BD14C7">
        <w:rPr>
          <w:lang w:val="en-US"/>
        </w:rPr>
        <w:t xml:space="preserve">Auth local: hash </w:t>
      </w:r>
      <w:proofErr w:type="spellStart"/>
      <w:r w:rsidRPr="00BD14C7">
        <w:rPr>
          <w:lang w:val="en-US"/>
        </w:rPr>
        <w:t>scrypt</w:t>
      </w:r>
      <w:proofErr w:type="spellEnd"/>
      <w:r w:rsidRPr="00BD14C7">
        <w:rPr>
          <w:lang w:val="en-US"/>
        </w:rPr>
        <w:t xml:space="preserve"> con cookie; Auth </w:t>
      </w:r>
      <w:proofErr w:type="spellStart"/>
      <w:r w:rsidRPr="00BD14C7">
        <w:rPr>
          <w:lang w:val="en-US"/>
        </w:rPr>
        <w:t>nube</w:t>
      </w:r>
      <w:proofErr w:type="spellEnd"/>
      <w:r w:rsidRPr="00BD14C7">
        <w:rPr>
          <w:lang w:val="en-US"/>
        </w:rPr>
        <w:t xml:space="preserve">: </w:t>
      </w:r>
      <w:proofErr w:type="spellStart"/>
      <w:r w:rsidRPr="00BD14C7">
        <w:rPr>
          <w:lang w:val="en-US"/>
        </w:rPr>
        <w:t>Supabase</w:t>
      </w:r>
      <w:proofErr w:type="spellEnd"/>
      <w:r w:rsidRPr="00BD14C7">
        <w:rPr>
          <w:lang w:val="en-US"/>
        </w:rPr>
        <w:t xml:space="preserve"> Auth con JWT.</w:t>
      </w:r>
    </w:p>
    <w:p w14:paraId="6CEE2116" w14:textId="77777777" w:rsidR="003559E3" w:rsidRDefault="00000000">
      <w:pPr>
        <w:pStyle w:val="Estilo2"/>
      </w:pPr>
      <w:bookmarkStart w:id="92" w:name="__RefHeading___Toc3606_4072276136"/>
      <w:bookmarkEnd w:id="92"/>
      <w:r>
        <w:t>11.5. Franjas de edad</w:t>
      </w:r>
    </w:p>
    <w:p w14:paraId="06784D3F" w14:textId="77777777" w:rsidR="003559E3" w:rsidRDefault="00000000">
      <w:r>
        <w:t xml:space="preserve">El E-R v2 (diseño conceptual) prevé franjas 5 / 6-7 / 8-10 años (rango completo 5-10). La POC implementa '5', '6-8' y '9' en el campo </w:t>
      </w:r>
      <w:proofErr w:type="spellStart"/>
      <w:r>
        <w:t>age_band</w:t>
      </w:r>
      <w:proofErr w:type="spellEnd"/>
      <w:r>
        <w:t xml:space="preserve">, coincidiendo con los botones del </w:t>
      </w:r>
      <w:proofErr w:type="spellStart"/>
      <w:r>
        <w:t>wireframe</w:t>
      </w:r>
      <w:proofErr w:type="spellEnd"/>
      <w:r>
        <w:t xml:space="preserve"> WF21 (5 años / 6-8 años / 9 años). La alineación definitiva entre las franjas del E-R v2 (5/6-7/8-10) y las de la POC (5/6-8/9) está pendiente de revisión con el tutor. [por confirmar]</w:t>
      </w:r>
    </w:p>
    <w:p w14:paraId="50380DED" w14:textId="77777777" w:rsidR="003559E3" w:rsidRDefault="00000000">
      <w:pPr>
        <w:pStyle w:val="Estilo1"/>
      </w:pPr>
      <w:bookmarkStart w:id="93" w:name="__RefHeading___Toc3608_4072276136"/>
      <w:bookmarkEnd w:id="93"/>
      <w:r>
        <w:t>12. Diseño UX</w:t>
      </w:r>
    </w:p>
    <w:p w14:paraId="117B251A" w14:textId="77777777" w:rsidR="003559E3" w:rsidRDefault="00000000">
      <w:r>
        <w:t xml:space="preserve">Esta sección documenta los </w:t>
      </w:r>
      <w:proofErr w:type="spellStart"/>
      <w:r>
        <w:t>wireframes</w:t>
      </w:r>
      <w:proofErr w:type="spellEnd"/>
      <w:r>
        <w:t xml:space="preserve"> principales diseñados en </w:t>
      </w:r>
      <w:proofErr w:type="spellStart"/>
      <w:r>
        <w:t>Figma</w:t>
      </w:r>
      <w:proofErr w:type="spellEnd"/>
      <w:r>
        <w:t xml:space="preserve">, siguiendo los criterios WCAG 2.1 AA (contraste 4.5:1, objetivos táctiles 44×44 </w:t>
      </w:r>
      <w:proofErr w:type="spellStart"/>
      <w:r>
        <w:t>px</w:t>
      </w:r>
      <w:proofErr w:type="spellEnd"/>
      <w:r>
        <w:t xml:space="preserve">) y las pautas de UX infantil. La mascota Nubi guía al menor. Los avatares son neutros (estrella, círculo, triángulo). El </w:t>
      </w:r>
      <w:proofErr w:type="spellStart"/>
      <w:r>
        <w:t>Smileyometer</w:t>
      </w:r>
      <w:proofErr w:type="spellEnd"/>
      <w:r>
        <w:t xml:space="preserve"> (escala visual 1-5 de caritas) recoge la valoración emocional (OE2). Todos los flujos incluyen prueba de nivel previa y botón "Volver" permanente.</w:t>
      </w:r>
    </w:p>
    <w:p w14:paraId="3C4B0E6B" w14:textId="77777777" w:rsidR="003559E3" w:rsidRDefault="00000000">
      <w:pPr>
        <w:pStyle w:val="Estilo2"/>
      </w:pPr>
      <w:bookmarkStart w:id="94" w:name="__RefHeading___Toc3610_4072276136"/>
      <w:bookmarkEnd w:id="94"/>
      <w:r>
        <w:t>12.1. Bienvenida — Nubi (WF01)</w:t>
      </w:r>
    </w:p>
    <w:p w14:paraId="2674ECA6" w14:textId="77777777" w:rsidR="003559E3" w:rsidRDefault="00000000">
      <w:r>
        <w:t>Pantalla de inicio con presentación de Nubi: "¡Hola! Soy Nubi. Vamos a jugar con los números. Tú eliges el camino." Ilustración de Nubi a la derecha. Acciones: ¡Vamos! (menor), Soy una persona adulta y Volver.</w:t>
      </w:r>
    </w:p>
    <w:p w14:paraId="6EA7649C" w14:textId="77777777" w:rsidR="003559E3" w:rsidRDefault="00000000">
      <w:pPr>
        <w:jc w:val="center"/>
      </w:pPr>
      <w:r>
        <w:rPr>
          <w:noProof/>
        </w:rPr>
        <w:lastRenderedPageBreak/>
        <w:drawing>
          <wp:inline distT="0" distB="0" distL="0" distR="0" wp14:anchorId="767859DC" wp14:editId="021C42DD">
            <wp:extent cx="4754880" cy="3090545"/>
            <wp:effectExtent l="0" t="0" r="0" b="0"/>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29"/>
                    <a:stretch>
                      <a:fillRect/>
                    </a:stretch>
                  </pic:blipFill>
                  <pic:spPr bwMode="auto">
                    <a:xfrm>
                      <a:off x="0" y="0"/>
                      <a:ext cx="4754880" cy="3090545"/>
                    </a:xfrm>
                    <a:prstGeom prst="rect">
                      <a:avLst/>
                    </a:prstGeom>
                    <a:noFill/>
                  </pic:spPr>
                </pic:pic>
              </a:graphicData>
            </a:graphic>
          </wp:inline>
        </w:drawing>
      </w:r>
    </w:p>
    <w:p w14:paraId="26CB9961" w14:textId="77777777" w:rsidR="003559E3" w:rsidRDefault="00000000">
      <w:pPr>
        <w:jc w:val="center"/>
      </w:pPr>
      <w:r>
        <w:rPr>
          <w:i/>
          <w:sz w:val="20"/>
        </w:rPr>
        <w:t>Figura WF01. Pantalla "Aprender es una aventura" — bienvenida con mascota Nubi.</w:t>
      </w:r>
    </w:p>
    <w:p w14:paraId="6BC7D682" w14:textId="77777777" w:rsidR="003559E3" w:rsidRDefault="00000000">
      <w:pPr>
        <w:pStyle w:val="Estilo2"/>
      </w:pPr>
      <w:bookmarkStart w:id="95" w:name="__RefHeading___Toc3612_4072276136"/>
      <w:bookmarkEnd w:id="95"/>
      <w:r>
        <w:t>12.2. Crear perfil (WF21)</w:t>
      </w:r>
    </w:p>
    <w:p w14:paraId="6C7D22E0" w14:textId="77777777" w:rsidR="003559E3" w:rsidRDefault="00000000">
      <w:r>
        <w:t>Formulario simplificado: alias (ej. 'Leo'), avatar neutro (□ ● ▲) y franja de edad ([5 años] [6-8 años] [9 años]). Botones: Guardar perfil y Volver. Nota: los botones de franja usan 5/6-8/9 en la POC, pendiente de alineación con el E-R v2. [por confirmar]</w:t>
      </w:r>
    </w:p>
    <w:p w14:paraId="4C774FD8" w14:textId="77777777" w:rsidR="00EA1166" w:rsidRDefault="00EA1166"/>
    <w:p w14:paraId="410F84C9" w14:textId="77777777" w:rsidR="00EA1166" w:rsidRDefault="00EA1166"/>
    <w:p w14:paraId="17AFC9B6" w14:textId="77777777" w:rsidR="003559E3" w:rsidRDefault="00000000">
      <w:pPr>
        <w:jc w:val="center"/>
      </w:pPr>
      <w:r>
        <w:rPr>
          <w:noProof/>
        </w:rPr>
        <w:drawing>
          <wp:inline distT="0" distB="0" distL="0" distR="0" wp14:anchorId="113DC82B" wp14:editId="0A34CFBA">
            <wp:extent cx="4754880" cy="3090545"/>
            <wp:effectExtent l="0" t="0" r="0" b="0"/>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30"/>
                    <a:stretch>
                      <a:fillRect/>
                    </a:stretch>
                  </pic:blipFill>
                  <pic:spPr bwMode="auto">
                    <a:xfrm>
                      <a:off x="0" y="0"/>
                      <a:ext cx="4754880" cy="3090545"/>
                    </a:xfrm>
                    <a:prstGeom prst="rect">
                      <a:avLst/>
                    </a:prstGeom>
                    <a:noFill/>
                  </pic:spPr>
                </pic:pic>
              </a:graphicData>
            </a:graphic>
          </wp:inline>
        </w:drawing>
      </w:r>
    </w:p>
    <w:p w14:paraId="4DDA18F8" w14:textId="77777777" w:rsidR="003559E3" w:rsidRDefault="00000000">
      <w:pPr>
        <w:jc w:val="center"/>
      </w:pPr>
      <w:r>
        <w:rPr>
          <w:i/>
          <w:sz w:val="20"/>
        </w:rPr>
        <w:t>Figura WF21. Pantalla "Prepara un perfil" — creación de perfil con avatar neutro.</w:t>
      </w:r>
    </w:p>
    <w:p w14:paraId="42FCB15E" w14:textId="77777777" w:rsidR="003559E3" w:rsidRDefault="00000000">
      <w:pPr>
        <w:pStyle w:val="Estilo2"/>
      </w:pPr>
      <w:bookmarkStart w:id="96" w:name="__RefHeading___Toc3614_4072276136"/>
      <w:bookmarkEnd w:id="96"/>
      <w:r>
        <w:t>12.3. Instrucciones de actividad (WF04)</w:t>
      </w:r>
    </w:p>
    <w:p w14:paraId="732D43BA" w14:textId="77777777" w:rsidR="003559E3" w:rsidRDefault="00000000">
      <w:r>
        <w:t>"Atrapa el número": instrucciones en lista visual: "Mira la operación. Toca la respuesta que elijas. Puedes pedir una pista. Son cinco retos. Puedes parar." Botones: Empezar, Ver ayuda y Volver.</w:t>
      </w:r>
    </w:p>
    <w:p w14:paraId="2A8C3BF2" w14:textId="77777777" w:rsidR="003559E3" w:rsidRDefault="00000000">
      <w:pPr>
        <w:jc w:val="center"/>
      </w:pPr>
      <w:r>
        <w:rPr>
          <w:noProof/>
        </w:rPr>
        <w:lastRenderedPageBreak/>
        <w:drawing>
          <wp:inline distT="0" distB="0" distL="0" distR="0" wp14:anchorId="2711BC3B" wp14:editId="6E6EFCF8">
            <wp:extent cx="4754880" cy="3090545"/>
            <wp:effectExtent l="0" t="0" r="0" b="0"/>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31"/>
                    <a:stretch>
                      <a:fillRect/>
                    </a:stretch>
                  </pic:blipFill>
                  <pic:spPr bwMode="auto">
                    <a:xfrm>
                      <a:off x="0" y="0"/>
                      <a:ext cx="4754880" cy="3090545"/>
                    </a:xfrm>
                    <a:prstGeom prst="rect">
                      <a:avLst/>
                    </a:prstGeom>
                    <a:noFill/>
                  </pic:spPr>
                </pic:pic>
              </a:graphicData>
            </a:graphic>
          </wp:inline>
        </w:drawing>
      </w:r>
    </w:p>
    <w:p w14:paraId="60E472AD" w14:textId="77777777" w:rsidR="003559E3" w:rsidRDefault="00000000">
      <w:pPr>
        <w:jc w:val="center"/>
      </w:pPr>
      <w:r>
        <w:rPr>
          <w:i/>
          <w:sz w:val="20"/>
        </w:rPr>
        <w:t>Figura WF04. Instrucciones de la actividad "Atrapa el número" previas al juego.</w:t>
      </w:r>
    </w:p>
    <w:p w14:paraId="371046CB" w14:textId="77777777" w:rsidR="003559E3" w:rsidRDefault="00000000">
      <w:pPr>
        <w:pStyle w:val="Estilo2"/>
      </w:pPr>
      <w:bookmarkStart w:id="97" w:name="__RefHeading___Toc3616_4072276136"/>
      <w:bookmarkEnd w:id="97"/>
      <w:r>
        <w:t>12.4. Reto activo (WF05)</w:t>
      </w:r>
    </w:p>
    <w:p w14:paraId="06789B76" w14:textId="77777777" w:rsidR="003559E3" w:rsidRDefault="00000000">
      <w:r>
        <w:t xml:space="preserve">Operación en tipografía grande (ej. "5 + 3 </w:t>
      </w:r>
      <w:proofErr w:type="gramStart"/>
      <w:r>
        <w:t>= ?</w:t>
      </w:r>
      <w:proofErr w:type="gramEnd"/>
      <w:r>
        <w:t>") con tres opciones táctiles. Opción activa resaltada. Contador "1 de 5". Botones: Dame una pista, Pausa y Volver.</w:t>
      </w:r>
    </w:p>
    <w:p w14:paraId="5BF0BCCE" w14:textId="77777777" w:rsidR="003559E3" w:rsidRDefault="00000000">
      <w:pPr>
        <w:jc w:val="center"/>
      </w:pPr>
      <w:r>
        <w:rPr>
          <w:noProof/>
        </w:rPr>
        <w:drawing>
          <wp:inline distT="0" distB="0" distL="0" distR="0" wp14:anchorId="32EBB89F" wp14:editId="18166F6D">
            <wp:extent cx="4754880" cy="3090545"/>
            <wp:effectExtent l="0" t="0" r="0" b="0"/>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pic:cNvPicPr>
                      <a:picLocks noChangeAspect="1" noChangeArrowheads="1"/>
                    </pic:cNvPicPr>
                  </pic:nvPicPr>
                  <pic:blipFill>
                    <a:blip r:embed="rId32"/>
                    <a:stretch>
                      <a:fillRect/>
                    </a:stretch>
                  </pic:blipFill>
                  <pic:spPr bwMode="auto">
                    <a:xfrm>
                      <a:off x="0" y="0"/>
                      <a:ext cx="4754880" cy="3090545"/>
                    </a:xfrm>
                    <a:prstGeom prst="rect">
                      <a:avLst/>
                    </a:prstGeom>
                    <a:noFill/>
                  </pic:spPr>
                </pic:pic>
              </a:graphicData>
            </a:graphic>
          </wp:inline>
        </w:drawing>
      </w:r>
    </w:p>
    <w:p w14:paraId="3D881ADB" w14:textId="77777777" w:rsidR="003559E3" w:rsidRDefault="00000000">
      <w:pPr>
        <w:jc w:val="center"/>
      </w:pPr>
      <w:r>
        <w:rPr>
          <w:i/>
          <w:sz w:val="20"/>
        </w:rPr>
        <w:t>Figura WF05. Reto activo con opciones táctiles y contador de progreso.</w:t>
      </w:r>
    </w:p>
    <w:p w14:paraId="297B0C3E" w14:textId="77777777" w:rsidR="003559E3" w:rsidRDefault="00000000">
      <w:pPr>
        <w:pStyle w:val="Estilo2"/>
      </w:pPr>
      <w:bookmarkStart w:id="98" w:name="__RefHeading___Toc3618_4072276136"/>
      <w:bookmarkEnd w:id="98"/>
      <w:r>
        <w:t>12.5. Mi camino — progreso del menor (WF09)</w:t>
      </w:r>
    </w:p>
    <w:p w14:paraId="70916157" w14:textId="77777777" w:rsidR="003559E3" w:rsidRDefault="00000000">
      <w:r>
        <w:t>Pantalla del menor (CU-05): actividades completadas ("1 actividad terminada — Hoy has practicado sumas") y opción de seguir aprendiendo. Botones: Elegir otro juego y Volver.</w:t>
      </w:r>
    </w:p>
    <w:p w14:paraId="14503700" w14:textId="77777777" w:rsidR="003559E3" w:rsidRDefault="00000000">
      <w:pPr>
        <w:jc w:val="center"/>
      </w:pPr>
      <w:r>
        <w:rPr>
          <w:noProof/>
        </w:rPr>
        <w:lastRenderedPageBreak/>
        <w:drawing>
          <wp:inline distT="0" distB="0" distL="0" distR="0" wp14:anchorId="2FBD5CE6" wp14:editId="0EA1B528">
            <wp:extent cx="4754880" cy="3090545"/>
            <wp:effectExtent l="0" t="0" r="0" b="0"/>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pic:cNvPicPr>
                      <a:picLocks noChangeAspect="1" noChangeArrowheads="1"/>
                    </pic:cNvPicPr>
                  </pic:nvPicPr>
                  <pic:blipFill>
                    <a:blip r:embed="rId33"/>
                    <a:stretch>
                      <a:fillRect/>
                    </a:stretch>
                  </pic:blipFill>
                  <pic:spPr bwMode="auto">
                    <a:xfrm>
                      <a:off x="0" y="0"/>
                      <a:ext cx="4754880" cy="3090545"/>
                    </a:xfrm>
                    <a:prstGeom prst="rect">
                      <a:avLst/>
                    </a:prstGeom>
                    <a:noFill/>
                  </pic:spPr>
                </pic:pic>
              </a:graphicData>
            </a:graphic>
          </wp:inline>
        </w:drawing>
      </w:r>
    </w:p>
    <w:p w14:paraId="645AC028" w14:textId="77777777" w:rsidR="003559E3" w:rsidRDefault="00000000">
      <w:pPr>
        <w:jc w:val="center"/>
      </w:pPr>
      <w:r>
        <w:rPr>
          <w:i/>
          <w:sz w:val="20"/>
        </w:rPr>
        <w:t>Figura WF09. Pantalla "Mi camino" — resumen de progreso del menor (CU-05).</w:t>
      </w:r>
    </w:p>
    <w:p w14:paraId="088AB17A" w14:textId="77777777" w:rsidR="003559E3" w:rsidRDefault="00000000">
      <w:pPr>
        <w:pStyle w:val="Estilo2"/>
      </w:pPr>
      <w:bookmarkStart w:id="99" w:name="__RefHeading___Toc3620_4072276136"/>
      <w:bookmarkEnd w:id="99"/>
      <w:r>
        <w:t>12.6. Pausa durante el juego (WF07)</w:t>
      </w:r>
    </w:p>
    <w:p w14:paraId="4BC73ADC" w14:textId="77777777" w:rsidR="003559E3" w:rsidRDefault="00000000">
      <w:r>
        <w:t>"Tu reto está en pausa. ¿Quieres seguir o terminar por hoy?" con nota "Al salir, este intento quedará interrumpido." Botones: Seguir jugando y Terminar aquí.</w:t>
      </w:r>
    </w:p>
    <w:p w14:paraId="3529E3D6" w14:textId="77777777" w:rsidR="003559E3" w:rsidRDefault="00000000">
      <w:pPr>
        <w:jc w:val="center"/>
      </w:pPr>
      <w:r>
        <w:rPr>
          <w:noProof/>
        </w:rPr>
        <w:drawing>
          <wp:inline distT="0" distB="0" distL="0" distR="0" wp14:anchorId="6CAF6B96" wp14:editId="20BF5234">
            <wp:extent cx="4754880" cy="3090545"/>
            <wp:effectExtent l="0" t="0" r="0" b="0"/>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pic:cNvPicPr>
                      <a:picLocks noChangeAspect="1" noChangeArrowheads="1"/>
                    </pic:cNvPicPr>
                  </pic:nvPicPr>
                  <pic:blipFill>
                    <a:blip r:embed="rId34"/>
                    <a:stretch>
                      <a:fillRect/>
                    </a:stretch>
                  </pic:blipFill>
                  <pic:spPr bwMode="auto">
                    <a:xfrm>
                      <a:off x="0" y="0"/>
                      <a:ext cx="4754880" cy="3090545"/>
                    </a:xfrm>
                    <a:prstGeom prst="rect">
                      <a:avLst/>
                    </a:prstGeom>
                    <a:noFill/>
                  </pic:spPr>
                </pic:pic>
              </a:graphicData>
            </a:graphic>
          </wp:inline>
        </w:drawing>
      </w:r>
    </w:p>
    <w:p w14:paraId="23166162" w14:textId="77777777" w:rsidR="003559E3" w:rsidRDefault="00000000">
      <w:pPr>
        <w:jc w:val="center"/>
      </w:pPr>
      <w:r>
        <w:rPr>
          <w:i/>
          <w:sz w:val="20"/>
        </w:rPr>
        <w:t>Figura WF07. Pantalla de pausa "Puedes descansar".</w:t>
      </w:r>
    </w:p>
    <w:p w14:paraId="2CA2C1DF" w14:textId="77777777" w:rsidR="003559E3" w:rsidRDefault="00000000">
      <w:pPr>
        <w:pStyle w:val="Estilo2"/>
      </w:pPr>
      <w:bookmarkStart w:id="100" w:name="__RefHeading___Toc3622_4072276136"/>
      <w:bookmarkEnd w:id="100"/>
      <w:r>
        <w:t>12.7. Error de guardado (WF14)</w:t>
      </w:r>
    </w:p>
    <w:p w14:paraId="7AF4569C" w14:textId="77777777" w:rsidR="003559E3" w:rsidRDefault="00000000">
      <w:r>
        <w:t>"Falta guardar tu resultado. La conexión ha fallado. Tu actividad ha terminado, pero aún no se ha guardado. Puedes reintentarlo ahora." Botones: Reintentar guardado (idempotente), Pedir ayuda adulta y Volver.</w:t>
      </w:r>
    </w:p>
    <w:p w14:paraId="0AAB8D45" w14:textId="77777777" w:rsidR="003559E3" w:rsidRDefault="00000000">
      <w:pPr>
        <w:jc w:val="center"/>
      </w:pPr>
      <w:r>
        <w:rPr>
          <w:noProof/>
        </w:rPr>
        <w:lastRenderedPageBreak/>
        <w:drawing>
          <wp:inline distT="0" distB="0" distL="0" distR="0" wp14:anchorId="66C16057" wp14:editId="2399E670">
            <wp:extent cx="4754880" cy="3090545"/>
            <wp:effectExtent l="0" t="0" r="0" b="0"/>
            <wp:docPr id="1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pic:cNvPicPr>
                      <a:picLocks noChangeAspect="1" noChangeArrowheads="1"/>
                    </pic:cNvPicPr>
                  </pic:nvPicPr>
                  <pic:blipFill>
                    <a:blip r:embed="rId35"/>
                    <a:stretch>
                      <a:fillRect/>
                    </a:stretch>
                  </pic:blipFill>
                  <pic:spPr bwMode="auto">
                    <a:xfrm>
                      <a:off x="0" y="0"/>
                      <a:ext cx="4754880" cy="3090545"/>
                    </a:xfrm>
                    <a:prstGeom prst="rect">
                      <a:avLst/>
                    </a:prstGeom>
                    <a:noFill/>
                  </pic:spPr>
                </pic:pic>
              </a:graphicData>
            </a:graphic>
          </wp:inline>
        </w:drawing>
      </w:r>
    </w:p>
    <w:p w14:paraId="72574770" w14:textId="77777777" w:rsidR="003559E3" w:rsidRDefault="00000000">
      <w:pPr>
        <w:jc w:val="center"/>
      </w:pPr>
      <w:r>
        <w:rPr>
          <w:i/>
          <w:sz w:val="20"/>
        </w:rPr>
        <w:t>Figura WF14. Error de guardado con reintento idempotente (relacionado con AR06).</w:t>
      </w:r>
    </w:p>
    <w:p w14:paraId="195C7672" w14:textId="77777777" w:rsidR="003559E3" w:rsidRDefault="00000000">
      <w:pPr>
        <w:pStyle w:val="Estilo2"/>
      </w:pPr>
      <w:bookmarkStart w:id="101" w:name="__RefHeading___Toc3624_4072276136"/>
      <w:bookmarkEnd w:id="101"/>
      <w:r>
        <w:t>12.8. Sesión expirada (WF20)</w:t>
      </w:r>
    </w:p>
    <w:p w14:paraId="0B38B67A" w14:textId="77777777" w:rsidR="003559E3" w:rsidRDefault="00000000">
      <w:r>
        <w:t>"Necesitamos volver a entrar. Pide ayuda a una persona adulta. La sesión ya no está disponible. No hemos añadido un nuevo resultado." Botones: Ir al acceso adulto y Volver.</w:t>
      </w:r>
    </w:p>
    <w:p w14:paraId="19BD2F9A" w14:textId="77777777" w:rsidR="003559E3" w:rsidRDefault="00000000">
      <w:pPr>
        <w:jc w:val="center"/>
      </w:pPr>
      <w:r>
        <w:rPr>
          <w:noProof/>
        </w:rPr>
        <w:drawing>
          <wp:inline distT="0" distB="0" distL="0" distR="0" wp14:anchorId="622A21B0" wp14:editId="055B5653">
            <wp:extent cx="4754880" cy="3090545"/>
            <wp:effectExtent l="0" t="0" r="0" b="0"/>
            <wp:docPr id="1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pic:cNvPicPr>
                      <a:picLocks noChangeAspect="1" noChangeArrowheads="1"/>
                    </pic:cNvPicPr>
                  </pic:nvPicPr>
                  <pic:blipFill>
                    <a:blip r:embed="rId36"/>
                    <a:stretch>
                      <a:fillRect/>
                    </a:stretch>
                  </pic:blipFill>
                  <pic:spPr bwMode="auto">
                    <a:xfrm>
                      <a:off x="0" y="0"/>
                      <a:ext cx="4754880" cy="3090545"/>
                    </a:xfrm>
                    <a:prstGeom prst="rect">
                      <a:avLst/>
                    </a:prstGeom>
                    <a:noFill/>
                  </pic:spPr>
                </pic:pic>
              </a:graphicData>
            </a:graphic>
          </wp:inline>
        </w:drawing>
      </w:r>
    </w:p>
    <w:p w14:paraId="09D7F327" w14:textId="77777777" w:rsidR="003559E3" w:rsidRDefault="00000000">
      <w:pPr>
        <w:jc w:val="center"/>
      </w:pPr>
      <w:r>
        <w:rPr>
          <w:i/>
          <w:sz w:val="20"/>
        </w:rPr>
        <w:t>Figura WF20. Sesión expirada (CU-01 flujo alternativo).</w:t>
      </w:r>
    </w:p>
    <w:p w14:paraId="3C97C83B" w14:textId="77777777" w:rsidR="003559E3" w:rsidRDefault="00000000">
      <w:pPr>
        <w:pStyle w:val="Estilo2"/>
      </w:pPr>
      <w:bookmarkStart w:id="102" w:name="__RefHeading___Toc3626_4072276136"/>
      <w:bookmarkEnd w:id="102"/>
      <w:r>
        <w:t>12.9. Antes de jugar (WF22)</w:t>
      </w:r>
    </w:p>
    <w:p w14:paraId="25E94797" w14:textId="77777777" w:rsidR="003559E3" w:rsidRDefault="00000000">
      <w:r>
        <w:t>"Antes de jugar. Busca un sitio cómodo. Apoya la tableta para verla bien. Puedes descansar cuando quieras." Botones: Estoy listo, Ir a los juegos y Volver.</w:t>
      </w:r>
    </w:p>
    <w:p w14:paraId="016C42A0" w14:textId="77777777" w:rsidR="003559E3" w:rsidRDefault="00000000">
      <w:pPr>
        <w:jc w:val="center"/>
      </w:pPr>
      <w:r>
        <w:rPr>
          <w:noProof/>
        </w:rPr>
        <w:lastRenderedPageBreak/>
        <w:drawing>
          <wp:inline distT="0" distB="0" distL="0" distR="0" wp14:anchorId="1C0B6B85" wp14:editId="7D289E16">
            <wp:extent cx="4754880" cy="3090545"/>
            <wp:effectExtent l="0" t="0" r="0" b="0"/>
            <wp:docPr id="1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pic:cNvPicPr>
                      <a:picLocks noChangeAspect="1" noChangeArrowheads="1"/>
                    </pic:cNvPicPr>
                  </pic:nvPicPr>
                  <pic:blipFill>
                    <a:blip r:embed="rId37"/>
                    <a:stretch>
                      <a:fillRect/>
                    </a:stretch>
                  </pic:blipFill>
                  <pic:spPr bwMode="auto">
                    <a:xfrm>
                      <a:off x="0" y="0"/>
                      <a:ext cx="4754880" cy="3090545"/>
                    </a:xfrm>
                    <a:prstGeom prst="rect">
                      <a:avLst/>
                    </a:prstGeom>
                    <a:noFill/>
                  </pic:spPr>
                </pic:pic>
              </a:graphicData>
            </a:graphic>
          </wp:inline>
        </w:drawing>
      </w:r>
    </w:p>
    <w:p w14:paraId="3144B4A4" w14:textId="77777777" w:rsidR="003559E3" w:rsidRDefault="00000000">
      <w:pPr>
        <w:jc w:val="center"/>
      </w:pPr>
      <w:r>
        <w:rPr>
          <w:i/>
          <w:sz w:val="20"/>
        </w:rPr>
        <w:t>Figura WF22. Pantalla "Antes de jugar" con consejos de entorno y accesibilidad.</w:t>
      </w:r>
    </w:p>
    <w:p w14:paraId="33D2BA1E" w14:textId="77777777" w:rsidR="003559E3" w:rsidRDefault="00000000">
      <w:pPr>
        <w:pStyle w:val="Estilo1"/>
      </w:pPr>
      <w:bookmarkStart w:id="103" w:name="__RefHeading___Toc3628_4072276136"/>
      <w:bookmarkEnd w:id="103"/>
      <w:r>
        <w:t>13. POC y repositorio</w:t>
      </w:r>
    </w:p>
    <w:p w14:paraId="363ADB44" w14:textId="77777777" w:rsidR="003559E3" w:rsidRDefault="00000000">
      <w:r>
        <w:t xml:space="preserve">La Prueba de Concepto (POC) de </w:t>
      </w:r>
      <w:proofErr w:type="spellStart"/>
      <w:r>
        <w:t>EduKids</w:t>
      </w:r>
      <w:proofErr w:type="spellEnd"/>
      <w:r>
        <w:t xml:space="preserve"> está desplegada en producción:</w:t>
      </w:r>
    </w:p>
    <w:p w14:paraId="0AFA910B" w14:textId="77777777" w:rsidR="003559E3" w:rsidRDefault="00000000">
      <w:r>
        <w:rPr>
          <w:b/>
        </w:rPr>
        <w:t>https://edukids-blond.vercel.app</w:t>
      </w:r>
    </w:p>
    <w:p w14:paraId="499AF9CF" w14:textId="77777777" w:rsidR="003559E3" w:rsidRDefault="00000000">
      <w:r>
        <w:t>Código fuente, diagramas y documentación técnica:</w:t>
      </w:r>
    </w:p>
    <w:p w14:paraId="596E577C" w14:textId="77777777" w:rsidR="003559E3" w:rsidRDefault="00000000">
      <w:r>
        <w:rPr>
          <w:b/>
        </w:rPr>
        <w:t>https://github.com/trocs84/edukids-tfb</w:t>
      </w:r>
    </w:p>
    <w:p w14:paraId="791F0F5A" w14:textId="77777777" w:rsidR="003559E3" w:rsidRDefault="00000000">
      <w:r>
        <w:t>La estructura del repositorio incluye: /app (rutas Next.js), /</w:t>
      </w:r>
      <w:proofErr w:type="spellStart"/>
      <w:r>
        <w:t>components</w:t>
      </w:r>
      <w:proofErr w:type="spellEnd"/>
      <w:r>
        <w:t xml:space="preserve"> (</w:t>
      </w:r>
      <w:proofErr w:type="spellStart"/>
      <w:r>
        <w:t>React</w:t>
      </w:r>
      <w:proofErr w:type="spellEnd"/>
      <w:r>
        <w:t>), /</w:t>
      </w:r>
      <w:proofErr w:type="spellStart"/>
      <w:r>
        <w:t>lib</w:t>
      </w:r>
      <w:proofErr w:type="spellEnd"/>
      <w:r>
        <w:t xml:space="preserve"> (servicios de dominio y adaptador), /</w:t>
      </w:r>
      <w:proofErr w:type="spellStart"/>
      <w:r>
        <w:t>supabase</w:t>
      </w:r>
      <w:proofErr w:type="spellEnd"/>
      <w:r>
        <w:t>/</w:t>
      </w:r>
      <w:proofErr w:type="spellStart"/>
      <w:r>
        <w:t>migrations</w:t>
      </w:r>
      <w:proofErr w:type="spellEnd"/>
      <w:r>
        <w:t xml:space="preserve"> (esquema SQL con marca temporal), /</w:t>
      </w:r>
      <w:proofErr w:type="spellStart"/>
      <w:r>
        <w:t>tests</w:t>
      </w:r>
      <w:proofErr w:type="spellEnd"/>
      <w:r>
        <w:t xml:space="preserve"> (unitarios) y /diagramas (v1 → v2). Los </w:t>
      </w:r>
      <w:proofErr w:type="spellStart"/>
      <w:r>
        <w:t>commits</w:t>
      </w:r>
      <w:proofErr w:type="spellEnd"/>
      <w:r>
        <w:t xml:space="preserve"> siguen la convención </w:t>
      </w:r>
      <w:proofErr w:type="spellStart"/>
      <w:proofErr w:type="gramStart"/>
      <w:r>
        <w:t>docs</w:t>
      </w:r>
      <w:proofErr w:type="spellEnd"/>
      <w:r>
        <w:t>:,</w:t>
      </w:r>
      <w:proofErr w:type="gramEnd"/>
      <w:r>
        <w:t xml:space="preserve"> </w:t>
      </w:r>
      <w:proofErr w:type="spellStart"/>
      <w:r>
        <w:t>feat</w:t>
      </w:r>
      <w:proofErr w:type="spellEnd"/>
      <w:r>
        <w:t xml:space="preserve">: y </w:t>
      </w:r>
      <w:proofErr w:type="spellStart"/>
      <w:proofErr w:type="gramStart"/>
      <w:r>
        <w:t>fix</w:t>
      </w:r>
      <w:proofErr w:type="spellEnd"/>
      <w:r>
        <w:t>:.</w:t>
      </w:r>
      <w:proofErr w:type="gramEnd"/>
      <w:r>
        <w:t xml:space="preserve"> Las migraciones usan marca temporal (ej. 20260927141050_edukids_core.sql) garantizando reproducibilidad del esquema.</w:t>
      </w:r>
    </w:p>
    <w:p w14:paraId="379CF1B2" w14:textId="77777777" w:rsidR="003559E3" w:rsidRDefault="00000000">
      <w:r>
        <w:rPr>
          <w:i/>
        </w:rPr>
        <w:t xml:space="preserve">[Captura pendiente: pantalla principal de la POC en </w:t>
      </w:r>
      <w:proofErr w:type="spellStart"/>
      <w:r>
        <w:rPr>
          <w:i/>
        </w:rPr>
        <w:t>edukids-blond.vercel.app</w:t>
      </w:r>
      <w:proofErr w:type="spellEnd"/>
      <w:r>
        <w:rPr>
          <w:i/>
        </w:rPr>
        <w:t xml:space="preserve"> — debe añadir el autor.]</w:t>
      </w:r>
    </w:p>
    <w:p w14:paraId="1AF11933" w14:textId="77777777" w:rsidR="003559E3" w:rsidRDefault="00000000">
      <w:r>
        <w:rPr>
          <w:i/>
        </w:rPr>
        <w:t xml:space="preserve">[Captura pendiente: historial de </w:t>
      </w:r>
      <w:proofErr w:type="spellStart"/>
      <w:r>
        <w:rPr>
          <w:i/>
        </w:rPr>
        <w:t>commits</w:t>
      </w:r>
      <w:proofErr w:type="spellEnd"/>
      <w:r>
        <w:rPr>
          <w:i/>
        </w:rPr>
        <w:t xml:space="preserve"> con ejemplos de </w:t>
      </w:r>
      <w:proofErr w:type="spellStart"/>
      <w:proofErr w:type="gramStart"/>
      <w:r>
        <w:rPr>
          <w:i/>
        </w:rPr>
        <w:t>docs</w:t>
      </w:r>
      <w:proofErr w:type="spellEnd"/>
      <w:r>
        <w:rPr>
          <w:i/>
        </w:rPr>
        <w:t>:,</w:t>
      </w:r>
      <w:proofErr w:type="gramEnd"/>
      <w:r>
        <w:rPr>
          <w:i/>
        </w:rPr>
        <w:t xml:space="preserve"> </w:t>
      </w:r>
      <w:proofErr w:type="spellStart"/>
      <w:r>
        <w:rPr>
          <w:i/>
        </w:rPr>
        <w:t>feat</w:t>
      </w:r>
      <w:proofErr w:type="spellEnd"/>
      <w:r>
        <w:rPr>
          <w:i/>
        </w:rPr>
        <w:t xml:space="preserve">: y </w:t>
      </w:r>
      <w:proofErr w:type="spellStart"/>
      <w:r>
        <w:rPr>
          <w:i/>
        </w:rPr>
        <w:t>fix</w:t>
      </w:r>
      <w:proofErr w:type="spellEnd"/>
      <w:r>
        <w:rPr>
          <w:i/>
        </w:rPr>
        <w:t>: — debe añadir el autor.]</w:t>
      </w:r>
    </w:p>
    <w:p w14:paraId="2E6083B5" w14:textId="77777777" w:rsidR="003559E3" w:rsidRDefault="00000000">
      <w:pPr>
        <w:rPr>
          <w:i/>
        </w:rPr>
      </w:pPr>
      <w:r>
        <w:rPr>
          <w:i/>
        </w:rPr>
        <w:t>[Captura pendiente: carpeta /diagramas del repositorio con versiones v1 y v2 — debe añadir el autor.]</w:t>
      </w:r>
    </w:p>
    <w:p w14:paraId="5F50D032" w14:textId="77777777" w:rsidR="00EA1166" w:rsidRDefault="00EA1166">
      <w:pPr>
        <w:rPr>
          <w:i/>
        </w:rPr>
      </w:pPr>
    </w:p>
    <w:p w14:paraId="2B190B46" w14:textId="77777777" w:rsidR="00EA1166" w:rsidRDefault="00EA1166">
      <w:pPr>
        <w:rPr>
          <w:i/>
        </w:rPr>
      </w:pPr>
    </w:p>
    <w:p w14:paraId="6D705E59" w14:textId="77777777" w:rsidR="00EA1166" w:rsidRDefault="00EA1166">
      <w:pPr>
        <w:rPr>
          <w:i/>
        </w:rPr>
      </w:pPr>
    </w:p>
    <w:p w14:paraId="5C5F1BD5" w14:textId="77777777" w:rsidR="00EA1166" w:rsidRDefault="00EA1166">
      <w:pPr>
        <w:rPr>
          <w:i/>
        </w:rPr>
      </w:pPr>
    </w:p>
    <w:p w14:paraId="03D88702" w14:textId="77777777" w:rsidR="00EA1166" w:rsidRDefault="00EA1166">
      <w:pPr>
        <w:rPr>
          <w:i/>
        </w:rPr>
      </w:pPr>
    </w:p>
    <w:p w14:paraId="779CEE7F" w14:textId="77777777" w:rsidR="00EA1166" w:rsidRDefault="00EA1166">
      <w:pPr>
        <w:rPr>
          <w:i/>
        </w:rPr>
      </w:pPr>
    </w:p>
    <w:p w14:paraId="0FA5B840" w14:textId="77777777" w:rsidR="00EA1166" w:rsidRDefault="00EA1166">
      <w:pPr>
        <w:rPr>
          <w:i/>
        </w:rPr>
      </w:pPr>
    </w:p>
    <w:p w14:paraId="299DBD7B" w14:textId="77777777" w:rsidR="00EA1166" w:rsidRDefault="00EA1166">
      <w:pPr>
        <w:rPr>
          <w:i/>
        </w:rPr>
      </w:pPr>
    </w:p>
    <w:p w14:paraId="39970CA5" w14:textId="77777777" w:rsidR="00EA1166" w:rsidRDefault="00EA1166">
      <w:pPr>
        <w:rPr>
          <w:i/>
        </w:rPr>
      </w:pPr>
    </w:p>
    <w:p w14:paraId="38A7D965" w14:textId="77777777" w:rsidR="00EA1166" w:rsidRDefault="00EA1166">
      <w:pPr>
        <w:rPr>
          <w:i/>
        </w:rPr>
      </w:pPr>
    </w:p>
    <w:p w14:paraId="65AD0E60" w14:textId="77777777" w:rsidR="00EA1166" w:rsidRDefault="00EA1166">
      <w:pPr>
        <w:rPr>
          <w:i/>
        </w:rPr>
      </w:pPr>
    </w:p>
    <w:p w14:paraId="0BBA6AAB" w14:textId="77777777" w:rsidR="00EA1166" w:rsidRDefault="00EA1166">
      <w:pPr>
        <w:rPr>
          <w:i/>
        </w:rPr>
      </w:pPr>
    </w:p>
    <w:p w14:paraId="16DB3F68" w14:textId="77777777" w:rsidR="00EA1166" w:rsidRDefault="00EA1166">
      <w:pPr>
        <w:rPr>
          <w:i/>
        </w:rPr>
      </w:pPr>
    </w:p>
    <w:p w14:paraId="7BE58316" w14:textId="77777777" w:rsidR="00EA1166" w:rsidRDefault="00EA1166">
      <w:pPr>
        <w:rPr>
          <w:i/>
        </w:rPr>
      </w:pPr>
    </w:p>
    <w:p w14:paraId="530A31B3" w14:textId="77777777" w:rsidR="00EA1166" w:rsidRDefault="00EA1166">
      <w:pPr>
        <w:rPr>
          <w:i/>
        </w:rPr>
      </w:pPr>
    </w:p>
    <w:p w14:paraId="277A86B9" w14:textId="77777777" w:rsidR="00EA1166" w:rsidRDefault="00EA1166">
      <w:pPr>
        <w:rPr>
          <w:i/>
        </w:rPr>
      </w:pPr>
    </w:p>
    <w:p w14:paraId="6A60B651" w14:textId="77777777" w:rsidR="00EA1166" w:rsidRDefault="00EA1166"/>
    <w:p w14:paraId="47A989D9" w14:textId="77777777" w:rsidR="003559E3" w:rsidRDefault="00000000">
      <w:pPr>
        <w:pStyle w:val="Estilo1"/>
      </w:pPr>
      <w:bookmarkStart w:id="104" w:name="__RefHeading___Toc3630_4072276136"/>
      <w:bookmarkEnd w:id="104"/>
      <w:r>
        <w:lastRenderedPageBreak/>
        <w:t>14. Planificación y riesgos</w:t>
      </w:r>
      <w:bookmarkEnd w:id="77"/>
      <w:bookmarkEnd w:id="78"/>
    </w:p>
    <w:p w14:paraId="4E1A3488" w14:textId="77777777" w:rsidR="003559E3" w:rsidRDefault="003559E3"/>
    <w:p w14:paraId="5E5E120E" w14:textId="77777777" w:rsidR="003559E3" w:rsidRDefault="00000000">
      <w:pPr>
        <w:pStyle w:val="Estilo2"/>
      </w:pPr>
      <w:bookmarkStart w:id="105" w:name="__RefHeading___Toc3632_4072276136"/>
      <w:bookmarkStart w:id="106" w:name="_Toc237854726"/>
      <w:bookmarkStart w:id="107" w:name="_Toc238470275"/>
      <w:bookmarkEnd w:id="105"/>
      <w:r>
        <w:t>14.1. Fases</w:t>
      </w:r>
      <w:bookmarkEnd w:id="106"/>
      <w:bookmarkEnd w:id="107"/>
    </w:p>
    <w:p w14:paraId="59E79C52" w14:textId="77777777" w:rsidR="003559E3" w:rsidRDefault="00000000">
      <w:pPr>
        <w:keepNext/>
        <w:spacing w:before="120" w:after="40"/>
        <w:rPr>
          <w:color w:val="333333"/>
        </w:rPr>
      </w:pPr>
      <w:r>
        <w:rPr>
          <w:color w:val="333333"/>
        </w:rPr>
        <w:t xml:space="preserve">El proyecto se organizará en nueve fases que recorrerán el periodo comprendido entre septiembre de 2026 y la defensa de marzo de 2027. Estas fases se han organizado conforme al calendario oficial de entregables de la titulación. El primer entregable se ha adaptado en el diagrama en función de las circunstancias del proyecto; el resto del organigrama respeta las fechas concretas del calendario publicado por la universidad para la convocatoria 2026-2027. Asimismo, la planificación considera la dedicación por tiempos alineado con la actividad profesional y personal del autor. </w:t>
      </w:r>
    </w:p>
    <w:p w14:paraId="2564CB95" w14:textId="77777777" w:rsidR="003559E3" w:rsidRDefault="003559E3">
      <w:pPr>
        <w:keepNext/>
        <w:spacing w:before="120" w:after="40"/>
        <w:rPr>
          <w:color w:val="333333"/>
        </w:rPr>
      </w:pPr>
    </w:p>
    <w:p w14:paraId="26E2EC25" w14:textId="77777777" w:rsidR="003559E3" w:rsidRDefault="003559E3">
      <w:pPr>
        <w:keepNext/>
        <w:spacing w:before="120" w:after="40"/>
        <w:rPr>
          <w:color w:val="333333"/>
        </w:rPr>
      </w:pPr>
    </w:p>
    <w:tbl>
      <w:tblPr>
        <w:tblW w:w="10222" w:type="dxa"/>
        <w:tblLayout w:type="fixed"/>
        <w:tblCellMar>
          <w:top w:w="60" w:type="dxa"/>
          <w:left w:w="100" w:type="dxa"/>
          <w:bottom w:w="60" w:type="dxa"/>
          <w:right w:w="100" w:type="dxa"/>
        </w:tblCellMar>
        <w:tblLook w:val="0000" w:firstRow="0" w:lastRow="0" w:firstColumn="0" w:lastColumn="0" w:noHBand="0" w:noVBand="0"/>
      </w:tblPr>
      <w:tblGrid>
        <w:gridCol w:w="977"/>
        <w:gridCol w:w="7968"/>
        <w:gridCol w:w="1277"/>
      </w:tblGrid>
      <w:tr w:rsidR="003559E3" w14:paraId="3F064C1C" w14:textId="77777777">
        <w:trPr>
          <w:cantSplit/>
          <w:trHeight w:val="485"/>
          <w:tblHeader/>
        </w:trPr>
        <w:tc>
          <w:tcPr>
            <w:tcW w:w="977"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6A8A1930" w14:textId="77777777" w:rsidR="003559E3" w:rsidRDefault="00000000">
            <w:pPr>
              <w:spacing w:after="40" w:line="252" w:lineRule="auto"/>
              <w:jc w:val="center"/>
              <w:rPr>
                <w:b/>
                <w:bCs/>
              </w:rPr>
            </w:pPr>
            <w:r>
              <w:rPr>
                <w:b/>
                <w:bCs/>
                <w:color w:val="FFFFFF" w:themeColor="background1"/>
              </w:rPr>
              <w:t>Fase</w:t>
            </w:r>
          </w:p>
        </w:tc>
        <w:tc>
          <w:tcPr>
            <w:tcW w:w="7968"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4EF526CB" w14:textId="77777777" w:rsidR="003559E3" w:rsidRDefault="00000000">
            <w:pPr>
              <w:pStyle w:val="Prrafodelista"/>
              <w:spacing w:after="90" w:line="264" w:lineRule="auto"/>
              <w:ind w:left="460"/>
              <w:jc w:val="center"/>
            </w:pPr>
            <w:r>
              <w:rPr>
                <w:b/>
                <w:bCs/>
                <w:color w:val="FFFFFF"/>
                <w:sz w:val="20"/>
                <w:szCs w:val="20"/>
              </w:rPr>
              <w:t>Objetivo</w:t>
            </w:r>
          </w:p>
        </w:tc>
        <w:tc>
          <w:tcPr>
            <w:tcW w:w="1277" w:type="dxa"/>
            <w:tcMar>
              <w:top w:w="0" w:type="dxa"/>
              <w:left w:w="10" w:type="dxa"/>
              <w:bottom w:w="0" w:type="dxa"/>
              <w:right w:w="10" w:type="dxa"/>
            </w:tcMar>
          </w:tcPr>
          <w:p w14:paraId="2DDE2A37" w14:textId="77777777" w:rsidR="003559E3" w:rsidRDefault="003559E3">
            <w:pPr>
              <w:spacing w:line="0" w:lineRule="atLeast"/>
              <w:rPr>
                <w:sz w:val="2"/>
              </w:rPr>
            </w:pPr>
          </w:p>
        </w:tc>
      </w:tr>
      <w:tr w:rsidR="003559E3" w14:paraId="38F2EC5C" w14:textId="77777777">
        <w:trPr>
          <w:cantSplit/>
          <w:trHeight w:val="1005"/>
        </w:trPr>
        <w:tc>
          <w:tcPr>
            <w:tcW w:w="977" w:type="dxa"/>
            <w:tcBorders>
              <w:top w:val="single" w:sz="4" w:space="0" w:color="000000"/>
              <w:left w:val="single" w:sz="4" w:space="0" w:color="000000"/>
              <w:bottom w:val="single" w:sz="4" w:space="0" w:color="000000"/>
              <w:right w:val="single" w:sz="4" w:space="0" w:color="000000"/>
            </w:tcBorders>
            <w:vAlign w:val="center"/>
          </w:tcPr>
          <w:p w14:paraId="6FA296A0" w14:textId="77777777" w:rsidR="003559E3" w:rsidRDefault="00000000">
            <w:pPr>
              <w:spacing w:after="40" w:line="252" w:lineRule="auto"/>
              <w:jc w:val="center"/>
            </w:pPr>
            <w:r>
              <w:rPr>
                <w:color w:val="333333"/>
                <w:sz w:val="19"/>
                <w:szCs w:val="19"/>
              </w:rPr>
              <w:t>01</w:t>
            </w:r>
          </w:p>
        </w:tc>
        <w:tc>
          <w:tcPr>
            <w:tcW w:w="7968" w:type="dxa"/>
            <w:tcBorders>
              <w:top w:val="single" w:sz="4" w:space="0" w:color="000000"/>
              <w:left w:val="single" w:sz="4" w:space="0" w:color="000000"/>
              <w:bottom w:val="single" w:sz="4" w:space="0" w:color="000000"/>
              <w:right w:val="single" w:sz="4" w:space="0" w:color="000000"/>
            </w:tcBorders>
            <w:vAlign w:val="center"/>
          </w:tcPr>
          <w:p w14:paraId="4B796AC4" w14:textId="77777777" w:rsidR="003559E3" w:rsidRDefault="00000000">
            <w:pPr>
              <w:spacing w:after="40" w:line="252" w:lineRule="auto"/>
            </w:pPr>
            <w:r>
              <w:rPr>
                <w:color w:val="333333"/>
                <w:sz w:val="19"/>
                <w:szCs w:val="19"/>
              </w:rPr>
              <w:t>Completar la investigación con usuarios (observación y entrevistas adaptadas por edad a 3 participantes y cuestionario a adultos de referencia) y derivar personas y requisitos trazables a evidencia.</w:t>
            </w:r>
          </w:p>
        </w:tc>
        <w:tc>
          <w:tcPr>
            <w:tcW w:w="1277" w:type="dxa"/>
            <w:tcBorders>
              <w:top w:val="single" w:sz="4" w:space="0" w:color="000000"/>
              <w:left w:val="single" w:sz="4" w:space="0" w:color="000000"/>
              <w:bottom w:val="single" w:sz="4" w:space="0" w:color="000000"/>
              <w:right w:val="single" w:sz="4" w:space="0" w:color="000000"/>
            </w:tcBorders>
            <w:vAlign w:val="center"/>
          </w:tcPr>
          <w:p w14:paraId="0C01B7C0" w14:textId="77777777" w:rsidR="003559E3" w:rsidRDefault="00000000">
            <w:pPr>
              <w:spacing w:after="40" w:line="252" w:lineRule="auto"/>
            </w:pPr>
            <w:r>
              <w:rPr>
                <w:color w:val="333333"/>
                <w:sz w:val="19"/>
                <w:szCs w:val="19"/>
              </w:rPr>
              <w:t>2 semanas</w:t>
            </w:r>
          </w:p>
        </w:tc>
      </w:tr>
      <w:tr w:rsidR="003559E3" w14:paraId="3B38B24E" w14:textId="77777777">
        <w:trPr>
          <w:cantSplit/>
          <w:trHeight w:val="1300"/>
        </w:trPr>
        <w:tc>
          <w:tcPr>
            <w:tcW w:w="977"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5A625452" w14:textId="77777777" w:rsidR="003559E3" w:rsidRDefault="00000000">
            <w:pPr>
              <w:spacing w:after="40" w:line="252" w:lineRule="auto"/>
              <w:jc w:val="center"/>
            </w:pPr>
            <w:r>
              <w:rPr>
                <w:color w:val="333333"/>
                <w:sz w:val="19"/>
                <w:szCs w:val="19"/>
              </w:rPr>
              <w:t>02</w:t>
            </w:r>
          </w:p>
        </w:tc>
        <w:tc>
          <w:tcPr>
            <w:tcW w:w="7968"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0949B1E6" w14:textId="77777777" w:rsidR="003559E3" w:rsidRDefault="00000000">
            <w:pPr>
              <w:spacing w:after="40" w:line="252" w:lineRule="auto"/>
            </w:pPr>
            <w:r>
              <w:rPr>
                <w:color w:val="333333"/>
                <w:sz w:val="19"/>
                <w:szCs w:val="19"/>
              </w:rPr>
              <w:t xml:space="preserve">Diseñar en </w:t>
            </w:r>
            <w:proofErr w:type="spellStart"/>
            <w:r>
              <w:rPr>
                <w:color w:val="333333"/>
                <w:sz w:val="19"/>
                <w:szCs w:val="19"/>
              </w:rPr>
              <w:t>Figma</w:t>
            </w:r>
            <w:proofErr w:type="spellEnd"/>
            <w:r>
              <w:rPr>
                <w:color w:val="333333"/>
                <w:sz w:val="19"/>
                <w:szCs w:val="19"/>
              </w:rPr>
              <w:t xml:space="preserve"> un prototipo de alta fidelidad navegable con las 5 pantallas del flujo crítico, soportado por un </w:t>
            </w:r>
            <w:proofErr w:type="spellStart"/>
            <w:r>
              <w:rPr>
                <w:color w:val="333333"/>
                <w:sz w:val="19"/>
                <w:szCs w:val="19"/>
              </w:rPr>
              <w:t>design</w:t>
            </w:r>
            <w:proofErr w:type="spellEnd"/>
            <w:r>
              <w:rPr>
                <w:color w:val="333333"/>
                <w:sz w:val="19"/>
                <w:szCs w:val="19"/>
              </w:rPr>
              <w:t xml:space="preserve"> </w:t>
            </w:r>
            <w:proofErr w:type="spellStart"/>
            <w:r>
              <w:rPr>
                <w:color w:val="333333"/>
                <w:sz w:val="19"/>
                <w:szCs w:val="19"/>
              </w:rPr>
              <w:t>system</w:t>
            </w:r>
            <w:proofErr w:type="spellEnd"/>
            <w:r>
              <w:rPr>
                <w:color w:val="333333"/>
                <w:sz w:val="19"/>
                <w:szCs w:val="19"/>
              </w:rPr>
              <w:t xml:space="preserve"> infantil justificado (targets ≥ 2 cm, tipografía legible, iconografía concreta, </w:t>
            </w:r>
            <w:proofErr w:type="spellStart"/>
            <w:r>
              <w:rPr>
                <w:color w:val="333333"/>
                <w:sz w:val="19"/>
                <w:szCs w:val="19"/>
              </w:rPr>
              <w:t>feedback</w:t>
            </w:r>
            <w:proofErr w:type="spellEnd"/>
            <w:r>
              <w:rPr>
                <w:color w:val="333333"/>
                <w:sz w:val="19"/>
                <w:szCs w:val="19"/>
              </w:rPr>
              <w:t xml:space="preserve"> multimodal).</w:t>
            </w:r>
          </w:p>
        </w:tc>
        <w:tc>
          <w:tcPr>
            <w:tcW w:w="1277"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6B3A6B71" w14:textId="77777777" w:rsidR="003559E3" w:rsidRDefault="00000000">
            <w:pPr>
              <w:spacing w:after="40" w:line="252" w:lineRule="auto"/>
              <w:rPr>
                <w:sz w:val="19"/>
                <w:szCs w:val="19"/>
              </w:rPr>
            </w:pPr>
            <w:r>
              <w:rPr>
                <w:sz w:val="19"/>
                <w:szCs w:val="19"/>
              </w:rPr>
              <w:t>3 semanas</w:t>
            </w:r>
          </w:p>
        </w:tc>
      </w:tr>
      <w:tr w:rsidR="003559E3" w14:paraId="338FAC89" w14:textId="77777777">
        <w:trPr>
          <w:cantSplit/>
          <w:trHeight w:val="1317"/>
        </w:trPr>
        <w:tc>
          <w:tcPr>
            <w:tcW w:w="977" w:type="dxa"/>
            <w:tcBorders>
              <w:top w:val="single" w:sz="4" w:space="0" w:color="000000"/>
              <w:left w:val="single" w:sz="4" w:space="0" w:color="000000"/>
              <w:bottom w:val="single" w:sz="4" w:space="0" w:color="000000"/>
              <w:right w:val="single" w:sz="4" w:space="0" w:color="000000"/>
            </w:tcBorders>
            <w:vAlign w:val="center"/>
          </w:tcPr>
          <w:p w14:paraId="091D35AD" w14:textId="77777777" w:rsidR="003559E3" w:rsidRDefault="00000000">
            <w:pPr>
              <w:spacing w:after="40" w:line="252" w:lineRule="auto"/>
              <w:jc w:val="center"/>
            </w:pPr>
            <w:r>
              <w:rPr>
                <w:color w:val="333333"/>
                <w:sz w:val="19"/>
                <w:szCs w:val="19"/>
              </w:rPr>
              <w:t>03</w:t>
            </w:r>
          </w:p>
        </w:tc>
        <w:tc>
          <w:tcPr>
            <w:tcW w:w="7968" w:type="dxa"/>
            <w:tcBorders>
              <w:top w:val="single" w:sz="4" w:space="0" w:color="000000"/>
              <w:left w:val="single" w:sz="4" w:space="0" w:color="000000"/>
              <w:bottom w:val="single" w:sz="4" w:space="0" w:color="000000"/>
              <w:right w:val="single" w:sz="4" w:space="0" w:color="000000"/>
            </w:tcBorders>
            <w:vAlign w:val="center"/>
          </w:tcPr>
          <w:p w14:paraId="40A0F16F" w14:textId="77777777" w:rsidR="003559E3" w:rsidRDefault="00000000">
            <w:pPr>
              <w:spacing w:after="40" w:line="252" w:lineRule="auto"/>
            </w:pPr>
            <w:r>
              <w:rPr>
                <w:color w:val="333333"/>
                <w:sz w:val="19"/>
                <w:szCs w:val="19"/>
              </w:rPr>
              <w:t xml:space="preserve">Ejecutar la ronda 1 de evaluación con 3 participantes (5, 7 y 10 años), registrando métricas formativas por tarea (tasa de éxito, tiempo, número y tipo de errores) y satisfacción con </w:t>
            </w:r>
            <w:proofErr w:type="spellStart"/>
            <w:r>
              <w:rPr>
                <w:color w:val="333333"/>
                <w:sz w:val="19"/>
                <w:szCs w:val="19"/>
              </w:rPr>
              <w:t>Sonrisómetro</w:t>
            </w:r>
            <w:proofErr w:type="spellEnd"/>
            <w:r>
              <w:rPr>
                <w:color w:val="333333"/>
                <w:sz w:val="19"/>
                <w:szCs w:val="19"/>
              </w:rPr>
              <w:t xml:space="preserve"> o </w:t>
            </w:r>
            <w:proofErr w:type="spellStart"/>
            <w:r>
              <w:rPr>
                <w:color w:val="333333"/>
                <w:sz w:val="19"/>
                <w:szCs w:val="19"/>
              </w:rPr>
              <w:t>Smileyometer</w:t>
            </w:r>
            <w:proofErr w:type="spellEnd"/>
            <w:r>
              <w:rPr>
                <w:color w:val="333333"/>
                <w:sz w:val="19"/>
                <w:szCs w:val="19"/>
              </w:rPr>
              <w:t>, y priorizar los hallazgos por severidad.</w:t>
            </w:r>
          </w:p>
        </w:tc>
        <w:tc>
          <w:tcPr>
            <w:tcW w:w="1277" w:type="dxa"/>
            <w:tcBorders>
              <w:top w:val="single" w:sz="4" w:space="0" w:color="000000"/>
              <w:left w:val="single" w:sz="4" w:space="0" w:color="000000"/>
              <w:bottom w:val="single" w:sz="4" w:space="0" w:color="000000"/>
              <w:right w:val="single" w:sz="4" w:space="0" w:color="000000"/>
            </w:tcBorders>
            <w:vAlign w:val="center"/>
          </w:tcPr>
          <w:p w14:paraId="795B0304" w14:textId="77777777" w:rsidR="003559E3" w:rsidRDefault="00000000">
            <w:pPr>
              <w:spacing w:after="40" w:line="252" w:lineRule="auto"/>
            </w:pPr>
            <w:r>
              <w:rPr>
                <w:color w:val="333333"/>
                <w:sz w:val="19"/>
                <w:szCs w:val="19"/>
              </w:rPr>
              <w:t>2 semanas</w:t>
            </w:r>
          </w:p>
        </w:tc>
      </w:tr>
      <w:tr w:rsidR="003559E3" w14:paraId="4528DA8F" w14:textId="77777777">
        <w:trPr>
          <w:cantSplit/>
          <w:trHeight w:val="1005"/>
        </w:trPr>
        <w:tc>
          <w:tcPr>
            <w:tcW w:w="977"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29DAD5D1" w14:textId="77777777" w:rsidR="003559E3" w:rsidRDefault="00000000">
            <w:pPr>
              <w:spacing w:after="40" w:line="252" w:lineRule="auto"/>
              <w:jc w:val="center"/>
            </w:pPr>
            <w:r>
              <w:rPr>
                <w:color w:val="333333"/>
                <w:sz w:val="19"/>
                <w:szCs w:val="19"/>
              </w:rPr>
              <w:t>04</w:t>
            </w:r>
          </w:p>
        </w:tc>
        <w:tc>
          <w:tcPr>
            <w:tcW w:w="7968"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4B4988CB" w14:textId="77777777" w:rsidR="003559E3" w:rsidRDefault="00000000">
            <w:pPr>
              <w:spacing w:after="40" w:line="252" w:lineRule="auto"/>
            </w:pPr>
            <w:r>
              <w:rPr>
                <w:color w:val="333333"/>
                <w:sz w:val="19"/>
                <w:szCs w:val="19"/>
              </w:rPr>
              <w:t>Implementar mejoras trazables empezando por la primera versión (V1) en adelante para demostrar en la ronda 2 una reducción de errores/fricción y una mejora de satisfacción respecto a la ronda 1.</w:t>
            </w:r>
          </w:p>
        </w:tc>
        <w:tc>
          <w:tcPr>
            <w:tcW w:w="1277"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5F11B3BA" w14:textId="77777777" w:rsidR="003559E3" w:rsidRDefault="00000000">
            <w:pPr>
              <w:spacing w:after="40" w:line="252" w:lineRule="auto"/>
            </w:pPr>
            <w:r>
              <w:rPr>
                <w:color w:val="333333"/>
                <w:sz w:val="19"/>
                <w:szCs w:val="19"/>
              </w:rPr>
              <w:t>2 semanas</w:t>
            </w:r>
          </w:p>
        </w:tc>
      </w:tr>
      <w:tr w:rsidR="003559E3" w14:paraId="1EE93F34" w14:textId="77777777">
        <w:trPr>
          <w:cantSplit/>
          <w:trHeight w:val="676"/>
        </w:trPr>
        <w:tc>
          <w:tcPr>
            <w:tcW w:w="977" w:type="dxa"/>
            <w:tcBorders>
              <w:top w:val="single" w:sz="4" w:space="0" w:color="000000"/>
              <w:left w:val="single" w:sz="4" w:space="0" w:color="000000"/>
              <w:bottom w:val="single" w:sz="4" w:space="0" w:color="000000"/>
              <w:right w:val="single" w:sz="4" w:space="0" w:color="000000"/>
            </w:tcBorders>
            <w:vAlign w:val="center"/>
          </w:tcPr>
          <w:p w14:paraId="4B5580AE" w14:textId="77777777" w:rsidR="003559E3" w:rsidRDefault="00000000">
            <w:pPr>
              <w:spacing w:after="40" w:line="252" w:lineRule="auto"/>
              <w:jc w:val="center"/>
            </w:pPr>
            <w:r>
              <w:rPr>
                <w:color w:val="333333"/>
                <w:sz w:val="19"/>
                <w:szCs w:val="19"/>
              </w:rPr>
              <w:t>05</w:t>
            </w:r>
          </w:p>
        </w:tc>
        <w:tc>
          <w:tcPr>
            <w:tcW w:w="7968" w:type="dxa"/>
            <w:tcBorders>
              <w:top w:val="single" w:sz="4" w:space="0" w:color="000000"/>
              <w:left w:val="single" w:sz="4" w:space="0" w:color="000000"/>
              <w:bottom w:val="single" w:sz="4" w:space="0" w:color="000000"/>
              <w:right w:val="single" w:sz="4" w:space="0" w:color="000000"/>
            </w:tcBorders>
            <w:vAlign w:val="center"/>
          </w:tcPr>
          <w:p w14:paraId="2A368029" w14:textId="77777777" w:rsidR="003559E3" w:rsidRDefault="00000000">
            <w:pPr>
              <w:spacing w:after="40" w:line="252" w:lineRule="auto"/>
            </w:pPr>
            <w:r>
              <w:rPr>
                <w:color w:val="333333"/>
                <w:sz w:val="19"/>
                <w:szCs w:val="19"/>
              </w:rPr>
              <w:t xml:space="preserve">Generar el POC funcional en Next.js del flujo crítico desde el prototipo validado (vía </w:t>
            </w:r>
            <w:proofErr w:type="spellStart"/>
            <w:r>
              <w:rPr>
                <w:color w:val="333333"/>
                <w:sz w:val="19"/>
                <w:szCs w:val="19"/>
              </w:rPr>
              <w:t>Figma</w:t>
            </w:r>
            <w:proofErr w:type="spellEnd"/>
            <w:r>
              <w:rPr>
                <w:color w:val="333333"/>
                <w:sz w:val="19"/>
                <w:szCs w:val="19"/>
              </w:rPr>
              <w:t xml:space="preserve"> Dev Mode MCP), fiel al diseño de mi persona.</w:t>
            </w:r>
          </w:p>
        </w:tc>
        <w:tc>
          <w:tcPr>
            <w:tcW w:w="1277" w:type="dxa"/>
            <w:tcBorders>
              <w:top w:val="single" w:sz="4" w:space="0" w:color="000000"/>
              <w:left w:val="single" w:sz="4" w:space="0" w:color="000000"/>
              <w:bottom w:val="single" w:sz="4" w:space="0" w:color="000000"/>
              <w:right w:val="single" w:sz="4" w:space="0" w:color="000000"/>
            </w:tcBorders>
            <w:vAlign w:val="center"/>
          </w:tcPr>
          <w:p w14:paraId="07DF5C6C" w14:textId="77777777" w:rsidR="003559E3" w:rsidRDefault="00000000">
            <w:pPr>
              <w:spacing w:after="40" w:line="252" w:lineRule="auto"/>
            </w:pPr>
            <w:r>
              <w:rPr>
                <w:color w:val="333333"/>
                <w:sz w:val="19"/>
                <w:szCs w:val="19"/>
              </w:rPr>
              <w:t>2 semanas</w:t>
            </w:r>
          </w:p>
        </w:tc>
      </w:tr>
      <w:tr w:rsidR="003559E3" w14:paraId="213065B8" w14:textId="77777777">
        <w:trPr>
          <w:cantSplit/>
          <w:trHeight w:val="1005"/>
        </w:trPr>
        <w:tc>
          <w:tcPr>
            <w:tcW w:w="977"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752A688E" w14:textId="77777777" w:rsidR="003559E3" w:rsidRDefault="00000000">
            <w:pPr>
              <w:spacing w:after="40" w:line="252" w:lineRule="auto"/>
              <w:jc w:val="center"/>
            </w:pPr>
            <w:r>
              <w:rPr>
                <w:color w:val="333333"/>
                <w:sz w:val="19"/>
                <w:szCs w:val="19"/>
              </w:rPr>
              <w:t>06</w:t>
            </w:r>
          </w:p>
        </w:tc>
        <w:tc>
          <w:tcPr>
            <w:tcW w:w="7968"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76FA1867" w14:textId="77777777" w:rsidR="003559E3" w:rsidRDefault="00000000">
            <w:pPr>
              <w:spacing w:after="40" w:line="252" w:lineRule="auto"/>
            </w:pPr>
            <w:r>
              <w:rPr>
                <w:color w:val="333333"/>
                <w:sz w:val="19"/>
                <w:szCs w:val="19"/>
              </w:rPr>
              <w:t xml:space="preserve">Documentar la capa de IA del proceso con los cinco artefactos de trazabilidad (decisión log, </w:t>
            </w:r>
            <w:proofErr w:type="spellStart"/>
            <w:r>
              <w:rPr>
                <w:color w:val="333333"/>
                <w:sz w:val="19"/>
                <w:szCs w:val="19"/>
              </w:rPr>
              <w:t>prompt</w:t>
            </w:r>
            <w:proofErr w:type="spellEnd"/>
            <w:r>
              <w:rPr>
                <w:color w:val="333333"/>
                <w:sz w:val="19"/>
                <w:szCs w:val="19"/>
              </w:rPr>
              <w:t xml:space="preserve"> log, informe de </w:t>
            </w:r>
            <w:proofErr w:type="spellStart"/>
            <w:r>
              <w:rPr>
                <w:color w:val="333333"/>
                <w:sz w:val="19"/>
                <w:szCs w:val="19"/>
              </w:rPr>
              <w:t>bias</w:t>
            </w:r>
            <w:proofErr w:type="spellEnd"/>
            <w:r>
              <w:rPr>
                <w:color w:val="333333"/>
                <w:sz w:val="19"/>
                <w:szCs w:val="19"/>
              </w:rPr>
              <w:t xml:space="preserve"> </w:t>
            </w:r>
            <w:proofErr w:type="spellStart"/>
            <w:r>
              <w:rPr>
                <w:color w:val="333333"/>
                <w:sz w:val="19"/>
                <w:szCs w:val="19"/>
              </w:rPr>
              <w:t>evaluation</w:t>
            </w:r>
            <w:proofErr w:type="spellEnd"/>
            <w:r>
              <w:rPr>
                <w:color w:val="333333"/>
                <w:sz w:val="19"/>
                <w:szCs w:val="19"/>
              </w:rPr>
              <w:t xml:space="preserve">, registro de gates HITL y </w:t>
            </w:r>
            <w:proofErr w:type="spellStart"/>
            <w:r>
              <w:rPr>
                <w:color w:val="333333"/>
                <w:sz w:val="19"/>
                <w:szCs w:val="19"/>
              </w:rPr>
              <w:t>model</w:t>
            </w:r>
            <w:proofErr w:type="spellEnd"/>
            <w:r>
              <w:rPr>
                <w:color w:val="333333"/>
                <w:sz w:val="19"/>
                <w:szCs w:val="19"/>
              </w:rPr>
              <w:t xml:space="preserve"> </w:t>
            </w:r>
            <w:proofErr w:type="spellStart"/>
            <w:r>
              <w:rPr>
                <w:color w:val="333333"/>
                <w:sz w:val="19"/>
                <w:szCs w:val="19"/>
              </w:rPr>
              <w:t>cards</w:t>
            </w:r>
            <w:proofErr w:type="spellEnd"/>
            <w:r>
              <w:rPr>
                <w:color w:val="333333"/>
                <w:sz w:val="19"/>
                <w:szCs w:val="19"/>
              </w:rPr>
              <w:t>) y la declaración de uso responsable.</w:t>
            </w:r>
          </w:p>
        </w:tc>
        <w:tc>
          <w:tcPr>
            <w:tcW w:w="1277"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73871B54" w14:textId="77777777" w:rsidR="003559E3" w:rsidRDefault="00000000">
            <w:pPr>
              <w:spacing w:after="40" w:line="252" w:lineRule="auto"/>
            </w:pPr>
            <w:r>
              <w:rPr>
                <w:color w:val="333333"/>
                <w:sz w:val="19"/>
                <w:szCs w:val="19"/>
              </w:rPr>
              <w:t>2 semanas</w:t>
            </w:r>
          </w:p>
        </w:tc>
      </w:tr>
      <w:tr w:rsidR="003559E3" w14:paraId="0810B220" w14:textId="77777777">
        <w:trPr>
          <w:cantSplit/>
          <w:trHeight w:val="1005"/>
        </w:trPr>
        <w:tc>
          <w:tcPr>
            <w:tcW w:w="977"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58BB1597" w14:textId="77777777" w:rsidR="003559E3" w:rsidRDefault="00000000">
            <w:pPr>
              <w:spacing w:after="40" w:line="252" w:lineRule="auto"/>
              <w:jc w:val="center"/>
              <w:rPr>
                <w:color w:val="333333"/>
                <w:sz w:val="19"/>
                <w:szCs w:val="19"/>
              </w:rPr>
            </w:pPr>
            <w:r>
              <w:rPr>
                <w:color w:val="333333"/>
                <w:sz w:val="19"/>
                <w:szCs w:val="19"/>
              </w:rPr>
              <w:t>07</w:t>
            </w:r>
          </w:p>
        </w:tc>
        <w:tc>
          <w:tcPr>
            <w:tcW w:w="7968"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1C382237" w14:textId="77777777" w:rsidR="003559E3" w:rsidRDefault="00000000">
            <w:pPr>
              <w:spacing w:after="40" w:line="252" w:lineRule="auto"/>
              <w:rPr>
                <w:color w:val="333333"/>
                <w:sz w:val="19"/>
                <w:szCs w:val="19"/>
              </w:rPr>
            </w:pPr>
            <w:r>
              <w:rPr>
                <w:color w:val="333333"/>
                <w:sz w:val="19"/>
                <w:szCs w:val="19"/>
              </w:rPr>
              <w:t xml:space="preserve">Preparación de defensa, con la creación de presentación y vídeo, práctica de defensa oral, ajustes finales según </w:t>
            </w:r>
            <w:proofErr w:type="spellStart"/>
            <w:r>
              <w:rPr>
                <w:color w:val="333333"/>
                <w:sz w:val="19"/>
                <w:szCs w:val="19"/>
              </w:rPr>
              <w:t>feedback</w:t>
            </w:r>
            <w:proofErr w:type="spellEnd"/>
            <w:r>
              <w:rPr>
                <w:color w:val="333333"/>
                <w:sz w:val="19"/>
                <w:szCs w:val="19"/>
              </w:rPr>
              <w:t xml:space="preserve"> del tutor y entrega final</w:t>
            </w:r>
          </w:p>
        </w:tc>
        <w:tc>
          <w:tcPr>
            <w:tcW w:w="1277"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30856216" w14:textId="77777777" w:rsidR="003559E3" w:rsidRDefault="00000000">
            <w:pPr>
              <w:spacing w:after="40" w:line="252" w:lineRule="auto"/>
              <w:rPr>
                <w:color w:val="333333"/>
                <w:sz w:val="19"/>
                <w:szCs w:val="19"/>
              </w:rPr>
            </w:pPr>
            <w:r>
              <w:rPr>
                <w:color w:val="333333"/>
                <w:sz w:val="19"/>
                <w:szCs w:val="19"/>
              </w:rPr>
              <w:t>1 semana</w:t>
            </w:r>
          </w:p>
        </w:tc>
      </w:tr>
    </w:tbl>
    <w:p w14:paraId="038E17B9" w14:textId="77777777" w:rsidR="003559E3" w:rsidRDefault="003559E3">
      <w:pPr>
        <w:keepNext/>
        <w:spacing w:before="120" w:after="40"/>
        <w:rPr>
          <w:color w:val="333333"/>
        </w:rPr>
      </w:pPr>
    </w:p>
    <w:p w14:paraId="7D30BA1E" w14:textId="77777777" w:rsidR="003559E3" w:rsidRDefault="003559E3">
      <w:pPr>
        <w:keepNext/>
        <w:spacing w:before="120" w:after="40"/>
        <w:rPr>
          <w:color w:val="333333"/>
        </w:rPr>
      </w:pPr>
    </w:p>
    <w:p w14:paraId="51610DA7" w14:textId="77777777" w:rsidR="003559E3" w:rsidRDefault="003559E3">
      <w:pPr>
        <w:keepNext/>
        <w:spacing w:before="120" w:after="40"/>
        <w:rPr>
          <w:color w:val="333333"/>
        </w:rPr>
      </w:pPr>
    </w:p>
    <w:p w14:paraId="1355AA25" w14:textId="77777777" w:rsidR="003559E3" w:rsidRDefault="00000000">
      <w:pPr>
        <w:spacing w:before="60" w:after="220"/>
        <w:jc w:val="center"/>
        <w:rPr>
          <w:i/>
          <w:iCs/>
          <w:color w:val="595959"/>
          <w:sz w:val="18"/>
          <w:szCs w:val="18"/>
        </w:rPr>
      </w:pPr>
      <w:r>
        <w:rPr>
          <w:i/>
          <w:iCs/>
          <w:color w:val="595959"/>
          <w:sz w:val="18"/>
          <w:szCs w:val="18"/>
        </w:rPr>
        <w:t>Ilustración 6. Diagrama de Gantt del proyecto. Queriendo ser más realista que el cuadro anterior.</w:t>
      </w:r>
    </w:p>
    <w:p w14:paraId="586D0530" w14:textId="77777777" w:rsidR="003559E3" w:rsidRDefault="003559E3">
      <w:pPr>
        <w:spacing w:before="60" w:after="220"/>
        <w:jc w:val="center"/>
        <w:rPr>
          <w:i/>
          <w:iCs/>
          <w:color w:val="595959"/>
          <w:sz w:val="18"/>
          <w:szCs w:val="18"/>
        </w:rPr>
      </w:pPr>
    </w:p>
    <w:p w14:paraId="696CE1AB" w14:textId="77777777" w:rsidR="003559E3" w:rsidRDefault="003559E3">
      <w:pPr>
        <w:spacing w:before="60" w:after="220"/>
      </w:pPr>
    </w:p>
    <w:p w14:paraId="111A5828" w14:textId="77777777" w:rsidR="003559E3" w:rsidRDefault="00000000">
      <w:pPr>
        <w:pStyle w:val="Estilo2"/>
      </w:pPr>
      <w:bookmarkStart w:id="108" w:name="__RefHeading___Toc3634_4072276136"/>
      <w:bookmarkStart w:id="109" w:name="_Toc237854727"/>
      <w:bookmarkStart w:id="110" w:name="_Toc238470276"/>
      <w:bookmarkEnd w:id="108"/>
      <w:r>
        <w:t>14.2. Camino crítico (PERT) y gestión de riesgos</w:t>
      </w:r>
      <w:bookmarkEnd w:id="109"/>
      <w:bookmarkEnd w:id="110"/>
    </w:p>
    <w:p w14:paraId="3AB4B3C0" w14:textId="77777777" w:rsidR="003559E3" w:rsidRDefault="00000000">
      <w:pPr>
        <w:spacing w:after="160" w:line="276" w:lineRule="auto"/>
        <w:jc w:val="both"/>
        <w:rPr>
          <w:color w:val="333333"/>
        </w:rPr>
      </w:pPr>
      <w:r>
        <w:rPr>
          <w:color w:val="333333"/>
        </w:rPr>
        <w:t>Este proyecto sigue una planificación en la que cada fase prepara la siguiente dependiendo cada tarea de la anterior. Primero se necesita investigar para poder definir los requisitos, después estos requisitos nos permitirán diseñar el prototipo y dicho prototipo a su vez deber estar listo antes de poder hacer las pruebas pertinentes. Del mismo modo, la segunda ronda de evaluación depende de los cambios que se introduzcan en las posteriores versiones del prototipo.</w:t>
      </w:r>
    </w:p>
    <w:p w14:paraId="41608F96" w14:textId="77777777" w:rsidR="003559E3" w:rsidRDefault="00000000">
      <w:pPr>
        <w:spacing w:after="160" w:line="276" w:lineRule="auto"/>
        <w:jc w:val="both"/>
      </w:pPr>
      <w:r>
        <w:rPr>
          <w:color w:val="333333"/>
        </w:rPr>
        <w:t>Dejando un pequeño margen de solape entre la fase 7 y 8, que pueden desarrollarse en paralelo. Hay una condición que no se puede permitir atajar y es que ninguna prueba con menores puede comenzar hasta que los consentimientos correspondientes estén aprobados.</w:t>
      </w:r>
      <w:r>
        <w:t xml:space="preserve"> </w:t>
      </w:r>
    </w:p>
    <w:p w14:paraId="3071483B" w14:textId="77777777" w:rsidR="003559E3" w:rsidRDefault="003559E3">
      <w:pPr>
        <w:spacing w:after="160" w:line="276" w:lineRule="auto"/>
        <w:jc w:val="both"/>
      </w:pPr>
    </w:p>
    <w:p w14:paraId="04ECD801" w14:textId="77777777" w:rsidR="003559E3" w:rsidRDefault="003559E3">
      <w:pPr>
        <w:keepNext/>
        <w:spacing w:before="120" w:after="40"/>
        <w:jc w:val="center"/>
      </w:pPr>
    </w:p>
    <w:p w14:paraId="0D27464E" w14:textId="77777777" w:rsidR="003559E3" w:rsidRDefault="00000000">
      <w:pPr>
        <w:spacing w:before="60" w:after="220"/>
        <w:jc w:val="center"/>
      </w:pPr>
      <w:r>
        <w:rPr>
          <w:i/>
          <w:iCs/>
          <w:color w:val="595959"/>
          <w:sz w:val="18"/>
          <w:szCs w:val="18"/>
        </w:rPr>
        <w:t xml:space="preserve">Ilustración 7. Diagrama PERT con camino crítico y gestión de riesgos principales. Basado en el diagrama de </w:t>
      </w:r>
      <w:proofErr w:type="spellStart"/>
      <w:r>
        <w:rPr>
          <w:i/>
          <w:iCs/>
          <w:color w:val="595959"/>
          <w:sz w:val="18"/>
          <w:szCs w:val="18"/>
        </w:rPr>
        <w:t>Gant</w:t>
      </w:r>
      <w:proofErr w:type="spellEnd"/>
      <w:r>
        <w:rPr>
          <w:i/>
          <w:iCs/>
          <w:color w:val="595959"/>
          <w:sz w:val="18"/>
          <w:szCs w:val="18"/>
        </w:rPr>
        <w:t>.</w:t>
      </w:r>
      <w:bookmarkStart w:id="111" w:name="_Toc237854728"/>
      <w:bookmarkStart w:id="112" w:name="_Toc238470277"/>
    </w:p>
    <w:p w14:paraId="36C0CAB2" w14:textId="77777777" w:rsidR="003559E3" w:rsidRDefault="003559E3">
      <w:pPr>
        <w:pStyle w:val="Estilo2"/>
      </w:pPr>
    </w:p>
    <w:p w14:paraId="1D2CD686" w14:textId="77777777" w:rsidR="003559E3" w:rsidRDefault="003559E3">
      <w:pPr>
        <w:pStyle w:val="Estilo2"/>
      </w:pPr>
    </w:p>
    <w:p w14:paraId="5C2E8D92" w14:textId="77777777" w:rsidR="003559E3" w:rsidRDefault="00000000">
      <w:pPr>
        <w:pStyle w:val="Estilo2"/>
      </w:pPr>
      <w:bookmarkStart w:id="113" w:name="__RefHeading___Toc3636_4072276136"/>
      <w:bookmarkEnd w:id="113"/>
      <w:r>
        <w:t>14.3. Riesgos y plan de contingencia</w:t>
      </w:r>
      <w:bookmarkEnd w:id="111"/>
      <w:bookmarkEnd w:id="112"/>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3260"/>
        <w:gridCol w:w="1098"/>
        <w:gridCol w:w="5002"/>
      </w:tblGrid>
      <w:tr w:rsidR="003559E3" w14:paraId="437D4263" w14:textId="77777777">
        <w:trPr>
          <w:cantSplit/>
          <w:tblHeader/>
        </w:trPr>
        <w:tc>
          <w:tcPr>
            <w:tcW w:w="3260"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00FA1167" w14:textId="77777777" w:rsidR="003559E3" w:rsidRDefault="00000000">
            <w:pPr>
              <w:spacing w:after="40" w:line="252" w:lineRule="auto"/>
              <w:jc w:val="center"/>
            </w:pPr>
            <w:r>
              <w:rPr>
                <w:b/>
                <w:bCs/>
                <w:color w:val="FFFFFF"/>
                <w:sz w:val="20"/>
                <w:szCs w:val="20"/>
              </w:rPr>
              <w:t>Riesgo</w:t>
            </w:r>
          </w:p>
        </w:tc>
        <w:tc>
          <w:tcPr>
            <w:tcW w:w="1098"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147A5D75" w14:textId="77777777" w:rsidR="003559E3" w:rsidRDefault="00000000">
            <w:pPr>
              <w:spacing w:after="40" w:line="252" w:lineRule="auto"/>
            </w:pPr>
            <w:r>
              <w:rPr>
                <w:b/>
                <w:bCs/>
                <w:color w:val="FFFFFF"/>
                <w:sz w:val="20"/>
                <w:szCs w:val="20"/>
              </w:rPr>
              <w:t>Gravedad</w:t>
            </w:r>
          </w:p>
        </w:tc>
        <w:tc>
          <w:tcPr>
            <w:tcW w:w="5002"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35601E75" w14:textId="77777777" w:rsidR="003559E3" w:rsidRDefault="00000000">
            <w:pPr>
              <w:spacing w:after="40" w:line="252" w:lineRule="auto"/>
              <w:jc w:val="center"/>
              <w:rPr>
                <w:b/>
                <w:bCs/>
                <w:color w:val="F2F2F2" w:themeColor="background1" w:themeShade="F2"/>
                <w:sz w:val="20"/>
                <w:szCs w:val="20"/>
              </w:rPr>
            </w:pPr>
            <w:r>
              <w:rPr>
                <w:b/>
                <w:bCs/>
                <w:color w:val="F2F2F2" w:themeColor="background1" w:themeShade="F2"/>
                <w:sz w:val="20"/>
                <w:szCs w:val="20"/>
              </w:rPr>
              <w:t>Actuación</w:t>
            </w:r>
          </w:p>
        </w:tc>
      </w:tr>
      <w:tr w:rsidR="003559E3" w14:paraId="40E819A7" w14:textId="77777777">
        <w:trPr>
          <w:cantSplit/>
        </w:trPr>
        <w:tc>
          <w:tcPr>
            <w:tcW w:w="3260" w:type="dxa"/>
            <w:tcBorders>
              <w:top w:val="single" w:sz="4" w:space="0" w:color="000000"/>
              <w:left w:val="single" w:sz="4" w:space="0" w:color="000000"/>
              <w:bottom w:val="single" w:sz="4" w:space="0" w:color="000000"/>
              <w:right w:val="single" w:sz="4" w:space="0" w:color="000000"/>
            </w:tcBorders>
            <w:vAlign w:val="center"/>
          </w:tcPr>
          <w:p w14:paraId="3768A3EC" w14:textId="77777777" w:rsidR="003559E3" w:rsidRDefault="00000000">
            <w:pPr>
              <w:spacing w:after="40" w:line="252" w:lineRule="auto"/>
            </w:pPr>
            <w:r>
              <w:rPr>
                <w:color w:val="333333"/>
                <w:sz w:val="19"/>
                <w:szCs w:val="19"/>
              </w:rPr>
              <w:t>No obtener consentimiento parental a tiempo</w:t>
            </w:r>
          </w:p>
        </w:tc>
        <w:tc>
          <w:tcPr>
            <w:tcW w:w="1098" w:type="dxa"/>
            <w:tcBorders>
              <w:top w:val="single" w:sz="4" w:space="0" w:color="000000"/>
              <w:left w:val="single" w:sz="4" w:space="0" w:color="000000"/>
              <w:bottom w:val="single" w:sz="4" w:space="0" w:color="000000"/>
              <w:right w:val="single" w:sz="4" w:space="0" w:color="000000"/>
            </w:tcBorders>
            <w:vAlign w:val="center"/>
          </w:tcPr>
          <w:p w14:paraId="44656FB3" w14:textId="77777777" w:rsidR="003559E3" w:rsidRDefault="00000000">
            <w:pPr>
              <w:spacing w:after="40" w:line="252" w:lineRule="auto"/>
            </w:pPr>
            <w:r>
              <w:rPr>
                <w:color w:val="333333"/>
                <w:sz w:val="19"/>
                <w:szCs w:val="19"/>
              </w:rPr>
              <w:t>Alto</w:t>
            </w:r>
          </w:p>
        </w:tc>
        <w:tc>
          <w:tcPr>
            <w:tcW w:w="5002" w:type="dxa"/>
            <w:tcBorders>
              <w:top w:val="single" w:sz="4" w:space="0" w:color="000000"/>
              <w:left w:val="single" w:sz="4" w:space="0" w:color="000000"/>
              <w:bottom w:val="single" w:sz="4" w:space="0" w:color="000000"/>
              <w:right w:val="single" w:sz="4" w:space="0" w:color="000000"/>
            </w:tcBorders>
            <w:vAlign w:val="center"/>
          </w:tcPr>
          <w:p w14:paraId="027AED23" w14:textId="77777777" w:rsidR="003559E3" w:rsidRDefault="00000000">
            <w:pPr>
              <w:spacing w:after="40" w:line="252" w:lineRule="auto"/>
            </w:pPr>
            <w:r>
              <w:rPr>
                <w:color w:val="333333"/>
                <w:sz w:val="19"/>
                <w:szCs w:val="19"/>
              </w:rPr>
              <w:t>Gestionar los consentimientos desde la actual fase, ya que. La aprobación ética y los consentimientos funcionan como una puerta previa a cualquier sesión con menores.</w:t>
            </w:r>
          </w:p>
        </w:tc>
      </w:tr>
      <w:tr w:rsidR="003559E3" w14:paraId="4E99835A" w14:textId="77777777">
        <w:trPr>
          <w:cantSplit/>
        </w:trPr>
        <w:tc>
          <w:tcPr>
            <w:tcW w:w="3260"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232CEF84" w14:textId="77777777" w:rsidR="003559E3" w:rsidRDefault="00000000">
            <w:pPr>
              <w:spacing w:after="40" w:line="252" w:lineRule="auto"/>
            </w:pPr>
            <w:r>
              <w:rPr>
                <w:color w:val="333333"/>
                <w:sz w:val="19"/>
                <w:szCs w:val="19"/>
              </w:rPr>
              <w:t>Preocupación sobre la percepción de la IA como sustituto de la investigación real</w:t>
            </w:r>
          </w:p>
        </w:tc>
        <w:tc>
          <w:tcPr>
            <w:tcW w:w="1098"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0DED6F40" w14:textId="77777777" w:rsidR="003559E3" w:rsidRDefault="00000000">
            <w:pPr>
              <w:spacing w:after="40" w:line="252" w:lineRule="auto"/>
            </w:pPr>
            <w:r>
              <w:rPr>
                <w:color w:val="333333"/>
                <w:sz w:val="19"/>
                <w:szCs w:val="19"/>
              </w:rPr>
              <w:t>Alto</w:t>
            </w:r>
          </w:p>
        </w:tc>
        <w:tc>
          <w:tcPr>
            <w:tcW w:w="5002"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68D1AAFC" w14:textId="77777777" w:rsidR="003559E3" w:rsidRDefault="00000000">
            <w:pPr>
              <w:spacing w:after="40" w:line="252" w:lineRule="auto"/>
            </w:pPr>
            <w:r>
              <w:rPr>
                <w:color w:val="333333"/>
                <w:sz w:val="19"/>
                <w:szCs w:val="19"/>
              </w:rPr>
              <w:t>Explicar de forma transparente el papel que va a interpretar como herramienta de apoyo, declarado desde este entregable. Manteniendo la trazabilidad de su uso. La validación de las decisiones sobre la experiencia se realizará con usuarios reales.</w:t>
            </w:r>
          </w:p>
        </w:tc>
      </w:tr>
      <w:tr w:rsidR="003559E3" w14:paraId="5462B482" w14:textId="77777777">
        <w:trPr>
          <w:cantSplit/>
        </w:trPr>
        <w:tc>
          <w:tcPr>
            <w:tcW w:w="3260" w:type="dxa"/>
            <w:tcBorders>
              <w:top w:val="single" w:sz="4" w:space="0" w:color="000000"/>
              <w:left w:val="single" w:sz="4" w:space="0" w:color="000000"/>
              <w:bottom w:val="single" w:sz="4" w:space="0" w:color="000000"/>
              <w:right w:val="single" w:sz="4" w:space="0" w:color="000000"/>
            </w:tcBorders>
            <w:vAlign w:val="center"/>
          </w:tcPr>
          <w:p w14:paraId="7250EC8F" w14:textId="77777777" w:rsidR="003559E3" w:rsidRDefault="00000000">
            <w:pPr>
              <w:spacing w:after="40" w:line="252" w:lineRule="auto"/>
            </w:pPr>
            <w:r>
              <w:rPr>
                <w:color w:val="333333"/>
                <w:sz w:val="19"/>
                <w:szCs w:val="19"/>
              </w:rPr>
              <w:t>“People-</w:t>
            </w:r>
            <w:proofErr w:type="spellStart"/>
            <w:r>
              <w:rPr>
                <w:color w:val="333333"/>
                <w:sz w:val="19"/>
                <w:szCs w:val="19"/>
              </w:rPr>
              <w:t>pleasing</w:t>
            </w:r>
            <w:proofErr w:type="spellEnd"/>
            <w:r>
              <w:rPr>
                <w:color w:val="333333"/>
                <w:sz w:val="19"/>
                <w:szCs w:val="19"/>
              </w:rPr>
              <w:t>” doble (IA + participantes del entorno)</w:t>
            </w:r>
          </w:p>
        </w:tc>
        <w:tc>
          <w:tcPr>
            <w:tcW w:w="1098" w:type="dxa"/>
            <w:tcBorders>
              <w:top w:val="single" w:sz="4" w:space="0" w:color="000000"/>
              <w:left w:val="single" w:sz="4" w:space="0" w:color="000000"/>
              <w:bottom w:val="single" w:sz="4" w:space="0" w:color="000000"/>
              <w:right w:val="single" w:sz="4" w:space="0" w:color="000000"/>
            </w:tcBorders>
            <w:vAlign w:val="center"/>
          </w:tcPr>
          <w:p w14:paraId="25901420" w14:textId="77777777" w:rsidR="003559E3" w:rsidRDefault="00000000">
            <w:pPr>
              <w:spacing w:after="40" w:line="252" w:lineRule="auto"/>
            </w:pPr>
            <w:r>
              <w:rPr>
                <w:color w:val="333333"/>
                <w:sz w:val="19"/>
                <w:szCs w:val="19"/>
              </w:rPr>
              <w:t>Medio-alto</w:t>
            </w:r>
          </w:p>
        </w:tc>
        <w:tc>
          <w:tcPr>
            <w:tcW w:w="5002" w:type="dxa"/>
            <w:tcBorders>
              <w:top w:val="single" w:sz="4" w:space="0" w:color="000000"/>
              <w:left w:val="single" w:sz="4" w:space="0" w:color="000000"/>
              <w:bottom w:val="single" w:sz="4" w:space="0" w:color="000000"/>
              <w:right w:val="single" w:sz="4" w:space="0" w:color="000000"/>
            </w:tcBorders>
            <w:vAlign w:val="center"/>
          </w:tcPr>
          <w:p w14:paraId="2360D1F0" w14:textId="77777777" w:rsidR="003559E3" w:rsidRDefault="00000000">
            <w:pPr>
              <w:spacing w:after="40" w:line="252" w:lineRule="auto"/>
            </w:pPr>
            <w:r>
              <w:rPr>
                <w:color w:val="333333"/>
                <w:sz w:val="19"/>
                <w:szCs w:val="19"/>
              </w:rPr>
              <w:t>Priorizar la observación del comportamiento frente al autoinforme, utilizando guiones y contrastando las diferentes fuentes de evidencia.</w:t>
            </w:r>
          </w:p>
        </w:tc>
      </w:tr>
      <w:tr w:rsidR="003559E3" w14:paraId="61FB6B8C" w14:textId="77777777">
        <w:trPr>
          <w:cantSplit/>
        </w:trPr>
        <w:tc>
          <w:tcPr>
            <w:tcW w:w="3260"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69B3D4A3" w14:textId="77777777" w:rsidR="003559E3" w:rsidRDefault="00000000">
            <w:pPr>
              <w:spacing w:after="40" w:line="252" w:lineRule="auto"/>
            </w:pPr>
            <w:r>
              <w:rPr>
                <w:color w:val="333333"/>
                <w:sz w:val="19"/>
                <w:szCs w:val="19"/>
              </w:rPr>
              <w:t>Disponibilidad de los participantes en 2 rondas (calendario escolar)</w:t>
            </w:r>
          </w:p>
        </w:tc>
        <w:tc>
          <w:tcPr>
            <w:tcW w:w="1098"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32F16342" w14:textId="77777777" w:rsidR="003559E3" w:rsidRDefault="00000000">
            <w:pPr>
              <w:spacing w:after="40" w:line="252" w:lineRule="auto"/>
            </w:pPr>
            <w:r>
              <w:rPr>
                <w:color w:val="333333"/>
                <w:sz w:val="19"/>
                <w:szCs w:val="19"/>
              </w:rPr>
              <w:t>Medio</w:t>
            </w:r>
          </w:p>
        </w:tc>
        <w:tc>
          <w:tcPr>
            <w:tcW w:w="5002"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71799FFC" w14:textId="77777777" w:rsidR="003559E3" w:rsidRDefault="00000000">
            <w:pPr>
              <w:spacing w:after="40" w:line="252" w:lineRule="auto"/>
            </w:pPr>
            <w:r>
              <w:rPr>
                <w:color w:val="333333"/>
                <w:sz w:val="19"/>
                <w:szCs w:val="19"/>
              </w:rPr>
              <w:t>Mantener las sesiones cortas, dejar margen en el calendario, e identificar uno o dos participantes suplentes por si acaso (con consentimientos gestionados).</w:t>
            </w:r>
          </w:p>
        </w:tc>
      </w:tr>
      <w:tr w:rsidR="003559E3" w14:paraId="23D32E81" w14:textId="77777777">
        <w:trPr>
          <w:cantSplit/>
        </w:trPr>
        <w:tc>
          <w:tcPr>
            <w:tcW w:w="3260" w:type="dxa"/>
            <w:tcBorders>
              <w:top w:val="single" w:sz="4" w:space="0" w:color="000000"/>
              <w:left w:val="single" w:sz="4" w:space="0" w:color="000000"/>
              <w:bottom w:val="single" w:sz="4" w:space="0" w:color="000000"/>
              <w:right w:val="single" w:sz="4" w:space="0" w:color="000000"/>
            </w:tcBorders>
            <w:vAlign w:val="center"/>
          </w:tcPr>
          <w:p w14:paraId="0559D45F" w14:textId="77777777" w:rsidR="003559E3" w:rsidRDefault="00000000">
            <w:pPr>
              <w:spacing w:after="40" w:line="252" w:lineRule="auto"/>
            </w:pPr>
            <w:r>
              <w:rPr>
                <w:color w:val="333333"/>
                <w:sz w:val="19"/>
                <w:szCs w:val="19"/>
              </w:rPr>
              <w:lastRenderedPageBreak/>
              <w:t xml:space="preserve">Que </w:t>
            </w:r>
            <w:proofErr w:type="gramStart"/>
            <w:r>
              <w:rPr>
                <w:color w:val="333333"/>
                <w:sz w:val="19"/>
                <w:szCs w:val="19"/>
              </w:rPr>
              <w:t xml:space="preserve">la  </w:t>
            </w:r>
            <w:proofErr w:type="spellStart"/>
            <w:r>
              <w:rPr>
                <w:color w:val="333333"/>
                <w:sz w:val="19"/>
                <w:szCs w:val="19"/>
              </w:rPr>
              <w:t>la</w:t>
            </w:r>
            <w:proofErr w:type="spellEnd"/>
            <w:proofErr w:type="gramEnd"/>
            <w:r>
              <w:rPr>
                <w:color w:val="333333"/>
                <w:sz w:val="19"/>
                <w:szCs w:val="19"/>
              </w:rPr>
              <w:t xml:space="preserve"> capa de IA incremente el tamaño del proyecto.</w:t>
            </w:r>
          </w:p>
        </w:tc>
        <w:tc>
          <w:tcPr>
            <w:tcW w:w="1098" w:type="dxa"/>
            <w:tcBorders>
              <w:top w:val="single" w:sz="4" w:space="0" w:color="000000"/>
              <w:left w:val="single" w:sz="4" w:space="0" w:color="000000"/>
              <w:bottom w:val="single" w:sz="4" w:space="0" w:color="000000"/>
              <w:right w:val="single" w:sz="4" w:space="0" w:color="000000"/>
            </w:tcBorders>
            <w:vAlign w:val="center"/>
          </w:tcPr>
          <w:p w14:paraId="6234F350" w14:textId="77777777" w:rsidR="003559E3" w:rsidRDefault="00000000">
            <w:pPr>
              <w:spacing w:after="40" w:line="252" w:lineRule="auto"/>
            </w:pPr>
            <w:r>
              <w:rPr>
                <w:color w:val="333333"/>
                <w:sz w:val="19"/>
                <w:szCs w:val="19"/>
              </w:rPr>
              <w:t>Medio</w:t>
            </w:r>
          </w:p>
        </w:tc>
        <w:tc>
          <w:tcPr>
            <w:tcW w:w="5002" w:type="dxa"/>
            <w:tcBorders>
              <w:top w:val="single" w:sz="4" w:space="0" w:color="000000"/>
              <w:left w:val="single" w:sz="4" w:space="0" w:color="000000"/>
              <w:bottom w:val="single" w:sz="4" w:space="0" w:color="000000"/>
              <w:right w:val="single" w:sz="4" w:space="0" w:color="000000"/>
            </w:tcBorders>
            <w:vAlign w:val="center"/>
          </w:tcPr>
          <w:p w14:paraId="246723BF" w14:textId="77777777" w:rsidR="003559E3" w:rsidRDefault="00000000">
            <w:pPr>
              <w:spacing w:after="40" w:line="252" w:lineRule="auto"/>
            </w:pPr>
            <w:r>
              <w:rPr>
                <w:color w:val="333333"/>
                <w:sz w:val="19"/>
                <w:szCs w:val="19"/>
              </w:rPr>
              <w:t>Limitar su uso a unas determinadas aplicaciones concretas y documentadas. El núcleo del TFB sigue siendo el diseño y la evaluación de UX.</w:t>
            </w:r>
          </w:p>
        </w:tc>
      </w:tr>
      <w:tr w:rsidR="003559E3" w14:paraId="53F86A4E" w14:textId="77777777">
        <w:trPr>
          <w:cantSplit/>
        </w:trPr>
        <w:tc>
          <w:tcPr>
            <w:tcW w:w="3260"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77ABD5B7" w14:textId="77777777" w:rsidR="003559E3" w:rsidRDefault="00000000">
            <w:pPr>
              <w:spacing w:after="40" w:line="252" w:lineRule="auto"/>
            </w:pPr>
            <w:r>
              <w:rPr>
                <w:color w:val="333333"/>
                <w:sz w:val="19"/>
                <w:szCs w:val="19"/>
              </w:rPr>
              <w:t>Sesgo de género u otros estereotipos en contenidos generados por IA</w:t>
            </w:r>
          </w:p>
        </w:tc>
        <w:tc>
          <w:tcPr>
            <w:tcW w:w="1098"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1632B8EE" w14:textId="77777777" w:rsidR="003559E3" w:rsidRDefault="00000000">
            <w:pPr>
              <w:spacing w:after="40" w:line="252" w:lineRule="auto"/>
            </w:pPr>
            <w:r>
              <w:rPr>
                <w:color w:val="333333"/>
                <w:sz w:val="19"/>
                <w:szCs w:val="19"/>
              </w:rPr>
              <w:t>Medio</w:t>
            </w:r>
          </w:p>
        </w:tc>
        <w:tc>
          <w:tcPr>
            <w:tcW w:w="5002"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32ED4838" w14:textId="77777777" w:rsidR="003559E3" w:rsidRDefault="00000000">
            <w:pPr>
              <w:spacing w:after="40" w:line="252" w:lineRule="auto"/>
            </w:pPr>
            <w:r>
              <w:rPr>
                <w:color w:val="333333"/>
                <w:sz w:val="19"/>
                <w:szCs w:val="19"/>
              </w:rPr>
              <w:t xml:space="preserve">Revisión de todos los outputs antes de usarlos. Hacer comprobaciones específicas. Incluir criterios de diversidad en los </w:t>
            </w:r>
            <w:proofErr w:type="spellStart"/>
            <w:r>
              <w:rPr>
                <w:color w:val="333333"/>
                <w:sz w:val="19"/>
                <w:szCs w:val="19"/>
              </w:rPr>
              <w:t>prompts</w:t>
            </w:r>
            <w:proofErr w:type="spellEnd"/>
            <w:r>
              <w:rPr>
                <w:color w:val="333333"/>
                <w:sz w:val="19"/>
                <w:szCs w:val="19"/>
              </w:rPr>
              <w:t xml:space="preserve"> cuando genere personas o escenarios.</w:t>
            </w:r>
          </w:p>
        </w:tc>
      </w:tr>
      <w:tr w:rsidR="003559E3" w14:paraId="512AE95D" w14:textId="77777777">
        <w:trPr>
          <w:cantSplit/>
        </w:trPr>
        <w:tc>
          <w:tcPr>
            <w:tcW w:w="3260" w:type="dxa"/>
            <w:tcBorders>
              <w:top w:val="single" w:sz="4" w:space="0" w:color="000000"/>
              <w:left w:val="single" w:sz="4" w:space="0" w:color="000000"/>
              <w:bottom w:val="single" w:sz="4" w:space="0" w:color="000000"/>
              <w:right w:val="single" w:sz="4" w:space="0" w:color="000000"/>
            </w:tcBorders>
            <w:vAlign w:val="center"/>
          </w:tcPr>
          <w:p w14:paraId="7C1303A1" w14:textId="77777777" w:rsidR="003559E3" w:rsidRDefault="00000000">
            <w:pPr>
              <w:spacing w:after="40" w:line="252" w:lineRule="auto"/>
            </w:pPr>
            <w:r>
              <w:rPr>
                <w:color w:val="333333"/>
                <w:sz w:val="19"/>
                <w:szCs w:val="19"/>
              </w:rPr>
              <w:t xml:space="preserve">Que las apps del </w:t>
            </w:r>
            <w:proofErr w:type="spellStart"/>
            <w:r>
              <w:rPr>
                <w:color w:val="333333"/>
                <w:sz w:val="19"/>
                <w:szCs w:val="19"/>
              </w:rPr>
              <w:t>benchmark</w:t>
            </w:r>
            <w:proofErr w:type="spellEnd"/>
            <w:r>
              <w:rPr>
                <w:color w:val="333333"/>
                <w:sz w:val="19"/>
                <w:szCs w:val="19"/>
              </w:rPr>
              <w:t xml:space="preserve"> cambien entre ahora y cuando haga la evaluación heurística final</w:t>
            </w:r>
          </w:p>
        </w:tc>
        <w:tc>
          <w:tcPr>
            <w:tcW w:w="1098" w:type="dxa"/>
            <w:tcBorders>
              <w:top w:val="single" w:sz="4" w:space="0" w:color="000000"/>
              <w:left w:val="single" w:sz="4" w:space="0" w:color="000000"/>
              <w:bottom w:val="single" w:sz="4" w:space="0" w:color="000000"/>
              <w:right w:val="single" w:sz="4" w:space="0" w:color="000000"/>
            </w:tcBorders>
            <w:vAlign w:val="center"/>
          </w:tcPr>
          <w:p w14:paraId="007F3AC4" w14:textId="77777777" w:rsidR="003559E3" w:rsidRDefault="00000000">
            <w:pPr>
              <w:spacing w:after="40" w:line="252" w:lineRule="auto"/>
            </w:pPr>
            <w:r>
              <w:rPr>
                <w:color w:val="333333"/>
                <w:sz w:val="19"/>
                <w:szCs w:val="19"/>
              </w:rPr>
              <w:t>Bajo</w:t>
            </w:r>
          </w:p>
        </w:tc>
        <w:tc>
          <w:tcPr>
            <w:tcW w:w="5002" w:type="dxa"/>
            <w:tcBorders>
              <w:top w:val="single" w:sz="4" w:space="0" w:color="000000"/>
              <w:left w:val="single" w:sz="4" w:space="0" w:color="000000"/>
              <w:bottom w:val="single" w:sz="4" w:space="0" w:color="000000"/>
              <w:right w:val="single" w:sz="4" w:space="0" w:color="000000"/>
            </w:tcBorders>
            <w:vAlign w:val="center"/>
          </w:tcPr>
          <w:p w14:paraId="2BFE2DAC" w14:textId="77777777" w:rsidR="003559E3" w:rsidRDefault="00000000">
            <w:pPr>
              <w:spacing w:after="40" w:line="252" w:lineRule="auto"/>
            </w:pPr>
            <w:r>
              <w:rPr>
                <w:color w:val="333333"/>
                <w:sz w:val="19"/>
                <w:szCs w:val="19"/>
              </w:rPr>
              <w:t xml:space="preserve">Fijar el estado del </w:t>
            </w:r>
            <w:proofErr w:type="spellStart"/>
            <w:r>
              <w:rPr>
                <w:color w:val="333333"/>
                <w:sz w:val="19"/>
                <w:szCs w:val="19"/>
              </w:rPr>
              <w:t>benchmark</w:t>
            </w:r>
            <w:proofErr w:type="spellEnd"/>
            <w:r>
              <w:rPr>
                <w:color w:val="333333"/>
                <w:sz w:val="19"/>
                <w:szCs w:val="19"/>
              </w:rPr>
              <w:t xml:space="preserve"> a agosto 2026 y revisar los productos antes de realizar la evaluación heurística final.</w:t>
            </w:r>
          </w:p>
        </w:tc>
      </w:tr>
    </w:tbl>
    <w:p w14:paraId="76477DDE" w14:textId="77777777" w:rsidR="003559E3" w:rsidRDefault="00000000">
      <w:pPr>
        <w:spacing w:before="60" w:after="220"/>
        <w:jc w:val="center"/>
        <w:rPr>
          <w:i/>
          <w:iCs/>
          <w:color w:val="595959"/>
          <w:sz w:val="18"/>
          <w:szCs w:val="18"/>
        </w:rPr>
      </w:pPr>
      <w:r>
        <w:rPr>
          <w:i/>
          <w:iCs/>
          <w:color w:val="595959"/>
          <w:sz w:val="18"/>
          <w:szCs w:val="18"/>
        </w:rPr>
        <w:t>Tabla 8. Riesgos principales y plan de contingencia.</w:t>
      </w:r>
      <w:bookmarkStart w:id="114" w:name="_Toc237854729"/>
      <w:bookmarkStart w:id="115" w:name="_Toc238470278"/>
    </w:p>
    <w:p w14:paraId="2FB4B785" w14:textId="77777777" w:rsidR="003559E3" w:rsidRDefault="003559E3"/>
    <w:p w14:paraId="42F1252F" w14:textId="77777777" w:rsidR="003559E3" w:rsidRDefault="003559E3"/>
    <w:p w14:paraId="382C5AEF" w14:textId="77777777" w:rsidR="003559E3" w:rsidRDefault="003559E3"/>
    <w:p w14:paraId="18A95B04" w14:textId="77777777" w:rsidR="003559E3" w:rsidRDefault="003559E3"/>
    <w:p w14:paraId="34157A47" w14:textId="77777777" w:rsidR="003559E3" w:rsidRDefault="00000000">
      <w:pPr>
        <w:pStyle w:val="Estilo1"/>
      </w:pPr>
      <w:bookmarkStart w:id="116" w:name="__RefHeading___Toc3638_4072276136"/>
      <w:bookmarkEnd w:id="116"/>
      <w:r>
        <w:t>14.4 Cuadro de responsabilidades</w:t>
      </w:r>
      <w:bookmarkEnd w:id="114"/>
      <w:bookmarkEnd w:id="115"/>
    </w:p>
    <w:p w14:paraId="3700B6C2" w14:textId="77777777" w:rsidR="003559E3" w:rsidRDefault="00000000">
      <w:pPr>
        <w:spacing w:after="160" w:line="276" w:lineRule="auto"/>
        <w:jc w:val="both"/>
      </w:pPr>
      <w:r>
        <w:rPr>
          <w:color w:val="333333"/>
        </w:rPr>
        <w:t xml:space="preserve">Al tratarse de un proyecto individual, la responsabilidad sobre las tareas y decisiones recae en el autor del proyecto final de TFB. La única excepción corresponde a la supervisión académica, que recae en el tutor que acompaña en el camino del autor hasta su exposición, manteniendo el rol de supervisión académica y validación de los entregables establecidos en la planificación actual. </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5200"/>
        <w:gridCol w:w="2560"/>
        <w:gridCol w:w="1600"/>
      </w:tblGrid>
      <w:tr w:rsidR="003559E3" w14:paraId="3830B173" w14:textId="77777777">
        <w:trPr>
          <w:cantSplit/>
          <w:tblHeader/>
        </w:trPr>
        <w:tc>
          <w:tcPr>
            <w:tcW w:w="5200"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316FF676" w14:textId="77777777" w:rsidR="003559E3" w:rsidRDefault="00000000">
            <w:pPr>
              <w:spacing w:after="40" w:line="252" w:lineRule="auto"/>
            </w:pPr>
            <w:r>
              <w:rPr>
                <w:b/>
                <w:bCs/>
                <w:color w:val="FFFFFF"/>
                <w:sz w:val="20"/>
                <w:szCs w:val="20"/>
              </w:rPr>
              <w:t>Tarea</w:t>
            </w:r>
          </w:p>
        </w:tc>
        <w:tc>
          <w:tcPr>
            <w:tcW w:w="2560"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2F4ED95F" w14:textId="77777777" w:rsidR="003559E3" w:rsidRDefault="00000000">
            <w:pPr>
              <w:spacing w:after="40" w:line="252" w:lineRule="auto"/>
            </w:pPr>
            <w:r>
              <w:rPr>
                <w:b/>
                <w:bCs/>
                <w:color w:val="FFFFFF"/>
                <w:sz w:val="20"/>
                <w:szCs w:val="20"/>
              </w:rPr>
              <w:t>Responsable</w:t>
            </w:r>
          </w:p>
        </w:tc>
        <w:tc>
          <w:tcPr>
            <w:tcW w:w="1600"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7EF5D671" w14:textId="77777777" w:rsidR="003559E3" w:rsidRDefault="00000000">
            <w:pPr>
              <w:spacing w:after="40" w:line="252" w:lineRule="auto"/>
            </w:pPr>
            <w:r>
              <w:rPr>
                <w:b/>
                <w:bCs/>
                <w:color w:val="FFFFFF"/>
                <w:sz w:val="20"/>
                <w:szCs w:val="20"/>
              </w:rPr>
              <w:t>Rol</w:t>
            </w:r>
          </w:p>
        </w:tc>
      </w:tr>
      <w:tr w:rsidR="003559E3" w14:paraId="6CE254A1" w14:textId="77777777">
        <w:trPr>
          <w:cantSplit/>
        </w:trPr>
        <w:tc>
          <w:tcPr>
            <w:tcW w:w="5200" w:type="dxa"/>
            <w:tcBorders>
              <w:top w:val="single" w:sz="4" w:space="0" w:color="000000"/>
              <w:left w:val="single" w:sz="4" w:space="0" w:color="000000"/>
              <w:bottom w:val="single" w:sz="4" w:space="0" w:color="000000"/>
              <w:right w:val="single" w:sz="4" w:space="0" w:color="000000"/>
            </w:tcBorders>
            <w:vAlign w:val="center"/>
          </w:tcPr>
          <w:p w14:paraId="3F14611E" w14:textId="77777777" w:rsidR="003559E3" w:rsidRDefault="00000000">
            <w:pPr>
              <w:spacing w:after="40" w:line="252" w:lineRule="auto"/>
            </w:pPr>
            <w:r>
              <w:rPr>
                <w:color w:val="333333"/>
                <w:sz w:val="19"/>
                <w:szCs w:val="19"/>
              </w:rPr>
              <w:t xml:space="preserve">Análisis del problema, </w:t>
            </w:r>
            <w:proofErr w:type="spellStart"/>
            <w:r>
              <w:rPr>
                <w:color w:val="333333"/>
                <w:sz w:val="19"/>
                <w:szCs w:val="19"/>
              </w:rPr>
              <w:t>benchmark</w:t>
            </w:r>
            <w:proofErr w:type="spellEnd"/>
            <w:r>
              <w:rPr>
                <w:color w:val="333333"/>
                <w:sz w:val="19"/>
                <w:szCs w:val="19"/>
              </w:rPr>
              <w:t xml:space="preserve"> y marco teórico</w:t>
            </w:r>
          </w:p>
        </w:tc>
        <w:tc>
          <w:tcPr>
            <w:tcW w:w="2560" w:type="dxa"/>
            <w:tcBorders>
              <w:top w:val="single" w:sz="4" w:space="0" w:color="000000"/>
              <w:left w:val="single" w:sz="4" w:space="0" w:color="000000"/>
              <w:bottom w:val="single" w:sz="4" w:space="0" w:color="000000"/>
              <w:right w:val="single" w:sz="4" w:space="0" w:color="000000"/>
            </w:tcBorders>
            <w:vAlign w:val="center"/>
          </w:tcPr>
          <w:p w14:paraId="0BDE9BA9" w14:textId="77777777" w:rsidR="003559E3" w:rsidRDefault="00000000">
            <w:pPr>
              <w:spacing w:after="40" w:line="252" w:lineRule="auto"/>
            </w:pPr>
            <w:r>
              <w:rPr>
                <w:color w:val="333333"/>
                <w:sz w:val="19"/>
                <w:szCs w:val="19"/>
              </w:rPr>
              <w:t>Antonio Rivera Mérida</w:t>
            </w:r>
          </w:p>
        </w:tc>
        <w:tc>
          <w:tcPr>
            <w:tcW w:w="1600" w:type="dxa"/>
            <w:tcBorders>
              <w:top w:val="single" w:sz="4" w:space="0" w:color="000000"/>
              <w:left w:val="single" w:sz="4" w:space="0" w:color="000000"/>
              <w:bottom w:val="single" w:sz="4" w:space="0" w:color="000000"/>
              <w:right w:val="single" w:sz="4" w:space="0" w:color="000000"/>
            </w:tcBorders>
            <w:vAlign w:val="center"/>
          </w:tcPr>
          <w:p w14:paraId="76065B1D" w14:textId="77777777" w:rsidR="003559E3" w:rsidRDefault="00000000">
            <w:pPr>
              <w:spacing w:after="40" w:line="252" w:lineRule="auto"/>
            </w:pPr>
            <w:r>
              <w:rPr>
                <w:color w:val="333333"/>
                <w:sz w:val="19"/>
                <w:szCs w:val="19"/>
              </w:rPr>
              <w:t>Autor único</w:t>
            </w:r>
          </w:p>
        </w:tc>
      </w:tr>
      <w:tr w:rsidR="003559E3" w14:paraId="7F17EDCB" w14:textId="77777777">
        <w:trPr>
          <w:cantSplit/>
        </w:trPr>
        <w:tc>
          <w:tcPr>
            <w:tcW w:w="5200"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41D5904F" w14:textId="77777777" w:rsidR="003559E3" w:rsidRDefault="00000000">
            <w:pPr>
              <w:spacing w:after="40" w:line="252" w:lineRule="auto"/>
            </w:pPr>
            <w:r>
              <w:rPr>
                <w:color w:val="333333"/>
                <w:sz w:val="19"/>
                <w:szCs w:val="19"/>
              </w:rPr>
              <w:t>Investigación con usuarios y gestión ética (consentimientos)</w:t>
            </w:r>
          </w:p>
        </w:tc>
        <w:tc>
          <w:tcPr>
            <w:tcW w:w="2560"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390E0F3A" w14:textId="77777777" w:rsidR="003559E3" w:rsidRDefault="00000000">
            <w:pPr>
              <w:spacing w:after="40" w:line="252" w:lineRule="auto"/>
            </w:pPr>
            <w:r>
              <w:rPr>
                <w:color w:val="333333"/>
                <w:sz w:val="19"/>
                <w:szCs w:val="19"/>
              </w:rPr>
              <w:t>Antonio Rivera Mérida</w:t>
            </w:r>
          </w:p>
        </w:tc>
        <w:tc>
          <w:tcPr>
            <w:tcW w:w="1600"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6B6AE674" w14:textId="77777777" w:rsidR="003559E3" w:rsidRDefault="00000000">
            <w:pPr>
              <w:spacing w:after="40" w:line="252" w:lineRule="auto"/>
            </w:pPr>
            <w:r>
              <w:rPr>
                <w:color w:val="333333"/>
                <w:sz w:val="19"/>
                <w:szCs w:val="19"/>
              </w:rPr>
              <w:t>Autor único</w:t>
            </w:r>
          </w:p>
        </w:tc>
      </w:tr>
      <w:tr w:rsidR="003559E3" w14:paraId="0BC90E18" w14:textId="77777777">
        <w:trPr>
          <w:cantSplit/>
        </w:trPr>
        <w:tc>
          <w:tcPr>
            <w:tcW w:w="5200" w:type="dxa"/>
            <w:tcBorders>
              <w:top w:val="single" w:sz="4" w:space="0" w:color="000000"/>
              <w:left w:val="single" w:sz="4" w:space="0" w:color="000000"/>
              <w:bottom w:val="single" w:sz="4" w:space="0" w:color="000000"/>
              <w:right w:val="single" w:sz="4" w:space="0" w:color="000000"/>
            </w:tcBorders>
            <w:vAlign w:val="center"/>
          </w:tcPr>
          <w:p w14:paraId="540A761D" w14:textId="77777777" w:rsidR="003559E3" w:rsidRDefault="00000000">
            <w:pPr>
              <w:spacing w:after="40" w:line="252" w:lineRule="auto"/>
            </w:pPr>
            <w:r>
              <w:rPr>
                <w:color w:val="333333"/>
                <w:sz w:val="19"/>
                <w:szCs w:val="19"/>
              </w:rPr>
              <w:t xml:space="preserve">Diseño: arquitectura, </w:t>
            </w:r>
            <w:proofErr w:type="spellStart"/>
            <w:r>
              <w:rPr>
                <w:color w:val="333333"/>
                <w:sz w:val="19"/>
                <w:szCs w:val="19"/>
              </w:rPr>
              <w:t>wireframes</w:t>
            </w:r>
            <w:proofErr w:type="spellEnd"/>
            <w:r>
              <w:rPr>
                <w:color w:val="333333"/>
                <w:sz w:val="19"/>
                <w:szCs w:val="19"/>
              </w:rPr>
              <w:t xml:space="preserve">, </w:t>
            </w:r>
            <w:proofErr w:type="spellStart"/>
            <w:r>
              <w:rPr>
                <w:color w:val="333333"/>
                <w:sz w:val="19"/>
                <w:szCs w:val="19"/>
              </w:rPr>
              <w:t>design</w:t>
            </w:r>
            <w:proofErr w:type="spellEnd"/>
            <w:r>
              <w:rPr>
                <w:color w:val="333333"/>
                <w:sz w:val="19"/>
                <w:szCs w:val="19"/>
              </w:rPr>
              <w:t xml:space="preserve"> </w:t>
            </w:r>
            <w:proofErr w:type="spellStart"/>
            <w:r>
              <w:rPr>
                <w:color w:val="333333"/>
                <w:sz w:val="19"/>
                <w:szCs w:val="19"/>
              </w:rPr>
              <w:t>system</w:t>
            </w:r>
            <w:proofErr w:type="spellEnd"/>
            <w:r>
              <w:rPr>
                <w:color w:val="333333"/>
                <w:sz w:val="19"/>
                <w:szCs w:val="19"/>
              </w:rPr>
              <w:t xml:space="preserve">, prototipo </w:t>
            </w:r>
            <w:proofErr w:type="spellStart"/>
            <w:r>
              <w:rPr>
                <w:color w:val="333333"/>
                <w:sz w:val="19"/>
                <w:szCs w:val="19"/>
              </w:rPr>
              <w:t>Figma</w:t>
            </w:r>
            <w:proofErr w:type="spellEnd"/>
          </w:p>
        </w:tc>
        <w:tc>
          <w:tcPr>
            <w:tcW w:w="2560" w:type="dxa"/>
            <w:tcBorders>
              <w:top w:val="single" w:sz="4" w:space="0" w:color="000000"/>
              <w:left w:val="single" w:sz="4" w:space="0" w:color="000000"/>
              <w:bottom w:val="single" w:sz="4" w:space="0" w:color="000000"/>
              <w:right w:val="single" w:sz="4" w:space="0" w:color="000000"/>
            </w:tcBorders>
            <w:vAlign w:val="center"/>
          </w:tcPr>
          <w:p w14:paraId="306209A2" w14:textId="77777777" w:rsidR="003559E3" w:rsidRDefault="00000000">
            <w:pPr>
              <w:spacing w:after="40" w:line="252" w:lineRule="auto"/>
            </w:pPr>
            <w:r>
              <w:rPr>
                <w:color w:val="333333"/>
                <w:sz w:val="19"/>
                <w:szCs w:val="19"/>
              </w:rPr>
              <w:t>Antonio Rivera Mérida</w:t>
            </w:r>
          </w:p>
        </w:tc>
        <w:tc>
          <w:tcPr>
            <w:tcW w:w="1600" w:type="dxa"/>
            <w:tcBorders>
              <w:top w:val="single" w:sz="4" w:space="0" w:color="000000"/>
              <w:left w:val="single" w:sz="4" w:space="0" w:color="000000"/>
              <w:bottom w:val="single" w:sz="4" w:space="0" w:color="000000"/>
              <w:right w:val="single" w:sz="4" w:space="0" w:color="000000"/>
            </w:tcBorders>
            <w:vAlign w:val="center"/>
          </w:tcPr>
          <w:p w14:paraId="3C185030" w14:textId="77777777" w:rsidR="003559E3" w:rsidRDefault="00000000">
            <w:pPr>
              <w:spacing w:after="40" w:line="252" w:lineRule="auto"/>
            </w:pPr>
            <w:r>
              <w:rPr>
                <w:color w:val="333333"/>
                <w:sz w:val="19"/>
                <w:szCs w:val="19"/>
              </w:rPr>
              <w:t>Autor único</w:t>
            </w:r>
          </w:p>
        </w:tc>
      </w:tr>
      <w:tr w:rsidR="003559E3" w14:paraId="4F4913B8" w14:textId="77777777">
        <w:trPr>
          <w:cantSplit/>
        </w:trPr>
        <w:tc>
          <w:tcPr>
            <w:tcW w:w="5200"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3B2E5B3A" w14:textId="77777777" w:rsidR="003559E3" w:rsidRDefault="00000000">
            <w:pPr>
              <w:spacing w:after="40" w:line="252" w:lineRule="auto"/>
            </w:pPr>
            <w:r>
              <w:rPr>
                <w:color w:val="333333"/>
                <w:sz w:val="19"/>
                <w:szCs w:val="19"/>
              </w:rPr>
              <w:t xml:space="preserve">Gobierno de la capa de IA: gates HITL, </w:t>
            </w:r>
            <w:proofErr w:type="spellStart"/>
            <w:r>
              <w:rPr>
                <w:color w:val="333333"/>
                <w:sz w:val="19"/>
                <w:szCs w:val="19"/>
              </w:rPr>
              <w:t>bias</w:t>
            </w:r>
            <w:proofErr w:type="spellEnd"/>
            <w:r>
              <w:rPr>
                <w:color w:val="333333"/>
                <w:sz w:val="19"/>
                <w:szCs w:val="19"/>
              </w:rPr>
              <w:t xml:space="preserve"> </w:t>
            </w:r>
            <w:proofErr w:type="spellStart"/>
            <w:r>
              <w:rPr>
                <w:color w:val="333333"/>
                <w:sz w:val="19"/>
                <w:szCs w:val="19"/>
              </w:rPr>
              <w:t>evaluation</w:t>
            </w:r>
            <w:proofErr w:type="spellEnd"/>
            <w:r>
              <w:rPr>
                <w:color w:val="333333"/>
                <w:sz w:val="19"/>
                <w:szCs w:val="19"/>
              </w:rPr>
              <w:t>, trazas</w:t>
            </w:r>
          </w:p>
        </w:tc>
        <w:tc>
          <w:tcPr>
            <w:tcW w:w="2560"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7C6E95DC" w14:textId="77777777" w:rsidR="003559E3" w:rsidRDefault="00000000">
            <w:pPr>
              <w:spacing w:after="40" w:line="252" w:lineRule="auto"/>
            </w:pPr>
            <w:r>
              <w:rPr>
                <w:color w:val="333333"/>
                <w:sz w:val="19"/>
                <w:szCs w:val="19"/>
              </w:rPr>
              <w:t>Antonio Rivera Mérida</w:t>
            </w:r>
          </w:p>
        </w:tc>
        <w:tc>
          <w:tcPr>
            <w:tcW w:w="1600"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3978184D" w14:textId="77777777" w:rsidR="003559E3" w:rsidRDefault="00000000">
            <w:pPr>
              <w:spacing w:after="40" w:line="252" w:lineRule="auto"/>
            </w:pPr>
            <w:r>
              <w:rPr>
                <w:color w:val="333333"/>
                <w:sz w:val="19"/>
                <w:szCs w:val="19"/>
              </w:rPr>
              <w:t>Autor único</w:t>
            </w:r>
          </w:p>
        </w:tc>
      </w:tr>
      <w:tr w:rsidR="003559E3" w14:paraId="5B59D7A8" w14:textId="77777777">
        <w:trPr>
          <w:cantSplit/>
        </w:trPr>
        <w:tc>
          <w:tcPr>
            <w:tcW w:w="5200" w:type="dxa"/>
            <w:tcBorders>
              <w:top w:val="single" w:sz="4" w:space="0" w:color="000000"/>
              <w:left w:val="single" w:sz="4" w:space="0" w:color="000000"/>
              <w:bottom w:val="single" w:sz="4" w:space="0" w:color="000000"/>
              <w:right w:val="single" w:sz="4" w:space="0" w:color="000000"/>
            </w:tcBorders>
            <w:vAlign w:val="center"/>
          </w:tcPr>
          <w:p w14:paraId="41865A34" w14:textId="77777777" w:rsidR="003559E3" w:rsidRDefault="00000000">
            <w:pPr>
              <w:spacing w:after="40" w:line="252" w:lineRule="auto"/>
            </w:pPr>
            <w:r>
              <w:rPr>
                <w:color w:val="333333"/>
                <w:sz w:val="19"/>
                <w:szCs w:val="19"/>
              </w:rPr>
              <w:t>Evaluación de usabilidad (2 rondas) y análisis</w:t>
            </w:r>
          </w:p>
        </w:tc>
        <w:tc>
          <w:tcPr>
            <w:tcW w:w="2560" w:type="dxa"/>
            <w:tcBorders>
              <w:top w:val="single" w:sz="4" w:space="0" w:color="000000"/>
              <w:left w:val="single" w:sz="4" w:space="0" w:color="000000"/>
              <w:bottom w:val="single" w:sz="4" w:space="0" w:color="000000"/>
              <w:right w:val="single" w:sz="4" w:space="0" w:color="000000"/>
            </w:tcBorders>
            <w:vAlign w:val="center"/>
          </w:tcPr>
          <w:p w14:paraId="5A3F46FE" w14:textId="77777777" w:rsidR="003559E3" w:rsidRDefault="00000000">
            <w:pPr>
              <w:spacing w:after="40" w:line="252" w:lineRule="auto"/>
            </w:pPr>
            <w:r>
              <w:rPr>
                <w:color w:val="333333"/>
                <w:sz w:val="19"/>
                <w:szCs w:val="19"/>
              </w:rPr>
              <w:t>Antonio Rivera Mérida</w:t>
            </w:r>
          </w:p>
        </w:tc>
        <w:tc>
          <w:tcPr>
            <w:tcW w:w="1600" w:type="dxa"/>
            <w:tcBorders>
              <w:top w:val="single" w:sz="4" w:space="0" w:color="000000"/>
              <w:left w:val="single" w:sz="4" w:space="0" w:color="000000"/>
              <w:bottom w:val="single" w:sz="4" w:space="0" w:color="000000"/>
              <w:right w:val="single" w:sz="4" w:space="0" w:color="000000"/>
            </w:tcBorders>
            <w:vAlign w:val="center"/>
          </w:tcPr>
          <w:p w14:paraId="489370C3" w14:textId="77777777" w:rsidR="003559E3" w:rsidRDefault="00000000">
            <w:pPr>
              <w:spacing w:after="40" w:line="252" w:lineRule="auto"/>
            </w:pPr>
            <w:r>
              <w:rPr>
                <w:color w:val="333333"/>
                <w:sz w:val="19"/>
                <w:szCs w:val="19"/>
              </w:rPr>
              <w:t>Autor único</w:t>
            </w:r>
          </w:p>
        </w:tc>
      </w:tr>
      <w:tr w:rsidR="003559E3" w14:paraId="0E9BD013" w14:textId="77777777">
        <w:trPr>
          <w:cantSplit/>
        </w:trPr>
        <w:tc>
          <w:tcPr>
            <w:tcW w:w="5200"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20B33AAC" w14:textId="77777777" w:rsidR="003559E3" w:rsidRDefault="00000000">
            <w:pPr>
              <w:spacing w:after="40" w:line="252" w:lineRule="auto"/>
            </w:pPr>
            <w:r>
              <w:rPr>
                <w:color w:val="333333"/>
                <w:sz w:val="19"/>
                <w:szCs w:val="19"/>
              </w:rPr>
              <w:t xml:space="preserve">POC funcional Next.js desde </w:t>
            </w:r>
            <w:proofErr w:type="spellStart"/>
            <w:r>
              <w:rPr>
                <w:color w:val="333333"/>
                <w:sz w:val="19"/>
                <w:szCs w:val="19"/>
              </w:rPr>
              <w:t>design</w:t>
            </w:r>
            <w:proofErr w:type="spellEnd"/>
            <w:r>
              <w:rPr>
                <w:color w:val="333333"/>
                <w:sz w:val="19"/>
                <w:szCs w:val="19"/>
              </w:rPr>
              <w:t xml:space="preserve"> tokens (MCP)</w:t>
            </w:r>
          </w:p>
        </w:tc>
        <w:tc>
          <w:tcPr>
            <w:tcW w:w="2560"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16DEAEE1" w14:textId="77777777" w:rsidR="003559E3" w:rsidRDefault="00000000">
            <w:pPr>
              <w:spacing w:after="40" w:line="252" w:lineRule="auto"/>
            </w:pPr>
            <w:r>
              <w:rPr>
                <w:color w:val="333333"/>
                <w:sz w:val="19"/>
                <w:szCs w:val="19"/>
              </w:rPr>
              <w:t>Antonio Rivera Mérida</w:t>
            </w:r>
          </w:p>
        </w:tc>
        <w:tc>
          <w:tcPr>
            <w:tcW w:w="1600"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77E7B1C5" w14:textId="77777777" w:rsidR="003559E3" w:rsidRDefault="00000000">
            <w:pPr>
              <w:spacing w:after="40" w:line="252" w:lineRule="auto"/>
            </w:pPr>
            <w:r>
              <w:rPr>
                <w:color w:val="333333"/>
                <w:sz w:val="19"/>
                <w:szCs w:val="19"/>
              </w:rPr>
              <w:t>Autor único</w:t>
            </w:r>
          </w:p>
        </w:tc>
      </w:tr>
      <w:tr w:rsidR="003559E3" w14:paraId="0726AB87" w14:textId="77777777">
        <w:trPr>
          <w:cantSplit/>
        </w:trPr>
        <w:tc>
          <w:tcPr>
            <w:tcW w:w="5200" w:type="dxa"/>
            <w:tcBorders>
              <w:top w:val="single" w:sz="4" w:space="0" w:color="000000"/>
              <w:left w:val="single" w:sz="4" w:space="0" w:color="000000"/>
              <w:bottom w:val="single" w:sz="4" w:space="0" w:color="000000"/>
              <w:right w:val="single" w:sz="4" w:space="0" w:color="000000"/>
            </w:tcBorders>
            <w:vAlign w:val="center"/>
          </w:tcPr>
          <w:p w14:paraId="0A8A25F9" w14:textId="77777777" w:rsidR="003559E3" w:rsidRDefault="00000000">
            <w:pPr>
              <w:spacing w:after="40" w:line="252" w:lineRule="auto"/>
            </w:pPr>
            <w:r>
              <w:rPr>
                <w:color w:val="333333"/>
                <w:sz w:val="19"/>
                <w:szCs w:val="19"/>
              </w:rPr>
              <w:t>Redacción del TFB y entregables</w:t>
            </w:r>
          </w:p>
        </w:tc>
        <w:tc>
          <w:tcPr>
            <w:tcW w:w="2560" w:type="dxa"/>
            <w:tcBorders>
              <w:top w:val="single" w:sz="4" w:space="0" w:color="000000"/>
              <w:left w:val="single" w:sz="4" w:space="0" w:color="000000"/>
              <w:bottom w:val="single" w:sz="4" w:space="0" w:color="000000"/>
              <w:right w:val="single" w:sz="4" w:space="0" w:color="000000"/>
            </w:tcBorders>
            <w:vAlign w:val="center"/>
          </w:tcPr>
          <w:p w14:paraId="70DF765B" w14:textId="77777777" w:rsidR="003559E3" w:rsidRDefault="00000000">
            <w:pPr>
              <w:spacing w:after="40" w:line="252" w:lineRule="auto"/>
            </w:pPr>
            <w:r>
              <w:rPr>
                <w:color w:val="333333"/>
                <w:sz w:val="19"/>
                <w:szCs w:val="19"/>
              </w:rPr>
              <w:t>Antonio Rivera Mérida</w:t>
            </w:r>
          </w:p>
        </w:tc>
        <w:tc>
          <w:tcPr>
            <w:tcW w:w="1600" w:type="dxa"/>
            <w:tcBorders>
              <w:top w:val="single" w:sz="4" w:space="0" w:color="000000"/>
              <w:left w:val="single" w:sz="4" w:space="0" w:color="000000"/>
              <w:bottom w:val="single" w:sz="4" w:space="0" w:color="000000"/>
              <w:right w:val="single" w:sz="4" w:space="0" w:color="000000"/>
            </w:tcBorders>
            <w:vAlign w:val="center"/>
          </w:tcPr>
          <w:p w14:paraId="47CC640A" w14:textId="77777777" w:rsidR="003559E3" w:rsidRDefault="00000000">
            <w:pPr>
              <w:spacing w:after="40" w:line="252" w:lineRule="auto"/>
            </w:pPr>
            <w:r>
              <w:rPr>
                <w:color w:val="333333"/>
                <w:sz w:val="19"/>
                <w:szCs w:val="19"/>
              </w:rPr>
              <w:t>Autor único</w:t>
            </w:r>
          </w:p>
        </w:tc>
      </w:tr>
      <w:tr w:rsidR="003559E3" w14:paraId="1E009DC3" w14:textId="77777777">
        <w:trPr>
          <w:cantSplit/>
        </w:trPr>
        <w:tc>
          <w:tcPr>
            <w:tcW w:w="5200"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718F0FFD" w14:textId="77777777" w:rsidR="003559E3" w:rsidRDefault="00000000">
            <w:pPr>
              <w:spacing w:after="40" w:line="252" w:lineRule="auto"/>
            </w:pPr>
            <w:r>
              <w:rPr>
                <w:color w:val="333333"/>
                <w:sz w:val="19"/>
                <w:szCs w:val="19"/>
              </w:rPr>
              <w:t>Supervisión académica y validación de hitos</w:t>
            </w:r>
          </w:p>
        </w:tc>
        <w:tc>
          <w:tcPr>
            <w:tcW w:w="2560"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186554B9" w14:textId="77777777" w:rsidR="003559E3" w:rsidRDefault="00000000">
            <w:pPr>
              <w:spacing w:after="40" w:line="252" w:lineRule="auto"/>
            </w:pPr>
            <w:r>
              <w:t>Francesc Albuera Reverte</w:t>
            </w:r>
          </w:p>
        </w:tc>
        <w:tc>
          <w:tcPr>
            <w:tcW w:w="1600" w:type="dxa"/>
            <w:tcBorders>
              <w:top w:val="single" w:sz="4" w:space="0" w:color="000000"/>
              <w:left w:val="single" w:sz="4" w:space="0" w:color="000000"/>
              <w:bottom w:val="single" w:sz="4" w:space="0" w:color="000000"/>
              <w:right w:val="single" w:sz="4" w:space="0" w:color="000000"/>
            </w:tcBorders>
            <w:shd w:val="clear" w:color="auto" w:fill="F4F8FC"/>
            <w:vAlign w:val="center"/>
          </w:tcPr>
          <w:p w14:paraId="027001C5" w14:textId="77777777" w:rsidR="003559E3" w:rsidRDefault="00000000">
            <w:pPr>
              <w:spacing w:after="40" w:line="252" w:lineRule="auto"/>
            </w:pPr>
            <w:r>
              <w:rPr>
                <w:color w:val="333333"/>
                <w:sz w:val="19"/>
                <w:szCs w:val="19"/>
              </w:rPr>
              <w:t>Tutor TFB</w:t>
            </w:r>
          </w:p>
        </w:tc>
      </w:tr>
    </w:tbl>
    <w:p w14:paraId="18B1085A" w14:textId="77777777" w:rsidR="003559E3" w:rsidRDefault="00000000">
      <w:pPr>
        <w:spacing w:before="60" w:after="220"/>
        <w:ind w:left="2124" w:firstLine="708"/>
        <w:rPr>
          <w:i/>
          <w:iCs/>
          <w:color w:val="595959"/>
          <w:sz w:val="18"/>
          <w:szCs w:val="18"/>
        </w:rPr>
      </w:pPr>
      <w:r>
        <w:rPr>
          <w:i/>
          <w:iCs/>
          <w:color w:val="595959"/>
          <w:sz w:val="18"/>
          <w:szCs w:val="18"/>
        </w:rPr>
        <w:t>Tabla 9. Cuadro de responsabilidades.</w:t>
      </w:r>
    </w:p>
    <w:p w14:paraId="5A9A2C40" w14:textId="77777777" w:rsidR="003559E3" w:rsidRDefault="003559E3">
      <w:pPr>
        <w:spacing w:before="60" w:after="220"/>
        <w:jc w:val="center"/>
        <w:rPr>
          <w:i/>
          <w:iCs/>
          <w:color w:val="595959"/>
          <w:sz w:val="18"/>
          <w:szCs w:val="18"/>
        </w:rPr>
      </w:pPr>
    </w:p>
    <w:p w14:paraId="62C8C60D" w14:textId="77777777" w:rsidR="00EA1166" w:rsidRDefault="00EA1166">
      <w:pPr>
        <w:spacing w:before="60" w:after="220"/>
        <w:jc w:val="center"/>
        <w:rPr>
          <w:i/>
          <w:iCs/>
          <w:color w:val="595959"/>
          <w:sz w:val="18"/>
          <w:szCs w:val="18"/>
        </w:rPr>
      </w:pPr>
    </w:p>
    <w:p w14:paraId="259ED7DB" w14:textId="77777777" w:rsidR="00EA1166" w:rsidRDefault="00EA1166">
      <w:pPr>
        <w:spacing w:before="60" w:after="220"/>
        <w:jc w:val="center"/>
        <w:rPr>
          <w:i/>
          <w:iCs/>
          <w:color w:val="595959"/>
          <w:sz w:val="18"/>
          <w:szCs w:val="18"/>
        </w:rPr>
      </w:pPr>
    </w:p>
    <w:p w14:paraId="536211BE" w14:textId="77777777" w:rsidR="00EA1166" w:rsidRDefault="00EA1166">
      <w:pPr>
        <w:spacing w:before="60" w:after="220"/>
        <w:jc w:val="center"/>
        <w:rPr>
          <w:i/>
          <w:iCs/>
          <w:color w:val="595959"/>
          <w:sz w:val="18"/>
          <w:szCs w:val="18"/>
        </w:rPr>
      </w:pPr>
    </w:p>
    <w:p w14:paraId="76341A7A" w14:textId="77777777" w:rsidR="00EA1166" w:rsidRDefault="00EA1166">
      <w:pPr>
        <w:spacing w:before="60" w:after="220"/>
        <w:jc w:val="center"/>
        <w:rPr>
          <w:i/>
          <w:iCs/>
          <w:color w:val="595959"/>
          <w:sz w:val="18"/>
          <w:szCs w:val="18"/>
        </w:rPr>
      </w:pPr>
    </w:p>
    <w:p w14:paraId="00C78B3B" w14:textId="77777777" w:rsidR="00EA1166" w:rsidRDefault="00EA1166">
      <w:pPr>
        <w:spacing w:before="60" w:after="220"/>
        <w:jc w:val="center"/>
        <w:rPr>
          <w:i/>
          <w:iCs/>
          <w:color w:val="595959"/>
          <w:sz w:val="18"/>
          <w:szCs w:val="18"/>
        </w:rPr>
      </w:pPr>
    </w:p>
    <w:p w14:paraId="67A07EFF" w14:textId="77777777" w:rsidR="003559E3" w:rsidRDefault="00000000">
      <w:pPr>
        <w:pStyle w:val="Estilo1"/>
      </w:pPr>
      <w:bookmarkStart w:id="117" w:name="__RefHeading___Toc3640_4072276136"/>
      <w:bookmarkStart w:id="118" w:name="_Toc237854730"/>
      <w:bookmarkStart w:id="119" w:name="_Toc238470279"/>
      <w:bookmarkEnd w:id="117"/>
      <w:r>
        <w:t>15. Bibliografía de referencia</w:t>
      </w:r>
      <w:bookmarkEnd w:id="118"/>
      <w:bookmarkEnd w:id="119"/>
    </w:p>
    <w:p w14:paraId="1334DE1F" w14:textId="77777777" w:rsidR="003559E3" w:rsidRDefault="003559E3"/>
    <w:p w14:paraId="6E3A0ACC" w14:textId="77777777" w:rsidR="003559E3" w:rsidRDefault="00000000">
      <w:pPr>
        <w:spacing w:after="120" w:line="360" w:lineRule="auto"/>
        <w:ind w:left="720" w:hanging="720"/>
        <w:jc w:val="both"/>
      </w:pPr>
      <w:r>
        <w:rPr>
          <w:lang w:val="en-US"/>
        </w:rPr>
        <w:t xml:space="preserve">Chen, K. (2022). An interactive design framework for children’s apps for enhancing emotional experience. </w:t>
      </w:r>
      <w:proofErr w:type="spellStart"/>
      <w:r>
        <w:rPr>
          <w:i/>
          <w:iCs/>
        </w:rPr>
        <w:t>Interacting</w:t>
      </w:r>
      <w:proofErr w:type="spellEnd"/>
      <w:r>
        <w:rPr>
          <w:i/>
          <w:iCs/>
        </w:rPr>
        <w:t xml:space="preserve"> with </w:t>
      </w:r>
      <w:proofErr w:type="spellStart"/>
      <w:r>
        <w:rPr>
          <w:i/>
          <w:iCs/>
        </w:rPr>
        <w:t>Computers</w:t>
      </w:r>
      <w:proofErr w:type="spellEnd"/>
      <w:r>
        <w:t xml:space="preserve">, </w:t>
      </w:r>
      <w:r>
        <w:rPr>
          <w:i/>
          <w:iCs/>
        </w:rPr>
        <w:t>34</w:t>
      </w:r>
      <w:r>
        <w:t>(3), 85–98. https://doi.org/10.1093/iwc/iwac042</w:t>
      </w:r>
    </w:p>
    <w:p w14:paraId="43BD3583" w14:textId="77777777" w:rsidR="003559E3" w:rsidRDefault="00000000">
      <w:pPr>
        <w:spacing w:after="120" w:line="360" w:lineRule="auto"/>
        <w:ind w:left="720" w:hanging="720"/>
        <w:jc w:val="both"/>
        <w:rPr>
          <w:lang w:val="en-US"/>
        </w:rPr>
      </w:pPr>
      <w:r>
        <w:t xml:space="preserve">Estrategia 2030. (s.f.). </w:t>
      </w:r>
      <w:r>
        <w:rPr>
          <w:i/>
          <w:iCs/>
        </w:rPr>
        <w:t>Objetivo 10: Reducir la desigualdad en los países y entre ellos</w:t>
      </w:r>
      <w:r>
        <w:t xml:space="preserve">. </w:t>
      </w:r>
      <w:hyperlink r:id="rId38">
        <w:r>
          <w:rPr>
            <w:rStyle w:val="Hipervnculo"/>
            <w:lang w:val="en-US"/>
          </w:rPr>
          <w:t>https://estrategia2030.es/objetivo-10-reduccion-de-las-desigualdades/</w:t>
        </w:r>
      </w:hyperlink>
    </w:p>
    <w:p w14:paraId="4CBAB0BD" w14:textId="77777777" w:rsidR="003559E3" w:rsidRDefault="00000000">
      <w:pPr>
        <w:spacing w:after="120" w:line="360" w:lineRule="auto"/>
        <w:ind w:left="720" w:hanging="720"/>
        <w:jc w:val="both"/>
        <w:rPr>
          <w:lang w:val="en-US"/>
        </w:rPr>
      </w:pPr>
      <w:r>
        <w:rPr>
          <w:lang w:val="en-US"/>
        </w:rPr>
        <w:t xml:space="preserve">Figma. (2025). </w:t>
      </w:r>
      <w:r>
        <w:rPr>
          <w:i/>
          <w:iCs/>
          <w:lang w:val="en-US"/>
        </w:rPr>
        <w:t>Introducing the Dev Mode MCP Server</w:t>
      </w:r>
      <w:r>
        <w:rPr>
          <w:lang w:val="en-US"/>
        </w:rPr>
        <w:t>.</w:t>
      </w:r>
    </w:p>
    <w:p w14:paraId="311B2DCF" w14:textId="77777777" w:rsidR="003559E3" w:rsidRDefault="00000000">
      <w:pPr>
        <w:spacing w:after="120" w:line="360" w:lineRule="auto"/>
        <w:ind w:left="720" w:hanging="720"/>
        <w:jc w:val="both"/>
        <w:rPr>
          <w:lang w:val="en-US"/>
        </w:rPr>
      </w:pPr>
      <w:r>
        <w:rPr>
          <w:lang w:val="en-US"/>
        </w:rPr>
        <w:t xml:space="preserve"> </w:t>
      </w:r>
      <w:hyperlink r:id="rId39">
        <w:r>
          <w:rPr>
            <w:rStyle w:val="Hipervnculo"/>
            <w:lang w:val="en-US"/>
          </w:rPr>
          <w:t>https://www.figma.com/blog/introducing-figma-mcp-server/</w:t>
        </w:r>
      </w:hyperlink>
    </w:p>
    <w:p w14:paraId="7AB92E4B" w14:textId="77777777" w:rsidR="003559E3" w:rsidRDefault="00000000">
      <w:pPr>
        <w:spacing w:after="120" w:line="360" w:lineRule="auto"/>
        <w:ind w:left="720" w:hanging="720"/>
        <w:jc w:val="both"/>
        <w:rPr>
          <w:lang w:val="en-US"/>
        </w:rPr>
      </w:pPr>
      <w:r>
        <w:rPr>
          <w:lang w:val="en-US"/>
        </w:rPr>
        <w:t xml:space="preserve">Hasso Plattner Institute of Design at Stanford University. (2018). </w:t>
      </w:r>
      <w:r>
        <w:rPr>
          <w:i/>
          <w:iCs/>
          <w:lang w:val="en-US"/>
        </w:rPr>
        <w:t>Design thinking bootleg</w:t>
      </w:r>
      <w:r>
        <w:rPr>
          <w:lang w:val="en-US"/>
        </w:rPr>
        <w:t xml:space="preserve">. Stanford </w:t>
      </w:r>
      <w:proofErr w:type="spellStart"/>
      <w:proofErr w:type="gramStart"/>
      <w:r>
        <w:rPr>
          <w:lang w:val="en-US"/>
        </w:rPr>
        <w:t>d.school</w:t>
      </w:r>
      <w:proofErr w:type="spellEnd"/>
      <w:proofErr w:type="gramEnd"/>
      <w:r>
        <w:rPr>
          <w:lang w:val="en-US"/>
        </w:rPr>
        <w:t>.</w:t>
      </w:r>
    </w:p>
    <w:p w14:paraId="2D31FA1E" w14:textId="77777777" w:rsidR="003559E3" w:rsidRDefault="00000000">
      <w:pPr>
        <w:spacing w:after="120" w:line="360" w:lineRule="auto"/>
        <w:ind w:left="720" w:hanging="720"/>
        <w:jc w:val="both"/>
        <w:rPr>
          <w:lang w:val="en-US"/>
        </w:rPr>
      </w:pPr>
      <w:r>
        <w:rPr>
          <w:lang w:val="en-US"/>
        </w:rPr>
        <w:t xml:space="preserve"> </w:t>
      </w:r>
      <w:hyperlink r:id="rId40">
        <w:r>
          <w:rPr>
            <w:rStyle w:val="Hipervnculo"/>
            <w:lang w:val="en-US"/>
          </w:rPr>
          <w:t>https://dschool.stanford.edu/resources/design-thinking-bootleg</w:t>
        </w:r>
      </w:hyperlink>
    </w:p>
    <w:p w14:paraId="715528F0" w14:textId="77777777" w:rsidR="003559E3" w:rsidRDefault="00000000">
      <w:pPr>
        <w:spacing w:after="120" w:line="360" w:lineRule="auto"/>
        <w:jc w:val="both"/>
        <w:rPr>
          <w:lang w:val="en-US"/>
        </w:rPr>
      </w:pPr>
      <w:proofErr w:type="spellStart"/>
      <w:r>
        <w:t>Innovamat</w:t>
      </w:r>
      <w:proofErr w:type="spellEnd"/>
      <w:r>
        <w:t xml:space="preserve"> </w:t>
      </w:r>
      <w:proofErr w:type="spellStart"/>
      <w:r>
        <w:t>Education</w:t>
      </w:r>
      <w:proofErr w:type="spellEnd"/>
      <w:r>
        <w:t xml:space="preserve">. (2026). </w:t>
      </w:r>
      <w:proofErr w:type="spellStart"/>
      <w:r>
        <w:rPr>
          <w:i/>
          <w:iCs/>
        </w:rPr>
        <w:t>bmath</w:t>
      </w:r>
      <w:proofErr w:type="spellEnd"/>
      <w:r>
        <w:rPr>
          <w:i/>
          <w:iCs/>
        </w:rPr>
        <w:t>: Aprende mates en casa</w:t>
      </w:r>
      <w:r>
        <w:t xml:space="preserve"> [Aplicación móvil]. </w:t>
      </w:r>
      <w:r>
        <w:rPr>
          <w:lang w:val="en-US"/>
        </w:rPr>
        <w:t xml:space="preserve">App Store / Google Play. </w:t>
      </w:r>
      <w:hyperlink r:id="rId41">
        <w:r>
          <w:rPr>
            <w:rStyle w:val="Hipervnculo"/>
            <w:lang w:val="en-US"/>
          </w:rPr>
          <w:t>https://www.bmath.app</w:t>
        </w:r>
      </w:hyperlink>
    </w:p>
    <w:p w14:paraId="6B10696F" w14:textId="77777777" w:rsidR="003559E3" w:rsidRDefault="00000000">
      <w:pPr>
        <w:spacing w:after="120" w:line="360" w:lineRule="auto"/>
        <w:jc w:val="both"/>
      </w:pPr>
      <w:r>
        <w:rPr>
          <w:lang w:val="en-US"/>
        </w:rPr>
        <w:t xml:space="preserve">International Organization for Standardization. (2018). </w:t>
      </w:r>
      <w:r>
        <w:rPr>
          <w:i/>
          <w:iCs/>
          <w:lang w:val="en-US"/>
        </w:rPr>
        <w:t>ISO 9241-11:2018: Ergonomics of human-system interaction — Part 11: Usability: Definitions and concepts</w:t>
      </w:r>
      <w:r>
        <w:rPr>
          <w:lang w:val="en-US"/>
        </w:rPr>
        <w:t xml:space="preserve">. </w:t>
      </w:r>
      <w:hyperlink r:id="rId42">
        <w:r>
          <w:rPr>
            <w:rStyle w:val="Hipervnculo"/>
          </w:rPr>
          <w:t>https://www.iso.org/standard/63500.html</w:t>
        </w:r>
      </w:hyperlink>
    </w:p>
    <w:p w14:paraId="6FA9B70A" w14:textId="77777777" w:rsidR="003559E3" w:rsidRDefault="00000000">
      <w:pPr>
        <w:spacing w:after="120" w:line="360" w:lineRule="auto"/>
        <w:jc w:val="both"/>
      </w:pPr>
      <w:r>
        <w:t xml:space="preserve">Jefatura del Estado. (2018). Ley Orgánica 3/2018, de 5 de diciembre, de Protección de Datos Personales y garantía de los derechos digitales (LOPDGDD). </w:t>
      </w:r>
      <w:r>
        <w:rPr>
          <w:i/>
          <w:iCs/>
        </w:rPr>
        <w:t>Boletín Oficial del Estado</w:t>
      </w:r>
      <w:r>
        <w:t xml:space="preserve">, </w:t>
      </w:r>
      <w:r>
        <w:rPr>
          <w:i/>
          <w:iCs/>
        </w:rPr>
        <w:t>294</w:t>
      </w:r>
      <w:r>
        <w:t xml:space="preserve">, 119788–119857. </w:t>
      </w:r>
      <w:hyperlink r:id="rId43">
        <w:r>
          <w:rPr>
            <w:rStyle w:val="Hipervnculo"/>
          </w:rPr>
          <w:t>https://www.boe.es/eli/es/lo/2018/12/05/3</w:t>
        </w:r>
      </w:hyperlink>
    </w:p>
    <w:p w14:paraId="5CDFF43D" w14:textId="77777777" w:rsidR="003559E3" w:rsidRDefault="00000000">
      <w:pPr>
        <w:spacing w:after="120" w:line="360" w:lineRule="auto"/>
        <w:jc w:val="both"/>
        <w:rPr>
          <w:lang w:val="en-US"/>
        </w:rPr>
      </w:pPr>
      <w:r>
        <w:t xml:space="preserve">Khan Academy. (2026). </w:t>
      </w:r>
      <w:r>
        <w:rPr>
          <w:i/>
          <w:iCs/>
        </w:rPr>
        <w:t xml:space="preserve">Khan Academy </w:t>
      </w:r>
      <w:proofErr w:type="spellStart"/>
      <w:r>
        <w:rPr>
          <w:i/>
          <w:iCs/>
        </w:rPr>
        <w:t>Kids</w:t>
      </w:r>
      <w:proofErr w:type="spellEnd"/>
      <w:r>
        <w:t xml:space="preserve"> [Aplicación móvil]. </w:t>
      </w:r>
      <w:r>
        <w:rPr>
          <w:lang w:val="en-US"/>
        </w:rPr>
        <w:t xml:space="preserve">App Store / Google Play. </w:t>
      </w:r>
      <w:hyperlink r:id="rId44">
        <w:r>
          <w:rPr>
            <w:rStyle w:val="Hipervnculo"/>
            <w:lang w:val="en-US"/>
          </w:rPr>
          <w:t>https://learn.khanacademy.org/khan-academy-kids/</w:t>
        </w:r>
      </w:hyperlink>
    </w:p>
    <w:p w14:paraId="16A9C0DF" w14:textId="77777777" w:rsidR="003559E3" w:rsidRDefault="00000000">
      <w:pPr>
        <w:spacing w:after="120" w:line="360" w:lineRule="auto"/>
        <w:jc w:val="both"/>
      </w:pPr>
      <w:r>
        <w:t xml:space="preserve">Lingokids. (2026). </w:t>
      </w:r>
      <w:r>
        <w:rPr>
          <w:i/>
          <w:iCs/>
        </w:rPr>
        <w:t>Lingokids — Aprender jugando</w:t>
      </w:r>
      <w:r>
        <w:t xml:space="preserve"> [Aplicación móvil]. App Store / Google Play. </w:t>
      </w:r>
      <w:hyperlink r:id="rId45">
        <w:r>
          <w:rPr>
            <w:rStyle w:val="Hipervnculo"/>
          </w:rPr>
          <w:t>https://lingokids.com</w:t>
        </w:r>
      </w:hyperlink>
    </w:p>
    <w:p w14:paraId="0958F665" w14:textId="77777777" w:rsidR="003559E3" w:rsidRDefault="00000000">
      <w:pPr>
        <w:spacing w:after="120" w:line="360" w:lineRule="auto"/>
        <w:jc w:val="both"/>
      </w:pPr>
      <w:proofErr w:type="spellStart"/>
      <w:r>
        <w:t>Magnific</w:t>
      </w:r>
      <w:proofErr w:type="spellEnd"/>
      <w:r>
        <w:t xml:space="preserve">. (s.f.). </w:t>
      </w:r>
      <w:r>
        <w:rPr>
          <w:i/>
          <w:iCs/>
        </w:rPr>
        <w:t>Plantilla de diseño infográfico PESTEL</w:t>
      </w:r>
      <w:r>
        <w:t xml:space="preserve"> [Imagen]. </w:t>
      </w:r>
      <w:hyperlink r:id="rId46">
        <w:r>
          <w:rPr>
            <w:rStyle w:val="Hipervnculo"/>
          </w:rPr>
          <w:t>https://www.magnific.com/es/vector-gratis/plantilla-diseno-infografico-pestel_29760095.htm</w:t>
        </w:r>
      </w:hyperlink>
    </w:p>
    <w:p w14:paraId="34F129D4" w14:textId="77777777" w:rsidR="003559E3" w:rsidRDefault="003559E3">
      <w:pPr>
        <w:spacing w:after="120" w:line="360" w:lineRule="auto"/>
        <w:ind w:left="720" w:hanging="720"/>
        <w:jc w:val="both"/>
      </w:pPr>
    </w:p>
    <w:p w14:paraId="22DE7924" w14:textId="77777777" w:rsidR="003559E3" w:rsidRDefault="00000000">
      <w:pPr>
        <w:spacing w:after="120" w:line="360" w:lineRule="auto"/>
        <w:ind w:left="720" w:hanging="720"/>
        <w:jc w:val="both"/>
      </w:pPr>
      <w:r>
        <w:t xml:space="preserve">Marín, J. L. (2026, 7 de mayo). </w:t>
      </w:r>
      <w:r>
        <w:rPr>
          <w:i/>
          <w:iCs/>
        </w:rPr>
        <w:t xml:space="preserve">Mecanismos de supervisión de sistemas de Inteligencia Artificial: Human in the Loop, Human </w:t>
      </w:r>
      <w:proofErr w:type="spellStart"/>
      <w:r>
        <w:rPr>
          <w:i/>
          <w:iCs/>
        </w:rPr>
        <w:t>on</w:t>
      </w:r>
      <w:proofErr w:type="spellEnd"/>
      <w:r>
        <w:rPr>
          <w:i/>
          <w:iCs/>
        </w:rPr>
        <w:t xml:space="preserve"> the Loop y Human in Command</w:t>
      </w:r>
      <w:r>
        <w:t xml:space="preserve">. Datos.gob.es. </w:t>
      </w:r>
      <w:hyperlink r:id="rId47">
        <w:r>
          <w:rPr>
            <w:rStyle w:val="Hipervnculo"/>
          </w:rPr>
          <w:t>https://datos.gob.es/es/blog/mecanismos-de-supervision-de-sistemas-de-inteligencia-artificial-human-loop-human-loop-y-human</w:t>
        </w:r>
      </w:hyperlink>
    </w:p>
    <w:p w14:paraId="4BDA2CB9" w14:textId="77777777" w:rsidR="003559E3" w:rsidRDefault="003559E3">
      <w:pPr>
        <w:spacing w:after="120" w:line="360" w:lineRule="auto"/>
        <w:ind w:left="720" w:hanging="720"/>
        <w:jc w:val="both"/>
      </w:pPr>
    </w:p>
    <w:p w14:paraId="0BF29C76" w14:textId="77777777" w:rsidR="003559E3" w:rsidRDefault="00000000">
      <w:pPr>
        <w:spacing w:after="120" w:line="360" w:lineRule="auto"/>
        <w:ind w:left="720" w:hanging="720"/>
        <w:jc w:val="both"/>
      </w:pPr>
      <w:r>
        <w:rPr>
          <w:lang w:val="en-US"/>
        </w:rPr>
        <w:t>Nielsen Norman Group. (</w:t>
      </w:r>
      <w:proofErr w:type="spellStart"/>
      <w:r>
        <w:rPr>
          <w:lang w:val="en-US"/>
        </w:rPr>
        <w:t>s.f.</w:t>
      </w:r>
      <w:proofErr w:type="spellEnd"/>
      <w:r>
        <w:rPr>
          <w:lang w:val="en-US"/>
        </w:rPr>
        <w:t xml:space="preserve">). </w:t>
      </w:r>
      <w:r>
        <w:rPr>
          <w:i/>
          <w:iCs/>
          <w:lang w:val="en-US"/>
        </w:rPr>
        <w:t>Designing for kids: Cognitive considerations</w:t>
      </w:r>
      <w:r>
        <w:rPr>
          <w:lang w:val="en-US"/>
        </w:rPr>
        <w:t xml:space="preserve">. </w:t>
      </w:r>
      <w:hyperlink r:id="rId48">
        <w:r>
          <w:rPr>
            <w:rStyle w:val="Hipervnculo"/>
          </w:rPr>
          <w:t>https://www.nngroup.com/articles/kids-cognition/</w:t>
        </w:r>
      </w:hyperlink>
    </w:p>
    <w:p w14:paraId="756919E1" w14:textId="77777777" w:rsidR="003559E3" w:rsidRDefault="00000000">
      <w:pPr>
        <w:spacing w:after="120" w:line="360" w:lineRule="auto"/>
        <w:ind w:left="708"/>
        <w:jc w:val="both"/>
      </w:pPr>
      <w:proofErr w:type="spellStart"/>
      <w:r>
        <w:t>OpenAI</w:t>
      </w:r>
      <w:proofErr w:type="spellEnd"/>
      <w:r>
        <w:t xml:space="preserve">. (2026). </w:t>
      </w:r>
      <w:proofErr w:type="spellStart"/>
      <w:r>
        <w:rPr>
          <w:i/>
          <w:iCs/>
        </w:rPr>
        <w:t>ChatGPT</w:t>
      </w:r>
      <w:proofErr w:type="spellEnd"/>
      <w:r>
        <w:t xml:space="preserve"> (versión GPT-4o) [Herramienta de asistencia en redacción del documento plantilla consentimiento parental]. </w:t>
      </w:r>
      <w:proofErr w:type="spellStart"/>
      <w:r>
        <w:t>OpenAI</w:t>
      </w:r>
      <w:proofErr w:type="spellEnd"/>
      <w:r>
        <w:t xml:space="preserve">. </w:t>
      </w:r>
    </w:p>
    <w:p w14:paraId="5C12C3B9" w14:textId="77777777" w:rsidR="003559E3" w:rsidRDefault="00000000">
      <w:pPr>
        <w:spacing w:after="120" w:line="360" w:lineRule="auto"/>
        <w:ind w:firstLine="708"/>
        <w:jc w:val="both"/>
      </w:pPr>
      <w:hyperlink r:id="rId49">
        <w:r>
          <w:rPr>
            <w:rStyle w:val="Hipervnculo"/>
          </w:rPr>
          <w:t>https://chat.openai.com</w:t>
        </w:r>
      </w:hyperlink>
    </w:p>
    <w:p w14:paraId="56EB7B21" w14:textId="77777777" w:rsidR="003559E3" w:rsidRDefault="00000000">
      <w:pPr>
        <w:spacing w:after="120" w:line="360" w:lineRule="auto"/>
        <w:jc w:val="both"/>
        <w:rPr>
          <w:lang w:val="en-US"/>
        </w:rPr>
      </w:pPr>
      <w:r>
        <w:t xml:space="preserve">Pacto Mundial de la ONU España. (s.f.). </w:t>
      </w:r>
      <w:r>
        <w:rPr>
          <w:i/>
          <w:iCs/>
        </w:rPr>
        <w:t>ODS 4: Educación de calidad</w:t>
      </w:r>
      <w:r>
        <w:t xml:space="preserve">. </w:t>
      </w:r>
      <w:hyperlink r:id="rId50">
        <w:r>
          <w:rPr>
            <w:rStyle w:val="Hipervnculo"/>
            <w:lang w:val="en-US"/>
          </w:rPr>
          <w:t>https://www.pactomundial.org/ods/4-educacion-de-calidad/</w:t>
        </w:r>
      </w:hyperlink>
    </w:p>
    <w:p w14:paraId="22DF828C" w14:textId="77777777" w:rsidR="003559E3" w:rsidRDefault="00000000">
      <w:pPr>
        <w:spacing w:after="120" w:line="360" w:lineRule="auto"/>
        <w:ind w:left="708"/>
        <w:jc w:val="both"/>
      </w:pPr>
      <w:r>
        <w:rPr>
          <w:lang w:val="en-US"/>
        </w:rPr>
        <w:t xml:space="preserve">Read, J. C., MacFarlane, S. J., &amp; Casey, C. (2002). Endurability, engagement and expectations: Measuring children’s fun. En </w:t>
      </w:r>
      <w:r>
        <w:rPr>
          <w:i/>
          <w:iCs/>
          <w:lang w:val="en-US"/>
        </w:rPr>
        <w:t>Proceedings of the 2002 Conference on Interaction Design and Children</w:t>
      </w:r>
      <w:r>
        <w:rPr>
          <w:lang w:val="en-US"/>
        </w:rPr>
        <w:t xml:space="preserve"> (pp. 1–23). </w:t>
      </w:r>
      <w:r>
        <w:t xml:space="preserve">Shaker Publishing. </w:t>
      </w:r>
    </w:p>
    <w:p w14:paraId="739FFB5D" w14:textId="77777777" w:rsidR="003559E3" w:rsidRDefault="00000000">
      <w:pPr>
        <w:spacing w:after="120" w:line="360" w:lineRule="auto"/>
        <w:ind w:left="720" w:hanging="720"/>
        <w:jc w:val="both"/>
        <w:rPr>
          <w:lang w:val="en-US"/>
        </w:rPr>
      </w:pPr>
      <w:r>
        <w:t xml:space="preserve">Santander Open </w:t>
      </w:r>
      <w:proofErr w:type="spellStart"/>
      <w:r>
        <w:t>Academy</w:t>
      </w:r>
      <w:proofErr w:type="spellEnd"/>
      <w:r>
        <w:t xml:space="preserve">. (s.f.). </w:t>
      </w:r>
      <w:r>
        <w:rPr>
          <w:i/>
          <w:iCs/>
        </w:rPr>
        <w:t>Análisis PESTEL: qué es y para qué sirve</w:t>
      </w:r>
      <w:r>
        <w:t xml:space="preserve">. </w:t>
      </w:r>
      <w:hyperlink r:id="rId51">
        <w:r>
          <w:rPr>
            <w:rStyle w:val="Hipervnculo"/>
            <w:lang w:val="en-US"/>
          </w:rPr>
          <w:t>https://www.santanderopenacademy.com/es/blog/analisis-pestel.html</w:t>
        </w:r>
      </w:hyperlink>
    </w:p>
    <w:p w14:paraId="5B7B1C10" w14:textId="77777777" w:rsidR="003559E3" w:rsidRDefault="00000000">
      <w:pPr>
        <w:spacing w:after="120" w:line="360" w:lineRule="auto"/>
        <w:ind w:left="708"/>
        <w:jc w:val="both"/>
      </w:pPr>
      <w:r>
        <w:rPr>
          <w:lang w:val="en-US"/>
        </w:rPr>
        <w:t xml:space="preserve">Six Seconds. </w:t>
      </w:r>
      <w:r>
        <w:t xml:space="preserve">(s.f.). </w:t>
      </w:r>
      <w:r>
        <w:rPr>
          <w:i/>
          <w:iCs/>
        </w:rPr>
        <w:t xml:space="preserve">La Rueda de Emociones de </w:t>
      </w:r>
      <w:proofErr w:type="spellStart"/>
      <w:r>
        <w:rPr>
          <w:i/>
          <w:iCs/>
        </w:rPr>
        <w:t>Plutchik</w:t>
      </w:r>
      <w:proofErr w:type="spellEnd"/>
      <w:r>
        <w:rPr>
          <w:i/>
          <w:iCs/>
        </w:rPr>
        <w:t>: Explorando la Rueda de los Sentimientos y Cómo Utilizarla</w:t>
      </w:r>
      <w:r>
        <w:t xml:space="preserve">. </w:t>
      </w:r>
      <w:hyperlink r:id="rId52">
        <w:r>
          <w:rPr>
            <w:rStyle w:val="Hipervnculo"/>
          </w:rPr>
          <w:t>https://esp.6seconds.org/ciencia-investigacion/rueda-de-las-emociones-de-pluchik/</w:t>
        </w:r>
      </w:hyperlink>
    </w:p>
    <w:p w14:paraId="1CF086A1" w14:textId="77777777" w:rsidR="003559E3" w:rsidRDefault="00000000">
      <w:pPr>
        <w:spacing w:after="120" w:line="360" w:lineRule="auto"/>
        <w:ind w:left="708"/>
        <w:jc w:val="both"/>
        <w:rPr>
          <w:lang w:val="en-US"/>
        </w:rPr>
      </w:pPr>
      <w:proofErr w:type="spellStart"/>
      <w:r>
        <w:t>Smartick</w:t>
      </w:r>
      <w:proofErr w:type="spellEnd"/>
      <w:r>
        <w:t xml:space="preserve"> Method. (s.f.). </w:t>
      </w:r>
      <w:proofErr w:type="spellStart"/>
      <w:r>
        <w:rPr>
          <w:i/>
          <w:iCs/>
        </w:rPr>
        <w:t>Smartick</w:t>
      </w:r>
      <w:proofErr w:type="spellEnd"/>
      <w:r>
        <w:rPr>
          <w:i/>
          <w:iCs/>
        </w:rPr>
        <w:t>: Método de matemáticas y lectura para niños</w:t>
      </w:r>
      <w:r>
        <w:t xml:space="preserve"> [Aplicación web]. </w:t>
      </w:r>
      <w:hyperlink r:id="rId53">
        <w:r>
          <w:rPr>
            <w:rStyle w:val="Hipervnculo"/>
            <w:lang w:val="en-US"/>
          </w:rPr>
          <w:t>https://www.smartick.es</w:t>
        </w:r>
      </w:hyperlink>
    </w:p>
    <w:p w14:paraId="526988C8" w14:textId="77777777" w:rsidR="003559E3" w:rsidRDefault="00000000">
      <w:pPr>
        <w:spacing w:after="120" w:line="360" w:lineRule="auto"/>
        <w:ind w:left="720" w:hanging="720"/>
        <w:jc w:val="both"/>
        <w:rPr>
          <w:lang w:val="en-US"/>
        </w:rPr>
      </w:pPr>
      <w:r>
        <w:rPr>
          <w:lang w:val="en-US"/>
        </w:rPr>
        <w:t xml:space="preserve"> UNICEF Innocenti. (2025). </w:t>
      </w:r>
      <w:r>
        <w:rPr>
          <w:i/>
          <w:iCs/>
          <w:lang w:val="en-US"/>
        </w:rPr>
        <w:t>Guidance on AI and children</w:t>
      </w:r>
      <w:r>
        <w:rPr>
          <w:lang w:val="en-US"/>
        </w:rPr>
        <w:t xml:space="preserve"> (v. 3.0). UNICEF Office of Research — Innocenti. </w:t>
      </w:r>
      <w:hyperlink r:id="rId54">
        <w:r>
          <w:rPr>
            <w:rStyle w:val="Hipervnculo"/>
            <w:lang w:val="en-US"/>
          </w:rPr>
          <w:t>https://www.unicef-irc.org/publications/1413-guidance-on-ai-and-children-v3.html</w:t>
        </w:r>
      </w:hyperlink>
    </w:p>
    <w:p w14:paraId="35B146A2" w14:textId="77777777" w:rsidR="003559E3" w:rsidRDefault="00000000">
      <w:pPr>
        <w:spacing w:after="120" w:line="360" w:lineRule="auto"/>
        <w:ind w:left="708"/>
        <w:jc w:val="both"/>
      </w:pPr>
      <w:r>
        <w:rPr>
          <w:lang w:val="en-US"/>
        </w:rPr>
        <w:t xml:space="preserve">UNESCO. (2023). </w:t>
      </w:r>
      <w:r>
        <w:rPr>
          <w:i/>
          <w:iCs/>
          <w:lang w:val="en-US"/>
        </w:rPr>
        <w:t>Guidance for generative AI in education and research</w:t>
      </w:r>
      <w:r>
        <w:rPr>
          <w:lang w:val="en-US"/>
        </w:rPr>
        <w:t xml:space="preserve">. </w:t>
      </w:r>
      <w:r>
        <w:t xml:space="preserve">UNESCO. </w:t>
      </w:r>
      <w:hyperlink r:id="rId55">
        <w:r>
          <w:rPr>
            <w:rStyle w:val="Hipervnculo"/>
          </w:rPr>
          <w:t>https://unesdoc.unesco.org/ark:/48223/pf0000389227</w:t>
        </w:r>
      </w:hyperlink>
    </w:p>
    <w:p w14:paraId="6CEF96DB" w14:textId="77777777" w:rsidR="003559E3" w:rsidRDefault="00000000">
      <w:pPr>
        <w:spacing w:after="120" w:line="360" w:lineRule="auto"/>
        <w:jc w:val="both"/>
      </w:pPr>
      <w:r>
        <w:t xml:space="preserve">Unión Europea. (2016). Reglamento (UE) 2016/679 del Parlamento Europeo y del Consejo de 27 de abril de 2016 relativo a la protección de las personas físicas en lo que respecta al tratamiento de datos personales y a la libre circulación de estos datos (RGPD). </w:t>
      </w:r>
      <w:r>
        <w:rPr>
          <w:i/>
          <w:iCs/>
        </w:rPr>
        <w:t>Diario Oficial de la Unión Europea</w:t>
      </w:r>
      <w:r>
        <w:t xml:space="preserve">, L 119, 1–88. </w:t>
      </w:r>
    </w:p>
    <w:p w14:paraId="3E7B3FE0" w14:textId="77777777" w:rsidR="003559E3" w:rsidRDefault="00000000">
      <w:pPr>
        <w:spacing w:after="120" w:line="360" w:lineRule="auto"/>
        <w:ind w:firstLine="708"/>
        <w:jc w:val="both"/>
      </w:pPr>
      <w:hyperlink r:id="rId56">
        <w:r>
          <w:rPr>
            <w:rStyle w:val="Hipervnculo"/>
          </w:rPr>
          <w:t>https://eur-lex.europa.eu/legal-content/ES/TXT/?uri=CELEX%3A32016R0679</w:t>
        </w:r>
      </w:hyperlink>
    </w:p>
    <w:p w14:paraId="194E5902" w14:textId="77777777" w:rsidR="003559E3" w:rsidRDefault="003559E3">
      <w:pPr>
        <w:spacing w:after="120" w:line="360" w:lineRule="auto"/>
        <w:ind w:firstLine="708"/>
        <w:jc w:val="both"/>
      </w:pPr>
    </w:p>
    <w:p w14:paraId="6DB95307" w14:textId="77777777" w:rsidR="003559E3" w:rsidRDefault="00000000">
      <w:pPr>
        <w:spacing w:after="120" w:line="360" w:lineRule="auto"/>
        <w:ind w:left="720" w:hanging="720"/>
        <w:jc w:val="both"/>
      </w:pPr>
      <w:r>
        <w:lastRenderedPageBreak/>
        <w:t xml:space="preserve"> </w:t>
      </w:r>
      <w:proofErr w:type="spellStart"/>
      <w:r>
        <w:t>Viladoms</w:t>
      </w:r>
      <w:proofErr w:type="spellEnd"/>
      <w:r>
        <w:t xml:space="preserve">, E. (2023, 1 de agosto). </w:t>
      </w:r>
      <w:r>
        <w:rPr>
          <w:i/>
          <w:iCs/>
        </w:rPr>
        <w:t>Diseñar para niños</w:t>
      </w:r>
      <w:r>
        <w:t xml:space="preserve">. </w:t>
      </w:r>
      <w:proofErr w:type="spellStart"/>
      <w:proofErr w:type="gramStart"/>
      <w:r>
        <w:t>sb.digital</w:t>
      </w:r>
      <w:proofErr w:type="spellEnd"/>
      <w:proofErr w:type="gramEnd"/>
      <w:r>
        <w:t>.</w:t>
      </w:r>
    </w:p>
    <w:p w14:paraId="79B3214F" w14:textId="77777777" w:rsidR="003559E3" w:rsidRDefault="00000000">
      <w:pPr>
        <w:spacing w:after="120" w:line="360" w:lineRule="auto"/>
        <w:ind w:left="720" w:hanging="12"/>
        <w:jc w:val="both"/>
      </w:pPr>
      <w:r>
        <w:t xml:space="preserve"> </w:t>
      </w:r>
      <w:hyperlink r:id="rId57">
        <w:r>
          <w:rPr>
            <w:rStyle w:val="Hipervnculo"/>
          </w:rPr>
          <w:t>https://www.sb.digital/blog/disenar-para-ninos</w:t>
        </w:r>
      </w:hyperlink>
    </w:p>
    <w:p w14:paraId="6811D7F2" w14:textId="77777777" w:rsidR="003559E3" w:rsidRDefault="00000000">
      <w:pPr>
        <w:pStyle w:val="Estilo1"/>
      </w:pPr>
      <w:bookmarkStart w:id="120" w:name="__RefHeading___Toc1431_2917406584"/>
      <w:bookmarkEnd w:id="120"/>
      <w:r>
        <w:rPr>
          <w:rFonts w:ascii="Arial" w:eastAsia="Arial" w:hAnsi="Arial"/>
        </w:rPr>
        <w:t>Anexos</w:t>
      </w:r>
    </w:p>
    <w:p w14:paraId="0F964FAF" w14:textId="77777777" w:rsidR="003559E3" w:rsidRDefault="00000000">
      <w:pPr>
        <w:spacing w:after="160" w:line="276" w:lineRule="auto"/>
        <w:jc w:val="both"/>
      </w:pPr>
      <w:r>
        <w:rPr>
          <w:color w:val="333333"/>
        </w:rPr>
        <w:t>Los anexos se inician en este entregable como plantillas y crecerán en los Entregables 2 y 3 con el material real del proyecto.</w:t>
      </w:r>
    </w:p>
    <w:p w14:paraId="147BAE37" w14:textId="77777777" w:rsidR="003559E3" w:rsidRDefault="00000000">
      <w:pPr>
        <w:pStyle w:val="Prrafodelista"/>
        <w:numPr>
          <w:ilvl w:val="0"/>
          <w:numId w:val="2"/>
        </w:numPr>
        <w:spacing w:after="90" w:line="264" w:lineRule="auto"/>
        <w:jc w:val="both"/>
      </w:pPr>
      <w:r>
        <w:rPr>
          <w:color w:val="333333"/>
        </w:rPr>
        <w:t>Anexo A. Plantilla de consentimiento informado parental (LOPDGDD art. 7; art. 92 si hubiera grabación), con cláusula de revocabilidad y plan de custodia y borrado de datos (Plantilla generada por IA debido a la falta de conocimiento del lenguaje legislativo por parte del autor del proyecto).</w:t>
      </w:r>
    </w:p>
    <w:p w14:paraId="67D72BF3" w14:textId="77777777" w:rsidR="003559E3" w:rsidRDefault="003559E3">
      <w:pPr>
        <w:spacing w:after="110" w:line="264" w:lineRule="auto"/>
        <w:ind w:left="360" w:hanging="360"/>
      </w:pPr>
    </w:p>
    <w:p w14:paraId="44BDFD6B" w14:textId="77777777" w:rsidR="003559E3" w:rsidRDefault="00000000">
      <w:pPr>
        <w:spacing w:after="60"/>
        <w:jc w:val="center"/>
      </w:pPr>
      <w:r>
        <w:rPr>
          <w:b/>
          <w:bCs/>
          <w:color w:val="1F4E79"/>
          <w:sz w:val="30"/>
          <w:szCs w:val="30"/>
        </w:rPr>
        <w:t>CONSENTIMIENTO INFORMADO PARENTAL</w:t>
      </w:r>
    </w:p>
    <w:p w14:paraId="47AFBA2D" w14:textId="77777777" w:rsidR="003559E3" w:rsidRDefault="00000000">
      <w:pPr>
        <w:spacing w:after="280"/>
        <w:jc w:val="center"/>
      </w:pPr>
      <w:r>
        <w:rPr>
          <w:i/>
          <w:iCs/>
          <w:color w:val="595959"/>
          <w:sz w:val="21"/>
          <w:szCs w:val="21"/>
        </w:rPr>
        <w:t xml:space="preserve">Participación de un menor en el estudio de usabilidad del </w:t>
      </w:r>
      <w:proofErr w:type="gramStart"/>
      <w:r>
        <w:rPr>
          <w:i/>
          <w:iCs/>
          <w:color w:val="595959"/>
          <w:sz w:val="21"/>
          <w:szCs w:val="21"/>
        </w:rPr>
        <w:t>proyecto  final</w:t>
      </w:r>
      <w:proofErr w:type="gramEnd"/>
      <w:r>
        <w:rPr>
          <w:i/>
          <w:iCs/>
          <w:color w:val="595959"/>
          <w:sz w:val="21"/>
          <w:szCs w:val="21"/>
        </w:rPr>
        <w:t xml:space="preserve"> de </w:t>
      </w:r>
      <w:proofErr w:type="spellStart"/>
      <w:r>
        <w:rPr>
          <w:i/>
          <w:iCs/>
          <w:color w:val="595959"/>
          <w:sz w:val="21"/>
          <w:szCs w:val="21"/>
        </w:rPr>
        <w:t>Bàtxelor</w:t>
      </w:r>
      <w:proofErr w:type="spellEnd"/>
      <w:r>
        <w:rPr>
          <w:i/>
          <w:iCs/>
          <w:color w:val="595959"/>
          <w:sz w:val="21"/>
          <w:szCs w:val="21"/>
        </w:rPr>
        <w:t xml:space="preserve"> (</w:t>
      </w:r>
      <w:proofErr w:type="spellStart"/>
      <w:r>
        <w:rPr>
          <w:i/>
          <w:iCs/>
          <w:color w:val="595959"/>
          <w:sz w:val="21"/>
          <w:szCs w:val="21"/>
        </w:rPr>
        <w:t>Universitat</w:t>
      </w:r>
      <w:proofErr w:type="spellEnd"/>
      <w:r>
        <w:rPr>
          <w:i/>
          <w:iCs/>
          <w:color w:val="595959"/>
          <w:sz w:val="21"/>
          <w:szCs w:val="21"/>
        </w:rPr>
        <w:t xml:space="preserve"> </w:t>
      </w:r>
      <w:proofErr w:type="spellStart"/>
      <w:r>
        <w:rPr>
          <w:i/>
          <w:iCs/>
          <w:color w:val="595959"/>
          <w:sz w:val="21"/>
          <w:szCs w:val="21"/>
        </w:rPr>
        <w:t>Carlemany</w:t>
      </w:r>
      <w:proofErr w:type="spellEnd"/>
      <w:r>
        <w:rPr>
          <w:i/>
          <w:iCs/>
          <w:color w:val="595959"/>
          <w:sz w:val="21"/>
          <w:szCs w:val="21"/>
        </w:rPr>
        <w:t>, línea UX/UI) · Curso 2026-2027</w:t>
      </w:r>
    </w:p>
    <w:p w14:paraId="3B86350D" w14:textId="77777777" w:rsidR="003559E3" w:rsidRDefault="00000000">
      <w:pPr>
        <w:pStyle w:val="Ttulo2"/>
        <w:spacing w:before="260" w:after="160"/>
      </w:pPr>
      <w:bookmarkStart w:id="121" w:name="__RefHeading___Toc3642_4072276136"/>
      <w:bookmarkEnd w:id="121"/>
      <w:r>
        <w:rPr>
          <w:b/>
          <w:bCs/>
          <w:color w:val="2E75B6"/>
          <w:sz w:val="25"/>
          <w:szCs w:val="25"/>
        </w:rPr>
        <w:t>1. Identificación del estudio y del investigador</w:t>
      </w:r>
    </w:p>
    <w:p w14:paraId="26AE125C" w14:textId="77777777" w:rsidR="003559E3" w:rsidRDefault="00000000">
      <w:pPr>
        <w:spacing w:after="160" w:line="276" w:lineRule="auto"/>
        <w:jc w:val="both"/>
      </w:pPr>
      <w:r>
        <w:rPr>
          <w:color w:val="333333"/>
        </w:rPr>
        <w:t xml:space="preserve">Investigador responsable: Antonio Rivera Mérida, estudiante del Bachelor de Informática (línea UX) de la </w:t>
      </w:r>
      <w:proofErr w:type="spellStart"/>
      <w:r>
        <w:rPr>
          <w:color w:val="333333"/>
        </w:rPr>
        <w:t>Universitat</w:t>
      </w:r>
      <w:proofErr w:type="spellEnd"/>
      <w:r>
        <w:rPr>
          <w:color w:val="333333"/>
        </w:rPr>
        <w:t xml:space="preserve"> </w:t>
      </w:r>
      <w:proofErr w:type="spellStart"/>
      <w:r>
        <w:rPr>
          <w:color w:val="333333"/>
        </w:rPr>
        <w:t>Carlemany</w:t>
      </w:r>
      <w:proofErr w:type="spellEnd"/>
      <w:r>
        <w:rPr>
          <w:color w:val="333333"/>
        </w:rPr>
        <w:t xml:space="preserve">. Supervisión académica: [Nombre del tutor/a], tutor/a del Trabajo Final de </w:t>
      </w:r>
      <w:proofErr w:type="spellStart"/>
      <w:r>
        <w:rPr>
          <w:color w:val="333333"/>
        </w:rPr>
        <w:t>Bàtxelor</w:t>
      </w:r>
      <w:proofErr w:type="spellEnd"/>
      <w:r>
        <w:rPr>
          <w:color w:val="333333"/>
        </w:rPr>
        <w:t>. Finalidad: exclusivamente académica — diseño y evaluación de la usabilidad de un prototipo de plataforma educativa infantil (</w:t>
      </w:r>
      <w:proofErr w:type="spellStart"/>
      <w:r>
        <w:rPr>
          <w:color w:val="333333"/>
        </w:rPr>
        <w:t>EduKids</w:t>
      </w:r>
      <w:proofErr w:type="spellEnd"/>
      <w:r>
        <w:rPr>
          <w:color w:val="333333"/>
        </w:rPr>
        <w:t>). No existe finalidad comercial ni se evaluará en ningún caso al menor: lo que se evalúa es el diseño.</w:t>
      </w:r>
    </w:p>
    <w:p w14:paraId="7F0316B4" w14:textId="77777777" w:rsidR="003559E3" w:rsidRDefault="00000000">
      <w:pPr>
        <w:pStyle w:val="Ttulo2"/>
        <w:spacing w:before="260" w:after="160"/>
      </w:pPr>
      <w:bookmarkStart w:id="122" w:name="__RefHeading___Toc3644_4072276136"/>
      <w:bookmarkEnd w:id="122"/>
      <w:r>
        <w:rPr>
          <w:b/>
          <w:bCs/>
          <w:color w:val="2E75B6"/>
          <w:sz w:val="25"/>
          <w:szCs w:val="25"/>
        </w:rPr>
        <w:t>2. En qué consiste la participación</w:t>
      </w:r>
    </w:p>
    <w:p w14:paraId="348AFBF1" w14:textId="77777777" w:rsidR="003559E3" w:rsidRDefault="00000000">
      <w:pPr>
        <w:pStyle w:val="Prrafodelista"/>
        <w:numPr>
          <w:ilvl w:val="0"/>
          <w:numId w:val="11"/>
        </w:numPr>
        <w:spacing w:after="90" w:line="264" w:lineRule="auto"/>
        <w:jc w:val="both"/>
      </w:pPr>
      <w:r>
        <w:rPr>
          <w:color w:val="333333"/>
        </w:rPr>
        <w:t>Sesiones individuales, breves (5-15 minutos como máximo) y en un entorno conocido para el menor.</w:t>
      </w:r>
    </w:p>
    <w:p w14:paraId="52F00C77" w14:textId="77777777" w:rsidR="003559E3" w:rsidRDefault="00000000">
      <w:pPr>
        <w:pStyle w:val="Prrafodelista"/>
        <w:numPr>
          <w:ilvl w:val="0"/>
          <w:numId w:val="8"/>
        </w:numPr>
        <w:spacing w:after="90" w:line="264" w:lineRule="auto"/>
        <w:jc w:val="both"/>
      </w:pPr>
      <w:r>
        <w:rPr>
          <w:color w:val="333333"/>
        </w:rPr>
        <w:t>Actividades: observación del uso de una aplicación educativa, conversación adaptada a su edad y realización de tareas sencillas con un prototipo, valorando lo que le ha parecido con una escala de caras (</w:t>
      </w:r>
      <w:proofErr w:type="spellStart"/>
      <w:r>
        <w:rPr>
          <w:color w:val="333333"/>
        </w:rPr>
        <w:t>Smileyometer</w:t>
      </w:r>
      <w:proofErr w:type="spellEnd"/>
      <w:r>
        <w:rPr>
          <w:color w:val="333333"/>
        </w:rPr>
        <w:t>).</w:t>
      </w:r>
    </w:p>
    <w:p w14:paraId="5E1B08BF" w14:textId="77777777" w:rsidR="003559E3" w:rsidRDefault="00000000">
      <w:pPr>
        <w:pStyle w:val="Prrafodelista"/>
        <w:numPr>
          <w:ilvl w:val="0"/>
          <w:numId w:val="8"/>
        </w:numPr>
        <w:spacing w:after="90" w:line="264" w:lineRule="auto"/>
        <w:jc w:val="both"/>
      </w:pPr>
      <w:r>
        <w:rPr>
          <w:color w:val="333333"/>
        </w:rPr>
        <w:t>Está previsto un máximo de dos rondas de sesiones (aprox. enero y febrero de 2027), además de una posible sesión de observación previa (otoño de 2026).</w:t>
      </w:r>
    </w:p>
    <w:p w14:paraId="4E2B6738" w14:textId="77777777" w:rsidR="003559E3" w:rsidRDefault="00000000">
      <w:pPr>
        <w:pStyle w:val="Prrafodelista"/>
        <w:numPr>
          <w:ilvl w:val="0"/>
          <w:numId w:val="8"/>
        </w:numPr>
        <w:spacing w:after="90" w:line="264" w:lineRule="auto"/>
        <w:jc w:val="both"/>
      </w:pPr>
      <w:r>
        <w:rPr>
          <w:color w:val="333333"/>
        </w:rPr>
        <w:t>El menor puede negarse a participar, no responder a algo o interrumpir la sesión en cualquier momento, sin necesidad de dar explicaciones; su decisión se respetará de inmediato.</w:t>
      </w:r>
    </w:p>
    <w:p w14:paraId="7223B565" w14:textId="77777777" w:rsidR="003559E3" w:rsidRDefault="00000000">
      <w:pPr>
        <w:pStyle w:val="Ttulo2"/>
        <w:spacing w:before="260" w:after="160"/>
      </w:pPr>
      <w:bookmarkStart w:id="123" w:name="__RefHeading___Toc3646_4072276136"/>
      <w:bookmarkEnd w:id="123"/>
      <w:r>
        <w:rPr>
          <w:b/>
          <w:bCs/>
          <w:color w:val="2E75B6"/>
          <w:sz w:val="25"/>
          <w:szCs w:val="25"/>
        </w:rPr>
        <w:t>3. Tratamiento de datos personales</w:t>
      </w:r>
    </w:p>
    <w:p w14:paraId="5EF2CCAA" w14:textId="77777777" w:rsidR="003559E3" w:rsidRDefault="00000000">
      <w:pPr>
        <w:spacing w:after="160" w:line="276" w:lineRule="auto"/>
        <w:jc w:val="both"/>
      </w:pPr>
      <w:r>
        <w:rPr>
          <w:color w:val="333333"/>
        </w:rPr>
        <w:t>El tratamiento se realiza conforme al Reglamento (UE) 2016/679 (RGPD) y a la Ley Orgánica 3/2018 (LOPDGDD), cuyo artículo 7 exige el consentimiento del titular de la patria potestad o tutela para menores de 14 años. Medidas aplicadas:</w:t>
      </w:r>
    </w:p>
    <w:p w14:paraId="23A28208" w14:textId="77777777" w:rsidR="003559E3" w:rsidRDefault="00000000">
      <w:pPr>
        <w:pStyle w:val="Prrafodelista"/>
        <w:numPr>
          <w:ilvl w:val="0"/>
          <w:numId w:val="8"/>
        </w:numPr>
        <w:spacing w:after="90" w:line="264" w:lineRule="auto"/>
        <w:jc w:val="both"/>
      </w:pPr>
      <w:r>
        <w:rPr>
          <w:color w:val="333333"/>
        </w:rPr>
        <w:t>Minimización: solo se registran notas de campo y métricas de las tareas (aciertos, tiempos, tipos de error) y la valoración de la escala de caras.</w:t>
      </w:r>
    </w:p>
    <w:p w14:paraId="2C633271" w14:textId="77777777" w:rsidR="003559E3" w:rsidRDefault="00000000">
      <w:pPr>
        <w:pStyle w:val="Prrafodelista"/>
        <w:numPr>
          <w:ilvl w:val="0"/>
          <w:numId w:val="8"/>
        </w:numPr>
        <w:spacing w:after="90" w:line="264" w:lineRule="auto"/>
        <w:jc w:val="both"/>
      </w:pPr>
      <w:r>
        <w:rPr>
          <w:color w:val="333333"/>
        </w:rPr>
        <w:lastRenderedPageBreak/>
        <w:t>Seudonimización: el menor se identifica en toda la documentación únicamente con un código (P1, P2 o P3); su nombre no aparecerá en el trabajo ni en sus anexos.</w:t>
      </w:r>
    </w:p>
    <w:p w14:paraId="7492E21A" w14:textId="77777777" w:rsidR="003559E3" w:rsidRDefault="00000000">
      <w:pPr>
        <w:pStyle w:val="Prrafodelista"/>
        <w:numPr>
          <w:ilvl w:val="0"/>
          <w:numId w:val="8"/>
        </w:numPr>
        <w:spacing w:after="90" w:line="264" w:lineRule="auto"/>
        <w:jc w:val="both"/>
      </w:pPr>
      <w:r>
        <w:rPr>
          <w:color w:val="333333"/>
        </w:rPr>
        <w:t>Sin imagen: no se graba el rostro del menor. Solo si fuera imprescindible se grabaría pantalla y/o voz, y únicamente si se marca la casilla específica de la sección 5 (art. 92 LOPDGDD).</w:t>
      </w:r>
    </w:p>
    <w:p w14:paraId="41F90378" w14:textId="77777777" w:rsidR="003559E3" w:rsidRDefault="00000000">
      <w:pPr>
        <w:pStyle w:val="Prrafodelista"/>
        <w:numPr>
          <w:ilvl w:val="0"/>
          <w:numId w:val="8"/>
        </w:numPr>
        <w:spacing w:after="90" w:line="264" w:lineRule="auto"/>
        <w:jc w:val="both"/>
      </w:pPr>
      <w:r>
        <w:rPr>
          <w:color w:val="333333"/>
        </w:rPr>
        <w:t>Inteligencia artificial: no se introducirán datos personales identificables del menor en ningún sistema de IA; cualquier procesamiento asistido se realiza solo sobre material previamente anonimizado.</w:t>
      </w:r>
    </w:p>
    <w:p w14:paraId="0906EE89" w14:textId="77777777" w:rsidR="003559E3" w:rsidRDefault="00000000">
      <w:pPr>
        <w:pStyle w:val="Prrafodelista"/>
        <w:numPr>
          <w:ilvl w:val="0"/>
          <w:numId w:val="8"/>
        </w:numPr>
        <w:spacing w:after="90" w:line="264" w:lineRule="auto"/>
        <w:jc w:val="both"/>
      </w:pPr>
      <w:r>
        <w:rPr>
          <w:color w:val="333333"/>
        </w:rPr>
        <w:t>Custodia y borrado: el material se guarda cifrado, accesible solo al investigador, y se elimina al cierre del proyecto (tras la defensa, prevista en marzo de 2027).</w:t>
      </w:r>
    </w:p>
    <w:p w14:paraId="69F9AC5F" w14:textId="77777777" w:rsidR="003559E3" w:rsidRDefault="00000000">
      <w:pPr>
        <w:pStyle w:val="Ttulo2"/>
        <w:spacing w:before="260" w:after="160"/>
      </w:pPr>
      <w:bookmarkStart w:id="124" w:name="__RefHeading___Toc3648_4072276136"/>
      <w:bookmarkEnd w:id="124"/>
      <w:r>
        <w:rPr>
          <w:b/>
          <w:bCs/>
          <w:color w:val="2E75B6"/>
          <w:sz w:val="25"/>
          <w:szCs w:val="25"/>
        </w:rPr>
        <w:t>4. Derechos</w:t>
      </w:r>
    </w:p>
    <w:p w14:paraId="2A56B7F7" w14:textId="77777777" w:rsidR="003559E3" w:rsidRDefault="00000000">
      <w:pPr>
        <w:spacing w:after="160" w:line="276" w:lineRule="auto"/>
        <w:jc w:val="both"/>
        <w:rPr>
          <w:color w:val="333333"/>
        </w:rPr>
      </w:pPr>
      <w:r>
        <w:rPr>
          <w:color w:val="333333"/>
        </w:rPr>
        <w:t>Quien firma puede revocar este consentimiento en cualquier momento, sin justificación y sin consecuencia alguna, así como ejercer los derechos de acceso, rectificación, supresión y oposición dirigiéndose al investigador ([correo de contacto]). La revocación implica la eliminación de los datos del menor que no estén ya anonimizados de forma irreversible.</w:t>
      </w:r>
    </w:p>
    <w:p w14:paraId="5BDC5772" w14:textId="77777777" w:rsidR="003559E3" w:rsidRDefault="003559E3">
      <w:pPr>
        <w:spacing w:after="160" w:line="276" w:lineRule="auto"/>
        <w:jc w:val="both"/>
      </w:pPr>
    </w:p>
    <w:p w14:paraId="2F138CA7" w14:textId="77777777" w:rsidR="003559E3" w:rsidRDefault="00000000">
      <w:pPr>
        <w:pStyle w:val="Ttulo2"/>
        <w:spacing w:before="260" w:after="160"/>
      </w:pPr>
      <w:bookmarkStart w:id="125" w:name="__RefHeading___Toc3650_4072276136"/>
      <w:bookmarkEnd w:id="125"/>
      <w:r>
        <w:rPr>
          <w:b/>
          <w:bCs/>
          <w:color w:val="2E75B6"/>
          <w:sz w:val="25"/>
          <w:szCs w:val="25"/>
        </w:rPr>
        <w:t>5. Declaración de consentimiento</w:t>
      </w:r>
    </w:p>
    <w:p w14:paraId="1C07AD26" w14:textId="77777777" w:rsidR="003559E3" w:rsidRDefault="00000000">
      <w:pPr>
        <w:spacing w:after="160" w:line="276" w:lineRule="auto"/>
        <w:jc w:val="both"/>
      </w:pPr>
      <w:r>
        <w:rPr>
          <w:color w:val="333333"/>
        </w:rPr>
        <w:t>He leído y comprendido la información anterior, he podido hacer preguntas y sé que la participación es voluntaria y revocable.</w:t>
      </w:r>
    </w:p>
    <w:p w14:paraId="6D8A5368" w14:textId="77777777" w:rsidR="003559E3" w:rsidRDefault="00000000">
      <w:pPr>
        <w:spacing w:after="120" w:line="264" w:lineRule="auto"/>
        <w:ind w:left="300"/>
        <w:jc w:val="both"/>
      </w:pPr>
      <w:proofErr w:type="gramStart"/>
      <w:r>
        <w:rPr>
          <w:rFonts w:ascii="Segoe UI Symbol" w:hAnsi="Segoe UI Symbol" w:cs="Segoe UI Symbol"/>
          <w:color w:val="333333"/>
          <w:sz w:val="21"/>
          <w:szCs w:val="21"/>
        </w:rPr>
        <w:t>☐</w:t>
      </w:r>
      <w:r>
        <w:rPr>
          <w:color w:val="333333"/>
          <w:sz w:val="21"/>
          <w:szCs w:val="21"/>
        </w:rPr>
        <w:t xml:space="preserve">  CONSIENTO</w:t>
      </w:r>
      <w:proofErr w:type="gramEnd"/>
      <w:r>
        <w:rPr>
          <w:color w:val="333333"/>
          <w:sz w:val="21"/>
          <w:szCs w:val="21"/>
        </w:rPr>
        <w:t xml:space="preserve"> la participación del menor en las sesiones descritas (observación, conversación y tareas con prototipo), con registro de notas y métricas </w:t>
      </w:r>
      <w:proofErr w:type="spellStart"/>
      <w:r>
        <w:rPr>
          <w:color w:val="333333"/>
          <w:sz w:val="21"/>
          <w:szCs w:val="21"/>
        </w:rPr>
        <w:t>seudonimizadas</w:t>
      </w:r>
      <w:proofErr w:type="spellEnd"/>
      <w:r>
        <w:rPr>
          <w:color w:val="333333"/>
          <w:sz w:val="21"/>
          <w:szCs w:val="21"/>
        </w:rPr>
        <w:t>. (Necesaria para participar)</w:t>
      </w:r>
    </w:p>
    <w:p w14:paraId="6EAEBD5B" w14:textId="77777777" w:rsidR="003559E3" w:rsidRDefault="00000000">
      <w:pPr>
        <w:spacing w:after="120" w:line="264" w:lineRule="auto"/>
        <w:ind w:left="300"/>
        <w:jc w:val="both"/>
      </w:pPr>
      <w:proofErr w:type="gramStart"/>
      <w:r>
        <w:rPr>
          <w:rFonts w:ascii="Segoe UI Symbol" w:hAnsi="Segoe UI Symbol" w:cs="Segoe UI Symbol"/>
          <w:color w:val="333333"/>
          <w:sz w:val="21"/>
          <w:szCs w:val="21"/>
        </w:rPr>
        <w:t>☐</w:t>
      </w:r>
      <w:r>
        <w:rPr>
          <w:color w:val="333333"/>
          <w:sz w:val="21"/>
          <w:szCs w:val="21"/>
        </w:rPr>
        <w:t xml:space="preserve">  CONSIENTO</w:t>
      </w:r>
      <w:proofErr w:type="gramEnd"/>
      <w:r>
        <w:rPr>
          <w:color w:val="333333"/>
          <w:sz w:val="21"/>
          <w:szCs w:val="21"/>
        </w:rPr>
        <w:t xml:space="preserve"> adicionalmente la grabación de pantalla y/o voz (nunca rostro) cuando sea imprescindible para el análisis, conforme al art. 92 LOPDGDD. (Opcional)</w:t>
      </w:r>
    </w:p>
    <w:p w14:paraId="40A34093" w14:textId="77777777" w:rsidR="003559E3" w:rsidRDefault="00000000">
      <w:pPr>
        <w:spacing w:after="120" w:line="264" w:lineRule="auto"/>
        <w:ind w:left="300"/>
        <w:jc w:val="both"/>
      </w:pPr>
      <w:proofErr w:type="gramStart"/>
      <w:r>
        <w:rPr>
          <w:rFonts w:ascii="Segoe UI Symbol" w:hAnsi="Segoe UI Symbol" w:cs="Segoe UI Symbol"/>
          <w:color w:val="333333"/>
          <w:sz w:val="21"/>
          <w:szCs w:val="21"/>
        </w:rPr>
        <w:t>☐</w:t>
      </w:r>
      <w:r>
        <w:rPr>
          <w:color w:val="333333"/>
          <w:sz w:val="21"/>
          <w:szCs w:val="21"/>
        </w:rPr>
        <w:t xml:space="preserve">  CONSIENTO</w:t>
      </w:r>
      <w:proofErr w:type="gramEnd"/>
      <w:r>
        <w:rPr>
          <w:color w:val="333333"/>
          <w:sz w:val="21"/>
          <w:szCs w:val="21"/>
        </w:rPr>
        <w:t xml:space="preserve"> que fragmentos de dibujos o respuestas del menor, ya anonimizados, puedan reproducirse en la memoria académica del TFB. (Opcional)</w:t>
      </w:r>
    </w:p>
    <w:p w14:paraId="51F10C43" w14:textId="77777777" w:rsidR="003559E3" w:rsidRDefault="00000000">
      <w:pPr>
        <w:spacing w:before="240" w:after="200"/>
      </w:pPr>
      <w:r>
        <w:t>Nombre del menor: ____________________________________________   Edad: ________   Código asignado: P____</w:t>
      </w:r>
    </w:p>
    <w:p w14:paraId="27703D69" w14:textId="77777777" w:rsidR="003559E3" w:rsidRDefault="00000000">
      <w:pPr>
        <w:spacing w:after="200"/>
      </w:pPr>
      <w:r>
        <w:rPr>
          <w:color w:val="333333"/>
        </w:rPr>
        <w:t>Nombre y apellidos del padre/madre/tutor legal: ________________________________________________________</w:t>
      </w:r>
    </w:p>
    <w:p w14:paraId="17F09B2C" w14:textId="77777777" w:rsidR="003559E3" w:rsidRDefault="00000000">
      <w:pPr>
        <w:spacing w:after="200"/>
      </w:pPr>
      <w:r>
        <w:rPr>
          <w:color w:val="333333"/>
        </w:rPr>
        <w:t>DNI/NIE: ____________________________   Relación con el menor: ____________________________</w:t>
      </w:r>
    </w:p>
    <w:p w14:paraId="047D990A" w14:textId="77777777" w:rsidR="003559E3" w:rsidRDefault="00000000">
      <w:pPr>
        <w:spacing w:after="200"/>
      </w:pPr>
      <w:r>
        <w:rPr>
          <w:color w:val="333333"/>
        </w:rPr>
        <w:t>Firma: ____________________________________   Lugar y fecha: ____________________________________</w:t>
      </w:r>
    </w:p>
    <w:p w14:paraId="6164D4FF" w14:textId="77777777" w:rsidR="003559E3" w:rsidRDefault="003559E3">
      <w:pPr>
        <w:rPr>
          <w:lang w:val="en-US"/>
        </w:rPr>
      </w:pPr>
    </w:p>
    <w:sectPr w:rsidR="003559E3">
      <w:headerReference w:type="even" r:id="rId58"/>
      <w:headerReference w:type="default" r:id="rId59"/>
      <w:footerReference w:type="even" r:id="rId60"/>
      <w:footerReference w:type="default" r:id="rId61"/>
      <w:headerReference w:type="first" r:id="rId62"/>
      <w:footerReference w:type="first" r:id="rId63"/>
      <w:pgSz w:w="11906" w:h="16838"/>
      <w:pgMar w:top="1200" w:right="1300" w:bottom="1200" w:left="1300"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9099B" w14:textId="77777777" w:rsidR="006B1D7B" w:rsidRDefault="006B1D7B">
      <w:r>
        <w:separator/>
      </w:r>
    </w:p>
  </w:endnote>
  <w:endnote w:type="continuationSeparator" w:id="0">
    <w:p w14:paraId="4D1FE85A" w14:textId="77777777" w:rsidR="006B1D7B" w:rsidRDefault="006B1D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WenQuanYi Zen Hei">
    <w:panose1 w:val="00000000000000000000"/>
    <w:charset w:val="00"/>
    <w:family w:val="roman"/>
    <w:notTrueType/>
    <w:pitch w:val="default"/>
  </w:font>
  <w:font w:name="Noto Sans">
    <w:charset w:val="00"/>
    <w:family w:val="swiss"/>
    <w:pitch w:val="variable"/>
    <w:sig w:usb0="E00082FF" w:usb1="400078F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GT America">
    <w:altName w:val="Calibri"/>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0EA65" w14:textId="77777777" w:rsidR="003559E3" w:rsidRDefault="003559E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3C5C1" w14:textId="77777777" w:rsidR="003559E3" w:rsidRDefault="00000000">
    <w:pPr>
      <w:jc w:val="center"/>
    </w:pPr>
    <w:proofErr w:type="spellStart"/>
    <w:r>
      <w:rPr>
        <w:color w:val="808080"/>
        <w:sz w:val="17"/>
        <w:szCs w:val="17"/>
      </w:rPr>
      <w:t>Universitat</w:t>
    </w:r>
    <w:proofErr w:type="spellEnd"/>
    <w:r>
      <w:rPr>
        <w:color w:val="808080"/>
        <w:sz w:val="17"/>
        <w:szCs w:val="17"/>
      </w:rPr>
      <w:t xml:space="preserve"> </w:t>
    </w:r>
    <w:proofErr w:type="spellStart"/>
    <w:r>
      <w:rPr>
        <w:color w:val="808080"/>
        <w:sz w:val="17"/>
        <w:szCs w:val="17"/>
      </w:rPr>
      <w:t>Carlemany</w:t>
    </w:r>
    <w:proofErr w:type="spellEnd"/>
    <w:r>
      <w:rPr>
        <w:color w:val="808080"/>
        <w:sz w:val="17"/>
        <w:szCs w:val="17"/>
      </w:rPr>
      <w:t xml:space="preserve"> — Trabajo Final de </w:t>
    </w:r>
    <w:proofErr w:type="spellStart"/>
    <w:r>
      <w:rPr>
        <w:color w:val="808080"/>
        <w:sz w:val="17"/>
        <w:szCs w:val="17"/>
      </w:rPr>
      <w:t>Bàtxelor</w:t>
    </w:r>
    <w:proofErr w:type="spellEnd"/>
    <w:r>
      <w:rPr>
        <w:color w:val="808080"/>
        <w:sz w:val="17"/>
        <w:szCs w:val="17"/>
      </w:rPr>
      <w:t xml:space="preserve"> 2026-</w:t>
    </w:r>
    <w:proofErr w:type="gramStart"/>
    <w:r>
      <w:rPr>
        <w:color w:val="808080"/>
        <w:sz w:val="17"/>
        <w:szCs w:val="17"/>
      </w:rPr>
      <w:t>2027  ·</w:t>
    </w:r>
    <w:proofErr w:type="gramEnd"/>
    <w:r>
      <w:rPr>
        <w:color w:val="808080"/>
        <w:sz w:val="17"/>
        <w:szCs w:val="17"/>
      </w:rPr>
      <w:t xml:space="preserve">  Página </w:t>
    </w:r>
    <w:r>
      <w:rPr>
        <w:color w:val="808080"/>
        <w:sz w:val="17"/>
        <w:szCs w:val="17"/>
      </w:rPr>
      <w:fldChar w:fldCharType="begin"/>
    </w:r>
    <w:r>
      <w:rPr>
        <w:color w:val="808080"/>
        <w:sz w:val="17"/>
        <w:szCs w:val="17"/>
      </w:rPr>
      <w:instrText xml:space="preserve"> PAGE </w:instrText>
    </w:r>
    <w:r>
      <w:rPr>
        <w:color w:val="808080"/>
        <w:sz w:val="17"/>
        <w:szCs w:val="17"/>
      </w:rPr>
      <w:fldChar w:fldCharType="separate"/>
    </w:r>
    <w:r>
      <w:rPr>
        <w:color w:val="808080"/>
        <w:sz w:val="17"/>
        <w:szCs w:val="17"/>
      </w:rPr>
      <w:t>47</w:t>
    </w:r>
    <w:r>
      <w:rPr>
        <w:color w:val="808080"/>
        <w:sz w:val="17"/>
        <w:szCs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B167D" w14:textId="77777777" w:rsidR="003559E3" w:rsidRDefault="00000000">
    <w:pPr>
      <w:jc w:val="center"/>
    </w:pPr>
    <w:proofErr w:type="spellStart"/>
    <w:r>
      <w:rPr>
        <w:color w:val="808080"/>
        <w:sz w:val="17"/>
        <w:szCs w:val="17"/>
      </w:rPr>
      <w:t>Universitat</w:t>
    </w:r>
    <w:proofErr w:type="spellEnd"/>
    <w:r>
      <w:rPr>
        <w:color w:val="808080"/>
        <w:sz w:val="17"/>
        <w:szCs w:val="17"/>
      </w:rPr>
      <w:t xml:space="preserve"> </w:t>
    </w:r>
    <w:proofErr w:type="spellStart"/>
    <w:r>
      <w:rPr>
        <w:color w:val="808080"/>
        <w:sz w:val="17"/>
        <w:szCs w:val="17"/>
      </w:rPr>
      <w:t>Carlemany</w:t>
    </w:r>
    <w:proofErr w:type="spellEnd"/>
    <w:r>
      <w:rPr>
        <w:color w:val="808080"/>
        <w:sz w:val="17"/>
        <w:szCs w:val="17"/>
      </w:rPr>
      <w:t xml:space="preserve"> — Trabajo Final de </w:t>
    </w:r>
    <w:proofErr w:type="spellStart"/>
    <w:r>
      <w:rPr>
        <w:color w:val="808080"/>
        <w:sz w:val="17"/>
        <w:szCs w:val="17"/>
      </w:rPr>
      <w:t>Bàtxelor</w:t>
    </w:r>
    <w:proofErr w:type="spellEnd"/>
    <w:r>
      <w:rPr>
        <w:color w:val="808080"/>
        <w:sz w:val="17"/>
        <w:szCs w:val="17"/>
      </w:rPr>
      <w:t xml:space="preserve"> 2026-</w:t>
    </w:r>
    <w:proofErr w:type="gramStart"/>
    <w:r>
      <w:rPr>
        <w:color w:val="808080"/>
        <w:sz w:val="17"/>
        <w:szCs w:val="17"/>
      </w:rPr>
      <w:t>2027  ·</w:t>
    </w:r>
    <w:proofErr w:type="gramEnd"/>
    <w:r>
      <w:rPr>
        <w:color w:val="808080"/>
        <w:sz w:val="17"/>
        <w:szCs w:val="17"/>
      </w:rPr>
      <w:t xml:space="preserve">  Página </w:t>
    </w:r>
    <w:r>
      <w:rPr>
        <w:color w:val="808080"/>
        <w:sz w:val="17"/>
        <w:szCs w:val="17"/>
      </w:rPr>
      <w:fldChar w:fldCharType="begin"/>
    </w:r>
    <w:r>
      <w:rPr>
        <w:color w:val="808080"/>
        <w:sz w:val="17"/>
        <w:szCs w:val="17"/>
      </w:rPr>
      <w:instrText xml:space="preserve"> PAGE </w:instrText>
    </w:r>
    <w:r>
      <w:rPr>
        <w:color w:val="808080"/>
        <w:sz w:val="17"/>
        <w:szCs w:val="17"/>
      </w:rPr>
      <w:fldChar w:fldCharType="separate"/>
    </w:r>
    <w:r>
      <w:rPr>
        <w:color w:val="808080"/>
        <w:sz w:val="17"/>
        <w:szCs w:val="17"/>
      </w:rPr>
      <w:t>47</w:t>
    </w:r>
    <w:r>
      <w:rPr>
        <w:color w:val="808080"/>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E81E7" w14:textId="77777777" w:rsidR="006B1D7B" w:rsidRDefault="006B1D7B">
      <w:r>
        <w:separator/>
      </w:r>
    </w:p>
  </w:footnote>
  <w:footnote w:type="continuationSeparator" w:id="0">
    <w:p w14:paraId="4796E377" w14:textId="77777777" w:rsidR="006B1D7B" w:rsidRDefault="006B1D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5862B" w14:textId="77777777" w:rsidR="003559E3" w:rsidRDefault="003559E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92" w:type="dxa"/>
      <w:tblInd w:w="-612" w:type="dxa"/>
      <w:tblLayout w:type="fixed"/>
      <w:tblLook w:val="01E0" w:firstRow="1" w:lastRow="1" w:firstColumn="1" w:lastColumn="1" w:noHBand="0" w:noVBand="0"/>
    </w:tblPr>
    <w:tblGrid>
      <w:gridCol w:w="7547"/>
      <w:gridCol w:w="2545"/>
    </w:tblGrid>
    <w:tr w:rsidR="003559E3" w14:paraId="4F18F427" w14:textId="77777777">
      <w:trPr>
        <w:trHeight w:val="746"/>
      </w:trPr>
      <w:tc>
        <w:tcPr>
          <w:tcW w:w="7547" w:type="dxa"/>
        </w:tcPr>
        <w:p w14:paraId="0D1632B3" w14:textId="77777777" w:rsidR="003559E3" w:rsidRDefault="00000000">
          <w:pPr>
            <w:pStyle w:val="Encabezado"/>
            <w:widowControl w:val="0"/>
            <w:tabs>
              <w:tab w:val="clear" w:pos="8504"/>
              <w:tab w:val="right" w:pos="9180"/>
            </w:tabs>
            <w:ind w:right="360"/>
            <w:rPr>
              <w:rFonts w:ascii="GT America" w:hAnsi="GT America"/>
              <w:sz w:val="48"/>
              <w:szCs w:val="48"/>
            </w:rPr>
          </w:pPr>
          <w:r>
            <w:rPr>
              <w:noProof/>
            </w:rPr>
            <w:drawing>
              <wp:inline distT="0" distB="0" distL="0" distR="0" wp14:anchorId="747B3742" wp14:editId="3603E3FA">
                <wp:extent cx="1666875" cy="647700"/>
                <wp:effectExtent l="0" t="0" r="0" b="0"/>
                <wp:docPr id="17" name="Image1" descr="Logo UCMA-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 descr="Logo UCMA-02"/>
                        <pic:cNvPicPr>
                          <a:picLocks noChangeAspect="1" noChangeArrowheads="1"/>
                        </pic:cNvPicPr>
                      </pic:nvPicPr>
                      <pic:blipFill>
                        <a:blip r:embed="rId1"/>
                        <a:stretch>
                          <a:fillRect/>
                        </a:stretch>
                      </pic:blipFill>
                      <pic:spPr bwMode="auto">
                        <a:xfrm>
                          <a:off x="0" y="0"/>
                          <a:ext cx="1666875" cy="647700"/>
                        </a:xfrm>
                        <a:prstGeom prst="rect">
                          <a:avLst/>
                        </a:prstGeom>
                        <a:noFill/>
                      </pic:spPr>
                    </pic:pic>
                  </a:graphicData>
                </a:graphic>
              </wp:inline>
            </w:drawing>
          </w:r>
          <w:r>
            <w:t xml:space="preserve">                          </w:t>
          </w:r>
        </w:p>
      </w:tc>
      <w:tc>
        <w:tcPr>
          <w:tcW w:w="2545" w:type="dxa"/>
        </w:tcPr>
        <w:p w14:paraId="27A3A21E" w14:textId="77777777" w:rsidR="003559E3" w:rsidRDefault="00000000">
          <w:pPr>
            <w:pStyle w:val="Encabezado"/>
            <w:widowControl w:val="0"/>
            <w:tabs>
              <w:tab w:val="clear" w:pos="8504"/>
              <w:tab w:val="right" w:pos="14040"/>
            </w:tabs>
            <w:jc w:val="right"/>
            <w:rPr>
              <w:rFonts w:ascii="GT America" w:hAnsi="GT America"/>
              <w:i/>
              <w:color w:val="A6A6A6"/>
              <w:lang w:val="es-ES_tradnl"/>
            </w:rPr>
          </w:pPr>
          <w:r>
            <w:rPr>
              <w:rFonts w:ascii="GT America" w:hAnsi="GT America"/>
              <w:i/>
              <w:color w:val="A6A6A6"/>
              <w:lang w:val="es-ES_tradnl"/>
            </w:rPr>
            <w:t>TFB Entregables</w:t>
          </w:r>
        </w:p>
        <w:p w14:paraId="4B8F2F5E" w14:textId="77777777" w:rsidR="003559E3" w:rsidRDefault="003559E3">
          <w:pPr>
            <w:pStyle w:val="Encabezado"/>
            <w:widowControl w:val="0"/>
            <w:tabs>
              <w:tab w:val="clear" w:pos="8504"/>
              <w:tab w:val="left" w:pos="1413"/>
              <w:tab w:val="right" w:pos="6156"/>
              <w:tab w:val="right" w:pos="9180"/>
            </w:tabs>
            <w:jc w:val="right"/>
            <w:rPr>
              <w:rFonts w:ascii="GT America" w:hAnsi="GT America"/>
            </w:rPr>
          </w:pPr>
        </w:p>
      </w:tc>
    </w:tr>
  </w:tbl>
  <w:p w14:paraId="0B5B4F31" w14:textId="77777777" w:rsidR="003559E3" w:rsidRDefault="003559E3">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92" w:type="dxa"/>
      <w:tblInd w:w="-612" w:type="dxa"/>
      <w:tblLayout w:type="fixed"/>
      <w:tblLook w:val="01E0" w:firstRow="1" w:lastRow="1" w:firstColumn="1" w:lastColumn="1" w:noHBand="0" w:noVBand="0"/>
    </w:tblPr>
    <w:tblGrid>
      <w:gridCol w:w="7547"/>
      <w:gridCol w:w="2545"/>
    </w:tblGrid>
    <w:tr w:rsidR="003559E3" w14:paraId="5B3CD464" w14:textId="77777777">
      <w:trPr>
        <w:trHeight w:val="746"/>
      </w:trPr>
      <w:tc>
        <w:tcPr>
          <w:tcW w:w="7547" w:type="dxa"/>
        </w:tcPr>
        <w:p w14:paraId="0449C064" w14:textId="77777777" w:rsidR="003559E3" w:rsidRDefault="00000000">
          <w:pPr>
            <w:pStyle w:val="Encabezado"/>
            <w:widowControl w:val="0"/>
            <w:tabs>
              <w:tab w:val="clear" w:pos="8504"/>
              <w:tab w:val="right" w:pos="9180"/>
            </w:tabs>
            <w:ind w:right="360"/>
            <w:rPr>
              <w:rFonts w:ascii="GT America" w:hAnsi="GT America"/>
              <w:sz w:val="48"/>
              <w:szCs w:val="48"/>
            </w:rPr>
          </w:pPr>
          <w:r>
            <w:rPr>
              <w:noProof/>
            </w:rPr>
            <w:drawing>
              <wp:inline distT="0" distB="0" distL="0" distR="0" wp14:anchorId="4E4DB12E" wp14:editId="159316DE">
                <wp:extent cx="1666875" cy="647700"/>
                <wp:effectExtent l="0" t="0" r="0" b="0"/>
                <wp:docPr id="18" name="Image1" descr="Logo UCMA-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 descr="Logo UCMA-02"/>
                        <pic:cNvPicPr>
                          <a:picLocks noChangeAspect="1" noChangeArrowheads="1"/>
                        </pic:cNvPicPr>
                      </pic:nvPicPr>
                      <pic:blipFill>
                        <a:blip r:embed="rId1"/>
                        <a:stretch>
                          <a:fillRect/>
                        </a:stretch>
                      </pic:blipFill>
                      <pic:spPr bwMode="auto">
                        <a:xfrm>
                          <a:off x="0" y="0"/>
                          <a:ext cx="1666875" cy="647700"/>
                        </a:xfrm>
                        <a:prstGeom prst="rect">
                          <a:avLst/>
                        </a:prstGeom>
                        <a:noFill/>
                      </pic:spPr>
                    </pic:pic>
                  </a:graphicData>
                </a:graphic>
              </wp:inline>
            </w:drawing>
          </w:r>
          <w:r>
            <w:t xml:space="preserve">                          </w:t>
          </w:r>
        </w:p>
      </w:tc>
      <w:tc>
        <w:tcPr>
          <w:tcW w:w="2545" w:type="dxa"/>
        </w:tcPr>
        <w:p w14:paraId="1C666192" w14:textId="77777777" w:rsidR="003559E3" w:rsidRDefault="00000000">
          <w:pPr>
            <w:pStyle w:val="Encabezado"/>
            <w:widowControl w:val="0"/>
            <w:tabs>
              <w:tab w:val="clear" w:pos="8504"/>
              <w:tab w:val="right" w:pos="14040"/>
            </w:tabs>
            <w:jc w:val="right"/>
            <w:rPr>
              <w:rFonts w:ascii="GT America" w:hAnsi="GT America"/>
              <w:i/>
              <w:color w:val="A6A6A6"/>
              <w:lang w:val="es-ES_tradnl"/>
            </w:rPr>
          </w:pPr>
          <w:r>
            <w:rPr>
              <w:rFonts w:ascii="GT America" w:hAnsi="GT America"/>
              <w:i/>
              <w:color w:val="A6A6A6"/>
              <w:lang w:val="es-ES_tradnl"/>
            </w:rPr>
            <w:t>TFB Entregables</w:t>
          </w:r>
        </w:p>
        <w:p w14:paraId="1EB9DC15" w14:textId="77777777" w:rsidR="003559E3" w:rsidRDefault="003559E3">
          <w:pPr>
            <w:pStyle w:val="Encabezado"/>
            <w:widowControl w:val="0"/>
            <w:tabs>
              <w:tab w:val="clear" w:pos="8504"/>
              <w:tab w:val="left" w:pos="1413"/>
              <w:tab w:val="right" w:pos="6156"/>
              <w:tab w:val="right" w:pos="9180"/>
            </w:tabs>
            <w:jc w:val="right"/>
            <w:rPr>
              <w:rFonts w:ascii="GT America" w:hAnsi="GT America"/>
            </w:rPr>
          </w:pPr>
        </w:p>
      </w:tc>
    </w:tr>
  </w:tbl>
  <w:p w14:paraId="47ACD419" w14:textId="77777777" w:rsidR="003559E3" w:rsidRDefault="003559E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61096"/>
    <w:multiLevelType w:val="multilevel"/>
    <w:tmpl w:val="FF725EC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216025CE"/>
    <w:multiLevelType w:val="multilevel"/>
    <w:tmpl w:val="FE8E58E2"/>
    <w:lvl w:ilvl="0">
      <w:start w:val="1"/>
      <w:numFmt w:val="bullet"/>
      <w:lvlText w:val=""/>
      <w:lvlJc w:val="left"/>
      <w:pPr>
        <w:tabs>
          <w:tab w:val="num" w:pos="0"/>
        </w:tabs>
        <w:ind w:left="460" w:hanging="2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 w15:restartNumberingAfterBreak="0">
    <w:nsid w:val="350824D8"/>
    <w:multiLevelType w:val="multilevel"/>
    <w:tmpl w:val="3C5037BE"/>
    <w:lvl w:ilvl="0">
      <w:start w:val="1"/>
      <w:numFmt w:val="bullet"/>
      <w:lvlText w:val=""/>
      <w:lvlJc w:val="left"/>
      <w:pPr>
        <w:tabs>
          <w:tab w:val="num" w:pos="0"/>
        </w:tabs>
        <w:ind w:left="460" w:hanging="2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3" w15:restartNumberingAfterBreak="0">
    <w:nsid w:val="5A6806FF"/>
    <w:multiLevelType w:val="multilevel"/>
    <w:tmpl w:val="39FA80FC"/>
    <w:lvl w:ilvl="0">
      <w:start w:val="1"/>
      <w:numFmt w:val="bullet"/>
      <w:lvlText w:val=""/>
      <w:lvlJc w:val="left"/>
      <w:pPr>
        <w:tabs>
          <w:tab w:val="num" w:pos="0"/>
        </w:tabs>
        <w:ind w:left="460" w:hanging="2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4" w15:restartNumberingAfterBreak="0">
    <w:nsid w:val="62325FA7"/>
    <w:multiLevelType w:val="multilevel"/>
    <w:tmpl w:val="CAE06EC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65844204"/>
    <w:multiLevelType w:val="multilevel"/>
    <w:tmpl w:val="BA04DFE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70E55A3F"/>
    <w:multiLevelType w:val="multilevel"/>
    <w:tmpl w:val="CCFC974E"/>
    <w:lvl w:ilvl="0">
      <w:start w:val="1"/>
      <w:numFmt w:val="bullet"/>
      <w:lvlText w:val=""/>
      <w:lvlJc w:val="left"/>
      <w:pPr>
        <w:tabs>
          <w:tab w:val="num" w:pos="0"/>
        </w:tabs>
        <w:ind w:left="460" w:hanging="2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7" w15:restartNumberingAfterBreak="0">
    <w:nsid w:val="721D11F8"/>
    <w:multiLevelType w:val="multilevel"/>
    <w:tmpl w:val="1C8463AC"/>
    <w:lvl w:ilvl="0">
      <w:start w:val="1"/>
      <w:numFmt w:val="bullet"/>
      <w:lvlText w:val="-"/>
      <w:lvlJc w:val="left"/>
      <w:pPr>
        <w:tabs>
          <w:tab w:val="num" w:pos="0"/>
        </w:tabs>
        <w:ind w:left="720" w:hanging="360"/>
      </w:pPr>
      <w:rPr>
        <w:rFonts w:ascii="Calibri" w:hAnsi="Calibri" w:cs="Calibri" w:hint="default"/>
        <w:b/>
        <w:color w:val="333333"/>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75120C8A"/>
    <w:multiLevelType w:val="multilevel"/>
    <w:tmpl w:val="8AC8AF16"/>
    <w:lvl w:ilvl="0">
      <w:start w:val="1"/>
      <w:numFmt w:val="bullet"/>
      <w:lvlText w:val=""/>
      <w:lvlJc w:val="left"/>
      <w:pPr>
        <w:tabs>
          <w:tab w:val="num" w:pos="0"/>
        </w:tabs>
        <w:ind w:left="460" w:hanging="2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274943852">
    <w:abstractNumId w:val="7"/>
  </w:num>
  <w:num w:numId="2" w16cid:durableId="1039282225">
    <w:abstractNumId w:val="2"/>
  </w:num>
  <w:num w:numId="3" w16cid:durableId="232005647">
    <w:abstractNumId w:val="5"/>
  </w:num>
  <w:num w:numId="4" w16cid:durableId="1481996754">
    <w:abstractNumId w:val="0"/>
  </w:num>
  <w:num w:numId="5" w16cid:durableId="617876451">
    <w:abstractNumId w:val="3"/>
  </w:num>
  <w:num w:numId="6" w16cid:durableId="1615014240">
    <w:abstractNumId w:val="6"/>
  </w:num>
  <w:num w:numId="7" w16cid:durableId="1841045368">
    <w:abstractNumId w:val="8"/>
  </w:num>
  <w:num w:numId="8" w16cid:durableId="472871935">
    <w:abstractNumId w:val="1"/>
  </w:num>
  <w:num w:numId="9" w16cid:durableId="1876189882">
    <w:abstractNumId w:val="4"/>
  </w:num>
  <w:num w:numId="10" w16cid:durableId="940836309">
    <w:abstractNumId w:val="8"/>
    <w:lvlOverride w:ilvl="0">
      <w:startOverride w:val="1"/>
    </w:lvlOverride>
  </w:num>
  <w:num w:numId="11" w16cid:durableId="5876621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59E3"/>
    <w:rsid w:val="00203056"/>
    <w:rsid w:val="003559E3"/>
    <w:rsid w:val="006B1D7B"/>
    <w:rsid w:val="0087336B"/>
    <w:rsid w:val="00B81CA7"/>
    <w:rsid w:val="00BD14C7"/>
    <w:rsid w:val="00EA1166"/>
    <w:rsid w:val="00F634E3"/>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058088"/>
  <w15:docId w15:val="{1B80A1C9-A8C5-4A7C-9B95-E835C447F7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es-E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outlineLvl w:val="0"/>
    </w:pPr>
    <w:rPr>
      <w:color w:val="2E74B5"/>
      <w:sz w:val="32"/>
      <w:szCs w:val="32"/>
    </w:rPr>
  </w:style>
  <w:style w:type="paragraph" w:styleId="Ttulo2">
    <w:name w:val="heading 2"/>
    <w:link w:val="Ttulo2Car"/>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unhideWhenUsed/>
    <w:rPr>
      <w:color w:val="0563C1"/>
      <w:u w:val="single"/>
    </w:rPr>
  </w:style>
  <w:style w:type="character" w:customStyle="1" w:styleId="FootnoteCharactersuser">
    <w:name w:val="Footnote Characters (user)"/>
    <w:uiPriority w:val="99"/>
    <w:semiHidden/>
    <w:unhideWhenUsed/>
    <w:qFormat/>
    <w:rPr>
      <w:vertAlign w:val="superscript"/>
    </w:rPr>
  </w:style>
  <w:style w:type="character" w:customStyle="1" w:styleId="FootnoteCharacters">
    <w:name w:val="Footnote Characters"/>
    <w:qFormat/>
    <w:rPr>
      <w:vertAlign w:val="superscript"/>
    </w:rPr>
  </w:style>
  <w:style w:type="character" w:styleId="Refdenotaalpie">
    <w:name w:val="footnote reference"/>
    <w:rPr>
      <w:vertAlign w:val="superscript"/>
    </w:rPr>
  </w:style>
  <w:style w:type="character" w:customStyle="1" w:styleId="TextonotapieCar">
    <w:name w:val="Texto nota pie Car"/>
    <w:link w:val="Textonotapie"/>
    <w:uiPriority w:val="99"/>
    <w:semiHidden/>
    <w:unhideWhenUsed/>
    <w:qFormat/>
    <w:rPr>
      <w:sz w:val="20"/>
      <w:szCs w:val="20"/>
    </w:rPr>
  </w:style>
  <w:style w:type="character" w:customStyle="1" w:styleId="EndnoteCharactersuser">
    <w:name w:val="Endnote Characters (user)"/>
    <w:uiPriority w:val="99"/>
    <w:semiHidden/>
    <w:unhideWhenUsed/>
    <w:qFormat/>
    <w:rPr>
      <w:vertAlign w:val="superscript"/>
    </w:rPr>
  </w:style>
  <w:style w:type="character" w:customStyle="1" w:styleId="EndnoteCharacters">
    <w:name w:val="Endnote Characters"/>
    <w:qFormat/>
    <w:rPr>
      <w:vertAlign w:val="superscript"/>
    </w:rPr>
  </w:style>
  <w:style w:type="character" w:styleId="Refdenotaalfinal">
    <w:name w:val="endnote reference"/>
    <w:rPr>
      <w:vertAlign w:val="superscript"/>
    </w:rPr>
  </w:style>
  <w:style w:type="character" w:customStyle="1" w:styleId="TextonotaalfinalCar">
    <w:name w:val="Texto nota al final Car"/>
    <w:link w:val="Textonotaalfinal"/>
    <w:uiPriority w:val="99"/>
    <w:semiHidden/>
    <w:unhideWhenUsed/>
    <w:qFormat/>
    <w:rPr>
      <w:sz w:val="20"/>
      <w:szCs w:val="20"/>
    </w:rPr>
  </w:style>
  <w:style w:type="character" w:customStyle="1" w:styleId="EncabezadoCar">
    <w:name w:val="Encabezado Car"/>
    <w:basedOn w:val="Fuentedeprrafopredeter"/>
    <w:link w:val="Encabezado"/>
    <w:uiPriority w:val="99"/>
    <w:qFormat/>
    <w:rsid w:val="00120519"/>
  </w:style>
  <w:style w:type="character" w:customStyle="1" w:styleId="PiedepginaCar">
    <w:name w:val="Pie de página Car"/>
    <w:basedOn w:val="Fuentedeprrafopredeter"/>
    <w:link w:val="Piedepgina"/>
    <w:uiPriority w:val="99"/>
    <w:qFormat/>
    <w:rsid w:val="00120519"/>
  </w:style>
  <w:style w:type="character" w:styleId="Mencinsinresolver">
    <w:name w:val="Unresolved Mention"/>
    <w:basedOn w:val="Fuentedeprrafopredeter"/>
    <w:uiPriority w:val="99"/>
    <w:semiHidden/>
    <w:unhideWhenUsed/>
    <w:qFormat/>
    <w:rsid w:val="007433B5"/>
    <w:rPr>
      <w:color w:val="605E5C"/>
      <w:shd w:val="clear" w:color="auto" w:fill="E1DFDD"/>
    </w:rPr>
  </w:style>
  <w:style w:type="character" w:customStyle="1" w:styleId="Ttulo1Car">
    <w:name w:val="Título 1 Car"/>
    <w:basedOn w:val="Fuentedeprrafopredeter"/>
    <w:link w:val="Ttulo1"/>
    <w:uiPriority w:val="9"/>
    <w:qFormat/>
    <w:rsid w:val="002A125A"/>
    <w:rPr>
      <w:color w:val="2E74B5"/>
      <w:sz w:val="32"/>
      <w:szCs w:val="32"/>
    </w:rPr>
  </w:style>
  <w:style w:type="character" w:customStyle="1" w:styleId="Estilo1Car">
    <w:name w:val="Estilo1 Car"/>
    <w:basedOn w:val="Ttulo1Car"/>
    <w:link w:val="Estilo1"/>
    <w:qFormat/>
    <w:rsid w:val="002A125A"/>
    <w:rPr>
      <w:b/>
      <w:bCs/>
      <w:color w:val="1F4E79"/>
      <w:sz w:val="30"/>
      <w:szCs w:val="30"/>
    </w:rPr>
  </w:style>
  <w:style w:type="character" w:customStyle="1" w:styleId="Ttulo2Car">
    <w:name w:val="Título 2 Car"/>
    <w:basedOn w:val="Fuentedeprrafopredeter"/>
    <w:link w:val="Ttulo2"/>
    <w:uiPriority w:val="9"/>
    <w:qFormat/>
    <w:rsid w:val="002A125A"/>
    <w:rPr>
      <w:color w:val="2E74B5"/>
      <w:sz w:val="26"/>
      <w:szCs w:val="26"/>
    </w:rPr>
  </w:style>
  <w:style w:type="character" w:customStyle="1" w:styleId="Estilo2Car">
    <w:name w:val="Estilo2 Car"/>
    <w:basedOn w:val="Ttulo2Car"/>
    <w:link w:val="Estilo2"/>
    <w:qFormat/>
    <w:rsid w:val="002A125A"/>
    <w:rPr>
      <w:b/>
      <w:bCs/>
      <w:color w:val="2E75B6"/>
      <w:sz w:val="26"/>
      <w:szCs w:val="26"/>
    </w:rPr>
  </w:style>
  <w:style w:type="character" w:customStyle="1" w:styleId="TextoindependienteCar">
    <w:name w:val="Texto independiente Car"/>
    <w:basedOn w:val="Fuentedeprrafopredeter"/>
    <w:link w:val="Textoindependiente"/>
    <w:qFormat/>
    <w:rsid w:val="00CC4A92"/>
    <w:rPr>
      <w:rFonts w:ascii="Times New Roman" w:eastAsia="Times New Roman" w:hAnsi="Times New Roman" w:cs="Times New Roman"/>
      <w:sz w:val="24"/>
      <w:szCs w:val="24"/>
    </w:rPr>
  </w:style>
  <w:style w:type="character" w:customStyle="1" w:styleId="IndexLink">
    <w:name w:val="Index Link"/>
    <w:qFormat/>
  </w:style>
  <w:style w:type="paragraph" w:customStyle="1" w:styleId="Heading">
    <w:name w:val="Heading"/>
    <w:basedOn w:val="Normal"/>
    <w:next w:val="Textoindependiente"/>
    <w:qFormat/>
    <w:pPr>
      <w:keepNext/>
      <w:spacing w:before="240" w:after="120"/>
    </w:pPr>
    <w:rPr>
      <w:rFonts w:ascii="Liberation Sans" w:eastAsia="WenQuanYi Zen Hei" w:hAnsi="Liberation Sans" w:cs="Noto Sans"/>
      <w:sz w:val="28"/>
      <w:szCs w:val="28"/>
    </w:rPr>
  </w:style>
  <w:style w:type="paragraph" w:styleId="Textoindependiente">
    <w:name w:val="Body Text"/>
    <w:basedOn w:val="Normal"/>
    <w:link w:val="TextoindependienteCar"/>
    <w:rsid w:val="00CC4A92"/>
    <w:pPr>
      <w:spacing w:after="140" w:line="276" w:lineRule="auto"/>
    </w:pPr>
    <w:rPr>
      <w:rFonts w:ascii="Times New Roman" w:eastAsia="Times New Roman" w:hAnsi="Times New Roman" w:cs="Times New Roman"/>
      <w:sz w:val="24"/>
      <w:szCs w:val="24"/>
    </w:rPr>
  </w:style>
  <w:style w:type="paragraph" w:styleId="Lista">
    <w:name w:val="List"/>
    <w:basedOn w:val="Textoindependiente"/>
    <w:rPr>
      <w:rFonts w:cs="Noto Sans"/>
    </w:rPr>
  </w:style>
  <w:style w:type="paragraph" w:styleId="Descripcin">
    <w:name w:val="caption"/>
    <w:basedOn w:val="Normal"/>
    <w:next w:val="Normal"/>
    <w:uiPriority w:val="35"/>
    <w:unhideWhenUsed/>
    <w:qFormat/>
    <w:rsid w:val="00BC1534"/>
    <w:pPr>
      <w:spacing w:after="200"/>
    </w:pPr>
    <w:rPr>
      <w:i/>
      <w:iCs/>
      <w:color w:val="44546A" w:themeColor="text2"/>
      <w:sz w:val="18"/>
      <w:szCs w:val="18"/>
    </w:rPr>
  </w:style>
  <w:style w:type="paragraph" w:customStyle="1" w:styleId="Index">
    <w:name w:val="Index"/>
    <w:basedOn w:val="Normal"/>
    <w:qFormat/>
    <w:pPr>
      <w:suppressLineNumbers/>
    </w:pPr>
    <w:rPr>
      <w:rFonts w:cs="Noto Sans"/>
    </w:rPr>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paragraph" w:styleId="Textonotapie">
    <w:name w:val="footnote text"/>
    <w:link w:val="TextonotapieCar"/>
    <w:uiPriority w:val="99"/>
    <w:semiHidden/>
    <w:unhideWhenUsed/>
    <w:rPr>
      <w:sz w:val="20"/>
      <w:szCs w:val="20"/>
    </w:rPr>
  </w:style>
  <w:style w:type="paragraph" w:styleId="Textonotaalfinal">
    <w:name w:val="endnote text"/>
    <w:link w:val="TextonotaalfinalCar"/>
    <w:uiPriority w:val="99"/>
    <w:semiHidden/>
    <w:unhideWhenUsed/>
    <w:rPr>
      <w:sz w:val="20"/>
      <w:szCs w:val="20"/>
    </w:rPr>
  </w:style>
  <w:style w:type="paragraph" w:styleId="TDC1">
    <w:name w:val="toc 1"/>
    <w:basedOn w:val="Normal"/>
    <w:next w:val="Normal"/>
    <w:autoRedefine/>
    <w:uiPriority w:val="39"/>
    <w:unhideWhenUsed/>
    <w:rsid w:val="00A3554E"/>
    <w:pPr>
      <w:spacing w:after="100"/>
    </w:pPr>
  </w:style>
  <w:style w:type="paragraph" w:styleId="TDC2">
    <w:name w:val="toc 2"/>
    <w:basedOn w:val="Normal"/>
    <w:next w:val="Normal"/>
    <w:autoRedefine/>
    <w:uiPriority w:val="39"/>
    <w:unhideWhenUsed/>
    <w:rsid w:val="00A3554E"/>
    <w:pPr>
      <w:spacing w:after="100"/>
      <w:ind w:left="220"/>
    </w:p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120519"/>
    <w:pPr>
      <w:tabs>
        <w:tab w:val="center" w:pos="4252"/>
        <w:tab w:val="right" w:pos="8504"/>
      </w:tabs>
    </w:pPr>
  </w:style>
  <w:style w:type="paragraph" w:styleId="Piedepgina">
    <w:name w:val="footer"/>
    <w:basedOn w:val="Normal"/>
    <w:link w:val="PiedepginaCar"/>
    <w:uiPriority w:val="99"/>
    <w:unhideWhenUsed/>
    <w:rsid w:val="00120519"/>
    <w:pPr>
      <w:tabs>
        <w:tab w:val="center" w:pos="4252"/>
        <w:tab w:val="right" w:pos="8504"/>
      </w:tabs>
    </w:pPr>
  </w:style>
  <w:style w:type="paragraph" w:customStyle="1" w:styleId="Estilo1">
    <w:name w:val="Estilo1"/>
    <w:basedOn w:val="Ttulo1"/>
    <w:link w:val="Estilo1Car"/>
    <w:qFormat/>
    <w:rsid w:val="002A125A"/>
    <w:pPr>
      <w:spacing w:before="320" w:after="200"/>
    </w:pPr>
    <w:rPr>
      <w:b/>
      <w:bCs/>
      <w:color w:val="1F4E79"/>
      <w:sz w:val="30"/>
      <w:szCs w:val="30"/>
    </w:rPr>
  </w:style>
  <w:style w:type="paragraph" w:customStyle="1" w:styleId="Estilo2">
    <w:name w:val="Estilo2"/>
    <w:basedOn w:val="Ttulo2"/>
    <w:link w:val="Estilo2Car"/>
    <w:qFormat/>
    <w:rsid w:val="002A125A"/>
    <w:pPr>
      <w:spacing w:before="260" w:after="160"/>
    </w:pPr>
    <w:rPr>
      <w:b/>
      <w:bCs/>
      <w:color w:val="2E75B6"/>
    </w:rPr>
  </w:style>
  <w:style w:type="paragraph" w:styleId="Ttulodendice">
    <w:name w:val="index heading"/>
    <w:basedOn w:val="Heading"/>
  </w:style>
  <w:style w:type="paragraph" w:styleId="TtuloTDC">
    <w:name w:val="TOC Heading"/>
    <w:basedOn w:val="Ttulo1"/>
    <w:next w:val="Normal"/>
    <w:uiPriority w:val="39"/>
    <w:unhideWhenUsed/>
    <w:qFormat/>
    <w:rsid w:val="00DD67EE"/>
    <w:pPr>
      <w:keepNext/>
      <w:keepLines/>
      <w:spacing w:before="240" w:line="259" w:lineRule="auto"/>
      <w:outlineLvl w:val="9"/>
    </w:pPr>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hyperlink" Target="http://www.freepik.com/terms_of_use" TargetMode="External"/><Relationship Id="rId34" Type="http://schemas.openxmlformats.org/officeDocument/2006/relationships/image" Target="media/image20.png"/><Relationship Id="rId42" Type="http://schemas.openxmlformats.org/officeDocument/2006/relationships/hyperlink" Target="https://www.iso.org/standard/63500.html" TargetMode="External"/><Relationship Id="rId47" Type="http://schemas.openxmlformats.org/officeDocument/2006/relationships/hyperlink" Target="https://datos.gob.es/es/blog/mecanismos-de-supervision-de-sistemas-de-inteligencia-artificial-human-loop-human-loop-y-human" TargetMode="External"/><Relationship Id="rId50" Type="http://schemas.openxmlformats.org/officeDocument/2006/relationships/hyperlink" Target="https://www.pactomundial.org/ods/4-educacion-de-calidad/" TargetMode="External"/><Relationship Id="rId55" Type="http://schemas.openxmlformats.org/officeDocument/2006/relationships/hyperlink" Target="https://unesdoc.unesco.org/ark:/48223/pf0000389227" TargetMode="External"/><Relationship Id="rId63"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fonts.google.com/specimen/Montserrat" TargetMode="External"/><Relationship Id="rId29" Type="http://schemas.openxmlformats.org/officeDocument/2006/relationships/image" Target="media/image15.png"/><Relationship Id="rId11" Type="http://schemas.openxmlformats.org/officeDocument/2006/relationships/hyperlink" Target="https://unsplash.com/es/@mcarsience_photography?utm_source=unsplash&amp;utm_medium=referral&amp;utm_content=creditCopyText" TargetMode="Externa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hyperlink" Target="https://dschool.stanford.edu/resources/design-thinking-bootleg" TargetMode="External"/><Relationship Id="rId45" Type="http://schemas.openxmlformats.org/officeDocument/2006/relationships/hyperlink" Target="https://lingokids.com/" TargetMode="External"/><Relationship Id="rId53" Type="http://schemas.openxmlformats.org/officeDocument/2006/relationships/hyperlink" Target="https://www.smartick.es/" TargetMode="External"/><Relationship Id="rId58"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image" Target="media/image7.jpeg"/><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hyperlink" Target="https://www.boe.es/eli/es/lo/2018/12/05/3" TargetMode="External"/><Relationship Id="rId48" Type="http://schemas.openxmlformats.org/officeDocument/2006/relationships/hyperlink" Target="https://www.nngroup.com/articles/kids-cognition/" TargetMode="External"/><Relationship Id="rId56" Type="http://schemas.openxmlformats.org/officeDocument/2006/relationships/hyperlink" Target="https://eur-lex.europa.eu/legal-content/ES/TXT/?uri=CELEX%3A32016R0679" TargetMode="External"/><Relationship Id="rId64"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hyperlink" Target="https://www.santanderopenacademy.com/es/blog/analisis-pestel.html" TargetMode="External"/><Relationship Id="rId3" Type="http://schemas.openxmlformats.org/officeDocument/2006/relationships/styles" Target="styles.xml"/><Relationship Id="rId12" Type="http://schemas.openxmlformats.org/officeDocument/2006/relationships/hyperlink" Target="https://unsplash.com/es/fotos/una-imagen-borrosa-de-una-rueda-de-colores-del-arco-iris-obfMwn3BNLI?utm_source=unsplash&amp;utm_medium=referral&amp;utm_content=creditCopyText" TargetMode="External"/><Relationship Id="rId17" Type="http://schemas.openxmlformats.org/officeDocument/2006/relationships/image" Target="media/image5.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yperlink" Target="https://estrategia2030.es/objetivo-10-reduccion-de-las-desigualdades/" TargetMode="External"/><Relationship Id="rId46" Type="http://schemas.openxmlformats.org/officeDocument/2006/relationships/hyperlink" Target="https://www.magnific.com/es/vector-gratis/plantilla-diseno-infografico-pestel_29760095.htm" TargetMode="External"/><Relationship Id="rId59" Type="http://schemas.openxmlformats.org/officeDocument/2006/relationships/header" Target="header2.xml"/><Relationship Id="rId20" Type="http://schemas.openxmlformats.org/officeDocument/2006/relationships/hyperlink" Target="http://www.freepik.com/terms_of_use" TargetMode="External"/><Relationship Id="rId41" Type="http://schemas.openxmlformats.org/officeDocument/2006/relationships/hyperlink" Target="https://www.bmath.app/" TargetMode="External"/><Relationship Id="rId54" Type="http://schemas.openxmlformats.org/officeDocument/2006/relationships/hyperlink" Target="https://www.unicef-irc.org/publications/1413-guidance-on-ai-and-children-v3.html" TargetMode="External"/><Relationship Id="rId62"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hyperlink" Target="https://chat.openai.com/" TargetMode="External"/><Relationship Id="rId57" Type="http://schemas.openxmlformats.org/officeDocument/2006/relationships/hyperlink" Target="https://www.sb.digital/blog/disenar-para-ninos" TargetMode="External"/><Relationship Id="rId10" Type="http://schemas.openxmlformats.org/officeDocument/2006/relationships/hyperlink" Target="https://unsplash.com/es/fotos/una-imagen-borrosa-de-una-rueda-de-colores-del-arco-iris-obfMwn3BNLI?utm_source=unsplash&amp;utm_medium=referral&amp;utm_content=creditCopyText" TargetMode="External"/><Relationship Id="rId31" Type="http://schemas.openxmlformats.org/officeDocument/2006/relationships/image" Target="media/image17.png"/><Relationship Id="rId44" Type="http://schemas.openxmlformats.org/officeDocument/2006/relationships/hyperlink" Target="https://learn.khanacademy.org/khan-academy-kids/" TargetMode="External"/><Relationship Id="rId52" Type="http://schemas.openxmlformats.org/officeDocument/2006/relationships/hyperlink" Target="https://esp.6seconds.org/ciencia-investigacion/rueda-de-las-emociones-de-pluchik/" TargetMode="External"/><Relationship Id="rId60" Type="http://schemas.openxmlformats.org/officeDocument/2006/relationships/footer" Target="footer1.xm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unsplash.com/es/@mcarsience_photography?utm_source=unsplash&amp;utm_medium=referral&amp;utm_content=creditCopyText" TargetMode="External"/><Relationship Id="rId13" Type="http://schemas.openxmlformats.org/officeDocument/2006/relationships/image" Target="media/image2.png"/><Relationship Id="rId18" Type="http://schemas.openxmlformats.org/officeDocument/2006/relationships/image" Target="media/image6.jpeg"/><Relationship Id="rId39" Type="http://schemas.openxmlformats.org/officeDocument/2006/relationships/hyperlink" Target="https://www.figma.com/blog/introducing-figma-mcp-server/"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4.png"/></Relationships>
</file>

<file path=word/_rels/header3.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8C81AD-8649-4453-8452-0C26A3D253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51</Pages>
  <Words>15072</Words>
  <Characters>82898</Characters>
  <Application>Microsoft Office Word</Application>
  <DocSecurity>0</DocSecurity>
  <Lines>690</Lines>
  <Paragraphs>195</Paragraphs>
  <ScaleCrop>false</ScaleCrop>
  <Company/>
  <LinksUpToDate>false</LinksUpToDate>
  <CharactersWithSpaces>97775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Antonio Rivera</cp:lastModifiedBy>
  <cp:revision>3</cp:revision>
  <dcterms:created xsi:type="dcterms:W3CDTF">2026-10-04T08:32:00Z</dcterms:created>
  <dcterms:modified xsi:type="dcterms:W3CDTF">2026-10-04T08:59:00Z</dcterms:modified>
  <dc:language>en-US</dc:language>
</cp:coreProperties>
</file>