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spacing w:lineRule="auto" w:line="276"/>
        <w:rPr/>
      </w:pPr>
      <w:r>
        <w:rPr/>
      </w:r>
    </w:p>
    <w:tbl>
      <w:tblPr>
        <w:tblW w:w="9465" w:type="dxa"/>
        <w:jc w:val="left"/>
        <w:tblInd w:w="0" w:type="dxa"/>
        <w:tblCellMar>
          <w:top w:w="0" w:type="dxa"/>
          <w:left w:w="108" w:type="dxa"/>
          <w:bottom w:w="0" w:type="dxa"/>
          <w:right w:w="108" w:type="dxa"/>
        </w:tblCellMar>
      </w:tblPr>
      <w:tblGrid>
        <w:gridCol w:w="522"/>
        <w:gridCol w:w="1515"/>
        <w:gridCol w:w="4708"/>
        <w:gridCol w:w="2720"/>
      </w:tblGrid>
      <w:tr>
        <w:trPr>
          <w:trHeight w:val="240" w:hRule="atLeast"/>
        </w:trPr>
        <w:tc>
          <w:tcPr>
            <w:tcW w:w="2037" w:type="dxa"/>
            <w:gridSpan w:val="2"/>
            <w:tcBorders>
              <w:top w:val="single" w:sz="4" w:space="0" w:color="000000"/>
              <w:left w:val="single" w:sz="4" w:space="0" w:color="000000"/>
              <w:bottom w:val="single" w:sz="4" w:space="0" w:color="000000"/>
              <w:right w:val="single" w:sz="4" w:space="0" w:color="000000"/>
            </w:tcBorders>
            <w:shd w:fill="FAC090" w:val="clear"/>
          </w:tcPr>
          <w:p>
            <w:pPr>
              <w:pStyle w:val="LOnormal"/>
              <w:spacing w:lineRule="auto" w:line="240"/>
              <w:rPr>
                <w:sz w:val="24"/>
                <w:szCs w:val="24"/>
              </w:rPr>
            </w:pPr>
            <w:r>
              <w:rPr>
                <w:sz w:val="24"/>
                <w:szCs w:val="24"/>
              </w:rPr>
              <w:t>Assignment 1</w:t>
            </w:r>
          </w:p>
        </w:tc>
        <w:tc>
          <w:tcPr>
            <w:tcW w:w="7428"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sz w:val="24"/>
                <w:szCs w:val="24"/>
              </w:rPr>
            </w:pPr>
            <w:r>
              <w:rPr>
                <w:sz w:val="24"/>
                <w:szCs w:val="24"/>
              </w:rPr>
              <w:t>Project Summary</w:t>
            </w:r>
          </w:p>
        </w:tc>
      </w:tr>
      <w:tr>
        <w:trPr>
          <w:trHeight w:val="240" w:hRule="atLeast"/>
        </w:trPr>
        <w:tc>
          <w:tcPr>
            <w:tcW w:w="2037" w:type="dxa"/>
            <w:gridSpan w:val="2"/>
            <w:tcBorders>
              <w:top w:val="single" w:sz="4" w:space="0" w:color="000000"/>
              <w:left w:val="single" w:sz="4" w:space="0" w:color="000000"/>
              <w:bottom w:val="single" w:sz="4" w:space="0" w:color="000000"/>
              <w:right w:val="single" w:sz="4" w:space="0" w:color="000000"/>
            </w:tcBorders>
            <w:shd w:fill="FAC090" w:val="clear"/>
          </w:tcPr>
          <w:p>
            <w:pPr>
              <w:pStyle w:val="LOnormal"/>
              <w:spacing w:lineRule="auto" w:line="240"/>
              <w:rPr>
                <w:sz w:val="24"/>
                <w:szCs w:val="24"/>
              </w:rPr>
            </w:pPr>
            <w:r>
              <w:rPr>
                <w:sz w:val="24"/>
                <w:szCs w:val="24"/>
              </w:rPr>
              <w:t>Course</w:t>
            </w:r>
          </w:p>
        </w:tc>
        <w:tc>
          <w:tcPr>
            <w:tcW w:w="7428"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b/>
                <w:sz w:val="24"/>
                <w:szCs w:val="24"/>
              </w:rPr>
              <w:t>Web Application &amp; Service Development with Spring Framework v5</w:t>
            </w:r>
            <w:r>
              <w:rPr>
                <w:sz w:val="24"/>
                <w:szCs w:val="24"/>
              </w:rPr>
              <w:t xml:space="preserve"> </w:t>
            </w:r>
            <w:r>
              <w:rPr>
                <w:b/>
                <w:sz w:val="24"/>
                <w:szCs w:val="24"/>
              </w:rPr>
              <w:t>- 2019/20</w:t>
            </w:r>
          </w:p>
        </w:tc>
      </w:tr>
      <w:tr>
        <w:trPr>
          <w:trHeight w:val="260" w:hRule="atLeast"/>
        </w:trPr>
        <w:tc>
          <w:tcPr>
            <w:tcW w:w="9465" w:type="dxa"/>
            <w:gridSpan w:val="4"/>
            <w:tcBorders>
              <w:top w:val="single" w:sz="4" w:space="0" w:color="000000"/>
              <w:bottom w:val="single" w:sz="4" w:space="0" w:color="000000"/>
            </w:tcBorders>
            <w:shd w:fill="auto" w:val="clear"/>
          </w:tcPr>
          <w:p>
            <w:pPr>
              <w:pStyle w:val="LOnormal"/>
              <w:spacing w:lineRule="auto" w:line="240"/>
              <w:rPr>
                <w:sz w:val="24"/>
                <w:szCs w:val="24"/>
              </w:rPr>
            </w:pPr>
            <w:r>
              <w:rPr>
                <w:sz w:val="24"/>
                <w:szCs w:val="24"/>
              </w:rPr>
            </w:r>
          </w:p>
        </w:tc>
      </w:tr>
      <w:tr>
        <w:trPr>
          <w:trHeight w:val="260" w:hRule="atLeast"/>
        </w:trPr>
        <w:tc>
          <w:tcPr>
            <w:tcW w:w="9465" w:type="dxa"/>
            <w:gridSpan w:val="4"/>
            <w:tcBorders>
              <w:top w:val="single" w:sz="4" w:space="0" w:color="000000"/>
              <w:left w:val="single" w:sz="4" w:space="0" w:color="000000"/>
              <w:bottom w:val="single" w:sz="4" w:space="0" w:color="000000"/>
              <w:right w:val="single" w:sz="4" w:space="0" w:color="000000"/>
            </w:tcBorders>
            <w:shd w:fill="FAC090" w:val="clear"/>
            <w:vAlign w:val="center"/>
          </w:tcPr>
          <w:p>
            <w:pPr>
              <w:pStyle w:val="LOnormal"/>
              <w:spacing w:lineRule="auto" w:line="240"/>
              <w:rPr>
                <w:sz w:val="24"/>
                <w:szCs w:val="24"/>
              </w:rPr>
            </w:pPr>
            <w:r>
              <w:rPr>
                <w:sz w:val="24"/>
                <w:szCs w:val="24"/>
              </w:rPr>
              <w:t xml:space="preserve">Project author </w:t>
            </w:r>
          </w:p>
        </w:tc>
      </w:tr>
      <w:tr>
        <w:trPr>
          <w:trHeight w:val="520" w:hRule="atLeast"/>
        </w:trPr>
        <w:tc>
          <w:tcPr>
            <w:tcW w:w="522" w:type="dxa"/>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ind w:left="0" w:right="743" w:hanging="0"/>
              <w:rPr>
                <w:sz w:val="24"/>
                <w:szCs w:val="24"/>
              </w:rPr>
            </w:pPr>
            <w:r>
              <w:rPr>
                <w:sz w:val="24"/>
                <w:szCs w:val="24"/>
              </w:rPr>
              <w:t>№</w:t>
            </w:r>
          </w:p>
        </w:tc>
        <w:tc>
          <w:tcPr>
            <w:tcW w:w="6223" w:type="dxa"/>
            <w:gridSpan w:val="2"/>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rPr>
                <w:sz w:val="24"/>
                <w:szCs w:val="24"/>
              </w:rPr>
            </w:pPr>
            <w:r>
              <w:rPr>
                <w:sz w:val="24"/>
                <w:szCs w:val="24"/>
              </w:rPr>
              <w:t>Pseudonym</w:t>
            </w:r>
          </w:p>
        </w:tc>
        <w:tc>
          <w:tcPr>
            <w:tcW w:w="2720" w:type="dxa"/>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rPr>
                <w:sz w:val="24"/>
                <w:szCs w:val="24"/>
              </w:rPr>
            </w:pPr>
            <w:r>
              <w:rPr>
                <w:sz w:val="24"/>
                <w:szCs w:val="24"/>
              </w:rPr>
              <w:t>Face-to-face/ online</w:t>
            </w:r>
          </w:p>
        </w:tc>
      </w:tr>
      <w:tr>
        <w:trPr>
          <w:trHeight w:val="260" w:hRule="atLeast"/>
        </w:trPr>
        <w:tc>
          <w:tcPr>
            <w:tcW w:w="52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ind w:left="0" w:right="743" w:hanging="0"/>
              <w:rPr>
                <w:sz w:val="24"/>
                <w:szCs w:val="24"/>
              </w:rPr>
            </w:pPr>
            <w:r>
              <w:rPr>
                <w:sz w:val="24"/>
                <w:szCs w:val="24"/>
              </w:rPr>
              <w:t>1</w:t>
            </w:r>
          </w:p>
        </w:tc>
        <w:tc>
          <w:tcPr>
            <w:tcW w:w="622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sz w:val="24"/>
                <w:szCs w:val="24"/>
              </w:rPr>
              <w:t xml:space="preserve">Hodini, </w:t>
            </w:r>
            <w:r>
              <w:rPr>
                <w:b w:val="false"/>
                <w:i w:val="false"/>
                <w:caps w:val="false"/>
                <w:smallCaps w:val="false"/>
                <w:color w:val="000000"/>
                <w:spacing w:val="0"/>
                <w:sz w:val="24"/>
                <w:szCs w:val="24"/>
              </w:rPr>
              <w:t>vkatrankie</w:t>
            </w:r>
            <w:r>
              <w:rPr>
                <w:sz w:val="24"/>
                <w:szCs w:val="24"/>
              </w:rPr>
              <w:t xml:space="preserve"> </w:t>
            </w:r>
          </w:p>
        </w:tc>
        <w:tc>
          <w:tcPr>
            <w:tcW w:w="272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sz w:val="24"/>
                <w:szCs w:val="24"/>
              </w:rPr>
            </w:pPr>
            <w:r>
              <w:rPr>
                <w:sz w:val="24"/>
                <w:szCs w:val="24"/>
              </w:rPr>
              <w:t>face-to-face</w:t>
            </w:r>
          </w:p>
        </w:tc>
      </w:tr>
    </w:tbl>
    <w:p>
      <w:pPr>
        <w:pStyle w:val="LOnormal"/>
        <w:spacing w:lineRule="auto" w:line="276"/>
        <w:rPr>
          <w:sz w:val="24"/>
          <w:szCs w:val="24"/>
        </w:rPr>
      </w:pPr>
      <w:r>
        <w:rPr>
          <w:sz w:val="24"/>
          <w:szCs w:val="24"/>
        </w:rPr>
      </w:r>
      <w:bookmarkStart w:id="0" w:name="_gjdgxs"/>
      <w:bookmarkStart w:id="1" w:name="_gjdgxs"/>
      <w:bookmarkEnd w:id="1"/>
    </w:p>
    <w:tbl>
      <w:tblPr>
        <w:tblW w:w="9493" w:type="dxa"/>
        <w:jc w:val="left"/>
        <w:tblInd w:w="0" w:type="dxa"/>
        <w:tblCellMar>
          <w:top w:w="0" w:type="dxa"/>
          <w:left w:w="108" w:type="dxa"/>
          <w:bottom w:w="0" w:type="dxa"/>
          <w:right w:w="108" w:type="dxa"/>
        </w:tblCellMar>
      </w:tblPr>
      <w:tblGrid>
        <w:gridCol w:w="2262"/>
        <w:gridCol w:w="7231"/>
      </w:tblGrid>
      <w:tr>
        <w:trPr/>
        <w:tc>
          <w:tcPr>
            <w:tcW w:w="2262" w:type="dxa"/>
            <w:tcBorders>
              <w:top w:val="single" w:sz="4" w:space="0" w:color="000000"/>
              <w:left w:val="single" w:sz="4" w:space="0" w:color="000000"/>
              <w:bottom w:val="single" w:sz="4" w:space="0" w:color="000000"/>
              <w:right w:val="single" w:sz="4" w:space="0" w:color="000000"/>
            </w:tcBorders>
            <w:shd w:fill="FAC090" w:val="clear"/>
            <w:vAlign w:val="center"/>
          </w:tcPr>
          <w:p>
            <w:pPr>
              <w:pStyle w:val="LOnormal"/>
              <w:spacing w:lineRule="auto" w:line="240"/>
              <w:rPr>
                <w:sz w:val="24"/>
                <w:szCs w:val="24"/>
              </w:rPr>
            </w:pPr>
            <w:r>
              <w:rPr>
                <w:sz w:val="24"/>
                <w:szCs w:val="24"/>
              </w:rPr>
              <w:t>Project name</w:t>
            </w:r>
          </w:p>
        </w:tc>
        <w:tc>
          <w:tcPr>
            <w:tcW w:w="72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before="120" w:after="120"/>
              <w:rPr>
                <w:sz w:val="24"/>
                <w:szCs w:val="24"/>
              </w:rPr>
            </w:pPr>
            <w:r>
              <w:rPr>
                <w:sz w:val="24"/>
                <w:szCs w:val="24"/>
              </w:rPr>
              <w:t>Vehicles trading system</w:t>
            </w:r>
          </w:p>
        </w:tc>
      </w:tr>
    </w:tbl>
    <w:p>
      <w:pPr>
        <w:pStyle w:val="LOnormal"/>
        <w:spacing w:lineRule="auto" w:line="276"/>
        <w:rPr>
          <w:sz w:val="24"/>
          <w:szCs w:val="24"/>
        </w:rPr>
      </w:pPr>
      <w:r>
        <w:rPr>
          <w:sz w:val="24"/>
          <w:szCs w:val="24"/>
        </w:rPr>
      </w:r>
    </w:p>
    <w:tbl>
      <w:tblPr>
        <w:tblW w:w="9493" w:type="dxa"/>
        <w:jc w:val="left"/>
        <w:tblInd w:w="0" w:type="dxa"/>
        <w:tblCellMar>
          <w:top w:w="0" w:type="dxa"/>
          <w:left w:w="108" w:type="dxa"/>
          <w:bottom w:w="0" w:type="dxa"/>
          <w:right w:w="108" w:type="dxa"/>
        </w:tblCellMar>
      </w:tblPr>
      <w:tblGrid>
        <w:gridCol w:w="9493"/>
      </w:tblGrid>
      <w:tr>
        <w:trPr/>
        <w:tc>
          <w:tcPr>
            <w:tcW w:w="9493" w:type="dxa"/>
            <w:tcBorders>
              <w:top w:val="single" w:sz="4" w:space="0" w:color="000000"/>
              <w:left w:val="single" w:sz="4" w:space="0" w:color="000000"/>
              <w:bottom w:val="single" w:sz="4" w:space="0" w:color="000000"/>
              <w:right w:val="single" w:sz="4" w:space="0" w:color="000000"/>
            </w:tcBorders>
            <w:shd w:fill="FAC090" w:val="clear"/>
          </w:tcPr>
          <w:p>
            <w:pPr>
              <w:pStyle w:val="LOnormal"/>
              <w:numPr>
                <w:ilvl w:val="0"/>
                <w:numId w:val="1"/>
              </w:numPr>
              <w:spacing w:lineRule="auto" w:line="276" w:before="0" w:after="200"/>
              <w:rPr>
                <w:sz w:val="24"/>
                <w:szCs w:val="24"/>
              </w:rPr>
            </w:pPr>
            <w:r>
              <w:rPr>
                <w:sz w:val="24"/>
                <w:szCs w:val="24"/>
              </w:rPr>
              <w:t>Short project description (Business needs and system features)</w:t>
            </w:r>
          </w:p>
        </w:tc>
      </w:tr>
      <w:tr>
        <w:trPr/>
        <w:tc>
          <w:tcPr>
            <w:tcW w:w="949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120" w:after="0"/>
              <w:rPr/>
            </w:pPr>
            <w:r>
              <w:rPr/>
              <w:t>Today the need from a car is something very common. We will implement system for vehicle trading in order to provide everyone with easier and faster way to find what they are looking for.</w:t>
            </w:r>
          </w:p>
          <w:p>
            <w:pPr>
              <w:pStyle w:val="LOnormal"/>
              <w:spacing w:lineRule="auto" w:line="240" w:before="120" w:after="0"/>
              <w:rPr/>
            </w:pPr>
            <w:r>
              <w:rPr/>
              <w:t xml:space="preserve">For the implementation </w:t>
            </w:r>
            <w:r>
              <w:rPr>
                <w:b/>
              </w:rPr>
              <w:t xml:space="preserve">Spring 5 Application Dev Framework </w:t>
            </w:r>
            <w:r>
              <w:rPr/>
              <w:t xml:space="preserve">will be used. Some front end framework like </w:t>
            </w:r>
            <w:r>
              <w:rPr>
                <w:b/>
              </w:rPr>
              <w:t>ReactJS</w:t>
            </w:r>
            <w:r>
              <w:rPr/>
              <w:t xml:space="preserve"> may help us for the front-end implementation along with the asynchronous page update. The idea includes also an implementation of a real-time event streaming from the server to the web client using </w:t>
            </w:r>
            <w:r>
              <w:rPr>
                <w:b/>
                <w:i/>
              </w:rPr>
              <w:t>WebFlux</w:t>
            </w:r>
            <w:r>
              <w:rPr/>
              <w:t xml:space="preserve"> and </w:t>
            </w:r>
            <w:r>
              <w:rPr>
                <w:b/>
                <w:i/>
              </w:rPr>
              <w:t>Server Sent Events (SSE)/WebSocket</w:t>
            </w:r>
            <w:r>
              <w:rPr/>
              <w:t xml:space="preserve"> in order to allow all the people involved into the trading for concrete vehicle (all dealers and bidders) to see same updated data about how the trading is going, without presence of any inconsistent data. The main user roles are going to be:</w:t>
            </w:r>
          </w:p>
          <w:p>
            <w:pPr>
              <w:pStyle w:val="LOnormal"/>
              <w:numPr>
                <w:ilvl w:val="0"/>
                <w:numId w:val="2"/>
              </w:numPr>
              <w:spacing w:lineRule="auto" w:line="240" w:before="120" w:after="0"/>
              <w:ind w:left="720" w:right="0" w:hanging="360"/>
              <w:rPr/>
            </w:pPr>
            <w:r>
              <w:rPr/>
              <w:t>Anonymous - He can only scroll through offers, can`t bid, can`t comment, can`t write reviews</w:t>
            </w:r>
          </w:p>
          <w:p>
            <w:pPr>
              <w:pStyle w:val="LOnormal"/>
              <w:numPr>
                <w:ilvl w:val="0"/>
                <w:numId w:val="2"/>
              </w:numPr>
              <w:spacing w:lineRule="auto" w:line="240" w:before="0" w:after="0"/>
              <w:ind w:left="720" w:right="0" w:hanging="360"/>
              <w:rPr/>
            </w:pPr>
            <w:r>
              <w:rPr/>
              <w:t>Dealer - He can submit a vehicle offer, set starting price, provide any additional information about the offer</w:t>
            </w:r>
          </w:p>
          <w:p>
            <w:pPr>
              <w:pStyle w:val="LOnormal"/>
              <w:numPr>
                <w:ilvl w:val="0"/>
                <w:numId w:val="2"/>
              </w:numPr>
              <w:spacing w:lineRule="auto" w:line="240" w:before="0" w:after="0"/>
              <w:ind w:left="720" w:right="0" w:hanging="360"/>
              <w:rPr/>
            </w:pPr>
            <w:r>
              <w:rPr/>
              <w:t>Bidder - He can bid for a specific vehicle, write reviews, choose favorite offers</w:t>
            </w:r>
          </w:p>
          <w:p>
            <w:pPr>
              <w:pStyle w:val="LOnormal"/>
              <w:numPr>
                <w:ilvl w:val="0"/>
                <w:numId w:val="2"/>
              </w:numPr>
              <w:spacing w:lineRule="auto" w:line="240" w:before="0" w:after="0"/>
              <w:ind w:left="720" w:right="0" w:hanging="360"/>
              <w:rPr/>
            </w:pPr>
            <w:r>
              <w:rPr/>
              <w:t>Administrator - Approve user account register</w:t>
            </w:r>
          </w:p>
          <w:p>
            <w:pPr>
              <w:pStyle w:val="LOnormal"/>
              <w:spacing w:lineRule="auto" w:line="240" w:before="120" w:after="0"/>
              <w:rPr/>
            </w:pPr>
            <w:r>
              <w:rPr/>
              <w:t>NOTE: The above mentioned roles can be expanded during the project implementation.</w:t>
            </w:r>
          </w:p>
          <w:p>
            <w:pPr>
              <w:pStyle w:val="LOnormal"/>
              <w:spacing w:lineRule="auto" w:line="240" w:before="120" w:after="0"/>
              <w:rPr/>
            </w:pPr>
            <w:r>
              <w:rPr/>
            </w:r>
          </w:p>
        </w:tc>
      </w:tr>
    </w:tbl>
    <w:p>
      <w:pPr>
        <w:pStyle w:val="LOnormal"/>
        <w:spacing w:lineRule="auto" w:line="276"/>
        <w:rPr/>
      </w:pPr>
      <w:r>
        <w:rPr/>
      </w:r>
    </w:p>
    <w:p>
      <w:pPr>
        <w:pStyle w:val="LOnormal"/>
        <w:widowControl w:val="false"/>
        <w:spacing w:lineRule="auto" w:line="276"/>
        <w:rPr/>
      </w:pPr>
      <w:r>
        <w:rPr/>
      </w:r>
    </w:p>
    <w:tbl>
      <w:tblPr>
        <w:tblW w:w="11454" w:type="dxa"/>
        <w:jc w:val="left"/>
        <w:tblInd w:w="-669" w:type="dxa"/>
        <w:tblCellMar>
          <w:top w:w="0" w:type="dxa"/>
          <w:left w:w="108" w:type="dxa"/>
          <w:bottom w:w="0" w:type="dxa"/>
          <w:right w:w="108" w:type="dxa"/>
        </w:tblCellMar>
      </w:tblPr>
      <w:tblGrid>
        <w:gridCol w:w="3030"/>
        <w:gridCol w:w="5640"/>
        <w:gridCol w:w="2784"/>
      </w:tblGrid>
      <w:tr>
        <w:trPr/>
        <w:tc>
          <w:tcPr>
            <w:tcW w:w="11454" w:type="dxa"/>
            <w:gridSpan w:val="3"/>
            <w:tcBorders>
              <w:top w:val="single" w:sz="4" w:space="0" w:color="000000"/>
              <w:left w:val="single" w:sz="4" w:space="0" w:color="000000"/>
              <w:bottom w:val="single" w:sz="4" w:space="0" w:color="000000"/>
              <w:right w:val="single" w:sz="4" w:space="0" w:color="000000"/>
            </w:tcBorders>
            <w:shd w:fill="FAC090" w:val="clear"/>
            <w:vAlign w:val="center"/>
          </w:tcPr>
          <w:p>
            <w:pPr>
              <w:pStyle w:val="LOnormal"/>
              <w:numPr>
                <w:ilvl w:val="0"/>
                <w:numId w:val="1"/>
              </w:numPr>
              <w:spacing w:lineRule="auto" w:line="276" w:before="240" w:after="200"/>
              <w:rPr>
                <w:sz w:val="24"/>
                <w:szCs w:val="24"/>
              </w:rPr>
            </w:pPr>
            <w:r>
              <w:rPr>
                <w:sz w:val="24"/>
                <w:szCs w:val="24"/>
              </w:rPr>
              <w:t>Main Use Cases / Scenarios</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rPr>
                <w:b/>
                <w:b/>
              </w:rPr>
            </w:pPr>
            <w:r>
              <w:rPr>
                <w:b/>
              </w:rPr>
              <w:t>Use case name</w:t>
            </w:r>
          </w:p>
        </w:tc>
        <w:tc>
          <w:tcPr>
            <w:tcW w:w="5640" w:type="dxa"/>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rPr>
                <w:b/>
                <w:b/>
              </w:rPr>
            </w:pPr>
            <w:r>
              <w:rPr>
                <w:b/>
              </w:rPr>
              <w:t>Brief Descriptions</w:t>
            </w:r>
          </w:p>
        </w:tc>
        <w:tc>
          <w:tcPr>
            <w:tcW w:w="2784" w:type="dxa"/>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rPr>
                <w:b/>
                <w:b/>
              </w:rPr>
            </w:pPr>
            <w:r>
              <w:rPr>
                <w:b/>
              </w:rPr>
              <w:t>Actors Involved</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0" w:right="0" w:hanging="0"/>
              <w:rPr>
                <w:b/>
                <w:b/>
              </w:rPr>
            </w:pPr>
            <w:r>
              <w:rPr>
                <w:b/>
              </w:rPr>
              <w:t>Register</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i/>
              </w:rPr>
              <w:t xml:space="preserve">Anonymous User </w:t>
            </w:r>
            <w:r>
              <w:rPr/>
              <w:t>can register in the system by providing a valid e-mail address, first and last name, and choosing password, role (dealer or bidder). Then he have to be approved by the Administrator`s account.</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i/>
                <w:i/>
              </w:rPr>
            </w:pPr>
            <w:r>
              <w:rPr>
                <w:i/>
              </w:rPr>
              <w:t>Anonymous User, Administrator</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0" w:right="0" w:hanging="0"/>
              <w:rPr>
                <w:b/>
                <w:b/>
              </w:rPr>
            </w:pPr>
            <w:r>
              <w:rPr>
                <w:b/>
              </w:rPr>
              <w:t>Login</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i/>
                <w:i/>
              </w:rPr>
            </w:pPr>
            <w:r>
              <w:rPr>
                <w:i/>
              </w:rPr>
              <w:t>User login into his account, by entering same email and password, which provided during registration.</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i/>
                <w:i/>
              </w:rPr>
            </w:pPr>
            <w:r>
              <w:rPr>
                <w:i/>
              </w:rPr>
              <w:t>Anonymous User</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0" w:right="0" w:hanging="0"/>
              <w:rPr>
                <w:b/>
                <w:b/>
              </w:rPr>
            </w:pPr>
            <w:r>
              <w:rPr>
                <w:b/>
              </w:rPr>
              <w:t xml:space="preserve">Change User Data </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pPr>
            <w:r>
              <w:rPr>
                <w:i/>
              </w:rPr>
              <w:t xml:space="preserve">Registered User </w:t>
            </w:r>
            <w:r>
              <w:rPr/>
              <w:t xml:space="preserve">can view and edit her personal </w:t>
            </w:r>
            <w:r>
              <w:rPr>
                <w:i/>
              </w:rPr>
              <w:t xml:space="preserve">User Data </w:t>
            </w:r>
            <w:r>
              <w:rPr/>
              <w:t>as well as request a role change, which has to be approved by the Administrator`s account.</w:t>
            </w:r>
          </w:p>
          <w:p>
            <w:pPr>
              <w:pStyle w:val="LOnormal"/>
              <w:spacing w:lineRule="auto" w:line="240" w:before="0" w:after="240"/>
              <w:rPr/>
            </w:pPr>
            <w:r>
              <w:rPr>
                <w:i/>
              </w:rPr>
              <w:t>Administrator</w:t>
            </w:r>
            <w:r>
              <w:rPr/>
              <w:t xml:space="preserve"> can view and/or edit </w:t>
            </w:r>
            <w:r>
              <w:rPr>
                <w:i/>
              </w:rPr>
              <w:t>User Data</w:t>
            </w:r>
            <w:r>
              <w:rPr/>
              <w:t xml:space="preserve"> of all </w:t>
            </w:r>
            <w:r>
              <w:rPr>
                <w:i/>
              </w:rPr>
              <w:t>Users</w:t>
            </w:r>
            <w:r>
              <w:rPr/>
              <w:t xml:space="preserve"> and assign them </w:t>
            </w:r>
            <w:r>
              <w:rPr>
                <w:i/>
              </w:rPr>
              <w:t>Roles</w:t>
            </w:r>
            <w:r>
              <w:rPr/>
              <w:t xml:space="preserve">: </w:t>
            </w:r>
            <w:r>
              <w:rPr>
                <w:i/>
              </w:rPr>
              <w:t>Dealer, Bidder</w:t>
            </w:r>
            <w:r>
              <w:rPr/>
              <w:t xml:space="preserve"> or </w:t>
            </w:r>
            <w:r>
              <w:rPr>
                <w:i/>
              </w:rPr>
              <w:t>Administrator</w:t>
            </w:r>
            <w:r>
              <w:rPr/>
              <w:t>.</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Registered User, Administrator</w:t>
            </w:r>
          </w:p>
        </w:tc>
      </w:tr>
      <w:tr>
        <w:trPr>
          <w:trHeight w:val="2920" w:hRule="atLeast"/>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0" w:right="0" w:hanging="0"/>
              <w:rPr>
                <w:b/>
                <w:b/>
              </w:rPr>
            </w:pPr>
            <w:r>
              <w:rPr>
                <w:b/>
              </w:rPr>
              <w:t xml:space="preserve">Manage Users </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Administrator can manage every other account. Including:</w:t>
            </w:r>
          </w:p>
          <w:p>
            <w:pPr>
              <w:pStyle w:val="LOnormal"/>
              <w:numPr>
                <w:ilvl w:val="0"/>
                <w:numId w:val="3"/>
              </w:numPr>
              <w:spacing w:lineRule="auto" w:line="240" w:before="0" w:after="0"/>
              <w:ind w:left="720" w:right="0" w:hanging="360"/>
              <w:rPr/>
            </w:pPr>
            <w:r>
              <w:rPr>
                <w:i/>
              </w:rPr>
              <w:t>Administrator</w:t>
            </w:r>
            <w:r>
              <w:rPr/>
              <w:t xml:space="preserve"> can manage every user`s account - edit any User Data or delete some user (cause of some objective reason).</w:t>
            </w:r>
          </w:p>
          <w:p>
            <w:pPr>
              <w:pStyle w:val="LOnormal"/>
              <w:numPr>
                <w:ilvl w:val="0"/>
                <w:numId w:val="3"/>
              </w:numPr>
              <w:spacing w:lineRule="auto" w:line="240" w:before="0" w:after="0"/>
              <w:ind w:left="720" w:right="0" w:hanging="360"/>
              <w:rPr/>
            </w:pPr>
            <w:r>
              <w:rPr/>
              <w:t>Administrator can create new user</w:t>
            </w:r>
          </w:p>
          <w:p>
            <w:pPr>
              <w:pStyle w:val="LOnormal"/>
              <w:numPr>
                <w:ilvl w:val="0"/>
                <w:numId w:val="3"/>
              </w:numPr>
              <w:spacing w:lineRule="auto" w:line="240" w:before="0" w:after="240"/>
              <w:ind w:left="720" w:right="0" w:hanging="360"/>
              <w:rPr/>
            </w:pPr>
            <w:r>
              <w:rPr/>
              <w:t>Administrator can ban/block temporarily any user account and unblock it whenever he needs to.</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Administrator</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0" w:right="0" w:hanging="0"/>
              <w:rPr>
                <w:b/>
                <w:b/>
              </w:rPr>
            </w:pPr>
            <w:r>
              <w:rPr>
                <w:b/>
              </w:rPr>
              <w:t>Manage balance</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Bidders have to add money to their accounts in order to bid in further offers.</w:t>
            </w:r>
          </w:p>
          <w:p>
            <w:pPr>
              <w:pStyle w:val="LOnormal"/>
              <w:spacing w:lineRule="auto" w:line="240" w:before="0" w:after="240"/>
              <w:rPr>
                <w:i/>
                <w:i/>
              </w:rPr>
            </w:pPr>
            <w:r>
              <w:rPr>
                <w:i/>
              </w:rPr>
              <w:t>Bidders and Dealers also can withdraw any free money from their accounts.</w:t>
            </w:r>
          </w:p>
          <w:p>
            <w:pPr>
              <w:pStyle w:val="LOnormal"/>
              <w:spacing w:lineRule="auto" w:line="240" w:before="0" w:after="240"/>
              <w:rPr>
                <w:i/>
                <w:i/>
              </w:rPr>
            </w:pPr>
            <w:r>
              <w:rPr>
                <w:i/>
              </w:rPr>
              <w:t>(For now it is going to be fake money.)</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Bidder, Dealer (only withdraw)</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0" w:right="0" w:hanging="0"/>
              <w:rPr>
                <w:b/>
                <w:b/>
              </w:rPr>
            </w:pPr>
            <w:r>
              <w:rPr>
                <w:b/>
              </w:rPr>
              <w:t>Manage Vehicle groups</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Administrator can move a vehicle in other category(car, truck, motorcycle etc.) if it has been entered wrong.</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Administrator</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0" w:right="0" w:hanging="0"/>
              <w:rPr>
                <w:b/>
                <w:b/>
              </w:rPr>
            </w:pPr>
            <w:r>
              <w:rPr>
                <w:b/>
              </w:rPr>
              <w:t>Add vehicle for sale</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pPr>
            <w:r>
              <w:rPr/>
              <w:t>Dealers and Administrator can add new vehicle/s for sale to the respective category by providing:</w:t>
            </w:r>
          </w:p>
          <w:p>
            <w:pPr>
              <w:pStyle w:val="LOnormal"/>
              <w:numPr>
                <w:ilvl w:val="0"/>
                <w:numId w:val="4"/>
              </w:numPr>
              <w:spacing w:lineRule="auto" w:line="240" w:before="0" w:after="0"/>
              <w:ind w:left="720" w:right="0" w:hanging="360"/>
              <w:rPr/>
            </w:pPr>
            <w:r>
              <w:rPr/>
              <w:t>Car brand</w:t>
            </w:r>
          </w:p>
          <w:p>
            <w:pPr>
              <w:pStyle w:val="LOnormal"/>
              <w:numPr>
                <w:ilvl w:val="0"/>
                <w:numId w:val="4"/>
              </w:numPr>
              <w:spacing w:lineRule="auto" w:line="240" w:before="0" w:after="0"/>
              <w:ind w:left="720" w:right="0" w:hanging="360"/>
              <w:rPr/>
            </w:pPr>
            <w:r>
              <w:rPr/>
              <w:t>Car brand -&gt; model</w:t>
            </w:r>
          </w:p>
          <w:p>
            <w:pPr>
              <w:pStyle w:val="LOnormal"/>
              <w:numPr>
                <w:ilvl w:val="0"/>
                <w:numId w:val="4"/>
              </w:numPr>
              <w:spacing w:lineRule="auto" w:line="240" w:before="0" w:after="0"/>
              <w:ind w:left="720" w:right="0" w:hanging="360"/>
              <w:rPr/>
            </w:pPr>
            <w:r>
              <w:rPr/>
              <w:t>Starting price</w:t>
            </w:r>
          </w:p>
          <w:p>
            <w:pPr>
              <w:pStyle w:val="LOnormal"/>
              <w:numPr>
                <w:ilvl w:val="0"/>
                <w:numId w:val="4"/>
              </w:numPr>
              <w:spacing w:lineRule="auto" w:line="240" w:before="0" w:after="0"/>
              <w:ind w:left="720" w:right="0" w:hanging="360"/>
              <w:rPr/>
            </w:pPr>
            <w:r>
              <w:rPr/>
              <w:t>Usage status (new, used)</w:t>
            </w:r>
          </w:p>
          <w:p>
            <w:pPr>
              <w:pStyle w:val="LOnormal"/>
              <w:numPr>
                <w:ilvl w:val="0"/>
                <w:numId w:val="4"/>
              </w:numPr>
              <w:spacing w:lineRule="auto" w:line="240" w:before="0" w:after="0"/>
              <w:ind w:left="720" w:right="0" w:hanging="360"/>
              <w:rPr/>
            </w:pPr>
            <w:r>
              <w:rPr/>
              <w:t>If used, then the mileage of the car in km</w:t>
            </w:r>
          </w:p>
          <w:p>
            <w:pPr>
              <w:pStyle w:val="LOnormal"/>
              <w:numPr>
                <w:ilvl w:val="0"/>
                <w:numId w:val="4"/>
              </w:numPr>
              <w:spacing w:lineRule="auto" w:line="240" w:before="0" w:after="0"/>
              <w:ind w:left="720" w:right="0" w:hanging="360"/>
              <w:rPr/>
            </w:pPr>
            <w:r>
              <w:rPr/>
              <w:t>Fuel type</w:t>
            </w:r>
          </w:p>
          <w:p>
            <w:pPr>
              <w:pStyle w:val="LOnormal"/>
              <w:numPr>
                <w:ilvl w:val="0"/>
                <w:numId w:val="4"/>
              </w:numPr>
              <w:spacing w:lineRule="auto" w:line="240" w:before="0" w:after="0"/>
              <w:ind w:left="720" w:right="0" w:hanging="360"/>
              <w:rPr/>
            </w:pPr>
            <w:r>
              <w:rPr/>
              <w:t>Transmission type</w:t>
            </w:r>
          </w:p>
          <w:p>
            <w:pPr>
              <w:pStyle w:val="LOnormal"/>
              <w:numPr>
                <w:ilvl w:val="0"/>
                <w:numId w:val="4"/>
              </w:numPr>
              <w:spacing w:lineRule="auto" w:line="240" w:before="0" w:after="0"/>
              <w:ind w:left="720" w:right="0" w:hanging="360"/>
              <w:rPr/>
            </w:pPr>
            <w:r>
              <w:rPr/>
              <w:t>Choose some well known features which are included and which are not</w:t>
            </w:r>
          </w:p>
          <w:p>
            <w:pPr>
              <w:pStyle w:val="LOnormal"/>
              <w:numPr>
                <w:ilvl w:val="0"/>
                <w:numId w:val="4"/>
              </w:numPr>
              <w:spacing w:lineRule="auto" w:line="240" w:before="0" w:after="240"/>
              <w:ind w:left="720" w:right="0" w:hanging="360"/>
              <w:rPr/>
            </w:pPr>
            <w:r>
              <w:rPr/>
              <w:t>Any further comments</w:t>
            </w:r>
          </w:p>
          <w:p>
            <w:pPr>
              <w:pStyle w:val="LOnormal"/>
              <w:spacing w:lineRule="auto" w:line="240" w:before="0" w:after="240"/>
              <w:rPr/>
            </w:pPr>
            <w:r>
              <w:rPr/>
              <w:t>After submitting the vehicle, bidding is started after the first bid and a three-days bidding period is started.</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Administrator, Dealer</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0" w:right="0" w:hanging="0"/>
              <w:rPr>
                <w:b/>
                <w:b/>
              </w:rPr>
            </w:pPr>
            <w:r>
              <w:rPr>
                <w:b/>
              </w:rPr>
              <w:t>Submit a bid</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Bidder can submit an offer by going to the concrete vehicle, select bid and then enter price greater or equal to the starting one.</w:t>
            </w:r>
          </w:p>
          <w:p>
            <w:pPr>
              <w:pStyle w:val="LOnormal"/>
              <w:spacing w:lineRule="auto" w:line="240" w:before="0" w:after="240"/>
              <w:rPr>
                <w:b/>
                <w:b/>
                <w:u w:val="single"/>
              </w:rPr>
            </w:pPr>
            <w:r>
              <w:rPr>
                <w:b/>
                <w:u w:val="single"/>
              </w:rPr>
              <w:t>NOTE: Once submitted, bid can not be withdrawn!</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Bidder</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0" w:right="0" w:hanging="0"/>
              <w:rPr>
                <w:b/>
                <w:b/>
              </w:rPr>
            </w:pPr>
            <w:r>
              <w:rPr>
                <w:b/>
              </w:rPr>
              <w:t>Remove an vehicle</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Administrator can remove any vehicle offer.</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Administrator</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0" w:right="0" w:hanging="0"/>
              <w:rPr>
                <w:b/>
                <w:b/>
              </w:rPr>
            </w:pPr>
            <w:r>
              <w:rPr>
                <w:b/>
              </w:rPr>
              <w:t>Remove a bid</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Administrator can withdraw any bid.</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Administrator</w:t>
            </w:r>
          </w:p>
        </w:tc>
      </w:tr>
      <w:tr>
        <w:trPr>
          <w:trHeight w:val="546" w:hRule="atLeast"/>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0" w:right="0" w:hanging="0"/>
              <w:rPr>
                <w:b/>
                <w:b/>
              </w:rPr>
            </w:pPr>
            <w:r>
              <w:rPr>
                <w:b/>
              </w:rPr>
              <w:t>Search and filter</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Every user can search through the vehicle offers,</w:t>
            </w:r>
          </w:p>
          <w:p>
            <w:pPr>
              <w:pStyle w:val="LOnormal"/>
              <w:spacing w:lineRule="auto" w:line="240" w:before="0" w:after="240"/>
              <w:rPr>
                <w:i/>
                <w:i/>
              </w:rPr>
            </w:pPr>
            <w:r>
              <w:rPr>
                <w:i/>
              </w:rPr>
              <w:t>filter them by (starting price, car brand, vehicle type, fuel type, transmission and usage status).</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Any type of User</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0" w:right="0" w:hanging="0"/>
              <w:rPr>
                <w:b/>
                <w:b/>
              </w:rPr>
            </w:pPr>
            <w:r>
              <w:rPr>
                <w:b/>
              </w:rPr>
              <w:t>Monitor Bidding Progress</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Dealer can monitor the progress of every of his offers.</w:t>
            </w:r>
          </w:p>
          <w:p>
            <w:pPr>
              <w:pStyle w:val="LOnormal"/>
              <w:spacing w:lineRule="auto" w:line="240" w:before="0" w:after="240"/>
              <w:rPr>
                <w:i/>
                <w:i/>
              </w:rPr>
            </w:pPr>
            <w:r>
              <w:rPr>
                <w:i/>
              </w:rPr>
              <w:t>Administrator can monitor them too.</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Dealer, Administrator</w:t>
            </w:r>
          </w:p>
        </w:tc>
      </w:tr>
      <w:tr>
        <w:trPr/>
        <w:tc>
          <w:tcPr>
            <w:tcW w:w="3030" w:type="dxa"/>
            <w:tcBorders>
              <w:top w:val="single" w:sz="4" w:space="0" w:color="000000"/>
              <w:left w:val="single" w:sz="4" w:space="0" w:color="000000"/>
              <w:bottom w:val="single" w:sz="4" w:space="0" w:color="000000"/>
              <w:right w:val="single" w:sz="4" w:space="0" w:color="000000"/>
            </w:tcBorders>
            <w:shd w:fill="FDEADA" w:val="clear"/>
          </w:tcPr>
          <w:p>
            <w:pPr>
              <w:pStyle w:val="LOnormal"/>
              <w:rPr>
                <w:b/>
                <w:b/>
              </w:rPr>
            </w:pPr>
            <w:r>
              <w:rPr>
                <w:b/>
              </w:rPr>
              <w:t>Monitor Bid history</w:t>
            </w:r>
          </w:p>
        </w:tc>
        <w:tc>
          <w:tcPr>
            <w:tcW w:w="564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Bidder can view his bid history.</w:t>
            </w:r>
          </w:p>
        </w:tc>
        <w:tc>
          <w:tcPr>
            <w:tcW w:w="278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Bidder</w:t>
            </w:r>
          </w:p>
        </w:tc>
      </w:tr>
      <w:tr>
        <w:trPr/>
        <w:tc>
          <w:tcPr>
            <w:tcW w:w="3030" w:type="dxa"/>
            <w:tcBorders>
              <w:left w:val="single" w:sz="4" w:space="0" w:color="000000"/>
              <w:bottom w:val="single" w:sz="4" w:space="0" w:color="000000"/>
              <w:right w:val="single" w:sz="4" w:space="0" w:color="000000"/>
            </w:tcBorders>
            <w:shd w:fill="FDEADA" w:val="clear"/>
          </w:tcPr>
          <w:p>
            <w:pPr>
              <w:pStyle w:val="LOnormal"/>
              <w:rPr>
                <w:b/>
                <w:b/>
                <w:bCs/>
                <w:lang w:val="en-US"/>
              </w:rPr>
            </w:pPr>
            <w:r>
              <w:rPr>
                <w:b/>
                <w:bCs/>
                <w:lang w:val="en-US"/>
              </w:rPr>
              <w:t>Send message to user</w:t>
            </w:r>
          </w:p>
        </w:tc>
        <w:tc>
          <w:tcPr>
            <w:tcW w:w="5640"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Current user can send a message to another user</w:t>
            </w:r>
          </w:p>
        </w:tc>
        <w:tc>
          <w:tcPr>
            <w:tcW w:w="2784"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Any type of user</w:t>
            </w:r>
          </w:p>
        </w:tc>
      </w:tr>
      <w:tr>
        <w:trPr/>
        <w:tc>
          <w:tcPr>
            <w:tcW w:w="3030" w:type="dxa"/>
            <w:tcBorders>
              <w:left w:val="single" w:sz="4" w:space="0" w:color="000000"/>
              <w:bottom w:val="single" w:sz="4" w:space="0" w:color="000000"/>
              <w:right w:val="single" w:sz="4" w:space="0" w:color="000000"/>
            </w:tcBorders>
            <w:shd w:fill="FDEADA" w:val="clear"/>
          </w:tcPr>
          <w:p>
            <w:pPr>
              <w:pStyle w:val="LOnormal"/>
              <w:rPr>
                <w:b/>
                <w:b/>
                <w:bCs/>
                <w:lang w:val="en-US"/>
              </w:rPr>
            </w:pPr>
            <w:r>
              <w:rPr>
                <w:b/>
                <w:bCs/>
                <w:lang w:val="en-US"/>
              </w:rPr>
              <w:t>Add a forum post</w:t>
            </w:r>
          </w:p>
        </w:tc>
        <w:tc>
          <w:tcPr>
            <w:tcW w:w="5640"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User can add a post in the forum</w:t>
            </w:r>
          </w:p>
        </w:tc>
        <w:tc>
          <w:tcPr>
            <w:tcW w:w="2784"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Any type of user</w:t>
            </w:r>
          </w:p>
        </w:tc>
      </w:tr>
      <w:tr>
        <w:trPr/>
        <w:tc>
          <w:tcPr>
            <w:tcW w:w="3030" w:type="dxa"/>
            <w:tcBorders>
              <w:left w:val="single" w:sz="4" w:space="0" w:color="000000"/>
              <w:bottom w:val="single" w:sz="4" w:space="0" w:color="000000"/>
              <w:right w:val="single" w:sz="4" w:space="0" w:color="000000"/>
            </w:tcBorders>
            <w:shd w:fill="FDEADA" w:val="clear"/>
          </w:tcPr>
          <w:p>
            <w:pPr>
              <w:pStyle w:val="LOnormal"/>
              <w:rPr>
                <w:b/>
                <w:b/>
                <w:bCs/>
                <w:lang w:val="en-US"/>
              </w:rPr>
            </w:pPr>
            <w:r>
              <w:rPr>
                <w:b/>
                <w:bCs/>
                <w:lang w:val="en-US"/>
              </w:rPr>
              <w:t>Edit post in forum</w:t>
            </w:r>
          </w:p>
        </w:tc>
        <w:tc>
          <w:tcPr>
            <w:tcW w:w="5640"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Edit post in forum</w:t>
            </w:r>
          </w:p>
        </w:tc>
        <w:tc>
          <w:tcPr>
            <w:tcW w:w="2784"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Any type of user</w:t>
            </w:r>
          </w:p>
        </w:tc>
      </w:tr>
      <w:tr>
        <w:trPr/>
        <w:tc>
          <w:tcPr>
            <w:tcW w:w="3030" w:type="dxa"/>
            <w:tcBorders>
              <w:left w:val="single" w:sz="4" w:space="0" w:color="000000"/>
              <w:bottom w:val="single" w:sz="4" w:space="0" w:color="000000"/>
              <w:right w:val="single" w:sz="4" w:space="0" w:color="000000"/>
            </w:tcBorders>
            <w:shd w:fill="FDEADA" w:val="clear"/>
          </w:tcPr>
          <w:p>
            <w:pPr>
              <w:pStyle w:val="LOnormal"/>
              <w:rPr>
                <w:b/>
                <w:b/>
                <w:bCs/>
                <w:lang w:val="en-US"/>
              </w:rPr>
            </w:pPr>
            <w:r>
              <w:rPr>
                <w:b/>
                <w:bCs/>
                <w:lang w:val="en-US"/>
              </w:rPr>
              <w:t>Delete post</w:t>
            </w:r>
          </w:p>
        </w:tc>
        <w:tc>
          <w:tcPr>
            <w:tcW w:w="5640"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Delete post from the forum</w:t>
            </w:r>
          </w:p>
        </w:tc>
        <w:tc>
          <w:tcPr>
            <w:tcW w:w="2784"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Any type of user</w:t>
            </w:r>
          </w:p>
        </w:tc>
      </w:tr>
    </w:tbl>
    <w:p>
      <w:pPr>
        <w:pStyle w:val="LOnormal"/>
        <w:spacing w:lineRule="auto" w:line="276" w:before="0" w:after="200"/>
        <w:rPr/>
      </w:pPr>
      <w:r>
        <w:rPr/>
      </w:r>
    </w:p>
    <w:tbl>
      <w:tblPr>
        <w:tblW w:w="11514" w:type="dxa"/>
        <w:jc w:val="left"/>
        <w:tblInd w:w="-729" w:type="dxa"/>
        <w:tblCellMar>
          <w:top w:w="0" w:type="dxa"/>
          <w:left w:w="108" w:type="dxa"/>
          <w:bottom w:w="0" w:type="dxa"/>
          <w:right w:w="108" w:type="dxa"/>
        </w:tblCellMar>
      </w:tblPr>
      <w:tblGrid>
        <w:gridCol w:w="2910"/>
        <w:gridCol w:w="5280"/>
        <w:gridCol w:w="3324"/>
      </w:tblGrid>
      <w:tr>
        <w:trPr/>
        <w:tc>
          <w:tcPr>
            <w:tcW w:w="11514" w:type="dxa"/>
            <w:gridSpan w:val="3"/>
            <w:tcBorders>
              <w:top w:val="single" w:sz="4" w:space="0" w:color="000000"/>
              <w:left w:val="single" w:sz="4" w:space="0" w:color="000000"/>
              <w:bottom w:val="single" w:sz="4" w:space="0" w:color="000000"/>
              <w:right w:val="single" w:sz="4" w:space="0" w:color="000000"/>
            </w:tcBorders>
            <w:shd w:fill="FAC090" w:val="clear"/>
            <w:vAlign w:val="center"/>
          </w:tcPr>
          <w:p>
            <w:pPr>
              <w:pStyle w:val="LOnormal"/>
              <w:numPr>
                <w:ilvl w:val="0"/>
                <w:numId w:val="1"/>
              </w:numPr>
              <w:spacing w:lineRule="auto" w:line="276" w:before="240" w:after="200"/>
              <w:rPr>
                <w:sz w:val="24"/>
                <w:szCs w:val="24"/>
              </w:rPr>
            </w:pPr>
            <w:r>
              <w:rPr>
                <w:sz w:val="24"/>
                <w:szCs w:val="24"/>
              </w:rPr>
              <w:t>Main Views (Frontend)</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rPr>
                <w:b/>
                <w:b/>
              </w:rPr>
            </w:pPr>
            <w:r>
              <w:rPr>
                <w:b/>
              </w:rPr>
              <w:t>View name</w:t>
            </w:r>
          </w:p>
        </w:tc>
        <w:tc>
          <w:tcPr>
            <w:tcW w:w="5280" w:type="dxa"/>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rPr>
                <w:b/>
                <w:b/>
              </w:rPr>
            </w:pPr>
            <w:r>
              <w:rPr>
                <w:b/>
              </w:rPr>
              <w:t>Brief Descriptions</w:t>
            </w:r>
          </w:p>
        </w:tc>
        <w:tc>
          <w:tcPr>
            <w:tcW w:w="3324" w:type="dxa"/>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rPr>
                <w:b/>
                <w:b/>
              </w:rPr>
            </w:pPr>
            <w:r>
              <w:rPr>
                <w:b/>
              </w:rPr>
              <w:t>URI</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Home</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Introduction to the system, possibility for login and registration.</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pPr>
            <w:r>
              <w:rPr/>
              <w:t>/</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bookmarkStart w:id="2" w:name="_30j0zll"/>
            <w:bookmarkEnd w:id="2"/>
            <w:r>
              <w:rPr>
                <w:b/>
              </w:rPr>
              <w:t>Search vehicle</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Presents vehicles filtered by the search filters selected by the user.</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i/>
                <w:i/>
              </w:rPr>
            </w:pPr>
            <w:r>
              <w:rPr>
                <w:i/>
              </w:rPr>
              <w:t>/search</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Register</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View which presents a registration form.</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i/>
                <w:i/>
              </w:rPr>
            </w:pPr>
            <w:r>
              <w:rPr>
                <w:i/>
              </w:rPr>
              <w:t>/register</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Login</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rPr/>
            </w:pPr>
            <w:r>
              <w:rPr/>
              <w:t>View which presents a login form.</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i/>
                <w:i/>
              </w:rPr>
            </w:pPr>
            <w:r>
              <w:rPr>
                <w:i/>
              </w:rPr>
              <w:t>/login</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Balance manager</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rPr/>
            </w:pPr>
            <w:r>
              <w:rPr/>
              <w:t>Presents ability of the bidders to add and withdraw money from their accounts.</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i/>
                <w:i/>
              </w:rPr>
            </w:pPr>
            <w:r>
              <w:rPr>
                <w:i/>
              </w:rPr>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 xml:space="preserve">User Data </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pPr>
            <w:r>
              <w:rPr/>
              <w:t>Presents the User`s ability to view and edit his personal data, password, email etc..</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/personal-data</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Pending register requests</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pPr>
            <w:r>
              <w:rPr/>
              <w:t>Presents the ability of the Administrator to view and approve or disapprove any of the register requests, before account`s creation is finished.</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/administrator/register-requests</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Offer editor</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pPr>
            <w:r>
              <w:rPr/>
              <w:t xml:space="preserve">Presents ability to dealer to view and edit his offer if it is </w:t>
            </w:r>
            <w:r>
              <w:rPr>
                <w:b/>
              </w:rPr>
              <w:t>NOT</w:t>
            </w:r>
            <w:r>
              <w:rPr/>
              <w:t xml:space="preserve"> in bidding process yet.</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/dealer/offer</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Offer viewer</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pPr>
            <w:r>
              <w:rPr/>
              <w:t>Presents the ability of the bidder to view concrete offer and make bids to it.</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/bidder/offer</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 xml:space="preserve">Users </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pPr>
            <w:r>
              <w:rPr/>
              <w:t>Presents the ability of Administrator to view and edit Users Data.</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/users</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Bids history</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pPr>
            <w:r>
              <w:rPr/>
              <w:t>Presents the ability of the bidders to monitor their bids history.</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/bidder/history</w:t>
            </w:r>
          </w:p>
        </w:tc>
      </w:tr>
      <w:tr>
        <w:trPr/>
        <w:tc>
          <w:tcPr>
            <w:tcW w:w="291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Bids progress</w:t>
            </w:r>
          </w:p>
        </w:tc>
        <w:tc>
          <w:tcPr>
            <w:tcW w:w="528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pPr>
            <w:r>
              <w:rPr/>
              <w:t>Presents all the dealer`s offers with their statuses and current winning bid as well as the time it has been submitted and time left to the bidding end.</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240"/>
              <w:rPr>
                <w:i/>
                <w:i/>
              </w:rPr>
            </w:pPr>
            <w:r>
              <w:rPr>
                <w:i/>
              </w:rPr>
              <w:t>/dealer/history</w:t>
            </w:r>
          </w:p>
        </w:tc>
      </w:tr>
      <w:tr>
        <w:trPr/>
        <w:tc>
          <w:tcPr>
            <w:tcW w:w="2910" w:type="dxa"/>
            <w:tcBorders>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bCs/>
                <w:lang w:val="en-US"/>
              </w:rPr>
            </w:pPr>
            <w:r>
              <w:rPr>
                <w:b/>
                <w:bCs/>
                <w:lang w:val="en-US"/>
              </w:rPr>
              <w:t>Add post to forum</w:t>
            </w:r>
          </w:p>
        </w:tc>
        <w:tc>
          <w:tcPr>
            <w:tcW w:w="5280"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Add post to the forum</w:t>
            </w:r>
          </w:p>
        </w:tc>
        <w:tc>
          <w:tcPr>
            <w:tcW w:w="3324"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i/>
                <w:i/>
                <w:iCs/>
                <w:lang w:val="en-US"/>
              </w:rPr>
            </w:pPr>
            <w:r>
              <w:rPr>
                <w:i/>
                <w:iCs/>
                <w:lang w:val="en-US"/>
              </w:rPr>
              <w:t>forum/addPost</w:t>
            </w:r>
          </w:p>
        </w:tc>
      </w:tr>
      <w:tr>
        <w:trPr/>
        <w:tc>
          <w:tcPr>
            <w:tcW w:w="2910" w:type="dxa"/>
            <w:tcBorders>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bCs/>
                <w:lang w:val="en-US"/>
              </w:rPr>
            </w:pPr>
            <w:r>
              <w:rPr>
                <w:b/>
                <w:bCs/>
                <w:lang w:val="en-US"/>
              </w:rPr>
              <w:t>Edit/detele post</w:t>
            </w:r>
          </w:p>
        </w:tc>
        <w:tc>
          <w:tcPr>
            <w:tcW w:w="5280"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Edit and delete posts view</w:t>
            </w:r>
          </w:p>
        </w:tc>
        <w:tc>
          <w:tcPr>
            <w:tcW w:w="3324"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i/>
                <w:i/>
                <w:iCs/>
                <w:lang w:val="en-US"/>
              </w:rPr>
            </w:pPr>
            <w:r>
              <w:rPr>
                <w:i/>
                <w:iCs/>
                <w:lang w:val="en-US"/>
              </w:rPr>
            </w:r>
          </w:p>
        </w:tc>
      </w:tr>
      <w:tr>
        <w:trPr/>
        <w:tc>
          <w:tcPr>
            <w:tcW w:w="2910" w:type="dxa"/>
            <w:tcBorders>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lang w:val="en-US"/>
              </w:rPr>
            </w:pPr>
            <w:r>
              <w:rPr>
                <w:b/>
                <w:bCs/>
                <w:lang w:val="en-US"/>
              </w:rPr>
              <w:t>Forum posts</w:t>
            </w:r>
            <w:r>
              <w:rPr>
                <w:lang w:val="en-US"/>
              </w:rPr>
              <w:t xml:space="preserve"> </w:t>
            </w:r>
          </w:p>
        </w:tc>
        <w:tc>
          <w:tcPr>
            <w:tcW w:w="5280"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Presents all the posts from the blog</w:t>
            </w:r>
          </w:p>
        </w:tc>
        <w:tc>
          <w:tcPr>
            <w:tcW w:w="3324"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i/>
                <w:i/>
                <w:iCs/>
                <w:lang w:val="en-US"/>
              </w:rPr>
            </w:pPr>
            <w:r>
              <w:rPr>
                <w:i/>
                <w:iCs/>
                <w:lang w:val="en-US"/>
              </w:rPr>
              <w:t>forum/posts</w:t>
            </w:r>
          </w:p>
        </w:tc>
      </w:tr>
      <w:tr>
        <w:trPr/>
        <w:tc>
          <w:tcPr>
            <w:tcW w:w="2910" w:type="dxa"/>
            <w:tcBorders>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bCs/>
              </w:rPr>
            </w:pPr>
            <w:r>
              <w:rPr>
                <w:b/>
                <w:bCs/>
                <w:lang w:val="en-US"/>
              </w:rPr>
              <w:t xml:space="preserve">Chat by sender and </w:t>
            </w:r>
            <w:r>
              <w:rPr>
                <w:rFonts w:ascii="Arial" w:hAnsi="Arial"/>
                <w:b/>
                <w:bCs/>
                <w:i w:val="false"/>
                <w:caps w:val="false"/>
                <w:smallCaps w:val="false"/>
                <w:color w:val="000000"/>
                <w:spacing w:val="0"/>
                <w:sz w:val="22"/>
                <w:szCs w:val="22"/>
              </w:rPr>
              <w:t>addressee</w:t>
            </w:r>
            <w:r>
              <w:rPr>
                <w:rFonts w:ascii="Arial" w:hAnsi="Arial"/>
                <w:b/>
                <w:bCs/>
                <w:i w:val="false"/>
                <w:caps w:val="false"/>
                <w:smallCaps w:val="false"/>
                <w:color w:val="000000"/>
                <w:spacing w:val="0"/>
                <w:sz w:val="22"/>
                <w:szCs w:val="22"/>
                <w:lang w:val="en-US"/>
              </w:rPr>
              <w:t xml:space="preserve"> </w:t>
            </w:r>
            <w:r>
              <w:rPr>
                <w:rFonts w:ascii="Arial" w:hAnsi="Arial"/>
                <w:b/>
                <w:bCs/>
                <w:i w:val="false"/>
                <w:caps w:val="false"/>
                <w:smallCaps w:val="false"/>
                <w:color w:val="000000"/>
                <w:spacing w:val="0"/>
                <w:sz w:val="22"/>
                <w:szCs w:val="22"/>
                <w:lang w:val="en-US"/>
              </w:rPr>
              <w:t>ids</w:t>
            </w:r>
            <w:r>
              <w:rPr>
                <w:b/>
                <w:bCs/>
                <w:lang w:val="en-US"/>
              </w:rPr>
              <w:t xml:space="preserve"> </w:t>
            </w:r>
          </w:p>
        </w:tc>
        <w:tc>
          <w:tcPr>
            <w:tcW w:w="5280"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lang w:val="en-US"/>
              </w:rPr>
            </w:pPr>
            <w:r>
              <w:rPr>
                <w:lang w:val="en-US"/>
              </w:rPr>
              <w:t>Loads messages from a conversation between two users by their ids</w:t>
            </w:r>
          </w:p>
        </w:tc>
        <w:tc>
          <w:tcPr>
            <w:tcW w:w="3324" w:type="dxa"/>
            <w:tcBorders>
              <w:left w:val="single" w:sz="4" w:space="0" w:color="000000"/>
              <w:bottom w:val="single" w:sz="4" w:space="0" w:color="000000"/>
              <w:right w:val="single" w:sz="4" w:space="0" w:color="000000"/>
            </w:tcBorders>
            <w:shd w:fill="auto" w:val="clear"/>
          </w:tcPr>
          <w:p>
            <w:pPr>
              <w:pStyle w:val="LOnormal"/>
              <w:spacing w:lineRule="auto" w:line="240" w:before="0" w:after="240"/>
              <w:rPr>
                <w:i/>
                <w:i/>
                <w:iCs/>
                <w:lang w:val="en-US"/>
              </w:rPr>
            </w:pPr>
            <w:r>
              <w:rPr>
                <w:i/>
                <w:iCs/>
                <w:lang w:val="en-US"/>
              </w:rPr>
              <w:t>messages?{userId}={value}&amp;{adressee}={value}</w:t>
            </w:r>
          </w:p>
        </w:tc>
      </w:tr>
    </w:tbl>
    <w:p>
      <w:pPr>
        <w:pStyle w:val="LOnormal"/>
        <w:spacing w:lineRule="auto" w:line="276" w:before="0" w:after="200"/>
        <w:rPr/>
      </w:pPr>
      <w:r>
        <w:rPr/>
      </w:r>
    </w:p>
    <w:tbl>
      <w:tblPr>
        <w:tblW w:w="11334" w:type="dxa"/>
        <w:jc w:val="left"/>
        <w:tblInd w:w="-714" w:type="dxa"/>
        <w:tblCellMar>
          <w:top w:w="0" w:type="dxa"/>
          <w:left w:w="108" w:type="dxa"/>
          <w:bottom w:w="0" w:type="dxa"/>
          <w:right w:w="108" w:type="dxa"/>
        </w:tblCellMar>
      </w:tblPr>
      <w:tblGrid>
        <w:gridCol w:w="2880"/>
        <w:gridCol w:w="5190"/>
        <w:gridCol w:w="3264"/>
      </w:tblGrid>
      <w:tr>
        <w:trPr/>
        <w:tc>
          <w:tcPr>
            <w:tcW w:w="11334" w:type="dxa"/>
            <w:gridSpan w:val="3"/>
            <w:tcBorders>
              <w:top w:val="single" w:sz="4" w:space="0" w:color="000000"/>
              <w:left w:val="single" w:sz="4" w:space="0" w:color="000000"/>
              <w:bottom w:val="single" w:sz="4" w:space="0" w:color="000000"/>
              <w:right w:val="single" w:sz="4" w:space="0" w:color="000000"/>
            </w:tcBorders>
            <w:shd w:fill="FAC090" w:val="clear"/>
            <w:vAlign w:val="center"/>
          </w:tcPr>
          <w:p>
            <w:pPr>
              <w:pStyle w:val="LOnormal"/>
              <w:numPr>
                <w:ilvl w:val="0"/>
                <w:numId w:val="1"/>
              </w:numPr>
              <w:spacing w:lineRule="auto" w:line="276" w:before="240" w:after="200"/>
              <w:rPr>
                <w:sz w:val="24"/>
                <w:szCs w:val="24"/>
              </w:rPr>
            </w:pPr>
            <w:r>
              <w:rPr>
                <w:sz w:val="24"/>
                <w:szCs w:val="24"/>
              </w:rPr>
              <w:t>API Resources (Java Spring Framework)</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rPr>
                <w:b/>
                <w:b/>
              </w:rPr>
            </w:pPr>
            <w:r>
              <w:rPr>
                <w:b/>
              </w:rPr>
              <w:t>View name</w:t>
            </w:r>
          </w:p>
        </w:tc>
        <w:tc>
          <w:tcPr>
            <w:tcW w:w="5190" w:type="dxa"/>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rPr>
                <w:b/>
                <w:b/>
              </w:rPr>
            </w:pPr>
            <w:r>
              <w:rPr>
                <w:b/>
              </w:rPr>
              <w:t>Brief Descriptions</w:t>
            </w:r>
          </w:p>
        </w:tc>
        <w:tc>
          <w:tcPr>
            <w:tcW w:w="3264" w:type="dxa"/>
            <w:tcBorders>
              <w:top w:val="single" w:sz="4" w:space="0" w:color="000000"/>
              <w:left w:val="single" w:sz="4" w:space="0" w:color="000000"/>
              <w:bottom w:val="single" w:sz="4" w:space="0" w:color="000000"/>
              <w:right w:val="single" w:sz="4" w:space="0" w:color="000000"/>
            </w:tcBorders>
            <w:shd w:fill="FDEADA" w:val="clear"/>
            <w:vAlign w:val="center"/>
          </w:tcPr>
          <w:p>
            <w:pPr>
              <w:pStyle w:val="LOnormal"/>
              <w:spacing w:lineRule="auto" w:line="240"/>
              <w:rPr>
                <w:b/>
                <w:b/>
              </w:rPr>
            </w:pPr>
            <w:r>
              <w:rPr>
                <w:b/>
              </w:rPr>
              <w:t>URI</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Users</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GET All Users data.</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i/>
                <w:i/>
              </w:rPr>
            </w:pPr>
            <w:r>
              <w:rPr>
                <w:i/>
              </w:rPr>
              <w:t>/api/users</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Dealers</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GET All Dealers data.</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i/>
                <w:i/>
              </w:rPr>
            </w:pPr>
            <w:r>
              <w:rPr>
                <w:i/>
              </w:rPr>
              <w:t>/api/dealers</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Bidders</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GET All Bidders data.</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i/>
                <w:i/>
              </w:rPr>
            </w:pPr>
            <w:r>
              <w:rPr>
                <w:i/>
              </w:rPr>
              <w:t>/api/bidders</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User</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 xml:space="preserve">GET, PUT, DELETE </w:t>
            </w:r>
            <w:r>
              <w:rPr>
                <w:i/>
              </w:rPr>
              <w:t>User Data</w:t>
            </w:r>
            <w:r>
              <w:rPr/>
              <w:t xml:space="preserve"> for </w:t>
            </w:r>
            <w:r>
              <w:rPr>
                <w:i/>
              </w:rPr>
              <w:t>User</w:t>
            </w:r>
            <w:r>
              <w:rPr/>
              <w:t xml:space="preserve"> by specified </w:t>
            </w:r>
            <w:r>
              <w:rPr>
                <w:i/>
              </w:rPr>
              <w:t>userId</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i/>
                <w:i/>
              </w:rPr>
            </w:pPr>
            <w:r>
              <w:rPr>
                <w:i/>
              </w:rPr>
              <w:t>/api/user/{userId}</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Login</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 xml:space="preserve">POST </w:t>
            </w:r>
            <w:r>
              <w:rPr>
                <w:i/>
              </w:rPr>
              <w:t>User Credentials</w:t>
            </w:r>
            <w:r>
              <w:rPr/>
              <w:t xml:space="preserve"> (e-mail address and password) and receive a valid </w:t>
            </w:r>
            <w:r>
              <w:rPr>
                <w:i/>
              </w:rPr>
              <w:t>Security Token</w:t>
            </w:r>
            <w:r>
              <w:rPr/>
              <w:t xml:space="preserve"> to use in subsequent API requests. UserID is auto generated by the system.</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i/>
                <w:i/>
              </w:rPr>
            </w:pPr>
            <w:r>
              <w:rPr>
                <w:i/>
              </w:rPr>
              <w:t>/api/login</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Logout</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POST a logout request for ending the active session with the system</w:t>
            </w:r>
            <w:r>
              <w:rPr>
                <w:i/>
              </w:rPr>
              <w:t xml:space="preserve">, </w:t>
            </w:r>
            <w:r>
              <w:rPr/>
              <w:t>and invalidating the issued</w:t>
            </w:r>
            <w:r>
              <w:rPr>
                <w:i/>
              </w:rPr>
              <w:t xml:space="preserve"> Security Token</w:t>
            </w:r>
            <w:r>
              <w:rPr/>
              <w:t>.</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i/>
                <w:i/>
              </w:rPr>
            </w:pPr>
            <w:r>
              <w:rPr>
                <w:i/>
              </w:rPr>
              <w:t>/api/logout</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Offers by filter</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GET offers by filters selected</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i/>
                <w:i/>
              </w:rPr>
            </w:pPr>
            <w:r>
              <w:rPr>
                <w:i/>
              </w:rPr>
              <w:t>/api/search/{filterParameters}</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Offer by id</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GET offers by offerId</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i/>
                <w:i/>
              </w:rPr>
            </w:pPr>
            <w:r>
              <w:rPr>
                <w:i/>
              </w:rPr>
              <w:t>/api/offer{offerId}</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Dealer offers</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GET all offers of a dealer specified by userId</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i/>
                <w:i/>
              </w:rPr>
            </w:pPr>
            <w:r>
              <w:rPr>
                <w:i/>
              </w:rPr>
              <w:t>/api/dealerOffers{userId}</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Bidder bids</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GET all bids of a bidder specified by userId</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i/>
                <w:i/>
              </w:rPr>
            </w:pPr>
            <w:r>
              <w:rPr>
                <w:i/>
              </w:rPr>
              <w:t>/api/biddderBids{userId}</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40"/>
              <w:ind w:left="720" w:right="0" w:hanging="0"/>
              <w:rPr>
                <w:b/>
                <w:b/>
              </w:rPr>
            </w:pPr>
            <w:r>
              <w:rPr>
                <w:b/>
              </w:rPr>
              <w:t>Submit offer</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POST, PUT, DELETE to create, update and delete an offer by the Administrator or a dealer.</w:t>
            </w:r>
          </w:p>
          <w:p>
            <w:pPr>
              <w:pStyle w:val="LOnormal"/>
              <w:spacing w:lineRule="auto" w:line="240"/>
              <w:rPr/>
            </w:pPr>
            <w:r>
              <w:rPr/>
              <w:t>NOTE: In case of POST submission of a new offer offerId is auto generated by the system.</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true"/>
              <w:widowControl w:val="false"/>
              <w:spacing w:lineRule="auto" w:line="240" w:before="120" w:after="60"/>
              <w:rPr>
                <w:i/>
                <w:i/>
              </w:rPr>
            </w:pPr>
            <w:r>
              <w:rPr>
                <w:i/>
              </w:rPr>
              <w:t>/api/offerAction</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Submit bid</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POST new bid by the current user.</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i/>
                <w:i/>
              </w:rPr>
            </w:pPr>
            <w:r>
              <w:rPr>
                <w:i/>
              </w:rPr>
              <w:t>/api/bid</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Offer bids</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GET all bids made for an offer, specified by offerId</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i/>
                <w:i/>
              </w:rPr>
            </w:pPr>
            <w:r>
              <w:rPr>
                <w:i/>
              </w:rPr>
              <w:t>/api/offerBids/{offerId}</w:t>
            </w:r>
          </w:p>
        </w:tc>
      </w:tr>
      <w:tr>
        <w:trPr/>
        <w:tc>
          <w:tcPr>
            <w:tcW w:w="2880" w:type="dxa"/>
            <w:tcBorders>
              <w:top w:val="single" w:sz="4" w:space="0" w:color="000000"/>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rPr>
            </w:pPr>
            <w:r>
              <w:rPr>
                <w:b/>
              </w:rPr>
              <w:t>Balance</w:t>
            </w:r>
          </w:p>
        </w:tc>
        <w:tc>
          <w:tcPr>
            <w:tcW w:w="519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rPr/>
            </w:pPr>
            <w:r>
              <w:rPr/>
              <w:t>GET, PUT to add/withdraw money from the account.</w:t>
            </w:r>
          </w:p>
        </w:tc>
        <w:tc>
          <w:tcPr>
            <w:tcW w:w="326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i/>
                <w:i/>
              </w:rPr>
            </w:pPr>
            <w:r>
              <w:rPr>
                <w:i/>
              </w:rPr>
              <w:t>/api/balance{amount}</w:t>
            </w:r>
          </w:p>
        </w:tc>
      </w:tr>
      <w:tr>
        <w:trPr/>
        <w:tc>
          <w:tcPr>
            <w:tcW w:w="2880" w:type="dxa"/>
            <w:tcBorders>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bCs/>
                <w:lang w:val="en-US"/>
              </w:rPr>
            </w:pPr>
            <w:r>
              <w:rPr>
                <w:b/>
                <w:bCs/>
                <w:lang w:val="en-US"/>
              </w:rPr>
              <w:t>Rate a dealer</w:t>
            </w:r>
          </w:p>
        </w:tc>
        <w:tc>
          <w:tcPr>
            <w:tcW w:w="5190" w:type="dxa"/>
            <w:tcBorders>
              <w:left w:val="single" w:sz="4" w:space="0" w:color="000000"/>
              <w:bottom w:val="single" w:sz="4" w:space="0" w:color="000000"/>
              <w:right w:val="single" w:sz="4" w:space="0" w:color="000000"/>
            </w:tcBorders>
            <w:shd w:fill="auto" w:val="clear"/>
          </w:tcPr>
          <w:p>
            <w:pPr>
              <w:pStyle w:val="LOnormal"/>
              <w:spacing w:lineRule="auto" w:line="240"/>
              <w:rPr>
                <w:lang w:val="en-US"/>
              </w:rPr>
            </w:pPr>
            <w:r>
              <w:rPr>
                <w:lang w:val="en-US"/>
              </w:rPr>
              <w:t>GET, POST, PUT for the current user to rate a dealer</w:t>
            </w:r>
          </w:p>
        </w:tc>
        <w:tc>
          <w:tcPr>
            <w:tcW w:w="3264"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lang w:val="en-US"/>
              </w:rPr>
            </w:pPr>
            <w:r>
              <w:rPr>
                <w:lang w:val="en-US"/>
              </w:rPr>
              <w:t>ratings?userId=idValue&amp;rate=rValue</w:t>
            </w:r>
          </w:p>
        </w:tc>
      </w:tr>
      <w:tr>
        <w:trPr/>
        <w:tc>
          <w:tcPr>
            <w:tcW w:w="2880" w:type="dxa"/>
            <w:tcBorders>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bCs/>
                <w:lang w:val="en-US"/>
              </w:rPr>
            </w:pPr>
            <w:r>
              <w:rPr>
                <w:b/>
                <w:bCs/>
                <w:lang w:val="en-US"/>
              </w:rPr>
              <w:t>Messages between users</w:t>
            </w:r>
          </w:p>
        </w:tc>
        <w:tc>
          <w:tcPr>
            <w:tcW w:w="5190" w:type="dxa"/>
            <w:tcBorders>
              <w:left w:val="single" w:sz="4" w:space="0" w:color="000000"/>
              <w:bottom w:val="single" w:sz="4" w:space="0" w:color="000000"/>
              <w:right w:val="single" w:sz="4" w:space="0" w:color="000000"/>
            </w:tcBorders>
            <w:shd w:fill="auto" w:val="clear"/>
          </w:tcPr>
          <w:p>
            <w:pPr>
              <w:pStyle w:val="LOnormal"/>
              <w:spacing w:lineRule="auto" w:line="240"/>
              <w:rPr>
                <w:lang w:val="en-US"/>
              </w:rPr>
            </w:pPr>
            <w:r>
              <w:rPr>
                <w:lang w:val="en-US"/>
              </w:rPr>
              <w:t>GET, POST messages between users</w:t>
            </w:r>
          </w:p>
        </w:tc>
        <w:tc>
          <w:tcPr>
            <w:tcW w:w="3264"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lang w:val="en-US"/>
              </w:rPr>
            </w:pPr>
            <w:r>
              <w:rPr>
                <w:lang w:val="en-US"/>
              </w:rPr>
              <w:t>m</w:t>
            </w:r>
            <w:r>
              <w:rPr>
                <w:lang w:val="en-US"/>
              </w:rPr>
              <w:t>essa</w:t>
            </w:r>
            <w:r>
              <w:rPr>
                <w:lang w:val="en-US"/>
              </w:rPr>
              <w:t>ges?user1Id={value1}&amp;userId2={value2}</w:t>
            </w:r>
          </w:p>
        </w:tc>
      </w:tr>
      <w:tr>
        <w:trPr/>
        <w:tc>
          <w:tcPr>
            <w:tcW w:w="2880" w:type="dxa"/>
            <w:tcBorders>
              <w:left w:val="single" w:sz="4" w:space="0" w:color="000000"/>
              <w:bottom w:val="single" w:sz="4" w:space="0" w:color="000000"/>
              <w:right w:val="single" w:sz="4" w:space="0" w:color="000000"/>
            </w:tcBorders>
            <w:shd w:fill="FDEADA" w:val="clear"/>
          </w:tcPr>
          <w:p>
            <w:pPr>
              <w:pStyle w:val="LOnormal"/>
              <w:spacing w:lineRule="auto" w:line="276" w:before="0" w:after="200"/>
              <w:ind w:left="720" w:right="0" w:hanging="0"/>
              <w:rPr>
                <w:b/>
                <w:b/>
                <w:bCs/>
                <w:lang w:val="en-US"/>
              </w:rPr>
            </w:pPr>
            <w:r>
              <w:rPr>
                <w:b/>
                <w:bCs/>
                <w:lang w:val="en-US"/>
              </w:rPr>
              <w:t>Forum get all posts</w:t>
            </w:r>
          </w:p>
        </w:tc>
        <w:tc>
          <w:tcPr>
            <w:tcW w:w="5190" w:type="dxa"/>
            <w:tcBorders>
              <w:left w:val="single" w:sz="4" w:space="0" w:color="000000"/>
              <w:bottom w:val="single" w:sz="4" w:space="0" w:color="000000"/>
              <w:right w:val="single" w:sz="4" w:space="0" w:color="000000"/>
            </w:tcBorders>
            <w:shd w:fill="auto" w:val="clear"/>
          </w:tcPr>
          <w:p>
            <w:pPr>
              <w:pStyle w:val="LOnormal"/>
              <w:spacing w:lineRule="auto" w:line="240"/>
              <w:rPr>
                <w:lang w:val="en-US"/>
              </w:rPr>
            </w:pPr>
            <w:r>
              <w:rPr>
                <w:lang w:val="en-US"/>
              </w:rPr>
              <w:t>GET, POST, PUT, DELETE to create, update or delete or get posts</w:t>
            </w:r>
          </w:p>
        </w:tc>
        <w:tc>
          <w:tcPr>
            <w:tcW w:w="3264"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120" w:after="60"/>
              <w:rPr>
                <w:lang w:val="en-US"/>
              </w:rPr>
            </w:pPr>
            <w:r>
              <w:rPr>
                <w:lang w:val="en-US"/>
              </w:rPr>
              <w:t>forum/posts</w:t>
            </w:r>
          </w:p>
        </w:tc>
      </w:tr>
    </w:tbl>
    <w:p>
      <w:pPr>
        <w:pStyle w:val="LOnormal"/>
        <w:spacing w:lineRule="auto" w:line="276" w:before="0" w:after="200"/>
        <w:rPr>
          <w:lang w:val="en-US"/>
        </w:rPr>
      </w:pPr>
      <w:r>
        <w:rPr>
          <w:lang w:val="en-US"/>
        </w:rPr>
      </w:r>
    </w:p>
    <w:sectPr>
      <w:type w:val="nextPage"/>
      <w:pgSz w:w="12240" w:h="15840"/>
      <w:pgMar w:left="1134" w:right="1134" w:header="0" w:top="1134" w:footer="0" w:bottom="1134" w:gutter="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Arial">
    <w:charset w:val="cc"/>
    <w:family w:val="roman"/>
    <w:pitch w:val="variable"/>
  </w:font>
  <w:font w:name="Arial">
    <w:charset w:val="cc"/>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kinsoku w:val="true"/>
      <w:overflowPunct w:val="true"/>
      <w:autoSpaceDE w:val="true"/>
      <w:bidi w:val="0"/>
      <w:spacing w:lineRule="auto" w:line="276"/>
      <w:jc w:val="left"/>
    </w:pPr>
    <w:rPr>
      <w:rFonts w:ascii="Arial" w:hAnsi="Arial" w:eastAsia="Arial" w:cs="Arial"/>
      <w:color w:val="auto"/>
      <w:kern w:val="0"/>
      <w:sz w:val="22"/>
      <w:szCs w:val="22"/>
      <w:lang w:val="bg" w:eastAsia="zh-CN" w:bidi="hi-IN"/>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LibreOffice/6.2.4.2$Windows_X86_64 LibreOffice_project/2412653d852ce75f65fbfa83fb7e7b669a126d64</Application>
  <Pages>5</Pages>
  <Words>1225</Words>
  <CharactersWithSpaces>7520</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2020-02-06T16:22:28Z</dcterms:created>
  <dc:creator/>
  <dc:description/>
  <dc:language>en-US</dc:language>
  <cp:lastModifiedBy/>
  <dcterms:modified xsi:type="dcterms:W3CDTF">2020-02-11T22:24:21Z</dcterms:modified>
  <cp:revision>4</cp:revision>
  <dc:subject/>
  <dc:title/>
</cp:coreProperties>
</file>