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 xml:space="preserve">Dinamik ve </w:t>
      </w:r>
      <w:proofErr w:type="spellStart"/>
      <w:r w:rsidRPr="00F70A23">
        <w:rPr>
          <w:rFonts w:ascii="Arial" w:hAnsi="Arial" w:cs="Arial"/>
          <w:b/>
          <w:bCs/>
          <w:sz w:val="22"/>
          <w:lang w:val="tr-TR"/>
        </w:rPr>
        <w:t>Deterministik</w:t>
      </w:r>
      <w:proofErr w:type="spellEnd"/>
      <w:r w:rsidRPr="00F70A23">
        <w:rPr>
          <w:rFonts w:ascii="Arial" w:hAnsi="Arial" w:cs="Arial"/>
          <w:b/>
          <w:bCs/>
          <w:sz w:val="22"/>
          <w:lang w:val="tr-TR"/>
        </w:rPr>
        <w:t xml:space="preserve"> ESG Risk Optimizasyon Modeli” (DD-ESG)</w:t>
      </w:r>
    </w:p>
    <w:p w:rsidR="00F70A23" w:rsidRPr="00F70A23" w:rsidRDefault="00F70A23" w:rsidP="00F70A23">
      <w:p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Geleneksel Modellerin Çöküşü ve DD-</w:t>
      </w:r>
      <w:proofErr w:type="spellStart"/>
      <w:r w:rsidRPr="00F70A23">
        <w:rPr>
          <w:rFonts w:ascii="Arial" w:hAnsi="Arial" w:cs="Arial"/>
          <w:sz w:val="22"/>
          <w:lang w:val="tr-TR"/>
        </w:rPr>
        <w:t>ESG’nin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Doğuşu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Geleneksel ESG </w:t>
      </w:r>
      <w:proofErr w:type="spellStart"/>
      <w:r w:rsidRPr="00F70A23">
        <w:rPr>
          <w:rFonts w:ascii="Arial" w:hAnsi="Arial" w:cs="Arial"/>
          <w:sz w:val="22"/>
          <w:lang w:val="tr-TR"/>
        </w:rPr>
        <w:t>skorlama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sistemleri (MSCI, S&amp;P, </w:t>
      </w:r>
      <w:proofErr w:type="spellStart"/>
      <w:r w:rsidRPr="00F70A23">
        <w:rPr>
          <w:rFonts w:ascii="Arial" w:hAnsi="Arial" w:cs="Arial"/>
          <w:sz w:val="22"/>
          <w:lang w:val="tr-TR"/>
        </w:rPr>
        <w:t>Sustainalytics</w:t>
      </w:r>
      <w:proofErr w:type="spellEnd"/>
      <w:r w:rsidRPr="00F70A23">
        <w:rPr>
          <w:rFonts w:ascii="Arial" w:hAnsi="Arial" w:cs="Arial"/>
          <w:sz w:val="22"/>
          <w:lang w:val="tr-TR"/>
        </w:rPr>
        <w:t>) üç temel i</w:t>
      </w:r>
      <w:r w:rsidR="00F70A23" w:rsidRPr="00F70A23">
        <w:rPr>
          <w:rFonts w:ascii="Arial" w:hAnsi="Arial" w:cs="Arial"/>
          <w:sz w:val="22"/>
          <w:lang w:val="tr-TR"/>
        </w:rPr>
        <w:t>statistiksel hataya düşmektedir:</w:t>
      </w:r>
    </w:p>
    <w:p w:rsidR="000E30DE" w:rsidRPr="00F70A23" w:rsidRDefault="00121374" w:rsidP="00F70A23">
      <w:pPr>
        <w:pStyle w:val="Compact"/>
        <w:numPr>
          <w:ilvl w:val="0"/>
          <w:numId w:val="13"/>
        </w:num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Şirket beyanlarına aşırı güven ve “</w:t>
      </w:r>
      <w:proofErr w:type="spellStart"/>
      <w:r w:rsidRPr="00F70A23">
        <w:rPr>
          <w:rFonts w:ascii="Arial" w:hAnsi="Arial" w:cs="Arial"/>
          <w:sz w:val="22"/>
          <w:lang w:val="tr-TR"/>
        </w:rPr>
        <w:t>Greenwashing</w:t>
      </w:r>
      <w:proofErr w:type="spellEnd"/>
      <w:r w:rsidRPr="00F70A23">
        <w:rPr>
          <w:rFonts w:ascii="Arial" w:hAnsi="Arial" w:cs="Arial"/>
          <w:sz w:val="22"/>
          <w:lang w:val="tr-TR"/>
        </w:rPr>
        <w:t>” riski</w:t>
      </w:r>
      <w:r w:rsidRPr="00F70A23">
        <w:rPr>
          <w:rFonts w:ascii="Arial" w:hAnsi="Arial" w:cs="Arial"/>
          <w:sz w:val="22"/>
          <w:lang w:val="tr-TR"/>
        </w:rPr>
        <w:t>.</w:t>
      </w:r>
    </w:p>
    <w:p w:rsidR="000E30DE" w:rsidRPr="00F70A23" w:rsidRDefault="00121374" w:rsidP="00F70A23">
      <w:pPr>
        <w:pStyle w:val="Compact"/>
        <w:numPr>
          <w:ilvl w:val="0"/>
          <w:numId w:val="13"/>
        </w:num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İşten çıkarma gibi riskleri “ikili (0 veya 1)</w:t>
      </w:r>
      <w:r w:rsidRPr="00F70A23">
        <w:rPr>
          <w:rFonts w:ascii="Arial" w:hAnsi="Arial" w:cs="Arial"/>
          <w:sz w:val="22"/>
          <w:lang w:val="tr-TR"/>
        </w:rPr>
        <w:t>” adım fonksiyo</w:t>
      </w:r>
      <w:r w:rsidR="00F70A23" w:rsidRPr="00F70A23">
        <w:rPr>
          <w:rFonts w:ascii="Arial" w:hAnsi="Arial" w:cs="Arial"/>
          <w:sz w:val="22"/>
          <w:lang w:val="tr-TR"/>
        </w:rPr>
        <w:t>nlarıyla keskin eşiklere bölmek.</w:t>
      </w:r>
    </w:p>
    <w:p w:rsidR="000E30DE" w:rsidRPr="00F70A23" w:rsidRDefault="00121374" w:rsidP="00F70A23">
      <w:pPr>
        <w:pStyle w:val="Compact"/>
        <w:numPr>
          <w:ilvl w:val="0"/>
          <w:numId w:val="13"/>
        </w:num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Finansal verilerin standart normal dağıldığı</w:t>
      </w:r>
      <w:r w:rsidR="00F70A23" w:rsidRPr="00F70A23">
        <w:rPr>
          <w:rFonts w:ascii="Arial" w:hAnsi="Arial" w:cs="Arial"/>
          <w:sz w:val="22"/>
          <w:lang w:val="tr-TR"/>
        </w:rPr>
        <w:t>nı varsayarak Z-skoru kullanmak.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DD-ESG modeli, Alternatif Veri (Uydu, </w:t>
      </w:r>
      <w:proofErr w:type="spellStart"/>
      <w:r w:rsidRPr="00F70A23">
        <w:rPr>
          <w:rFonts w:ascii="Arial" w:hAnsi="Arial" w:cs="Arial"/>
          <w:sz w:val="22"/>
          <w:lang w:val="tr-TR"/>
        </w:rPr>
        <w:t>IoT</w:t>
      </w:r>
      <w:proofErr w:type="spellEnd"/>
      <w:r w:rsidRPr="00F70A23">
        <w:rPr>
          <w:rFonts w:ascii="Arial" w:hAnsi="Arial" w:cs="Arial"/>
          <w:sz w:val="22"/>
          <w:lang w:val="tr-TR"/>
        </w:rPr>
        <w:t>, NLP) kullanarak makine öğrenmesi destekli, sürek</w:t>
      </w:r>
      <w:r w:rsidR="00F70A23" w:rsidRPr="00F70A23">
        <w:rPr>
          <w:rFonts w:ascii="Arial" w:hAnsi="Arial" w:cs="Arial"/>
          <w:sz w:val="22"/>
          <w:lang w:val="tr-TR"/>
        </w:rPr>
        <w:t>li</w:t>
      </w:r>
      <w:r w:rsidRPr="00F70A23">
        <w:rPr>
          <w:rFonts w:ascii="Arial" w:hAnsi="Arial" w:cs="Arial"/>
          <w:sz w:val="22"/>
          <w:lang w:val="tr-TR"/>
        </w:rPr>
        <w:t xml:space="preserve"> ve </w:t>
      </w:r>
      <w:proofErr w:type="spellStart"/>
      <w:r w:rsidRPr="00F70A23">
        <w:rPr>
          <w:rFonts w:ascii="Arial" w:hAnsi="Arial" w:cs="Arial"/>
          <w:sz w:val="22"/>
          <w:lang w:val="tr-TR"/>
        </w:rPr>
        <w:t>non</w:t>
      </w:r>
      <w:proofErr w:type="spellEnd"/>
      <w:r w:rsidRPr="00F70A23">
        <w:rPr>
          <w:rFonts w:ascii="Arial" w:hAnsi="Arial" w:cs="Arial"/>
          <w:sz w:val="22"/>
          <w:lang w:val="tr-TR"/>
        </w:rPr>
        <w:t>-lineer bir risk fiyatlama motorudur.</w:t>
      </w:r>
    </w:p>
    <w:p w:rsidR="00121374" w:rsidRDefault="00121374">
      <w:pPr>
        <w:rPr>
          <w:rFonts w:ascii="Arial" w:hAnsi="Arial" w:cs="Arial"/>
          <w:sz w:val="22"/>
          <w:lang w:val="tr-TR"/>
        </w:rPr>
      </w:pPr>
      <w:r>
        <w:rPr>
          <w:rFonts w:ascii="Arial" w:hAnsi="Arial" w:cs="Arial"/>
          <w:sz w:val="22"/>
          <w:lang w:val="tr-TR"/>
        </w:rPr>
        <w:br w:type="page"/>
      </w:r>
    </w:p>
    <w:p w:rsidR="00F70A23" w:rsidRPr="00F70A23" w:rsidRDefault="00F70A23" w:rsidP="00F70A23">
      <w:pPr>
        <w:jc w:val="both"/>
        <w:rPr>
          <w:rFonts w:ascii="Arial" w:hAnsi="Arial" w:cs="Arial"/>
          <w:b/>
          <w:sz w:val="22"/>
          <w:lang w:val="tr-TR"/>
        </w:rPr>
      </w:pPr>
      <w:r w:rsidRPr="00F70A23">
        <w:rPr>
          <w:rFonts w:ascii="Arial" w:hAnsi="Arial" w:cs="Arial"/>
          <w:b/>
          <w:sz w:val="22"/>
          <w:lang w:val="tr-TR"/>
        </w:rPr>
        <w:lastRenderedPageBreak/>
        <w:t xml:space="preserve">Modül 1 - Sürekli </w:t>
      </w:r>
      <w:proofErr w:type="spellStart"/>
      <w:r w:rsidRPr="00F70A23">
        <w:rPr>
          <w:rFonts w:ascii="Arial" w:hAnsi="Arial" w:cs="Arial"/>
          <w:b/>
          <w:sz w:val="22"/>
          <w:lang w:val="tr-TR"/>
        </w:rPr>
        <w:t>Maruziyet</w:t>
      </w:r>
      <w:proofErr w:type="spellEnd"/>
      <w:r w:rsidRPr="00F70A23">
        <w:rPr>
          <w:rFonts w:ascii="Arial" w:hAnsi="Arial" w:cs="Arial"/>
          <w:b/>
          <w:sz w:val="22"/>
          <w:lang w:val="tr-TR"/>
        </w:rPr>
        <w:t xml:space="preserve"> ve Lojistik Taban Riski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Bir şirke</w:t>
      </w:r>
      <w:r w:rsidR="00F70A23">
        <w:rPr>
          <w:rFonts w:ascii="Arial" w:hAnsi="Arial" w:cs="Arial"/>
          <w:sz w:val="22"/>
          <w:lang w:val="tr-TR"/>
        </w:rPr>
        <w:t xml:space="preserve">tin </w:t>
      </w:r>
      <w:proofErr w:type="spellStart"/>
      <w:r w:rsidR="00F70A23">
        <w:rPr>
          <w:rFonts w:ascii="Arial" w:hAnsi="Arial" w:cs="Arial"/>
          <w:sz w:val="22"/>
          <w:lang w:val="tr-TR"/>
        </w:rPr>
        <w:t>sektörel</w:t>
      </w:r>
      <w:proofErr w:type="spellEnd"/>
      <w:r w:rsidR="00F70A23">
        <w:rPr>
          <w:rFonts w:ascii="Arial" w:hAnsi="Arial" w:cs="Arial"/>
          <w:sz w:val="22"/>
          <w:lang w:val="tr-TR"/>
        </w:rPr>
        <w:t xml:space="preserve"> risk </w:t>
      </w:r>
      <w:proofErr w:type="spellStart"/>
      <w:r w:rsidR="00F70A23">
        <w:rPr>
          <w:rFonts w:ascii="Arial" w:hAnsi="Arial" w:cs="Arial"/>
          <w:sz w:val="22"/>
          <w:lang w:val="tr-TR"/>
        </w:rPr>
        <w:t>maruziyetini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hesaplarken, %10 işten çıkarma yapan şirkete ceza verip, %9.9 yapana ver</w:t>
      </w:r>
      <w:r w:rsidRPr="00F70A23">
        <w:rPr>
          <w:rFonts w:ascii="Arial" w:hAnsi="Arial" w:cs="Arial"/>
          <w:sz w:val="22"/>
          <w:lang w:val="tr-TR"/>
        </w:rPr>
        <w:t>meyen mantık dışı eşikleri</w:t>
      </w:r>
      <w:r w:rsidRPr="00F70A23">
        <w:rPr>
          <w:rFonts w:ascii="Arial" w:hAnsi="Arial" w:cs="Arial"/>
          <w:sz w:val="22"/>
          <w:lang w:val="tr-TR"/>
        </w:rPr>
        <w:t xml:space="preserve"> kaldırıyoruz. Bunun yerine riskin şiddetini sürekli bir </w:t>
      </w:r>
      <w:r w:rsidR="00F70A23">
        <w:rPr>
          <w:rFonts w:ascii="Arial" w:hAnsi="Arial" w:cs="Arial"/>
          <w:bCs/>
          <w:sz w:val="22"/>
          <w:lang w:val="tr-TR"/>
        </w:rPr>
        <w:t xml:space="preserve">Lojistik </w:t>
      </w:r>
      <w:proofErr w:type="spellStart"/>
      <w:r w:rsidR="00F70A23">
        <w:rPr>
          <w:rFonts w:ascii="Arial" w:hAnsi="Arial" w:cs="Arial"/>
          <w:bCs/>
          <w:sz w:val="22"/>
          <w:lang w:val="tr-TR"/>
        </w:rPr>
        <w:t>Bozunma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eğrisi ile modelliyoruz.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Formül: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2"/>
              <w:lang w:val="tr-TR"/>
            </w:rPr>
            <m:t>EX</m:t>
          </m:r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=</m:t>
          </m:r>
          <m:r>
            <w:rPr>
              <w:rFonts w:ascii="Cambria Math" w:hAnsi="Cambria Math" w:cs="Arial"/>
              <w:sz w:val="22"/>
              <w:lang w:val="tr-TR"/>
            </w:rPr>
            <m:t>U</m:t>
          </m:r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naryPr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=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1</m:t>
              </m:r>
            </m:sub>
            <m:sup>
              <m:r>
                <w:rPr>
                  <w:rFonts w:ascii="Cambria Math" w:hAnsi="Cambria Math" w:cs="Arial"/>
                  <w:sz w:val="22"/>
                  <w:lang w:val="tr-TR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="Arial"/>
                                  <w:sz w:val="22"/>
                                  <w:lang w:val="tr-TR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sup>
                  </m:sSup>
                </m:den>
              </m:f>
            </m:e>
          </m:nary>
        </m:oMath>
      </m:oMathPara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İfadeler:</w:t>
      </w:r>
    </w:p>
    <w:p w:rsidR="000E30DE" w:rsidRPr="00F70A23" w:rsidRDefault="00121374" w:rsidP="00F70A23">
      <w:pPr>
        <w:pStyle w:val="Compact"/>
        <w:numPr>
          <w:ilvl w:val="0"/>
          <w:numId w:val="14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EX</m:t>
        </m:r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P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</w:t>
      </w:r>
      <m:oMath>
        <m:r>
          <w:rPr>
            <w:rFonts w:ascii="Cambria Math" w:hAnsi="Cambria Math" w:cs="Arial"/>
            <w:sz w:val="22"/>
            <w:lang w:val="tr-TR"/>
          </w:rPr>
          <m:t>i</m:t>
        </m:r>
      </m:oMath>
      <w:r w:rsidRPr="00F70A23">
        <w:rPr>
          <w:rFonts w:ascii="Arial" w:hAnsi="Arial" w:cs="Arial"/>
          <w:sz w:val="22"/>
          <w:lang w:val="tr-TR"/>
        </w:rPr>
        <w:t xml:space="preserve"> </w:t>
      </w:r>
      <w:r w:rsidRPr="00F70A23">
        <w:rPr>
          <w:rFonts w:ascii="Arial" w:hAnsi="Arial" w:cs="Arial"/>
          <w:sz w:val="22"/>
          <w:lang w:val="tr-TR"/>
        </w:rPr>
        <w:t xml:space="preserve">şirketinin </w:t>
      </w:r>
      <m:oMath>
        <m:r>
          <w:rPr>
            <w:rFonts w:ascii="Cambria Math" w:hAnsi="Cambria Math" w:cs="Arial"/>
            <w:sz w:val="22"/>
            <w:lang w:val="tr-TR"/>
          </w:rPr>
          <m:t>t</m:t>
        </m:r>
      </m:oMath>
      <w:r w:rsidRPr="00F70A23">
        <w:rPr>
          <w:rFonts w:ascii="Arial" w:hAnsi="Arial" w:cs="Arial"/>
          <w:sz w:val="22"/>
          <w:lang w:val="tr-TR"/>
        </w:rPr>
        <w:t xml:space="preserve"> anındaki Toplam Maruziyet Skoru.</w:t>
      </w:r>
    </w:p>
    <w:p w:rsidR="000E30DE" w:rsidRPr="00F70A23" w:rsidRDefault="00121374" w:rsidP="00F70A23">
      <w:pPr>
        <w:pStyle w:val="Compact"/>
        <w:numPr>
          <w:ilvl w:val="0"/>
          <w:numId w:val="14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U</m:t>
        </m:r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R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Sektörün doğasından gelen </w:t>
      </w:r>
      <w:proofErr w:type="spellStart"/>
      <w:r w:rsidR="00F70A23">
        <w:rPr>
          <w:rFonts w:ascii="Arial" w:hAnsi="Arial" w:cs="Arial"/>
          <w:sz w:val="22"/>
          <w:lang w:val="tr-TR"/>
        </w:rPr>
        <w:t>deterministik</w:t>
      </w:r>
      <w:proofErr w:type="spellEnd"/>
      <w:r w:rsidR="00F70A23">
        <w:rPr>
          <w:rFonts w:ascii="Arial" w:hAnsi="Arial" w:cs="Arial"/>
          <w:sz w:val="22"/>
          <w:lang w:val="tr-TR"/>
        </w:rPr>
        <w:t xml:space="preserve"> </w:t>
      </w:r>
      <w:proofErr w:type="gramStart"/>
      <w:r w:rsidR="00F70A23">
        <w:rPr>
          <w:rFonts w:ascii="Arial" w:hAnsi="Arial" w:cs="Arial"/>
          <w:sz w:val="22"/>
          <w:lang w:val="tr-TR"/>
        </w:rPr>
        <w:t>Yönetilemez</w:t>
      </w:r>
      <w:proofErr w:type="gramEnd"/>
      <w:r w:rsidR="00F70A23">
        <w:rPr>
          <w:rFonts w:ascii="Arial" w:hAnsi="Arial" w:cs="Arial"/>
          <w:sz w:val="22"/>
          <w:lang w:val="tr-TR"/>
        </w:rPr>
        <w:t xml:space="preserve"> Risk</w:t>
      </w:r>
      <w:r w:rsidRPr="00F70A23">
        <w:rPr>
          <w:rFonts w:ascii="Arial" w:hAnsi="Arial" w:cs="Arial"/>
          <w:sz w:val="22"/>
          <w:lang w:val="tr-TR"/>
        </w:rPr>
        <w:t xml:space="preserve"> tabanı.</w:t>
      </w:r>
    </w:p>
    <w:p w:rsidR="000E30DE" w:rsidRPr="00F70A23" w:rsidRDefault="00121374" w:rsidP="00F70A23">
      <w:pPr>
        <w:pStyle w:val="Compact"/>
        <w:numPr>
          <w:ilvl w:val="0"/>
          <w:numId w:val="14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L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k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</w:t>
      </w:r>
      <m:oMath>
        <m:r>
          <w:rPr>
            <w:rFonts w:ascii="Cambria Math" w:hAnsi="Cambria Math" w:cs="Arial"/>
            <w:sz w:val="22"/>
            <w:lang w:val="tr-TR"/>
          </w:rPr>
          <m:t>k</m:t>
        </m:r>
      </m:oMath>
      <w:r w:rsidRPr="00F70A23">
        <w:rPr>
          <w:rFonts w:ascii="Arial" w:hAnsi="Arial" w:cs="Arial"/>
          <w:sz w:val="22"/>
          <w:lang w:val="tr-TR"/>
        </w:rPr>
        <w:t xml:space="preserve"> risk olayının (örn. iş kazaları, M&amp;A) alabileceği maksimum risk cezası kapasitesi.</w:t>
      </w:r>
    </w:p>
    <w:p w:rsidR="000E30DE" w:rsidRPr="00F70A23" w:rsidRDefault="00121374" w:rsidP="00F70A23">
      <w:pPr>
        <w:pStyle w:val="Compact"/>
        <w:numPr>
          <w:ilvl w:val="0"/>
          <w:numId w:val="14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k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>: Olayın gerçekleşme şiddeti (Örn: İşten çıkarılan personel yüzdesi).</w:t>
      </w:r>
    </w:p>
    <w:p w:rsidR="000E30DE" w:rsidRPr="00F70A23" w:rsidRDefault="00121374" w:rsidP="00F70A23">
      <w:pPr>
        <w:pStyle w:val="Compact"/>
        <w:numPr>
          <w:ilvl w:val="0"/>
          <w:numId w:val="14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x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0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k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Riskin piyasa tarafından </w:t>
      </w:r>
      <w:proofErr w:type="spellStart"/>
      <w:r w:rsidRPr="00F70A23">
        <w:rPr>
          <w:rFonts w:ascii="Arial" w:hAnsi="Arial" w:cs="Arial"/>
          <w:sz w:val="22"/>
          <w:lang w:val="tr-TR"/>
        </w:rPr>
        <w:t>tol</w:t>
      </w:r>
      <w:r w:rsidR="00F70A23">
        <w:rPr>
          <w:rFonts w:ascii="Arial" w:hAnsi="Arial" w:cs="Arial"/>
          <w:sz w:val="22"/>
          <w:lang w:val="tr-TR"/>
        </w:rPr>
        <w:t>ere</w:t>
      </w:r>
      <w:proofErr w:type="spellEnd"/>
      <w:r w:rsidR="00F70A23">
        <w:rPr>
          <w:rFonts w:ascii="Arial" w:hAnsi="Arial" w:cs="Arial"/>
          <w:sz w:val="22"/>
          <w:lang w:val="tr-TR"/>
        </w:rPr>
        <w:t xml:space="preserve"> edilebildiği </w:t>
      </w:r>
      <w:proofErr w:type="gramStart"/>
      <w:r w:rsidR="00F70A23">
        <w:rPr>
          <w:rFonts w:ascii="Arial" w:hAnsi="Arial" w:cs="Arial"/>
          <w:sz w:val="22"/>
          <w:lang w:val="tr-TR"/>
        </w:rPr>
        <w:t>ampirik</w:t>
      </w:r>
      <w:proofErr w:type="gramEnd"/>
      <w:r w:rsidR="00F70A23">
        <w:rPr>
          <w:rFonts w:ascii="Arial" w:hAnsi="Arial" w:cs="Arial"/>
          <w:sz w:val="22"/>
          <w:lang w:val="tr-TR"/>
        </w:rPr>
        <w:t xml:space="preserve"> büküm</w:t>
      </w:r>
      <w:r w:rsidRPr="00F70A23">
        <w:rPr>
          <w:rFonts w:ascii="Arial" w:hAnsi="Arial" w:cs="Arial"/>
          <w:sz w:val="22"/>
          <w:lang w:val="tr-TR"/>
        </w:rPr>
        <w:t xml:space="preserve"> noktası.</w:t>
      </w:r>
    </w:p>
    <w:p w:rsidR="000E30DE" w:rsidRPr="00F70A23" w:rsidRDefault="00121374" w:rsidP="00F70A23">
      <w:pPr>
        <w:pStyle w:val="Compact"/>
        <w:numPr>
          <w:ilvl w:val="0"/>
          <w:numId w:val="14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λ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k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>: Eğrinin dikliğini (riskin ne kadar hızlı tırmandığını) belirleyen büyüme katsayısı.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Bu </w:t>
      </w:r>
      <w:proofErr w:type="gramStart"/>
      <w:r w:rsidRPr="00F70A23">
        <w:rPr>
          <w:rFonts w:ascii="Arial" w:hAnsi="Arial" w:cs="Arial"/>
          <w:sz w:val="22"/>
          <w:lang w:val="tr-TR"/>
        </w:rPr>
        <w:t>modül</w:t>
      </w:r>
      <w:proofErr w:type="gramEnd"/>
      <w:r w:rsidRPr="00F70A23">
        <w:rPr>
          <w:rFonts w:ascii="Arial" w:hAnsi="Arial" w:cs="Arial"/>
          <w:sz w:val="22"/>
          <w:lang w:val="tr-TR"/>
        </w:rPr>
        <w:t>, riskin bir anda değil, marjinal olarak artmasını sağlar. Lojist</w:t>
      </w:r>
      <w:r w:rsidR="00F70A23">
        <w:rPr>
          <w:rFonts w:ascii="Arial" w:hAnsi="Arial" w:cs="Arial"/>
          <w:sz w:val="22"/>
          <w:lang w:val="tr-TR"/>
        </w:rPr>
        <w:t>ik fonksiyon, aykırı değerlere</w:t>
      </w:r>
      <w:r w:rsidRPr="00F70A23">
        <w:rPr>
          <w:rFonts w:ascii="Arial" w:hAnsi="Arial" w:cs="Arial"/>
          <w:sz w:val="22"/>
          <w:lang w:val="tr-TR"/>
        </w:rPr>
        <w:t xml:space="preserve"> karşı modelin direncini artırır ve şirketlerin</w:t>
      </w:r>
      <w:r w:rsidR="00F70A23">
        <w:rPr>
          <w:rFonts w:ascii="Arial" w:hAnsi="Arial" w:cs="Arial"/>
          <w:sz w:val="22"/>
          <w:lang w:val="tr-TR"/>
        </w:rPr>
        <w:t xml:space="preserve"> “sınırın hemen altında kalma”</w:t>
      </w:r>
      <w:r w:rsidRPr="00F70A23">
        <w:rPr>
          <w:rFonts w:ascii="Arial" w:hAnsi="Arial" w:cs="Arial"/>
          <w:sz w:val="22"/>
          <w:lang w:val="tr-TR"/>
        </w:rPr>
        <w:t xml:space="preserve"> hilelerini matematiksel olar</w:t>
      </w:r>
      <w:r w:rsidRPr="00F70A23">
        <w:rPr>
          <w:rFonts w:ascii="Arial" w:hAnsi="Arial" w:cs="Arial"/>
          <w:sz w:val="22"/>
          <w:lang w:val="tr-TR"/>
        </w:rPr>
        <w:t xml:space="preserve">ak </w:t>
      </w:r>
      <w:proofErr w:type="gramStart"/>
      <w:r w:rsidRPr="00F70A23">
        <w:rPr>
          <w:rFonts w:ascii="Arial" w:hAnsi="Arial" w:cs="Arial"/>
          <w:sz w:val="22"/>
          <w:lang w:val="tr-TR"/>
        </w:rPr>
        <w:t>imkansız</w:t>
      </w:r>
      <w:proofErr w:type="gramEnd"/>
      <w:r w:rsidRPr="00F70A23">
        <w:rPr>
          <w:rFonts w:ascii="Arial" w:hAnsi="Arial" w:cs="Arial"/>
          <w:sz w:val="22"/>
          <w:lang w:val="tr-TR"/>
        </w:rPr>
        <w:t xml:space="preserve"> kılar.</w:t>
      </w:r>
    </w:p>
    <w:p w:rsidR="00121374" w:rsidRDefault="00121374">
      <w:pPr>
        <w:rPr>
          <w:rFonts w:ascii="Arial" w:hAnsi="Arial" w:cs="Arial"/>
          <w:b/>
          <w:sz w:val="22"/>
          <w:lang w:val="tr-TR"/>
        </w:rPr>
      </w:pPr>
      <w:r>
        <w:rPr>
          <w:rFonts w:ascii="Arial" w:hAnsi="Arial" w:cs="Arial"/>
          <w:b/>
          <w:sz w:val="22"/>
          <w:lang w:val="tr-TR"/>
        </w:rPr>
        <w:br w:type="page"/>
      </w:r>
    </w:p>
    <w:p w:rsidR="00A344F2" w:rsidRPr="00A344F2" w:rsidRDefault="00A344F2" w:rsidP="00F70A23">
      <w:pPr>
        <w:jc w:val="both"/>
        <w:rPr>
          <w:rFonts w:ascii="Arial" w:hAnsi="Arial" w:cs="Arial"/>
          <w:b/>
          <w:sz w:val="22"/>
          <w:lang w:val="tr-TR"/>
        </w:rPr>
      </w:pPr>
      <w:r w:rsidRPr="00A344F2">
        <w:rPr>
          <w:rFonts w:ascii="Arial" w:hAnsi="Arial" w:cs="Arial"/>
          <w:b/>
          <w:sz w:val="22"/>
          <w:lang w:val="tr-TR"/>
        </w:rPr>
        <w:lastRenderedPageBreak/>
        <w:t xml:space="preserve">Modül 2 - </w:t>
      </w:r>
      <w:proofErr w:type="spellStart"/>
      <w:r w:rsidRPr="00A344F2">
        <w:rPr>
          <w:rFonts w:ascii="Arial" w:hAnsi="Arial" w:cs="Arial"/>
          <w:b/>
          <w:sz w:val="22"/>
          <w:lang w:val="tr-TR"/>
        </w:rPr>
        <w:t>XGBoost</w:t>
      </w:r>
      <w:proofErr w:type="spellEnd"/>
      <w:r w:rsidRPr="00A344F2">
        <w:rPr>
          <w:rFonts w:ascii="Arial" w:hAnsi="Arial" w:cs="Arial"/>
          <w:b/>
          <w:sz w:val="22"/>
          <w:lang w:val="tr-TR"/>
        </w:rPr>
        <w:t xml:space="preserve"> ve SHAP Destekli Dinamik Yönetim Skoru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Şirketlerin riski yönetme becerisini (</w:t>
      </w:r>
      <m:oMath>
        <m:r>
          <w:rPr>
            <w:rFonts w:ascii="Cambria Math" w:hAnsi="Cambria Math" w:cs="Arial"/>
            <w:sz w:val="22"/>
            <w:lang w:val="tr-TR"/>
          </w:rPr>
          <m:t>MGMT</m:t>
        </m:r>
      </m:oMath>
      <w:r w:rsidRPr="00F70A23">
        <w:rPr>
          <w:rFonts w:ascii="Arial" w:hAnsi="Arial" w:cs="Arial"/>
          <w:sz w:val="22"/>
          <w:lang w:val="tr-TR"/>
        </w:rPr>
        <w:t xml:space="preserve">), uzmanların keyfi olarak atadığı statik eşit veya faktör ağırlıklarıyla ölçemeyiz. Modelimiz, finansal </w:t>
      </w:r>
      <w:proofErr w:type="gramStart"/>
      <w:r w:rsidRPr="00F70A23">
        <w:rPr>
          <w:rFonts w:ascii="Arial" w:hAnsi="Arial" w:cs="Arial"/>
          <w:sz w:val="22"/>
          <w:lang w:val="tr-TR"/>
        </w:rPr>
        <w:t>volatili</w:t>
      </w:r>
      <w:proofErr w:type="spellStart"/>
      <w:r w:rsidRPr="00F70A23">
        <w:rPr>
          <w:rFonts w:ascii="Arial" w:hAnsi="Arial" w:cs="Arial"/>
          <w:sz w:val="22"/>
          <w:lang w:val="tr-TR"/>
        </w:rPr>
        <w:t>teyi</w:t>
      </w:r>
      <w:proofErr w:type="spellEnd"/>
      <w:proofErr w:type="gramEnd"/>
      <w:r w:rsidRPr="00F70A23">
        <w:rPr>
          <w:rFonts w:ascii="Arial" w:hAnsi="Arial" w:cs="Arial"/>
          <w:sz w:val="22"/>
          <w:lang w:val="tr-TR"/>
        </w:rPr>
        <w:t xml:space="preserve"> (hedef değişken) tahmin etmek için </w:t>
      </w:r>
      <w:proofErr w:type="spellStart"/>
      <w:r w:rsidRPr="00A344F2">
        <w:rPr>
          <w:rFonts w:ascii="Arial" w:hAnsi="Arial" w:cs="Arial"/>
          <w:bCs/>
          <w:sz w:val="22"/>
          <w:lang w:val="tr-TR"/>
        </w:rPr>
        <w:t>Gradient</w:t>
      </w:r>
      <w:proofErr w:type="spellEnd"/>
      <w:r w:rsidRPr="00A344F2">
        <w:rPr>
          <w:rFonts w:ascii="Arial" w:hAnsi="Arial" w:cs="Arial"/>
          <w:bCs/>
          <w:sz w:val="22"/>
          <w:lang w:val="tr-TR"/>
        </w:rPr>
        <w:t xml:space="preserve"> </w:t>
      </w:r>
      <w:proofErr w:type="spellStart"/>
      <w:r w:rsidRPr="00A344F2">
        <w:rPr>
          <w:rFonts w:ascii="Arial" w:hAnsi="Arial" w:cs="Arial"/>
          <w:bCs/>
          <w:sz w:val="22"/>
          <w:lang w:val="tr-TR"/>
        </w:rPr>
        <w:t>Boosting</w:t>
      </w:r>
      <w:proofErr w:type="spellEnd"/>
      <w:r w:rsidRPr="00A344F2">
        <w:rPr>
          <w:rFonts w:ascii="Arial" w:hAnsi="Arial" w:cs="Arial"/>
          <w:bCs/>
          <w:sz w:val="22"/>
          <w:lang w:val="tr-TR"/>
        </w:rPr>
        <w:t xml:space="preserve"> </w:t>
      </w:r>
      <w:proofErr w:type="spellStart"/>
      <w:r w:rsidRPr="00A344F2">
        <w:rPr>
          <w:rFonts w:ascii="Arial" w:hAnsi="Arial" w:cs="Arial"/>
          <w:bCs/>
          <w:sz w:val="22"/>
          <w:lang w:val="tr-TR"/>
        </w:rPr>
        <w:t>Trees</w:t>
      </w:r>
      <w:proofErr w:type="spellEnd"/>
      <w:r w:rsidRPr="00A344F2">
        <w:rPr>
          <w:rFonts w:ascii="Arial" w:hAnsi="Arial" w:cs="Arial"/>
          <w:bCs/>
          <w:sz w:val="22"/>
          <w:lang w:val="tr-TR"/>
        </w:rPr>
        <w:t xml:space="preserve"> (</w:t>
      </w:r>
      <w:proofErr w:type="spellStart"/>
      <w:r w:rsidRPr="00A344F2">
        <w:rPr>
          <w:rFonts w:ascii="Arial" w:hAnsi="Arial" w:cs="Arial"/>
          <w:bCs/>
          <w:sz w:val="22"/>
          <w:lang w:val="tr-TR"/>
        </w:rPr>
        <w:t>XGBoost</w:t>
      </w:r>
      <w:proofErr w:type="spellEnd"/>
      <w:r w:rsidRPr="00A344F2">
        <w:rPr>
          <w:rFonts w:ascii="Arial" w:hAnsi="Arial" w:cs="Arial"/>
          <w:bCs/>
          <w:sz w:val="22"/>
          <w:lang w:val="tr-TR"/>
        </w:rPr>
        <w:t>)</w:t>
      </w:r>
      <w:r w:rsidRPr="00F70A23">
        <w:rPr>
          <w:rFonts w:ascii="Arial" w:hAnsi="Arial" w:cs="Arial"/>
          <w:sz w:val="22"/>
          <w:lang w:val="tr-TR"/>
        </w:rPr>
        <w:t xml:space="preserve"> kullanır. Eksik veriler MC</w:t>
      </w:r>
      <w:r w:rsidR="00A344F2">
        <w:rPr>
          <w:rFonts w:ascii="Arial" w:hAnsi="Arial" w:cs="Arial"/>
          <w:sz w:val="22"/>
          <w:lang w:val="tr-TR"/>
        </w:rPr>
        <w:t>AR (Tamamen Rastgele) sayılmaz,</w:t>
      </w:r>
      <w:r w:rsidRPr="00F70A23">
        <w:rPr>
          <w:rFonts w:ascii="Arial" w:hAnsi="Arial" w:cs="Arial"/>
          <w:sz w:val="22"/>
          <w:lang w:val="tr-TR"/>
        </w:rPr>
        <w:t xml:space="preserve"> makine öğrenmesi algoritmalarıyla </w:t>
      </w:r>
      <w:proofErr w:type="spellStart"/>
      <w:r w:rsidRPr="00F70A23">
        <w:rPr>
          <w:rFonts w:ascii="Arial" w:hAnsi="Arial" w:cs="Arial"/>
          <w:sz w:val="22"/>
          <w:lang w:val="tr-TR"/>
        </w:rPr>
        <w:t>impute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edilir ve her bir alternatif veri göstergesinin ağırlığı </w:t>
      </w:r>
      <w:r w:rsidRPr="00A344F2">
        <w:rPr>
          <w:rFonts w:ascii="Arial" w:hAnsi="Arial" w:cs="Arial"/>
          <w:bCs/>
          <w:sz w:val="22"/>
          <w:lang w:val="tr-TR"/>
        </w:rPr>
        <w:t>SHAP</w:t>
      </w:r>
      <w:r w:rsidRPr="00F70A23">
        <w:rPr>
          <w:rFonts w:ascii="Arial" w:hAnsi="Arial" w:cs="Arial"/>
          <w:sz w:val="22"/>
          <w:lang w:val="tr-TR"/>
        </w:rPr>
        <w:t xml:space="preserve"> değ</w:t>
      </w:r>
      <w:r w:rsidRPr="00F70A23">
        <w:rPr>
          <w:rFonts w:ascii="Arial" w:hAnsi="Arial" w:cs="Arial"/>
          <w:sz w:val="22"/>
          <w:lang w:val="tr-TR"/>
        </w:rPr>
        <w:t>erlerinden dinamik olarak çekilir.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Formül: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2"/>
              <w:lang w:val="tr-TR"/>
            </w:rPr>
            <m:t>MGM</m:t>
          </m:r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naryPr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=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1</m:t>
              </m:r>
            </m:sub>
            <m:sup>
              <m:r>
                <w:rPr>
                  <w:rFonts w:ascii="Cambria Math" w:hAnsi="Cambria Math" w:cs="Arial"/>
                  <w:sz w:val="22"/>
                  <w:lang w:val="tr-TR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ϕ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,</m:t>
                  </m:r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AD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sub>
          </m:sSub>
        </m:oMath>
      </m:oMathPara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İfadeler:</w:t>
      </w:r>
    </w:p>
    <w:p w:rsidR="000E30DE" w:rsidRPr="00F70A23" w:rsidRDefault="00121374" w:rsidP="00F70A23">
      <w:pPr>
        <w:pStyle w:val="Compact"/>
        <w:numPr>
          <w:ilvl w:val="0"/>
          <w:numId w:val="15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MGM</m:t>
        </m:r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Şirketin </w:t>
      </w:r>
      <m:oMath>
        <m:r>
          <w:rPr>
            <w:rFonts w:ascii="Cambria Math" w:hAnsi="Cambria Math" w:cs="Arial"/>
            <w:sz w:val="22"/>
            <w:lang w:val="tr-TR"/>
          </w:rPr>
          <m:t>t</m:t>
        </m:r>
      </m:oMath>
      <w:r w:rsidRPr="00F70A23">
        <w:rPr>
          <w:rFonts w:ascii="Arial" w:hAnsi="Arial" w:cs="Arial"/>
          <w:sz w:val="22"/>
          <w:lang w:val="tr-TR"/>
        </w:rPr>
        <w:t xml:space="preserve"> anındaki optimize edilmiş Yönetim Skoru.</w:t>
      </w:r>
    </w:p>
    <w:p w:rsidR="000E30DE" w:rsidRPr="00F70A23" w:rsidRDefault="00121374" w:rsidP="00F70A23">
      <w:pPr>
        <w:pStyle w:val="Compact"/>
        <w:numPr>
          <w:ilvl w:val="0"/>
          <w:numId w:val="15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sz w:val="22"/>
                    <w:lang w:val="tr-TR"/>
                  </w:rPr>
                </m:ctrlPr>
              </m:accPr>
              <m:e>
                <m:r>
                  <w:rPr>
                    <w:rFonts w:ascii="Cambria Math" w:hAnsi="Cambria Math" w:cs="Arial"/>
                    <w:sz w:val="22"/>
                    <w:lang w:val="tr-TR"/>
                  </w:rPr>
                  <m:t>AD</m:t>
                </m:r>
              </m:e>
            </m:acc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j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>: Eksik veri</w:t>
      </w:r>
      <w:r w:rsidR="00A344F2">
        <w:rPr>
          <w:rFonts w:ascii="Arial" w:hAnsi="Arial" w:cs="Arial"/>
          <w:sz w:val="22"/>
          <w:lang w:val="tr-TR"/>
        </w:rPr>
        <w:t>leri Rastgele Olmayan Eksiklik</w:t>
      </w:r>
      <w:r w:rsidRPr="00F70A23">
        <w:rPr>
          <w:rFonts w:ascii="Arial" w:hAnsi="Arial" w:cs="Arial"/>
          <w:sz w:val="22"/>
          <w:lang w:val="tr-TR"/>
        </w:rPr>
        <w:t xml:space="preserve"> varsayımıyla cezalandırılarak do</w:t>
      </w:r>
      <w:r w:rsidRPr="00F70A23">
        <w:rPr>
          <w:rFonts w:ascii="Arial" w:hAnsi="Arial" w:cs="Arial"/>
          <w:sz w:val="22"/>
          <w:lang w:val="tr-TR"/>
        </w:rPr>
        <w:t xml:space="preserve">ldurulmuş </w:t>
      </w:r>
      <m:oMath>
        <m:r>
          <w:rPr>
            <w:rFonts w:ascii="Cambria Math" w:hAnsi="Cambria Math" w:cs="Arial"/>
            <w:sz w:val="22"/>
            <w:lang w:val="tr-TR"/>
          </w:rPr>
          <m:t>j</m:t>
        </m:r>
      </m:oMath>
      <w:r w:rsidRPr="00F70A23">
        <w:rPr>
          <w:rFonts w:ascii="Arial" w:hAnsi="Arial" w:cs="Arial"/>
          <w:sz w:val="22"/>
          <w:lang w:val="tr-TR"/>
        </w:rPr>
        <w:t xml:space="preserve"> numaralı Alternatif Veri vektörü (örn. NLP çalışan duyarlılığı).</w:t>
      </w:r>
    </w:p>
    <w:p w:rsidR="000E30DE" w:rsidRPr="00F70A23" w:rsidRDefault="00121374" w:rsidP="00F70A23">
      <w:pPr>
        <w:pStyle w:val="Compact"/>
        <w:numPr>
          <w:ilvl w:val="0"/>
          <w:numId w:val="15"/>
        </w:numPr>
        <w:jc w:val="both"/>
        <w:rPr>
          <w:rFonts w:ascii="Arial" w:hAnsi="Arial" w:cs="Arial"/>
          <w:sz w:val="22"/>
          <w:lang w:val="tr-TR"/>
        </w:rPr>
      </w:pPr>
      <m:oMath>
        <m:sSubSup>
          <m:sSubSupPr>
            <m:ctrlPr>
              <w:rPr>
                <w:rFonts w:ascii="Cambria Math" w:hAnsi="Cambria Math" w:cs="Arial"/>
                <w:sz w:val="22"/>
                <w:lang w:val="tr-TR"/>
              </w:rPr>
            </m:ctrlPr>
          </m:sSubSupPr>
          <m:e>
            <m:r>
              <w:rPr>
                <w:rFonts w:ascii="Cambria Math" w:hAnsi="Cambria Math" w:cs="Arial"/>
                <w:sz w:val="22"/>
                <w:lang w:val="tr-TR"/>
              </w:rPr>
              <m:t>ϕ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j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*</m:t>
            </m:r>
          </m:sup>
        </m:sSubSup>
      </m:oMath>
      <w:r w:rsidRPr="00F70A23">
        <w:rPr>
          <w:rFonts w:ascii="Arial" w:hAnsi="Arial" w:cs="Arial"/>
          <w:sz w:val="22"/>
          <w:lang w:val="tr-TR"/>
        </w:rPr>
        <w:t xml:space="preserve">: XGBoost modelinden elde edilen ve toplamı 1 olacak </w:t>
      </w:r>
      <w:r w:rsidR="00A344F2">
        <w:rPr>
          <w:rFonts w:ascii="Arial" w:hAnsi="Arial" w:cs="Arial"/>
          <w:sz w:val="22"/>
          <w:lang w:val="tr-TR"/>
        </w:rPr>
        <w:t xml:space="preserve">şekilde </w:t>
      </w:r>
      <w:proofErr w:type="spellStart"/>
      <w:r w:rsidR="00A344F2">
        <w:rPr>
          <w:rFonts w:ascii="Arial" w:hAnsi="Arial" w:cs="Arial"/>
          <w:sz w:val="22"/>
          <w:lang w:val="tr-TR"/>
        </w:rPr>
        <w:t>normalize</w:t>
      </w:r>
      <w:proofErr w:type="spellEnd"/>
      <w:r w:rsidR="00A344F2">
        <w:rPr>
          <w:rFonts w:ascii="Arial" w:hAnsi="Arial" w:cs="Arial"/>
          <w:sz w:val="22"/>
          <w:lang w:val="tr-TR"/>
        </w:rPr>
        <w:t xml:space="preserve"> edilmiş SHAP önem</w:t>
      </w:r>
      <w:r w:rsidRPr="00F70A23">
        <w:rPr>
          <w:rFonts w:ascii="Arial" w:hAnsi="Arial" w:cs="Arial"/>
          <w:sz w:val="22"/>
          <w:lang w:val="tr-TR"/>
        </w:rPr>
        <w:t xml:space="preserve"> ağırlığı.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proofErr w:type="spellStart"/>
      <w:r w:rsidRPr="00F70A23">
        <w:rPr>
          <w:rFonts w:ascii="Arial" w:hAnsi="Arial" w:cs="Arial"/>
          <w:sz w:val="22"/>
          <w:lang w:val="tr-TR"/>
        </w:rPr>
        <w:t>Ridge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Regr</w:t>
      </w:r>
      <w:r w:rsidR="00A344F2">
        <w:rPr>
          <w:rFonts w:ascii="Arial" w:hAnsi="Arial" w:cs="Arial"/>
          <w:sz w:val="22"/>
          <w:lang w:val="tr-TR"/>
        </w:rPr>
        <w:t>esyonu sadece doğrusal</w:t>
      </w:r>
      <w:r w:rsidRPr="00F70A23">
        <w:rPr>
          <w:rFonts w:ascii="Arial" w:hAnsi="Arial" w:cs="Arial"/>
          <w:sz w:val="22"/>
          <w:lang w:val="tr-TR"/>
        </w:rPr>
        <w:t xml:space="preserve"> ilişkileri yakalayabilir. Ağaç tabanlı </w:t>
      </w:r>
      <w:proofErr w:type="spellStart"/>
      <w:r w:rsidRPr="00F70A23">
        <w:rPr>
          <w:rFonts w:ascii="Arial" w:hAnsi="Arial" w:cs="Arial"/>
          <w:sz w:val="22"/>
          <w:lang w:val="tr-TR"/>
        </w:rPr>
        <w:t>XGBoost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kullanımı, bir ESG değişkeninin (</w:t>
      </w:r>
      <w:proofErr w:type="spellStart"/>
      <w:r w:rsidRPr="00F70A23">
        <w:rPr>
          <w:rFonts w:ascii="Arial" w:hAnsi="Arial" w:cs="Arial"/>
          <w:sz w:val="22"/>
          <w:lang w:val="tr-TR"/>
        </w:rPr>
        <w:t>örn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. cinsiyet çeşitliliği) finansal getiriye olan “ters-U” şeklindeki </w:t>
      </w:r>
      <w:proofErr w:type="spellStart"/>
      <w:r w:rsidRPr="00F70A23">
        <w:rPr>
          <w:rFonts w:ascii="Arial" w:hAnsi="Arial" w:cs="Arial"/>
          <w:sz w:val="22"/>
          <w:lang w:val="tr-TR"/>
        </w:rPr>
        <w:t>non</w:t>
      </w:r>
      <w:proofErr w:type="spellEnd"/>
      <w:r w:rsidRPr="00F70A23">
        <w:rPr>
          <w:rFonts w:ascii="Arial" w:hAnsi="Arial" w:cs="Arial"/>
          <w:sz w:val="22"/>
          <w:lang w:val="tr-TR"/>
        </w:rPr>
        <w:t>-lineer etkilerini de yakalamamızı sağlar.</w:t>
      </w:r>
    </w:p>
    <w:p w:rsidR="00121374" w:rsidRDefault="00121374">
      <w:pPr>
        <w:rPr>
          <w:rFonts w:ascii="Arial" w:hAnsi="Arial" w:cs="Arial"/>
          <w:b/>
          <w:sz w:val="22"/>
          <w:lang w:val="tr-TR"/>
        </w:rPr>
      </w:pPr>
      <w:r>
        <w:rPr>
          <w:rFonts w:ascii="Arial" w:hAnsi="Arial" w:cs="Arial"/>
          <w:b/>
          <w:sz w:val="22"/>
          <w:lang w:val="tr-TR"/>
        </w:rPr>
        <w:br w:type="page"/>
      </w:r>
    </w:p>
    <w:p w:rsidR="00A344F2" w:rsidRPr="00A344F2" w:rsidRDefault="00A344F2" w:rsidP="00F70A23">
      <w:pPr>
        <w:jc w:val="both"/>
        <w:rPr>
          <w:rFonts w:ascii="Arial" w:hAnsi="Arial" w:cs="Arial"/>
          <w:b/>
          <w:sz w:val="22"/>
          <w:lang w:val="tr-TR"/>
        </w:rPr>
      </w:pPr>
      <w:r w:rsidRPr="00A344F2">
        <w:rPr>
          <w:rFonts w:ascii="Arial" w:hAnsi="Arial" w:cs="Arial"/>
          <w:b/>
          <w:sz w:val="22"/>
          <w:lang w:val="tr-TR"/>
        </w:rPr>
        <w:lastRenderedPageBreak/>
        <w:t>Mo</w:t>
      </w:r>
      <w:r>
        <w:rPr>
          <w:rFonts w:ascii="Arial" w:hAnsi="Arial" w:cs="Arial"/>
          <w:b/>
          <w:sz w:val="22"/>
          <w:lang w:val="tr-TR"/>
        </w:rPr>
        <w:t>dül 3 - Çapraz Sütun Sızıntısı</w:t>
      </w:r>
      <w:r w:rsidRPr="00A344F2">
        <w:rPr>
          <w:rFonts w:ascii="Arial" w:hAnsi="Arial" w:cs="Arial"/>
          <w:b/>
          <w:sz w:val="22"/>
          <w:lang w:val="tr-TR"/>
        </w:rPr>
        <w:t xml:space="preserve"> ve Üstel Ceza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Sosyal ve Çevresel sütunlar birbirinden bağımsız silolar değildir. Bir şirketin karbon </w:t>
      </w:r>
      <w:proofErr w:type="gramStart"/>
      <w:r w:rsidRPr="00F70A23">
        <w:rPr>
          <w:rFonts w:ascii="Arial" w:hAnsi="Arial" w:cs="Arial"/>
          <w:sz w:val="22"/>
          <w:lang w:val="tr-TR"/>
        </w:rPr>
        <w:t>emisyonu</w:t>
      </w:r>
      <w:proofErr w:type="gramEnd"/>
      <w:r w:rsidRPr="00F70A23">
        <w:rPr>
          <w:rFonts w:ascii="Arial" w:hAnsi="Arial" w:cs="Arial"/>
          <w:sz w:val="22"/>
          <w:lang w:val="tr-TR"/>
        </w:rPr>
        <w:t xml:space="preserve"> sektör toleransını aştığında, sadece “Çevre” skoru düşmez; bu durum itibar kaybı yaratarak “Sosyal” skoru da</w:t>
      </w:r>
      <w:r w:rsidRPr="00F70A23">
        <w:rPr>
          <w:rFonts w:ascii="Arial" w:hAnsi="Arial" w:cs="Arial"/>
          <w:sz w:val="22"/>
          <w:lang w:val="tr-TR"/>
        </w:rPr>
        <w:t xml:space="preserve"> zehirler. Bunu, </w:t>
      </w:r>
      <w:r w:rsidR="00A344F2">
        <w:rPr>
          <w:rFonts w:ascii="Arial" w:hAnsi="Arial" w:cs="Arial"/>
          <w:sz w:val="22"/>
          <w:lang w:val="tr-TR"/>
        </w:rPr>
        <w:t>NLP</w:t>
      </w:r>
      <w:r w:rsidRPr="00F70A23">
        <w:rPr>
          <w:rFonts w:ascii="Arial" w:hAnsi="Arial" w:cs="Arial"/>
          <w:sz w:val="22"/>
          <w:lang w:val="tr-TR"/>
        </w:rPr>
        <w:t xml:space="preserve"> şoklarıyla tetiklenen bir </w:t>
      </w:r>
      <w:r w:rsidRPr="00A344F2">
        <w:rPr>
          <w:rFonts w:ascii="Arial" w:hAnsi="Arial" w:cs="Arial"/>
          <w:bCs/>
          <w:sz w:val="22"/>
          <w:lang w:val="tr-TR"/>
        </w:rPr>
        <w:t>Üstel Sızıntı Çarpanı</w:t>
      </w:r>
      <w:r w:rsidRPr="00A344F2">
        <w:rPr>
          <w:rFonts w:ascii="Arial" w:hAnsi="Arial" w:cs="Arial"/>
          <w:sz w:val="22"/>
          <w:lang w:val="tr-TR"/>
        </w:rPr>
        <w:t xml:space="preserve"> </w:t>
      </w:r>
      <w:r w:rsidRPr="00F70A23">
        <w:rPr>
          <w:rFonts w:ascii="Arial" w:hAnsi="Arial" w:cs="Arial"/>
          <w:sz w:val="22"/>
          <w:lang w:val="tr-TR"/>
        </w:rPr>
        <w:t>ile modelliyoruz.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Formül: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final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=</m:t>
          </m:r>
          <m:d>
            <m:d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α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-</m:t>
              </m:r>
              <m:d>
                <m:d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EX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,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-</m:t>
                  </m:r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MGM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,</m:t>
                      </m:r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×</m:t>
          </m:r>
          <m:sSup>
            <m:sSup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-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max</m:t>
              </m:r>
              <m:d>
                <m:d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,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  <w:sz w:val="22"/>
                          <w:lang w:val="tr-TR"/>
                        </w:rPr>
                        <m:t>τ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lang w:val="tr-TR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sup>
          </m:sSup>
        </m:oMath>
      </m:oMathPara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İfadeler:</w:t>
      </w:r>
    </w:p>
    <w:p w:rsidR="000E30DE" w:rsidRPr="00F70A23" w:rsidRDefault="00121374" w:rsidP="00F70A23">
      <w:pPr>
        <w:pStyle w:val="Compact"/>
        <w:numPr>
          <w:ilvl w:val="0"/>
          <w:numId w:val="16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S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final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>: Tüm cezalar uygulandıktan sonraki nihai ESG Sosyal Skoru.</w:t>
      </w:r>
    </w:p>
    <w:p w:rsidR="000E30DE" w:rsidRPr="00F70A23" w:rsidRDefault="00121374" w:rsidP="00F70A23">
      <w:pPr>
        <w:pStyle w:val="Compact"/>
        <w:numPr>
          <w:ilvl w:val="0"/>
          <w:numId w:val="16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α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Arial"/>
            <w:sz w:val="22"/>
            <w:lang w:val="tr-TR"/>
          </w:rPr>
          <m:t>,</m:t>
        </m:r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β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>: Sektörün istatistiksel varyansından türetilmiş tavan ve taban katsayıları (MSCI’</w:t>
      </w:r>
      <w:r w:rsidR="00C96AEC">
        <w:rPr>
          <w:rFonts w:ascii="Arial" w:hAnsi="Arial" w:cs="Arial"/>
          <w:sz w:val="22"/>
          <w:lang w:val="tr-TR"/>
        </w:rPr>
        <w:t>deki keyfi 7 ve 2 sabitlerinin</w:t>
      </w:r>
      <w:r w:rsidRPr="00F70A23">
        <w:rPr>
          <w:rFonts w:ascii="Arial" w:hAnsi="Arial" w:cs="Arial"/>
          <w:sz w:val="22"/>
          <w:lang w:val="tr-TR"/>
        </w:rPr>
        <w:t xml:space="preserve"> yerini alır).</w:t>
      </w:r>
    </w:p>
    <w:p w:rsidR="000E30DE" w:rsidRPr="00F70A23" w:rsidRDefault="00121374" w:rsidP="00F70A23">
      <w:pPr>
        <w:pStyle w:val="Compact"/>
        <w:numPr>
          <w:ilvl w:val="0"/>
          <w:numId w:val="16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C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i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>: Şirketin gerçek zamanlı karbon (vey</w:t>
      </w:r>
      <w:r w:rsidRPr="00F70A23">
        <w:rPr>
          <w:rFonts w:ascii="Arial" w:hAnsi="Arial" w:cs="Arial"/>
          <w:sz w:val="22"/>
          <w:lang w:val="tr-TR"/>
        </w:rPr>
        <w:t>a risk) yoğunluğu.</w:t>
      </w:r>
    </w:p>
    <w:p w:rsidR="000E30DE" w:rsidRPr="00F70A23" w:rsidRDefault="00121374" w:rsidP="00F70A23">
      <w:pPr>
        <w:pStyle w:val="Compact"/>
        <w:numPr>
          <w:ilvl w:val="0"/>
          <w:numId w:val="16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τ</m:t>
        </m:r>
      </m:oMath>
      <w:r w:rsidRPr="00F70A23">
        <w:rPr>
          <w:rFonts w:ascii="Arial" w:hAnsi="Arial" w:cs="Arial"/>
          <w:sz w:val="22"/>
          <w:lang w:val="tr-TR"/>
        </w:rPr>
        <w:t xml:space="preserve">: Sektörün tolere edilebilir </w:t>
      </w:r>
      <w:proofErr w:type="gramStart"/>
      <w:r w:rsidRPr="00F70A23">
        <w:rPr>
          <w:rFonts w:ascii="Arial" w:hAnsi="Arial" w:cs="Arial"/>
          <w:sz w:val="22"/>
          <w:lang w:val="tr-TR"/>
        </w:rPr>
        <w:t>emisyon</w:t>
      </w:r>
      <w:proofErr w:type="gramEnd"/>
      <w:r w:rsidRPr="00F70A23">
        <w:rPr>
          <w:rFonts w:ascii="Arial" w:hAnsi="Arial" w:cs="Arial"/>
          <w:sz w:val="22"/>
          <w:lang w:val="tr-TR"/>
        </w:rPr>
        <w:t>/risk eşiği.</w:t>
      </w:r>
    </w:p>
    <w:p w:rsidR="000E30DE" w:rsidRPr="00F70A23" w:rsidRDefault="00121374" w:rsidP="00F70A23">
      <w:pPr>
        <w:pStyle w:val="Compact"/>
        <w:numPr>
          <w:ilvl w:val="0"/>
          <w:numId w:val="16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γ</m:t>
        </m:r>
      </m:oMath>
      <w:r w:rsidRPr="00F70A23">
        <w:rPr>
          <w:rFonts w:ascii="Arial" w:hAnsi="Arial" w:cs="Arial"/>
          <w:sz w:val="22"/>
          <w:lang w:val="tr-TR"/>
        </w:rPr>
        <w:t>: NLP şok algoritmalarından gelen ve cezanın yıkıcılığını belirleyen bozunma (decay) katsayısı.</w:t>
      </w:r>
    </w:p>
    <w:p w:rsidR="000E30DE" w:rsidRPr="00F70A23" w:rsidRDefault="00121374" w:rsidP="00F70A23">
      <w:pPr>
        <w:pStyle w:val="Compact"/>
        <w:numPr>
          <w:ilvl w:val="0"/>
          <w:numId w:val="16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σ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C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Sektörel varyans (Outlier etkisini </w:t>
      </w:r>
      <w:proofErr w:type="gramStart"/>
      <w:r w:rsidRPr="00F70A23">
        <w:rPr>
          <w:rFonts w:ascii="Arial" w:hAnsi="Arial" w:cs="Arial"/>
          <w:sz w:val="22"/>
          <w:lang w:val="tr-TR"/>
        </w:rPr>
        <w:t>nötralize</w:t>
      </w:r>
      <w:proofErr w:type="gramEnd"/>
      <w:r w:rsidRPr="00F70A23">
        <w:rPr>
          <w:rFonts w:ascii="Arial" w:hAnsi="Arial" w:cs="Arial"/>
          <w:sz w:val="22"/>
          <w:lang w:val="tr-TR"/>
        </w:rPr>
        <w:t xml:space="preserve"> eder).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Formüldeki </w:t>
      </w:r>
      <m:oMath>
        <m:r>
          <m:rPr>
            <m:sty m:val="p"/>
          </m:rPr>
          <w:rPr>
            <w:rFonts w:ascii="Cambria Math" w:hAnsi="Cambria Math" w:cs="Arial"/>
            <w:sz w:val="22"/>
            <w:lang w:val="tr-TR"/>
          </w:rPr>
          <m:t>max</m:t>
        </m:r>
        <m:d>
          <m:dPr>
            <m:ctrlPr>
              <w:rPr>
                <w:rFonts w:ascii="Cambria Math" w:hAnsi="Cambria Math" w:cs="Arial"/>
                <w:sz w:val="22"/>
                <w:lang w:val="tr-TR"/>
              </w:rPr>
            </m:ctrlPr>
          </m:dPr>
          <m:e>
            <m:r>
              <w:rPr>
                <w:rFonts w:ascii="Cambria Math" w:hAnsi="Cambria Math" w:cs="Arial"/>
                <w:sz w:val="22"/>
                <w:lang w:val="tr-TR"/>
              </w:rPr>
              <m:t>0</m:t>
            </m:r>
            <w:proofErr w:type="gramStart"/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,…</m:t>
            </m:r>
            <w:proofErr w:type="gramEnd"/>
          </m:e>
        </m:d>
      </m:oMath>
      <w:r w:rsidRPr="00F70A23">
        <w:rPr>
          <w:rFonts w:ascii="Arial" w:hAnsi="Arial" w:cs="Arial"/>
          <w:sz w:val="22"/>
          <w:lang w:val="tr-TR"/>
        </w:rPr>
        <w:t xml:space="preserve"> </w:t>
      </w:r>
      <w:proofErr w:type="gramStart"/>
      <w:r w:rsidRPr="00F70A23">
        <w:rPr>
          <w:rFonts w:ascii="Arial" w:hAnsi="Arial" w:cs="Arial"/>
          <w:sz w:val="22"/>
          <w:lang w:val="tr-TR"/>
        </w:rPr>
        <w:t>ifadesi</w:t>
      </w:r>
      <w:proofErr w:type="gramEnd"/>
      <w:r w:rsidRPr="00F70A23">
        <w:rPr>
          <w:rFonts w:ascii="Arial" w:hAnsi="Arial" w:cs="Arial"/>
          <w:sz w:val="22"/>
          <w:lang w:val="tr-TR"/>
        </w:rPr>
        <w:t xml:space="preserve"> sayesinde şirket eşiğin (</w:t>
      </w:r>
      <m:oMath>
        <m:r>
          <w:rPr>
            <w:rFonts w:ascii="Cambria Math" w:hAnsi="Cambria Math" w:cs="Arial"/>
            <w:sz w:val="22"/>
            <w:lang w:val="tr-TR"/>
          </w:rPr>
          <m:t>τ</m:t>
        </m:r>
      </m:oMath>
      <w:r w:rsidRPr="00F70A23">
        <w:rPr>
          <w:rFonts w:ascii="Arial" w:hAnsi="Arial" w:cs="Arial"/>
          <w:sz w:val="22"/>
          <w:lang w:val="tr-TR"/>
        </w:rPr>
        <w:t xml:space="preserve">) altındaysa çarpan </w:t>
      </w:r>
      <m:oMath>
        <m:sSup>
          <m:sSupPr>
            <m:ctrlPr>
              <w:rPr>
                <w:rFonts w:ascii="Cambria Math" w:hAnsi="Cambria Math" w:cs="Arial"/>
                <w:sz w:val="22"/>
                <w:lang w:val="tr-TR"/>
              </w:rPr>
            </m:ctrlPr>
          </m:sSupPr>
          <m:e>
            <m:r>
              <w:rPr>
                <w:rFonts w:ascii="Cambria Math" w:hAnsi="Cambria Math" w:cs="Arial"/>
                <w:sz w:val="22"/>
                <w:lang w:val="tr-TR"/>
              </w:rPr>
              <m:t>e</m:t>
            </m:r>
          </m:e>
          <m:sup>
            <m:r>
              <w:rPr>
                <w:rFonts w:ascii="Cambria Math" w:hAnsi="Cambria Math" w:cs="Arial"/>
                <w:sz w:val="22"/>
                <w:lang w:val="tr-TR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Arial"/>
            <w:sz w:val="22"/>
            <w:lang w:val="tr-TR"/>
          </w:rPr>
          <m:t>=</m:t>
        </m:r>
        <m:r>
          <w:rPr>
            <w:rFonts w:ascii="Cambria Math" w:hAnsi="Cambria Math" w:cs="Arial"/>
            <w:sz w:val="22"/>
            <w:lang w:val="tr-TR"/>
          </w:rPr>
          <m:t>1</m:t>
        </m:r>
      </m:oMath>
      <w:r w:rsidRPr="00F70A23">
        <w:rPr>
          <w:rFonts w:ascii="Arial" w:hAnsi="Arial" w:cs="Arial"/>
          <w:sz w:val="22"/>
          <w:lang w:val="tr-TR"/>
        </w:rPr>
        <w:t xml:space="preserve"> olur ve ceza almaz. Eşiği aştığında ise puanı doğrusal değil, </w:t>
      </w:r>
      <w:r w:rsidR="00C96AEC" w:rsidRPr="00C96AEC">
        <w:rPr>
          <w:rFonts w:ascii="Arial" w:hAnsi="Arial" w:cs="Arial"/>
          <w:bCs/>
          <w:sz w:val="22"/>
          <w:lang w:val="tr-TR"/>
        </w:rPr>
        <w:t>üstel</w:t>
      </w:r>
      <w:r w:rsidRPr="00F70A23">
        <w:rPr>
          <w:rFonts w:ascii="Arial" w:hAnsi="Arial" w:cs="Arial"/>
          <w:sz w:val="22"/>
          <w:lang w:val="tr-TR"/>
        </w:rPr>
        <w:t xml:space="preserve"> olarak çakılır. Bu, yatırımcıyı ani skandallardan (</w:t>
      </w:r>
      <w:proofErr w:type="spellStart"/>
      <w:r w:rsidRPr="00F70A23">
        <w:rPr>
          <w:rFonts w:ascii="Arial" w:hAnsi="Arial" w:cs="Arial"/>
          <w:sz w:val="22"/>
          <w:lang w:val="tr-TR"/>
        </w:rPr>
        <w:t>greenwashing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tespiti vb.) koruyan nihai sigo</w:t>
      </w:r>
      <w:r w:rsidRPr="00F70A23">
        <w:rPr>
          <w:rFonts w:ascii="Arial" w:hAnsi="Arial" w:cs="Arial"/>
          <w:sz w:val="22"/>
          <w:lang w:val="tr-TR"/>
        </w:rPr>
        <w:t>rtadır.</w:t>
      </w:r>
    </w:p>
    <w:p w:rsidR="000E30DE" w:rsidRPr="00F70A23" w:rsidRDefault="000E30DE" w:rsidP="00F70A23">
      <w:pPr>
        <w:jc w:val="both"/>
        <w:rPr>
          <w:rFonts w:ascii="Arial" w:hAnsi="Arial" w:cs="Arial"/>
          <w:sz w:val="22"/>
          <w:lang w:val="tr-TR"/>
        </w:rPr>
      </w:pPr>
    </w:p>
    <w:p w:rsidR="00121374" w:rsidRDefault="00121374">
      <w:pPr>
        <w:rPr>
          <w:rFonts w:ascii="Arial" w:hAnsi="Arial" w:cs="Arial"/>
          <w:b/>
          <w:bCs/>
          <w:sz w:val="22"/>
          <w:lang w:val="tr-TR"/>
        </w:rPr>
      </w:pPr>
      <w:r>
        <w:rPr>
          <w:rFonts w:ascii="Arial" w:hAnsi="Arial" w:cs="Arial"/>
          <w:b/>
          <w:bCs/>
          <w:sz w:val="22"/>
          <w:lang w:val="tr-TR"/>
        </w:rPr>
        <w:br w:type="page"/>
      </w:r>
    </w:p>
    <w:p w:rsidR="00C96AEC" w:rsidRDefault="00C96AEC" w:rsidP="00F70A23">
      <w:pPr>
        <w:pStyle w:val="FirstParagraph"/>
        <w:jc w:val="both"/>
        <w:rPr>
          <w:rFonts w:ascii="Arial" w:hAnsi="Arial" w:cs="Arial"/>
          <w:b/>
          <w:bCs/>
          <w:sz w:val="22"/>
          <w:lang w:val="tr-TR"/>
        </w:rPr>
      </w:pPr>
      <w:r w:rsidRPr="00C96AEC">
        <w:rPr>
          <w:rFonts w:ascii="Arial" w:hAnsi="Arial" w:cs="Arial"/>
          <w:b/>
          <w:bCs/>
          <w:sz w:val="22"/>
          <w:lang w:val="tr-TR"/>
        </w:rPr>
        <w:lastRenderedPageBreak/>
        <w:t>Mo</w:t>
      </w:r>
      <w:r>
        <w:rPr>
          <w:rFonts w:ascii="Arial" w:hAnsi="Arial" w:cs="Arial"/>
          <w:b/>
          <w:bCs/>
          <w:sz w:val="22"/>
          <w:lang w:val="tr-TR"/>
        </w:rPr>
        <w:t>dül 4 - İstatistiksel Sıralama</w:t>
      </w:r>
      <w:r w:rsidRPr="00C96AEC">
        <w:rPr>
          <w:rFonts w:ascii="Arial" w:hAnsi="Arial" w:cs="Arial"/>
          <w:b/>
          <w:bCs/>
          <w:sz w:val="22"/>
          <w:lang w:val="tr-TR"/>
        </w:rPr>
        <w:t xml:space="preserve"> ve Şeffaflık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S&amp;P gibi kurumlar şirketl</w:t>
      </w:r>
      <w:r w:rsidR="00C96AEC">
        <w:rPr>
          <w:rFonts w:ascii="Arial" w:hAnsi="Arial" w:cs="Arial"/>
          <w:sz w:val="22"/>
          <w:lang w:val="tr-TR"/>
        </w:rPr>
        <w:t>eri sıralarken skorların Gauss</w:t>
      </w:r>
      <w:r w:rsidRPr="00F70A23">
        <w:rPr>
          <w:rFonts w:ascii="Arial" w:hAnsi="Arial" w:cs="Arial"/>
          <w:sz w:val="22"/>
          <w:lang w:val="tr-TR"/>
        </w:rPr>
        <w:t xml:space="preserve"> dağılımına uyduğunu varsayarak Z-skoru kullanır. Ancak finansal v</w:t>
      </w:r>
      <w:r w:rsidR="00C96AEC">
        <w:rPr>
          <w:rFonts w:ascii="Arial" w:hAnsi="Arial" w:cs="Arial"/>
          <w:sz w:val="22"/>
          <w:lang w:val="tr-TR"/>
        </w:rPr>
        <w:t>eriler “kalın kuyrukludur”</w:t>
      </w:r>
      <w:r w:rsidRPr="00F70A23">
        <w:rPr>
          <w:rFonts w:ascii="Arial" w:hAnsi="Arial" w:cs="Arial"/>
          <w:sz w:val="22"/>
          <w:lang w:val="tr-TR"/>
        </w:rPr>
        <w:t>. Biz</w:t>
      </w:r>
      <w:r w:rsidRPr="00F70A23">
        <w:rPr>
          <w:rFonts w:ascii="Arial" w:hAnsi="Arial" w:cs="Arial"/>
          <w:sz w:val="22"/>
          <w:lang w:val="tr-TR"/>
        </w:rPr>
        <w:t xml:space="preserve">, parametrik olmayan </w:t>
      </w:r>
      <w:r w:rsidRPr="00C96AEC">
        <w:rPr>
          <w:rFonts w:ascii="Arial" w:hAnsi="Arial" w:cs="Arial"/>
          <w:bCs/>
          <w:sz w:val="22"/>
          <w:lang w:val="tr-TR"/>
        </w:rPr>
        <w:t>Ampirik Kümülatif Dağılım Fonksiyonu (</w:t>
      </w:r>
      <w:proofErr w:type="spellStart"/>
      <w:r w:rsidRPr="00C96AEC">
        <w:rPr>
          <w:rFonts w:ascii="Arial" w:hAnsi="Arial" w:cs="Arial"/>
          <w:bCs/>
          <w:sz w:val="22"/>
          <w:lang w:val="tr-TR"/>
        </w:rPr>
        <w:t>eCDF</w:t>
      </w:r>
      <w:proofErr w:type="spellEnd"/>
      <w:r w:rsidRPr="00C96AEC">
        <w:rPr>
          <w:rFonts w:ascii="Arial" w:hAnsi="Arial" w:cs="Arial"/>
          <w:bCs/>
          <w:sz w:val="22"/>
          <w:lang w:val="tr-TR"/>
        </w:rPr>
        <w:t>)</w:t>
      </w:r>
      <w:r w:rsidRPr="00F70A23">
        <w:rPr>
          <w:rFonts w:ascii="Arial" w:hAnsi="Arial" w:cs="Arial"/>
          <w:sz w:val="22"/>
          <w:lang w:val="tr-TR"/>
        </w:rPr>
        <w:t xml:space="preserve"> kullanarak şirketlerin sektör içindeki</w:t>
      </w:r>
      <w:r w:rsidR="00C96AEC">
        <w:rPr>
          <w:rFonts w:ascii="Arial" w:hAnsi="Arial" w:cs="Arial"/>
          <w:sz w:val="22"/>
          <w:lang w:val="tr-TR"/>
        </w:rPr>
        <w:t xml:space="preserve"> gerçekçi yüzdelik dilimlerini</w:t>
      </w:r>
      <w:r w:rsidRPr="00F70A23">
        <w:rPr>
          <w:rFonts w:ascii="Arial" w:hAnsi="Arial" w:cs="Arial"/>
          <w:sz w:val="22"/>
          <w:lang w:val="tr-TR"/>
        </w:rPr>
        <w:t xml:space="preserve"> hesaplıyoruz.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Formül:</w:t>
      </w:r>
    </w:p>
    <w:p w:rsidR="000E30DE" w:rsidRPr="00F70A23" w:rsidRDefault="00121374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2"/>
              <w:lang w:val="tr-TR"/>
            </w:rPr>
            <m:t>P</m:t>
          </m:r>
          <m:d>
            <m:d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2"/>
                      <w:lang w:val="tr-TR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lang w:val="tr-TR"/>
                    </w:rPr>
                    <m:t>,</m:t>
                  </m:r>
                  <m:r>
                    <w:rPr>
                      <w:rFonts w:ascii="Cambria Math" w:hAnsi="Cambria Math" w:cs="Arial"/>
                      <w:sz w:val="22"/>
                      <w:lang w:val="tr-TR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=</m:t>
          </m:r>
          <m:f>
            <m:f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lang w:val="tr-TR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2"/>
                  <w:lang w:val="tr-TR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naryPr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=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1</m:t>
              </m:r>
            </m:sub>
            <m:sup>
              <m:r>
                <w:rPr>
                  <w:rFonts w:ascii="Cambria Math" w:hAnsi="Cambria Math" w:cs="Arial"/>
                  <w:sz w:val="22"/>
                  <w:lang w:val="tr-TR"/>
                </w:rPr>
                <m:t>n</m:t>
              </m:r>
            </m:sup>
            <m:e>
              <m:r>
                <m:rPr>
                  <m:sty m:val="b"/>
                </m:rPr>
                <w:rPr>
                  <w:rFonts w:ascii="Cambria Math" w:hAnsi="Cambria Math" w:cs="Arial"/>
                  <w:sz w:val="22"/>
                  <w:lang w:val="tr-TR"/>
                </w:rPr>
                <m:t>1</m:t>
              </m:r>
            </m:e>
          </m:nary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{</m:t>
          </m:r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≤</m:t>
          </m:r>
          <m:sSub>
            <m:sSubPr>
              <m:ctrlPr>
                <w:rPr>
                  <w:rFonts w:ascii="Cambria Math" w:hAnsi="Cambria Math" w:cs="Arial"/>
                  <w:sz w:val="22"/>
                  <w:lang w:val="tr-TR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lang w:val="tr-TR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2"/>
                  <w:lang w:val="tr-TR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lang w:val="tr-TR"/>
                </w:rPr>
                <m:t>,</m:t>
              </m:r>
              <m:r>
                <w:rPr>
                  <w:rFonts w:ascii="Cambria Math" w:hAnsi="Cambria Math" w:cs="Arial"/>
                  <w:sz w:val="22"/>
                  <w:lang w:val="tr-TR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2"/>
              <w:lang w:val="tr-TR"/>
            </w:rPr>
            <m:t>}</m:t>
          </m:r>
        </m:oMath>
      </m:oMathPara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b/>
          <w:bCs/>
          <w:sz w:val="22"/>
          <w:lang w:val="tr-TR"/>
        </w:rPr>
        <w:t>İfadeler:</w:t>
      </w:r>
    </w:p>
    <w:p w:rsidR="000E30DE" w:rsidRPr="00F70A23" w:rsidRDefault="00121374" w:rsidP="00F70A23">
      <w:pPr>
        <w:pStyle w:val="Compact"/>
        <w:numPr>
          <w:ilvl w:val="0"/>
          <w:numId w:val="17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P</m:t>
        </m:r>
        <m:d>
          <m:dPr>
            <m:ctrlPr>
              <w:rPr>
                <w:rFonts w:ascii="Cambria Math" w:hAnsi="Cambria Math" w:cs="Arial"/>
                <w:sz w:val="22"/>
                <w:lang w:val="tr-TR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sz w:val="22"/>
                    <w:lang w:val="tr-TR"/>
                  </w:rPr>
                </m:ctrlPr>
              </m:sSubPr>
              <m:e>
                <m:r>
                  <w:rPr>
                    <w:rFonts w:ascii="Cambria Math" w:hAnsi="Cambria Math" w:cs="Arial"/>
                    <w:sz w:val="22"/>
                    <w:lang w:val="tr-TR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2"/>
                    <w:lang w:val="tr-TR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  <w:lang w:val="tr-TR"/>
                  </w:rPr>
                  <m:t>,</m:t>
                </m:r>
                <m:r>
                  <w:rPr>
                    <w:rFonts w:ascii="Cambria Math" w:hAnsi="Cambria Math" w:cs="Arial"/>
                    <w:sz w:val="22"/>
                    <w:lang w:val="tr-TR"/>
                  </w:rPr>
                  <m:t>t</m:t>
                </m:r>
              </m:sub>
            </m:sSub>
          </m:e>
        </m:d>
      </m:oMath>
      <w:r w:rsidRPr="00F70A23">
        <w:rPr>
          <w:rFonts w:ascii="Arial" w:hAnsi="Arial" w:cs="Arial"/>
          <w:sz w:val="22"/>
          <w:lang w:val="tr-TR"/>
        </w:rPr>
        <w:t xml:space="preserve">: </w:t>
      </w:r>
      <m:oMath>
        <m:r>
          <w:rPr>
            <w:rFonts w:ascii="Cambria Math" w:hAnsi="Cambria Math" w:cs="Arial"/>
            <w:sz w:val="22"/>
            <w:lang w:val="tr-TR"/>
          </w:rPr>
          <m:t>i</m:t>
        </m:r>
      </m:oMath>
      <w:r w:rsidRPr="00F70A23">
        <w:rPr>
          <w:rFonts w:ascii="Arial" w:hAnsi="Arial" w:cs="Arial"/>
          <w:sz w:val="22"/>
          <w:lang w:val="tr-TR"/>
        </w:rPr>
        <w:t xml:space="preserve"> </w:t>
      </w:r>
      <w:r w:rsidRPr="00F70A23">
        <w:rPr>
          <w:rFonts w:ascii="Arial" w:hAnsi="Arial" w:cs="Arial"/>
          <w:sz w:val="22"/>
          <w:lang w:val="tr-TR"/>
        </w:rPr>
        <w:t>şirketinin sektör içindeki nihai yüzdelik sırası (0 ile 1 arası).</w:t>
      </w:r>
    </w:p>
    <w:p w:rsidR="000E30DE" w:rsidRPr="00F70A23" w:rsidRDefault="00121374" w:rsidP="00F70A23">
      <w:pPr>
        <w:pStyle w:val="Compact"/>
        <w:numPr>
          <w:ilvl w:val="0"/>
          <w:numId w:val="17"/>
        </w:numPr>
        <w:jc w:val="both"/>
        <w:rPr>
          <w:rFonts w:ascii="Arial" w:hAnsi="Arial" w:cs="Arial"/>
          <w:sz w:val="22"/>
          <w:lang w:val="tr-TR"/>
        </w:rPr>
      </w:pPr>
      <m:oMath>
        <m:r>
          <w:rPr>
            <w:rFonts w:ascii="Cambria Math" w:hAnsi="Cambria Math" w:cs="Arial"/>
            <w:sz w:val="22"/>
            <w:lang w:val="tr-TR"/>
          </w:rPr>
          <m:t>n</m:t>
        </m:r>
      </m:oMath>
      <w:r w:rsidRPr="00F70A23">
        <w:rPr>
          <w:rFonts w:ascii="Arial" w:hAnsi="Arial" w:cs="Arial"/>
          <w:sz w:val="22"/>
          <w:lang w:val="tr-TR"/>
        </w:rPr>
        <w:t>: Endüstri/sektör grubundaki toplam şirket sayısı.</w:t>
      </w:r>
    </w:p>
    <w:p w:rsidR="000E30DE" w:rsidRPr="00F70A23" w:rsidRDefault="00121374" w:rsidP="00F70A23">
      <w:pPr>
        <w:pStyle w:val="Compact"/>
        <w:numPr>
          <w:ilvl w:val="0"/>
          <w:numId w:val="17"/>
        </w:numPr>
        <w:jc w:val="both"/>
        <w:rPr>
          <w:rFonts w:ascii="Arial" w:hAnsi="Arial" w:cs="Arial"/>
          <w:sz w:val="22"/>
          <w:lang w:val="tr-TR"/>
        </w:rPr>
      </w:pPr>
      <m:oMath>
        <m:sSub>
          <m:sSubPr>
            <m:ctrlPr>
              <w:rPr>
                <w:rFonts w:ascii="Cambria Math" w:hAnsi="Cambria Math" w:cs="Arial"/>
                <w:sz w:val="22"/>
                <w:lang w:val="tr-TR"/>
              </w:rPr>
            </m:ctrlPr>
          </m:sSubPr>
          <m:e>
            <m:r>
              <w:rPr>
                <w:rFonts w:ascii="Cambria Math" w:hAnsi="Cambria Math" w:cs="Arial"/>
                <w:sz w:val="22"/>
                <w:lang w:val="tr-TR"/>
              </w:rPr>
              <m:t>F</m:t>
            </m:r>
          </m:e>
          <m:sub>
            <m:r>
              <w:rPr>
                <w:rFonts w:ascii="Cambria Math" w:hAnsi="Cambria Math" w:cs="Arial"/>
                <w:sz w:val="22"/>
                <w:lang w:val="tr-TR"/>
              </w:rPr>
              <m:t>m</m:t>
            </m:r>
            <m:r>
              <m:rPr>
                <m:sty m:val="p"/>
              </m:rPr>
              <w:rPr>
                <w:rFonts w:ascii="Cambria Math" w:hAnsi="Cambria Math" w:cs="Arial"/>
                <w:sz w:val="22"/>
                <w:lang w:val="tr-TR"/>
              </w:rPr>
              <m:t>,</m:t>
            </m:r>
            <m:r>
              <w:rPr>
                <w:rFonts w:ascii="Cambria Math" w:hAnsi="Cambria Math" w:cs="Arial"/>
                <w:sz w:val="22"/>
                <w:lang w:val="tr-TR"/>
              </w:rPr>
              <m:t>t</m:t>
            </m:r>
          </m:sub>
        </m:sSub>
      </m:oMath>
      <w:r w:rsidRPr="00F70A23">
        <w:rPr>
          <w:rFonts w:ascii="Arial" w:hAnsi="Arial" w:cs="Arial"/>
          <w:sz w:val="22"/>
          <w:lang w:val="tr-TR"/>
        </w:rPr>
        <w:t xml:space="preserve">: Kıyaslanan </w:t>
      </w:r>
      <m:oMath>
        <m:r>
          <w:rPr>
            <w:rFonts w:ascii="Cambria Math" w:hAnsi="Cambria Math" w:cs="Arial"/>
            <w:sz w:val="22"/>
            <w:lang w:val="tr-TR"/>
          </w:rPr>
          <m:t>m</m:t>
        </m:r>
      </m:oMath>
      <w:r w:rsidRPr="00F70A23">
        <w:rPr>
          <w:rFonts w:ascii="Arial" w:hAnsi="Arial" w:cs="Arial"/>
          <w:sz w:val="22"/>
          <w:lang w:val="tr-TR"/>
        </w:rPr>
        <w:t xml:space="preserve"> şirketinin nihai DD-ESG skoru.</w:t>
      </w:r>
    </w:p>
    <w:p w:rsidR="000E30DE" w:rsidRPr="00F70A23" w:rsidRDefault="00121374" w:rsidP="00F70A23">
      <w:pPr>
        <w:pStyle w:val="Compact"/>
        <w:numPr>
          <w:ilvl w:val="0"/>
          <w:numId w:val="17"/>
        </w:numPr>
        <w:jc w:val="both"/>
        <w:rPr>
          <w:rFonts w:ascii="Arial" w:hAnsi="Arial" w:cs="Arial"/>
          <w:sz w:val="22"/>
          <w:lang w:val="tr-TR"/>
        </w:rPr>
      </w:pPr>
      <m:oMath>
        <m:r>
          <m:rPr>
            <m:sty m:val="b"/>
          </m:rPr>
          <w:rPr>
            <w:rFonts w:ascii="Cambria Math" w:hAnsi="Cambria Math" w:cs="Arial"/>
            <w:sz w:val="22"/>
            <w:lang w:val="tr-TR"/>
          </w:rPr>
          <m:t>1</m:t>
        </m:r>
        <m:r>
          <m:rPr>
            <m:sty m:val="p"/>
          </m:rPr>
          <w:rPr>
            <w:rFonts w:ascii="Cambria Math" w:hAnsi="Cambria Math" w:cs="Arial"/>
            <w:sz w:val="22"/>
            <w:lang w:val="tr-TR"/>
          </w:rPr>
          <m:t>{…}</m:t>
        </m:r>
      </m:oMath>
      <w:r w:rsidR="00C96AEC">
        <w:rPr>
          <w:rFonts w:ascii="Arial" w:hAnsi="Arial" w:cs="Arial"/>
          <w:sz w:val="22"/>
          <w:lang w:val="tr-TR"/>
        </w:rPr>
        <w:t>: İndikatör</w:t>
      </w:r>
      <w:r w:rsidRPr="00F70A23">
        <w:rPr>
          <w:rFonts w:ascii="Arial" w:hAnsi="Arial" w:cs="Arial"/>
          <w:sz w:val="22"/>
          <w:lang w:val="tr-TR"/>
        </w:rPr>
        <w:t xml:space="preserve"> Fonksiyonu. Eğer içerideki şart sağlanıyorsa 1, sağlanm</w:t>
      </w:r>
      <w:proofErr w:type="spellStart"/>
      <w:r w:rsidRPr="00F70A23">
        <w:rPr>
          <w:rFonts w:ascii="Arial" w:hAnsi="Arial" w:cs="Arial"/>
          <w:sz w:val="22"/>
          <w:lang w:val="tr-TR"/>
        </w:rPr>
        <w:t>ıyorsa</w:t>
      </w:r>
      <w:proofErr w:type="spellEnd"/>
      <w:r w:rsidRPr="00F70A23">
        <w:rPr>
          <w:rFonts w:ascii="Arial" w:hAnsi="Arial" w:cs="Arial"/>
          <w:sz w:val="22"/>
          <w:lang w:val="tr-TR"/>
        </w:rPr>
        <w:t xml:space="preserve"> 0 değerini alır.</w:t>
      </w:r>
    </w:p>
    <w:p w:rsidR="000E30DE" w:rsidRPr="00F70A23" w:rsidRDefault="00121374" w:rsidP="00F70A23">
      <w:pPr>
        <w:pStyle w:val="FirstParagraph"/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>Bu yöntem, sektörde puanların ne</w:t>
      </w:r>
      <w:r w:rsidR="00C96AEC">
        <w:rPr>
          <w:rFonts w:ascii="Arial" w:hAnsi="Arial" w:cs="Arial"/>
          <w:sz w:val="22"/>
          <w:lang w:val="tr-TR"/>
        </w:rPr>
        <w:t>rede yığıldığına bakılmaksızın kusursuz ve adil bir sıralama</w:t>
      </w:r>
      <w:r w:rsidRPr="00F70A23">
        <w:rPr>
          <w:rFonts w:ascii="Arial" w:hAnsi="Arial" w:cs="Arial"/>
          <w:sz w:val="22"/>
          <w:lang w:val="tr-TR"/>
        </w:rPr>
        <w:t xml:space="preserve"> sunar. Şirket sıralamaları, aşır</w:t>
      </w:r>
      <w:r w:rsidR="00C96AEC">
        <w:rPr>
          <w:rFonts w:ascii="Arial" w:hAnsi="Arial" w:cs="Arial"/>
          <w:sz w:val="22"/>
          <w:lang w:val="tr-TR"/>
        </w:rPr>
        <w:t>ı uçlardaki aykırı değerlerden</w:t>
      </w:r>
      <w:r w:rsidRPr="00F70A23">
        <w:rPr>
          <w:rFonts w:ascii="Arial" w:hAnsi="Arial" w:cs="Arial"/>
          <w:sz w:val="22"/>
          <w:lang w:val="tr-TR"/>
        </w:rPr>
        <w:t xml:space="preserve"> do</w:t>
      </w:r>
      <w:r w:rsidRPr="00F70A23">
        <w:rPr>
          <w:rFonts w:ascii="Arial" w:hAnsi="Arial" w:cs="Arial"/>
          <w:sz w:val="22"/>
          <w:lang w:val="tr-TR"/>
        </w:rPr>
        <w:t>layı bozulmaz.</w:t>
      </w:r>
    </w:p>
    <w:p w:rsidR="000E30DE" w:rsidRPr="00F70A23" w:rsidRDefault="000E30DE" w:rsidP="00F70A23">
      <w:pPr>
        <w:jc w:val="both"/>
        <w:rPr>
          <w:rFonts w:ascii="Arial" w:hAnsi="Arial" w:cs="Arial"/>
          <w:sz w:val="22"/>
          <w:lang w:val="tr-TR"/>
        </w:rPr>
      </w:pPr>
    </w:p>
    <w:p w:rsidR="00C96AEC" w:rsidRDefault="00C96AEC">
      <w:pPr>
        <w:rPr>
          <w:rFonts w:ascii="Arial" w:hAnsi="Arial" w:cs="Arial"/>
          <w:sz w:val="22"/>
          <w:lang w:val="tr-TR"/>
        </w:rPr>
      </w:pPr>
      <w:r>
        <w:rPr>
          <w:rFonts w:ascii="Arial" w:hAnsi="Arial" w:cs="Arial"/>
          <w:sz w:val="22"/>
          <w:lang w:val="tr-TR"/>
        </w:rPr>
        <w:br w:type="page"/>
      </w:r>
    </w:p>
    <w:p w:rsidR="000E30DE" w:rsidRPr="00121374" w:rsidRDefault="0027338C" w:rsidP="00F70A23">
      <w:pPr>
        <w:pStyle w:val="GvdeMetni"/>
        <w:jc w:val="both"/>
        <w:rPr>
          <w:rFonts w:ascii="Arial" w:hAnsi="Arial" w:cs="Arial"/>
          <w:b/>
          <w:sz w:val="22"/>
          <w:lang w:val="tr-TR"/>
        </w:rPr>
      </w:pPr>
      <w:bookmarkStart w:id="0" w:name="_GoBack"/>
      <w:r w:rsidRPr="00121374">
        <w:rPr>
          <w:rFonts w:ascii="Arial" w:hAnsi="Arial" w:cs="Arial"/>
          <w:b/>
          <w:sz w:val="22"/>
          <w:lang w:val="tr-TR"/>
        </w:rPr>
        <w:lastRenderedPageBreak/>
        <w:t>Süreç Akış Diyagramı</w:t>
      </w:r>
    </w:p>
    <w:bookmarkEnd w:id="0"/>
    <w:p w:rsidR="000E30DE" w:rsidRPr="00F70A23" w:rsidRDefault="00121374" w:rsidP="00F70A23">
      <w:pPr>
        <w:numPr>
          <w:ilvl w:val="0"/>
          <w:numId w:val="18"/>
        </w:numPr>
        <w:jc w:val="both"/>
        <w:rPr>
          <w:rFonts w:ascii="Arial" w:hAnsi="Arial" w:cs="Arial"/>
          <w:sz w:val="22"/>
          <w:lang w:val="tr-TR"/>
        </w:rPr>
      </w:pPr>
      <w:r w:rsidRPr="00C96AEC">
        <w:rPr>
          <w:rFonts w:ascii="Arial" w:hAnsi="Arial" w:cs="Arial"/>
          <w:sz w:val="22"/>
          <w:lang w:val="tr-TR"/>
        </w:rPr>
        <w:t xml:space="preserve">Önce </w:t>
      </w:r>
      <w:r w:rsidRPr="00C96AEC">
        <w:rPr>
          <w:rFonts w:ascii="Arial" w:hAnsi="Arial" w:cs="Arial"/>
          <w:bCs/>
          <w:sz w:val="22"/>
          <w:lang w:val="tr-TR"/>
        </w:rPr>
        <w:t>Modül 1</w:t>
      </w:r>
      <w:r w:rsidRPr="00F70A23">
        <w:rPr>
          <w:rFonts w:ascii="Arial" w:hAnsi="Arial" w:cs="Arial"/>
          <w:sz w:val="22"/>
          <w:lang w:val="tr-TR"/>
        </w:rPr>
        <w:t xml:space="preserve"> çalışır ve şirketin maruz kaldığı brüt riski (EXP) hesapla</w:t>
      </w:r>
      <w:r w:rsidRPr="00F70A23">
        <w:rPr>
          <w:rFonts w:ascii="Arial" w:hAnsi="Arial" w:cs="Arial"/>
          <w:sz w:val="22"/>
          <w:lang w:val="tr-TR"/>
        </w:rPr>
        <w:t>r.</w:t>
      </w:r>
    </w:p>
    <w:p w:rsidR="000E30DE" w:rsidRPr="00F70A23" w:rsidRDefault="00121374" w:rsidP="00F70A23">
      <w:pPr>
        <w:numPr>
          <w:ilvl w:val="0"/>
          <w:numId w:val="18"/>
        </w:num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Eşzamanlı olarak </w:t>
      </w:r>
      <w:r w:rsidRPr="00C96AEC">
        <w:rPr>
          <w:rFonts w:ascii="Arial" w:hAnsi="Arial" w:cs="Arial"/>
          <w:bCs/>
          <w:sz w:val="22"/>
          <w:lang w:val="tr-TR"/>
        </w:rPr>
        <w:t>Modül 2</w:t>
      </w:r>
      <w:r w:rsidRPr="00F70A23">
        <w:rPr>
          <w:rFonts w:ascii="Arial" w:hAnsi="Arial" w:cs="Arial"/>
          <w:sz w:val="22"/>
          <w:lang w:val="tr-TR"/>
        </w:rPr>
        <w:t xml:space="preserve"> çalışır </w:t>
      </w:r>
      <w:r w:rsidR="00C96AEC">
        <w:rPr>
          <w:rFonts w:ascii="Arial" w:hAnsi="Arial" w:cs="Arial"/>
          <w:sz w:val="22"/>
          <w:lang w:val="tr-TR"/>
        </w:rPr>
        <w:t>ve şirketin alternatif veriler ışığındaki yönetim becerisini</w:t>
      </w:r>
      <w:r w:rsidRPr="00F70A23">
        <w:rPr>
          <w:rFonts w:ascii="Arial" w:hAnsi="Arial" w:cs="Arial"/>
          <w:sz w:val="22"/>
          <w:lang w:val="tr-TR"/>
        </w:rPr>
        <w:t xml:space="preserve"> hesaplar.</w:t>
      </w:r>
    </w:p>
    <w:p w:rsidR="000E30DE" w:rsidRPr="00F70A23" w:rsidRDefault="00121374" w:rsidP="00F70A23">
      <w:pPr>
        <w:numPr>
          <w:ilvl w:val="0"/>
          <w:numId w:val="18"/>
        </w:num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Ardından </w:t>
      </w:r>
      <w:r w:rsidRPr="00C96AEC">
        <w:rPr>
          <w:rFonts w:ascii="Arial" w:hAnsi="Arial" w:cs="Arial"/>
          <w:bCs/>
          <w:sz w:val="22"/>
          <w:lang w:val="tr-TR"/>
        </w:rPr>
        <w:t>Modül 3</w:t>
      </w:r>
      <w:r w:rsidRPr="00F70A23">
        <w:rPr>
          <w:rFonts w:ascii="Arial" w:hAnsi="Arial" w:cs="Arial"/>
          <w:sz w:val="22"/>
          <w:lang w:val="tr-TR"/>
        </w:rPr>
        <w:t xml:space="preserve"> devreye girer. 1. ve 2. </w:t>
      </w:r>
      <w:proofErr w:type="gramStart"/>
      <w:r w:rsidRPr="00F70A23">
        <w:rPr>
          <w:rFonts w:ascii="Arial" w:hAnsi="Arial" w:cs="Arial"/>
          <w:sz w:val="22"/>
          <w:lang w:val="tr-TR"/>
        </w:rPr>
        <w:t>modülden</w:t>
      </w:r>
      <w:proofErr w:type="gramEnd"/>
      <w:r w:rsidRPr="00F70A23">
        <w:rPr>
          <w:rFonts w:ascii="Arial" w:hAnsi="Arial" w:cs="Arial"/>
          <w:sz w:val="22"/>
          <w:lang w:val="tr-TR"/>
        </w:rPr>
        <w:t xml:space="preserve"> gelen EXP ve MGMT değerlerini alır, bunları dengeler ve üzerine çevresel/NLP ceza çarpa</w:t>
      </w:r>
      <w:r w:rsidR="00C96AEC">
        <w:rPr>
          <w:rFonts w:ascii="Arial" w:hAnsi="Arial" w:cs="Arial"/>
          <w:sz w:val="22"/>
          <w:lang w:val="tr-TR"/>
        </w:rPr>
        <w:t>nını uygulayarak nihai skoru</w:t>
      </w:r>
      <w:r w:rsidRPr="00F70A23">
        <w:rPr>
          <w:rFonts w:ascii="Arial" w:hAnsi="Arial" w:cs="Arial"/>
          <w:sz w:val="22"/>
          <w:lang w:val="tr-TR"/>
        </w:rPr>
        <w:t xml:space="preserve"> üretir.</w:t>
      </w:r>
    </w:p>
    <w:p w:rsidR="000E30DE" w:rsidRPr="00F70A23" w:rsidRDefault="00121374" w:rsidP="00F70A23">
      <w:pPr>
        <w:numPr>
          <w:ilvl w:val="0"/>
          <w:numId w:val="18"/>
        </w:numPr>
        <w:jc w:val="both"/>
        <w:rPr>
          <w:rFonts w:ascii="Arial" w:hAnsi="Arial" w:cs="Arial"/>
          <w:sz w:val="22"/>
          <w:lang w:val="tr-TR"/>
        </w:rPr>
      </w:pPr>
      <w:r w:rsidRPr="00F70A23">
        <w:rPr>
          <w:rFonts w:ascii="Arial" w:hAnsi="Arial" w:cs="Arial"/>
          <w:sz w:val="22"/>
          <w:lang w:val="tr-TR"/>
        </w:rPr>
        <w:t xml:space="preserve">Son olarak </w:t>
      </w:r>
      <w:r w:rsidRPr="00C96AEC">
        <w:rPr>
          <w:rFonts w:ascii="Arial" w:hAnsi="Arial" w:cs="Arial"/>
          <w:bCs/>
          <w:sz w:val="22"/>
          <w:lang w:val="tr-TR"/>
        </w:rPr>
        <w:t>Modül 4</w:t>
      </w:r>
      <w:r w:rsidRPr="00C96AEC">
        <w:rPr>
          <w:rFonts w:ascii="Arial" w:hAnsi="Arial" w:cs="Arial"/>
          <w:sz w:val="22"/>
          <w:lang w:val="tr-TR"/>
        </w:rPr>
        <w:t>,</w:t>
      </w:r>
      <w:r w:rsidRPr="00F70A23">
        <w:rPr>
          <w:rFonts w:ascii="Arial" w:hAnsi="Arial" w:cs="Arial"/>
          <w:sz w:val="22"/>
          <w:lang w:val="tr-TR"/>
        </w:rPr>
        <w:t xml:space="preserve"> 3. </w:t>
      </w:r>
      <w:proofErr w:type="gramStart"/>
      <w:r w:rsidRPr="00F70A23">
        <w:rPr>
          <w:rFonts w:ascii="Arial" w:hAnsi="Arial" w:cs="Arial"/>
          <w:sz w:val="22"/>
          <w:lang w:val="tr-TR"/>
        </w:rPr>
        <w:t>modülden</w:t>
      </w:r>
      <w:proofErr w:type="gramEnd"/>
      <w:r w:rsidRPr="00F70A23">
        <w:rPr>
          <w:rFonts w:ascii="Arial" w:hAnsi="Arial" w:cs="Arial"/>
          <w:sz w:val="22"/>
          <w:lang w:val="tr-TR"/>
        </w:rPr>
        <w:t xml:space="preserve"> çıkan bu nihai skorları alır ve sektördeki tüm şir</w:t>
      </w:r>
      <w:r w:rsidR="00C96AEC">
        <w:rPr>
          <w:rFonts w:ascii="Arial" w:hAnsi="Arial" w:cs="Arial"/>
          <w:sz w:val="22"/>
          <w:lang w:val="tr-TR"/>
        </w:rPr>
        <w:t>ketleri birbirine kıyaslayarak</w:t>
      </w:r>
      <w:r w:rsidRPr="00F70A23">
        <w:rPr>
          <w:rFonts w:ascii="Arial" w:hAnsi="Arial" w:cs="Arial"/>
          <w:sz w:val="22"/>
          <w:lang w:val="tr-TR"/>
        </w:rPr>
        <w:t xml:space="preserve"> 0 ile 100 ar</w:t>
      </w:r>
      <w:r w:rsidR="00C96AEC">
        <w:rPr>
          <w:rFonts w:ascii="Arial" w:hAnsi="Arial" w:cs="Arial"/>
          <w:sz w:val="22"/>
          <w:lang w:val="tr-TR"/>
        </w:rPr>
        <w:t>asında bir yüzdelik sıralamaya</w:t>
      </w:r>
      <w:r w:rsidRPr="00F70A23">
        <w:rPr>
          <w:rFonts w:ascii="Arial" w:hAnsi="Arial" w:cs="Arial"/>
          <w:sz w:val="22"/>
          <w:lang w:val="tr-TR"/>
        </w:rPr>
        <w:t xml:space="preserve"> oturtur.</w:t>
      </w:r>
    </w:p>
    <w:p w:rsidR="00C96AEC" w:rsidRPr="00F70A23" w:rsidRDefault="00C96AEC" w:rsidP="00F70A23">
      <w:pPr>
        <w:jc w:val="both"/>
        <w:rPr>
          <w:rFonts w:ascii="Arial" w:hAnsi="Arial" w:cs="Arial"/>
          <w:sz w:val="22"/>
          <w:lang w:val="tr-TR"/>
        </w:rPr>
      </w:pPr>
    </w:p>
    <w:p w:rsidR="000E30DE" w:rsidRPr="00F70A23" w:rsidRDefault="000E30DE" w:rsidP="00F70A23">
      <w:pPr>
        <w:pStyle w:val="GvdeMetni"/>
        <w:jc w:val="both"/>
        <w:rPr>
          <w:rFonts w:ascii="Arial" w:hAnsi="Arial" w:cs="Arial"/>
          <w:sz w:val="22"/>
          <w:lang w:val="tr-TR"/>
        </w:rPr>
      </w:pPr>
    </w:p>
    <w:sectPr w:rsidR="000E30DE" w:rsidRPr="00F70A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F9872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3047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8C61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E30DE"/>
    <w:rsid w:val="000E30DE"/>
    <w:rsid w:val="00121374"/>
    <w:rsid w:val="0027338C"/>
    <w:rsid w:val="00A344F2"/>
    <w:rsid w:val="00C96AEC"/>
    <w:rsid w:val="00F7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65E5"/>
  <w15:docId w15:val="{82DE58B6-1895-4742-88AB-111EC028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OHYP</cp:lastModifiedBy>
  <cp:revision>5</cp:revision>
  <dcterms:created xsi:type="dcterms:W3CDTF">2026-03-02T06:50:00Z</dcterms:created>
  <dcterms:modified xsi:type="dcterms:W3CDTF">2026-03-02T07:03:00Z</dcterms:modified>
</cp:coreProperties>
</file>