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SAI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color w:val="595959"/>
          <w:sz w:val="23"/>
          <w:szCs w:val="23"/>
          <w:rtl w:val="0"/>
        </w:rPr>
        <w:t xml:space="preserve">Salesforce Vlocity / OmniStudio Developer  |  LWC  ·  Apex  ·  CPQ  ·  Salesforce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Salesforce professional with 5+ years of experience across development and administration, specialising in Salesforce Industries (Vlocity), OmniStudio, Sales Cloud, Service Cloud, and CPQ implementations.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Hands-on expertise in building end-to-end OmniStudio solutions — OmniScripts, FlexCards, Integration Procedures, and DataRaptors — integrated with Salesforce objects and external systems via REST APIs and Named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Strong Apex and LWC development background, with experience customising OmniStudio components using LWC and embedding them within OmniScripts and FlexCards for rich, dynamic user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Experienced in Salesforce security and sharing model implementation, deployment pipelines (SFDX, IDX Build, Git, Change Sets), SOQL/SOSL optimisation, and data migration using Data Loader.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Comfortable working across enterprise engagements at Deloitte (PPG Industries), EClerx (Dell), and Hexa Systems (Walgreens), collaborating with cross-functional teams from requirements through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Salesforce Certified Platform Developer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25"/>
        <w:gridCol w:w="5340"/>
        <w:tblGridChange w:id="0">
          <w:tblGrid>
            <w:gridCol w:w="4725"/>
            <w:gridCol w:w="5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Salesforce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Salesforce Vlocity, OmniStudio, Energy &amp; Utilities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OmniStudio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OmniScripts, FlexCards, DataRaptors, Integration Procedures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Apex Classes, Apex Triggers, Lightning Web Components (LWC), Visualforce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3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Salesforce Clouds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Sales Cloud, Service Cloud, Salesforce CPQ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Automation &amp;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Salesforce Flow Builder, Process Builder, Workflow Rules, Approval Processes, 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Integration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REST APIs, SOAP APIs, Named Credentials, Third-Party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Security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OWD, Roles, Profiles, Permission Sets, Sharing Rules, Field-Level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Data Loader, Import Wizard, Data Migration, ETL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Deployment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SFDX, IDX Build, Git, GitHub, Change Sets, Workbench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SOQL, SOSL Query Optimisation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Custom Reports, Dashboards, KPI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Salesforce Certified Platform Developer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Senior Salesforce Developer – Deloitte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Client: PPG Industries  |  Jan 2025 – Mar 2026  |  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end-to-end Salesforce Industries (Vlocity) solutions using OmniStudio — covering OmniScripts, FlexCards, Integration Procedures, and DataRaptors — to automate and streamline enterprise business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OmniStudio applications with Salesforce objects and external systems using REST APIs, Integration Procedures, and Named Credentials, enabling real-time data exchange across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and integrated third-party applications with Salesforce to enhance platform functionality and improve the end-user experience across business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reusable FlexCards to surface customer, product, and order information with dynamic actions and conditional visibility, reducing the need for custom Apex-driven UI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and customised Salesforce applications using Apex, LWC, and Flows to meet specific business requirements beyond the out-of-the-box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system testing and troubleshooting to identify and resolve performance issues before they reached production, keeping the platform stable across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with cross-functional teams to gather and analyse business requirements, translate them into technical solutions, and deliver within agreed sprint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Salesforce Developer – EClerx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Client: Dell  |  Jan 2024 – Dec 2024  |  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Customised OmniStudio components using Lightning Web Components (LWC) and embedded them within OmniScripts and FlexCards to deliver responsive, data-driven interfaces for the Dell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end-to-end deployment of OmniStudio metadata using IDX Build, SFDX, Git, and Change Sets across development, UAT,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Reduced manual data entry for the sales team by automating key workflows using Apex Triggers and Classes, freeing up rep time for higher-value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Improved data quality across the org by implementing Validation Rules and refining Page Layouts to enforce consistent, accurate data capture at the point of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front-end and back-end architecture enhancements by translating development requirements into working Salesforce solutions across multiple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customised Reports and Dashboards for business and operations teams, giving stakeholders visibility into sales performance, pipeline health, and operational KPIs.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automated workflows in Automation Studio and Flow Builder to improve operational efficiency and reduce manual steps in the Salesforce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Salesforce Administrator &amp; Developer – Hexa Systems Pvt.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Client: Walgreens  |  Sep 2020 – Jan 2024  |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and customised Sales Cloud and Service Cloud solutions using Apex Classes, Triggers, Lightning Components, and Flows to automate business processes and improve user productivity across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Configured approval processes, validation rules, page layouts, and security settings to support Service Cloud case management and streamline customer support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user accounts, roles, and permission sets within Salesforce, ensuring data security, appropriate access control, and compliance with governance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Streamlined data import and export processes using Data Loader, improving system integration efficiency and reducing errors in bulk data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cross-functional teams to gather requirements, design solutions, and deploy custom Salesforce features aligned to Walgreens’ business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Optimised workflows and automated repetitive processes to improve overall platform efficiency, reducing manual effort for end users across multiple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Provided ongoing production support and troubleshooting for Salesforce users, resolving issues quickly and maintaining a stable, responsive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TECHNOLOGIES USED ACROSS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Salesforce Industries: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Salesforce Vlocity / OmniStudio, Energy &amp; Utilities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OmniStudio: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OmniScripts, FlexCards, DataRaptors, Integration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Development: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Apex Classes, Apex Triggers, LWC, Visualforce, SOQL, SOSL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Salesforce Clouds: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Sales Cloud, Service Cloud, Salesforce CPQ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Automation: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Salesforce Flow Builder, Process Builder, Workflow Rules, Approval Processes,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Integration &amp; APIs: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REST APIs, SOAP APIs, Named Credentials, Third-Party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Deployment &amp; Tools: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SFDX, IDX Build, Git, Change Sets, Workbench, Data Loader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="24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1"/>
          <w:szCs w:val="21"/>
          <w:rtl w:val="0"/>
        </w:rPr>
        <w:t xml:space="preserve">Master of Business Administration (MBA)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Aurora’s PG College, Hyderabad  |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1"/>
          <w:szCs w:val="21"/>
          <w:rtl w:val="0"/>
        </w:rPr>
        <w:t xml:space="preserve">English  ·  Hindi  ·  Telugu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jXWGnN9rXLviJKU8LCZ1p3ZDA==">CgMxLjA4AHIhMU9OYmh4SzVIX1luWTVPNlo1TUtrUUg1N1dheEtoZXBf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