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47DDCC31"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01F187E8" w14:textId="77777777">
              <w:trPr>
                <w:tblCellSpacing w:w="0" w:type="dxa"/>
              </w:trPr>
              <w:tc>
                <w:tcPr>
                  <w:tcW w:w="0" w:type="auto"/>
                  <w:vAlign w:val="center"/>
                  <w:hideMark/>
                </w:tcPr>
                <w:p w14:paraId="2B4B470D" w14:textId="77777777" w:rsidR="007D1751" w:rsidRDefault="007D1751">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7334DACD"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3EAE9F70" w14:textId="77777777">
                    <w:trPr>
                      <w:tblCellSpacing w:w="0" w:type="dxa"/>
                    </w:trPr>
                    <w:tc>
                      <w:tcPr>
                        <w:tcW w:w="0" w:type="auto"/>
                        <w:vAlign w:val="center"/>
                        <w:hideMark/>
                      </w:tcPr>
                      <w:p w14:paraId="29F77C04" w14:textId="77777777" w:rsidR="007D1751" w:rsidRDefault="007D1751">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165D69CB" w14:textId="77777777" w:rsidR="007D1751" w:rsidRDefault="007D1751">
                        <w:pPr>
                          <w:rPr>
                            <w:rFonts w:ascii="Arial" w:eastAsia="Times New Roman" w:hAnsi="Arial" w:cs="Arial"/>
                            <w:sz w:val="21"/>
                            <w:szCs w:val="21"/>
                          </w:rPr>
                        </w:pPr>
                      </w:p>
                    </w:tc>
                    <w:tc>
                      <w:tcPr>
                        <w:tcW w:w="0" w:type="auto"/>
                        <w:vAlign w:val="center"/>
                        <w:hideMark/>
                      </w:tcPr>
                      <w:p w14:paraId="18B04E0A" w14:textId="77777777" w:rsidR="007D1751" w:rsidRDefault="007D1751">
                        <w:pPr>
                          <w:rPr>
                            <w:rFonts w:ascii="Arial" w:eastAsia="Times New Roman" w:hAnsi="Arial" w:cs="Arial"/>
                            <w:sz w:val="21"/>
                            <w:szCs w:val="21"/>
                          </w:rPr>
                        </w:pPr>
                        <w:r>
                          <w:rPr>
                            <w:rFonts w:ascii="Arial" w:eastAsia="Times New Roman" w:hAnsi="Arial" w:cs="Arial"/>
                            <w:sz w:val="21"/>
                            <w:szCs w:val="21"/>
                          </w:rPr>
                          <w:t xml:space="preserve">SP000262/2026 </w:t>
                        </w:r>
                      </w:p>
                    </w:tc>
                  </w:tr>
                  <w:tr w:rsidR="00000000" w14:paraId="0EB73685" w14:textId="77777777">
                    <w:trPr>
                      <w:tblCellSpacing w:w="0" w:type="dxa"/>
                    </w:trPr>
                    <w:tc>
                      <w:tcPr>
                        <w:tcW w:w="0" w:type="auto"/>
                        <w:vAlign w:val="center"/>
                        <w:hideMark/>
                      </w:tcPr>
                      <w:p w14:paraId="4C27624E" w14:textId="77777777" w:rsidR="007D1751" w:rsidRDefault="007D1751">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1DF32347" w14:textId="77777777" w:rsidR="007D1751" w:rsidRDefault="007D1751">
                        <w:pPr>
                          <w:rPr>
                            <w:rFonts w:ascii="Arial" w:eastAsia="Times New Roman" w:hAnsi="Arial" w:cs="Arial"/>
                            <w:sz w:val="21"/>
                            <w:szCs w:val="21"/>
                          </w:rPr>
                        </w:pPr>
                      </w:p>
                    </w:tc>
                    <w:tc>
                      <w:tcPr>
                        <w:tcW w:w="0" w:type="auto"/>
                        <w:vAlign w:val="center"/>
                        <w:hideMark/>
                      </w:tcPr>
                      <w:p w14:paraId="139D2593" w14:textId="77777777" w:rsidR="007D1751" w:rsidRDefault="007D1751">
                        <w:pPr>
                          <w:rPr>
                            <w:rFonts w:ascii="Arial" w:eastAsia="Times New Roman" w:hAnsi="Arial" w:cs="Arial"/>
                            <w:sz w:val="21"/>
                            <w:szCs w:val="21"/>
                          </w:rPr>
                        </w:pPr>
                        <w:r>
                          <w:rPr>
                            <w:rFonts w:ascii="Arial" w:eastAsia="Times New Roman" w:hAnsi="Arial" w:cs="Arial"/>
                            <w:sz w:val="21"/>
                            <w:szCs w:val="21"/>
                          </w:rPr>
                          <w:t xml:space="preserve">08/01/2026 </w:t>
                        </w:r>
                      </w:p>
                    </w:tc>
                  </w:tr>
                  <w:tr w:rsidR="00000000" w14:paraId="085E1EF1" w14:textId="77777777">
                    <w:trPr>
                      <w:tblCellSpacing w:w="0" w:type="dxa"/>
                    </w:trPr>
                    <w:tc>
                      <w:tcPr>
                        <w:tcW w:w="0" w:type="auto"/>
                        <w:vAlign w:val="center"/>
                        <w:hideMark/>
                      </w:tcPr>
                      <w:p w14:paraId="25B3560C" w14:textId="77777777" w:rsidR="007D1751" w:rsidRDefault="007D1751">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6BF8DA01" w14:textId="77777777" w:rsidR="007D1751" w:rsidRDefault="007D1751">
                        <w:pPr>
                          <w:rPr>
                            <w:rFonts w:ascii="Arial" w:eastAsia="Times New Roman" w:hAnsi="Arial" w:cs="Arial"/>
                            <w:sz w:val="21"/>
                            <w:szCs w:val="21"/>
                          </w:rPr>
                        </w:pPr>
                      </w:p>
                    </w:tc>
                    <w:tc>
                      <w:tcPr>
                        <w:tcW w:w="0" w:type="auto"/>
                        <w:vAlign w:val="center"/>
                        <w:hideMark/>
                      </w:tcPr>
                      <w:p w14:paraId="44D05BCA" w14:textId="77777777" w:rsidR="007D1751" w:rsidRDefault="007D1751">
                        <w:pPr>
                          <w:rPr>
                            <w:rFonts w:ascii="Arial" w:eastAsia="Times New Roman" w:hAnsi="Arial" w:cs="Arial"/>
                            <w:sz w:val="21"/>
                            <w:szCs w:val="21"/>
                          </w:rPr>
                        </w:pPr>
                        <w:r>
                          <w:rPr>
                            <w:rFonts w:ascii="Arial" w:eastAsia="Times New Roman" w:hAnsi="Arial" w:cs="Arial"/>
                            <w:sz w:val="21"/>
                            <w:szCs w:val="21"/>
                          </w:rPr>
                          <w:t xml:space="preserve">MR063982/2025 </w:t>
                        </w:r>
                      </w:p>
                    </w:tc>
                  </w:tr>
                  <w:tr w:rsidR="00000000" w14:paraId="4D455AF5" w14:textId="77777777">
                    <w:trPr>
                      <w:tblCellSpacing w:w="0" w:type="dxa"/>
                    </w:trPr>
                    <w:tc>
                      <w:tcPr>
                        <w:tcW w:w="0" w:type="auto"/>
                        <w:vAlign w:val="center"/>
                        <w:hideMark/>
                      </w:tcPr>
                      <w:p w14:paraId="1DD5ACC4" w14:textId="77777777" w:rsidR="007D1751" w:rsidRDefault="007D1751">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29518AEF" w14:textId="77777777" w:rsidR="007D1751" w:rsidRDefault="007D1751">
                        <w:pPr>
                          <w:rPr>
                            <w:rFonts w:ascii="Arial" w:eastAsia="Times New Roman" w:hAnsi="Arial" w:cs="Arial"/>
                            <w:sz w:val="21"/>
                            <w:szCs w:val="21"/>
                          </w:rPr>
                        </w:pPr>
                      </w:p>
                    </w:tc>
                    <w:tc>
                      <w:tcPr>
                        <w:tcW w:w="0" w:type="auto"/>
                        <w:vAlign w:val="center"/>
                        <w:hideMark/>
                      </w:tcPr>
                      <w:p w14:paraId="384BC15A" w14:textId="77777777" w:rsidR="007D1751" w:rsidRDefault="007D1751">
                        <w:pPr>
                          <w:rPr>
                            <w:rFonts w:ascii="Arial" w:eastAsia="Times New Roman" w:hAnsi="Arial" w:cs="Arial"/>
                            <w:sz w:val="21"/>
                            <w:szCs w:val="21"/>
                          </w:rPr>
                        </w:pPr>
                        <w:r>
                          <w:rPr>
                            <w:rFonts w:ascii="Arial" w:eastAsia="Times New Roman" w:hAnsi="Arial" w:cs="Arial"/>
                            <w:sz w:val="21"/>
                            <w:szCs w:val="21"/>
                          </w:rPr>
                          <w:t xml:space="preserve">47979.269507/2025-59 </w:t>
                        </w:r>
                      </w:p>
                    </w:tc>
                  </w:tr>
                  <w:tr w:rsidR="00000000" w14:paraId="3712AF63" w14:textId="77777777">
                    <w:trPr>
                      <w:tblCellSpacing w:w="0" w:type="dxa"/>
                    </w:trPr>
                    <w:tc>
                      <w:tcPr>
                        <w:tcW w:w="0" w:type="auto"/>
                        <w:vAlign w:val="center"/>
                        <w:hideMark/>
                      </w:tcPr>
                      <w:p w14:paraId="78BF4ADB" w14:textId="77777777" w:rsidR="007D1751" w:rsidRDefault="007D1751">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5DA7BC4D" w14:textId="77777777" w:rsidR="007D1751" w:rsidRDefault="007D1751">
                        <w:pPr>
                          <w:rPr>
                            <w:rFonts w:ascii="Arial" w:eastAsia="Times New Roman" w:hAnsi="Arial" w:cs="Arial"/>
                            <w:sz w:val="21"/>
                            <w:szCs w:val="21"/>
                          </w:rPr>
                        </w:pPr>
                      </w:p>
                    </w:tc>
                    <w:tc>
                      <w:tcPr>
                        <w:tcW w:w="0" w:type="auto"/>
                        <w:vAlign w:val="center"/>
                        <w:hideMark/>
                      </w:tcPr>
                      <w:p w14:paraId="06EFC2D9" w14:textId="77777777" w:rsidR="007D1751" w:rsidRDefault="007D1751">
                        <w:pPr>
                          <w:rPr>
                            <w:rFonts w:ascii="Arial" w:eastAsia="Times New Roman" w:hAnsi="Arial" w:cs="Arial"/>
                            <w:sz w:val="21"/>
                            <w:szCs w:val="21"/>
                          </w:rPr>
                        </w:pPr>
                        <w:r>
                          <w:rPr>
                            <w:rFonts w:ascii="Arial" w:eastAsia="Times New Roman" w:hAnsi="Arial" w:cs="Arial"/>
                            <w:sz w:val="21"/>
                            <w:szCs w:val="21"/>
                          </w:rPr>
                          <w:t xml:space="preserve">06/11/2025 </w:t>
                        </w:r>
                      </w:p>
                    </w:tc>
                  </w:tr>
                </w:tbl>
                <w:p w14:paraId="62DF376A" w14:textId="77777777" w:rsidR="007D1751" w:rsidRDefault="007D1751">
                  <w:pPr>
                    <w:rPr>
                      <w:rFonts w:eastAsia="Times New Roman"/>
                    </w:rPr>
                  </w:pPr>
                </w:p>
                <w:p w14:paraId="285DBE2B" w14:textId="77777777" w:rsidR="007D1751" w:rsidRDefault="007D1751">
                  <w:pPr>
                    <w:pStyle w:val="NormalWeb"/>
                  </w:pPr>
                  <w:r>
                    <w:rPr>
                      <w:b/>
                      <w:bCs/>
                    </w:rPr>
                    <w:t>Confira a autenticidade no endereço http://www3.mte.gov.br/sistemas/mediador/.</w:t>
                  </w:r>
                  <w:r>
                    <w:rPr>
                      <w:b/>
                      <w:bCs/>
                    </w:rPr>
                    <w:t xml:space="preserve"> </w:t>
                  </w:r>
                </w:p>
                <w:p w14:paraId="2F55373D" w14:textId="77777777" w:rsidR="007D1751" w:rsidRDefault="007D1751">
                  <w:pPr>
                    <w:rPr>
                      <w:rFonts w:eastAsia="Times New Roman"/>
                    </w:rPr>
                  </w:pPr>
                </w:p>
              </w:tc>
            </w:tr>
            <w:tr w:rsidR="00000000" w14:paraId="1DA15229" w14:textId="77777777">
              <w:trPr>
                <w:tblCellSpacing w:w="0" w:type="dxa"/>
              </w:trPr>
              <w:tc>
                <w:tcPr>
                  <w:tcW w:w="0" w:type="auto"/>
                  <w:vAlign w:val="center"/>
                  <w:hideMark/>
                </w:tcPr>
                <w:p w14:paraId="4DBADACA" w14:textId="77777777" w:rsidR="007D1751" w:rsidRDefault="007D1751">
                  <w:pPr>
                    <w:pStyle w:val="NormalWeb"/>
                    <w:rPr>
                      <w:rFonts w:ascii="Arial" w:hAnsi="Arial" w:cs="Arial"/>
                      <w:sz w:val="21"/>
                      <w:szCs w:val="21"/>
                    </w:rPr>
                  </w:pPr>
                  <w:r>
                    <w:rPr>
                      <w:rFonts w:ascii="Arial" w:hAnsi="Arial" w:cs="Arial"/>
                      <w:sz w:val="21"/>
                      <w:szCs w:val="21"/>
                    </w:rPr>
                    <w:t xml:space="preserve">SIND TRAB EMPR ONIBUS ROD INTERN INTEREST INTERM SET DIFEREN DE SP ITAPECERICA SERRA S LOURENC SERRA EMBU GUACU FERRAZ VASC POA E ITAQUA, CNPJ n. 00.815.065/0001-95, neste ato representado(a) por seu Presidente, Sr(a). JOSE ALVES DO COUTO FILHO;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EXPRESSO NOSSA SENHORA DA PENHA LTDA, CNPJ n. 79.111.779/0080-76, neste ato representado(a) por seu Diretor, Sr(a). ROGERIO LUIS MOMBACH; </w:t>
                  </w:r>
                  <w:r>
                    <w:rPr>
                      <w:rFonts w:ascii="Arial" w:hAnsi="Arial" w:cs="Arial"/>
                      <w:sz w:val="21"/>
                      <w:szCs w:val="21"/>
                    </w:rPr>
                    <w:br/>
                    <w:t xml:space="preserve">  </w:t>
                  </w:r>
                  <w:r>
                    <w:rPr>
                      <w:rFonts w:ascii="Arial" w:hAnsi="Arial" w:cs="Arial"/>
                      <w:sz w:val="21"/>
                      <w:szCs w:val="21"/>
                    </w:rPr>
                    <w:br/>
                    <w:t xml:space="preserve">EXPRESSO NOSSA SENHORA DA PENHA LTDA, CNPJ n. 79.111.779/0081-57, neste ato representado(a) por seu Diretor, Sr(a). ROGERIO LUIS MOMBACH; </w:t>
                  </w:r>
                  <w:r>
                    <w:rPr>
                      <w:rFonts w:ascii="Arial" w:hAnsi="Arial" w:cs="Arial"/>
                      <w:sz w:val="21"/>
                      <w:szCs w:val="21"/>
                    </w:rPr>
                    <w:br/>
                    <w:t xml:space="preserve">  </w:t>
                  </w:r>
                  <w:r>
                    <w:rPr>
                      <w:rFonts w:ascii="Arial" w:hAnsi="Arial" w:cs="Arial"/>
                      <w:sz w:val="21"/>
                      <w:szCs w:val="21"/>
                    </w:rPr>
                    <w:br/>
                    <w:t xml:space="preserve">EXPRESSO NOSSA SENHORA DA PENHA LTDA, CNPJ n. 79.111.779/0074-28, neste ato representado(a) por seu Diretor, Sr(a). ROGERIO LUIS MOMBACH; </w:t>
                  </w:r>
                  <w:r>
                    <w:rPr>
                      <w:rFonts w:ascii="Arial" w:hAnsi="Arial" w:cs="Arial"/>
                      <w:sz w:val="21"/>
                      <w:szCs w:val="21"/>
                    </w:rPr>
                    <w:br/>
                    <w:t xml:space="preserve">  </w:t>
                  </w:r>
                  <w:r>
                    <w:rPr>
                      <w:rFonts w:ascii="Arial" w:hAnsi="Arial" w:cs="Arial"/>
                      <w:sz w:val="21"/>
                      <w:szCs w:val="21"/>
                    </w:rPr>
                    <w:br/>
                    <w:t>celebram o presente ACORDO COLETIVO DE TRABALHO, estipulando as condições de trabalh</w:t>
                  </w:r>
                  <w:r>
                    <w:rPr>
                      <w:rFonts w:ascii="Arial" w:hAnsi="Arial" w:cs="Arial"/>
                      <w:sz w:val="21"/>
                      <w:szCs w:val="21"/>
                    </w:rPr>
                    <w:t xml:space="preserve">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junho de 2025 a 31 de maio de 2026 e a data-base da categoria em 01º de junho.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 xml:space="preserve">TRABALHADORES NAS EMPRESAS DE ÔNIBUS RODOVIÁRIOS INTERNACIONAIS, INTERESTADUAIS, INTERMUNICIPAIS, EXCETO OS EMPREGADOS EM ESCRITÓRIOS DE EMPRESAS DE TRANSPORTES RODOVIÁRIOS NO SETOR ADMINISTRATIVO DE CARGAS SECAS E MOLHADAS, RODOVIÁRIO URBANOS DE PASSAGEIROS INTERMUNICIPAIS, INTERESTADUAIS SUBURBANOS E FRETAMENTO </w:t>
                  </w:r>
                  <w:r>
                    <w:rPr>
                      <w:rFonts w:ascii="Arial" w:hAnsi="Arial" w:cs="Arial"/>
                      <w:sz w:val="21"/>
                      <w:szCs w:val="21"/>
                    </w:rPr>
                    <w:t xml:space="preserve">, com abrangência territorial em </w:t>
                  </w:r>
                  <w:r>
                    <w:rPr>
                      <w:rFonts w:ascii="Arial" w:hAnsi="Arial" w:cs="Arial"/>
                      <w:b/>
                      <w:bCs/>
                      <w:sz w:val="21"/>
                      <w:szCs w:val="21"/>
                    </w:rPr>
                    <w:t>Embu-Guaçu/SP, Ferraz de Vasconcelos/SP, Itap</w:t>
                  </w:r>
                  <w:r>
                    <w:rPr>
                      <w:rFonts w:ascii="Arial" w:hAnsi="Arial" w:cs="Arial"/>
                      <w:b/>
                      <w:bCs/>
                      <w:sz w:val="21"/>
                      <w:szCs w:val="21"/>
                    </w:rPr>
                    <w:t>ecerica da Serra/SP, Itaquaquecetuba/SP, Poá/SP, São Lourenço da Serra/SP e São Paulo/SP</w:t>
                  </w:r>
                  <w:r>
                    <w:rPr>
                      <w:rFonts w:ascii="Arial" w:hAnsi="Arial" w:cs="Arial"/>
                      <w:sz w:val="21"/>
                      <w:szCs w:val="21"/>
                    </w:rPr>
                    <w:t>.</w:t>
                  </w:r>
                  <w:r>
                    <w:rPr>
                      <w:rFonts w:ascii="Arial" w:hAnsi="Arial" w:cs="Arial"/>
                      <w:sz w:val="21"/>
                      <w:szCs w:val="21"/>
                    </w:rPr>
                    <w:t xml:space="preserve"> </w:t>
                  </w:r>
                </w:p>
                <w:p w14:paraId="14685C04"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029EB6C3"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1DD5F7E3"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br/>
                  </w:r>
                </w:p>
                <w:p w14:paraId="349376EA" w14:textId="77777777" w:rsidR="007D1751" w:rsidRDefault="007D1751">
                  <w:pPr>
                    <w:pStyle w:val="NormalWeb"/>
                    <w:jc w:val="both"/>
                    <w:rPr>
                      <w:rFonts w:ascii="Arial" w:hAnsi="Arial" w:cs="Arial"/>
                      <w:sz w:val="21"/>
                      <w:szCs w:val="21"/>
                    </w:rPr>
                  </w:pPr>
                  <w:r>
                    <w:rPr>
                      <w:rFonts w:ascii="Comic Sans MS" w:hAnsi="Comic Sans MS" w:cs="Arial"/>
                    </w:rPr>
                    <w:lastRenderedPageBreak/>
                    <w:t>A partir de 1 de junho de 2025 fica garantido piso salarial mínimo, mensal, aos empregados que exercem as seguintes funções:</w:t>
                  </w:r>
                </w:p>
                <w:p w14:paraId="1845C960" w14:textId="77777777" w:rsidR="007D1751" w:rsidRDefault="007D1751">
                  <w:pPr>
                    <w:pStyle w:val="NormalWeb"/>
                    <w:jc w:val="both"/>
                    <w:rPr>
                      <w:rFonts w:ascii="Arial" w:hAnsi="Arial" w:cs="Arial"/>
                      <w:sz w:val="21"/>
                      <w:szCs w:val="21"/>
                    </w:rPr>
                  </w:pPr>
                  <w:r>
                    <w:rPr>
                      <w:rStyle w:val="Forte"/>
                      <w:rFonts w:ascii="Comic Sans MS" w:hAnsi="Comic Sans MS" w:cs="Arial"/>
                    </w:rPr>
                    <w:t>(1)</w:t>
                  </w:r>
                  <w:r>
                    <w:rPr>
                      <w:rFonts w:ascii="Comic Sans MS" w:hAnsi="Comic Sans MS" w:cs="Arial"/>
                    </w:rPr>
                    <w:t xml:space="preserve"> Motorista de ô</w:t>
                  </w:r>
                  <w:r>
                    <w:rPr>
                      <w:rFonts w:ascii="Comic Sans MS" w:hAnsi="Comic Sans MS" w:cs="Arial"/>
                    </w:rPr>
                    <w:t>nibus estadual e interestadual R$ 3.453,00</w:t>
                  </w:r>
                </w:p>
                <w:p w14:paraId="484B1D99" w14:textId="77777777" w:rsidR="007D1751" w:rsidRDefault="007D1751">
                  <w:pPr>
                    <w:pStyle w:val="NormalWeb"/>
                    <w:jc w:val="both"/>
                    <w:rPr>
                      <w:rFonts w:ascii="Arial" w:hAnsi="Arial" w:cs="Arial"/>
                      <w:sz w:val="21"/>
                      <w:szCs w:val="21"/>
                    </w:rPr>
                  </w:pPr>
                  <w:r>
                    <w:rPr>
                      <w:rFonts w:ascii="Comic Sans MS" w:hAnsi="Comic Sans MS" w:cs="Arial"/>
                    </w:rPr>
                    <w:t> </w:t>
                  </w:r>
                  <w:r>
                    <w:rPr>
                      <w:rStyle w:val="Forte"/>
                      <w:rFonts w:ascii="Comic Sans MS" w:hAnsi="Comic Sans MS" w:cs="Arial"/>
                    </w:rPr>
                    <w:t>(2)</w:t>
                  </w:r>
                  <w:r>
                    <w:rPr>
                      <w:rFonts w:ascii="Comic Sans MS" w:hAnsi="Comic Sans MS" w:cs="Arial"/>
                    </w:rPr>
                    <w:t xml:space="preserve"> Emissor de bilhete e Agente R$ 2059,00</w:t>
                  </w:r>
                </w:p>
                <w:p w14:paraId="04BB597E" w14:textId="77777777" w:rsidR="007D1751" w:rsidRDefault="007D1751">
                  <w:pPr>
                    <w:pStyle w:val="NormalWeb"/>
                    <w:jc w:val="both"/>
                    <w:rPr>
                      <w:rFonts w:ascii="Arial" w:hAnsi="Arial" w:cs="Arial"/>
                      <w:sz w:val="21"/>
                      <w:szCs w:val="21"/>
                    </w:rPr>
                  </w:pPr>
                  <w:r>
                    <w:rPr>
                      <w:rStyle w:val="Forte"/>
                      <w:rFonts w:ascii="Comic Sans MS" w:hAnsi="Comic Sans MS" w:cs="Arial"/>
                    </w:rPr>
                    <w:t>(3)</w:t>
                  </w:r>
                  <w:r>
                    <w:rPr>
                      <w:rFonts w:ascii="Comic Sans MS" w:hAnsi="Comic Sans MS" w:cs="Arial"/>
                    </w:rPr>
                    <w:t xml:space="preserve"> Bagageiro: R$ 1.969,36;</w:t>
                  </w:r>
                </w:p>
                <w:p w14:paraId="2264E143" w14:textId="77777777" w:rsidR="007D1751" w:rsidRDefault="007D1751">
                  <w:pPr>
                    <w:pStyle w:val="NormalWeb"/>
                    <w:jc w:val="both"/>
                    <w:rPr>
                      <w:rFonts w:ascii="Arial" w:hAnsi="Arial" w:cs="Arial"/>
                      <w:sz w:val="21"/>
                      <w:szCs w:val="21"/>
                    </w:rPr>
                  </w:pPr>
                  <w:r>
                    <w:rPr>
                      <w:rStyle w:val="Forte"/>
                      <w:rFonts w:ascii="Comic Sans MS" w:hAnsi="Comic Sans MS" w:cs="Arial"/>
                    </w:rPr>
                    <w:t>(4)</w:t>
                  </w:r>
                  <w:r>
                    <w:rPr>
                      <w:rFonts w:ascii="Comic Sans MS" w:hAnsi="Comic Sans MS" w:cs="Arial"/>
                    </w:rPr>
                    <w:t xml:space="preserve"> Salário-mínimo profissional - Fica pactuado entre as partes um salário-mínimo profissional nunca inferior a R$ 1.841,00 estabelecendo-se esse valor como piso geral, exceto os detentores de pisos específicos já estabelecidos.</w:t>
                  </w:r>
                </w:p>
                <w:p w14:paraId="13227A72" w14:textId="77777777" w:rsidR="007D1751" w:rsidRDefault="007D1751">
                  <w:pPr>
                    <w:rPr>
                      <w:rFonts w:ascii="Arial" w:eastAsia="Times New Roman" w:hAnsi="Arial" w:cs="Arial"/>
                      <w:sz w:val="21"/>
                      <w:szCs w:val="21"/>
                    </w:rPr>
                  </w:pPr>
                </w:p>
                <w:p w14:paraId="2CC0163F"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60223684"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1B9258AC" w14:textId="77777777" w:rsidR="007D1751" w:rsidRDefault="007D1751">
                  <w:pPr>
                    <w:pStyle w:val="NormalWeb"/>
                    <w:jc w:val="both"/>
                    <w:rPr>
                      <w:rFonts w:ascii="Arial" w:hAnsi="Arial" w:cs="Arial"/>
                      <w:sz w:val="21"/>
                      <w:szCs w:val="21"/>
                    </w:rPr>
                  </w:pPr>
                  <w:r>
                    <w:rPr>
                      <w:rFonts w:ascii="Comic Sans MS" w:hAnsi="Comic Sans MS" w:cs="Arial"/>
                    </w:rPr>
                    <w:t>Aos demais empregados de outras funções, excetos os jovens aprendizes, contratados nos termos do decreto n° 9579/2018, os salariais serão reajustados, a partir do mês de maio de 2025, no percentual de 6% (seis por cento), sobre o salário contratual vigente em maio de 2025.</w:t>
                  </w:r>
                </w:p>
                <w:p w14:paraId="5860757B" w14:textId="77777777" w:rsidR="007D1751" w:rsidRDefault="007D1751">
                  <w:pPr>
                    <w:pStyle w:val="NormalWeb"/>
                    <w:jc w:val="both"/>
                    <w:rPr>
                      <w:rFonts w:ascii="Arial" w:hAnsi="Arial" w:cs="Arial"/>
                      <w:sz w:val="21"/>
                      <w:szCs w:val="21"/>
                    </w:rPr>
                  </w:pPr>
                  <w:r>
                    <w:rPr>
                      <w:rFonts w:ascii="Comic Sans MS" w:hAnsi="Comic Sans MS" w:cs="Arial"/>
                    </w:rPr>
                    <w:t>PARÁGRAFO PRIMEIRO: Diferença de Salário - Considerando o fechamento do presente acordo coletivo de trabalho no mês de junho, as diferenças de pisos salariais e o reajuste nos salários correspondente ao percentual de 6% (seis por cento), previsto nas cláusulas terceira e quarta, correspondente aos meses de maio e junho de 2025, serão pagos, exclusivamente, na folha de pagamento do mês de julho de 2025, até o 5º dia útil do mês de agosto de 2025 como credito no cartão alimentação, sem acréscimos ou multa qua</w:t>
                  </w:r>
                  <w:r>
                    <w:rPr>
                      <w:rFonts w:ascii="Comic Sans MS" w:hAnsi="Comic Sans MS" w:cs="Arial"/>
                    </w:rPr>
                    <w:t>isquer;</w:t>
                  </w:r>
                </w:p>
                <w:p w14:paraId="0787D5F7" w14:textId="77777777" w:rsidR="007D1751" w:rsidRDefault="007D1751">
                  <w:pPr>
                    <w:pStyle w:val="NormalWeb"/>
                    <w:jc w:val="both"/>
                    <w:rPr>
                      <w:rFonts w:ascii="Arial" w:hAnsi="Arial" w:cs="Arial"/>
                      <w:sz w:val="21"/>
                      <w:szCs w:val="21"/>
                    </w:rPr>
                  </w:pPr>
                  <w:r>
                    <w:rPr>
                      <w:rFonts w:ascii="Comic Sans MS" w:hAnsi="Comic Sans MS" w:cs="Arial"/>
                    </w:rPr>
                    <w:t>PARÁGRAFO SEGUNDO: Os empregados admitidos após o dia 01 de maio de 2025 ou no caso de afastamento do trabalho em que não há o pagamento da remuneração (ex: faltas injustificadas, licenças não remuneradas), receberão a diferença de reajuste salário prevista no caput da presente cláusula, proporcionalmente aos dias trabalhados.</w:t>
                  </w:r>
                </w:p>
                <w:p w14:paraId="012815E3" w14:textId="77777777" w:rsidR="007D1751" w:rsidRDefault="007D1751">
                  <w:pPr>
                    <w:rPr>
                      <w:rFonts w:ascii="Arial" w:eastAsia="Times New Roman" w:hAnsi="Arial" w:cs="Arial"/>
                      <w:sz w:val="21"/>
                      <w:szCs w:val="21"/>
                    </w:rPr>
                  </w:pPr>
                </w:p>
                <w:p w14:paraId="79DC5EEF"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1632DCE1"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QUINTA - PAGAMENTO DE SALÁRIOS </w:t>
                  </w:r>
                  <w:r>
                    <w:rPr>
                      <w:rFonts w:ascii="Arial" w:eastAsia="Times New Roman" w:hAnsi="Arial" w:cs="Arial"/>
                      <w:b/>
                      <w:bCs/>
                      <w:sz w:val="21"/>
                      <w:szCs w:val="21"/>
                    </w:rPr>
                    <w:br/>
                  </w:r>
                  <w:r>
                    <w:rPr>
                      <w:rFonts w:ascii="Arial" w:eastAsia="Times New Roman" w:hAnsi="Arial" w:cs="Arial"/>
                      <w:sz w:val="21"/>
                      <w:szCs w:val="21"/>
                    </w:rPr>
                    <w:br/>
                  </w:r>
                </w:p>
                <w:p w14:paraId="385071E4" w14:textId="77777777" w:rsidR="007D1751" w:rsidRDefault="007D1751">
                  <w:pPr>
                    <w:pStyle w:val="NormalWeb"/>
                    <w:jc w:val="both"/>
                    <w:rPr>
                      <w:rFonts w:ascii="Arial" w:hAnsi="Arial" w:cs="Arial"/>
                      <w:sz w:val="21"/>
                      <w:szCs w:val="21"/>
                    </w:rPr>
                  </w:pPr>
                  <w:r>
                    <w:rPr>
                      <w:rFonts w:ascii="Comic Sans MS" w:hAnsi="Comic Sans MS" w:cs="Arial"/>
                    </w:rPr>
                    <w:lastRenderedPageBreak/>
                    <w:t>Nos termos da Portaria do Mtb nº 3.281, de 07/12/84, faculta-se à empresa efetuar pagamentos de salá</w:t>
                  </w:r>
                  <w:r>
                    <w:rPr>
                      <w:rFonts w:ascii="Comic Sans MS" w:hAnsi="Comic Sans MS" w:cs="Arial"/>
                    </w:rPr>
                    <w:t>rios e outros valores devidos aos empregados por intermédio de depósito em conta bancária, que será efetuado em conta individualizada a seu favor, ficando livre o saque, quer seja nos caixas durante o período de atendimento das agências, ou nos caixas eletrônicos em qualquer horário através do cartão magnético.</w:t>
                  </w:r>
                </w:p>
                <w:p w14:paraId="012DFC9E" w14:textId="77777777" w:rsidR="007D1751" w:rsidRDefault="007D1751">
                  <w:pPr>
                    <w:rPr>
                      <w:rFonts w:ascii="Arial" w:eastAsia="Times New Roman" w:hAnsi="Arial" w:cs="Arial"/>
                      <w:sz w:val="21"/>
                      <w:szCs w:val="21"/>
                    </w:rPr>
                  </w:pPr>
                </w:p>
                <w:p w14:paraId="5C40E322"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40566FDC"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SEXTA - DESCONTOS </w:t>
                  </w:r>
                  <w:r>
                    <w:rPr>
                      <w:rFonts w:ascii="Arial" w:eastAsia="Times New Roman" w:hAnsi="Arial" w:cs="Arial"/>
                      <w:b/>
                      <w:bCs/>
                      <w:sz w:val="21"/>
                      <w:szCs w:val="21"/>
                    </w:rPr>
                    <w:br/>
                  </w:r>
                  <w:r>
                    <w:rPr>
                      <w:rFonts w:ascii="Arial" w:eastAsia="Times New Roman" w:hAnsi="Arial" w:cs="Arial"/>
                      <w:sz w:val="21"/>
                      <w:szCs w:val="21"/>
                    </w:rPr>
                    <w:br/>
                  </w:r>
                </w:p>
                <w:p w14:paraId="4F0E2E6D" w14:textId="77777777" w:rsidR="007D1751" w:rsidRDefault="007D1751">
                  <w:pPr>
                    <w:pStyle w:val="NormalWeb"/>
                    <w:jc w:val="both"/>
                    <w:rPr>
                      <w:rFonts w:ascii="Arial" w:hAnsi="Arial" w:cs="Arial"/>
                      <w:sz w:val="21"/>
                      <w:szCs w:val="21"/>
                    </w:rPr>
                  </w:pPr>
                  <w:r>
                    <w:rPr>
                      <w:rFonts w:ascii="Comic Sans MS" w:hAnsi="Comic Sans MS" w:cs="Arial"/>
                    </w:rPr>
                    <w:t>Nos termos do parágrafo 1º do art. 462 da CLT, poderá a empresa descontar de seus empregados em folha de pagamento ou na rescisão de contrato de trabalho, os valores correspondentes aos danos causados contra seu patrimônio ou de terceiros, por sua conduta culposa, devidamente apurada administrativamente, com contra recibo ao empregado.</w:t>
                  </w:r>
                </w:p>
                <w:p w14:paraId="6E17EDD3"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Além dos descontos previstos no </w:t>
                  </w:r>
                  <w:r>
                    <w:rPr>
                      <w:rStyle w:val="nfase"/>
                      <w:rFonts w:ascii="Comic Sans MS" w:hAnsi="Comic Sans MS" w:cs="Arial"/>
                    </w:rPr>
                    <w:t>caput</w:t>
                  </w:r>
                  <w:r>
                    <w:rPr>
                      <w:rFonts w:ascii="Comic Sans MS" w:hAnsi="Comic Sans MS" w:cs="Arial"/>
                    </w:rPr>
                    <w:t xml:space="preserve"> desta cláusula, faculta-se à empresa, nos termos do Enunciado 342 do TST, efetuar descontos na folha de pagamento ou no termo de rescisão de contrato de trabalho dos empregados, das parcelas relativas a mensalidades destinadas à tais como: exemplificadante e não exaustivamente: supermercados, farmácias, postos de combustíveis, seguro de vida em grupo, mensalidade dos planos de saúde PLENA SAUDE, convênios médico/hospitalar, inclusive os mantidos pelos Sindicatos, multa</w:t>
                  </w:r>
                  <w:r>
                    <w:rPr>
                      <w:rFonts w:ascii="Comic Sans MS" w:hAnsi="Comic Sans MS" w:cs="Arial"/>
                    </w:rPr>
                    <w:t>s por infrações do Código Brasileiro de Trânsito, contribuição assistencial e mensalidades para custeio dos Sindicatos e outros convênios que venham beneficiar os empregados.</w:t>
                  </w:r>
                </w:p>
                <w:p w14:paraId="270BBCE0"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Nos termos da lei 10.820 de 17 de dezembro de 2003, ficam autorizados os descontos em folhas de pagamentos, dos financiamentos e operações de arrendamentos mercantis, concedidos por instituições financeiras e sociedades de arrendamento mercantil, aos empregados e sem que se haja nestes descontos solicitados, qualquer responsabilidade solidária da empresa ao empregado ou à instituição financeira.</w:t>
                  </w:r>
                </w:p>
                <w:p w14:paraId="0859B5B8"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MULTA DE TRÂNSITO </w:t>
                  </w:r>
                  <w:r>
                    <w:rPr>
                      <w:rFonts w:ascii="Arial" w:eastAsia="Times New Roman" w:hAnsi="Arial" w:cs="Arial"/>
                      <w:b/>
                      <w:bCs/>
                      <w:sz w:val="21"/>
                      <w:szCs w:val="21"/>
                    </w:rPr>
                    <w:br/>
                  </w:r>
                  <w:r>
                    <w:rPr>
                      <w:rFonts w:ascii="Arial" w:eastAsia="Times New Roman" w:hAnsi="Arial" w:cs="Arial"/>
                      <w:sz w:val="21"/>
                      <w:szCs w:val="21"/>
                    </w:rPr>
                    <w:br/>
                  </w:r>
                </w:p>
                <w:p w14:paraId="749D0D3C" w14:textId="77777777" w:rsidR="007D1751" w:rsidRDefault="007D1751">
                  <w:pPr>
                    <w:pStyle w:val="NormalWeb"/>
                    <w:jc w:val="both"/>
                    <w:rPr>
                      <w:rFonts w:ascii="Arial" w:hAnsi="Arial" w:cs="Arial"/>
                      <w:sz w:val="21"/>
                      <w:szCs w:val="21"/>
                    </w:rPr>
                  </w:pPr>
                  <w:r>
                    <w:rPr>
                      <w:rFonts w:ascii="Comic Sans MS" w:hAnsi="Comic Sans MS" w:cs="Arial"/>
                    </w:rPr>
                    <w:t>A empresa comunicará ao seu empregado a ocorrência de notificação de trânsito, quando pelo mesmo praticada, no exercício de sua atividade laboral, apresentando-lhe a respectiva notificação e dele colhendo ciente, a fim de que o mesmo possa solicitar documentos, sempre por escrito e contra recibo, e interpor o recurso, em lei previsto, podendo a empregadora subsidiá-lo a tanto.</w:t>
                  </w:r>
                </w:p>
                <w:p w14:paraId="4811BC3E"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Na ocorrência de notificação de infração de trânsito praticada pelo empregado no exercício de suas funções a empresa providenciará a apresentação do condutor que deverá firmar o formulário de identificação e fornecer os dados e documentos, na forma estabelecida na legislação.</w:t>
                  </w:r>
                </w:p>
                <w:p w14:paraId="6B6F83B1"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Fica autorizado o desconto salarial dos valores decorrente de multa de trânsito, em uma única vez ou parcelado, após o decurso do prazo a interposição de recurso administrativo pelo empregado, e desde que esta circunstância tenha sido prevista no contrato de trabalho conforme § 1º do Art. 462 da CLT.</w:t>
                  </w:r>
                </w:p>
                <w:p w14:paraId="301C1018" w14:textId="77777777" w:rsidR="007D1751" w:rsidRDefault="007D1751">
                  <w:pPr>
                    <w:pStyle w:val="NormalWeb"/>
                    <w:jc w:val="both"/>
                    <w:rPr>
                      <w:rFonts w:ascii="Arial" w:hAnsi="Arial" w:cs="Arial"/>
                      <w:sz w:val="21"/>
                      <w:szCs w:val="21"/>
                    </w:rPr>
                  </w:pPr>
                  <w:r>
                    <w:rPr>
                      <w:rStyle w:val="Forte"/>
                      <w:rFonts w:ascii="Comic Sans MS" w:hAnsi="Comic Sans MS" w:cs="Arial"/>
                    </w:rPr>
                    <w:t>Parágrafo Terceiro:</w:t>
                  </w:r>
                  <w:r>
                    <w:rPr>
                      <w:rFonts w:ascii="Comic Sans MS" w:hAnsi="Comic Sans MS" w:cs="Arial"/>
                    </w:rPr>
                    <w:t xml:space="preserve"> Em havendo recusa do empregado em assinar o formulário correspondente à identificação do condutor do veículo, este ficará ciente de que o valor da multa a ser cobrada, no seu vencimento e sem apresentação de recurso, será de forma dobrada.</w:t>
                  </w:r>
                </w:p>
                <w:p w14:paraId="3FA226AF" w14:textId="77777777" w:rsidR="007D1751" w:rsidRDefault="007D1751">
                  <w:pPr>
                    <w:pStyle w:val="NormalWeb"/>
                    <w:jc w:val="both"/>
                    <w:rPr>
                      <w:rFonts w:ascii="Arial" w:hAnsi="Arial" w:cs="Arial"/>
                      <w:sz w:val="21"/>
                      <w:szCs w:val="21"/>
                    </w:rPr>
                  </w:pPr>
                  <w:r>
                    <w:rPr>
                      <w:rStyle w:val="Forte"/>
                      <w:rFonts w:ascii="Comic Sans MS" w:hAnsi="Comic Sans MS" w:cs="Arial"/>
                    </w:rPr>
                    <w:t>Parágrafo Quarto:</w:t>
                  </w:r>
                  <w:r>
                    <w:rPr>
                      <w:rFonts w:ascii="Comic Sans MS" w:hAnsi="Comic Sans MS" w:cs="Arial"/>
                    </w:rPr>
                    <w:t xml:space="preserve"> Na hipótese da rescisão do contrato de trabalho, por qualquer motivo, estando pendente recurso administrativo, fica autorizado o desconto do valor da multa, no documento de rescisão contratual, certo que, em havendo a desconstituição da infração, em sede administrativa ou judicial, ao empregado será devolvido o valor descontado, sendo de sua responsabilidade o pedido de restituição do referido valor ao departamento pessoal da empresa.</w:t>
                  </w:r>
                </w:p>
                <w:p w14:paraId="4AB2E9BB" w14:textId="77777777" w:rsidR="007D1751" w:rsidRDefault="007D1751">
                  <w:pPr>
                    <w:rPr>
                      <w:rFonts w:ascii="Arial" w:eastAsia="Times New Roman" w:hAnsi="Arial" w:cs="Arial"/>
                      <w:sz w:val="21"/>
                      <w:szCs w:val="21"/>
                    </w:rPr>
                  </w:pPr>
                </w:p>
                <w:p w14:paraId="4CBD82D3"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1D50B4F7"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OITAVA - POLITICA SALARIAL </w:t>
                  </w:r>
                  <w:r>
                    <w:rPr>
                      <w:rFonts w:ascii="Arial" w:eastAsia="Times New Roman" w:hAnsi="Arial" w:cs="Arial"/>
                      <w:b/>
                      <w:bCs/>
                      <w:sz w:val="21"/>
                      <w:szCs w:val="21"/>
                    </w:rPr>
                    <w:br/>
                  </w:r>
                  <w:r>
                    <w:rPr>
                      <w:rFonts w:ascii="Arial" w:eastAsia="Times New Roman" w:hAnsi="Arial" w:cs="Arial"/>
                      <w:sz w:val="21"/>
                      <w:szCs w:val="21"/>
                    </w:rPr>
                    <w:br/>
                  </w:r>
                </w:p>
                <w:p w14:paraId="3C3B392E" w14:textId="77777777" w:rsidR="007D1751" w:rsidRDefault="007D1751">
                  <w:pPr>
                    <w:pStyle w:val="NormalWeb"/>
                    <w:jc w:val="both"/>
                    <w:rPr>
                      <w:rFonts w:ascii="Arial" w:hAnsi="Arial" w:cs="Arial"/>
                      <w:sz w:val="21"/>
                      <w:szCs w:val="21"/>
                    </w:rPr>
                  </w:pPr>
                  <w:r>
                    <w:rPr>
                      <w:rFonts w:ascii="Comic Sans MS" w:hAnsi="Comic Sans MS" w:cs="Arial"/>
                    </w:rPr>
                    <w:t>Caso venha ocorrer alteração na política salarial, que atualmente é a de livre negociação, os salários contratuais previstos na cláusula anterior, nortear-se-ão, pelas regras que vierem a serem estabelecidas.</w:t>
                  </w:r>
                </w:p>
                <w:p w14:paraId="470D5E32" w14:textId="77777777" w:rsidR="007D1751" w:rsidRDefault="007D1751">
                  <w:pPr>
                    <w:rPr>
                      <w:rFonts w:ascii="Arial" w:eastAsia="Times New Roman" w:hAnsi="Arial" w:cs="Arial"/>
                      <w:sz w:val="21"/>
                      <w:szCs w:val="21"/>
                    </w:rPr>
                  </w:pPr>
                </w:p>
                <w:p w14:paraId="66E37EC0"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40827CBE"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68F85B90"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NONA - ADICIONAL NOTURNO </w:t>
                  </w:r>
                  <w:r>
                    <w:rPr>
                      <w:rFonts w:ascii="Arial" w:eastAsia="Times New Roman" w:hAnsi="Arial" w:cs="Arial"/>
                      <w:b/>
                      <w:bCs/>
                      <w:sz w:val="21"/>
                      <w:szCs w:val="21"/>
                    </w:rPr>
                    <w:br/>
                  </w:r>
                  <w:r>
                    <w:rPr>
                      <w:rFonts w:ascii="Arial" w:eastAsia="Times New Roman" w:hAnsi="Arial" w:cs="Arial"/>
                      <w:sz w:val="21"/>
                      <w:szCs w:val="21"/>
                    </w:rPr>
                    <w:br/>
                  </w:r>
                </w:p>
                <w:p w14:paraId="1ADD9BA6" w14:textId="77777777" w:rsidR="007D1751" w:rsidRDefault="007D1751">
                  <w:pPr>
                    <w:pStyle w:val="NormalWeb"/>
                    <w:jc w:val="both"/>
                    <w:rPr>
                      <w:rFonts w:ascii="Arial" w:hAnsi="Arial" w:cs="Arial"/>
                      <w:sz w:val="21"/>
                      <w:szCs w:val="21"/>
                    </w:rPr>
                  </w:pPr>
                  <w:r>
                    <w:rPr>
                      <w:rFonts w:ascii="Comic Sans MS" w:hAnsi="Comic Sans MS" w:cs="Arial"/>
                    </w:rPr>
                    <w:t>O trabalho noturno, assim entendido, aquele compreendido entre as 22:00 horas de um dia e as 05:00 horas do dia seguinte (art. 73, parágrafo 2º CLT), terá remuneração superior ao do trabalho diurno e, para esse efeito, sua remuneração terá um acréscimo de 30% (trinta por cento) sobre a hora diurna, observadas as disposições constantes dos parágrafos 1º, 2º e 4º, do citado art. 73, da CLT.</w:t>
                  </w:r>
                </w:p>
                <w:p w14:paraId="42A8FE34"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xml:space="preserve"> Aos empregados que exercem de trabalho em condições insalubres, acima dos limites de tolerância estabelecidos pelo MT, fica assegurado o pagamento de adicional de insalubridade de 40% (quarenta por cento), 20% (vinte por cento) e 10% (dez por cento) segundo se classifiquem nos graus máximo, médio e mínimo, de acordo com a legislação vigente.</w:t>
                  </w:r>
                </w:p>
                <w:p w14:paraId="682CF4FE" w14:textId="77777777" w:rsidR="007D1751" w:rsidRDefault="007D1751">
                  <w:pPr>
                    <w:rPr>
                      <w:rFonts w:ascii="Arial" w:eastAsia="Times New Roman" w:hAnsi="Arial" w:cs="Arial"/>
                      <w:sz w:val="21"/>
                      <w:szCs w:val="21"/>
                    </w:rPr>
                  </w:pPr>
                </w:p>
                <w:p w14:paraId="1FBFA7E4"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169893B9"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DÉCIMA - ALIMENTAÇÃO </w:t>
                  </w:r>
                  <w:r>
                    <w:rPr>
                      <w:rFonts w:ascii="Arial" w:eastAsia="Times New Roman" w:hAnsi="Arial" w:cs="Arial"/>
                      <w:b/>
                      <w:bCs/>
                      <w:sz w:val="21"/>
                      <w:szCs w:val="21"/>
                    </w:rPr>
                    <w:br/>
                  </w:r>
                  <w:r>
                    <w:rPr>
                      <w:rFonts w:ascii="Arial" w:eastAsia="Times New Roman" w:hAnsi="Arial" w:cs="Arial"/>
                      <w:sz w:val="21"/>
                      <w:szCs w:val="21"/>
                    </w:rPr>
                    <w:br/>
                  </w:r>
                </w:p>
                <w:p w14:paraId="7667D507" w14:textId="77777777" w:rsidR="007D1751" w:rsidRDefault="007D1751">
                  <w:pPr>
                    <w:pStyle w:val="NormalWeb"/>
                    <w:jc w:val="both"/>
                    <w:rPr>
                      <w:rFonts w:ascii="Arial" w:hAnsi="Arial" w:cs="Arial"/>
                      <w:sz w:val="21"/>
                      <w:szCs w:val="21"/>
                    </w:rPr>
                  </w:pPr>
                  <w:r>
                    <w:rPr>
                      <w:rFonts w:ascii="Comic Sans MS" w:hAnsi="Comic Sans MS" w:cs="Arial"/>
                    </w:rPr>
                    <w:t>A empresa poderá integrar-se no Programa de Alimentação ao Trabalhador (PAT), instituído pelo Governo Federal, para os fins de fornecimento de alimentação aos seus empregados, sem natureza salarial, eis que inexiste cunho contraprestativo, mas indenizatório à execução do contrato de trabalho, conforme seguem:</w:t>
                  </w:r>
                </w:p>
                <w:p w14:paraId="08646FEC"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A empresa fornecerá, mensalmente, a título de AJUDA ALIMENTAÇÃO, a importância correspondente a correspondente a R$ 650,00 (seiscentos e cinquenta reais), da forma que melhor lhe convier, utilizando o ticket alimentação, ticket cesta ou outros, sem natureza salarial, conforme caput desta cláusula, podendo ser descontado dos empregados o valor máximo de 10% (dez por cento) na forma do Programa de Alimentação ao Trabalhador (PAT). A ajuda alimentação será concedida quando o funcionário (a) gozar férias, send</w:t>
                  </w:r>
                  <w:r>
                    <w:rPr>
                      <w:rFonts w:ascii="Comic Sans MS" w:hAnsi="Comic Sans MS" w:cs="Arial"/>
                    </w:rPr>
                    <w:t>o que se o funcionário tiver menos de 15 dias trabalhados no mês receberá o benefício proporcionalmente aos dias trabalhados, e, se tiver mais de 02 (duas) faltas sem justificativa, o empregador fica desobrigado de fornecer o valor (crédito) referente a ajuda alimentação.</w:t>
                  </w:r>
                </w:p>
                <w:p w14:paraId="10266650"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A empresa fornecerá, também, quando necessário, fora do domicí</w:t>
                  </w:r>
                  <w:r>
                    <w:rPr>
                      <w:rFonts w:ascii="Comic Sans MS" w:hAnsi="Comic Sans MS" w:cs="Arial"/>
                    </w:rPr>
                    <w:t>lio de seus empregados: café, almoço e jantar, através de convênios, ou fornecidos pela empresa, sem natureza salarial, conforme caput desta cláusula.</w:t>
                  </w:r>
                </w:p>
                <w:p w14:paraId="2C2FB9AB" w14:textId="77777777" w:rsidR="007D1751" w:rsidRDefault="007D1751">
                  <w:pPr>
                    <w:pStyle w:val="NormalWeb"/>
                    <w:jc w:val="both"/>
                    <w:rPr>
                      <w:rFonts w:ascii="Arial" w:hAnsi="Arial" w:cs="Arial"/>
                      <w:sz w:val="21"/>
                      <w:szCs w:val="21"/>
                    </w:rPr>
                  </w:pPr>
                  <w:r>
                    <w:rPr>
                      <w:rStyle w:val="Forte"/>
                      <w:rFonts w:ascii="Comic Sans MS" w:hAnsi="Comic Sans MS" w:cs="Arial"/>
                    </w:rPr>
                    <w:t>Parágrafo Terceiro:</w:t>
                  </w:r>
                  <w:r>
                    <w:rPr>
                      <w:rFonts w:ascii="Comic Sans MS" w:hAnsi="Comic Sans MS" w:cs="Arial"/>
                    </w:rPr>
                    <w:t xml:space="preserve"> Para manutenção da concessão do benefício da alimentação prevista nos parágrafos, primeiro e segundo do caput desta cláusula, a empresa continuará cumprindo integralmente as regras contidas no PAT (Programa de Alimentação do Trabalhador), inclusive, o que dispõe a portaria nº 03 de 01 março de 2002 em seu artigo 4º, da SIT/DSST.</w:t>
                  </w:r>
                </w:p>
                <w:p w14:paraId="3DF2AE36"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DESEJUM </w:t>
                  </w:r>
                  <w:r>
                    <w:rPr>
                      <w:rFonts w:ascii="Arial" w:eastAsia="Times New Roman" w:hAnsi="Arial" w:cs="Arial"/>
                      <w:b/>
                      <w:bCs/>
                      <w:sz w:val="21"/>
                      <w:szCs w:val="21"/>
                    </w:rPr>
                    <w:br/>
                  </w:r>
                  <w:r>
                    <w:rPr>
                      <w:rFonts w:ascii="Arial" w:eastAsia="Times New Roman" w:hAnsi="Arial" w:cs="Arial"/>
                      <w:sz w:val="21"/>
                      <w:szCs w:val="21"/>
                    </w:rPr>
                    <w:br/>
                  </w:r>
                </w:p>
                <w:p w14:paraId="22122656" w14:textId="77777777" w:rsidR="007D1751" w:rsidRDefault="007D1751">
                  <w:pPr>
                    <w:pStyle w:val="NormalWeb"/>
                    <w:jc w:val="both"/>
                    <w:rPr>
                      <w:rFonts w:ascii="Arial" w:hAnsi="Arial" w:cs="Arial"/>
                      <w:sz w:val="21"/>
                      <w:szCs w:val="21"/>
                    </w:rPr>
                  </w:pPr>
                  <w:r>
                    <w:rPr>
                      <w:rFonts w:ascii="Comic Sans MS" w:hAnsi="Comic Sans MS" w:cs="Arial"/>
                    </w:rPr>
                    <w:t>Para os empregados que iniciarem a jornada de trabalho pela manhã, a empresa acordante fornecerá um café ou café com leite e pão com manteiga ou margarina, ou lanche equivalente, a critério da empresa. Tal fornecimento não corresponde à salário para efeitos trabalhistas e/ou previdenciários, podendo inclusive a empresa acordante enquadrar tal item no PAT (Programa de Alimentação ao Trabalhador).</w:t>
                  </w:r>
                </w:p>
                <w:p w14:paraId="2D55671E"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SEGUNDA - TICKET NAS FÉRIAS </w:t>
                  </w:r>
                  <w:r>
                    <w:rPr>
                      <w:rFonts w:ascii="Arial" w:eastAsia="Times New Roman" w:hAnsi="Arial" w:cs="Arial"/>
                      <w:b/>
                      <w:bCs/>
                      <w:sz w:val="21"/>
                      <w:szCs w:val="21"/>
                    </w:rPr>
                    <w:br/>
                  </w:r>
                  <w:r>
                    <w:rPr>
                      <w:rFonts w:ascii="Arial" w:eastAsia="Times New Roman" w:hAnsi="Arial" w:cs="Arial"/>
                      <w:sz w:val="21"/>
                      <w:szCs w:val="21"/>
                    </w:rPr>
                    <w:br/>
                  </w:r>
                </w:p>
                <w:p w14:paraId="4061B461" w14:textId="77777777" w:rsidR="007D1751" w:rsidRDefault="007D1751">
                  <w:pPr>
                    <w:pStyle w:val="NormalWeb"/>
                    <w:jc w:val="both"/>
                    <w:rPr>
                      <w:rFonts w:ascii="Arial" w:hAnsi="Arial" w:cs="Arial"/>
                      <w:sz w:val="21"/>
                      <w:szCs w:val="21"/>
                    </w:rPr>
                  </w:pPr>
                  <w:r>
                    <w:rPr>
                      <w:rFonts w:ascii="Comic Sans MS" w:hAnsi="Comic Sans MS" w:cs="Arial"/>
                    </w:rPr>
                    <w:t>Em razão do gozo de férias anuais, será fornecida pela Empregadora por iniciativa do SINDICATO como bonificação, apenas aos colaboradores abrangidos pelo presente acordo, Ticket restaurante no mesmo valor definido na CLÁUSULA DÉCIMA PRIMEIRA, sendo que o mesmo não tem natureza salarial, não se incorpora a remuneração para quaisquer efeitos e não constitui a base de incidência de contribuição previdenciária ou do Fundo de Garantia (FGTS) e nem se configura como rendimento tributável do trabalhador, tudo na f</w:t>
                  </w:r>
                  <w:r>
                    <w:rPr>
                      <w:rFonts w:ascii="Comic Sans MS" w:hAnsi="Comic Sans MS" w:cs="Arial"/>
                    </w:rPr>
                    <w:t>orma da LEI 6.321, de 14 de abril de 1996 e Decreto de n° 5, do PAT (Programa de Alimentação do Trabalhador).</w:t>
                  </w:r>
                </w:p>
                <w:p w14:paraId="7F51B5D7" w14:textId="77777777" w:rsidR="007D1751" w:rsidRDefault="007D1751">
                  <w:pPr>
                    <w:pStyle w:val="NormalWeb"/>
                    <w:jc w:val="both"/>
                    <w:rPr>
                      <w:rFonts w:ascii="Arial" w:hAnsi="Arial" w:cs="Arial"/>
                      <w:sz w:val="21"/>
                      <w:szCs w:val="21"/>
                    </w:rPr>
                  </w:pPr>
                  <w:r>
                    <w:rPr>
                      <w:rFonts w:ascii="Comic Sans MS" w:hAnsi="Comic Sans MS" w:cs="Arial"/>
                    </w:rPr>
                    <w:t>Parágrafo Único Os motoristas interestaduais que entrarem em gozo de férias não terão direito ao recebimento de Ticket Restaurante acima indicado, se houver manifestação expressa do Sindicato nesse sentido, ou por qualquer motivo legal que impeça a concessão da referida bonificação.</w:t>
                  </w:r>
                </w:p>
                <w:p w14:paraId="7CB9F9AE" w14:textId="77777777" w:rsidR="007D1751" w:rsidRDefault="007D1751">
                  <w:pPr>
                    <w:rPr>
                      <w:rFonts w:ascii="Arial" w:eastAsia="Times New Roman" w:hAnsi="Arial" w:cs="Arial"/>
                      <w:sz w:val="21"/>
                      <w:szCs w:val="21"/>
                    </w:rPr>
                  </w:pPr>
                </w:p>
                <w:p w14:paraId="05AC7CBA"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4539B06E"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DÉCIMA TERCEIRA - VALE TRANSPORTE </w:t>
                  </w:r>
                  <w:r>
                    <w:rPr>
                      <w:rFonts w:ascii="Arial" w:eastAsia="Times New Roman" w:hAnsi="Arial" w:cs="Arial"/>
                      <w:b/>
                      <w:bCs/>
                      <w:sz w:val="21"/>
                      <w:szCs w:val="21"/>
                    </w:rPr>
                    <w:br/>
                  </w:r>
                  <w:r>
                    <w:rPr>
                      <w:rFonts w:ascii="Arial" w:eastAsia="Times New Roman" w:hAnsi="Arial" w:cs="Arial"/>
                      <w:sz w:val="21"/>
                      <w:szCs w:val="21"/>
                    </w:rPr>
                    <w:br/>
                  </w:r>
                </w:p>
                <w:p w14:paraId="51324307" w14:textId="77777777" w:rsidR="007D1751" w:rsidRDefault="007D1751">
                  <w:pPr>
                    <w:pStyle w:val="NormalWeb"/>
                    <w:jc w:val="both"/>
                    <w:rPr>
                      <w:rFonts w:ascii="Arial" w:hAnsi="Arial" w:cs="Arial"/>
                      <w:sz w:val="21"/>
                      <w:szCs w:val="21"/>
                    </w:rPr>
                  </w:pPr>
                  <w:r>
                    <w:rPr>
                      <w:rFonts w:ascii="Comic Sans MS" w:hAnsi="Comic Sans MS" w:cs="Arial"/>
                    </w:rPr>
                    <w:t>O vale transporte será concedido de acordo com a necessidade, na forma da lei vigente</w:t>
                  </w:r>
                </w:p>
                <w:p w14:paraId="10423FEF" w14:textId="77777777" w:rsidR="007D1751" w:rsidRDefault="007D1751">
                  <w:pPr>
                    <w:rPr>
                      <w:rFonts w:ascii="Arial" w:eastAsia="Times New Roman" w:hAnsi="Arial" w:cs="Arial"/>
                      <w:sz w:val="21"/>
                      <w:szCs w:val="21"/>
                    </w:rPr>
                  </w:pPr>
                </w:p>
                <w:p w14:paraId="589B65E0"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5CA0291A"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DÉCIMA QUARTA - PLANO DE SAÚDE </w:t>
                  </w:r>
                  <w:r>
                    <w:rPr>
                      <w:rFonts w:ascii="Arial" w:eastAsia="Times New Roman" w:hAnsi="Arial" w:cs="Arial"/>
                      <w:b/>
                      <w:bCs/>
                      <w:sz w:val="21"/>
                      <w:szCs w:val="21"/>
                    </w:rPr>
                    <w:br/>
                  </w:r>
                  <w:r>
                    <w:rPr>
                      <w:rFonts w:ascii="Arial" w:eastAsia="Times New Roman" w:hAnsi="Arial" w:cs="Arial"/>
                      <w:sz w:val="21"/>
                      <w:szCs w:val="21"/>
                    </w:rPr>
                    <w:br/>
                  </w:r>
                </w:p>
                <w:p w14:paraId="0755A569" w14:textId="77777777" w:rsidR="007D1751" w:rsidRDefault="007D1751">
                  <w:pPr>
                    <w:pStyle w:val="NormalWeb"/>
                    <w:jc w:val="both"/>
                    <w:rPr>
                      <w:rFonts w:ascii="Arial" w:hAnsi="Arial" w:cs="Arial"/>
                      <w:sz w:val="21"/>
                      <w:szCs w:val="21"/>
                    </w:rPr>
                  </w:pPr>
                  <w:r>
                    <w:rPr>
                      <w:rFonts w:ascii="Comic Sans MS" w:hAnsi="Comic Sans MS" w:cs="Arial"/>
                    </w:rPr>
                    <w:t>A empresa manterá o Plano de Saúde PLENA SAUDE, (Confort 200 PJ Enf Coparticipação), contratado nas seguintes condições:</w:t>
                  </w:r>
                </w:p>
                <w:p w14:paraId="7BB77440" w14:textId="77777777" w:rsidR="007D1751" w:rsidRDefault="007D1751">
                  <w:pPr>
                    <w:pStyle w:val="NormalWeb"/>
                    <w:jc w:val="both"/>
                    <w:rPr>
                      <w:rFonts w:ascii="Arial" w:hAnsi="Arial" w:cs="Arial"/>
                      <w:sz w:val="21"/>
                      <w:szCs w:val="21"/>
                    </w:rPr>
                  </w:pPr>
                  <w:r>
                    <w:rPr>
                      <w:rStyle w:val="Forte"/>
                      <w:rFonts w:ascii="Comic Sans MS" w:hAnsi="Comic Sans MS" w:cs="Arial"/>
                    </w:rPr>
                    <w:t>(1)</w:t>
                  </w:r>
                  <w:r>
                    <w:rPr>
                      <w:rFonts w:ascii="Comic Sans MS" w:hAnsi="Comic Sans MS" w:cs="Arial"/>
                    </w:rPr>
                    <w:t xml:space="preserve"> A mensalidade do Plano de Saúde PLENA SAUDE, (Confort 200 PJ Enf Coparticipação), será suportada pela empresa, cabendo a esta o pagamento do valor mensal fixo de R$ 149,72 por funcionário, com repasse de R$ 25,00 (vinte e cinco reais)para o colaborador.</w:t>
                  </w:r>
                </w:p>
                <w:p w14:paraId="47F3A38D" w14:textId="77777777" w:rsidR="007D1751" w:rsidRDefault="007D1751">
                  <w:pPr>
                    <w:pStyle w:val="NormalWeb"/>
                    <w:jc w:val="both"/>
                    <w:rPr>
                      <w:rFonts w:ascii="Arial" w:hAnsi="Arial" w:cs="Arial"/>
                      <w:sz w:val="21"/>
                      <w:szCs w:val="21"/>
                    </w:rPr>
                  </w:pPr>
                  <w:r>
                    <w:rPr>
                      <w:rStyle w:val="Forte"/>
                      <w:rFonts w:ascii="Comic Sans MS" w:hAnsi="Comic Sans MS" w:cs="Arial"/>
                    </w:rPr>
                    <w:t>(2)</w:t>
                  </w:r>
                  <w:r>
                    <w:rPr>
                      <w:rFonts w:ascii="Comic Sans MS" w:hAnsi="Comic Sans MS" w:cs="Arial"/>
                    </w:rPr>
                    <w:t xml:space="preserve"> Mediante requerimento expresso, os empregados titulares poderão solicitar a inclusão de seus dependentes no plano de saúde PLENA SAUDE, (Confort 200 PJ Enf Coparticipação) previsto no caput desta cláusula, assumindo integralmente o pagamento das despesas decorrentes das respectivas mensalidades com valor fixo de R$ 212,14 (duzentos e doze reais e quatorze reais), e coparticipação de 50,00% (cinquenta por cento) nas consultas, exames simples, exames complexos, franquia e demais serviços contratados.</w:t>
                  </w:r>
                </w:p>
                <w:p w14:paraId="68D62C11" w14:textId="77777777" w:rsidR="007D1751" w:rsidRDefault="007D1751">
                  <w:pPr>
                    <w:pStyle w:val="NormalWeb"/>
                    <w:jc w:val="both"/>
                    <w:rPr>
                      <w:rFonts w:ascii="Arial" w:hAnsi="Arial" w:cs="Arial"/>
                      <w:sz w:val="21"/>
                      <w:szCs w:val="21"/>
                    </w:rPr>
                  </w:pPr>
                  <w:r>
                    <w:rPr>
                      <w:rStyle w:val="Forte"/>
                      <w:rFonts w:ascii="Comic Sans MS" w:hAnsi="Comic Sans MS" w:cs="Arial"/>
                    </w:rPr>
                    <w:t>(3)</w:t>
                  </w:r>
                  <w:r>
                    <w:rPr>
                      <w:rFonts w:ascii="Comic Sans MS" w:hAnsi="Comic Sans MS" w:cs="Arial"/>
                    </w:rPr>
                    <w:t xml:space="preserve"> Os empregados contribuirão com uma coparticipação dos serviços realizados da seguinte forma:</w:t>
                  </w:r>
                </w:p>
                <w:p w14:paraId="7B656BD4" w14:textId="77777777" w:rsidR="007D1751" w:rsidRDefault="007D1751">
                  <w:pPr>
                    <w:pStyle w:val="NormalWeb"/>
                    <w:jc w:val="both"/>
                    <w:rPr>
                      <w:rFonts w:ascii="Arial" w:hAnsi="Arial" w:cs="Arial"/>
                      <w:sz w:val="21"/>
                      <w:szCs w:val="21"/>
                    </w:rPr>
                  </w:pPr>
                  <w:r>
                    <w:rPr>
                      <w:rFonts w:ascii="Comic Sans MS" w:hAnsi="Comic Sans MS" w:cs="Arial"/>
                    </w:rPr>
                    <w:t>O titular e seus dependentes, quando devidamente por ele autorizado a inclusão no plano de saúde PLENA SAUDE, (Confort 200 PJ Enf Coparticipação), contribuirão com coparticipação de 50,00% (cinquenta por cento) nas consultas, exames simples, exames complexos e no caso de internações não haverá coparticipação.</w:t>
                  </w:r>
                </w:p>
                <w:p w14:paraId="7CE6942E" w14:textId="77777777" w:rsidR="007D1751" w:rsidRDefault="007D1751">
                  <w:pPr>
                    <w:pStyle w:val="NormalWeb"/>
                    <w:jc w:val="both"/>
                    <w:rPr>
                      <w:rFonts w:ascii="Arial" w:hAnsi="Arial" w:cs="Arial"/>
                      <w:sz w:val="21"/>
                      <w:szCs w:val="21"/>
                    </w:rPr>
                  </w:pPr>
                  <w:r>
                    <w:rPr>
                      <w:rStyle w:val="Forte"/>
                      <w:rFonts w:ascii="Comic Sans MS" w:hAnsi="Comic Sans MS" w:cs="Arial"/>
                    </w:rPr>
                    <w:t>(4)</w:t>
                  </w:r>
                  <w:r>
                    <w:rPr>
                      <w:rFonts w:ascii="Comic Sans MS" w:hAnsi="Comic Sans MS" w:cs="Arial"/>
                    </w:rPr>
                    <w:t xml:space="preserve"> As mensalidades relativas aos dependentes dos empregados, para custeio do plano de saúde, atualmente, são cobradas de forma pré-estabelecida no valor fixo de R$ 149,72  independentemente da idade. Serão suportadas integralmente pelos seus titulares, (empregados da empresa), cujos descontos poderão ocorrer nas folhas de pagamentos mensais ou em rescisão de contrato de trabalho, quando for o caso.</w:t>
                  </w:r>
                </w:p>
                <w:p w14:paraId="34CFA5C4" w14:textId="77777777" w:rsidR="007D1751" w:rsidRDefault="007D1751">
                  <w:pPr>
                    <w:pStyle w:val="NormalWeb"/>
                    <w:jc w:val="both"/>
                    <w:rPr>
                      <w:rFonts w:ascii="Arial" w:hAnsi="Arial" w:cs="Arial"/>
                      <w:sz w:val="21"/>
                      <w:szCs w:val="21"/>
                    </w:rPr>
                  </w:pPr>
                  <w:r>
                    <w:rPr>
                      <w:rStyle w:val="Forte"/>
                      <w:rFonts w:ascii="Comic Sans MS" w:hAnsi="Comic Sans MS" w:cs="Arial"/>
                    </w:rPr>
                    <w:t>(5)</w:t>
                  </w:r>
                  <w:r>
                    <w:rPr>
                      <w:rFonts w:ascii="Comic Sans MS" w:hAnsi="Comic Sans MS" w:cs="Arial"/>
                    </w:rPr>
                    <w:t xml:space="preserve"> A mensalidade per capta atual no plano de saúde PLENA SAUDE, (Confort 200 PJ Enf Coparticipação), categoria Enfermaria, com 50,00% (cinquenta por cento), será reajustada periodicamente, para readequação do preço em função da sinistralidade. Valor este, que será repassado de imediato ao titular do plano (empregado da empresa), com descontos em suas folhas de pagamentos ou em rescisão de contrato de trabalho.</w:t>
                  </w:r>
                </w:p>
                <w:p w14:paraId="1D173030"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O benefício Plano de Saúde não tem natureza salarial e não integrará o salário para qualquer efeito (art. 458, § 2º, Inciso IV, da CLT).</w:t>
                  </w:r>
                </w:p>
                <w:p w14:paraId="1DA06F11"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O benefício do Plano de Saúde substitui e exclui qualquer outro concedido, anteriormente, pela empresa acordante, de igual natureza ou assemelhado.</w:t>
                  </w:r>
                </w:p>
                <w:p w14:paraId="2ED1998C" w14:textId="77777777" w:rsidR="007D1751" w:rsidRDefault="007D1751">
                  <w:pPr>
                    <w:pStyle w:val="NormalWeb"/>
                    <w:jc w:val="both"/>
                    <w:rPr>
                      <w:rFonts w:ascii="Arial" w:hAnsi="Arial" w:cs="Arial"/>
                      <w:sz w:val="21"/>
                      <w:szCs w:val="21"/>
                    </w:rPr>
                  </w:pPr>
                  <w:r>
                    <w:rPr>
                      <w:rStyle w:val="Forte"/>
                      <w:rFonts w:ascii="Comic Sans MS" w:hAnsi="Comic Sans MS" w:cs="Arial"/>
                    </w:rPr>
                    <w:t>Parágrafo Terceiro:</w:t>
                  </w:r>
                  <w:r>
                    <w:rPr>
                      <w:rFonts w:ascii="Comic Sans MS" w:hAnsi="Comic Sans MS" w:cs="Arial"/>
                    </w:rPr>
                    <w:t xml:space="preserve"> Facultam-se aos empregados da empresa acordante, por sua conta e as suas expensas, inscrever as seguintes pessoas, como seus dependentes no plano de saúde.</w:t>
                  </w:r>
                </w:p>
                <w:p w14:paraId="39FC5671" w14:textId="77777777" w:rsidR="007D1751" w:rsidRDefault="007D1751">
                  <w:pPr>
                    <w:pStyle w:val="NormalWeb"/>
                    <w:jc w:val="both"/>
                    <w:rPr>
                      <w:rFonts w:ascii="Arial" w:hAnsi="Arial" w:cs="Arial"/>
                      <w:sz w:val="21"/>
                      <w:szCs w:val="21"/>
                    </w:rPr>
                  </w:pPr>
                  <w:r>
                    <w:rPr>
                      <w:rStyle w:val="Forte"/>
                      <w:rFonts w:ascii="Comic Sans MS" w:hAnsi="Comic Sans MS" w:cs="Arial"/>
                    </w:rPr>
                    <w:t xml:space="preserve">a. </w:t>
                  </w:r>
                  <w:r>
                    <w:rPr>
                      <w:rFonts w:ascii="Comic Sans MS" w:hAnsi="Comic Sans MS" w:cs="Arial"/>
                    </w:rPr>
                    <w:t>Esposo (a);</w:t>
                  </w:r>
                </w:p>
                <w:p w14:paraId="208D0AF0" w14:textId="77777777" w:rsidR="007D1751" w:rsidRDefault="007D1751">
                  <w:pPr>
                    <w:pStyle w:val="NormalWeb"/>
                    <w:jc w:val="both"/>
                    <w:rPr>
                      <w:rFonts w:ascii="Arial" w:hAnsi="Arial" w:cs="Arial"/>
                      <w:sz w:val="21"/>
                      <w:szCs w:val="21"/>
                    </w:rPr>
                  </w:pPr>
                  <w:r>
                    <w:rPr>
                      <w:rStyle w:val="Forte"/>
                      <w:rFonts w:ascii="Comic Sans MS" w:hAnsi="Comic Sans MS" w:cs="Arial"/>
                    </w:rPr>
                    <w:t xml:space="preserve">b. </w:t>
                  </w:r>
                  <w:r>
                    <w:rPr>
                      <w:rFonts w:ascii="Comic Sans MS" w:hAnsi="Comic Sans MS" w:cs="Arial"/>
                    </w:rPr>
                    <w:t>Companheiro (a): Ocorrendo união estável, na forma estabelecida no código civil.</w:t>
                  </w:r>
                </w:p>
                <w:p w14:paraId="5DE96384" w14:textId="77777777" w:rsidR="007D1751" w:rsidRDefault="007D1751">
                  <w:pPr>
                    <w:pStyle w:val="NormalWeb"/>
                    <w:jc w:val="both"/>
                    <w:rPr>
                      <w:rFonts w:ascii="Arial" w:hAnsi="Arial" w:cs="Arial"/>
                      <w:sz w:val="21"/>
                      <w:szCs w:val="21"/>
                    </w:rPr>
                  </w:pPr>
                  <w:r>
                    <w:rPr>
                      <w:rStyle w:val="Forte"/>
                      <w:rFonts w:ascii="Comic Sans MS" w:hAnsi="Comic Sans MS" w:cs="Arial"/>
                    </w:rPr>
                    <w:t xml:space="preserve">c. </w:t>
                  </w:r>
                  <w:r>
                    <w:rPr>
                      <w:rFonts w:ascii="Comic Sans MS" w:hAnsi="Comic Sans MS" w:cs="Arial"/>
                    </w:rPr>
                    <w:t>Os enteados (as), filhos (as) naturais ou adotivos (as), solteiros (as), até 49 (quarenta e nove) anos, 11 (onze) meses e 29 (vinte e nove) dias;</w:t>
                  </w:r>
                </w:p>
                <w:p w14:paraId="5D9B9FFC" w14:textId="77777777" w:rsidR="007D1751" w:rsidRDefault="007D1751">
                  <w:pPr>
                    <w:pStyle w:val="NormalWeb"/>
                    <w:jc w:val="both"/>
                    <w:rPr>
                      <w:rFonts w:ascii="Arial" w:hAnsi="Arial" w:cs="Arial"/>
                      <w:sz w:val="21"/>
                      <w:szCs w:val="21"/>
                    </w:rPr>
                  </w:pPr>
                  <w:r>
                    <w:rPr>
                      <w:rStyle w:val="Forte"/>
                      <w:rFonts w:ascii="Comic Sans MS" w:hAnsi="Comic Sans MS" w:cs="Arial"/>
                    </w:rPr>
                    <w:t xml:space="preserve">d. </w:t>
                  </w:r>
                  <w:r>
                    <w:rPr>
                      <w:rFonts w:ascii="Comic Sans MS" w:hAnsi="Comic Sans MS" w:cs="Arial"/>
                    </w:rPr>
                    <w:t>Os tutelados até 18 (dezoito) anos 11 (onze) meses e 29 (vinte e nove) dias;</w:t>
                  </w:r>
                </w:p>
                <w:p w14:paraId="36556901" w14:textId="77777777" w:rsidR="007D1751" w:rsidRDefault="007D1751">
                  <w:pPr>
                    <w:pStyle w:val="NormalWeb"/>
                    <w:jc w:val="both"/>
                    <w:rPr>
                      <w:rFonts w:ascii="Arial" w:hAnsi="Arial" w:cs="Arial"/>
                      <w:sz w:val="21"/>
                      <w:szCs w:val="21"/>
                    </w:rPr>
                  </w:pPr>
                  <w:r>
                    <w:rPr>
                      <w:rStyle w:val="Forte"/>
                      <w:rFonts w:ascii="Comic Sans MS" w:hAnsi="Comic Sans MS" w:cs="Arial"/>
                    </w:rPr>
                    <w:t xml:space="preserve">e. </w:t>
                  </w:r>
                  <w:r>
                    <w:rPr>
                      <w:rFonts w:ascii="Comic Sans MS" w:hAnsi="Comic Sans MS" w:cs="Arial"/>
                    </w:rPr>
                    <w:t>Menores sob guarda até 20 (vinte) anos 11 (onze) meses e 29 (vinte e nove) dias, de acordo com as regras do Código Civil e do Estatuto da Criança e do Adolescente.</w:t>
                  </w:r>
                </w:p>
                <w:p w14:paraId="05AA18C5" w14:textId="77777777" w:rsidR="007D1751" w:rsidRDefault="007D1751">
                  <w:pPr>
                    <w:pStyle w:val="NormalWeb"/>
                    <w:jc w:val="both"/>
                    <w:rPr>
                      <w:rFonts w:ascii="Arial" w:hAnsi="Arial" w:cs="Arial"/>
                      <w:sz w:val="21"/>
                      <w:szCs w:val="21"/>
                    </w:rPr>
                  </w:pPr>
                  <w:r>
                    <w:rPr>
                      <w:rStyle w:val="Forte"/>
                      <w:rFonts w:ascii="Comic Sans MS" w:hAnsi="Comic Sans MS" w:cs="Arial"/>
                    </w:rPr>
                    <w:t>Parágrafo Quarto:</w:t>
                  </w:r>
                  <w:r>
                    <w:rPr>
                      <w:rFonts w:ascii="Comic Sans MS" w:hAnsi="Comic Sans MS" w:cs="Arial"/>
                    </w:rPr>
                    <w:t xml:space="preserve"> O empregado que fizer uso da faculdade de inscrever dependente(s) repita-se, deverá suportar, com exclusividade, as despesas decorrentes das mensalidades, coparticipação e demais serviços contratados, ficando certo e combinado, que os empregados só poderão fazer uso de tal prerrogativa nos primeiros 30 (trinta) dias após a data de admissão ou até o limite de 30 (trinta) dias após a ocorrência do fato autorizador (casamento, nascimento, adoção, guarda judicial e reconhecimento de paternidade).</w:t>
                  </w:r>
                </w:p>
                <w:p w14:paraId="6984E307" w14:textId="77777777" w:rsidR="007D1751" w:rsidRDefault="007D1751">
                  <w:pPr>
                    <w:pStyle w:val="NormalWeb"/>
                    <w:jc w:val="both"/>
                    <w:rPr>
                      <w:rFonts w:ascii="Arial" w:hAnsi="Arial" w:cs="Arial"/>
                      <w:sz w:val="21"/>
                      <w:szCs w:val="21"/>
                    </w:rPr>
                  </w:pPr>
                  <w:r>
                    <w:rPr>
                      <w:rStyle w:val="Forte"/>
                      <w:rFonts w:ascii="Comic Sans MS" w:hAnsi="Comic Sans MS" w:cs="Arial"/>
                    </w:rPr>
                    <w:t>Parágrafo Quinto:</w:t>
                  </w:r>
                  <w:r>
                    <w:rPr>
                      <w:rFonts w:ascii="Comic Sans MS" w:hAnsi="Comic Sans MS" w:cs="Arial"/>
                    </w:rPr>
                    <w:t xml:space="preserve"> Os empregados que se encontram com os respectivos contratos de trabalho suspensos ou interrompidos, ou vier a ocorrer a suspensão na vigência deste acordo, receberão o benefício plano de saúde, desde que o afastamento do trabalho não ultrapasse o limite de 2 (dois) anos, seja por qual motivo for o empregado custeie a sua co participação, sob pena de cancelamento do referido benefício.</w:t>
                  </w:r>
                </w:p>
                <w:p w14:paraId="2A067CDB" w14:textId="77777777" w:rsidR="007D1751" w:rsidRDefault="007D1751">
                  <w:pPr>
                    <w:pStyle w:val="NormalWeb"/>
                    <w:jc w:val="both"/>
                    <w:rPr>
                      <w:rFonts w:ascii="Arial" w:hAnsi="Arial" w:cs="Arial"/>
                      <w:sz w:val="21"/>
                      <w:szCs w:val="21"/>
                    </w:rPr>
                  </w:pPr>
                  <w:r>
                    <w:rPr>
                      <w:rStyle w:val="Forte"/>
                      <w:rFonts w:ascii="Comic Sans MS" w:hAnsi="Comic Sans MS" w:cs="Arial"/>
                    </w:rPr>
                    <w:t>Parágrafo Sexto:</w:t>
                  </w:r>
                  <w:r>
                    <w:rPr>
                      <w:rFonts w:ascii="Comic Sans MS" w:hAnsi="Comic Sans MS" w:cs="Arial"/>
                    </w:rPr>
                    <w:t xml:space="preserve"> Os empregados que se encontram com os contratos de trabalho suspenso não poderão pleitear a inclusão de dependentes no plano de saúde.</w:t>
                  </w:r>
                </w:p>
                <w:p w14:paraId="55F093F5" w14:textId="77777777" w:rsidR="007D1751" w:rsidRDefault="007D1751">
                  <w:pPr>
                    <w:pStyle w:val="NormalWeb"/>
                    <w:jc w:val="both"/>
                    <w:rPr>
                      <w:rFonts w:ascii="Arial" w:hAnsi="Arial" w:cs="Arial"/>
                      <w:sz w:val="21"/>
                      <w:szCs w:val="21"/>
                    </w:rPr>
                  </w:pPr>
                  <w:r>
                    <w:rPr>
                      <w:rStyle w:val="Forte"/>
                      <w:rFonts w:ascii="Comic Sans MS" w:hAnsi="Comic Sans MS" w:cs="Arial"/>
                    </w:rPr>
                    <w:t>Parágrafo Sétimo:</w:t>
                  </w:r>
                  <w:r>
                    <w:rPr>
                      <w:rFonts w:ascii="Comic Sans MS" w:hAnsi="Comic Sans MS" w:cs="Arial"/>
                    </w:rPr>
                    <w:t xml:space="preserve"> Os empregados farão jus ao plano de saúde após o período de experiencia (90 dias), para parto/gravidez a carência será de 10 (dez) meses contados da data de admissão.</w:t>
                  </w:r>
                </w:p>
                <w:p w14:paraId="0968F2E7" w14:textId="77777777" w:rsidR="007D1751" w:rsidRDefault="007D1751">
                  <w:pPr>
                    <w:rPr>
                      <w:rFonts w:ascii="Arial" w:eastAsia="Times New Roman" w:hAnsi="Arial" w:cs="Arial"/>
                      <w:sz w:val="21"/>
                      <w:szCs w:val="21"/>
                    </w:rPr>
                  </w:pPr>
                </w:p>
                <w:p w14:paraId="1A3B33AE"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Auxílio Doença/Invalidez </w:t>
                  </w:r>
                  <w:r>
                    <w:rPr>
                      <w:rFonts w:ascii="Arial" w:eastAsia="Times New Roman" w:hAnsi="Arial" w:cs="Arial"/>
                      <w:b/>
                      <w:bCs/>
                      <w:sz w:val="21"/>
                      <w:szCs w:val="21"/>
                    </w:rPr>
                    <w:br/>
                  </w:r>
                </w:p>
                <w:p w14:paraId="6C3A50AE"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DÉCIMA QUINTA - AUXILIO DOENÇA </w:t>
                  </w:r>
                  <w:r>
                    <w:rPr>
                      <w:rFonts w:ascii="Arial" w:eastAsia="Times New Roman" w:hAnsi="Arial" w:cs="Arial"/>
                      <w:b/>
                      <w:bCs/>
                      <w:sz w:val="21"/>
                      <w:szCs w:val="21"/>
                    </w:rPr>
                    <w:br/>
                  </w:r>
                  <w:r>
                    <w:rPr>
                      <w:rFonts w:ascii="Arial" w:eastAsia="Times New Roman" w:hAnsi="Arial" w:cs="Arial"/>
                      <w:sz w:val="21"/>
                      <w:szCs w:val="21"/>
                    </w:rPr>
                    <w:br/>
                  </w:r>
                </w:p>
                <w:p w14:paraId="14362570" w14:textId="77777777" w:rsidR="007D1751" w:rsidRDefault="007D1751">
                  <w:pPr>
                    <w:pStyle w:val="NormalWeb"/>
                    <w:jc w:val="both"/>
                    <w:rPr>
                      <w:rFonts w:ascii="Arial" w:hAnsi="Arial" w:cs="Arial"/>
                      <w:sz w:val="21"/>
                      <w:szCs w:val="21"/>
                    </w:rPr>
                  </w:pPr>
                  <w:r>
                    <w:rPr>
                      <w:rFonts w:ascii="Comic Sans MS" w:hAnsi="Comic Sans MS" w:cs="Arial"/>
                    </w:rPr>
                    <w:t>O empregado em gozo de auxílio doença pelo INSS, do 16º ao 45º dia de afastamento, receberá da empresa acordante uma importância que somada ao valor do benefício previdenciário atinja o valor do seu salário base integral vigente à época do evento, sem considerar a remuneração das horas extras e adicionais legais outras, limitado a uma única vez durante a vigência do presente Acordo.</w:t>
                  </w:r>
                </w:p>
                <w:p w14:paraId="7C4707D6"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xml:space="preserve"> A verba complementar aqui acordada, dado o seu caráter de mera liberalidade patronal e porque paga enquanto suspenso o contrato, não tem natureza salarial para fins previdenciários, trabalhistas e fundiários.</w:t>
                  </w:r>
                </w:p>
                <w:p w14:paraId="4C0487E4" w14:textId="77777777" w:rsidR="007D1751" w:rsidRDefault="007D1751">
                  <w:pPr>
                    <w:rPr>
                      <w:rFonts w:ascii="Arial" w:eastAsia="Times New Roman" w:hAnsi="Arial" w:cs="Arial"/>
                      <w:sz w:val="21"/>
                      <w:szCs w:val="21"/>
                    </w:rPr>
                  </w:pPr>
                </w:p>
                <w:p w14:paraId="64DE0613"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349BF559"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DÉCIMA SEXTA - AUXILIO FUNERAL </w:t>
                  </w:r>
                  <w:r>
                    <w:rPr>
                      <w:rFonts w:ascii="Arial" w:eastAsia="Times New Roman" w:hAnsi="Arial" w:cs="Arial"/>
                      <w:b/>
                      <w:bCs/>
                      <w:sz w:val="21"/>
                      <w:szCs w:val="21"/>
                    </w:rPr>
                    <w:br/>
                  </w:r>
                  <w:r>
                    <w:rPr>
                      <w:rFonts w:ascii="Arial" w:eastAsia="Times New Roman" w:hAnsi="Arial" w:cs="Arial"/>
                      <w:sz w:val="21"/>
                      <w:szCs w:val="21"/>
                    </w:rPr>
                    <w:br/>
                  </w:r>
                </w:p>
                <w:p w14:paraId="5E202721" w14:textId="77777777" w:rsidR="007D1751" w:rsidRDefault="007D1751">
                  <w:pPr>
                    <w:pStyle w:val="NormalWeb"/>
                    <w:jc w:val="both"/>
                    <w:rPr>
                      <w:rFonts w:ascii="Arial" w:hAnsi="Arial" w:cs="Arial"/>
                      <w:sz w:val="21"/>
                      <w:szCs w:val="21"/>
                    </w:rPr>
                  </w:pPr>
                  <w:r>
                    <w:rPr>
                      <w:rFonts w:ascii="Arial" w:hAnsi="Arial" w:cs="Arial"/>
                      <w:sz w:val="21"/>
                      <w:szCs w:val="21"/>
                    </w:rPr>
                    <w:t> </w:t>
                  </w:r>
                </w:p>
                <w:p w14:paraId="128A07FD" w14:textId="77777777" w:rsidR="007D1751" w:rsidRDefault="007D1751">
                  <w:pPr>
                    <w:pStyle w:val="NormalWeb"/>
                    <w:jc w:val="both"/>
                    <w:rPr>
                      <w:rFonts w:ascii="Arial" w:hAnsi="Arial" w:cs="Arial"/>
                      <w:sz w:val="21"/>
                      <w:szCs w:val="21"/>
                    </w:rPr>
                  </w:pPr>
                  <w:r>
                    <w:rPr>
                      <w:rFonts w:ascii="Comic Sans MS" w:hAnsi="Comic Sans MS" w:cs="Arial"/>
                    </w:rPr>
                    <w:t>A empresa arcará com o ônus decorrente do funeral de seus empregados, da esposa legalmente reconhecida como tal, dos filhos legítimos ou legalmente legitimado, até o limite de R$ 1.963,00 ou contratará apólice de seguro que cubra tais despesas.</w:t>
                  </w:r>
                </w:p>
                <w:p w14:paraId="54613712" w14:textId="77777777" w:rsidR="007D1751" w:rsidRDefault="007D1751">
                  <w:pPr>
                    <w:pStyle w:val="NormalWeb"/>
                    <w:jc w:val="both"/>
                    <w:rPr>
                      <w:rFonts w:ascii="Arial" w:hAnsi="Arial" w:cs="Arial"/>
                      <w:sz w:val="21"/>
                      <w:szCs w:val="21"/>
                    </w:rPr>
                  </w:pPr>
                  <w:r>
                    <w:rPr>
                      <w:rFonts w:ascii="Comic Sans MS" w:hAnsi="Comic Sans MS" w:cs="Arial"/>
                    </w:rPr>
                    <w:t> </w:t>
                  </w:r>
                </w:p>
                <w:p w14:paraId="308A964A" w14:textId="77777777" w:rsidR="007D1751" w:rsidRDefault="007D1751">
                  <w:pPr>
                    <w:rPr>
                      <w:rFonts w:ascii="Arial" w:eastAsia="Times New Roman" w:hAnsi="Arial" w:cs="Arial"/>
                      <w:sz w:val="21"/>
                      <w:szCs w:val="21"/>
                    </w:rPr>
                  </w:pPr>
                </w:p>
                <w:p w14:paraId="4FB46C2C"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57A6C546"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33EB00D9"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DÉCIMA SÉTIMA - RESCISÃO DE CONTRATO </w:t>
                  </w:r>
                  <w:r>
                    <w:rPr>
                      <w:rFonts w:ascii="Arial" w:eastAsia="Times New Roman" w:hAnsi="Arial" w:cs="Arial"/>
                      <w:b/>
                      <w:bCs/>
                      <w:sz w:val="21"/>
                      <w:szCs w:val="21"/>
                    </w:rPr>
                    <w:br/>
                  </w:r>
                  <w:r>
                    <w:rPr>
                      <w:rFonts w:ascii="Arial" w:eastAsia="Times New Roman" w:hAnsi="Arial" w:cs="Arial"/>
                      <w:sz w:val="21"/>
                      <w:szCs w:val="21"/>
                    </w:rPr>
                    <w:br/>
                  </w:r>
                </w:p>
                <w:p w14:paraId="598C4651" w14:textId="77777777" w:rsidR="007D1751" w:rsidRDefault="007D1751">
                  <w:pPr>
                    <w:pStyle w:val="NormalWeb"/>
                    <w:jc w:val="both"/>
                    <w:rPr>
                      <w:rFonts w:ascii="Arial" w:hAnsi="Arial" w:cs="Arial"/>
                      <w:sz w:val="21"/>
                      <w:szCs w:val="21"/>
                    </w:rPr>
                  </w:pPr>
                  <w:r>
                    <w:rPr>
                      <w:rFonts w:ascii="Comic Sans MS" w:hAnsi="Comic Sans MS" w:cs="Arial"/>
                    </w:rPr>
                    <w:t>Os salários e as verbas oriundas da rescisão contratual deverão ser pagos conforme o disposto no § 6º do art. 477 da CLT.</w:t>
                  </w:r>
                </w:p>
                <w:p w14:paraId="7572882F"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xml:space="preserve"> O não comparecimento do empregado na data aprazada para o recebimento das referidas verbas, eximirá a empresa do pagamento da multa prevista no § 8º do mesmo artigo, ficando, porém, a empresa compromissada a comunicar o fato de imediato ao sindicato de sua base territorial.</w:t>
                  </w:r>
                </w:p>
                <w:p w14:paraId="45DF6F75"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OITAVA - MOTIVO DE DISPENSA </w:t>
                  </w:r>
                  <w:r>
                    <w:rPr>
                      <w:rFonts w:ascii="Arial" w:eastAsia="Times New Roman" w:hAnsi="Arial" w:cs="Arial"/>
                      <w:b/>
                      <w:bCs/>
                      <w:sz w:val="21"/>
                      <w:szCs w:val="21"/>
                    </w:rPr>
                    <w:br/>
                  </w:r>
                  <w:r>
                    <w:rPr>
                      <w:rFonts w:ascii="Arial" w:eastAsia="Times New Roman" w:hAnsi="Arial" w:cs="Arial"/>
                      <w:sz w:val="21"/>
                      <w:szCs w:val="21"/>
                    </w:rPr>
                    <w:br/>
                  </w:r>
                </w:p>
                <w:p w14:paraId="27C3A310" w14:textId="77777777" w:rsidR="007D1751" w:rsidRDefault="007D1751">
                  <w:pPr>
                    <w:pStyle w:val="NormalWeb"/>
                    <w:jc w:val="both"/>
                    <w:rPr>
                      <w:rFonts w:ascii="Arial" w:hAnsi="Arial" w:cs="Arial"/>
                      <w:sz w:val="21"/>
                      <w:szCs w:val="21"/>
                    </w:rPr>
                  </w:pPr>
                  <w:r>
                    <w:rPr>
                      <w:rFonts w:ascii="Comic Sans MS" w:hAnsi="Comic Sans MS" w:cs="Arial"/>
                    </w:rPr>
                    <w:t>Na hipótese de despedida com justa causa, a empresa deverá comunicar por escrito os motivos da dispensa.</w:t>
                  </w:r>
                </w:p>
                <w:p w14:paraId="17536233" w14:textId="77777777" w:rsidR="007D1751" w:rsidRDefault="007D1751">
                  <w:pPr>
                    <w:rPr>
                      <w:rFonts w:ascii="Arial" w:eastAsia="Times New Roman" w:hAnsi="Arial" w:cs="Arial"/>
                      <w:sz w:val="21"/>
                      <w:szCs w:val="21"/>
                    </w:rPr>
                  </w:pPr>
                </w:p>
                <w:p w14:paraId="74EAF9A5"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757814D7"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DÉCIMA NONA - DISPENSA DO AVISO PRÉVIO </w:t>
                  </w:r>
                  <w:r>
                    <w:rPr>
                      <w:rFonts w:ascii="Arial" w:eastAsia="Times New Roman" w:hAnsi="Arial" w:cs="Arial"/>
                      <w:b/>
                      <w:bCs/>
                      <w:sz w:val="21"/>
                      <w:szCs w:val="21"/>
                    </w:rPr>
                    <w:br/>
                  </w:r>
                  <w:r>
                    <w:rPr>
                      <w:rFonts w:ascii="Arial" w:eastAsia="Times New Roman" w:hAnsi="Arial" w:cs="Arial"/>
                      <w:sz w:val="21"/>
                      <w:szCs w:val="21"/>
                    </w:rPr>
                    <w:br/>
                  </w:r>
                </w:p>
                <w:p w14:paraId="1AC47D82" w14:textId="77777777" w:rsidR="007D1751" w:rsidRDefault="007D1751">
                  <w:pPr>
                    <w:pStyle w:val="NormalWeb"/>
                    <w:jc w:val="both"/>
                    <w:rPr>
                      <w:rFonts w:ascii="Arial" w:hAnsi="Arial" w:cs="Arial"/>
                      <w:sz w:val="21"/>
                      <w:szCs w:val="21"/>
                    </w:rPr>
                  </w:pPr>
                  <w:r>
                    <w:rPr>
                      <w:rStyle w:val="Forte"/>
                      <w:rFonts w:ascii="Comic Sans MS" w:hAnsi="Comic Sans MS" w:cs="Arial"/>
                    </w:rPr>
                    <w:t>:</w:t>
                  </w:r>
                  <w:r>
                    <w:rPr>
                      <w:rFonts w:ascii="Comic Sans MS" w:hAnsi="Comic Sans MS" w:cs="Arial"/>
                    </w:rPr>
                    <w:t xml:space="preserve"> O empregado despedido fica dispensado do cumprimento do aviso prévio, quando comprovar, documentalmente, a obtenção de novo emprego, oportunidade em que ficará o empregador desonerado do pagamento dos dias não trabalhados, bem como da integração do período do aviso prévio aos demais efeitos do contrato de trabalho.</w:t>
                  </w:r>
                </w:p>
                <w:p w14:paraId="7F0FB260" w14:textId="77777777" w:rsidR="007D1751" w:rsidRDefault="007D1751">
                  <w:pPr>
                    <w:rPr>
                      <w:rFonts w:ascii="Arial" w:eastAsia="Times New Roman" w:hAnsi="Arial" w:cs="Arial"/>
                      <w:sz w:val="21"/>
                      <w:szCs w:val="21"/>
                    </w:rPr>
                  </w:pPr>
                </w:p>
                <w:p w14:paraId="183AF806"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2949CE6E"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 CARTA DE APRESENTAÇÃO </w:t>
                  </w:r>
                  <w:r>
                    <w:rPr>
                      <w:rFonts w:ascii="Arial" w:eastAsia="Times New Roman" w:hAnsi="Arial" w:cs="Arial"/>
                      <w:b/>
                      <w:bCs/>
                      <w:sz w:val="21"/>
                      <w:szCs w:val="21"/>
                    </w:rPr>
                    <w:br/>
                  </w:r>
                  <w:r>
                    <w:rPr>
                      <w:rFonts w:ascii="Arial" w:eastAsia="Times New Roman" w:hAnsi="Arial" w:cs="Arial"/>
                      <w:sz w:val="21"/>
                      <w:szCs w:val="21"/>
                    </w:rPr>
                    <w:br/>
                  </w:r>
                </w:p>
                <w:p w14:paraId="0F811A0C" w14:textId="77777777" w:rsidR="007D1751" w:rsidRDefault="007D1751">
                  <w:pPr>
                    <w:pStyle w:val="NormalWeb"/>
                    <w:jc w:val="both"/>
                    <w:rPr>
                      <w:rFonts w:ascii="Arial" w:hAnsi="Arial" w:cs="Arial"/>
                      <w:sz w:val="21"/>
                      <w:szCs w:val="21"/>
                    </w:rPr>
                  </w:pPr>
                  <w:r>
                    <w:rPr>
                      <w:rFonts w:ascii="Comic Sans MS" w:hAnsi="Comic Sans MS" w:cs="Arial"/>
                    </w:rPr>
                    <w:t>A empresa concederá, quando solicitado, carta de apresentação a todos os empregados desligados, salvo nos casos de dispensa mencionados na cláusula décima oitava.</w:t>
                  </w:r>
                </w:p>
                <w:p w14:paraId="66D0E7CB" w14:textId="77777777" w:rsidR="007D1751" w:rsidRDefault="007D1751">
                  <w:pPr>
                    <w:rPr>
                      <w:rFonts w:ascii="Arial" w:eastAsia="Times New Roman" w:hAnsi="Arial" w:cs="Arial"/>
                      <w:sz w:val="21"/>
                      <w:szCs w:val="21"/>
                    </w:rPr>
                  </w:pPr>
                </w:p>
                <w:p w14:paraId="775941BE"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363BFE8D"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Qualificação/Formação Profissional </w:t>
                  </w:r>
                  <w:r>
                    <w:rPr>
                      <w:rFonts w:ascii="Arial" w:eastAsia="Times New Roman" w:hAnsi="Arial" w:cs="Arial"/>
                      <w:b/>
                      <w:bCs/>
                      <w:sz w:val="21"/>
                      <w:szCs w:val="21"/>
                    </w:rPr>
                    <w:br/>
                  </w:r>
                </w:p>
                <w:p w14:paraId="36A129AF"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PRIMEIRA - MONITOR DE TREINAMENTO </w:t>
                  </w:r>
                  <w:r>
                    <w:rPr>
                      <w:rFonts w:ascii="Arial" w:eastAsia="Times New Roman" w:hAnsi="Arial" w:cs="Arial"/>
                      <w:b/>
                      <w:bCs/>
                      <w:sz w:val="21"/>
                      <w:szCs w:val="21"/>
                    </w:rPr>
                    <w:br/>
                  </w:r>
                  <w:r>
                    <w:rPr>
                      <w:rFonts w:ascii="Arial" w:eastAsia="Times New Roman" w:hAnsi="Arial" w:cs="Arial"/>
                      <w:sz w:val="21"/>
                      <w:szCs w:val="21"/>
                    </w:rPr>
                    <w:br/>
                  </w:r>
                </w:p>
                <w:p w14:paraId="5FC8FCD5" w14:textId="77777777" w:rsidR="007D1751" w:rsidRDefault="007D1751">
                  <w:pPr>
                    <w:pStyle w:val="NormalWeb"/>
                    <w:jc w:val="both"/>
                    <w:rPr>
                      <w:rFonts w:ascii="Arial" w:hAnsi="Arial" w:cs="Arial"/>
                      <w:sz w:val="21"/>
                      <w:szCs w:val="21"/>
                    </w:rPr>
                  </w:pPr>
                  <w:r>
                    <w:rPr>
                      <w:rFonts w:ascii="Comic Sans MS" w:hAnsi="Comic Sans MS" w:cs="Arial"/>
                    </w:rPr>
                    <w:t>Os funcioná</w:t>
                  </w:r>
                  <w:r>
                    <w:rPr>
                      <w:rFonts w:ascii="Comic Sans MS" w:hAnsi="Comic Sans MS" w:cs="Arial"/>
                    </w:rPr>
                    <w:t>rios que se habilitarem na condição de monitor de treinamento na empresa, quando convocados, poderão exercer suas atividades, ora como multiplicador de informações, ora no exercício de sua função de origem, de acordo com as necessidades da empresa, sem a caracterização de exercício de dupla função, mesmo na condição de prestação de serviços para outras empresas do mesmo grupo econômico.</w:t>
                  </w:r>
                </w:p>
                <w:p w14:paraId="3C98648D"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xml:space="preserve"> Por iniciativa de quaisquer das partes, o monitor de treinamento poderá retornar a exercer somente a função de origem, sem que haja qualquer vantagem a ser sustentada pela empresa.</w:t>
                  </w:r>
                </w:p>
                <w:p w14:paraId="3D5641A6" w14:textId="77777777" w:rsidR="007D1751" w:rsidRDefault="007D1751">
                  <w:pPr>
                    <w:rPr>
                      <w:rFonts w:ascii="Arial" w:eastAsia="Times New Roman" w:hAnsi="Arial" w:cs="Arial"/>
                      <w:sz w:val="21"/>
                      <w:szCs w:val="21"/>
                    </w:rPr>
                  </w:pPr>
                </w:p>
                <w:p w14:paraId="312161A3"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Transferência setor/empresa </w:t>
                  </w:r>
                  <w:r>
                    <w:rPr>
                      <w:rFonts w:ascii="Arial" w:eastAsia="Times New Roman" w:hAnsi="Arial" w:cs="Arial"/>
                      <w:b/>
                      <w:bCs/>
                      <w:sz w:val="21"/>
                      <w:szCs w:val="21"/>
                    </w:rPr>
                    <w:br/>
                  </w:r>
                </w:p>
                <w:p w14:paraId="68AB6601"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SEGUNDA - TRANSFERÊNCIA </w:t>
                  </w:r>
                  <w:r>
                    <w:rPr>
                      <w:rFonts w:ascii="Arial" w:eastAsia="Times New Roman" w:hAnsi="Arial" w:cs="Arial"/>
                      <w:b/>
                      <w:bCs/>
                      <w:sz w:val="21"/>
                      <w:szCs w:val="21"/>
                    </w:rPr>
                    <w:br/>
                  </w:r>
                  <w:r>
                    <w:rPr>
                      <w:rFonts w:ascii="Arial" w:eastAsia="Times New Roman" w:hAnsi="Arial" w:cs="Arial"/>
                      <w:sz w:val="21"/>
                      <w:szCs w:val="21"/>
                    </w:rPr>
                    <w:br/>
                  </w:r>
                </w:p>
                <w:p w14:paraId="1275329F" w14:textId="77777777" w:rsidR="007D1751" w:rsidRDefault="007D1751">
                  <w:pPr>
                    <w:pStyle w:val="NormalWeb"/>
                    <w:jc w:val="both"/>
                    <w:rPr>
                      <w:rFonts w:ascii="Arial" w:hAnsi="Arial" w:cs="Arial"/>
                      <w:sz w:val="21"/>
                      <w:szCs w:val="21"/>
                    </w:rPr>
                  </w:pPr>
                  <w:r>
                    <w:rPr>
                      <w:rFonts w:ascii="Comic Sans MS" w:hAnsi="Comic Sans MS" w:cs="Arial"/>
                    </w:rPr>
                    <w:t>É condição expressa deste acordo a transferência do empregado de um setor para outro, pelo permissivo do parágrafo 1ª (parte final) do artigo 469 da CLT, desde que comprovada a real necessidade de serviço, nos termos do Enunciado 43/TST.</w:t>
                  </w:r>
                </w:p>
                <w:p w14:paraId="3523B3B6" w14:textId="77777777" w:rsidR="007D1751" w:rsidRDefault="007D1751">
                  <w:pPr>
                    <w:rPr>
                      <w:rFonts w:ascii="Arial" w:eastAsia="Times New Roman" w:hAnsi="Arial" w:cs="Arial"/>
                      <w:sz w:val="21"/>
                      <w:szCs w:val="21"/>
                    </w:rPr>
                  </w:pPr>
                </w:p>
                <w:p w14:paraId="35B21E91"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Estabilidade Geral </w:t>
                  </w:r>
                  <w:r>
                    <w:rPr>
                      <w:rFonts w:ascii="Arial" w:eastAsia="Times New Roman" w:hAnsi="Arial" w:cs="Arial"/>
                      <w:b/>
                      <w:bCs/>
                      <w:sz w:val="21"/>
                      <w:szCs w:val="21"/>
                    </w:rPr>
                    <w:br/>
                  </w:r>
                </w:p>
                <w:p w14:paraId="0D4B652A"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TERCEIRA - ESTABILIDADE </w:t>
                  </w:r>
                  <w:r>
                    <w:rPr>
                      <w:rFonts w:ascii="Arial" w:eastAsia="Times New Roman" w:hAnsi="Arial" w:cs="Arial"/>
                      <w:b/>
                      <w:bCs/>
                      <w:sz w:val="21"/>
                      <w:szCs w:val="21"/>
                    </w:rPr>
                    <w:br/>
                  </w:r>
                  <w:r>
                    <w:rPr>
                      <w:rFonts w:ascii="Arial" w:eastAsia="Times New Roman" w:hAnsi="Arial" w:cs="Arial"/>
                      <w:sz w:val="21"/>
                      <w:szCs w:val="21"/>
                    </w:rPr>
                    <w:br/>
                  </w:r>
                </w:p>
                <w:p w14:paraId="2074B07C" w14:textId="77777777" w:rsidR="007D1751" w:rsidRDefault="007D1751">
                  <w:pPr>
                    <w:pStyle w:val="NormalWeb"/>
                    <w:jc w:val="both"/>
                    <w:rPr>
                      <w:rFonts w:ascii="Arial" w:hAnsi="Arial" w:cs="Arial"/>
                      <w:sz w:val="21"/>
                      <w:szCs w:val="21"/>
                    </w:rPr>
                  </w:pPr>
                  <w:r>
                    <w:rPr>
                      <w:rFonts w:ascii="Comic Sans MS" w:hAnsi="Comic Sans MS" w:cs="Arial"/>
                    </w:rPr>
                    <w:t>Fica vedada a dispensa arbitrária ou sem causa à empregada gestante, desde a confirmação da gravidez até 5 (cinco) meses após o parto (art. 10, inciso II - letra "b", dos ADCT da CF/88).</w:t>
                  </w:r>
                </w:p>
                <w:p w14:paraId="37A34FAD"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A empresa garantirá estabilidade de emprego aos empregados afastados por motivo de acidente de trabalho, acima de 15 (quinze) dias, pelo prazo de um ano, após o recebimento de alta médica junto à perícia do INSS, nos termos do que dispõe o artigo 118, da Lei 8.213/91.</w:t>
                  </w:r>
                </w:p>
                <w:p w14:paraId="0F347665"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O empregado deverá encaminhar à empresa cópia da carta de concessão de benefício previdenciário, assim como cópia da carta de alta ou indeferimento do benefício previdenciário, no prazo de até 72 (setenta e duas) horas, a contar de seu recebimento pelo empregado, de forma a evitar que o colaborador tenha a alta previdenciária ou benefício indeferido e deixe de comunicar o empregador.</w:t>
                  </w:r>
                </w:p>
                <w:p w14:paraId="6AAEAC4C" w14:textId="77777777" w:rsidR="007D1751" w:rsidRDefault="007D1751">
                  <w:pPr>
                    <w:rPr>
                      <w:rFonts w:ascii="Arial" w:eastAsia="Times New Roman" w:hAnsi="Arial" w:cs="Arial"/>
                      <w:sz w:val="21"/>
                      <w:szCs w:val="21"/>
                    </w:rPr>
                  </w:pPr>
                </w:p>
                <w:p w14:paraId="4A14D4DF"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1C37531E"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QUARTA - ESTABILIDADE APOSENTADORIA </w:t>
                  </w:r>
                  <w:r>
                    <w:rPr>
                      <w:rFonts w:ascii="Arial" w:eastAsia="Times New Roman" w:hAnsi="Arial" w:cs="Arial"/>
                      <w:b/>
                      <w:bCs/>
                      <w:sz w:val="21"/>
                      <w:szCs w:val="21"/>
                    </w:rPr>
                    <w:br/>
                  </w:r>
                  <w:r>
                    <w:rPr>
                      <w:rFonts w:ascii="Arial" w:eastAsia="Times New Roman" w:hAnsi="Arial" w:cs="Arial"/>
                      <w:sz w:val="21"/>
                      <w:szCs w:val="21"/>
                    </w:rPr>
                    <w:br/>
                  </w:r>
                </w:p>
                <w:p w14:paraId="117C7327" w14:textId="77777777" w:rsidR="007D1751" w:rsidRDefault="007D1751">
                  <w:pPr>
                    <w:pStyle w:val="NormalWeb"/>
                    <w:jc w:val="both"/>
                    <w:rPr>
                      <w:rFonts w:ascii="Arial" w:hAnsi="Arial" w:cs="Arial"/>
                      <w:sz w:val="21"/>
                      <w:szCs w:val="21"/>
                    </w:rPr>
                  </w:pPr>
                  <w:r>
                    <w:rPr>
                      <w:rFonts w:ascii="Comic Sans MS" w:hAnsi="Comic Sans MS" w:cs="Arial"/>
                    </w:rPr>
                    <w:t>Os empregados que comprovadamente, na vigência deste acordo, estiverem a 24 meses da aquisição do direito à aposentadoria, e que contenham no mínimo de 10 (dez) anos de contrato na empresa, não poderão sofrer despedida arbitrária neste período, salvo por motivo disciplinar, técnico econômico ou financeiro.</w:t>
                  </w:r>
                </w:p>
                <w:p w14:paraId="6E5A5D0E"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xml:space="preserve"> A garantia de emprego prevista no caput desta cláusula, somente será efetivada mediante comunicação do empregado, por escrito, com documentos hábeis de comprovação do direito a ser adquirido no prazo de 24 meses, devidamente reconhecida pela empresa e sem efeito retroativo.  Tal hipótese, não compreende os casos de demissão por força maior e se extinguirá se não for requerida a aposentadoria imediatamente depois de completado o tempo mínimo necessário a aquisição do direito a ela.</w:t>
                  </w:r>
                </w:p>
                <w:p w14:paraId="1BB0E3A4" w14:textId="77777777" w:rsidR="007D1751" w:rsidRDefault="007D1751">
                  <w:pPr>
                    <w:rPr>
                      <w:rFonts w:ascii="Arial" w:eastAsia="Times New Roman" w:hAnsi="Arial" w:cs="Arial"/>
                      <w:sz w:val="21"/>
                      <w:szCs w:val="21"/>
                    </w:rPr>
                  </w:pPr>
                </w:p>
                <w:p w14:paraId="6C19C04D"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32F32CE1"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QUINTA - COPIA DA RAIS </w:t>
                  </w:r>
                  <w:r>
                    <w:rPr>
                      <w:rFonts w:ascii="Arial" w:eastAsia="Times New Roman" w:hAnsi="Arial" w:cs="Arial"/>
                      <w:b/>
                      <w:bCs/>
                      <w:sz w:val="21"/>
                      <w:szCs w:val="21"/>
                    </w:rPr>
                    <w:br/>
                  </w:r>
                  <w:r>
                    <w:rPr>
                      <w:rFonts w:ascii="Arial" w:eastAsia="Times New Roman" w:hAnsi="Arial" w:cs="Arial"/>
                      <w:sz w:val="21"/>
                      <w:szCs w:val="21"/>
                    </w:rPr>
                    <w:br/>
                  </w:r>
                </w:p>
                <w:p w14:paraId="360D8496" w14:textId="77777777" w:rsidR="007D1751" w:rsidRDefault="007D1751">
                  <w:pPr>
                    <w:pStyle w:val="NormalWeb"/>
                    <w:jc w:val="both"/>
                    <w:rPr>
                      <w:rFonts w:ascii="Arial" w:hAnsi="Arial" w:cs="Arial"/>
                      <w:sz w:val="21"/>
                      <w:szCs w:val="21"/>
                    </w:rPr>
                  </w:pPr>
                  <w:r>
                    <w:rPr>
                      <w:rFonts w:ascii="Comic Sans MS" w:hAnsi="Comic Sans MS" w:cs="Arial"/>
                    </w:rPr>
                    <w:t>A empresa fornecerá ao sindicato profissional, cópia da RAIS, no mês da entrega ao M.T.P.S.</w:t>
                  </w:r>
                </w:p>
                <w:p w14:paraId="3FA447F5" w14:textId="77777777" w:rsidR="007D1751" w:rsidRDefault="007D1751">
                  <w:pPr>
                    <w:rPr>
                      <w:rFonts w:ascii="Arial" w:eastAsia="Times New Roman" w:hAnsi="Arial" w:cs="Arial"/>
                      <w:sz w:val="21"/>
                      <w:szCs w:val="21"/>
                    </w:rPr>
                  </w:pPr>
                </w:p>
                <w:p w14:paraId="1C695733"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10430729"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76767C3E"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SEXTA - JORNADA DE TRABALHO </w:t>
                  </w:r>
                  <w:r>
                    <w:rPr>
                      <w:rFonts w:ascii="Arial" w:eastAsia="Times New Roman" w:hAnsi="Arial" w:cs="Arial"/>
                      <w:b/>
                      <w:bCs/>
                      <w:sz w:val="21"/>
                      <w:szCs w:val="21"/>
                    </w:rPr>
                    <w:br/>
                  </w:r>
                  <w:r>
                    <w:rPr>
                      <w:rFonts w:ascii="Arial" w:eastAsia="Times New Roman" w:hAnsi="Arial" w:cs="Arial"/>
                      <w:sz w:val="21"/>
                      <w:szCs w:val="21"/>
                    </w:rPr>
                    <w:br/>
                  </w:r>
                </w:p>
                <w:p w14:paraId="3A895A3F" w14:textId="77777777" w:rsidR="007D1751" w:rsidRDefault="007D1751">
                  <w:pPr>
                    <w:pStyle w:val="NormalWeb"/>
                    <w:jc w:val="both"/>
                    <w:rPr>
                      <w:rFonts w:ascii="Arial" w:hAnsi="Arial" w:cs="Arial"/>
                      <w:sz w:val="21"/>
                      <w:szCs w:val="21"/>
                    </w:rPr>
                  </w:pPr>
                  <w:r>
                    <w:rPr>
                      <w:rFonts w:ascii="Comic Sans MS" w:hAnsi="Comic Sans MS" w:cs="Arial"/>
                    </w:rPr>
                    <w:t>Faculta-se à empresa acordante, a compensação da jornada de trabalho, mediante o aumento da jornada diária em 00:48 (quarenta e oito minutos), a fim de compensar as 4:00 (quatro horas) do sábado não trabalhado, independente de acordo individual entre a empresa empregadora e o empregado, podendo ainda a empresa acordante estabelecer jornada diária normal de 07:20 (sete horas e vinte minutos) de segunda a sábado ou ainda a jornada de (08) oito horas diárias, de segunda a sexta-feira e de 04 (quatro) horas diá</w:t>
                  </w:r>
                  <w:r>
                    <w:rPr>
                      <w:rFonts w:ascii="Comic Sans MS" w:hAnsi="Comic Sans MS" w:cs="Arial"/>
                    </w:rPr>
                    <w:t>rias aos sábados, entre outras, sempre observando o limite de 44(quarenta e quatro)horas, semanais.</w:t>
                  </w:r>
                </w:p>
                <w:p w14:paraId="42580950"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Em razão da natureza do serviço que opera a empregadora, transporte público de passageiros, essencial à coletividade, fica acordado que a jornada de trabalho do motorista será de 07:20 (sete e vinte ) horas diárias ou 44 (quarenta e quatro) horas semanais, sendo consideradas extraordinárias somente as excedentes das 220 (duzentos e vinte) horas mensais, já incluso os Descansos Semanais Remunerados (DSR), podendo a empresa organizar as escalas de trabalho, haja vista a necessidade de atendimento às peculiar</w:t>
                  </w:r>
                  <w:r>
                    <w:rPr>
                      <w:rFonts w:ascii="Comic Sans MS" w:hAnsi="Comic Sans MS" w:cs="Arial"/>
                    </w:rPr>
                    <w:t>idades dos serviços de transporte de passageiros, não caracterizando em nenhuma hipótese, turno de revezamento de jornada de trabalho, nos termos do art. 7º,inciso XIV da CF.</w:t>
                  </w:r>
                </w:p>
                <w:p w14:paraId="466A2784"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Será considerado como trabalho efetivo o tempo em que o motorista empregado estiver à disposição do empregador, excluídos os intervalos para refeição, repouso e descanso, nos termos do artigo 235-C, da CLT.</w:t>
                  </w:r>
                </w:p>
                <w:p w14:paraId="717ACA8B" w14:textId="77777777" w:rsidR="007D1751" w:rsidRDefault="007D1751">
                  <w:pPr>
                    <w:rPr>
                      <w:rFonts w:ascii="Arial" w:eastAsia="Times New Roman" w:hAnsi="Arial" w:cs="Arial"/>
                      <w:sz w:val="21"/>
                      <w:szCs w:val="21"/>
                    </w:rPr>
                  </w:pPr>
                </w:p>
                <w:p w14:paraId="0EB91D4D"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Prorrogação/Redução de Jornada </w:t>
                  </w:r>
                  <w:r>
                    <w:rPr>
                      <w:rFonts w:ascii="Arial" w:eastAsia="Times New Roman" w:hAnsi="Arial" w:cs="Arial"/>
                      <w:b/>
                      <w:bCs/>
                      <w:sz w:val="21"/>
                      <w:szCs w:val="21"/>
                    </w:rPr>
                    <w:br/>
                  </w:r>
                </w:p>
                <w:p w14:paraId="6EA5CE8A"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SÉTIMA - ACORDO P/ PRORROGAÇÃO E COMPENSAÇÃO DE JORNADA DE TRABALHO </w:t>
                  </w:r>
                  <w:r>
                    <w:rPr>
                      <w:rFonts w:ascii="Arial" w:eastAsia="Times New Roman" w:hAnsi="Arial" w:cs="Arial"/>
                      <w:b/>
                      <w:bCs/>
                      <w:sz w:val="21"/>
                      <w:szCs w:val="21"/>
                    </w:rPr>
                    <w:br/>
                  </w:r>
                  <w:r>
                    <w:rPr>
                      <w:rFonts w:ascii="Arial" w:eastAsia="Times New Roman" w:hAnsi="Arial" w:cs="Arial"/>
                      <w:sz w:val="21"/>
                      <w:szCs w:val="21"/>
                    </w:rPr>
                    <w:br/>
                  </w:r>
                </w:p>
                <w:p w14:paraId="69F16D7B" w14:textId="77777777" w:rsidR="007D1751" w:rsidRDefault="007D1751">
                  <w:pPr>
                    <w:pStyle w:val="NormalWeb"/>
                    <w:jc w:val="both"/>
                    <w:rPr>
                      <w:rFonts w:ascii="Arial" w:hAnsi="Arial" w:cs="Arial"/>
                      <w:sz w:val="21"/>
                      <w:szCs w:val="21"/>
                    </w:rPr>
                  </w:pPr>
                  <w:r>
                    <w:rPr>
                      <w:rFonts w:ascii="Comic Sans MS" w:hAnsi="Comic Sans MS" w:cs="Arial"/>
                    </w:rPr>
                    <w:t>Fica autorizada, no período mensal de anotação do ponto, a celebração concomitante de acordo de prorrogação e de compensação de jornada de trabalho, nos termos do Art. 59 e seu parágrafo 2º da CLT, sem a fixação de horários, face às peculiaridades da atividade de transporte coletivo de passageiros.</w:t>
                  </w:r>
                </w:p>
                <w:p w14:paraId="6E01F081"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xml:space="preserve"> Fica facultada a compensação integral das horas extras, com a devida diminuição em outro dia, dentro do período de fechamento do cartão de ponto, (trinta dias).</w:t>
                  </w:r>
                </w:p>
                <w:p w14:paraId="5B74897C" w14:textId="77777777" w:rsidR="007D1751" w:rsidRDefault="007D1751">
                  <w:pPr>
                    <w:rPr>
                      <w:rFonts w:ascii="Arial" w:eastAsia="Times New Roman" w:hAnsi="Arial" w:cs="Arial"/>
                      <w:sz w:val="21"/>
                      <w:szCs w:val="21"/>
                    </w:rPr>
                  </w:pPr>
                </w:p>
                <w:p w14:paraId="20CB475F"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Intervalos para Descanso </w:t>
                  </w:r>
                  <w:r>
                    <w:rPr>
                      <w:rFonts w:ascii="Arial" w:eastAsia="Times New Roman" w:hAnsi="Arial" w:cs="Arial"/>
                      <w:b/>
                      <w:bCs/>
                      <w:sz w:val="21"/>
                      <w:szCs w:val="21"/>
                    </w:rPr>
                    <w:br/>
                  </w:r>
                </w:p>
                <w:p w14:paraId="317DBB83"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VIGÉSIMA OITAVA - CONDIÇÕES ESPECIAIS DE TRABALHO EM RAZÃO DA NATUREZA DA ATIVIDADE </w:t>
                  </w:r>
                  <w:r>
                    <w:rPr>
                      <w:rFonts w:ascii="Arial" w:eastAsia="Times New Roman" w:hAnsi="Arial" w:cs="Arial"/>
                      <w:b/>
                      <w:bCs/>
                      <w:sz w:val="21"/>
                      <w:szCs w:val="21"/>
                    </w:rPr>
                    <w:br/>
                  </w:r>
                  <w:r>
                    <w:rPr>
                      <w:rFonts w:ascii="Arial" w:eastAsia="Times New Roman" w:hAnsi="Arial" w:cs="Arial"/>
                      <w:sz w:val="21"/>
                      <w:szCs w:val="21"/>
                    </w:rPr>
                    <w:br/>
                  </w:r>
                </w:p>
                <w:p w14:paraId="3F8F6CAD" w14:textId="77777777" w:rsidR="007D1751" w:rsidRDefault="007D1751">
                  <w:pPr>
                    <w:pStyle w:val="NormalWeb"/>
                    <w:jc w:val="both"/>
                    <w:rPr>
                      <w:rFonts w:ascii="Arial" w:hAnsi="Arial" w:cs="Arial"/>
                      <w:sz w:val="21"/>
                      <w:szCs w:val="21"/>
                    </w:rPr>
                  </w:pPr>
                  <w:r>
                    <w:rPr>
                      <w:rFonts w:ascii="Comic Sans MS" w:hAnsi="Comic Sans MS" w:cs="Arial"/>
                    </w:rPr>
                    <w:t>As partes reconhecem e declaram que a natureza da atividade a que se dedica a EMPRESA e envolve os EMPREGADOS QUE EXERCEM A ATIVIDADE DE MOTORISTA, exige condições especiais de trabalho, razão pela qual pactuam as condições abaixo:</w:t>
                  </w:r>
                </w:p>
                <w:p w14:paraId="7C490BC0"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Nas situações em que a jornada de trabalho for executada em etapas, assim compreendidas as viagens rodoviárias com paradas obrigatórias, faculta-se à empresa acordante, em razão da natureza do serviço que opera, transporte público de passageiros, serviço essencial à comunidade, o intervalo para refeição e descanso, será de no mínimo de 30 (trinta) minutos ininterruptos, a serem abatidos na jornada de trabalho, uma vez que a empresa acordante atende às exigências concernentes à organização dos refeitórios e</w:t>
                  </w:r>
                  <w:r>
                    <w:rPr>
                      <w:rFonts w:ascii="Comic Sans MS" w:hAnsi="Comic Sans MS" w:cs="Arial"/>
                    </w:rPr>
                    <w:t xml:space="preserve"> demais normas regulamentadoras de segurança e de saúde no trabalho em conformidade com a portaria 42/2007 DO MTB, caso assim ocorra, os intervalos acrescidos não serão computados na duração do trabalho do empregado-motorista, de modo que, as respectivas horas serão preenchidas na Ficha de Controle de Ponto, ou documento equivalente, como transcorridas “intervalo”. Não se aplicando neste caso, em função da natureza do serviço prestado, o disposto no 71, parágrafo 4º da CLT.</w:t>
                  </w:r>
                </w:p>
                <w:p w14:paraId="1954BBF7"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Os intervalos expressos no caput e no § 1º do artigo 71 da CLT poderão ser fracionados quando compreendidos entre o té</w:t>
                  </w:r>
                  <w:r>
                    <w:rPr>
                      <w:rFonts w:ascii="Comic Sans MS" w:hAnsi="Comic Sans MS" w:cs="Arial"/>
                    </w:rPr>
                    <w:t>rmino da primeira hora trabalhada e o início da última hora trabalhada, ante a natureza do serviço e em virtude das condições especiais do trabalho a que são submetidos estritamente os motoristas, cobradores e afins nos serviços de operação de veículos rodoviários, empregados no setor de transporte coletivo de passageiros, mantida a mesma remuneração e concedidos intervalos para descanso menores, reduzidos ou fracionados ao final de cada viagem, nos termos do §5º, do artigo 71, da CLT.</w:t>
                  </w:r>
                </w:p>
                <w:p w14:paraId="62BBA5E8"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IMPLIAÇÃO DE INTERVALO </w:t>
                  </w:r>
                  <w:r>
                    <w:rPr>
                      <w:rFonts w:ascii="Arial" w:eastAsia="Times New Roman" w:hAnsi="Arial" w:cs="Arial"/>
                      <w:b/>
                      <w:bCs/>
                      <w:sz w:val="21"/>
                      <w:szCs w:val="21"/>
                    </w:rPr>
                    <w:br/>
                  </w:r>
                  <w:r>
                    <w:rPr>
                      <w:rFonts w:ascii="Arial" w:eastAsia="Times New Roman" w:hAnsi="Arial" w:cs="Arial"/>
                      <w:sz w:val="21"/>
                      <w:szCs w:val="21"/>
                    </w:rPr>
                    <w:br/>
                  </w:r>
                </w:p>
                <w:p w14:paraId="53D89171" w14:textId="77777777" w:rsidR="007D1751" w:rsidRDefault="007D1751">
                  <w:pPr>
                    <w:pStyle w:val="NormalWeb"/>
                    <w:jc w:val="both"/>
                    <w:rPr>
                      <w:rFonts w:ascii="Arial" w:hAnsi="Arial" w:cs="Arial"/>
                      <w:sz w:val="21"/>
                      <w:szCs w:val="21"/>
                    </w:rPr>
                  </w:pPr>
                  <w:r>
                    <w:rPr>
                      <w:rFonts w:ascii="Comic Sans MS" w:hAnsi="Comic Sans MS" w:cs="Arial"/>
                    </w:rPr>
                    <w:t>Fica expressamente convencionado na forma do art. 71 caput da CLT, a ampliação do intervalo para descanso intrajornada (repouso ou alimentação), em até 05:40 (cinco horas e quarenta minutos), de acordo com a escala de horário de trabalho pré-fixada e de conhecimento antecipado dos empregados, podendo estes usufruir o tempo de intervalo com ampla liberdade e como melhor convier, não se considerando tempo de trabalho efetivo, nem à disposição do empregador, mesmo se gozado nos alojamentos, ou em quaisquer out</w:t>
                  </w:r>
                  <w:r>
                    <w:rPr>
                      <w:rFonts w:ascii="Comic Sans MS" w:hAnsi="Comic Sans MS" w:cs="Arial"/>
                    </w:rPr>
                    <w:t>ras dependências da empresa.</w:t>
                  </w:r>
                </w:p>
                <w:p w14:paraId="365085ED"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Nos termos do § 4° do art. 235-D, da CLT, não será considerado como jornada de trabalho, nem ensejará o pagamento de qualquer remuneração, o período em que o motorista ficar espontaneamente no veículo, nos alojamentos ou nas dependências da empresa, usufruindo dos intervalos de repouso.</w:t>
                  </w:r>
                </w:p>
                <w:p w14:paraId="4A2EA1D3"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Nos termos do parágrafo 5º do art. 71 da CLT, especificamente para os motoristas, o intervalo previsto no caput do art. 71 da CLT, poderá ser reduzido para </w:t>
                  </w:r>
                  <w:r>
                    <w:rPr>
                      <w:rStyle w:val="Forte"/>
                      <w:rFonts w:ascii="Comic Sans MS" w:hAnsi="Comic Sans MS" w:cs="Arial"/>
                    </w:rPr>
                    <w:t>30</w:t>
                  </w:r>
                  <w:r>
                    <w:rPr>
                      <w:rFonts w:ascii="Comic Sans MS" w:hAnsi="Comic Sans MS" w:cs="Arial"/>
                    </w:rPr>
                    <w:t>(trinta) minutos, nas jornadas, hipótese em que não haverá abatimento na remuneração do empregado.</w:t>
                  </w:r>
                </w:p>
                <w:p w14:paraId="7A02F57D"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REPOUSO REMUNERADO </w:t>
                  </w:r>
                  <w:r>
                    <w:rPr>
                      <w:rFonts w:ascii="Arial" w:eastAsia="Times New Roman" w:hAnsi="Arial" w:cs="Arial"/>
                      <w:b/>
                      <w:bCs/>
                      <w:sz w:val="21"/>
                      <w:szCs w:val="21"/>
                    </w:rPr>
                    <w:br/>
                  </w:r>
                  <w:r>
                    <w:rPr>
                      <w:rFonts w:ascii="Arial" w:eastAsia="Times New Roman" w:hAnsi="Arial" w:cs="Arial"/>
                      <w:sz w:val="21"/>
                      <w:szCs w:val="21"/>
                    </w:rPr>
                    <w:br/>
                  </w:r>
                </w:p>
                <w:p w14:paraId="5E90B472" w14:textId="77777777" w:rsidR="007D1751" w:rsidRDefault="007D1751">
                  <w:pPr>
                    <w:pStyle w:val="NormalWeb"/>
                    <w:jc w:val="both"/>
                    <w:rPr>
                      <w:rFonts w:ascii="Arial" w:hAnsi="Arial" w:cs="Arial"/>
                      <w:sz w:val="21"/>
                      <w:szCs w:val="21"/>
                    </w:rPr>
                  </w:pPr>
                  <w:r>
                    <w:rPr>
                      <w:rFonts w:ascii="Comic Sans MS" w:hAnsi="Comic Sans MS" w:cs="Arial"/>
                    </w:rPr>
                    <w:t>Face às características do serviço (utilidade pública - transporte coletivo de passageiros, atividade considerada essencial) prestado pela Empresa acordante, obrigam-se os motoristas e demais empregados, quando for exigido, a cumprir as escalas de serviço por ela elaborada, inclusive aos domingos e feriados, observado o repouso semanal de 24 (vinte e quatro) horas consecutivas, como também o disposto no parágrafo 2º, do artigo 6º, do Decreto nº 27.048/49.</w:t>
                  </w:r>
                </w:p>
                <w:p w14:paraId="706752F3"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A Empresa afixará em local visível das garagens a escala de serviço, que indicará o horário da jornada de trabalho a ser cumprido, sendo que, dentro do período máximo 07 (sete) semanas, uma das folgas deverá coincidir com o domingo.</w:t>
                  </w:r>
                </w:p>
                <w:p w14:paraId="46E636CD"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Em se verificando a necessidade de trabalho nos dias considerados feriados, sem que seja concedido ao empregado folga compensatória em outro dia da semana, a remuneração pelas horas trabalhadas no mencionado feriado, será composta da seguinte forma: o valor correspondente a um dia normal de serviço, acrescido da importância relativa às horas efetivamente trabalhadas nesse dia (feriado), pagas, estas horas, com o adicional de 30% (trinta por cento).</w:t>
                  </w:r>
                </w:p>
                <w:p w14:paraId="08D14080" w14:textId="77777777" w:rsidR="007D1751" w:rsidRDefault="007D1751">
                  <w:pPr>
                    <w:pStyle w:val="NormalWeb"/>
                    <w:jc w:val="both"/>
                    <w:rPr>
                      <w:rFonts w:ascii="Arial" w:hAnsi="Arial" w:cs="Arial"/>
                      <w:sz w:val="21"/>
                      <w:szCs w:val="21"/>
                    </w:rPr>
                  </w:pPr>
                  <w:r>
                    <w:rPr>
                      <w:rStyle w:val="Forte"/>
                      <w:rFonts w:ascii="Comic Sans MS" w:hAnsi="Comic Sans MS" w:cs="Arial"/>
                    </w:rPr>
                    <w:t>Parágrafo Terceiro:</w:t>
                  </w:r>
                  <w:r>
                    <w:rPr>
                      <w:rFonts w:ascii="Comic Sans MS" w:hAnsi="Comic Sans MS" w:cs="Arial"/>
                    </w:rPr>
                    <w:t xml:space="preserve"> Os trabalhadores quando, por eventuais empréstimos, trabalharem fora de seu setor de lotação e obtiverem o direito de folgas semanais, goza-las-ão no seu setor de lotação, podendo estas ser de forma fracionada ou acumulada, com concordância mútua, contudo, em qualquer situação, o gozo deverá ocorrer dentro de 45 (quarenta e cinco) dias.</w:t>
                  </w:r>
                </w:p>
                <w:p w14:paraId="5EA422CC" w14:textId="77777777" w:rsidR="007D1751" w:rsidRDefault="007D1751">
                  <w:pPr>
                    <w:pStyle w:val="NormalWeb"/>
                    <w:jc w:val="both"/>
                    <w:rPr>
                      <w:rFonts w:ascii="Arial" w:hAnsi="Arial" w:cs="Arial"/>
                      <w:sz w:val="21"/>
                      <w:szCs w:val="21"/>
                    </w:rPr>
                  </w:pPr>
                  <w:r>
                    <w:rPr>
                      <w:rStyle w:val="Forte"/>
                      <w:rFonts w:ascii="Comic Sans MS" w:hAnsi="Comic Sans MS" w:cs="Arial"/>
                    </w:rPr>
                    <w:t>Parágrafo Quarto:</w:t>
                  </w:r>
                  <w:r>
                    <w:rPr>
                      <w:rFonts w:ascii="Comic Sans MS" w:hAnsi="Comic Sans MS" w:cs="Arial"/>
                    </w:rPr>
                    <w:t xml:space="preserve"> Nos termos do Artigo 6º </w:t>
                  </w:r>
                  <w:r>
                    <w:rPr>
                      <w:rFonts w:ascii="Comic Sans MS" w:hAnsi="Comic Sans MS" w:cs="Arial"/>
                    </w:rPr>
                    <w:t>da lei 605, de 05 de janeiro de 1949, não será devida a remuneração quando, sem motivo justificado, o empregado não tiver trabalhado durante toda a semana anterior, não cumprindo integralmente o seu horário de trabalho. São motivos justificadores de ausência aqueles definidos no artigo 6º da Lei 605/49, em seus parágrafos primeiro, alíneas "a" a "f" e segundo, bem como a licença paternidade de 5 (cinco) dias corridos, nos termos do artigo 7º, inciso XIX da Constituição Federal.</w:t>
                  </w:r>
                </w:p>
                <w:p w14:paraId="59D7E411" w14:textId="77777777" w:rsidR="007D1751" w:rsidRDefault="007D1751">
                  <w:pPr>
                    <w:rPr>
                      <w:rFonts w:ascii="Arial" w:eastAsia="Times New Roman" w:hAnsi="Arial" w:cs="Arial"/>
                      <w:sz w:val="21"/>
                      <w:szCs w:val="21"/>
                    </w:rPr>
                  </w:pPr>
                </w:p>
                <w:p w14:paraId="4A5558F6"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4742A7B7"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PRIMEIRA - FECHAMENTO DE PONTO </w:t>
                  </w:r>
                  <w:r>
                    <w:rPr>
                      <w:rFonts w:ascii="Arial" w:eastAsia="Times New Roman" w:hAnsi="Arial" w:cs="Arial"/>
                      <w:b/>
                      <w:bCs/>
                      <w:sz w:val="21"/>
                      <w:szCs w:val="21"/>
                    </w:rPr>
                    <w:br/>
                  </w:r>
                  <w:r>
                    <w:rPr>
                      <w:rFonts w:ascii="Arial" w:eastAsia="Times New Roman" w:hAnsi="Arial" w:cs="Arial"/>
                      <w:sz w:val="21"/>
                      <w:szCs w:val="21"/>
                    </w:rPr>
                    <w:br/>
                  </w:r>
                </w:p>
                <w:p w14:paraId="6328E2DB" w14:textId="77777777" w:rsidR="007D1751" w:rsidRDefault="007D1751">
                  <w:pPr>
                    <w:pStyle w:val="NormalWeb"/>
                    <w:jc w:val="both"/>
                    <w:rPr>
                      <w:rFonts w:ascii="Arial" w:hAnsi="Arial" w:cs="Arial"/>
                      <w:sz w:val="21"/>
                      <w:szCs w:val="21"/>
                    </w:rPr>
                  </w:pPr>
                  <w:r>
                    <w:rPr>
                      <w:rFonts w:ascii="Comic Sans MS" w:hAnsi="Comic Sans MS" w:cs="Arial"/>
                    </w:rPr>
                    <w:t>Fica estabelecido que o período de anotação do trabalho nos cartões de ponto, para os fins de cálculo das horas extras, adicional noturno, feriados trabalhados e quaisquer outras parcelas salariais variáveis, será do dia 16 de um mês até o dia 15 do mês seguinte, face à necessidade de maior tempo para a elaboração da folha de pagamento.</w:t>
                  </w:r>
                </w:p>
                <w:p w14:paraId="3293E16C" w14:textId="77777777" w:rsidR="007D1751" w:rsidRDefault="007D1751">
                  <w:pPr>
                    <w:rPr>
                      <w:rFonts w:ascii="Arial" w:eastAsia="Times New Roman" w:hAnsi="Arial" w:cs="Arial"/>
                      <w:sz w:val="21"/>
                      <w:szCs w:val="21"/>
                    </w:rPr>
                  </w:pPr>
                </w:p>
                <w:p w14:paraId="6E3BBB5B"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Jornadas Especiais (mulheres, menores, estudantes) </w:t>
                  </w:r>
                  <w:r>
                    <w:rPr>
                      <w:rFonts w:ascii="Arial" w:eastAsia="Times New Roman" w:hAnsi="Arial" w:cs="Arial"/>
                      <w:b/>
                      <w:bCs/>
                      <w:sz w:val="21"/>
                      <w:szCs w:val="21"/>
                    </w:rPr>
                    <w:br/>
                  </w:r>
                </w:p>
                <w:p w14:paraId="048F8B12"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SEGUNDA - ESTUDANTE </w:t>
                  </w:r>
                  <w:r>
                    <w:rPr>
                      <w:rFonts w:ascii="Arial" w:eastAsia="Times New Roman" w:hAnsi="Arial" w:cs="Arial"/>
                      <w:b/>
                      <w:bCs/>
                      <w:sz w:val="21"/>
                      <w:szCs w:val="21"/>
                    </w:rPr>
                    <w:br/>
                  </w:r>
                  <w:r>
                    <w:rPr>
                      <w:rFonts w:ascii="Arial" w:eastAsia="Times New Roman" w:hAnsi="Arial" w:cs="Arial"/>
                      <w:sz w:val="21"/>
                      <w:szCs w:val="21"/>
                    </w:rPr>
                    <w:br/>
                  </w:r>
                </w:p>
                <w:p w14:paraId="11D6F281" w14:textId="77777777" w:rsidR="007D1751" w:rsidRDefault="007D1751">
                  <w:pPr>
                    <w:pStyle w:val="NormalWeb"/>
                    <w:jc w:val="both"/>
                    <w:rPr>
                      <w:rFonts w:ascii="Arial" w:hAnsi="Arial" w:cs="Arial"/>
                      <w:sz w:val="21"/>
                      <w:szCs w:val="21"/>
                    </w:rPr>
                  </w:pPr>
                  <w:r>
                    <w:rPr>
                      <w:rFonts w:ascii="Comic Sans MS" w:hAnsi="Comic Sans MS" w:cs="Arial"/>
                    </w:rPr>
                    <w:t>Ao empregado matriculado em curso regular é garantido, no dia de prova, antecipar sua saída em 04 (quatro) horas antes do término de sua jornada, sem prejuízo salarial, até o máximo de 10 (dez) vezes por semestre, desde que comunique a empregadora à ocorrência, com antecedência de 72 (setenta e duas) horas, sujeitando-se ainda a apresentação de comprovantes da realização do exame, em igual prazo, para ter assegurado o pagamento do repouso semanal.</w:t>
                  </w:r>
                </w:p>
                <w:p w14:paraId="7E2204D8"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TERCEIRA - JORNADA MENOR </w:t>
                  </w:r>
                  <w:r>
                    <w:rPr>
                      <w:rFonts w:ascii="Arial" w:eastAsia="Times New Roman" w:hAnsi="Arial" w:cs="Arial"/>
                      <w:b/>
                      <w:bCs/>
                      <w:sz w:val="21"/>
                      <w:szCs w:val="21"/>
                    </w:rPr>
                    <w:br/>
                  </w:r>
                  <w:r>
                    <w:rPr>
                      <w:rFonts w:ascii="Arial" w:eastAsia="Times New Roman" w:hAnsi="Arial" w:cs="Arial"/>
                      <w:sz w:val="21"/>
                      <w:szCs w:val="21"/>
                    </w:rPr>
                    <w:br/>
                  </w:r>
                </w:p>
                <w:p w14:paraId="7A20C555" w14:textId="77777777" w:rsidR="007D1751" w:rsidRDefault="007D1751">
                  <w:pPr>
                    <w:pStyle w:val="NormalWeb"/>
                    <w:jc w:val="both"/>
                    <w:rPr>
                      <w:rFonts w:ascii="Arial" w:hAnsi="Arial" w:cs="Arial"/>
                      <w:sz w:val="21"/>
                      <w:szCs w:val="21"/>
                    </w:rPr>
                  </w:pPr>
                  <w:r>
                    <w:rPr>
                      <w:rFonts w:ascii="Comic Sans MS" w:hAnsi="Comic Sans MS" w:cs="Arial"/>
                    </w:rPr>
                    <w:t>Nos termos do art. 413, inciso I, da CLT, fica autorizada a prorrogação da jornada de trabalho do menor, desde que o excesso de horas de um dia seja compensado pela diminuição em outro, de modo a ser observado o limite de 44 (quarenta e quatro) horas semanais.</w:t>
                  </w:r>
                </w:p>
                <w:p w14:paraId="563F3940" w14:textId="77777777" w:rsidR="007D1751" w:rsidRDefault="007D1751">
                  <w:pPr>
                    <w:rPr>
                      <w:rFonts w:ascii="Arial" w:eastAsia="Times New Roman" w:hAnsi="Arial" w:cs="Arial"/>
                      <w:sz w:val="21"/>
                      <w:szCs w:val="21"/>
                    </w:rPr>
                  </w:pPr>
                </w:p>
                <w:p w14:paraId="52843154"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34653EA1"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QUARTA - ESTADIA - USO DE ALOJAMENTO </w:t>
                  </w:r>
                  <w:r>
                    <w:rPr>
                      <w:rFonts w:ascii="Arial" w:eastAsia="Times New Roman" w:hAnsi="Arial" w:cs="Arial"/>
                      <w:b/>
                      <w:bCs/>
                      <w:sz w:val="21"/>
                      <w:szCs w:val="21"/>
                    </w:rPr>
                    <w:br/>
                  </w:r>
                  <w:r>
                    <w:rPr>
                      <w:rFonts w:ascii="Arial" w:eastAsia="Times New Roman" w:hAnsi="Arial" w:cs="Arial"/>
                      <w:sz w:val="21"/>
                      <w:szCs w:val="21"/>
                    </w:rPr>
                    <w:br/>
                  </w:r>
                </w:p>
                <w:p w14:paraId="2B207B89" w14:textId="77777777" w:rsidR="007D1751" w:rsidRDefault="007D1751">
                  <w:pPr>
                    <w:pStyle w:val="NormalWeb"/>
                    <w:jc w:val="both"/>
                    <w:rPr>
                      <w:rFonts w:ascii="Arial" w:hAnsi="Arial" w:cs="Arial"/>
                      <w:sz w:val="21"/>
                      <w:szCs w:val="21"/>
                    </w:rPr>
                  </w:pPr>
                  <w:r>
                    <w:rPr>
                      <w:rFonts w:ascii="Comic Sans MS" w:hAnsi="Comic Sans MS" w:cs="Arial"/>
                    </w:rPr>
                    <w:t>A empresa colocará à disposição dos empregados, alojamentos em locais previstos, quando estes se encontrarem fora do local de sua base, sem ônus, destinado ao descanso nos intervalos interjornadas de trabalho, não se caracterizando tempo de serviço à disposição da empresa a opção de permanência nesses locais, competindo aos empregados que deles se utilizarem, bem como ao empregador, velarem pela higiene e disciplina em tais instalações, de forma a garantir o necessário repouso, devendo assim, os usuários de</w:t>
                  </w:r>
                  <w:r>
                    <w:rPr>
                      <w:rFonts w:ascii="Comic Sans MS" w:hAnsi="Comic Sans MS" w:cs="Arial"/>
                    </w:rPr>
                    <w:t>sses alojamentos obedecerem ao regulamento interno para sua utilização.</w:t>
                  </w:r>
                </w:p>
                <w:p w14:paraId="182FF078" w14:textId="77777777" w:rsidR="007D1751" w:rsidRDefault="007D1751">
                  <w:pPr>
                    <w:pStyle w:val="NormalWeb"/>
                    <w:jc w:val="both"/>
                    <w:rPr>
                      <w:rFonts w:ascii="Arial" w:hAnsi="Arial" w:cs="Arial"/>
                      <w:sz w:val="21"/>
                      <w:szCs w:val="21"/>
                    </w:rPr>
                  </w:pPr>
                  <w:r>
                    <w:rPr>
                      <w:rStyle w:val="Forte"/>
                      <w:rFonts w:ascii="Comic Sans MS" w:hAnsi="Comic Sans MS" w:cs="Arial"/>
                    </w:rPr>
                    <w:t>Parágrafo Primeiro:</w:t>
                  </w:r>
                  <w:r>
                    <w:rPr>
                      <w:rFonts w:ascii="Comic Sans MS" w:hAnsi="Comic Sans MS" w:cs="Arial"/>
                    </w:rPr>
                    <w:t xml:space="preserve"> Igualmente, não será considerado tempo à disposição da empresa, o período em que os empregados, utilizando ou não o alojamento permanecerem no local no período intrajornada (tempo para repouso ou alimentação), aguardando o retorno à origem na mesma jornada de trabalho ou quando estiverem descansando no interior dos ônibus ou nas demais dependências das garagens, eis que ficam inteiramente desobrigados de qualquer prestação de serviços.</w:t>
                  </w:r>
                </w:p>
                <w:p w14:paraId="0228D9D4"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Não se computará, igualmente, na duração do trabalho, o intervalo destinado a descanso e/ou alimentação do motorista fora do veículo, nos pontos de paradas e de apoio, de acordo com o disposto no artigo 71, parágrafo 2º da CLT.</w:t>
                  </w:r>
                </w:p>
                <w:p w14:paraId="74395043" w14:textId="77777777" w:rsidR="007D1751" w:rsidRDefault="007D1751">
                  <w:pPr>
                    <w:rPr>
                      <w:rFonts w:ascii="Arial" w:eastAsia="Times New Roman" w:hAnsi="Arial" w:cs="Arial"/>
                      <w:sz w:val="21"/>
                      <w:szCs w:val="21"/>
                    </w:rPr>
                  </w:pPr>
                </w:p>
                <w:p w14:paraId="55C907A9"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1C37CFC3"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242A3EDD"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QUINTA - FERIAS PROPORCIONAIS </w:t>
                  </w:r>
                  <w:r>
                    <w:rPr>
                      <w:rFonts w:ascii="Arial" w:eastAsia="Times New Roman" w:hAnsi="Arial" w:cs="Arial"/>
                      <w:b/>
                      <w:bCs/>
                      <w:sz w:val="21"/>
                      <w:szCs w:val="21"/>
                    </w:rPr>
                    <w:br/>
                  </w:r>
                  <w:r>
                    <w:rPr>
                      <w:rFonts w:ascii="Arial" w:eastAsia="Times New Roman" w:hAnsi="Arial" w:cs="Arial"/>
                      <w:sz w:val="21"/>
                      <w:szCs w:val="21"/>
                    </w:rPr>
                    <w:br/>
                  </w:r>
                </w:p>
                <w:p w14:paraId="03BA61A8" w14:textId="77777777" w:rsidR="007D1751" w:rsidRDefault="007D1751">
                  <w:pPr>
                    <w:pStyle w:val="NormalWeb"/>
                    <w:jc w:val="both"/>
                    <w:rPr>
                      <w:rFonts w:ascii="Arial" w:hAnsi="Arial" w:cs="Arial"/>
                      <w:sz w:val="21"/>
                      <w:szCs w:val="21"/>
                    </w:rPr>
                  </w:pPr>
                  <w:r>
                    <w:rPr>
                      <w:rFonts w:ascii="Comic Sans MS" w:hAnsi="Comic Sans MS" w:cs="Arial"/>
                    </w:rPr>
                    <w:t>Fica garantido ao empregado que solicitar demissão, antes de um ano de serviço, o pagamento das férias proporcionais.</w:t>
                  </w:r>
                </w:p>
                <w:p w14:paraId="20411471" w14:textId="77777777" w:rsidR="007D1751" w:rsidRDefault="007D1751">
                  <w:pPr>
                    <w:pStyle w:val="NormalWeb"/>
                    <w:jc w:val="both"/>
                    <w:rPr>
                      <w:rFonts w:ascii="Arial" w:hAnsi="Arial" w:cs="Arial"/>
                      <w:sz w:val="21"/>
                      <w:szCs w:val="21"/>
                    </w:rPr>
                  </w:pPr>
                  <w:r>
                    <w:rPr>
                      <w:rStyle w:val="Forte"/>
                      <w:rFonts w:ascii="Comic Sans MS" w:hAnsi="Comic Sans MS" w:cs="Arial"/>
                    </w:rPr>
                    <w:t xml:space="preserve">Parágrafo Único: </w:t>
                  </w:r>
                  <w:r>
                    <w:rPr>
                      <w:rFonts w:ascii="Comic Sans MS" w:hAnsi="Comic Sans MS" w:cs="Arial"/>
                    </w:rPr>
                    <w:t>As férias poderão ser usufruídas em até três períodos, sendo que um deles não poderá ser inferior a quatorze dias corridos e os demais não poderão ser inferiores há cinco dias corridos, cada um.</w:t>
                  </w:r>
                </w:p>
                <w:p w14:paraId="7BBA058B" w14:textId="77777777" w:rsidR="007D1751" w:rsidRDefault="007D1751">
                  <w:pPr>
                    <w:rPr>
                      <w:rFonts w:ascii="Arial" w:eastAsia="Times New Roman" w:hAnsi="Arial" w:cs="Arial"/>
                      <w:sz w:val="21"/>
                      <w:szCs w:val="21"/>
                    </w:rPr>
                  </w:pPr>
                </w:p>
                <w:p w14:paraId="2A73A52D"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3194769B"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2796E82F"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SEXTA - UNIFORME </w:t>
                  </w:r>
                  <w:r>
                    <w:rPr>
                      <w:rFonts w:ascii="Arial" w:eastAsia="Times New Roman" w:hAnsi="Arial" w:cs="Arial"/>
                      <w:b/>
                      <w:bCs/>
                      <w:sz w:val="21"/>
                      <w:szCs w:val="21"/>
                    </w:rPr>
                    <w:br/>
                  </w:r>
                  <w:r>
                    <w:rPr>
                      <w:rFonts w:ascii="Arial" w:eastAsia="Times New Roman" w:hAnsi="Arial" w:cs="Arial"/>
                      <w:sz w:val="21"/>
                      <w:szCs w:val="21"/>
                    </w:rPr>
                    <w:br/>
                  </w:r>
                </w:p>
                <w:p w14:paraId="63561EAD" w14:textId="77777777" w:rsidR="007D1751" w:rsidRDefault="007D1751">
                  <w:pPr>
                    <w:pStyle w:val="NormalWeb"/>
                    <w:jc w:val="both"/>
                    <w:rPr>
                      <w:rFonts w:ascii="Arial" w:hAnsi="Arial" w:cs="Arial"/>
                      <w:sz w:val="21"/>
                      <w:szCs w:val="21"/>
                    </w:rPr>
                  </w:pPr>
                  <w:r>
                    <w:rPr>
                      <w:rFonts w:ascii="Comic Sans MS" w:hAnsi="Comic Sans MS" w:cs="Arial"/>
                    </w:rPr>
                    <w:t>Quando exigido o uso de uniformes, a empresa acordante fornecerá a cada ano, na vigê</w:t>
                  </w:r>
                  <w:r>
                    <w:rPr>
                      <w:rFonts w:ascii="Comic Sans MS" w:hAnsi="Comic Sans MS" w:cs="Arial"/>
                    </w:rPr>
                    <w:t>ncia do Contrato de Trabalho, uniformes gratuitos aos motoristas, composto das seguintes peças: duas (2) calças, três (3) camisas, dois (2) pares de sapatos, um (1) cinto e uma (1) gravata.</w:t>
                  </w:r>
                </w:p>
                <w:p w14:paraId="79E3B740" w14:textId="77777777" w:rsidR="007D1751" w:rsidRDefault="007D1751">
                  <w:pPr>
                    <w:pStyle w:val="NormalWeb"/>
                    <w:jc w:val="both"/>
                    <w:rPr>
                      <w:rFonts w:ascii="Arial" w:hAnsi="Arial" w:cs="Arial"/>
                      <w:sz w:val="21"/>
                      <w:szCs w:val="21"/>
                    </w:rPr>
                  </w:pPr>
                  <w:r>
                    <w:rPr>
                      <w:rStyle w:val="Forte"/>
                      <w:rFonts w:ascii="Comic Sans MS" w:hAnsi="Comic Sans MS" w:cs="Arial"/>
                    </w:rPr>
                    <w:t xml:space="preserve">Parágrafo Primeiro: </w:t>
                  </w:r>
                  <w:r>
                    <w:rPr>
                      <w:rFonts w:ascii="Comic Sans MS" w:hAnsi="Comic Sans MS" w:cs="Arial"/>
                    </w:rPr>
                    <w:t>Em havendo rescisã</w:t>
                  </w:r>
                  <w:r>
                    <w:rPr>
                      <w:rFonts w:ascii="Comic Sans MS" w:hAnsi="Comic Sans MS" w:cs="Arial"/>
                    </w:rPr>
                    <w:t>o contratual dentro do período experimental, por iniciativa de quaisquer das partes, o empregado devolverá todos os jogos de uniforme concedidos na admissão, sob pena de ressarcir à empresa o valor equivalente, nas verbas rescisórias.</w:t>
                  </w:r>
                </w:p>
                <w:p w14:paraId="2FF9FB60" w14:textId="77777777" w:rsidR="007D1751" w:rsidRDefault="007D1751">
                  <w:pPr>
                    <w:pStyle w:val="NormalWeb"/>
                    <w:jc w:val="both"/>
                    <w:rPr>
                      <w:rFonts w:ascii="Arial" w:hAnsi="Arial" w:cs="Arial"/>
                      <w:sz w:val="21"/>
                      <w:szCs w:val="21"/>
                    </w:rPr>
                  </w:pPr>
                  <w:r>
                    <w:rPr>
                      <w:rStyle w:val="Forte"/>
                      <w:rFonts w:ascii="Comic Sans MS" w:hAnsi="Comic Sans MS" w:cs="Arial"/>
                    </w:rPr>
                    <w:t>Parágrafo Segundo:</w:t>
                  </w:r>
                  <w:r>
                    <w:rPr>
                      <w:rFonts w:ascii="Comic Sans MS" w:hAnsi="Comic Sans MS" w:cs="Arial"/>
                    </w:rPr>
                    <w:t xml:space="preserve"> Ocorrendo a rescisão contratual fora do período experimental, deverá o empregado devolver o último jogo recebido (calça, camisa e gravata), sob pena de, igualmente, ressarcir à empresa o valor equivalente, nas verbas rescisórias.</w:t>
                  </w:r>
                </w:p>
                <w:p w14:paraId="242D65B9" w14:textId="77777777" w:rsidR="007D1751" w:rsidRDefault="007D1751">
                  <w:pPr>
                    <w:pStyle w:val="NormalWeb"/>
                    <w:jc w:val="both"/>
                    <w:rPr>
                      <w:rFonts w:ascii="Arial" w:hAnsi="Arial" w:cs="Arial"/>
                      <w:sz w:val="21"/>
                      <w:szCs w:val="21"/>
                    </w:rPr>
                  </w:pPr>
                  <w:r>
                    <w:rPr>
                      <w:rFonts w:ascii="Arial" w:hAnsi="Arial" w:cs="Arial"/>
                      <w:sz w:val="21"/>
                      <w:szCs w:val="21"/>
                    </w:rPr>
                    <w:t> </w:t>
                  </w:r>
                </w:p>
                <w:p w14:paraId="7CA4277F" w14:textId="77777777" w:rsidR="007D1751" w:rsidRDefault="007D1751">
                  <w:pPr>
                    <w:rPr>
                      <w:rFonts w:ascii="Arial" w:eastAsia="Times New Roman" w:hAnsi="Arial" w:cs="Arial"/>
                      <w:sz w:val="21"/>
                      <w:szCs w:val="21"/>
                    </w:rPr>
                  </w:pPr>
                </w:p>
                <w:p w14:paraId="408C234E"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5B333E07"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SÉTIMA - EXAMES DEMISSIONAIS </w:t>
                  </w:r>
                  <w:r>
                    <w:rPr>
                      <w:rFonts w:ascii="Arial" w:eastAsia="Times New Roman" w:hAnsi="Arial" w:cs="Arial"/>
                      <w:b/>
                      <w:bCs/>
                      <w:sz w:val="21"/>
                      <w:szCs w:val="21"/>
                    </w:rPr>
                    <w:br/>
                  </w:r>
                  <w:r>
                    <w:rPr>
                      <w:rFonts w:ascii="Arial" w:eastAsia="Times New Roman" w:hAnsi="Arial" w:cs="Arial"/>
                      <w:sz w:val="21"/>
                      <w:szCs w:val="21"/>
                    </w:rPr>
                    <w:br/>
                  </w:r>
                </w:p>
                <w:p w14:paraId="57DF7273" w14:textId="77777777" w:rsidR="007D1751" w:rsidRDefault="007D1751">
                  <w:pPr>
                    <w:pStyle w:val="NormalWeb"/>
                    <w:jc w:val="both"/>
                    <w:rPr>
                      <w:rFonts w:ascii="Arial" w:hAnsi="Arial" w:cs="Arial"/>
                      <w:sz w:val="21"/>
                      <w:szCs w:val="21"/>
                    </w:rPr>
                  </w:pPr>
                  <w:r>
                    <w:rPr>
                      <w:rFonts w:ascii="Comic Sans MS" w:hAnsi="Comic Sans MS" w:cs="Arial"/>
                    </w:rPr>
                    <w:t>Nos termos do Programa de Controle Médico e Saúde Ocupacional - PCMSO, NR 7 do MTB, itens 7.4.3.5 e 7.4.3.5.2, fica acordado entre as partes, a prorrogação do prazo de dispensa da realização do exame médico demissional de 90 dias para até 180 dias, após a data da realização do último exame médico periódico ou de retorno às atividades, em caso de afastamento por auxílio-doença.</w:t>
                  </w:r>
                </w:p>
                <w:p w14:paraId="323692CD" w14:textId="77777777" w:rsidR="007D1751" w:rsidRDefault="007D1751">
                  <w:pPr>
                    <w:rPr>
                      <w:rFonts w:ascii="Arial" w:eastAsia="Times New Roman" w:hAnsi="Arial" w:cs="Arial"/>
                      <w:sz w:val="21"/>
                      <w:szCs w:val="21"/>
                    </w:rPr>
                  </w:pPr>
                </w:p>
                <w:p w14:paraId="72AA80F6"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122249F1"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OITAVA - ATESTADO MÉDICO </w:t>
                  </w:r>
                  <w:r>
                    <w:rPr>
                      <w:rFonts w:ascii="Arial" w:eastAsia="Times New Roman" w:hAnsi="Arial" w:cs="Arial"/>
                      <w:b/>
                      <w:bCs/>
                      <w:sz w:val="21"/>
                      <w:szCs w:val="21"/>
                    </w:rPr>
                    <w:br/>
                  </w:r>
                  <w:r>
                    <w:rPr>
                      <w:rFonts w:ascii="Arial" w:eastAsia="Times New Roman" w:hAnsi="Arial" w:cs="Arial"/>
                      <w:sz w:val="21"/>
                      <w:szCs w:val="21"/>
                    </w:rPr>
                    <w:br/>
                  </w:r>
                </w:p>
                <w:p w14:paraId="487B5DAB" w14:textId="77777777" w:rsidR="007D1751" w:rsidRDefault="007D1751">
                  <w:pPr>
                    <w:pStyle w:val="NormalWeb"/>
                    <w:jc w:val="both"/>
                    <w:rPr>
                      <w:rFonts w:ascii="Arial" w:hAnsi="Arial" w:cs="Arial"/>
                      <w:sz w:val="21"/>
                      <w:szCs w:val="21"/>
                    </w:rPr>
                  </w:pPr>
                  <w:r>
                    <w:rPr>
                      <w:rFonts w:ascii="Comic Sans MS" w:hAnsi="Comic Sans MS" w:cs="Arial"/>
                    </w:rPr>
                    <w:t>A empresa aceitará, para os fins de justificativa de horas e dias de falta dos empregados, os atestados médicos e odontológicos fornecidos pelos profissionais médicos conveniados com os Sindicatos dos Trabalhadores e da Previdência Social, mediante ratificação pelo médico da empresa.</w:t>
                  </w:r>
                </w:p>
                <w:p w14:paraId="3FC54F06"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Os atestados médicos e odontológicos deverão ser apresentados à empresa no prazo de 48 (quarenta e oito horas), contados da data de seu retorno ao trabalho, para atestados médicos superiores a 15 (quinze) dias, o prazo para apresentar a empresa será de 48 (quarenta e oito) horas a contar da data da emissão, sob pena do art. nº 299 do CP, a empresa divulgará aos seus empregados individualmente.</w:t>
                  </w:r>
                </w:p>
                <w:p w14:paraId="0F757439" w14:textId="77777777" w:rsidR="007D1751" w:rsidRDefault="007D1751">
                  <w:pPr>
                    <w:rPr>
                      <w:rFonts w:ascii="Arial" w:eastAsia="Times New Roman" w:hAnsi="Arial" w:cs="Arial"/>
                      <w:sz w:val="21"/>
                      <w:szCs w:val="21"/>
                    </w:rPr>
                  </w:pPr>
                </w:p>
                <w:p w14:paraId="27F8566C"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7D182B0C"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Representante Sindical </w:t>
                  </w:r>
                  <w:r>
                    <w:rPr>
                      <w:rFonts w:ascii="Arial" w:eastAsia="Times New Roman" w:hAnsi="Arial" w:cs="Arial"/>
                      <w:b/>
                      <w:bCs/>
                      <w:sz w:val="21"/>
                      <w:szCs w:val="21"/>
                    </w:rPr>
                    <w:br/>
                  </w:r>
                </w:p>
                <w:p w14:paraId="233865F2"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TRIGÉSIMA NONA - DA COMISSÃO DE REPRESENTAÇÃO DOS EMPREGADOS </w:t>
                  </w:r>
                  <w:r>
                    <w:rPr>
                      <w:rFonts w:ascii="Arial" w:eastAsia="Times New Roman" w:hAnsi="Arial" w:cs="Arial"/>
                      <w:b/>
                      <w:bCs/>
                      <w:sz w:val="21"/>
                      <w:szCs w:val="21"/>
                    </w:rPr>
                    <w:br/>
                  </w:r>
                  <w:r>
                    <w:rPr>
                      <w:rFonts w:ascii="Arial" w:eastAsia="Times New Roman" w:hAnsi="Arial" w:cs="Arial"/>
                      <w:sz w:val="21"/>
                      <w:szCs w:val="21"/>
                    </w:rPr>
                    <w:br/>
                  </w:r>
                </w:p>
                <w:p w14:paraId="45ABAEAF" w14:textId="77777777" w:rsidR="007D1751" w:rsidRDefault="007D1751">
                  <w:pPr>
                    <w:pStyle w:val="NormalWeb"/>
                    <w:jc w:val="both"/>
                    <w:rPr>
                      <w:rFonts w:ascii="Arial" w:hAnsi="Arial" w:cs="Arial"/>
                      <w:sz w:val="21"/>
                      <w:szCs w:val="21"/>
                    </w:rPr>
                  </w:pPr>
                  <w:r>
                    <w:rPr>
                      <w:rFonts w:ascii="Comic Sans MS" w:hAnsi="Comic Sans MS" w:cs="Arial"/>
                    </w:rPr>
                    <w:t>As partes ajustam que na vigência deste acordo coletivo de trabalho coletiva não será instituída a Comissão de Representantes dos Empregados nas Empresas, prevista nos artigos 510-A, 510-B, 510-C e 510-D e seus parágrafos, da Lei nº 13.467/2017, ficando mantida a representação dos empregados pelo Sindicato Laboral, conforme autoriza o artigo 611-A, VII, do mesmo diploma legal.</w:t>
                  </w:r>
                </w:p>
                <w:p w14:paraId="66594B22" w14:textId="77777777" w:rsidR="007D1751" w:rsidRDefault="007D1751">
                  <w:pPr>
                    <w:pStyle w:val="NormalWeb"/>
                    <w:jc w:val="both"/>
                    <w:rPr>
                      <w:rFonts w:ascii="Arial" w:hAnsi="Arial" w:cs="Arial"/>
                      <w:sz w:val="21"/>
                      <w:szCs w:val="21"/>
                    </w:rPr>
                  </w:pPr>
                  <w:r>
                    <w:rPr>
                      <w:rStyle w:val="Forte"/>
                      <w:rFonts w:ascii="Comic Sans MS" w:hAnsi="Comic Sans MS" w:cs="Arial"/>
                    </w:rPr>
                    <w:t>Parágrafo Único:</w:t>
                  </w:r>
                  <w:r>
                    <w:rPr>
                      <w:rFonts w:ascii="Comic Sans MS" w:hAnsi="Comic Sans MS" w:cs="Arial"/>
                    </w:rPr>
                    <w:t xml:space="preserve"> Caberá, portanto, ao Sindicato Laboral representar os empregados, tendo em vista que hoje já se encontra estruturado e executa as atividades atribuídas à Comissão de Representantes dos Empregados pela nova legislação.</w:t>
                  </w:r>
                </w:p>
                <w:p w14:paraId="0AA45635" w14:textId="77777777" w:rsidR="007D1751" w:rsidRDefault="007D1751">
                  <w:pPr>
                    <w:rPr>
                      <w:rFonts w:ascii="Arial" w:eastAsia="Times New Roman" w:hAnsi="Arial" w:cs="Arial"/>
                      <w:sz w:val="21"/>
                      <w:szCs w:val="21"/>
                    </w:rPr>
                  </w:pPr>
                </w:p>
                <w:p w14:paraId="5D8BF696"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5D7FAF55"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QUADRAGÉSIMA - MENSALIDADE SINDICAL </w:t>
                  </w:r>
                  <w:r>
                    <w:rPr>
                      <w:rFonts w:ascii="Arial" w:eastAsia="Times New Roman" w:hAnsi="Arial" w:cs="Arial"/>
                      <w:b/>
                      <w:bCs/>
                      <w:sz w:val="21"/>
                      <w:szCs w:val="21"/>
                    </w:rPr>
                    <w:br/>
                  </w:r>
                  <w:r>
                    <w:rPr>
                      <w:rFonts w:ascii="Arial" w:eastAsia="Times New Roman" w:hAnsi="Arial" w:cs="Arial"/>
                      <w:sz w:val="21"/>
                      <w:szCs w:val="21"/>
                    </w:rPr>
                    <w:br/>
                  </w:r>
                </w:p>
                <w:p w14:paraId="06763DBA" w14:textId="77777777" w:rsidR="007D1751" w:rsidRDefault="007D1751">
                  <w:pPr>
                    <w:pStyle w:val="NormalWeb"/>
                    <w:jc w:val="both"/>
                    <w:rPr>
                      <w:rFonts w:ascii="Arial" w:hAnsi="Arial" w:cs="Arial"/>
                      <w:sz w:val="21"/>
                      <w:szCs w:val="21"/>
                    </w:rPr>
                  </w:pPr>
                  <w:r>
                    <w:rPr>
                      <w:rFonts w:ascii="Comic Sans MS" w:hAnsi="Comic Sans MS" w:cs="Arial"/>
                    </w:rPr>
                    <w:t>A mensalidade sindical será descontada em folha de pagamento e colocada, a disposição do sindicato profissional até 5 (cinco) dias após o pagamento do salário descontado, para empregados sindicalizados.</w:t>
                  </w:r>
                </w:p>
                <w:p w14:paraId="012AC6FD"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CONTRIBUIÇÃO NEGOCIAL </w:t>
                  </w:r>
                  <w:r>
                    <w:rPr>
                      <w:rFonts w:ascii="Arial" w:eastAsia="Times New Roman" w:hAnsi="Arial" w:cs="Arial"/>
                      <w:b/>
                      <w:bCs/>
                      <w:sz w:val="21"/>
                      <w:szCs w:val="21"/>
                    </w:rPr>
                    <w:br/>
                  </w:r>
                  <w:r>
                    <w:rPr>
                      <w:rFonts w:ascii="Arial" w:eastAsia="Times New Roman" w:hAnsi="Arial" w:cs="Arial"/>
                      <w:sz w:val="21"/>
                      <w:szCs w:val="21"/>
                    </w:rPr>
                    <w:br/>
                  </w:r>
                </w:p>
                <w:p w14:paraId="61209726" w14:textId="77777777" w:rsidR="007D1751" w:rsidRDefault="007D1751">
                  <w:pPr>
                    <w:pStyle w:val="NormalWeb"/>
                    <w:jc w:val="both"/>
                    <w:rPr>
                      <w:rFonts w:ascii="Arial" w:hAnsi="Arial" w:cs="Arial"/>
                      <w:sz w:val="21"/>
                      <w:szCs w:val="21"/>
                    </w:rPr>
                  </w:pPr>
                  <w:r>
                    <w:rPr>
                      <w:rFonts w:ascii="Comic Sans MS" w:hAnsi="Comic Sans MS" w:cs="Arial"/>
                    </w:rPr>
                    <w:t xml:space="preserve">A empresa descontará mensalmente a título de contribuição negocial de todos empregados, associados ou não, o percentual de 2,25% (dois virgula vinte e cinco por cento) do salário base, conforme deliberado em assembleia própria realizada entre os dias 10 e 21 de março de 2025, o qual de forma coletiva autorizou expressamente a referida cobrança. </w:t>
                  </w:r>
                </w:p>
                <w:p w14:paraId="3A537256" w14:textId="77777777" w:rsidR="007D1751" w:rsidRDefault="007D1751">
                  <w:pPr>
                    <w:pStyle w:val="NormalWeb"/>
                    <w:jc w:val="both"/>
                    <w:rPr>
                      <w:rFonts w:ascii="Arial" w:hAnsi="Arial" w:cs="Arial"/>
                      <w:sz w:val="21"/>
                      <w:szCs w:val="21"/>
                    </w:rPr>
                  </w:pPr>
                  <w:r>
                    <w:rPr>
                      <w:rFonts w:ascii="Comic Sans MS" w:hAnsi="Comic Sans MS" w:cs="Arial"/>
                    </w:rPr>
                    <w:t xml:space="preserve">Parágrafo Primeiro – A empresa descontará em folha de pagamento e efetuará o recolhimento desses valores em favor do Sindicato Profissional, até o dia 10 (dez) do mês subsequente ao desconto, através de guia emitida pelo Sindicato Profissional. As empresas deverão enviar após o pagamento relação nominal dos empregados contendo: nome, função, salário e valor do desconto. </w:t>
                  </w:r>
                </w:p>
                <w:p w14:paraId="2E5610E7" w14:textId="77777777" w:rsidR="007D1751" w:rsidRDefault="007D1751">
                  <w:pPr>
                    <w:pStyle w:val="NormalWeb"/>
                    <w:jc w:val="both"/>
                    <w:rPr>
                      <w:rFonts w:ascii="Arial" w:hAnsi="Arial" w:cs="Arial"/>
                      <w:sz w:val="21"/>
                      <w:szCs w:val="21"/>
                    </w:rPr>
                  </w:pPr>
                  <w:r>
                    <w:rPr>
                      <w:rFonts w:ascii="Comic Sans MS" w:hAnsi="Comic Sans MS" w:cs="Arial"/>
                    </w:rPr>
                    <w:t xml:space="preserve">Parágrafo Segundo - Os pagamentos não efetuados até a data do vencimento serão acrescidos de 10% (dez por cento) de multa nos trinta primeiros dias, com adicional de 2% (dois por cento) por mês de atraso, cumulativamente, além da correção monetária. </w:t>
                  </w:r>
                </w:p>
                <w:p w14:paraId="36D34895" w14:textId="77777777" w:rsidR="007D1751" w:rsidRDefault="007D1751">
                  <w:pPr>
                    <w:pStyle w:val="NormalWeb"/>
                    <w:jc w:val="both"/>
                    <w:rPr>
                      <w:rFonts w:ascii="Arial" w:hAnsi="Arial" w:cs="Arial"/>
                      <w:sz w:val="21"/>
                      <w:szCs w:val="21"/>
                    </w:rPr>
                  </w:pPr>
                  <w:r>
                    <w:rPr>
                      <w:rFonts w:ascii="Comic Sans MS" w:hAnsi="Comic Sans MS" w:cs="Arial"/>
                    </w:rPr>
                    <w:t>Parágrafo Terceiro - “Fica Aberto o prazo de 10 (dez) dias a partir da data da assembleia para oposição ao desconto da contribuição negocial, bem como prazo excedente de 10 (dez) dias a partir da assinatura de acordo/convenção coletiva e ou dissídio coletivo “frutífero ou não” e ou de greve para os trabalhadores que Mediador - Extrato Acordo Coletivo http://www3.mte.gov.br/sistemas/mediador/Resumo/ResumoVisualiz... 13 of 16 02/08/2022 15:22 o desejarem. A eventual oposição deverá ser efetuada em duas vias e</w:t>
                  </w:r>
                  <w:r>
                    <w:rPr>
                      <w:rFonts w:ascii="Comic Sans MS" w:hAnsi="Comic Sans MS" w:cs="Arial"/>
                    </w:rPr>
                    <w:t xml:space="preserve">m formulário próprio e assinado na presença de funcionário do sindicato e protocolizada pessoal e exclusivamente na secretaria da sede do sindicato no horário das 10:00 às 16:00 horas. </w:t>
                  </w:r>
                </w:p>
                <w:p w14:paraId="62944DB9" w14:textId="77777777" w:rsidR="007D1751" w:rsidRDefault="007D1751">
                  <w:pPr>
                    <w:pStyle w:val="NormalWeb"/>
                    <w:jc w:val="both"/>
                    <w:rPr>
                      <w:rFonts w:ascii="Arial" w:hAnsi="Arial" w:cs="Arial"/>
                      <w:sz w:val="21"/>
                      <w:szCs w:val="21"/>
                    </w:rPr>
                  </w:pPr>
                  <w:r>
                    <w:rPr>
                      <w:rFonts w:ascii="Comic Sans MS" w:hAnsi="Comic Sans MS" w:cs="Arial"/>
                    </w:rPr>
                    <w:t xml:space="preserve">Parágrafo Quarto - A presente clausula reveste-se do poder negocial dado as partes pelo artigo 8º da Constituição Federal e ainda do quanto prescreve o artigo 611-A da CLT, que privilegia o negociado sobre o legislado. </w:t>
                  </w:r>
                </w:p>
                <w:p w14:paraId="6E76AAFD" w14:textId="77777777" w:rsidR="007D1751" w:rsidRDefault="007D1751">
                  <w:pPr>
                    <w:pStyle w:val="NormalWeb"/>
                    <w:jc w:val="both"/>
                    <w:rPr>
                      <w:rFonts w:ascii="Arial" w:hAnsi="Arial" w:cs="Arial"/>
                      <w:sz w:val="21"/>
                      <w:szCs w:val="21"/>
                    </w:rPr>
                  </w:pPr>
                  <w:r>
                    <w:rPr>
                      <w:rFonts w:ascii="Comic Sans MS" w:hAnsi="Comic Sans MS" w:cs="Arial"/>
                    </w:rPr>
                    <w:t>Parágrafo Quinto - O referido prazo acima se aplica aos trabalhadores contratados apó</w:t>
                  </w:r>
                  <w:r>
                    <w:rPr>
                      <w:rFonts w:ascii="Comic Sans MS" w:hAnsi="Comic Sans MS" w:cs="Arial"/>
                    </w:rPr>
                    <w:t xml:space="preserve">s a assinatura da CCT e ou da Assembleia que a definiu. </w:t>
                  </w:r>
                </w:p>
                <w:p w14:paraId="598AA49E" w14:textId="77777777" w:rsidR="007D1751" w:rsidRDefault="007D1751">
                  <w:pPr>
                    <w:pStyle w:val="NormalWeb"/>
                    <w:jc w:val="both"/>
                    <w:rPr>
                      <w:rFonts w:ascii="Arial" w:hAnsi="Arial" w:cs="Arial"/>
                      <w:sz w:val="21"/>
                      <w:szCs w:val="21"/>
                    </w:rPr>
                  </w:pPr>
                  <w:r>
                    <w:rPr>
                      <w:rFonts w:ascii="Comic Sans MS" w:hAnsi="Comic Sans MS" w:cs="Arial"/>
                    </w:rPr>
                    <w:t xml:space="preserve">1. AÇÃO JUDICIAL </w:t>
                  </w:r>
                </w:p>
                <w:p w14:paraId="36DA3337" w14:textId="77777777" w:rsidR="007D1751" w:rsidRDefault="007D1751">
                  <w:pPr>
                    <w:pStyle w:val="NormalWeb"/>
                    <w:jc w:val="both"/>
                    <w:rPr>
                      <w:rFonts w:ascii="Arial" w:hAnsi="Arial" w:cs="Arial"/>
                      <w:sz w:val="21"/>
                      <w:szCs w:val="21"/>
                    </w:rPr>
                  </w:pPr>
                  <w:r>
                    <w:rPr>
                      <w:rFonts w:ascii="Comic Sans MS" w:hAnsi="Comic Sans MS" w:cs="Arial"/>
                    </w:rPr>
                    <w:t xml:space="preserve">a) NOTIFICAÇÃO JUDICIAL AO STERIIISP: Na hipótese de o empregado ingressar com ação judicial contra a empresa com o objetivo de obter devolução de valores descontados, a empresa deverá notificar o STERIIISP para que esse instrua o processo com as informações que entender cabíveis. </w:t>
                  </w:r>
                </w:p>
                <w:p w14:paraId="6BEB9B72" w14:textId="77777777" w:rsidR="007D1751" w:rsidRDefault="007D1751">
                  <w:pPr>
                    <w:pStyle w:val="NormalWeb"/>
                    <w:jc w:val="both"/>
                    <w:rPr>
                      <w:rFonts w:ascii="Arial" w:hAnsi="Arial" w:cs="Arial"/>
                      <w:sz w:val="21"/>
                      <w:szCs w:val="21"/>
                    </w:rPr>
                  </w:pPr>
                  <w:r>
                    <w:rPr>
                      <w:rFonts w:ascii="Comic Sans MS" w:hAnsi="Comic Sans MS" w:cs="Arial"/>
                    </w:rPr>
                    <w:t>b) DEVOLUÇÃO DE VALORES DESCONTADOS: A empresa terá o direito de restituição, perante o STERIIISP, de quaisquer valores pagos em caso de decisão judicial que a obrigue a devolver contribuições descontadas do empregado e recolhidas ao sindicato</w:t>
                  </w:r>
                </w:p>
                <w:p w14:paraId="48B755C8" w14:textId="77777777" w:rsidR="007D1751" w:rsidRDefault="007D1751">
                  <w:pPr>
                    <w:rPr>
                      <w:rFonts w:ascii="Arial" w:eastAsia="Times New Roman" w:hAnsi="Arial" w:cs="Arial"/>
                      <w:sz w:val="21"/>
                      <w:szCs w:val="21"/>
                    </w:rPr>
                  </w:pPr>
                </w:p>
                <w:p w14:paraId="3C62ACC1"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308A2C73"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QUADRAGÉSIMA SEGUNDA - QUADRO DE AVISO </w:t>
                  </w:r>
                  <w:r>
                    <w:rPr>
                      <w:rFonts w:ascii="Arial" w:eastAsia="Times New Roman" w:hAnsi="Arial" w:cs="Arial"/>
                      <w:b/>
                      <w:bCs/>
                      <w:sz w:val="21"/>
                      <w:szCs w:val="21"/>
                    </w:rPr>
                    <w:br/>
                  </w:r>
                  <w:r>
                    <w:rPr>
                      <w:rFonts w:ascii="Arial" w:eastAsia="Times New Roman" w:hAnsi="Arial" w:cs="Arial"/>
                      <w:sz w:val="21"/>
                      <w:szCs w:val="21"/>
                    </w:rPr>
                    <w:br/>
                  </w:r>
                </w:p>
                <w:p w14:paraId="3FD8046E" w14:textId="77777777" w:rsidR="007D1751" w:rsidRDefault="007D1751">
                  <w:pPr>
                    <w:pStyle w:val="NormalWeb"/>
                    <w:rPr>
                      <w:rFonts w:ascii="Arial" w:hAnsi="Arial" w:cs="Arial"/>
                      <w:sz w:val="21"/>
                      <w:szCs w:val="21"/>
                    </w:rPr>
                  </w:pPr>
                  <w:r>
                    <w:rPr>
                      <w:rFonts w:ascii="Comic Sans MS" w:hAnsi="Comic Sans MS" w:cs="Arial"/>
                    </w:rPr>
                    <w:t>O sindicato profissional poderá afixar, em local apropriado na sede da empresa, avisos e comunicações sindicais ou manter quadro próprio de avisos, com consentimento da empresa.</w:t>
                  </w:r>
                </w:p>
                <w:p w14:paraId="5D2EC2D5" w14:textId="77777777" w:rsidR="007D1751" w:rsidRDefault="007D1751">
                  <w:pPr>
                    <w:rPr>
                      <w:rFonts w:ascii="Arial" w:eastAsia="Times New Roman" w:hAnsi="Arial" w:cs="Arial"/>
                      <w:sz w:val="21"/>
                      <w:szCs w:val="21"/>
                    </w:rPr>
                  </w:pPr>
                </w:p>
                <w:p w14:paraId="65F53B2B" w14:textId="77777777" w:rsidR="007D1751" w:rsidRDefault="007D175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0BEBE001"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72FD31BE"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QUADRAGÉSIMA TERCEIRA - NOVAS REUNIÕES DE NEGOCIAÇÕES </w:t>
                  </w:r>
                  <w:r>
                    <w:rPr>
                      <w:rFonts w:ascii="Arial" w:eastAsia="Times New Roman" w:hAnsi="Arial" w:cs="Arial"/>
                      <w:b/>
                      <w:bCs/>
                      <w:sz w:val="21"/>
                      <w:szCs w:val="21"/>
                    </w:rPr>
                    <w:br/>
                  </w:r>
                  <w:r>
                    <w:rPr>
                      <w:rFonts w:ascii="Arial" w:eastAsia="Times New Roman" w:hAnsi="Arial" w:cs="Arial"/>
                      <w:sz w:val="21"/>
                      <w:szCs w:val="21"/>
                    </w:rPr>
                    <w:br/>
                  </w:r>
                </w:p>
                <w:p w14:paraId="766A4CBE" w14:textId="77777777" w:rsidR="007D1751" w:rsidRDefault="007D1751">
                  <w:pPr>
                    <w:pStyle w:val="NormalWeb"/>
                    <w:jc w:val="both"/>
                    <w:rPr>
                      <w:rFonts w:ascii="Arial" w:hAnsi="Arial" w:cs="Arial"/>
                      <w:sz w:val="21"/>
                      <w:szCs w:val="21"/>
                    </w:rPr>
                  </w:pPr>
                  <w:r>
                    <w:rPr>
                      <w:rFonts w:ascii="Comic Sans MS" w:hAnsi="Comic Sans MS" w:cs="Arial"/>
                    </w:rPr>
                    <w:t>Sempre que necessário, as partes realizarão reuniões com vistas a discutirem as condições ora ajustadas, frente à realidade global do País.</w:t>
                  </w:r>
                </w:p>
                <w:p w14:paraId="670F05A3" w14:textId="77777777" w:rsidR="007D1751" w:rsidRDefault="007D1751">
                  <w:pPr>
                    <w:rPr>
                      <w:rFonts w:ascii="Arial" w:eastAsia="Times New Roman" w:hAnsi="Arial" w:cs="Arial"/>
                      <w:sz w:val="21"/>
                      <w:szCs w:val="21"/>
                    </w:rPr>
                  </w:pPr>
                </w:p>
                <w:p w14:paraId="46583EB8"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426AE007"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QUADRAGÉSIMA QUARTA - COMPETENCIA DE FORO </w:t>
                  </w:r>
                  <w:r>
                    <w:rPr>
                      <w:rFonts w:ascii="Arial" w:eastAsia="Times New Roman" w:hAnsi="Arial" w:cs="Arial"/>
                      <w:b/>
                      <w:bCs/>
                      <w:sz w:val="21"/>
                      <w:szCs w:val="21"/>
                    </w:rPr>
                    <w:br/>
                  </w:r>
                  <w:r>
                    <w:rPr>
                      <w:rFonts w:ascii="Arial" w:eastAsia="Times New Roman" w:hAnsi="Arial" w:cs="Arial"/>
                      <w:sz w:val="21"/>
                      <w:szCs w:val="21"/>
                    </w:rPr>
                    <w:br/>
                  </w:r>
                </w:p>
                <w:p w14:paraId="19213573" w14:textId="77777777" w:rsidR="007D1751" w:rsidRDefault="007D1751">
                  <w:pPr>
                    <w:pStyle w:val="NormalWeb"/>
                    <w:jc w:val="both"/>
                    <w:rPr>
                      <w:rFonts w:ascii="Arial" w:hAnsi="Arial" w:cs="Arial"/>
                      <w:sz w:val="21"/>
                      <w:szCs w:val="21"/>
                    </w:rPr>
                  </w:pPr>
                  <w:r>
                    <w:rPr>
                      <w:rFonts w:ascii="Comic Sans MS" w:hAnsi="Comic Sans MS" w:cs="Arial"/>
                    </w:rPr>
                    <w:t>Os casos omissos e dúvidas da aplicação do presente acordo serão preliminarmente resolvidos entre as partes signatárias, com seus representantes legais e na impossibilidade de uma solução, necessitando de interferência judicial, elegem de comum acordo o foro da comarca de São Paulo, com renúncia expressa aos demais por mais privilegiados que sejam.</w:t>
                  </w:r>
                </w:p>
                <w:p w14:paraId="2A0C4C81" w14:textId="77777777" w:rsidR="007D1751" w:rsidRDefault="007D1751">
                  <w:pPr>
                    <w:rPr>
                      <w:rFonts w:ascii="Arial" w:eastAsia="Times New Roman" w:hAnsi="Arial" w:cs="Arial"/>
                      <w:sz w:val="21"/>
                      <w:szCs w:val="21"/>
                    </w:rPr>
                  </w:pPr>
                </w:p>
                <w:p w14:paraId="34DFAE88"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04375DB1"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QUADRAGÉSIMA QUINTA - PREVALENCIA ACT </w:t>
                  </w:r>
                  <w:r>
                    <w:rPr>
                      <w:rFonts w:ascii="Arial" w:eastAsia="Times New Roman" w:hAnsi="Arial" w:cs="Arial"/>
                      <w:b/>
                      <w:bCs/>
                      <w:sz w:val="21"/>
                      <w:szCs w:val="21"/>
                    </w:rPr>
                    <w:br/>
                  </w:r>
                  <w:r>
                    <w:rPr>
                      <w:rFonts w:ascii="Arial" w:eastAsia="Times New Roman" w:hAnsi="Arial" w:cs="Arial"/>
                      <w:sz w:val="21"/>
                      <w:szCs w:val="21"/>
                    </w:rPr>
                    <w:br/>
                  </w:r>
                </w:p>
                <w:p w14:paraId="5B121150" w14:textId="77777777" w:rsidR="007D1751" w:rsidRDefault="007D1751">
                  <w:pPr>
                    <w:pStyle w:val="NormalWeb"/>
                    <w:jc w:val="both"/>
                    <w:rPr>
                      <w:rFonts w:ascii="Arial" w:hAnsi="Arial" w:cs="Arial"/>
                      <w:sz w:val="21"/>
                      <w:szCs w:val="21"/>
                    </w:rPr>
                  </w:pPr>
                  <w:r>
                    <w:rPr>
                      <w:rFonts w:ascii="Comic Sans MS" w:hAnsi="Comic Sans MS" w:cs="Arial"/>
                    </w:rPr>
                    <w:t>Fica certo e combinado que as normas do presente acordo coletivo, face às especificidades do avençado, prevalecerão sobre as das convenções coletivas existentes ou que venham a existir no período de vigência deste acordo, ficando ainda ajustado que em nenhuma hipótese haverá cumulação de benefícios previstos neste acordo com os previstos em Convenções Coletivas de Trabalho.</w:t>
                  </w:r>
                </w:p>
                <w:p w14:paraId="5F2F04E0" w14:textId="77777777" w:rsidR="007D1751" w:rsidRDefault="007D1751">
                  <w:pPr>
                    <w:rPr>
                      <w:rFonts w:ascii="Arial" w:eastAsia="Times New Roman" w:hAnsi="Arial" w:cs="Arial"/>
                      <w:sz w:val="21"/>
                      <w:szCs w:val="21"/>
                    </w:rPr>
                  </w:pPr>
                </w:p>
                <w:p w14:paraId="29DAE4E9"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Renovação/Rescisão do Instrumento Coletivo </w:t>
                  </w:r>
                  <w:r>
                    <w:rPr>
                      <w:rFonts w:ascii="Arial" w:eastAsia="Times New Roman" w:hAnsi="Arial" w:cs="Arial"/>
                      <w:b/>
                      <w:bCs/>
                      <w:sz w:val="21"/>
                      <w:szCs w:val="21"/>
                    </w:rPr>
                    <w:br/>
                  </w:r>
                </w:p>
                <w:p w14:paraId="4D8C88D3"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QUADRAGÉSIMA SEXTA - APLICAÇÃO - VIGENCIA DO ACORDO COLETIVO </w:t>
                  </w:r>
                  <w:r>
                    <w:rPr>
                      <w:rFonts w:ascii="Arial" w:eastAsia="Times New Roman" w:hAnsi="Arial" w:cs="Arial"/>
                      <w:b/>
                      <w:bCs/>
                      <w:sz w:val="21"/>
                      <w:szCs w:val="21"/>
                    </w:rPr>
                    <w:br/>
                  </w:r>
                  <w:r>
                    <w:rPr>
                      <w:rFonts w:ascii="Arial" w:eastAsia="Times New Roman" w:hAnsi="Arial" w:cs="Arial"/>
                      <w:sz w:val="21"/>
                      <w:szCs w:val="21"/>
                    </w:rPr>
                    <w:br/>
                  </w:r>
                </w:p>
                <w:p w14:paraId="2369D9C0" w14:textId="77777777" w:rsidR="007D1751" w:rsidRDefault="007D1751">
                  <w:pPr>
                    <w:pStyle w:val="NormalWeb"/>
                    <w:jc w:val="both"/>
                    <w:rPr>
                      <w:rFonts w:ascii="Arial" w:hAnsi="Arial" w:cs="Arial"/>
                      <w:sz w:val="21"/>
                      <w:szCs w:val="21"/>
                    </w:rPr>
                  </w:pPr>
                  <w:r>
                    <w:rPr>
                      <w:rFonts w:ascii="Comic Sans MS" w:hAnsi="Comic Sans MS" w:cs="Arial"/>
                    </w:rPr>
                    <w:t>O presente acordo coletivo de trabalho é celebrado nos termos do artigo 613 da CLT e do artigo 7º, inciso XXVI da Constituição Federal, e abrange todos os empregados da empresa, inclusive os admitidos após o início de sua vigência, integrantes da categoria, associados ou não, e terá duração de 12 (doze), meses com início em 01 de junho de 2025 e término em 31 de maio de 2026.</w:t>
                  </w:r>
                </w:p>
                <w:p w14:paraId="2ED35F16" w14:textId="77777777" w:rsidR="007D1751" w:rsidRDefault="007D1751">
                  <w:pPr>
                    <w:rPr>
                      <w:rFonts w:ascii="Arial" w:eastAsia="Times New Roman" w:hAnsi="Arial" w:cs="Arial"/>
                      <w:sz w:val="21"/>
                      <w:szCs w:val="21"/>
                    </w:rPr>
                  </w:pPr>
                </w:p>
                <w:p w14:paraId="7DF39BA4"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05A6DBD1" w14:textId="77777777" w:rsidR="007D1751" w:rsidRDefault="007D1751">
                  <w:pPr>
                    <w:rPr>
                      <w:rFonts w:ascii="Arial" w:eastAsia="Times New Roman" w:hAnsi="Arial" w:cs="Arial"/>
                      <w:sz w:val="21"/>
                      <w:szCs w:val="21"/>
                    </w:rPr>
                  </w:pPr>
                  <w:r>
                    <w:rPr>
                      <w:rFonts w:ascii="Arial" w:eastAsia="Times New Roman" w:hAnsi="Arial" w:cs="Arial"/>
                      <w:b/>
                      <w:bCs/>
                      <w:sz w:val="21"/>
                      <w:szCs w:val="21"/>
                    </w:rPr>
                    <w:br/>
                    <w:t xml:space="preserve">CLÁUSULA QUADRAGÉSIMA SÉTIMA - MULTA </w:t>
                  </w:r>
                  <w:r>
                    <w:rPr>
                      <w:rFonts w:ascii="Arial" w:eastAsia="Times New Roman" w:hAnsi="Arial" w:cs="Arial"/>
                      <w:b/>
                      <w:bCs/>
                      <w:sz w:val="21"/>
                      <w:szCs w:val="21"/>
                    </w:rPr>
                    <w:br/>
                  </w:r>
                  <w:r>
                    <w:rPr>
                      <w:rFonts w:ascii="Arial" w:eastAsia="Times New Roman" w:hAnsi="Arial" w:cs="Arial"/>
                      <w:sz w:val="21"/>
                      <w:szCs w:val="21"/>
                    </w:rPr>
                    <w:br/>
                  </w:r>
                </w:p>
                <w:p w14:paraId="6D4B9081" w14:textId="77777777" w:rsidR="007D1751" w:rsidRDefault="007D1751">
                  <w:pPr>
                    <w:pStyle w:val="NormalWeb"/>
                    <w:jc w:val="both"/>
                    <w:rPr>
                      <w:rFonts w:ascii="Arial" w:hAnsi="Arial" w:cs="Arial"/>
                      <w:sz w:val="21"/>
                      <w:szCs w:val="21"/>
                    </w:rPr>
                  </w:pPr>
                  <w:r>
                    <w:rPr>
                      <w:rFonts w:ascii="Comic Sans MS" w:hAnsi="Comic Sans MS" w:cs="Arial"/>
                    </w:rPr>
                    <w:t xml:space="preserve">A multa pelo não cumprimento de quaisquer das cláusulas deste instrumento, por infração e por empregado, corresponderá </w:t>
                  </w:r>
                  <w:r>
                    <w:rPr>
                      <w:rFonts w:ascii="Comic Sans MS" w:hAnsi="Comic Sans MS" w:cs="Arial"/>
                    </w:rPr>
                    <w:t>a R$ 66,00 (sessenta e seis reais), em favor do prejudicado.</w:t>
                  </w:r>
                </w:p>
                <w:p w14:paraId="06F38BD2" w14:textId="77777777" w:rsidR="007D1751" w:rsidRDefault="007D1751">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7E020ECE" w14:textId="77777777">
                    <w:trPr>
                      <w:tblCellSpacing w:w="0" w:type="dxa"/>
                      <w:jc w:val="center"/>
                    </w:trPr>
                    <w:tc>
                      <w:tcPr>
                        <w:tcW w:w="0" w:type="auto"/>
                        <w:vAlign w:val="center"/>
                        <w:hideMark/>
                      </w:tcPr>
                      <w:p w14:paraId="48479A95" w14:textId="77777777" w:rsidR="007D1751" w:rsidRDefault="007D1751">
                        <w:pPr>
                          <w:jc w:val="center"/>
                          <w:rPr>
                            <w:rFonts w:eastAsia="Times New Roman"/>
                          </w:rPr>
                        </w:pPr>
                        <w:r>
                          <w:rPr>
                            <w:rFonts w:eastAsia="Times New Roman"/>
                          </w:rPr>
                          <w:br/>
                        </w:r>
                        <w:r>
                          <w:rPr>
                            <w:rFonts w:eastAsia="Times New Roman"/>
                          </w:rPr>
                          <w:br/>
                        </w:r>
                        <w:r>
                          <w:rPr>
                            <w:rFonts w:eastAsia="Times New Roman"/>
                          </w:rPr>
                          <w:t xml:space="preserve">JOSE ALVES DO COUTO FILHO </w:t>
                        </w:r>
                        <w:r>
                          <w:rPr>
                            <w:rFonts w:eastAsia="Times New Roman"/>
                          </w:rPr>
                          <w:br/>
                          <w:t xml:space="preserve">Presidente </w:t>
                        </w:r>
                        <w:r>
                          <w:rPr>
                            <w:rFonts w:eastAsia="Times New Roman"/>
                          </w:rPr>
                          <w:br/>
                          <w:t xml:space="preserve">SIND TRAB EMPR ONIBUS ROD INTERN INTEREST INTERM SET DIFEREN DE SP ITAPECERICA SERRA S LOURENC SERRA EMBU GUACU FERRAZ VASC POA E ITAQUA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ROGERIO LUIS MOMBACH </w:t>
                        </w:r>
                        <w:r>
                          <w:rPr>
                            <w:rFonts w:eastAsia="Times New Roman"/>
                          </w:rPr>
                          <w:br/>
                          <w:t xml:space="preserve">Diretor </w:t>
                        </w:r>
                        <w:r>
                          <w:rPr>
                            <w:rFonts w:eastAsia="Times New Roman"/>
                          </w:rPr>
                          <w:br/>
                          <w:t xml:space="preserve">EXPRESSO NOSSA SENHORA DA PENHA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ROGERIO LUIS MOMBACH </w:t>
                        </w:r>
                        <w:r>
                          <w:rPr>
                            <w:rFonts w:eastAsia="Times New Roman"/>
                          </w:rPr>
                          <w:br/>
                          <w:t xml:space="preserve">Diretor </w:t>
                        </w:r>
                        <w:r>
                          <w:rPr>
                            <w:rFonts w:eastAsia="Times New Roman"/>
                          </w:rPr>
                          <w:br/>
                          <w:t xml:space="preserve">EXPRESSO NOSSA SENHORA DA PENHA LTDA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ROGERIO LUIS MOMBACH </w:t>
                        </w:r>
                        <w:r>
                          <w:rPr>
                            <w:rFonts w:eastAsia="Times New Roman"/>
                          </w:rPr>
                          <w:br/>
                          <w:t xml:space="preserve">Diretor </w:t>
                        </w:r>
                        <w:r>
                          <w:rPr>
                            <w:rFonts w:eastAsia="Times New Roman"/>
                          </w:rPr>
                          <w:br/>
                          <w:t xml:space="preserve">EXPRESSO NOSSA SENHORA DA PENHA LTDA </w:t>
                        </w:r>
                        <w:r>
                          <w:rPr>
                            <w:rFonts w:eastAsia="Times New Roman"/>
                          </w:rPr>
                          <w:br/>
                        </w:r>
                        <w:r>
                          <w:rPr>
                            <w:rFonts w:eastAsia="Times New Roman"/>
                          </w:rPr>
                          <w:br/>
                        </w:r>
                      </w:p>
                    </w:tc>
                  </w:tr>
                </w:tbl>
                <w:p w14:paraId="2FFEFC62" w14:textId="77777777" w:rsidR="007D1751" w:rsidRDefault="007D1751">
                  <w:pPr>
                    <w:rPr>
                      <w:rFonts w:ascii="Arial" w:eastAsia="Times New Roman" w:hAnsi="Arial" w:cs="Arial"/>
                      <w:sz w:val="21"/>
                      <w:szCs w:val="21"/>
                    </w:rPr>
                  </w:pPr>
                </w:p>
                <w:p w14:paraId="642505B4" w14:textId="77777777" w:rsidR="007D1751" w:rsidRDefault="007D1751">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7B58BCE1" w14:textId="77777777" w:rsidR="007D1751" w:rsidRDefault="007D1751">
                  <w:pPr>
                    <w:jc w:val="center"/>
                    <w:rPr>
                      <w:rFonts w:ascii="Arial" w:eastAsia="Times New Roman" w:hAnsi="Arial" w:cs="Arial"/>
                      <w:b/>
                      <w:bCs/>
                      <w:sz w:val="21"/>
                      <w:szCs w:val="21"/>
                    </w:rPr>
                  </w:pPr>
                  <w:r>
                    <w:rPr>
                      <w:rFonts w:ascii="Arial" w:eastAsia="Times New Roman" w:hAnsi="Arial" w:cs="Arial"/>
                      <w:b/>
                      <w:bCs/>
                      <w:sz w:val="21"/>
                      <w:szCs w:val="21"/>
                    </w:rPr>
                    <w:t>ANEXO I - ATA ASSEMBLEIA</w:t>
                  </w:r>
                  <w:r>
                    <w:rPr>
                      <w:rFonts w:ascii="Arial" w:eastAsia="Times New Roman" w:hAnsi="Arial" w:cs="Arial"/>
                      <w:b/>
                      <w:bCs/>
                      <w:sz w:val="21"/>
                      <w:szCs w:val="21"/>
                    </w:rPr>
                    <w:t xml:space="preserve"> </w:t>
                  </w:r>
                </w:p>
                <w:p w14:paraId="1652F28F" w14:textId="77777777" w:rsidR="007D1751" w:rsidRDefault="007D1751">
                  <w:pPr>
                    <w:rPr>
                      <w:rFonts w:ascii="Arial" w:eastAsia="Times New Roman" w:hAnsi="Arial" w:cs="Arial"/>
                      <w:sz w:val="21"/>
                      <w:szCs w:val="21"/>
                    </w:rPr>
                  </w:pPr>
                  <w:r>
                    <w:rPr>
                      <w:rFonts w:ascii="Arial" w:eastAsia="Times New Roman" w:hAnsi="Arial" w:cs="Arial"/>
                      <w:sz w:val="21"/>
                      <w:szCs w:val="21"/>
                    </w:rPr>
                    <w:br/>
                  </w:r>
                </w:p>
                <w:p w14:paraId="0730244E" w14:textId="77777777" w:rsidR="007D1751" w:rsidRDefault="007D1751">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5CED7B55" w14:textId="77777777" w:rsidR="007D1751" w:rsidRDefault="007D175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50D9A00C" w14:textId="77777777" w:rsidR="007D1751" w:rsidRDefault="007D1751">
            <w:pPr>
              <w:rPr>
                <w:rFonts w:eastAsia="Times New Roman"/>
              </w:rPr>
            </w:pPr>
          </w:p>
        </w:tc>
      </w:tr>
    </w:tbl>
    <w:p w14:paraId="22EF59DB" w14:textId="77777777" w:rsidR="007D1751" w:rsidRDefault="007D1751">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1751"/>
    <w:rsid w:val="004D3944"/>
    <w:rsid w:val="007D17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4F0DB"/>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3982_20252025_10_28T15_24_52.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6459</Words>
  <Characters>34881</Characters>
  <Application>Microsoft Office Word</Application>
  <DocSecurity>0</DocSecurity>
  <Lines>290</Lines>
  <Paragraphs>82</Paragraphs>
  <ScaleCrop>false</ScaleCrop>
  <Company/>
  <LinksUpToDate>false</LinksUpToDate>
  <CharactersWithSpaces>41258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