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68E3" w14:textId="77777777" w:rsidR="00536DC2" w:rsidRDefault="00536DC2">
      <w:pPr>
        <w:rPr>
          <w:noProof/>
        </w:rPr>
      </w:pPr>
    </w:p>
    <w:p w14:paraId="05F74A1E" w14:textId="0C0AF78C" w:rsidR="00D252F9" w:rsidRDefault="00BE025F">
      <w:hyperlink r:id="rId4" w:history="1">
        <w:r w:rsidRPr="00A31158">
          <w:rPr>
            <w:rStyle w:val="Hyperlink"/>
          </w:rPr>
          <w:t>https://wbscharts.co/share/815HYn1q6N9hwpMDLZhfwb</w:t>
        </w:r>
      </w:hyperlink>
      <w:r>
        <w:t xml:space="preserve"> </w:t>
      </w:r>
      <w:r w:rsidR="00654A99">
        <w:rPr>
          <w:noProof/>
        </w:rPr>
        <w:drawing>
          <wp:inline distT="0" distB="0" distL="0" distR="0" wp14:anchorId="77262D45" wp14:editId="47BF55F5">
            <wp:extent cx="5943600" cy="4795520"/>
            <wp:effectExtent l="0" t="0" r="0" b="5080"/>
            <wp:docPr id="71761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2E"/>
    <w:rsid w:val="00181D06"/>
    <w:rsid w:val="00536DC2"/>
    <w:rsid w:val="00654A99"/>
    <w:rsid w:val="00A217DE"/>
    <w:rsid w:val="00BE025F"/>
    <w:rsid w:val="00D252F9"/>
    <w:rsid w:val="00E2762E"/>
    <w:rsid w:val="00E426C2"/>
    <w:rsid w:val="00E7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CBFDE"/>
  <w15:chartTrackingRefBased/>
  <w15:docId w15:val="{B9CA65D8-8FBC-4B74-B664-EBEA082F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6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2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bscharts.co/share/815HYn1q6N9hwpMDLZhfw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Trošelj</dc:creator>
  <cp:keywords/>
  <dc:description/>
  <cp:lastModifiedBy>Ivan Trošelj</cp:lastModifiedBy>
  <cp:revision>4</cp:revision>
  <dcterms:created xsi:type="dcterms:W3CDTF">2026-04-15T19:06:00Z</dcterms:created>
  <dcterms:modified xsi:type="dcterms:W3CDTF">2026-04-15T19:06:00Z</dcterms:modified>
</cp:coreProperties>
</file>