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2216" w:rsidRDefault="005A2216" w:rsidP="0084351A">
      <w:pPr>
        <w:pStyle w:val="a3"/>
        <w:numPr>
          <w:ilvl w:val="0"/>
          <w:numId w:val="2"/>
        </w:numPr>
        <w:ind w:firstLineChars="0"/>
      </w:pPr>
      <w:r w:rsidRPr="005A2216">
        <w:rPr>
          <w:rFonts w:hint="eastAsia"/>
        </w:rPr>
        <w:t>分子动力学研究铝颗粒反应的研究现状和发展趋势，</w:t>
      </w:r>
    </w:p>
    <w:p w:rsidR="005A2216" w:rsidRDefault="005A2216"/>
    <w:p w:rsidR="005A2216" w:rsidRDefault="005A2216">
      <w:proofErr w:type="spellStart"/>
      <w:r>
        <w:rPr>
          <w:rFonts w:hint="eastAsia"/>
        </w:rPr>
        <w:t>Puneesh</w:t>
      </w:r>
      <w:proofErr w:type="spellEnd"/>
      <w:r>
        <w:rPr>
          <w:rFonts w:hint="eastAsia"/>
        </w:rPr>
        <w:t xml:space="preserve"> </w:t>
      </w:r>
      <w:proofErr w:type="spellStart"/>
      <w:r>
        <w:rPr>
          <w:rFonts w:hint="eastAsia"/>
        </w:rPr>
        <w:t>Puri</w:t>
      </w:r>
      <w:proofErr w:type="spellEnd"/>
      <w:r>
        <w:rPr>
          <w:rFonts w:hint="eastAsia"/>
        </w:rPr>
        <w:t xml:space="preserve"> 等人使用</w:t>
      </w:r>
      <w:proofErr w:type="spellStart"/>
      <w:r>
        <w:rPr>
          <w:rFonts w:hint="eastAsia"/>
        </w:rPr>
        <w:t>Streitz</w:t>
      </w:r>
      <w:r>
        <w:t>-</w:t>
      </w:r>
      <w:r>
        <w:rPr>
          <w:rFonts w:hint="eastAsia"/>
        </w:rPr>
        <w:t>Mintmire</w:t>
      </w:r>
      <w:proofErr w:type="spellEnd"/>
      <w:r>
        <w:rPr>
          <w:rFonts w:hint="eastAsia"/>
        </w:rPr>
        <w:t>势研究不同粒径铝颗粒的融化过程，发现纳米级铝颗粒的融化过程中的热力学性质与微米级铝颗粒的不同，氧化层的融化温度较低，颗粒核心和氧化层的相变以及铝离子的扩散行为也有显著区别。</w:t>
      </w:r>
    </w:p>
    <w:p w:rsidR="005A2216" w:rsidRDefault="005A2216"/>
    <w:p w:rsidR="005A2216" w:rsidRDefault="00E62CF0">
      <w:r>
        <w:rPr>
          <w:rFonts w:hint="eastAsia"/>
        </w:rPr>
        <w:t>Brian</w:t>
      </w:r>
      <w:r>
        <w:t xml:space="preserve"> </w:t>
      </w:r>
      <w:r>
        <w:rPr>
          <w:rFonts w:hint="eastAsia"/>
        </w:rPr>
        <w:t>J</w:t>
      </w:r>
      <w:r>
        <w:t xml:space="preserve">. </w:t>
      </w:r>
      <w:proofErr w:type="spellStart"/>
      <w:r>
        <w:t>Henz</w:t>
      </w:r>
      <w:proofErr w:type="spellEnd"/>
      <w:r>
        <w:t xml:space="preserve"> </w:t>
      </w:r>
      <w:r>
        <w:rPr>
          <w:rFonts w:hint="eastAsia"/>
        </w:rPr>
        <w:t>等人使用经典分子动力学方法模拟小氧化铝纳米颗粒的力化学性能，研究氧化层厚度、结晶度、密度、原子比对纳米粒子的氧化点火的影响，结果表明</w:t>
      </w:r>
      <w:r w:rsidR="008A49CE">
        <w:rPr>
          <w:rFonts w:hint="eastAsia"/>
        </w:rPr>
        <w:t>纳米级氧化铝的点火机理是内在电场诱导的铝离子在氧化层中的输运。</w:t>
      </w:r>
    </w:p>
    <w:p w:rsidR="000A29A6" w:rsidRDefault="000A29A6"/>
    <w:p w:rsidR="000A29A6" w:rsidRDefault="000A29A6" w:rsidP="000A29A6">
      <w:r>
        <w:rPr>
          <w:rFonts w:hint="eastAsia"/>
        </w:rPr>
        <w:t>杨镇</w:t>
      </w:r>
      <w:r>
        <w:t xml:space="preserve"> </w:t>
      </w:r>
      <w:r>
        <w:rPr>
          <w:rFonts w:hint="eastAsia"/>
        </w:rPr>
        <w:t>等人使用</w:t>
      </w:r>
      <w:proofErr w:type="spellStart"/>
      <w:r>
        <w:rPr>
          <w:rFonts w:hint="eastAsia"/>
        </w:rPr>
        <w:t>ReaxFF</w:t>
      </w:r>
      <w:proofErr w:type="spellEnd"/>
      <w:r>
        <w:rPr>
          <w:rFonts w:hint="eastAsia"/>
        </w:rPr>
        <w:t>反应力场对铝团簇在氧气和水蒸气中氧化特性及机理进行了研究，研究结果表明，</w:t>
      </w:r>
      <w:r>
        <w:t>水分子对铝团簇表面吸附的水分子离解过程具有促进作用</w:t>
      </w:r>
      <w:r>
        <w:rPr>
          <w:rFonts w:hint="eastAsia"/>
        </w:rPr>
        <w:t>，</w:t>
      </w:r>
      <w:r>
        <w:t>纳米铝团簇与水分</w:t>
      </w:r>
      <w:r>
        <w:rPr>
          <w:rFonts w:hint="eastAsia"/>
        </w:rPr>
        <w:t>子反应机理在不同初始水分子数和温度下存在明显差异。</w:t>
      </w:r>
    </w:p>
    <w:p w:rsidR="005A2216" w:rsidRPr="000A29A6" w:rsidRDefault="005A2216"/>
    <w:p w:rsidR="005A2216" w:rsidRDefault="0084351A">
      <w:proofErr w:type="spellStart"/>
      <w:r>
        <w:rPr>
          <w:rFonts w:hint="eastAsia"/>
        </w:rPr>
        <w:t>Purnendu</w:t>
      </w:r>
      <w:proofErr w:type="spellEnd"/>
      <w:r>
        <w:t xml:space="preserve"> </w:t>
      </w:r>
      <w:r>
        <w:rPr>
          <w:rFonts w:hint="eastAsia"/>
        </w:rPr>
        <w:t>Chakraborty 等人使用</w:t>
      </w:r>
      <w:proofErr w:type="spellStart"/>
      <w:r>
        <w:rPr>
          <w:rFonts w:hint="eastAsia"/>
        </w:rPr>
        <w:t>ReaxFF</w:t>
      </w:r>
      <w:proofErr w:type="spellEnd"/>
      <w:r>
        <w:rPr>
          <w:rFonts w:hint="eastAsia"/>
        </w:rPr>
        <w:t>反应力场研究纳米铝颗粒团簇燃烧过程中的烧结问题，研究结果表明纳米铝颗粒的烧结与燃烧过程是同时进行的。</w:t>
      </w:r>
    </w:p>
    <w:p w:rsidR="005A2216" w:rsidRDefault="005A2216"/>
    <w:p w:rsidR="0084351A" w:rsidRDefault="0084351A" w:rsidP="0084351A">
      <w:r>
        <w:rPr>
          <w:rFonts w:hint="eastAsia"/>
        </w:rPr>
        <w:t>综上所述，铝颗粒燃烧的研究的趋势主要有：单铝颗粒的点火和燃烧模型的多尺度理论，纳米铝颗粒内电场对铝离子输运作用，纳米铝团簇氧化过程中烧结问题</w:t>
      </w:r>
      <w:r w:rsidR="00967612">
        <w:rPr>
          <w:rFonts w:hint="eastAsia"/>
        </w:rPr>
        <w:t>，铝颗粒在不同气氛中的反应路径（不同添加剂对纳米铝颗粒氧化反应的影响）</w:t>
      </w:r>
      <w:r>
        <w:rPr>
          <w:rFonts w:hint="eastAsia"/>
        </w:rPr>
        <w:t>。</w:t>
      </w:r>
    </w:p>
    <w:p w:rsidR="005A2216" w:rsidRPr="0084351A" w:rsidRDefault="005A2216"/>
    <w:p w:rsidR="005A2216" w:rsidRDefault="005A2216"/>
    <w:p w:rsidR="006F22E4" w:rsidRDefault="0084351A" w:rsidP="0084351A">
      <w:pPr>
        <w:pStyle w:val="a3"/>
        <w:numPr>
          <w:ilvl w:val="0"/>
          <w:numId w:val="2"/>
        </w:numPr>
        <w:ind w:firstLineChars="0"/>
      </w:pPr>
      <w:r>
        <w:rPr>
          <w:rFonts w:hint="eastAsia"/>
        </w:rPr>
        <w:t>计划开展的实验</w:t>
      </w:r>
    </w:p>
    <w:p w:rsidR="00967612" w:rsidRDefault="00967612" w:rsidP="00967612">
      <w:pPr>
        <w:pStyle w:val="a3"/>
        <w:numPr>
          <w:ilvl w:val="0"/>
          <w:numId w:val="1"/>
        </w:numPr>
        <w:ind w:firstLineChars="0"/>
      </w:pPr>
      <w:r>
        <w:rPr>
          <w:rFonts w:hint="eastAsia"/>
        </w:rPr>
        <w:t>高升温速率对纳米铝颗粒燃烧过程中烧结的影响。</w:t>
      </w:r>
    </w:p>
    <w:p w:rsidR="00967612" w:rsidRDefault="00967612" w:rsidP="00967612">
      <w:pPr>
        <w:pStyle w:val="a3"/>
        <w:numPr>
          <w:ilvl w:val="0"/>
          <w:numId w:val="1"/>
        </w:numPr>
        <w:ind w:firstLineChars="0"/>
      </w:pPr>
      <w:r>
        <w:rPr>
          <w:rFonts w:hint="eastAsia"/>
        </w:rPr>
        <w:t>采用</w:t>
      </w:r>
      <w:proofErr w:type="spellStart"/>
      <w:r>
        <w:rPr>
          <w:rFonts w:hint="eastAsia"/>
        </w:rPr>
        <w:t>ReaxFF</w:t>
      </w:r>
      <w:proofErr w:type="spellEnd"/>
      <w:r>
        <w:rPr>
          <w:rFonts w:hint="eastAsia"/>
        </w:rPr>
        <w:t>模拟研究纳米铝颗粒与推进剂其他产物（如水蒸气和二氧化碳）反应路径分析</w:t>
      </w:r>
    </w:p>
    <w:p w:rsidR="00704AEE" w:rsidRDefault="00704AEE" w:rsidP="00967612">
      <w:pPr>
        <w:pStyle w:val="a3"/>
        <w:numPr>
          <w:ilvl w:val="0"/>
          <w:numId w:val="1"/>
        </w:numPr>
        <w:ind w:firstLineChars="0"/>
      </w:pPr>
      <w:r>
        <w:rPr>
          <w:rFonts w:hint="eastAsia"/>
        </w:rPr>
        <w:t>不同</w:t>
      </w:r>
      <w:r w:rsidR="00951A02">
        <w:rPr>
          <w:rFonts w:hint="eastAsia"/>
        </w:rPr>
        <w:t>尺度铝颗粒在燃烧过程中的相互作用</w:t>
      </w:r>
    </w:p>
    <w:p w:rsidR="00E62CF0" w:rsidRDefault="00E62CF0" w:rsidP="00E62CF0">
      <w:pPr>
        <w:pStyle w:val="a3"/>
        <w:numPr>
          <w:ilvl w:val="0"/>
          <w:numId w:val="1"/>
        </w:numPr>
        <w:ind w:firstLineChars="0"/>
      </w:pPr>
      <w:r>
        <w:rPr>
          <w:rFonts w:hint="eastAsia"/>
        </w:rPr>
        <w:t>比色法测温测量铝颗粒</w:t>
      </w:r>
      <w:r w:rsidR="0084351A">
        <w:rPr>
          <w:rFonts w:hint="eastAsia"/>
        </w:rPr>
        <w:t>温度：根据铝颗粒燃烧中光的亮度测量颗粒温度。</w:t>
      </w:r>
    </w:p>
    <w:p w:rsidR="00AD5225" w:rsidRDefault="00AD5225" w:rsidP="00AD5225"/>
    <w:p w:rsidR="00AD5225" w:rsidRDefault="00AD5225" w:rsidP="00AD5225"/>
    <w:p w:rsidR="00AD5225" w:rsidRDefault="00AD5225" w:rsidP="00AD5225"/>
    <w:p w:rsidR="00AD5225" w:rsidRDefault="00AD5225" w:rsidP="00AD5225"/>
    <w:p w:rsidR="00AD5225" w:rsidRDefault="00291ABD" w:rsidP="00AD5225">
      <w:r>
        <w:rPr>
          <w:rFonts w:hint="eastAsia"/>
        </w:rPr>
        <w:t>单个具有氧化铝包覆层的微米铝颗粒在不同氧化剂中（水蒸气，氧气，二氧化碳）的反应。</w:t>
      </w:r>
    </w:p>
    <w:p w:rsidR="00291ABD" w:rsidRDefault="00291ABD" w:rsidP="00AD5225"/>
    <w:p w:rsidR="00291ABD" w:rsidRDefault="00291ABD" w:rsidP="00AD5225">
      <w:r>
        <w:rPr>
          <w:rFonts w:hint="eastAsia"/>
        </w:rPr>
        <w:t>两个铝颗粒的团聚</w:t>
      </w:r>
    </w:p>
    <w:p w:rsidR="00291ABD" w:rsidRDefault="00291ABD" w:rsidP="00AD5225"/>
    <w:p w:rsidR="000B55CC" w:rsidRDefault="000B55CC" w:rsidP="00AD5225"/>
    <w:p w:rsidR="000B55CC" w:rsidRDefault="000B55CC" w:rsidP="00AD5225"/>
    <w:p w:rsidR="000B55CC" w:rsidRDefault="000B55CC" w:rsidP="00AD5225"/>
    <w:p w:rsidR="000B55CC" w:rsidRDefault="000B55CC" w:rsidP="00AD5225"/>
    <w:p w:rsidR="000B55CC" w:rsidRDefault="000B55CC" w:rsidP="00AD5225"/>
    <w:p w:rsidR="000B55CC" w:rsidRDefault="000B55CC" w:rsidP="00AD5225"/>
    <w:p w:rsidR="000B55CC" w:rsidRDefault="000B55CC" w:rsidP="00AD5225"/>
    <w:p w:rsidR="000B55CC" w:rsidRDefault="000B55CC" w:rsidP="00AD5225">
      <w:pPr>
        <w:rPr>
          <w:rFonts w:hint="eastAsia"/>
        </w:rPr>
      </w:pPr>
    </w:p>
    <w:p w:rsidR="000B55CC" w:rsidRDefault="000B55CC" w:rsidP="000B55CC">
      <w:r>
        <w:lastRenderedPageBreak/>
        <w:t xml:space="preserve">On the role of built-in electric </w:t>
      </w:r>
      <w:r>
        <w:rPr>
          <w:rFonts w:ascii="MS Gothic" w:eastAsia="MS Gothic" w:hAnsi="MS Gothic" w:cs="MS Gothic" w:hint="eastAsia"/>
        </w:rPr>
        <w:t>ﬁ</w:t>
      </w:r>
      <w:proofErr w:type="spellStart"/>
      <w:r>
        <w:t>elds</w:t>
      </w:r>
      <w:proofErr w:type="spellEnd"/>
      <w:r>
        <w:t xml:space="preserve"> on the ignition of oxide coated</w:t>
      </w:r>
    </w:p>
    <w:p w:rsidR="00291ABD" w:rsidRDefault="000B55CC" w:rsidP="000B55CC">
      <w:proofErr w:type="spellStart"/>
      <w:r>
        <w:t>nanoaluminum</w:t>
      </w:r>
      <w:proofErr w:type="spellEnd"/>
      <w:r>
        <w:t xml:space="preserve">: Ion mobility versus </w:t>
      </w:r>
      <w:proofErr w:type="spellStart"/>
      <w:r>
        <w:t>Fickian</w:t>
      </w:r>
      <w:proofErr w:type="spellEnd"/>
      <w:r>
        <w:t xml:space="preserve"> </w:t>
      </w:r>
      <w:proofErr w:type="spellStart"/>
      <w:r>
        <w:t>diffusio</w:t>
      </w:r>
      <w:proofErr w:type="spellEnd"/>
    </w:p>
    <w:p w:rsidR="00291ABD" w:rsidRDefault="00291ABD" w:rsidP="00AD5225"/>
    <w:p w:rsidR="00291ABD" w:rsidRDefault="00355F1E" w:rsidP="00AD5225">
      <w:r>
        <w:rPr>
          <w:rFonts w:hint="eastAsia"/>
        </w:rPr>
        <w:t>壳参数：壳厚度、结晶度、密度、原子比</w:t>
      </w:r>
    </w:p>
    <w:p w:rsidR="00291ABD" w:rsidRDefault="00291ABD" w:rsidP="00AD5225"/>
    <w:p w:rsidR="00291ABD" w:rsidRDefault="00291ABD" w:rsidP="00AD5225">
      <w:r>
        <w:rPr>
          <w:rFonts w:hint="eastAsia"/>
        </w:rPr>
        <w:t>名词</w:t>
      </w:r>
    </w:p>
    <w:p w:rsidR="00291ABD" w:rsidRDefault="00291ABD" w:rsidP="00AD5225"/>
    <w:p w:rsidR="00291ABD" w:rsidRDefault="00291ABD" w:rsidP="00291ABD">
      <w:r>
        <w:t>oxide coated</w:t>
      </w:r>
      <w:r>
        <w:rPr>
          <w:rFonts w:hint="eastAsia"/>
        </w:rPr>
        <w:t xml:space="preserve"> </w:t>
      </w:r>
      <w:proofErr w:type="spellStart"/>
      <w:r>
        <w:t>nanoaluminum</w:t>
      </w:r>
      <w:proofErr w:type="spellEnd"/>
      <w:r>
        <w:rPr>
          <w:rFonts w:hint="eastAsia"/>
        </w:rPr>
        <w:t>：氧化物包覆的纳米铝</w:t>
      </w:r>
    </w:p>
    <w:p w:rsidR="00355F1E" w:rsidRDefault="00355F1E" w:rsidP="00291ABD">
      <w:r w:rsidRPr="00355F1E">
        <w:t>alumina</w:t>
      </w:r>
      <w:r>
        <w:t xml:space="preserve"> </w:t>
      </w:r>
      <w:r>
        <w:rPr>
          <w:rFonts w:hint="eastAsia"/>
        </w:rPr>
        <w:t>氧化铝 熔点 2327K</w:t>
      </w:r>
    </w:p>
    <w:p w:rsidR="00355F1E" w:rsidRDefault="00355F1E" w:rsidP="00291ABD">
      <w:r>
        <w:rPr>
          <w:rFonts w:hint="eastAsia"/>
        </w:rPr>
        <w:t>aluminum</w:t>
      </w:r>
      <w:r>
        <w:t xml:space="preserve"> </w:t>
      </w:r>
      <w:r>
        <w:rPr>
          <w:rFonts w:hint="eastAsia"/>
        </w:rPr>
        <w:t>铝</w:t>
      </w:r>
    </w:p>
    <w:p w:rsidR="00355F1E" w:rsidRDefault="009726D3" w:rsidP="00291ABD">
      <w:pPr>
        <w:rPr>
          <w:rFonts w:hint="eastAsia"/>
        </w:rPr>
      </w:pPr>
      <w:proofErr w:type="spellStart"/>
      <w:r>
        <w:rPr>
          <w:rFonts w:hint="eastAsia"/>
        </w:rPr>
        <w:t>ReaxFF</w:t>
      </w:r>
      <w:proofErr w:type="spellEnd"/>
      <w:r>
        <w:t xml:space="preserve"> </w:t>
      </w:r>
      <w:r>
        <w:rPr>
          <w:rFonts w:hint="eastAsia"/>
        </w:rPr>
        <w:t>可以准确描述</w:t>
      </w:r>
      <w:r w:rsidR="000B55CC">
        <w:rPr>
          <w:rFonts w:hint="eastAsia"/>
        </w:rPr>
        <w:t>金属氧化过程中电荷转移，</w:t>
      </w:r>
      <w:proofErr w:type="spellStart"/>
      <w:r w:rsidR="000B55CC">
        <w:rPr>
          <w:rFonts w:hint="eastAsia"/>
        </w:rPr>
        <w:t>Streitz-Mintmire</w:t>
      </w:r>
      <w:proofErr w:type="spellEnd"/>
      <w:r w:rsidR="000B55CC">
        <w:rPr>
          <w:rFonts w:hint="eastAsia"/>
        </w:rPr>
        <w:t>势也可以用来模拟这个体系。</w:t>
      </w:r>
    </w:p>
    <w:p w:rsidR="00291ABD" w:rsidRDefault="000B55CC" w:rsidP="00291ABD">
      <w:r>
        <w:rPr>
          <w:rFonts w:hint="eastAsia"/>
        </w:rPr>
        <w:t>计算资源：100</w:t>
      </w:r>
      <w:r>
        <w:t xml:space="preserve"> </w:t>
      </w:r>
      <w:r>
        <w:rPr>
          <w:rFonts w:hint="eastAsia"/>
        </w:rPr>
        <w:t>000原子，96</w:t>
      </w:r>
      <w:r>
        <w:t xml:space="preserve"> </w:t>
      </w:r>
      <w:r>
        <w:rPr>
          <w:rFonts w:hint="eastAsia"/>
        </w:rPr>
        <w:t>个3.0</w:t>
      </w:r>
      <w:r>
        <w:t xml:space="preserve"> </w:t>
      </w:r>
      <w:r>
        <w:rPr>
          <w:rFonts w:hint="eastAsia"/>
        </w:rPr>
        <w:t>GHz</w:t>
      </w:r>
      <w:r>
        <w:t xml:space="preserve"> </w:t>
      </w:r>
      <w:r>
        <w:rPr>
          <w:rFonts w:hint="eastAsia"/>
        </w:rPr>
        <w:t>核心</w:t>
      </w:r>
    </w:p>
    <w:p w:rsidR="000B55CC" w:rsidRDefault="000B55CC" w:rsidP="00291ABD"/>
    <w:p w:rsidR="00AE3C6D" w:rsidRDefault="000B55CC" w:rsidP="00AE3C6D">
      <w:r>
        <w:rPr>
          <w:rFonts w:hint="eastAsia"/>
        </w:rPr>
        <w:t>模型</w:t>
      </w:r>
      <w:r w:rsidR="00AE3C6D">
        <w:rPr>
          <w:rFonts w:hint="eastAsia"/>
        </w:rPr>
        <w:t xml:space="preserve"> </w:t>
      </w:r>
      <w:r w:rsidR="00AE3C6D">
        <w:t xml:space="preserve">1 </w:t>
      </w:r>
      <w:r w:rsidR="00AE3C6D">
        <w:t xml:space="preserve">  </w:t>
      </w:r>
      <w:r w:rsidR="00AE3C6D">
        <w:rPr>
          <w:rFonts w:hint="eastAsia"/>
        </w:rPr>
        <w:t>铝直径5.6</w:t>
      </w:r>
      <w:r w:rsidR="00AE3C6D">
        <w:t xml:space="preserve"> </w:t>
      </w:r>
      <w:r w:rsidR="00AE3C6D">
        <w:t>nm</w:t>
      </w:r>
      <w:r w:rsidR="00AE3C6D">
        <w:t xml:space="preserve"> </w:t>
      </w:r>
      <w:r w:rsidR="00AE3C6D">
        <w:rPr>
          <w:rFonts w:hint="eastAsia"/>
        </w:rPr>
        <w:t>，厚度为1nm</w:t>
      </w:r>
      <w:r w:rsidR="00AE3C6D">
        <w:rPr>
          <w:rFonts w:hint="eastAsia"/>
        </w:rPr>
        <w:t>凝聚态</w:t>
      </w:r>
      <w:r w:rsidR="00AE3C6D">
        <w:rPr>
          <w:rFonts w:hint="eastAsia"/>
        </w:rPr>
        <w:t>氧化铝壳</w:t>
      </w:r>
      <w:r w:rsidR="00AE3C6D">
        <w:t xml:space="preserve"> </w:t>
      </w:r>
      <w:r w:rsidR="00AE3C6D">
        <w:rPr>
          <w:rFonts w:hint="eastAsia"/>
        </w:rPr>
        <w:t>、</w:t>
      </w:r>
      <w:r w:rsidR="00AE3C6D">
        <w:rPr>
          <w:rFonts w:hint="eastAsia"/>
        </w:rPr>
        <w:t>1nm</w:t>
      </w:r>
      <w:r w:rsidR="00AE3C6D">
        <w:rPr>
          <w:rFonts w:hint="eastAsia"/>
        </w:rPr>
        <w:t>晶体</w:t>
      </w:r>
      <w:r w:rsidR="00AE3C6D">
        <w:rPr>
          <w:rFonts w:hint="eastAsia"/>
        </w:rPr>
        <w:t>态氧化铝壳</w:t>
      </w:r>
      <w:r w:rsidR="00AE3C6D">
        <w:rPr>
          <w:rFonts w:hint="eastAsia"/>
        </w:rPr>
        <w:t>、2nm无定形氧化铝壳、2</w:t>
      </w:r>
      <w:r w:rsidR="00AE3C6D">
        <w:rPr>
          <w:rFonts w:hint="eastAsia"/>
        </w:rPr>
        <w:t>nm凝聚态</w:t>
      </w:r>
      <w:r w:rsidR="00AE3C6D">
        <w:rPr>
          <w:rFonts w:hint="eastAsia"/>
        </w:rPr>
        <w:t>氧铝比2：2.27的</w:t>
      </w:r>
      <w:r w:rsidR="00AE3C6D">
        <w:rPr>
          <w:rFonts w:hint="eastAsia"/>
        </w:rPr>
        <w:t>氧化铝壳</w:t>
      </w:r>
      <w:r w:rsidR="00AE3C6D">
        <w:rPr>
          <w:rFonts w:hint="eastAsia"/>
        </w:rPr>
        <w:t>。</w:t>
      </w:r>
      <w:r w:rsidR="00AE3C6D">
        <w:t xml:space="preserve">. </w:t>
      </w:r>
    </w:p>
    <w:p w:rsidR="00AE3C6D" w:rsidRDefault="00AE3C6D" w:rsidP="00AE3C6D">
      <w:pPr>
        <w:rPr>
          <w:rFonts w:hint="eastAsia"/>
        </w:rPr>
      </w:pPr>
      <w:r>
        <w:rPr>
          <w:noProof/>
        </w:rPr>
        <w:drawing>
          <wp:inline distT="0" distB="0" distL="0" distR="0" wp14:anchorId="0B5BC524" wp14:editId="584A657E">
            <wp:extent cx="5274310" cy="168148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1681480"/>
                    </a:xfrm>
                    <a:prstGeom prst="rect">
                      <a:avLst/>
                    </a:prstGeom>
                  </pic:spPr>
                </pic:pic>
              </a:graphicData>
            </a:graphic>
          </wp:inline>
        </w:drawing>
      </w:r>
    </w:p>
    <w:p w:rsidR="00AE3C6D" w:rsidRDefault="00AE3C6D" w:rsidP="00AE3C6D">
      <w:r>
        <w:rPr>
          <w:rFonts w:ascii="Times New Roman" w:hAnsi="Times New Roman" w:cs="Times New Roman"/>
        </w:rPr>
        <w:t>͑</w:t>
      </w:r>
      <w:r>
        <w:rPr>
          <w:rFonts w:ascii="Times New Roman" w:hAnsi="Times New Roman" w:cs="Times New Roman" w:hint="eastAsia"/>
        </w:rPr>
        <w:t>2</w:t>
      </w:r>
      <w:r>
        <w:rPr>
          <w:rFonts w:ascii="Times New Roman" w:hAnsi="Times New Roman" w:cs="Times New Roman"/>
        </w:rPr>
        <w:t xml:space="preserve">   </w:t>
      </w:r>
      <w:r>
        <w:rPr>
          <w:rFonts w:ascii="Times New Roman" w:hAnsi="Times New Roman" w:cs="Times New Roman" w:hint="eastAsia"/>
        </w:rPr>
        <w:t>铝</w:t>
      </w:r>
      <w:r>
        <w:rPr>
          <w:rFonts w:ascii="Times New Roman" w:hAnsi="Times New Roman" w:cs="Times New Roman" w:hint="eastAsia"/>
        </w:rPr>
        <w:t>8nm</w:t>
      </w:r>
      <w:r>
        <w:rPr>
          <w:rFonts w:ascii="Times New Roman" w:hAnsi="Times New Roman" w:cs="Times New Roman"/>
        </w:rPr>
        <w:t xml:space="preserve"> </w:t>
      </w:r>
      <w:r>
        <w:rPr>
          <w:rFonts w:ascii="Times New Roman" w:hAnsi="Times New Roman" w:cs="Times New Roman" w:hint="eastAsia"/>
        </w:rPr>
        <w:t>直径，</w:t>
      </w:r>
      <w:r>
        <w:rPr>
          <w:rFonts w:ascii="Times New Roman" w:hAnsi="Times New Roman" w:cs="Times New Roman" w:hint="eastAsia"/>
        </w:rPr>
        <w:t>2nm</w:t>
      </w:r>
      <w:r>
        <w:rPr>
          <w:rFonts w:ascii="Times New Roman" w:hAnsi="Times New Roman" w:cs="Times New Roman" w:hint="eastAsia"/>
        </w:rPr>
        <w:t>厚晶体态氧化铝壳</w:t>
      </w:r>
    </w:p>
    <w:p w:rsidR="00AE3C6D" w:rsidRDefault="00AE3C6D" w:rsidP="00AE3C6D">
      <w:r>
        <w:rPr>
          <w:noProof/>
        </w:rPr>
        <w:drawing>
          <wp:inline distT="0" distB="0" distL="0" distR="0" wp14:anchorId="3C285149" wp14:editId="0133688C">
            <wp:extent cx="3164619" cy="266931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75394" cy="2678402"/>
                    </a:xfrm>
                    <a:prstGeom prst="rect">
                      <a:avLst/>
                    </a:prstGeom>
                  </pic:spPr>
                </pic:pic>
              </a:graphicData>
            </a:graphic>
          </wp:inline>
        </w:drawing>
      </w:r>
    </w:p>
    <w:p w:rsidR="00AE3C6D" w:rsidRDefault="00AE3C6D" w:rsidP="00AE3C6D">
      <w:r>
        <w:rPr>
          <w:rFonts w:ascii="Times New Roman" w:hAnsi="Times New Roman" w:cs="Times New Roman"/>
        </w:rPr>
        <w:t>͒</w:t>
      </w:r>
      <w:r>
        <w:t xml:space="preserve"> </w:t>
      </w:r>
    </w:p>
    <w:p w:rsidR="00AE3C6D" w:rsidRDefault="00AE3C6D" w:rsidP="00AE3C6D"/>
    <w:p w:rsidR="00AE3C6D" w:rsidRDefault="00AE3C6D" w:rsidP="00AE3C6D"/>
    <w:p w:rsidR="00AE3C6D" w:rsidRDefault="00AE3C6D" w:rsidP="00AE3C6D">
      <w:bookmarkStart w:id="0" w:name="_GoBack"/>
      <w:bookmarkEnd w:id="0"/>
    </w:p>
    <w:p w:rsidR="00AE3C6D" w:rsidRPr="00896229" w:rsidRDefault="00896229" w:rsidP="00AE3C6D">
      <w:r>
        <w:rPr>
          <w:rFonts w:hint="eastAsia"/>
        </w:rPr>
        <w:lastRenderedPageBreak/>
        <w:t>无缺陷晶体外壳可能是由于极慢或极高的温度而形成，可以给纳米铝颗粒套上</w:t>
      </w:r>
      <w:bookmarkStart w:id="1" w:name="OLE_LINK1"/>
      <w:bookmarkStart w:id="2" w:name="OLE_LINK2"/>
      <w:r>
        <w:rPr>
          <w:rFonts w:ascii="Times New Roman" w:hAnsi="Times New Roman" w:cs="Times New Roman"/>
        </w:rPr>
        <w:t>α</w:t>
      </w:r>
      <w:r>
        <w:rPr>
          <w:rFonts w:hint="eastAsia"/>
        </w:rPr>
        <w:t>-氧化铝</w:t>
      </w:r>
      <w:bookmarkEnd w:id="1"/>
      <w:bookmarkEnd w:id="2"/>
      <w:r>
        <w:rPr>
          <w:rFonts w:hint="eastAsia"/>
        </w:rPr>
        <w:t xml:space="preserve">的晶体壳制成。 </w:t>
      </w:r>
      <w:r>
        <w:rPr>
          <w:rFonts w:ascii="Times New Roman" w:hAnsi="Times New Roman" w:cs="Times New Roman"/>
        </w:rPr>
        <w:t>α</w:t>
      </w:r>
      <w:r>
        <w:rPr>
          <w:rFonts w:hint="eastAsia"/>
        </w:rPr>
        <w:t>-氧化铝</w:t>
      </w:r>
      <w:r>
        <w:rPr>
          <w:rFonts w:hint="eastAsia"/>
        </w:rPr>
        <w:t>是排布最密集的氧化铝壳。</w:t>
      </w:r>
    </w:p>
    <w:p w:rsidR="00AE3C6D" w:rsidRDefault="00AE3C6D" w:rsidP="00AE3C6D">
      <w:pPr>
        <w:rPr>
          <w:rFonts w:hint="eastAsia"/>
        </w:rPr>
      </w:pPr>
    </w:p>
    <w:p w:rsidR="000B55CC" w:rsidRDefault="000B55CC" w:rsidP="00AE3C6D">
      <w:pPr>
        <w:rPr>
          <w:rFonts w:hint="eastAsia"/>
        </w:rPr>
      </w:pPr>
    </w:p>
    <w:sectPr w:rsidR="000B55C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B7D28"/>
    <w:multiLevelType w:val="hybridMultilevel"/>
    <w:tmpl w:val="AFD892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9C507E5"/>
    <w:multiLevelType w:val="hybridMultilevel"/>
    <w:tmpl w:val="7C6E1170"/>
    <w:lvl w:ilvl="0" w:tplc="9CB65D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25CC"/>
    <w:rsid w:val="000A29A6"/>
    <w:rsid w:val="000B55CC"/>
    <w:rsid w:val="00291ABD"/>
    <w:rsid w:val="00355F1E"/>
    <w:rsid w:val="005A2216"/>
    <w:rsid w:val="005D2F41"/>
    <w:rsid w:val="006F22E4"/>
    <w:rsid w:val="00704AEE"/>
    <w:rsid w:val="007177FD"/>
    <w:rsid w:val="0084351A"/>
    <w:rsid w:val="00896229"/>
    <w:rsid w:val="008A49CE"/>
    <w:rsid w:val="008A7283"/>
    <w:rsid w:val="0093161F"/>
    <w:rsid w:val="00951A02"/>
    <w:rsid w:val="00967612"/>
    <w:rsid w:val="009726D3"/>
    <w:rsid w:val="00AD5225"/>
    <w:rsid w:val="00AE3C6D"/>
    <w:rsid w:val="00B900D2"/>
    <w:rsid w:val="00C65E3D"/>
    <w:rsid w:val="00E62CF0"/>
    <w:rsid w:val="00E725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06D1D"/>
  <w15:chartTrackingRefBased/>
  <w15:docId w15:val="{DC40CAB2-50A1-492E-A43F-36A752F45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62CF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499</TotalTime>
  <Pages>3</Pages>
  <Words>184</Words>
  <Characters>1049</Characters>
  <Application>Microsoft Office Word</Application>
  <DocSecurity>0</DocSecurity>
  <Lines>8</Lines>
  <Paragraphs>2</Paragraphs>
  <ScaleCrop>false</ScaleCrop>
  <Company/>
  <LinksUpToDate>false</LinksUpToDate>
  <CharactersWithSpaces>1231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qingzhao chu</dc:creator>
  <cp:keywords/>
  <dc:description/>
  <cp:lastModifiedBy>qingzhao chu</cp:lastModifiedBy>
  <cp:revision>6</cp:revision>
  <dcterms:created xsi:type="dcterms:W3CDTF">2017-04-27T08:18:00Z</dcterms:created>
  <dcterms:modified xsi:type="dcterms:W3CDTF">2017-04-29T12:42:00Z</dcterms:modified>
</cp:coreProperties>
</file>