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МИНИСТЕРСТВО ОБРАЗОВАНИЯ И НАУКИ КАЗАХСТАН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«НАО Евразийский национальный университет имени </w:t>
      </w:r>
      <w:hyperlink r:id="rId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Л. Н. Гумилёва</w:t>
        </w:r>
      </w:hyperlin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8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8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8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8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8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8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8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278" w:right="198"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МЕТОДИЧЕСКИЕ РЕКОМЕНДАЦИИ ПО</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78" w:right="198"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ВЫПОЛНЕНИЮ И ОФОРМЛЕНИЮ</w:t>
        <w:br w:type="textWrapping"/>
        <w:t xml:space="preserve">КУРСОВОЙ РАБОТЫ</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6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8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8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PM3304 «Программирование микроконтроллеров» для обучающихся по образовательной программе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8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6B06104 - «Вычислительная техника и программное обеспечение»</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8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Астана</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 w:lineRule="auto"/>
        <w:ind w:left="0" w:right="0" w:firstLine="400"/>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2022</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Методическое указание к выполнению курсового проекта по дисциплине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«Программирование микроконтроллеров»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разработана на основании каталога элективных дисциплин и образовательной программы «6B06104 – Вычислительная техника и программное обеспечение».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В методических указаниях изложены общие требования по выполнению курсовой работы. Приведены примеры и даются указания по оформлению материалов. Курсовая работа является завершающим этапом изучения дисциплины и соответственно содержание основной части должно, точно соответствовать теме работы и полностью её раскрывать. Главы и разделы курсовой работы должны раскрывать описание решения поставленных во введении задач. Выполнение курсовой работы имеет большое значение, так как студенты на примере учаться самостоятельно проектировать устройства, разрабатывать программное обеспечение и оформлять  пояснительную документацию, что в дальнейшем облегчит  написание выпускной работы при подготовке к защите диплома.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Разработчик: доцент, к.т.н.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Байдельдинов М.У.,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Рекомендовано к изданию и рассмотрено на заседании кафедры «Системный анализ и управление»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протокол № 4  от  «25»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single"/>
          <w:shd w:fill="auto" w:val="clear"/>
          <w:vertAlign w:val="baseline"/>
          <w:rtl w:val="0"/>
        </w:rPr>
        <w:t xml:space="preserve">ноябрь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2022 г.</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Заведующий кафедрой    ______________    Дюсекеев К.А.</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Одобрено на заседании Учебно-методической комиссии факультета</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single"/>
          <w:shd w:fill="auto" w:val="clear"/>
          <w:vertAlign w:val="baseline"/>
          <w:rtl w:val="0"/>
        </w:rPr>
        <w:t xml:space="preserve">ноябрь 2022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г.  Протокол №4</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Председатель УМК факультета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                  Сагнаева С.К.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СОДЕРЖАНИЕ</w:t>
      </w:r>
      <w:r w:rsidDel="00000000" w:rsidR="00000000" w:rsidRPr="00000000">
        <w:rPr>
          <w:rtl w:val="0"/>
        </w:rPr>
      </w:r>
    </w:p>
    <w:sdt>
      <w:sdtPr>
        <w:id w:val="-1552339487"/>
        <w:docPartObj>
          <w:docPartGallery w:val="Table of Contents"/>
          <w:docPartUnique w:val="1"/>
        </w:docPartObj>
      </w:sdtPr>
      <w:sdtContent>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189"/>
            </w:tabs>
            <w:spacing w:after="0" w:before="0" w:line="276" w:lineRule="auto"/>
            <w:ind w:left="227" w:right="0" w:hanging="22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t xml:space="preserve">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189"/>
            </w:tabs>
            <w:spacing w:after="0" w:before="0" w:line="276" w:lineRule="auto"/>
            <w:ind w:left="227" w:right="0" w:hanging="22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Выбор темы курсовой работы</w:t>
            <w:tab/>
            <w:t xml:space="preserve">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189"/>
            </w:tabs>
            <w:spacing w:after="0" w:before="0" w:line="276" w:lineRule="auto"/>
            <w:ind w:left="227" w:right="0" w:hanging="22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Структура  курсовой работы </w:t>
            <w:tab/>
            <w:t xml:space="preserve">6</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28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Титульный лист</w:t>
            <w:tab/>
            <w:t xml:space="preserve">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28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Содержание</w:t>
            <w:tab/>
            <w:t xml:space="preserve">6</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28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Введение</w:t>
            <w:tab/>
            <w:t xml:space="preserve">6</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28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Основная часть курсовой работы </w:t>
            <w:tab/>
            <w:t xml:space="preserve">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28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Заключение………………………………………………………………………9 2.6. Список литературы</w:t>
            <w:tab/>
            <w:t xml:space="preserve">9</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28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 Приложения</w:t>
            <w:tab/>
            <w:t xml:space="preserve">10</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189"/>
            </w:tabs>
            <w:spacing w:after="0" w:before="0" w:line="276" w:lineRule="auto"/>
            <w:ind w:left="227" w:right="0" w:hanging="22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Порядок выполнения и правила оформления курсовой работы </w:t>
            <w:tab/>
            <w:t xml:space="preserve">.....10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189"/>
            </w:tabs>
            <w:spacing w:after="0" w:before="0" w:line="276" w:lineRule="auto"/>
            <w:ind w:left="227" w:right="0" w:hanging="22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Руководство курсовыми работами </w:t>
            <w:tab/>
            <w:t xml:space="preserve">12</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189"/>
            </w:tabs>
            <w:spacing w:after="0" w:before="0" w:line="276" w:lineRule="auto"/>
            <w:ind w:left="227" w:right="0" w:hanging="22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Процедура защиты  и оценка курсовых работ</w:t>
            <w:tab/>
            <w:t xml:space="preserve">14</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189"/>
            </w:tabs>
            <w:spacing w:after="0" w:before="0" w:line="276" w:lineRule="auto"/>
            <w:ind w:left="227" w:right="0" w:hanging="22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Приложения</w:t>
            <w:tab/>
            <w:t xml:space="preserve">15</w:t>
          </w:r>
          <w:r w:rsidDel="00000000" w:rsidR="00000000" w:rsidRPr="00000000">
            <w:fldChar w:fldCharType="end"/>
          </w:r>
        </w:p>
      </w:sdtContent>
    </w:sdt>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6fdl0xid5oqr" w:id="0"/>
      <w:bookmarkEnd w:id="0"/>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ВВЕДЕНИЕ</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Курсовая работа выполняется студентом на заключительном этапе изучения дисциплины «Программирование микроконтроллеров», в ходе которого осуществляется обучение применению полученных знаний и умений при решении комплексных задач, связанных со сферой профессиональной деятельности будущих специалистов.</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Выполнение курсовых работ, является частью основной профессиональной образовательной программы по специальности 6B06104 - «Вычислительная техника и программное обеспечение» и является обаятельным для каждого студента.</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Курсовая работа студента может стать составной частью (разделом, главой) выпускной квалификационной работы по данной специальности.</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Выполнение студентом курсовой работы по дисциплине проводится с целью:</w:t>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систематизации и закрепления полученных теоретических знаний и практических умений по общепрофессиональным и специальным дисциплинам;</w:t>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углубления теоретических знаний в соответствии с заданной темой;</w:t>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формирования умения применять теоретические знания при решении поставленных профессиональных задач;</w:t>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формирования умения использовать справочную, нормативную и правовую документацию;</w:t>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развития творческой инициативы, самостоятельности, ответственности и организованности;</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процессе курсового проектирования студент должен приобрести и закрепить навыки:</w:t>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работы со специальной литературой фундаментального и прикладного характера;</w:t>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систематизации, обобщения и анализа фактического материала по изучаемой проблеме;</w:t>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обоснования выводов и предложений по совершенствованию рассматриваемого вопроса.</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Курсовая работа по дисциплине является индивидуальной, самостоятельно выполненной работой студента. Методические указания призваны помочь студенту выбрать тему и выполнить исследование на высоком уровне.</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Выполнение курсовой работы предполагает консультационную помощь со стороны преподавателя и творческое развитие студентом темы и разделов курсовой работы (проекта).</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Курсовая работа выполняется и защищается в сроки, определенные учебным графиком.</w:t>
      </w:r>
    </w:p>
    <w:p w:rsidR="00000000" w:rsidDel="00000000" w:rsidP="00000000" w:rsidRDefault="00000000" w:rsidRPr="00000000" w14:paraId="0000005C">
      <w:pPr>
        <w:keepNext w:val="1"/>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069"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rPr>
      </w:pPr>
      <w:bookmarkStart w:colFirst="0" w:colLast="0" w:name="_wh8shkalhel5" w:id="1"/>
      <w:bookmarkEnd w:id="1"/>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ВЫБОР ТЕМЫ КУРСОВОЙ РАБОТЫ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 w:lineRule="auto"/>
        <w:ind w:left="0" w:right="0" w:firstLine="400"/>
        <w:jc w:val="both"/>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Тематика курсового проектирования определяется программой дисциплины.</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Темы курсовых работ обсуждаются на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заседании методической комиссии кафедры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 утверждаются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заведующим кафедры.</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Конкретная тематика курсовых работ должна отвечать следующим </w:t>
        <w:br w:type="textWrapping"/>
        <w:t xml:space="preserve">требованиям:</w:t>
      </w:r>
    </w:p>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567"/>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соответствовать задачам подготовки бакалавриата;</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567"/>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учитывать направления и проблематику современных научных исследований;</w:t>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567"/>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приобщать студентов к работе над проблемами, которые исследуют отдельные </w:t>
        <w:tab/>
        <w:t xml:space="preserve">преподаватели и коллектив методической комиссии в целом;</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567"/>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учитывать разнообразие интересов студентов в области теории и практики по избранной специальности.</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Темы курсовых работ могут определяться разными способами:</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Преподаватель определяет тему курсовой работы (проекта) студента.</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Студент сам выбирает тему, соответствующую его интересам. При этом тема должна быть согласована с руководителем курсовой работы.</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1t1qqaf253s5" w:id="2"/>
      <w:bookmarkEnd w:id="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При выборе темы необходимо учитывать, в какой мере разрабатываемые вопросы актуальны для работодателя, обеспечены исходными данными, литературными источниками, соответствуют индивидуальным способностям и интересам студента (Приложение 1).</w:t>
      </w:r>
    </w:p>
    <w:p w:rsidR="00000000" w:rsidDel="00000000" w:rsidP="00000000" w:rsidRDefault="00000000" w:rsidRPr="00000000" w14:paraId="0000006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360" w:line="24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СТРУКТУРА КУРСОВОЙ РАБОТЫ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Структура курсовой работы должна быть четкой и обоснованной, так чтобы была видна логика рассмотрения проблемы.</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Ввиду прикладной направленности дисциплины «Программирование микроконтроллеров», по содержанию курсовая работа должна носить практический характер.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Структура курсовой работы практического характера:</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титульный лист;</w:t>
      </w:r>
    </w:p>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содержание;</w:t>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 в котором раскрываются актуальность и значение темы, формулируются цели и задачи работы;</w:t>
      </w:r>
    </w:p>
    <w:p w:rsidR="00000000" w:rsidDel="00000000" w:rsidP="00000000" w:rsidRDefault="00000000" w:rsidRPr="00000000" w14:paraId="00000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основная часть, которая обычно состоит из двух разделов. В первом разделе содержатся теоретические основы разрабатываемой темы. Вторым разделом является практическая часть, которая представлена принципиальными схемами реализуемого устройства, блок-схемами алгоритмов разрабатываемого программного обеспечения, таблицами справочных данных и т.п.;</w:t>
      </w:r>
    </w:p>
    <w:p w:rsidR="00000000" w:rsidDel="00000000" w:rsidP="00000000" w:rsidRDefault="00000000" w:rsidRPr="00000000" w14:paraId="000000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 в котором содержатся выводы и рекомендации относительно возможностей практического применения материалов работы;</w:t>
      </w:r>
    </w:p>
    <w:p w:rsidR="00000000" w:rsidDel="00000000" w:rsidP="00000000" w:rsidRDefault="00000000" w:rsidRPr="00000000" w14:paraId="000000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литературы;</w:t>
      </w:r>
    </w:p>
    <w:p w:rsidR="00000000" w:rsidDel="00000000" w:rsidP="00000000" w:rsidRDefault="00000000" w:rsidRPr="00000000" w14:paraId="000000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bookmarkStart w:colFirst="0" w:colLast="0" w:name="_j0oo1kf9axr1" w:id="3"/>
      <w:bookmarkEnd w:id="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приложения.</w:t>
      </w:r>
    </w:p>
    <w:p w:rsidR="00000000" w:rsidDel="00000000" w:rsidP="00000000" w:rsidRDefault="00000000" w:rsidRPr="00000000" w14:paraId="0000007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360" w:line="240" w:lineRule="auto"/>
        <w:ind w:left="0" w:right="0" w:firstLine="709"/>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2.1. Титульный лист</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Титульный лист (Приложение 2) должен содержать:</w:t>
      </w:r>
    </w:p>
    <w:p w:rsidR="00000000" w:rsidDel="00000000" w:rsidP="00000000" w:rsidRDefault="00000000" w:rsidRPr="00000000" w14:paraId="000000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наименование учебного заведения,</w:t>
      </w:r>
    </w:p>
    <w:p w:rsidR="00000000" w:rsidDel="00000000" w:rsidP="00000000" w:rsidRDefault="00000000" w:rsidRPr="00000000" w14:paraId="000000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наименование дисциплины, по которой выполняется курсовая работа;</w:t>
      </w:r>
    </w:p>
    <w:p w:rsidR="00000000" w:rsidDel="00000000" w:rsidP="00000000" w:rsidRDefault="00000000" w:rsidRPr="00000000" w14:paraId="000000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тему работы,</w:t>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код и наименование специальности, по которой обучается студент;</w:t>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фамилию, инициалы руководителя работы, его подпись;</w:t>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фамилию, инициалы студента, номер его учебной группы (взвода);</w:t>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оценку, полученную студентом за выполнение работы и её защиту;</w:t>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наименование города, в котором находится учебное заведение;</w:t>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bookmarkStart w:colFirst="0" w:colLast="0" w:name="_z281ixm34knw" w:id="4"/>
      <w:bookmarkEnd w:id="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год написания работы.</w:t>
      </w:r>
    </w:p>
    <w:p w:rsidR="00000000" w:rsidDel="00000000" w:rsidP="00000000" w:rsidRDefault="00000000" w:rsidRPr="00000000" w14:paraId="0000007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360" w:line="240" w:lineRule="auto"/>
        <w:ind w:left="0" w:right="0" w:firstLine="709"/>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2.2. Содержание</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содержании последовательно излагаются наименования глав, разделов и подразделов курсовой работы. При этом их формулировки должны точно соответствовать содержанию работы, быть краткими, четкими, последовательно и точно отражать её внутреннюю логику.</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o5ww60kmj14g" w:id="5"/>
      <w:bookmarkEnd w:id="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содержании указывают страницы, с которых начинаются каждая глава, раздел или подраздел. Страницы в работе должны быть пронумерованы. Счет нумерации страниц начинается с титульного листа, на котором номер страницы не указывается. Введение, отдельные главы, заключение, список литературы и каждое приложение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должны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всегда</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начинаться на новой странице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Пример оформления содержания приводится в Приложении 3. Текст работы должен соответствовать содержанию.</w:t>
      </w:r>
    </w:p>
    <w:p w:rsidR="00000000" w:rsidDel="00000000" w:rsidP="00000000" w:rsidRDefault="00000000" w:rsidRPr="00000000" w14:paraId="0000008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360" w:line="240" w:lineRule="auto"/>
        <w:ind w:left="0" w:right="0" w:firstLine="709"/>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2.3. Введение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Введение – это обоснование и доказательство важности рассматриваемой темы. Введение знакомит с существом рассматриваемого вопроса, вводит в тему.</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 к курсовой работе в обязательном порядке содержит следующие элементы</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Определение темы работы.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Необходимо привести несколько (2–3) фраз из литературы, характеризующих основные понятия темы.</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Например, для темы «Разработка прототипа теплицы на Arduino, с диспетчерским пунктом управления на компьютере</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Микроконтро́ллер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(англ. Micro Controller Unit, MCU) – микросхема, предназначенная для управления электронными устройствами. Типичный микроконтроллер сочетает на одном кристалле функции процессора и периферийных устройств, содержит ОЗУ и (или) ПЗУ. По сути, это однокристальный компьютер, способный выполнять относительно простые задачи.</w:t>
      </w: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Актуальность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работы. Следует обозначить существующее положение, почему именно это проблема актуальна. Обоснование может начинаться с фразы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Актуальность темы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исследования обусловлена тем, что предлагается новая децентрализованная система управления с автономными модулями поддержания микроклимата теплицы…».</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0" w:right="0" w:firstLine="709"/>
        <w:jc w:val="both"/>
        <w:rPr>
          <w:b w:val="0"/>
          <w:bCs w:val="0"/>
          <w:i w:val="0"/>
          <w:iCs w:val="0"/>
          <w:smallCaps w:val="0"/>
          <w:strike w:val="0"/>
          <w:color w:val="ff0000"/>
          <w:sz w:val="28"/>
          <w:szCs w:val="28"/>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Цель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работы. Цель показывает направление раскрытия темы работы. Выглядеть это может следующим образом: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Цель курсовой работы: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разработать децентрализованную автоматизированную систему управления теплицей.</w:t>
      </w: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Задачи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курсовой работы. Задачи – это способы достижения цели. В соответствии с основной целью следует выделить 3–4 целевые задачи, которые необходимо решить для достижения главной цели исследования. Это либо решение подпроблем, вытекающих из общей проблемы, либо задачи анализа, обобщения, выявления, обоснования, разработки, оценки отдельных аспектов общей проблемы. Каждая из задач формулируется в соответствии с главами курсовой работы. </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Объект и предмет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курсовой работы.</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Объект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это процесс или явление, порождающие проблемную ситуацию и избранные для изучения. У разных наук может быть один объект, но разные предметы.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Предмет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более узок и конкретен. Благодаря его формулированию в курсовой работе из общей системы, представляющей объект исследования, выделяется часть системы или процесс, протекающий в системе, являющийся непосредственным предметом исследования. </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Обзор используемых источников информации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Здесь перечисляются источники, которые использовались для написания своей работы.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Теоретической основной курсовой работы послужили исследования программистов в области создания прикладных приложений для микроконтроллерных систем.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Практическая часть работы выполнялась на основании практических работ, выполненных во время занятий.</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Структура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работы. В данном элементе указывается, из скольких глав состоит работа, дается их краткая характеристика.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Курсовой проект состоит из введения, трёх глав, и заключения.</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fryrw6wdu84c" w:id="6"/>
      <w:bookmarkEnd w:id="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 введении обосновывается актуальность выбранной темы, формулируются цель и задачи исследования, указываются объект и предмет исследования. Первая глава посвящена исследованию теоретических вопросов, создания приложений в среде программирования для микроконтроллеров.  Во второй главе раскрыты понятия и виды объектов, используемых в данной среде программирования. В заключении подведены итоги и сделаны выводы исследования.</w:t>
      </w:r>
    </w:p>
    <w:p w:rsidR="00000000" w:rsidDel="00000000" w:rsidP="00000000" w:rsidRDefault="00000000" w:rsidRPr="00000000" w14:paraId="0000009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360" w:line="240" w:lineRule="auto"/>
        <w:ind w:left="0" w:right="0" w:firstLine="709"/>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2.4. Основная часть курсовой работы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Теоретическая часть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должна содержать анализ состояния изучаемой проблемы на основе обзора научной, научно-информационной, учебной и справочной литературы. Представленный материал должен быть логически связан с целью работы. В параграфах теоретической части необходимо отражать отдельные части проблемы и завершать их выводами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Эта часть включает в себя содержание нескольких (не менее двух) глав. В первой главе необходимо: </w:t>
      </w:r>
    </w:p>
    <w:p w:rsidR="00000000" w:rsidDel="00000000" w:rsidP="00000000" w:rsidRDefault="00000000" w:rsidRPr="00000000" w14:paraId="000000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определить сущность исследуемого вопроса, т.е. установить, в чем главная цель реализации рассматриваемой проблемы в деятельности организации и какие процессы (организационные, экономические, социальные) составляют основу данного вопроса;</w:t>
      </w:r>
    </w:p>
    <w:p w:rsidR="00000000" w:rsidDel="00000000" w:rsidP="00000000" w:rsidRDefault="00000000" w:rsidRPr="00000000" w14:paraId="000000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определить состав и краткое содержание принципов и методов реализации изучаемой проблемы на практике;</w:t>
      </w:r>
    </w:p>
    <w:p w:rsidR="00000000" w:rsidDel="00000000" w:rsidP="00000000" w:rsidRDefault="00000000" w:rsidRPr="00000000" w14:paraId="000000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дать характеристику степени проработанности темы в литературных источниках (монографиях, журнальных и газетных статьях, материалах конференций и т.п.), что в итоге должно выразиться в достаточно полном перечне литературы, приведенном в конце курсовой работы (проекта).</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данной главе необходимо указать, какое место занимает рассматриваемая проблема в соответствующей области знаний; какой опыт (как положительный, так и негативный) накоплен по данной проблеме в нашей стране.</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разработке данной и последующих глав курсовой работы (проекта) следует иметь в виду, что те материалы по выбранной теме, которые содержатся в лекциях по дисциплине, должны восприниматься студентом как уже известные истины, и не подлежат описанию.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Вторая глава должна содержать подробное изучение, анализ объекта, темы работы. В ней желательно использовать примеры и факты из практики, иллюстрирующие применение теоретических знаний в жизни. Автором обязательно должна быть изложена своя точка зрения, собственные предложения.</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выполнении данного этапа должен быть указан способ получения информации (или исходных данных для расчета), позволяющей оценить фактическое состояние проблемы.</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анализе современного состояния проблемы в организации необходимо выполнить:</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Предварительное изучение объекта исследования, т.е. необходимо определить и зафиксировать особенности объекта исследования, к условиям которого будет привязываться проектная часть работы.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Анализ практических материалов, материалов из сети Интернет, и охарактеризовать степень достижения целей (или давать ответ на вопрос: достигается данная цель или нет).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Исходя из характеристики современного состояния проблемы, а также на основании краткого анализа направлений ее развития за определенный период времени необходимо сформулировать прогнозную оценку ситуаций: к каким последствиям приведет дальнейшее развитие рассматриваемой проблемы в том или ином направлении.</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at2u1htyzvzd" w:id="7"/>
      <w:bookmarkEnd w:id="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В тезисной форме следует подвести общий итог, характеризующий современное состояние проблемы, тенденции ее развития, нерешенность ряда методических вопросов, как в теоретических разработках, так и в практических материалах.</w:t>
      </w:r>
    </w:p>
    <w:p w:rsidR="00000000" w:rsidDel="00000000" w:rsidP="00000000" w:rsidRDefault="00000000" w:rsidRPr="00000000" w14:paraId="000000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360" w:line="240" w:lineRule="auto"/>
        <w:ind w:left="0" w:right="0" w:firstLine="709"/>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2.5. Заключение</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Заключение должно содержать итоги работы, важнейшие выводы, к которым пришел автор работы; в нем даются сведения о практической значимости работы, возможности внедрения ее результатов и дальнейших перспективах исследования темы. Важнейшее требование к заключению – его краткость и обстоятельность; в нем не следует повторять содержание введения и основной части работы. В целом заключение должно давать ответ на следующие вопросы.</w:t>
      </w:r>
    </w:p>
    <w:p w:rsidR="00000000" w:rsidDel="00000000" w:rsidP="00000000" w:rsidRDefault="00000000" w:rsidRPr="00000000" w14:paraId="000000A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 какой целью автором предпринято данное исследование?</w:t>
      </w:r>
    </w:p>
    <w:p w:rsidR="00000000" w:rsidDel="00000000" w:rsidP="00000000" w:rsidRDefault="00000000" w:rsidRPr="00000000" w14:paraId="000000A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Что сделано автором в процессе данного исследования?</w:t>
      </w:r>
    </w:p>
    <w:p w:rsidR="00000000" w:rsidDel="00000000" w:rsidP="00000000" w:rsidRDefault="00000000" w:rsidRPr="00000000" w14:paraId="000000A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rPr>
      </w:pPr>
      <w:bookmarkStart w:colFirst="0" w:colLast="0" w:name="_taes7iq5dbv" w:id="8"/>
      <w:bookmarkEnd w:id="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 каким выводам пришел автор?</w:t>
      </w:r>
    </w:p>
    <w:p w:rsidR="00000000" w:rsidDel="00000000" w:rsidP="00000000" w:rsidRDefault="00000000" w:rsidRPr="00000000" w14:paraId="000000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360" w:line="240" w:lineRule="auto"/>
        <w:ind w:left="0" w:right="0" w:firstLine="709"/>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2.6. Список использованной литературы</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Список литературы – библиографический список</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который состоит из</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библиографических записей,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оформляют в соответствии с требованиями «Библиографическая запись. Заголовок. Общие требования и правила составления», «Библиографическая запись.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библиографии перечисляются не только те нормативно – правовые акты и литература, на которые автор ссылается в текстовой части работы, но и те, которые автор изучил в ходе исследования и подготовки к написанию работы.</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Библиография состоит из трех частей: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списка нормативно – правовых актов, списка научной литературы и списка сайтов в Интернете.</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Библиографический список помещают после основной части работы перед приложениями.</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При составлении библиографического списка необходимо соблюдать определенную последовательность в перечислении библиографических записей. Для студенческих работ наиболее приемлемыми являются алфавитный и систематический (по видам источников) библиографические списки.</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agziz42zkkcw" w:id="9"/>
      <w:bookmarkEnd w:id="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При любом способе группировки библиографических записей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в начале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библиографического списка всегда размещают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официальные и нормативные документы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Внутри группы однотипных документов библиографические записи можно располагать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 алфавиту</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либо по хронологии. Сведения о нормативных документах и статьях из периодических изданий приводят с обязательным указанием источника опубликования.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В конце библиографического списка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приводят описания источников на иностранных языках. (см. Приложение 4).  Для написания курсовой работы предпочтительно использовать издания последних 5 лет.</w:t>
      </w:r>
    </w:p>
    <w:p w:rsidR="00000000" w:rsidDel="00000000" w:rsidP="00000000" w:rsidRDefault="00000000" w:rsidRPr="00000000" w14:paraId="000000A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360" w:line="240" w:lineRule="auto"/>
        <w:ind w:left="0" w:right="0" w:firstLine="709"/>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2.7. Приложения</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Иногда различные таблицы, графики, схемы и т.п. даются в виде приложений</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Приложения помещаются после списка использованной литературы. Каждое приложение следует начинать с новой страницы, оно должно иметь тематический заголовок и в правом верхнем углу надпись «Приложение». Если приложений несколько, то в каждом указывают его порядкового номер: «Приложение 1», «Приложение 2» и т.д (см. Приложение 6). Объем приложений не включается в обязательное количество страниц курсовой работы.</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e31wuhb287uc" w:id="10"/>
      <w:bookmarkEnd w:id="10"/>
      <w:r w:rsidDel="00000000" w:rsidR="00000000" w:rsidRPr="00000000">
        <w:rPr>
          <w:rtl w:val="0"/>
        </w:rPr>
      </w:r>
    </w:p>
    <w:p w:rsidR="00000000" w:rsidDel="00000000" w:rsidP="00000000" w:rsidRDefault="00000000" w:rsidRPr="00000000" w14:paraId="000000AF">
      <w:pPr>
        <w:keepNext w:val="1"/>
        <w:keepLines w:val="0"/>
        <w:pageBreakBefore w:val="0"/>
        <w:widowControl w:val="0"/>
        <w:pBdr>
          <w:top w:space="0" w:sz="0" w:val="nil"/>
          <w:left w:space="0" w:sz="0" w:val="nil"/>
          <w:bottom w:space="0" w:sz="0" w:val="nil"/>
          <w:right w:space="0" w:sz="0" w:val="nil"/>
          <w:between w:space="0" w:sz="0" w:val="nil"/>
        </w:pBdr>
        <w:shd w:fill="auto" w:val="clear"/>
        <w:spacing w:after="360" w:before="36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ПОРЯДОК</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ВЫПОЛНЕНИЯ</w:t>
        <w:br w:type="textWrapping"/>
        <w:t xml:space="preserve">И ПРАВИЛА ОФОРМЛЕНИЯ КУРСОВОЙ РАБОТЫ (ПРОЕКТА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Работу следует начинать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с подбора литературы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 теме исследования. Здесь студенту необходимо обратиться к справочно-поисковому аппарату библиотеки. Составной его частью являются справочные издания: энциклопедии, словари, справочники, статистические сборники.</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Необходимо различать библиографическую информацию (где, в каких источниках содержатся нужные сведения) и собственно научную – о самом содержании уже известных знаний.</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При написании курсовой работы (проекта) следует просмотреть журналы, а также ознакомиться с обзорами литературы по определенным темам.</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Тематические указатели статей за год печатаются в последних номерах журналов.</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написания обзора по теме исследования необходимо использовать не менее 5 источников.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Курсовая работа  может быть иллюстрирована таблицами, схемами, графиками, диаграммами и другими материалами, которые размещаются по тексту работы или в виде приложений. Все эти материалы должны иметь номер, подпись (название), возможно краткое пояснение, расшифровку сокращений. В таблицах и графиках указывают единицы измерения.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Текст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курсовой работы по объему должен быть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не менее 25 и не более 35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страниц, оформленных на компьютере в текстовом процессоре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Microsoft Word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Обычно текст рукописи распечатывается на одной стороне стандартного листа белой бумаги (формат А4). Для текстов, выполненных на ПК, выбирается шрифт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Times New Roman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14 пт. Междустрочный интервал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полуторный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Необходимо оставить поля вокруг текста с помощью команды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Файл/Параметры страницы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Размер левого поля рекомендуется установить 35 мм, правого – 10 мм, верхнего и нижнего – 20 мм.</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Страницы работы нумеруют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Вставка/Номера страниц</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начиная со второй. Цифру, обозначающую порядковый номер страницы, ставят в правом верхнем углу страницы.</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Текст основной части курсовой работы делят на главы и параграфы. Главы должны иметь порядковую нумерацию и обозначаться арабскими цифрами. Введение и заключение не нумеруются, параграфы нумеруются арабскими цифрами в пределах каждой главы.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Введение</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Глава 1. Проектирование аппаратной части микроконтроллерного устройства управления</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Наименование параграфов записывают в виде заголовков (с абзаца) строчными буквами (кроме первой прописной) жирным шрифтом и также располагаются по центру текста: </w:t>
      </w:r>
    </w:p>
    <w:p w:rsidR="00000000" w:rsidDel="00000000" w:rsidP="00000000" w:rsidRDefault="00000000" w:rsidRPr="00000000" w14:paraId="000000C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40" w:lineRule="auto"/>
        <w:ind w:left="567" w:right="0" w:hanging="36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Типы микроконтроллеров и способы их программирования</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Форматируя заголовки глав, слова «введение», «заключение» и фразу «список использованной литературы», устанавливают полужирный шрифт, междустрочный интервал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Одинарный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Отделяют эти слова и фразы от текста командой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Формат/Абзац/Интервал/после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24 пт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Заголовки глав, слова «введение» и «заключение» печатают прописными буквами. Заголовки глав, слова «введение», «заключение» и фраза «список использованной литературы» должны располагаться в начале страницы. Этого можно достичь, установив курсор в начале фразы и выполнив команду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Вставка/Разрыв страницы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Форматируя заголовки разделов и подразделов, с помощью команды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Формат/Абзац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устанавливают междустрочный интервал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Одинарный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заказывают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перед 18 пт, после 12 пт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Заголовки разделов печатают полужирным шрифтом, строчными буквами, начиная с прописной.</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Заголовки глав, разделов, подразделов, слова «введение», «заключение» и фразу «список литературы» располагают посредине строки. Точку в конце заголовков, слов «введение», «заключение» и фразы «список литературы» не ставят.</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в работе только одно приложение, то слово «Приложение» печатают на новой странице (шрифт 14 пт) и выравнивают вправо. Затем оформляют текст приложения.</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Абзацы текста начинают с новой (красной) строки, их оформляют с отступом, равным 1,25 см. Тексты абзацев должны быть выровнены по ширине, в них заказывают междустрочный интервал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Полуторный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запрет висячих строк</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Формулы приводятся сначала в буквенном выражении, затем дается расшифровка входящих в них индексов, величин. Если в курсовой работе более одной формулы, то их нумеруют арабскими цифрами в пределах одной главы. Номер указывают с правой стороны листа на уровне формулы (в круглых скобках). Например: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(первая формула второй главы). Если в работе одна формула, то ее не нумеруют.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Каждая таблица должна иметь нумерационный и тематический заголовки. Их печатают строчными буквами, начиная с прописной. Таблицы нумеруют в пределах главы арабскими цифрами. Также можно использовать сквозную нумерацию таблиц на протяжении всей работы.</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Нумерационный заголовок таблицы выравнивают по правому краю. Нумерационный заголовок печатают через междустрочный интервал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Одинарный.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тематического заголовка снова оставляют свободную строку, а затем с помощью команды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Таблица/Вставить/Таблица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вставляют таблицу, предварительно рассчитав необходимое в ней количество строк и столбцов.</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Текст таблицы печатают через междустрочный интервал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Одинарный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отделяя отдельные строки таблицы дополнительным интервалом (Формат/Абзац/Интервал перед и после –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по 3 пт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Допускается в таблице применять размер шрифта меньший, чем в тексте (как правило, </w:t>
        <w:br w:type="textWrapping"/>
        <w:t xml:space="preserve">на 1 – 2 пт).      Пример оформления таблицы представлен в Приложении 5.</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ac5cvt4orbji" w:id="11"/>
      <w:bookmarkEnd w:id="1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Текстовый процессор Word автоматически осуществляет все эти операции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Вставка/Ссылка/Сноска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Тексты сносок должны располагаться в конце страницы, они должны быть напечатаны через межстрочный интервал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Одинарный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выровнены по ширине, каждая сноска должна иметь абзацный отступ, перед каждой сноской надо добавить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перед 12 пт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Текст сноски должен быть напечатан шрифтом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Times New Roman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12 пт.</w:t>
      </w:r>
    </w:p>
    <w:p w:rsidR="00000000" w:rsidDel="00000000" w:rsidP="00000000" w:rsidRDefault="00000000" w:rsidRPr="00000000" w14:paraId="000000CF">
      <w:pPr>
        <w:keepNext w:val="1"/>
        <w:keepLines w:val="0"/>
        <w:pageBreakBefore w:val="0"/>
        <w:widowControl w:val="0"/>
        <w:pBdr>
          <w:top w:space="0" w:sz="0" w:val="nil"/>
          <w:left w:space="0" w:sz="0" w:val="nil"/>
          <w:bottom w:space="0" w:sz="0" w:val="nil"/>
          <w:right w:space="0" w:sz="0" w:val="nil"/>
          <w:between w:space="0" w:sz="0" w:val="nil"/>
        </w:pBdr>
        <w:shd w:fill="auto" w:val="clear"/>
        <w:spacing w:after="360" w:before="360" w:line="24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lrjgftjh7e9l" w:id="12"/>
      <w:bookmarkEnd w:id="1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РУКОВОДСТВО</w:t>
        <w:br w:type="textWrapping"/>
        <w:t xml:space="preserve">КУРСОВЫМИ РАБОТАМИ</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Руководство курсовыми работами (проектами) осуществляют преподаватели университета.</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Курсовую работу (проект) студент выполняет самостоятельно, пользуясь консультациями руководителя и отчитываясь перед ним по мере выполнения ее отдельных частей и работы в целом.</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Руководитель курсовой работы (проекта):</w:t>
      </w:r>
    </w:p>
    <w:p w:rsidR="00000000" w:rsidDel="00000000" w:rsidP="00000000" w:rsidRDefault="00000000" w:rsidRPr="00000000" w14:paraId="000000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помогает студенту определить круг вопросов по изучению избранной темы и методы исследования, наметить план подготовки и план изложения курсовой работы (проекта);</w:t>
      </w:r>
    </w:p>
    <w:p w:rsidR="00000000" w:rsidDel="00000000" w:rsidP="00000000" w:rsidRDefault="00000000" w:rsidRPr="00000000" w14:paraId="000000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консультирует студента в ходе курсовой работы (проекта), осуществляет систематический контроль и проводит поэтапную аттестацию;</w:t>
      </w:r>
    </w:p>
    <w:p w:rsidR="00000000" w:rsidDel="00000000" w:rsidP="00000000" w:rsidRDefault="00000000" w:rsidRPr="00000000" w14:paraId="000000D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проверяет и рецензирует курсовую работу (проект).</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7z0p08cwkv6x" w:id="13"/>
      <w:bookmarkEnd w:id="1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Законченная курсовая работа, подписанная студентом, представляется руководителю.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Темы для курсовых работ по дисциплине «Программирование микроконтроллеров»</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104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
        <w:gridCol w:w="9598"/>
        <w:tblGridChange w:id="0">
          <w:tblGrid>
            <w:gridCol w:w="817"/>
            <w:gridCol w:w="9598"/>
          </w:tblGrid>
        </w:tblGridChange>
      </w:tblGrid>
      <w:tr>
        <w:trPr>
          <w:cantSplit w:val="0"/>
          <w:tblHeader w:val="0"/>
        </w:trPr>
        <w:tc>
          <w:tcP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c>
          <w:tcP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Название темы</w:t>
            </w:r>
          </w:p>
        </w:tc>
      </w:tr>
      <w:tr>
        <w:trPr>
          <w:cantSplit w:val="0"/>
          <w:tblHeader w:val="0"/>
        </w:trPr>
        <w:tc>
          <w:tcPr>
            <w:vAlign w:val="top"/>
          </w:tcPr>
          <w:p w:rsidR="00000000" w:rsidDel="00000000" w:rsidP="00000000" w:rsidRDefault="00000000" w:rsidRPr="00000000" w14:paraId="000000E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Оптическая линия связи на Arduino (приемник и передатчик на базе Arduino, лазерного модуля и фоторезистора)</w:t>
            </w:r>
          </w:p>
        </w:tc>
      </w:tr>
      <w:tr>
        <w:trPr>
          <w:cantSplit w:val="0"/>
          <w:tblHeader w:val="0"/>
        </w:trPr>
        <w:tc>
          <w:tcPr>
            <w:vAlign w:val="top"/>
          </w:tcPr>
          <w:p w:rsidR="00000000" w:rsidDel="00000000" w:rsidP="00000000" w:rsidRDefault="00000000" w:rsidRPr="00000000" w14:paraId="000000E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Эффект присутствия хозяев в доме или на даче (включение освещения и например телевизора по таймеру  в вечернее время и случайным образом и т.д.)</w:t>
            </w:r>
          </w:p>
        </w:tc>
      </w:tr>
      <w:tr>
        <w:trPr>
          <w:cantSplit w:val="0"/>
          <w:tblHeader w:val="0"/>
        </w:trPr>
        <w:tc>
          <w:tcPr>
            <w:vAlign w:val="top"/>
          </w:tcPr>
          <w:p w:rsidR="00000000" w:rsidDel="00000000" w:rsidP="00000000" w:rsidRDefault="00000000" w:rsidRPr="00000000" w14:paraId="000000E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Инерционный трекер на базе Arduino и GY-85 (Head tracker, устройство, которое отслеживает движение головы в пространстве, то есть в трёх осях – X,Y,Z, например для геймеров)</w:t>
            </w:r>
          </w:p>
        </w:tc>
      </w:tr>
      <w:tr>
        <w:trPr>
          <w:cantSplit w:val="0"/>
          <w:tblHeader w:val="0"/>
        </w:trPr>
        <w:tc>
          <w:tcPr>
            <w:vAlign w:val="top"/>
          </w:tcPr>
          <w:p w:rsidR="00000000" w:rsidDel="00000000" w:rsidP="00000000" w:rsidRDefault="00000000" w:rsidRPr="00000000" w14:paraId="000000E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ll02yed64fog" w:id="14"/>
            <w:bookmarkEnd w:id="1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Метеостанция на ардуино с функцией публикации данных на web-сервере.</w:t>
            </w:r>
          </w:p>
        </w:tc>
      </w:tr>
      <w:tr>
        <w:trPr>
          <w:cantSplit w:val="0"/>
          <w:tblHeader w:val="0"/>
        </w:trPr>
        <w:tc>
          <w:tcPr>
            <w:vAlign w:val="top"/>
          </w:tcPr>
          <w:p w:rsidR="00000000" w:rsidDel="00000000" w:rsidP="00000000" w:rsidRDefault="00000000" w:rsidRPr="00000000" w14:paraId="000000E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Умная розетка на ардуино с управлением со смартфона и фиксации данных на web-сервере. </w:t>
            </w:r>
          </w:p>
        </w:tc>
      </w:tr>
      <w:tr>
        <w:trPr>
          <w:cantSplit w:val="0"/>
          <w:tblHeader w:val="0"/>
        </w:trPr>
        <w:tc>
          <w:tcPr>
            <w:vAlign w:val="top"/>
          </w:tcPr>
          <w:p w:rsidR="00000000" w:rsidDel="00000000" w:rsidP="00000000" w:rsidRDefault="00000000" w:rsidRPr="00000000" w14:paraId="000000E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Прoтотип теплицы на ардуино, с диспетчерским пунктом на компьютере</w:t>
            </w:r>
          </w:p>
        </w:tc>
      </w:tr>
      <w:tr>
        <w:trPr>
          <w:cantSplit w:val="0"/>
          <w:tblHeader w:val="0"/>
        </w:trPr>
        <w:tc>
          <w:tcPr>
            <w:vAlign w:val="top"/>
          </w:tcPr>
          <w:p w:rsidR="00000000" w:rsidDel="00000000" w:rsidP="00000000" w:rsidRDefault="00000000" w:rsidRPr="00000000" w14:paraId="000000E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Измеритель температуры (1-3 канальный) с выводом измерений на смартфон или вебсервере</w:t>
            </w:r>
          </w:p>
        </w:tc>
      </w:tr>
      <w:tr>
        <w:trPr>
          <w:cantSplit w:val="0"/>
          <w:tblHeader w:val="0"/>
        </w:trPr>
        <w:tc>
          <w:tcPr>
            <w:vAlign w:val="top"/>
          </w:tcPr>
          <w:p w:rsidR="00000000" w:rsidDel="00000000" w:rsidP="00000000" w:rsidRDefault="00000000" w:rsidRPr="00000000" w14:paraId="000000E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Термостат многоканальный на Arduino (в качестве термодатчика использовать например ds18b20), вывод на ЖК и диспетчерский пункт на компьютере.</w:t>
            </w:r>
          </w:p>
        </w:tc>
      </w:tr>
      <w:tr>
        <w:trPr>
          <w:cantSplit w:val="0"/>
          <w:tblHeader w:val="0"/>
        </w:trPr>
        <w:tc>
          <w:tcPr>
            <w:vAlign w:val="top"/>
          </w:tcPr>
          <w:p w:rsidR="00000000" w:rsidDel="00000000" w:rsidP="00000000" w:rsidRDefault="00000000" w:rsidRPr="00000000" w14:paraId="000000F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Smart aquarium на Arduino, с диспетчерским пунктом на компьютере</w:t>
            </w:r>
          </w:p>
        </w:tc>
      </w:tr>
      <w:tr>
        <w:trPr>
          <w:cantSplit w:val="0"/>
          <w:tblHeader w:val="0"/>
        </w:trPr>
        <w:tc>
          <w:tcPr>
            <w:vAlign w:val="top"/>
          </w:tcPr>
          <w:p w:rsidR="00000000" w:rsidDel="00000000" w:rsidP="00000000" w:rsidRDefault="00000000" w:rsidRPr="00000000" w14:paraId="000000F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Солнечный трекер на Arduino для солнечной панели (отслеживание максимально эффективного положения для накопления энергии) с автоматической подстройкой и выводом данных на компьютер</w:t>
            </w:r>
          </w:p>
        </w:tc>
      </w:tr>
      <w:tr>
        <w:trPr>
          <w:cantSplit w:val="0"/>
          <w:tblHeader w:val="0"/>
        </w:trPr>
        <w:tc>
          <w:tcPr>
            <w:vAlign w:val="top"/>
          </w:tcPr>
          <w:p w:rsidR="00000000" w:rsidDel="00000000" w:rsidP="00000000" w:rsidRDefault="00000000" w:rsidRPr="00000000" w14:paraId="000000F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Тахометр на Arduino (измерение скорости вращения) с выводом данных на смартфон или web -сервер.</w:t>
            </w:r>
          </w:p>
        </w:tc>
      </w:tr>
      <w:tr>
        <w:trPr>
          <w:cantSplit w:val="0"/>
          <w:tblHeader w:val="0"/>
        </w:trPr>
        <w:tc>
          <w:tcPr>
            <w:vAlign w:val="top"/>
          </w:tcPr>
          <w:p w:rsidR="00000000" w:rsidDel="00000000" w:rsidP="00000000" w:rsidRDefault="00000000" w:rsidRPr="00000000" w14:paraId="000000F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F7">
            <w:pPr>
              <w:keepNext w:val="1"/>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Поворотная вебкамера на Arduino (удаленное управление джойстиком) через web-сервер</w:t>
            </w:r>
          </w:p>
        </w:tc>
      </w:tr>
      <w:tr>
        <w:trPr>
          <w:cantSplit w:val="0"/>
          <w:tblHeader w:val="0"/>
        </w:trPr>
        <w:tc>
          <w:tcPr>
            <w:vAlign w:val="top"/>
          </w:tcPr>
          <w:p w:rsidR="00000000" w:rsidDel="00000000" w:rsidP="00000000" w:rsidRDefault="00000000" w:rsidRPr="00000000" w14:paraId="000000F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F9">
            <w:pPr>
              <w:keepNext w:val="1"/>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Счетчик расхода воды на Arduino с функцией отправки данных на web-сервер</w:t>
            </w:r>
          </w:p>
        </w:tc>
      </w:tr>
      <w:tr>
        <w:trPr>
          <w:cantSplit w:val="0"/>
          <w:tblHeader w:val="0"/>
        </w:trPr>
        <w:tc>
          <w:tcPr>
            <w:vAlign w:val="top"/>
          </w:tcPr>
          <w:p w:rsidR="00000000" w:rsidDel="00000000" w:rsidP="00000000" w:rsidRDefault="00000000" w:rsidRPr="00000000" w14:paraId="000000F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FB">
            <w:pPr>
              <w:keepNext w:val="1"/>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Цифровой вольтметр на Arduino с подключением к ПК через последовательный порт (должно быть десктопное приложение, работающее через usb с вольтметром на arduino) или по wifi.</w:t>
            </w:r>
          </w:p>
        </w:tc>
      </w:tr>
      <w:tr>
        <w:trPr>
          <w:cantSplit w:val="0"/>
          <w:tblHeader w:val="0"/>
        </w:trPr>
        <w:tc>
          <w:tcPr>
            <w:vAlign w:val="top"/>
          </w:tcPr>
          <w:p w:rsidR="00000000" w:rsidDel="00000000" w:rsidP="00000000" w:rsidRDefault="00000000" w:rsidRPr="00000000" w14:paraId="000000F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FD">
            <w:pPr>
              <w:keepNext w:val="1"/>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GPS-трекер на Arduino с отправкой данных на сервер с использованием GSM/GPRS модуля. </w:t>
            </w:r>
          </w:p>
        </w:tc>
      </w:tr>
      <w:tr>
        <w:trPr>
          <w:cantSplit w:val="0"/>
          <w:tblHeader w:val="0"/>
        </w:trPr>
        <w:tc>
          <w:tcPr>
            <w:vAlign w:val="top"/>
          </w:tcPr>
          <w:p w:rsidR="00000000" w:rsidDel="00000000" w:rsidP="00000000" w:rsidRDefault="00000000" w:rsidRPr="00000000" w14:paraId="000000F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Бесконтактный контроль температуры при RFID-доступе сотрудников (для измерения температуры можно использовать инфракрасный датчик температуры, например mlx90614).</w:t>
            </w:r>
          </w:p>
        </w:tc>
      </w:tr>
      <w:tr>
        <w:trPr>
          <w:cantSplit w:val="0"/>
          <w:tblHeader w:val="0"/>
        </w:trPr>
        <w:tc>
          <w:tcPr>
            <w:vAlign w:val="top"/>
          </w:tcPr>
          <w:p w:rsidR="00000000" w:rsidDel="00000000" w:rsidP="00000000" w:rsidRDefault="00000000" w:rsidRPr="00000000" w14:paraId="0000010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101">
            <w:pPr>
              <w:keepNext w:val="1"/>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Автономный декодер и передатчик азбуки Морзе на Arduino, с отображением данных на компьютере.</w:t>
            </w:r>
          </w:p>
        </w:tc>
      </w:tr>
      <w:tr>
        <w:trPr>
          <w:cantSplit w:val="0"/>
          <w:tblHeader w:val="0"/>
        </w:trPr>
        <w:tc>
          <w:tcPr>
            <w:vAlign w:val="top"/>
          </w:tcPr>
          <w:p w:rsidR="00000000" w:rsidDel="00000000" w:rsidP="00000000" w:rsidRDefault="00000000" w:rsidRPr="00000000" w14:paraId="0000010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103">
            <w:pPr>
              <w:keepNext w:val="1"/>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Радиоприемник и передатчик на Arduino (нужны радиомодуль приемника и передатчика работающие на разрешенной частоте)</w:t>
            </w:r>
          </w:p>
        </w:tc>
      </w:tr>
      <w:tr>
        <w:trPr>
          <w:cantSplit w:val="0"/>
          <w:tblHeader w:val="0"/>
        </w:trPr>
        <w:tc>
          <w:tcPr>
            <w:vAlign w:val="top"/>
          </w:tcPr>
          <w:p w:rsidR="00000000" w:rsidDel="00000000" w:rsidP="00000000" w:rsidRDefault="00000000" w:rsidRPr="00000000" w14:paraId="0000010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105">
            <w:pPr>
              <w:keepNext w:val="1"/>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Интернет радио на Arduino (ESP32), с кнопочным управлением,  плюс с компьютера или смартфона</w:t>
            </w:r>
          </w:p>
        </w:tc>
      </w:tr>
      <w:tr>
        <w:trPr>
          <w:cantSplit w:val="0"/>
          <w:tblHeader w:val="0"/>
        </w:trPr>
        <w:tc>
          <w:tcPr>
            <w:vAlign w:val="top"/>
          </w:tcPr>
          <w:p w:rsidR="00000000" w:rsidDel="00000000" w:rsidP="00000000" w:rsidRDefault="00000000" w:rsidRPr="00000000" w14:paraId="0000010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107">
            <w:pPr>
              <w:keepNext w:val="1"/>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Электронная система учета посетителей на Arduino (использование RFID меток), данные должны храниться на компьютере и отображаться там же (требуется десктопное приложение).</w:t>
            </w:r>
          </w:p>
        </w:tc>
      </w:tr>
      <w:tr>
        <w:trPr>
          <w:cantSplit w:val="0"/>
          <w:tblHeader w:val="0"/>
        </w:trPr>
        <w:tc>
          <w:tcPr>
            <w:vAlign w:val="top"/>
          </w:tcPr>
          <w:p w:rsidR="00000000" w:rsidDel="00000000" w:rsidP="00000000" w:rsidRDefault="00000000" w:rsidRPr="00000000" w14:paraId="0000010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109">
            <w:pPr>
              <w:keepNext w:val="1"/>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Web сервер на базе Arduino (требуется wifi модуль или Ethernet Shield или вместо Arduino использовать ESP32)</w:t>
            </w:r>
          </w:p>
        </w:tc>
      </w:tr>
      <w:tr>
        <w:trPr>
          <w:cantSplit w:val="0"/>
          <w:tblHeader w:val="0"/>
        </w:trPr>
        <w:tc>
          <w:tcPr>
            <w:vAlign w:val="top"/>
          </w:tcPr>
          <w:p w:rsidR="00000000" w:rsidDel="00000000" w:rsidP="00000000" w:rsidRDefault="00000000" w:rsidRPr="00000000" w14:paraId="0000010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10B">
            <w:pPr>
              <w:keepNext w:val="1"/>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Детектор загрязнения окружающего воздуха с функцией отображения на web-сервере</w:t>
            </w:r>
          </w:p>
        </w:tc>
      </w:tr>
      <w:tr>
        <w:trPr>
          <w:cantSplit w:val="0"/>
          <w:tblHeader w:val="0"/>
        </w:trPr>
        <w:tc>
          <w:tcPr>
            <w:vAlign w:val="top"/>
          </w:tcPr>
          <w:p w:rsidR="00000000" w:rsidDel="00000000" w:rsidP="00000000" w:rsidRDefault="00000000" w:rsidRPr="00000000" w14:paraId="0000010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10D">
            <w:pPr>
              <w:keepNext w:val="1"/>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Генератор сигналов на Arduino (синусоидальный, треугольный, прямоугольный и пилообразный), отображать данные на десктопном приложении.</w:t>
            </w:r>
          </w:p>
        </w:tc>
      </w:tr>
      <w:tr>
        <w:trPr>
          <w:cantSplit w:val="0"/>
          <w:tblHeader w:val="0"/>
        </w:trPr>
        <w:tc>
          <w:tcPr>
            <w:vAlign w:val="top"/>
          </w:tcPr>
          <w:p w:rsidR="00000000" w:rsidDel="00000000" w:rsidP="00000000" w:rsidRDefault="00000000" w:rsidRPr="00000000" w14:paraId="0000010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10F">
            <w:pPr>
              <w:keepNext w:val="1"/>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Кодовый замок на Arduino с использованием RFID ключей и системы мониторинга на web-сервере.</w:t>
            </w:r>
          </w:p>
        </w:tc>
      </w:tr>
      <w:tr>
        <w:trPr>
          <w:cantSplit w:val="0"/>
          <w:tblHeader w:val="0"/>
        </w:trPr>
        <w:tc>
          <w:tcPr>
            <w:vAlign w:val="top"/>
          </w:tcPr>
          <w:p w:rsidR="00000000" w:rsidDel="00000000" w:rsidP="00000000" w:rsidRDefault="00000000" w:rsidRPr="00000000" w14:paraId="0000011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111">
            <w:pPr>
              <w:keepNext w:val="1"/>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Диспенсер корма для собак и кошек на Arduino с функций мониторинга на web-сервере.</w:t>
            </w:r>
          </w:p>
        </w:tc>
      </w:tr>
      <w:tr>
        <w:trPr>
          <w:cantSplit w:val="0"/>
          <w:tblHeader w:val="0"/>
        </w:trPr>
        <w:tc>
          <w:tcPr>
            <w:vAlign w:val="top"/>
          </w:tcPr>
          <w:p w:rsidR="00000000" w:rsidDel="00000000" w:rsidP="00000000" w:rsidRDefault="00000000" w:rsidRPr="00000000" w14:paraId="0000011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113">
            <w:pPr>
              <w:keepNext w:val="1"/>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Осциллограф на Arduino (ESP32), данные могут быть отображены на дисплее или десктопном приложении. </w:t>
            </w:r>
          </w:p>
        </w:tc>
      </w:tr>
      <w:tr>
        <w:trPr>
          <w:cantSplit w:val="0"/>
          <w:tblHeader w:val="0"/>
        </w:trPr>
        <w:tc>
          <w:tcPr>
            <w:vAlign w:val="top"/>
          </w:tcPr>
          <w:p w:rsidR="00000000" w:rsidDel="00000000" w:rsidP="00000000" w:rsidRDefault="00000000" w:rsidRPr="00000000" w14:paraId="0000011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115">
            <w:pPr>
              <w:keepNext w:val="1"/>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Дубликатор RFID меток на Arduino, с компьютерным интерфейсом</w:t>
            </w:r>
          </w:p>
        </w:tc>
      </w:tr>
      <w:tr>
        <w:trPr>
          <w:cantSplit w:val="0"/>
          <w:tblHeader w:val="0"/>
        </w:trPr>
        <w:tc>
          <w:tcPr>
            <w:vAlign w:val="top"/>
          </w:tcPr>
          <w:p w:rsidR="00000000" w:rsidDel="00000000" w:rsidP="00000000" w:rsidRDefault="00000000" w:rsidRPr="00000000" w14:paraId="0000011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117">
            <w:pPr>
              <w:keepNext w:val="1"/>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Дозиметр на Arduino (затратно)</w:t>
            </w:r>
          </w:p>
        </w:tc>
      </w:tr>
      <w:tr>
        <w:trPr>
          <w:cantSplit w:val="0"/>
          <w:tblHeader w:val="0"/>
        </w:trPr>
        <w:tc>
          <w:tcPr>
            <w:vAlign w:val="top"/>
          </w:tcPr>
          <w:p w:rsidR="00000000" w:rsidDel="00000000" w:rsidP="00000000" w:rsidRDefault="00000000" w:rsidRPr="00000000" w14:paraId="0000011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119">
            <w:pPr>
              <w:keepNext w:val="1"/>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Извещатель пожара с датчиком температуры и пламени на Arduino (извещение помимо звукового сигнала, должно приходить на смартфон)</w:t>
            </w:r>
          </w:p>
        </w:tc>
      </w:tr>
      <w:tr>
        <w:trPr>
          <w:cantSplit w:val="0"/>
          <w:tblHeader w:val="0"/>
        </w:trPr>
        <w:tc>
          <w:tcPr>
            <w:vAlign w:val="top"/>
          </w:tcPr>
          <w:p w:rsidR="00000000" w:rsidDel="00000000" w:rsidP="00000000" w:rsidRDefault="00000000" w:rsidRPr="00000000" w14:paraId="0000011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11B">
            <w:pPr>
              <w:keepNext w:val="1"/>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Весы с тензометрическим датчиком на Arduino и программным интерфейсом на смартфоне или компьютере.</w:t>
            </w:r>
          </w:p>
        </w:tc>
      </w:tr>
      <w:tr>
        <w:trPr>
          <w:cantSplit w:val="0"/>
          <w:tblHeader w:val="0"/>
        </w:trPr>
        <w:tc>
          <w:tcPr>
            <w:vAlign w:val="top"/>
          </w:tcPr>
          <w:p w:rsidR="00000000" w:rsidDel="00000000" w:rsidP="00000000" w:rsidRDefault="00000000" w:rsidRPr="00000000" w14:paraId="0000011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11D">
            <w:pPr>
              <w:keepNext w:val="1"/>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Компас на базе магнитометра HMC5883L и Arduino</w:t>
            </w:r>
          </w:p>
        </w:tc>
      </w:tr>
      <w:tr>
        <w:trPr>
          <w:cantSplit w:val="0"/>
          <w:tblHeader w:val="0"/>
        </w:trPr>
        <w:tc>
          <w:tcPr>
            <w:vAlign w:val="top"/>
          </w:tcPr>
          <w:p w:rsidR="00000000" w:rsidDel="00000000" w:rsidP="00000000" w:rsidRDefault="00000000" w:rsidRPr="00000000" w14:paraId="0000011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11F">
            <w:pPr>
              <w:keepNext w:val="1"/>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Устройство измерения освещенности рабочей зоны оператора ЭВМ на Arduino</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both"/>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3">
      <w:pPr>
        <w:keepNext w:val="1"/>
        <w:keepLines w:val="0"/>
        <w:pageBreakBefore w:val="0"/>
        <w:widowControl w:val="0"/>
        <w:pBdr>
          <w:top w:space="0" w:sz="0" w:val="nil"/>
          <w:left w:space="0" w:sz="0" w:val="nil"/>
          <w:bottom w:space="0" w:sz="0" w:val="nil"/>
          <w:right w:space="0" w:sz="0" w:val="nil"/>
          <w:between w:space="0" w:sz="0" w:val="nil"/>
        </w:pBdr>
        <w:shd w:fill="auto" w:val="clear"/>
        <w:spacing w:after="360" w:before="360" w:line="24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r3l6hos165gd" w:id="15"/>
      <w:bookmarkEnd w:id="1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ПРОЦЕДУРА ЗАЩИТЫ И ОЦЕНКА КУРСОВЫХ РАБОТ</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 защите допускаются только курсовые работы, оформленные в строгом соответствии с изложенными выше требованиями. За содержание и оформление курсовой работы (проекта), принятые в ней решения, правильность всех данных и сделанные выводы отвечает студент - автор курсовой работы.</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Подведение итогов подготовки курсовой работы  включает следующие этапы:</w:t>
      </w:r>
    </w:p>
    <w:p w:rsidR="00000000" w:rsidDel="00000000" w:rsidP="00000000" w:rsidRDefault="00000000" w:rsidRPr="00000000" w14:paraId="000001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сдачу курсовой работы  на проверку руководителю; </w:t>
      </w:r>
    </w:p>
    <w:p w:rsidR="00000000" w:rsidDel="00000000" w:rsidP="00000000" w:rsidRDefault="00000000" w:rsidRPr="00000000" w14:paraId="000001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доработку курсовой работы  с учетом замечаний руководителя;</w:t>
      </w:r>
    </w:p>
    <w:p w:rsidR="00000000" w:rsidDel="00000000" w:rsidP="00000000" w:rsidRDefault="00000000" w:rsidRPr="00000000" w14:paraId="000001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сдачу готовой  курсовой работы на защиту;</w:t>
      </w:r>
    </w:p>
    <w:p w:rsidR="00000000" w:rsidDel="00000000" w:rsidP="00000000" w:rsidRDefault="00000000" w:rsidRPr="00000000" w14:paraId="000001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защиту курсовой работы.</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Срок сдачи готовой  курсовой работы  определяется учебным графиком.</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Срок доработки курсовой работы (проекта) устанавливается руководителем с учетом сущности замечаний и объема необходимой доработки.</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Выполненная курсовая работа подписывается студентом и представляется на защиту.</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Защита курсовой работы, как правило, должна проводиться публично в присутствии группы.</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Руководитель  работы  определяет требования к содержанию и продолжительности доклада при защите, устанавливает регламент для оппонентов.</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Защита курсовой  работы, как правило, состоит в коротком (8 – 10 минут) докладе студента с демонстрацией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презентации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выполненной в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PowerPoint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 ответах на вопросы по существу работы (проекта).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Выполнение презентации обязательно для каждого студента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eih3m8rp9wzf" w:id="16"/>
      <w:bookmarkEnd w:id="1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Курсовые  работы, имеющие творческий характер и представляющие практический интерес, могут быть представлены на конкурс научных работ.</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headerReference r:id="rId7" w:type="even"/>
          <w:footerReference r:id="rId8" w:type="default"/>
          <w:pgSz w:h="16820" w:w="11900" w:orient="portrait"/>
          <w:pgMar w:bottom="1134" w:top="1134" w:left="1134" w:right="567" w:header="567" w:footer="720"/>
          <w:pgNumType w:start="1"/>
          <w:titlePg w:val="1"/>
        </w:sect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1</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ЗАДАНИЕ</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курсовой проект студенту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Амангазинову Болату Мирхатовичу</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Группа В057-6104-19-02</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Тема проекта: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Разработка прототипа теплицы на Arduino, с диспетчерским пунктом управления на компьютере</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Дисциплины: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Программирование микроконтроллеров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Теоретическая часть проекта: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 Перечень вопросов подлежащих разработке: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 </w:t>
      </w:r>
    </w:p>
    <w:p w:rsidR="00000000" w:rsidDel="00000000" w:rsidP="00000000" w:rsidRDefault="00000000" w:rsidRPr="00000000" w14:paraId="000001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67" w:right="0" w:firstLine="425"/>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Теплица как объект автоматизированного управления </w:t>
      </w:r>
    </w:p>
    <w:p w:rsidR="00000000" w:rsidDel="00000000" w:rsidP="00000000" w:rsidRDefault="00000000" w:rsidRPr="00000000" w14:paraId="000001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67" w:right="0" w:firstLine="425"/>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Проектирование и разработка микроконтроллерного модуля управления теплицей</w:t>
      </w:r>
    </w:p>
    <w:p w:rsidR="00000000" w:rsidDel="00000000" w:rsidP="00000000" w:rsidRDefault="00000000" w:rsidRPr="00000000" w14:paraId="000001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67" w:right="0" w:firstLine="425"/>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ПО для микроконтроллерной системы управления теплицей и диспетчерского пункта</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литературы</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Приложения</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Срок сдачи работы студентом апрель 2023 г.</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both"/>
        <w:rPr>
          <w:rFonts w:ascii="Times New Roman" w:cs="Times New Roman" w:eastAsia="Times New Roman" w:hAnsi="Times New Roman"/>
          <w:b w:val="0"/>
          <w:bCs w:val="0"/>
          <w:i w:val="0"/>
          <w:iCs w:val="0"/>
          <w:smallCaps w:val="0"/>
          <w:strike w:val="0"/>
          <w:color w:val="555555"/>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both"/>
        <w:rPr>
          <w:rFonts w:ascii="Times New Roman" w:cs="Times New Roman" w:eastAsia="Times New Roman" w:hAnsi="Times New Roman"/>
          <w:b w:val="0"/>
          <w:bCs w:val="0"/>
          <w:i w:val="0"/>
          <w:iCs w:val="0"/>
          <w:smallCaps w:val="0"/>
          <w:strike w:val="0"/>
          <w:color w:val="555555"/>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Руководитель работы (проекта) _____________________/Байдельдинов М.У./</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Студент ______________________________/Амангазинов Б.М./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ivehdmd86zwh" w:id="17"/>
      <w:bookmarkEnd w:id="1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425"/>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t8atny76vqr" w:id="18"/>
      <w:bookmarkEnd w:id="18"/>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2</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40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МИНИСТЕРСТВО ОБРАЗОВАНИЯ И НАУКИ КАЗАХСТАН </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«НАО Евразийский национальный университет имени </w:t>
      </w:r>
      <w:hyperlink r:id="rId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Л. Н. Гумилёва</w:t>
        </w:r>
      </w:hyperlin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1"/>
          <w:strike w:val="0"/>
          <w:color w:val="000000"/>
          <w:sz w:val="28"/>
          <w:szCs w:val="28"/>
          <w:u w:val="none"/>
          <w:shd w:fill="auto" w:val="clear"/>
          <w:vertAlign w:val="baseline"/>
          <w:rtl w:val="0"/>
        </w:rPr>
        <w:t xml:space="preserve">ПОЯСНИТЕЛЬНАЯ ЗАПИСКА </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к курсовому проекту</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PM3304 Программирование микроконтроллеров</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Тема проекта: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Разработка прототипа теплицы на Arduino, с диспетчерским пунктом управления на компьютере</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3"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Руководитель, преподаватель    _____________Байдельдинов М.У.</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3"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ВТ-32 _______</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Амангазинов Б.М.</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«___»__________________2023 </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3"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Работа защищена с оценкой</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3"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__________________________</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3"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superscript"/>
          <w:rtl w:val="0"/>
        </w:rPr>
        <w:t xml:space="preserve">(прописью и цифрой)   </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8" w:right="284" w:firstLine="40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«___»__________________2023</w:t>
        <w:br w:type="textWrapping"/>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84" w:firstLine="400.00000000000006"/>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kl5j664225wz" w:id="19"/>
      <w:bookmarkEnd w:id="19"/>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Астана, 2023 </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3</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СОДЕРЖАНИЕ</w:t>
      </w:r>
    </w:p>
    <w:tbl>
      <w:tblPr>
        <w:tblStyle w:val="Table2"/>
        <w:tblW w:w="94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13"/>
        <w:gridCol w:w="844"/>
        <w:tblGridChange w:id="0">
          <w:tblGrid>
            <w:gridCol w:w="8613"/>
            <w:gridCol w:w="844"/>
          </w:tblGrid>
        </w:tblGridChange>
      </w:tblGrid>
      <w:tr>
        <w:trPr>
          <w:cantSplit w:val="0"/>
          <w:tblHeader w:val="0"/>
        </w:trPr>
        <w:tc>
          <w:tcP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r>
          </w:p>
        </w:tc>
        <w:tc>
          <w:tcP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p>
        </w:tc>
      </w:tr>
      <w:tr>
        <w:trPr>
          <w:cantSplit w:val="0"/>
          <w:tblHeader w:val="0"/>
        </w:trPr>
        <w:tc>
          <w:tcP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1. 1.</w:t>
              <w:tab/>
              <w:t xml:space="preserve">Теплица как объект автоматизированного управления ….</w:t>
            </w:r>
          </w:p>
        </w:tc>
        <w:tc>
          <w:tcP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r>
      <w:tr>
        <w:trPr>
          <w:cantSplit w:val="0"/>
          <w:tblHeader w:val="0"/>
        </w:trPr>
        <w:tc>
          <w:tcP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Типы теплиц ………………………………………………………….</w:t>
            </w:r>
          </w:p>
        </w:tc>
        <w:tc>
          <w:tcP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r>
      <w:tr>
        <w:trPr>
          <w:cantSplit w:val="0"/>
          <w:tblHeader w:val="0"/>
        </w:trPr>
        <w:tc>
          <w:tcP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Основные параметры контролируемые в теплице</w:t>
            </w:r>
          </w:p>
        </w:tc>
        <w:tc>
          <w:tcP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r>
          </w:p>
        </w:tc>
      </w:tr>
      <w:tr>
        <w:trPr>
          <w:cantSplit w:val="0"/>
          <w:tblHeader w:val="0"/>
        </w:trPr>
        <w:tc>
          <w:tcP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2. 2.</w:t>
              <w:tab/>
              <w:t xml:space="preserve">Проектирование и разработка микроконтроллерного модуля управления теплицей ……………………………………………… </w:t>
            </w:r>
          </w:p>
        </w:tc>
        <w:tc>
          <w:tcP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w:t>
            </w:r>
          </w:p>
        </w:tc>
      </w:tr>
      <w:tr>
        <w:trPr>
          <w:cantSplit w:val="0"/>
          <w:tblHeader w:val="0"/>
        </w:trPr>
        <w:tc>
          <w:tcP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Выбор микроконтроллерного устройства………………………….</w:t>
            </w:r>
          </w:p>
        </w:tc>
        <w:tc>
          <w:tcP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w:t>
            </w:r>
          </w:p>
        </w:tc>
      </w:tr>
      <w:tr>
        <w:trPr>
          <w:cantSplit w:val="0"/>
          <w:tblHeader w:val="0"/>
        </w:trPr>
        <w:tc>
          <w:tcP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Разработка принципиальной схемы микроконтроллерного устройства….........................................................................................................</w:t>
            </w:r>
          </w:p>
        </w:tc>
        <w:tc>
          <w:tcP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w:t>
            </w:r>
          </w:p>
        </w:tc>
      </w:tr>
      <w:tr>
        <w:trPr>
          <w:cantSplit w:val="0"/>
          <w:tblHeader w:val="0"/>
        </w:trPr>
        <w:tc>
          <w:tcP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Проектирование и сборка микроконтроллерного устройства управления………..………………………………………………………</w:t>
            </w:r>
          </w:p>
        </w:tc>
        <w:tc>
          <w:tcP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w:t>
            </w:r>
          </w:p>
        </w:tc>
      </w:tr>
      <w:tr>
        <w:trPr>
          <w:cantSplit w:val="0"/>
          <w:tblHeader w:val="0"/>
        </w:trPr>
        <w:tc>
          <w:tcP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3. Разработка ПО для микроконтроллерной системы управления теплицей и диспетчерского пункта ………………………………</w:t>
            </w:r>
          </w:p>
        </w:tc>
        <w:tc>
          <w:tcP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Анализ предметной области и разработка алгоритмов управления</w:t>
            </w:r>
          </w:p>
        </w:tc>
        <w:tc>
          <w:tcP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w:t>
            </w:r>
          </w:p>
        </w:tc>
      </w:tr>
      <w:tr>
        <w:trPr>
          <w:cantSplit w:val="0"/>
          <w:tblHeader w:val="0"/>
        </w:trPr>
        <w:tc>
          <w:tcP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Разработка ПО для микроконтроллерной системы………………...</w:t>
            </w:r>
          </w:p>
        </w:tc>
        <w:tc>
          <w:tcP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29</w:t>
            </w:r>
          </w:p>
        </w:tc>
      </w:tr>
      <w:tr>
        <w:trPr>
          <w:cantSplit w:val="0"/>
          <w:tblHeader w:val="0"/>
        </w:trPr>
        <w:tc>
          <w:tcP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Разработка компьютерного приложения для диспетчерского пункта………………………………………………………………………</w:t>
            </w:r>
          </w:p>
        </w:tc>
        <w:tc>
          <w:tcP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w:t>
            </w:r>
          </w:p>
        </w:tc>
      </w:tr>
      <w:tr>
        <w:trPr>
          <w:cantSplit w:val="0"/>
          <w:tblHeader w:val="0"/>
        </w:trPr>
        <w:tc>
          <w:tcP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r>
          </w:p>
        </w:tc>
        <w:tc>
          <w:tcP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w:t>
            </w:r>
          </w:p>
        </w:tc>
      </w:tr>
      <w:tr>
        <w:trPr>
          <w:cantSplit w:val="0"/>
          <w:tblHeader w:val="0"/>
        </w:trPr>
        <w:tc>
          <w:tcP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использованной литературы……………………………………</w:t>
            </w:r>
          </w:p>
        </w:tc>
        <w:tc>
          <w:tcP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w:t>
            </w:r>
          </w:p>
        </w:tc>
      </w:tr>
      <w:tr>
        <w:trPr>
          <w:cantSplit w:val="0"/>
          <w:tblHeader w:val="0"/>
        </w:trPr>
        <w:tc>
          <w:tcP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Приложения ………………………………………………………………</w:t>
            </w:r>
          </w:p>
        </w:tc>
        <w:tc>
          <w:tcP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w:t>
            </w:r>
          </w:p>
        </w:tc>
      </w:tr>
    </w:tbl>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4</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Примеры библиографических записей</w:t>
        <w:br w:type="textWrapping"/>
        <w:t xml:space="preserve">различных видов печатных изданий</w:t>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Хартов, В. Я.     Микропроцессорные системы : учебное пособие для студентов высших учебных заведений, обучающихся по направлению "Информатика и вычислительная техника", (квалификация бакалавр) / Вячеслав Яковлевич Хартов. – 2-е изд., испр. и доп.. – Москва : Академия, 2014. – 367c. </w:t>
      </w:r>
    </w:p>
    <w:p w:rsidR="00000000" w:rsidDel="00000000" w:rsidP="00000000" w:rsidRDefault="00000000" w:rsidRPr="00000000" w14:paraId="000001B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Кравченко, А. В.  10 практических устройств на AVR-микроконтроллерах [Текст] / Алексей Владимирович Кравченко ; главный редактор: Ю.А. Шпак. – Киев : МК-Пресс ; Санкт-Петербург : КОРОНА-ВЕК, 2013. – 318 c. </w:t>
      </w:r>
    </w:p>
    <w:p w:rsidR="00000000" w:rsidDel="00000000" w:rsidP="00000000" w:rsidRDefault="00000000" w:rsidRPr="00000000" w14:paraId="000001B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Белов А.В. Микроконтролеры AVR: от азов программирования до создания практических устройств. – СПб.: Наука и Техника, 2016. – 544с.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Соммер У.  Программирование микроконтроллерных плат Arduino/Freeduino. - СПб.: БХВПетербург, 2012. - 256 с. </w:t>
      </w:r>
    </w:p>
    <w:p w:rsidR="00000000" w:rsidDel="00000000" w:rsidP="00000000" w:rsidRDefault="00000000" w:rsidRPr="00000000" w14:paraId="000001B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Ревич Ю. В. Занимательная электроника. – 3-е изд., перераб. и доп. – СПб.: БХВ-Петербург, 2015. – 576 с </w:t>
      </w:r>
    </w:p>
    <w:p w:rsidR="00000000" w:rsidDel="00000000" w:rsidP="00000000" w:rsidRDefault="00000000" w:rsidRPr="00000000" w14:paraId="000001B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Платт Ч. Электроника для начинающих. СПб.: БХВ-Петербург, 2017. – 416 с.</w:t>
      </w:r>
    </w:p>
    <w:p w:rsidR="00000000" w:rsidDel="00000000" w:rsidP="00000000" w:rsidRDefault="00000000" w:rsidRPr="00000000" w14:paraId="000001B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Петин В.А. Проекты с использованием контроллера Arduino. – СПб.: БХВ-Петербург, 2016. – 464 с. </w:t>
      </w:r>
    </w:p>
    <w:p w:rsidR="00000000" w:rsidDel="00000000" w:rsidP="00000000" w:rsidRDefault="00000000" w:rsidRPr="00000000" w14:paraId="000001B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Карвинен, Теро, Карвинен, Киммо, Валтокари, Вилле. Делаем сенсоры: проекты сенсорных устройств на базе Aduino и RaspЬerry Pi.: Пер. с англ. - М.: ООО "И.Д. Вильяме': 2015. - 432 с. </w:t>
      </w:r>
    </w:p>
    <w:p w:rsidR="00000000" w:rsidDel="00000000" w:rsidP="00000000" w:rsidRDefault="00000000" w:rsidRPr="00000000" w14:paraId="000001C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Francis Perea    Arduino Essentials. – BIRMINGHAM - MUMBAI : Packt Publishing, 2015. – 206 p.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  </w:t>
      </w:r>
      <w:hyperlink r:id="rId10">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https://www.arduino.cc</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01.02.2023).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Приложение 5</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Пример оформления таблицы</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Таблица 1</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Тематический заголовок</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9426.0" w:type="dxa"/>
        <w:jc w:val="left"/>
        <w:tblInd w:w="-70.0" w:type="dxa"/>
        <w:tblLayout w:type="fixed"/>
        <w:tblLook w:val="0000"/>
      </w:tblPr>
      <w:tblGrid>
        <w:gridCol w:w="1382"/>
        <w:gridCol w:w="1665"/>
        <w:gridCol w:w="1594"/>
        <w:gridCol w:w="1595"/>
        <w:gridCol w:w="1595"/>
        <w:gridCol w:w="1595"/>
        <w:tblGridChange w:id="0">
          <w:tblGrid>
            <w:gridCol w:w="1382"/>
            <w:gridCol w:w="1665"/>
            <w:gridCol w:w="1594"/>
            <w:gridCol w:w="1595"/>
            <w:gridCol w:w="1595"/>
            <w:gridCol w:w="1595"/>
          </w:tblGrid>
        </w:tblGridChange>
      </w:tblGrid>
      <w:tr>
        <w:trPr>
          <w:cantSplit w:val="1"/>
          <w:tblHeader w:val="0"/>
        </w:trPr>
        <w:tc>
          <w:tcPr>
            <w:gridSpan w:val="2"/>
            <w:vMerge w:val="restart"/>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Боковик</w:t>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Заголовок граф</w:t>
            </w:r>
          </w:p>
        </w:tc>
      </w:tr>
      <w:tr>
        <w:trPr>
          <w:cantSplit w:val="1"/>
          <w:tblHeader w:val="0"/>
        </w:trPr>
        <w:tc>
          <w:tcPr>
            <w:gridSpan w:val="2"/>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Подзаго-ловок граф</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Подзаго-ловок граф</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Подзаго-ловок граф</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Подзаго-ловок граф</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r>
      <w:tr>
        <w:trPr>
          <w:cantSplit w:val="0"/>
          <w:tblHeader w:val="0"/>
        </w:trPr>
        <w:tc>
          <w:tcPr>
            <w:gridSpan w:val="2"/>
            <w:tcBorders>
              <w:top w:color="000000" w:space="0" w:sz="6"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Наименование</w:t>
            </w:r>
          </w:p>
        </w:tc>
        <w:tc>
          <w:tcPr>
            <w:tcBorders>
              <w:top w:color="000000" w:space="0" w:sz="6"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397"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10,5</w:t>
            </w:r>
          </w:p>
        </w:tc>
        <w:tc>
          <w:tcPr>
            <w:tcBorders>
              <w:top w:color="000000" w:space="0" w:sz="6"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397"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10,0</w:t>
            </w:r>
          </w:p>
        </w:tc>
        <w:tc>
          <w:tcPr>
            <w:tcBorders>
              <w:top w:color="000000" w:space="0" w:sz="6"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397"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10,5</w:t>
            </w:r>
          </w:p>
        </w:tc>
        <w:tc>
          <w:tcPr>
            <w:tcBorders>
              <w:top w:color="000000" w:space="0" w:sz="6"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397"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10,0</w:t>
            </w:r>
          </w:p>
        </w:tc>
      </w:tr>
      <w:tr>
        <w:trPr>
          <w:cantSplit w:val="0"/>
          <w:tblHeader w:val="0"/>
        </w:trPr>
        <w:tc>
          <w:tcPr>
            <w:gridSpan w:val="2"/>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Наименование</w:t>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397"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100,5</w:t>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397"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100,0</w:t>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397"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100,5</w:t>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397"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100,0</w:t>
            </w:r>
          </w:p>
        </w:tc>
      </w:tr>
      <w:tr>
        <w:trPr>
          <w:cantSplit w:val="0"/>
          <w:trHeight w:val="1234" w:hRule="atLeast"/>
          <w:tblHeader w:val="0"/>
        </w:trPr>
        <w:tc>
          <w:tcPr>
            <w:gridSpan w:val="2"/>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284" w:right="0" w:hanging="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Многострочное наименование боковика выполняется через один интервал, первая строка выделяется</w:t>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403"/>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0,5</w:t>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403"/>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r>
      <w:tr>
        <w:trPr>
          <w:cantSplit w:val="0"/>
          <w:trHeight w:val="429" w:hRule="atLeast"/>
          <w:tblHeader w:val="0"/>
        </w:trPr>
        <w:tc>
          <w:tcPr>
            <w:gridSpan w:val="2"/>
            <w:tcBorders>
              <w:top w:color="000000" w:space="0" w:sz="4" w:val="single"/>
              <w:left w:color="000000" w:space="0" w:sz="6" w:val="single"/>
              <w:right w:color="000000" w:space="0" w:sz="6" w:val="single"/>
            </w:tcBorders>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Наименование</w:t>
            </w:r>
          </w:p>
        </w:tc>
        <w:tc>
          <w:tcPr>
            <w:tcBorders>
              <w:top w:color="000000" w:space="0" w:sz="4" w:val="single"/>
              <w:left w:color="000000" w:space="0" w:sz="6" w:val="single"/>
              <w:right w:color="000000" w:space="0" w:sz="6" w:val="single"/>
            </w:tcBorders>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397" w:firstLine="40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100,5</w:t>
            </w:r>
          </w:p>
        </w:tc>
        <w:tc>
          <w:tcPr>
            <w:tcBorders>
              <w:top w:color="000000" w:space="0" w:sz="4" w:val="single"/>
              <w:left w:color="000000" w:space="0" w:sz="6" w:val="single"/>
              <w:right w:color="000000" w:space="0" w:sz="6" w:val="single"/>
            </w:tcBorders>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397" w:firstLine="403"/>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100,5</w:t>
            </w:r>
          </w:p>
        </w:tc>
        <w:tc>
          <w:tcPr>
            <w:tcBorders>
              <w:top w:color="000000" w:space="0" w:sz="4" w:val="single"/>
              <w:left w:color="000000" w:space="0" w:sz="6" w:val="single"/>
              <w:right w:color="000000" w:space="0" w:sz="6" w:val="single"/>
            </w:tcBorders>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397" w:firstLine="403"/>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10,5</w:t>
            </w:r>
          </w:p>
        </w:tc>
        <w:tc>
          <w:tcPr>
            <w:tcBorders>
              <w:top w:color="000000" w:space="0" w:sz="4" w:val="single"/>
              <w:left w:color="000000" w:space="0" w:sz="6" w:val="single"/>
              <w:right w:color="000000" w:space="0" w:sz="6" w:val="single"/>
            </w:tcBorders>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r>
      <w:tr>
        <w:trPr>
          <w:cantSplit w:val="0"/>
          <w:tblHeader w:val="0"/>
        </w:trPr>
        <w:tc>
          <w:tcPr>
            <w:tcBorders>
              <w:left w:color="000000" w:space="0" w:sz="6" w:val="single"/>
            </w:tcBorders>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40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6" w:val="single"/>
              <w:right w:color="000000" w:space="0" w:sz="6" w:val="single"/>
            </w:tcBorders>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Итого</w:t>
            </w:r>
          </w:p>
        </w:tc>
        <w:tc>
          <w:tcPr>
            <w:tcBorders>
              <w:top w:color="000000" w:space="0" w:sz="6" w:val="single"/>
              <w:left w:color="000000" w:space="0" w:sz="6" w:val="single"/>
              <w:right w:color="000000" w:space="0" w:sz="6" w:val="single"/>
            </w:tcBorders>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397" w:firstLine="40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211,5</w:t>
            </w:r>
          </w:p>
        </w:tc>
        <w:tc>
          <w:tcPr>
            <w:tcBorders>
              <w:top w:color="000000" w:space="0" w:sz="6" w:val="single"/>
              <w:left w:color="000000" w:space="0" w:sz="6" w:val="single"/>
              <w:right w:color="000000" w:space="0" w:sz="6" w:val="single"/>
            </w:tcBorders>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397" w:firstLine="40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210,5</w:t>
            </w:r>
          </w:p>
        </w:tc>
        <w:tc>
          <w:tcPr>
            <w:tcBorders>
              <w:top w:color="000000" w:space="0" w:sz="6" w:val="single"/>
              <w:left w:color="000000" w:space="0" w:sz="6" w:val="single"/>
              <w:right w:color="000000" w:space="0" w:sz="6" w:val="single"/>
            </w:tcBorders>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397" w:firstLine="40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122,5</w:t>
            </w:r>
          </w:p>
        </w:tc>
        <w:tc>
          <w:tcPr>
            <w:tcBorders>
              <w:top w:color="000000" w:space="0" w:sz="6" w:val="single"/>
              <w:left w:color="000000" w:space="0" w:sz="6" w:val="single"/>
              <w:right w:color="000000" w:space="0" w:sz="6" w:val="single"/>
            </w:tcBorders>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397"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110,5</w:t>
            </w:r>
          </w:p>
        </w:tc>
      </w:tr>
      <w:tr>
        <w:trPr>
          <w:cantSplit w:val="0"/>
          <w:tblHeader w:val="0"/>
        </w:trPr>
        <w:tc>
          <w:tcPr>
            <w:gridSpan w:val="6"/>
            <w:tcBorders>
              <w:left w:color="000000" w:space="0" w:sz="6" w:val="single"/>
              <w:bottom w:color="000000" w:space="0" w:sz="4" w:val="single"/>
              <w:right w:color="000000" w:space="0" w:sz="6" w:val="single"/>
            </w:tcBorders>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418" w:right="0" w:hanging="141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Примечание. Примечания и сноски в таблицах выполняют непосредственно под таблицей, а не в конце страницы текста.</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Сноски в таблицах обозначают не цифрами, а «звездочкой». Такая система сносок в таблицах удобна, так как знак сноски, который располагается рядом с цифрой, может быть принят за степень.</w:t>
            </w:r>
          </w:p>
        </w:tc>
      </w:tr>
    </w:tbl>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42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42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42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42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42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42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42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42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nextPage"/>
      <w:pgSz w:h="16820" w:w="11900" w:orient="portrait"/>
      <w:pgMar w:bottom="1134" w:top="1134" w:left="1985" w:right="425" w:header="567"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380" w:lineRule="auto"/>
      <w:ind w:left="0" w:right="0" w:firstLine="40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380" w:lineRule="auto"/>
      <w:ind w:left="0" w:right="0" w:firstLine="400"/>
      <w:jc w:val="both"/>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80" w:lineRule="auto"/>
      <w:ind w:left="0" w:right="0" w:firstLine="40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80" w:lineRule="auto"/>
      <w:ind w:left="0" w:right="0" w:firstLine="400"/>
      <w:jc w:val="both"/>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27" w:hanging="360"/>
      </w:pPr>
      <w:rPr>
        <w:rFonts w:ascii="Noto Sans Symbols" w:cs="Noto Sans Symbols" w:eastAsia="Noto Sans Symbols" w:hAnsi="Noto Sans Symbols"/>
        <w:vertAlign w:val="baseline"/>
      </w:rPr>
    </w:lvl>
    <w:lvl w:ilvl="1">
      <w:start w:val="1"/>
      <w:numFmt w:val="bullet"/>
      <w:lvlText w:val="o"/>
      <w:lvlJc w:val="left"/>
      <w:pPr>
        <w:ind w:left="1647" w:hanging="360"/>
      </w:pPr>
      <w:rPr>
        <w:rFonts w:ascii="Courier New" w:cs="Courier New" w:eastAsia="Courier New" w:hAnsi="Courier New"/>
        <w:vertAlign w:val="baseline"/>
      </w:rPr>
    </w:lvl>
    <w:lvl w:ilvl="2">
      <w:start w:val="1"/>
      <w:numFmt w:val="bullet"/>
      <w:lvlText w:val="▪"/>
      <w:lvlJc w:val="left"/>
      <w:pPr>
        <w:ind w:left="2367" w:hanging="360"/>
      </w:pPr>
      <w:rPr>
        <w:rFonts w:ascii="Noto Sans Symbols" w:cs="Noto Sans Symbols" w:eastAsia="Noto Sans Symbols" w:hAnsi="Noto Sans Symbols"/>
        <w:vertAlign w:val="baseline"/>
      </w:rPr>
    </w:lvl>
    <w:lvl w:ilvl="3">
      <w:start w:val="1"/>
      <w:numFmt w:val="bullet"/>
      <w:lvlText w:val="●"/>
      <w:lvlJc w:val="left"/>
      <w:pPr>
        <w:ind w:left="3087" w:hanging="360"/>
      </w:pPr>
      <w:rPr>
        <w:rFonts w:ascii="Noto Sans Symbols" w:cs="Noto Sans Symbols" w:eastAsia="Noto Sans Symbols" w:hAnsi="Noto Sans Symbols"/>
        <w:vertAlign w:val="baseline"/>
      </w:rPr>
    </w:lvl>
    <w:lvl w:ilvl="4">
      <w:start w:val="1"/>
      <w:numFmt w:val="bullet"/>
      <w:lvlText w:val="o"/>
      <w:lvlJc w:val="left"/>
      <w:pPr>
        <w:ind w:left="3807" w:hanging="360"/>
      </w:pPr>
      <w:rPr>
        <w:rFonts w:ascii="Courier New" w:cs="Courier New" w:eastAsia="Courier New" w:hAnsi="Courier New"/>
        <w:vertAlign w:val="baseline"/>
      </w:rPr>
    </w:lvl>
    <w:lvl w:ilvl="5">
      <w:start w:val="1"/>
      <w:numFmt w:val="bullet"/>
      <w:lvlText w:val="▪"/>
      <w:lvlJc w:val="left"/>
      <w:pPr>
        <w:ind w:left="4527" w:hanging="360"/>
      </w:pPr>
      <w:rPr>
        <w:rFonts w:ascii="Noto Sans Symbols" w:cs="Noto Sans Symbols" w:eastAsia="Noto Sans Symbols" w:hAnsi="Noto Sans Symbols"/>
        <w:vertAlign w:val="baseline"/>
      </w:rPr>
    </w:lvl>
    <w:lvl w:ilvl="6">
      <w:start w:val="1"/>
      <w:numFmt w:val="bullet"/>
      <w:lvlText w:val="●"/>
      <w:lvlJc w:val="left"/>
      <w:pPr>
        <w:ind w:left="5247" w:hanging="360"/>
      </w:pPr>
      <w:rPr>
        <w:rFonts w:ascii="Noto Sans Symbols" w:cs="Noto Sans Symbols" w:eastAsia="Noto Sans Symbols" w:hAnsi="Noto Sans Symbols"/>
        <w:vertAlign w:val="baseline"/>
      </w:rPr>
    </w:lvl>
    <w:lvl w:ilvl="7">
      <w:start w:val="1"/>
      <w:numFmt w:val="bullet"/>
      <w:lvlText w:val="o"/>
      <w:lvlJc w:val="left"/>
      <w:pPr>
        <w:ind w:left="5967" w:hanging="360"/>
      </w:pPr>
      <w:rPr>
        <w:rFonts w:ascii="Courier New" w:cs="Courier New" w:eastAsia="Courier New" w:hAnsi="Courier New"/>
        <w:vertAlign w:val="baseline"/>
      </w:rPr>
    </w:lvl>
    <w:lvl w:ilvl="8">
      <w:start w:val="1"/>
      <w:numFmt w:val="bullet"/>
      <w:lvlText w:val="▪"/>
      <w:lvlJc w:val="left"/>
      <w:pPr>
        <w:ind w:left="6687"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0" w:firstLine="68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vertAlign w:val="baseline"/>
      </w:rPr>
    </w:lvl>
    <w:lvl w:ilvl="1">
      <w:start w:val="1"/>
      <w:numFmt w:val="decimal"/>
      <w:lvlText w:val="%1.%2"/>
      <w:lvlJc w:val="left"/>
      <w:pPr>
        <w:ind w:left="4755" w:hanging="360"/>
      </w:pPr>
      <w:rPr>
        <w:vertAlign w:val="baseline"/>
      </w:rPr>
    </w:lvl>
    <w:lvl w:ilvl="2">
      <w:start w:val="1"/>
      <w:numFmt w:val="decimal"/>
      <w:lvlText w:val="%1.%2.%3"/>
      <w:lvlJc w:val="left"/>
      <w:pPr>
        <w:ind w:left="5128" w:hanging="720"/>
      </w:pPr>
      <w:rPr>
        <w:vertAlign w:val="baseline"/>
      </w:rPr>
    </w:lvl>
    <w:lvl w:ilvl="3">
      <w:start w:val="1"/>
      <w:numFmt w:val="decimal"/>
      <w:lvlText w:val="%1.%2.%3.%4"/>
      <w:lvlJc w:val="left"/>
      <w:pPr>
        <w:ind w:left="7332" w:hanging="720"/>
      </w:pPr>
      <w:rPr>
        <w:vertAlign w:val="baseline"/>
      </w:rPr>
    </w:lvl>
    <w:lvl w:ilvl="4">
      <w:start w:val="1"/>
      <w:numFmt w:val="decimal"/>
      <w:lvlText w:val="%1.%2.%3.%4.%5"/>
      <w:lvlJc w:val="left"/>
      <w:pPr>
        <w:ind w:left="9896" w:hanging="1080"/>
      </w:pPr>
      <w:rPr>
        <w:vertAlign w:val="baseline"/>
      </w:rPr>
    </w:lvl>
    <w:lvl w:ilvl="5">
      <w:start w:val="1"/>
      <w:numFmt w:val="decimal"/>
      <w:lvlText w:val="%1.%2.%3.%4.%5.%6"/>
      <w:lvlJc w:val="left"/>
      <w:pPr>
        <w:ind w:left="12100" w:hanging="1080"/>
      </w:pPr>
      <w:rPr>
        <w:vertAlign w:val="baseline"/>
      </w:rPr>
    </w:lvl>
    <w:lvl w:ilvl="6">
      <w:start w:val="1"/>
      <w:numFmt w:val="decimal"/>
      <w:lvlText w:val="%1.%2.%3.%4.%5.%6.%7"/>
      <w:lvlJc w:val="left"/>
      <w:pPr>
        <w:ind w:left="14664" w:hanging="1440"/>
      </w:pPr>
      <w:rPr>
        <w:vertAlign w:val="baseline"/>
      </w:rPr>
    </w:lvl>
    <w:lvl w:ilvl="7">
      <w:start w:val="1"/>
      <w:numFmt w:val="decimal"/>
      <w:lvlText w:val="%1.%2.%3.%4.%5.%6.%7.%8"/>
      <w:lvlJc w:val="left"/>
      <w:pPr>
        <w:ind w:left="16868" w:hanging="1440"/>
      </w:pPr>
      <w:rPr>
        <w:vertAlign w:val="baseline"/>
      </w:rPr>
    </w:lvl>
    <w:lvl w:ilvl="8">
      <w:start w:val="1"/>
      <w:numFmt w:val="decimal"/>
      <w:lvlText w:val="%1.%2.%3.%4.%5.%6.%7.%8.%9"/>
      <w:lvlJc w:val="left"/>
      <w:pPr>
        <w:ind w:left="19432" w:hanging="1800"/>
      </w:pPr>
      <w:rPr>
        <w:vertAlign w:val="baseline"/>
      </w:rPr>
    </w:lvl>
  </w:abstractNum>
  <w:abstractNum w:abstractNumId="6">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0" w:firstLine="68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arduino.cc" TargetMode="External"/><Relationship Id="rId9" Type="http://schemas.openxmlformats.org/officeDocument/2006/relationships/hyperlink" Target="https://ru.wikipedia.org/wiki/%D0%93%D1%83%D0%BC%D0%B8%D0%BB%D1%91%D0%B2,_%D0%9B%D0%B5%D0%B2_%D0%9D%D0%B8%D0%BA%D0%BE%D0%BB%D0%B0%D0%B5%D0%B2%D0%B8%D1%87" TargetMode="External"/><Relationship Id="rId5" Type="http://schemas.openxmlformats.org/officeDocument/2006/relationships/styles" Target="styles.xml"/><Relationship Id="rId6" Type="http://schemas.openxmlformats.org/officeDocument/2006/relationships/hyperlink" Target="https://ru.wikipedia.org/wiki/%D0%93%D1%83%D0%BC%D0%B8%D0%BB%D1%91%D0%B2,_%D0%9B%D0%B5%D0%B2_%D0%9D%D0%B8%D0%BA%D0%BE%D0%BB%D0%B0%D0%B5%D0%B2%D0%B8%D1%87"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