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5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13"/>
        <w:gridCol w:w="679"/>
        <w:gridCol w:w="737"/>
        <w:gridCol w:w="850"/>
        <w:gridCol w:w="798"/>
        <w:gridCol w:w="966"/>
        <w:gridCol w:w="677"/>
        <w:gridCol w:w="1080"/>
        <w:gridCol w:w="957"/>
        <w:gridCol w:w="1193"/>
        <w:gridCol w:w="963"/>
        <w:gridCol w:w="1279"/>
        <w:gridCol w:w="992"/>
        <w:gridCol w:w="1584"/>
      </w:tblGrid>
      <w:tr>
        <w:trPr/>
        <w:tc>
          <w:tcPr>
            <w:tcW w:w="1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Style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Е1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Склад</w:t>
            </w:r>
          </w:p>
        </w:tc>
        <w:tc>
          <w:tcPr>
            <w:tcW w:w="7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Е2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Товар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Е</w:t>
            </w:r>
            <w:r>
              <w:rPr>
                <w:sz w:val="20"/>
                <w:szCs w:val="20"/>
              </w:rPr>
              <w:t>3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Фирма (бренд)</w:t>
            </w:r>
          </w:p>
        </w:tc>
        <w:tc>
          <w:tcPr>
            <w:tcW w:w="7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Е4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Линия товара</w:t>
            </w:r>
          </w:p>
        </w:tc>
        <w:tc>
          <w:tcPr>
            <w:tcW w:w="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Е5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Категория товара</w:t>
            </w:r>
          </w:p>
        </w:tc>
        <w:tc>
          <w:tcPr>
            <w:tcW w:w="6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Е6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Заказ</w:t>
            </w:r>
          </w:p>
        </w:tc>
        <w:tc>
          <w:tcPr>
            <w:tcW w:w="1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Е7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Фирма-поставщик</w:t>
            </w:r>
          </w:p>
        </w:tc>
        <w:tc>
          <w:tcPr>
            <w:tcW w:w="9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Е8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Товарная накладная</w:t>
            </w:r>
          </w:p>
        </w:tc>
        <w:tc>
          <w:tcPr>
            <w:tcW w:w="11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Е9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Торговое предприятие</w:t>
            </w:r>
          </w:p>
        </w:tc>
        <w:tc>
          <w:tcPr>
            <w:tcW w:w="9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Е10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 передачи</w:t>
            </w:r>
          </w:p>
        </w:tc>
        <w:tc>
          <w:tcPr>
            <w:tcW w:w="12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Е11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 перемещения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Е12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</w:t>
            </w:r>
          </w:p>
        </w:tc>
        <w:tc>
          <w:tcPr>
            <w:tcW w:w="1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Е13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 (роль) сотрудника</w:t>
            </w:r>
          </w:p>
        </w:tc>
      </w:tr>
      <w:tr>
        <w:trPr/>
        <w:tc>
          <w:tcPr>
            <w:tcW w:w="181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Е1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Склад</w:t>
            </w:r>
          </w:p>
        </w:tc>
        <w:tc>
          <w:tcPr>
            <w:tcW w:w="679" w:type="dxa"/>
            <w:tcBorders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3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N:M</w:t>
            </w:r>
          </w:p>
        </w:tc>
        <w:tc>
          <w:tcPr>
            <w:tcW w:w="8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119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12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N:1</w:t>
            </w:r>
          </w:p>
        </w:tc>
        <w:tc>
          <w:tcPr>
            <w:tcW w:w="158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1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Е2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Товар</w:t>
            </w:r>
          </w:p>
        </w:tc>
        <w:tc>
          <w:tcPr>
            <w:tcW w:w="6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M:N</w:t>
            </w:r>
          </w:p>
        </w:tc>
        <w:tc>
          <w:tcPr>
            <w:tcW w:w="737" w:type="dxa"/>
            <w:tcBorders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N:1</w:t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N:M</w:t>
            </w:r>
          </w:p>
        </w:tc>
        <w:tc>
          <w:tcPr>
            <w:tcW w:w="96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</w:t>
            </w: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6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N:M</w:t>
            </w:r>
          </w:p>
        </w:tc>
        <w:tc>
          <w:tcPr>
            <w:tcW w:w="10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N:M</w:t>
            </w:r>
          </w:p>
        </w:tc>
        <w:tc>
          <w:tcPr>
            <w:tcW w:w="9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N:M</w:t>
            </w:r>
          </w:p>
        </w:tc>
        <w:tc>
          <w:tcPr>
            <w:tcW w:w="119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N:M</w:t>
            </w:r>
          </w:p>
        </w:tc>
        <w:tc>
          <w:tcPr>
            <w:tcW w:w="12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N:M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8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1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Е</w:t>
            </w:r>
            <w:r>
              <w:rPr>
                <w:sz w:val="20"/>
                <w:szCs w:val="20"/>
              </w:rPr>
              <w:t>3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Фирма (бренд)</w:t>
            </w:r>
          </w:p>
        </w:tc>
        <w:tc>
          <w:tcPr>
            <w:tcW w:w="6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3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850" w:type="dxa"/>
            <w:tcBorders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96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9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8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1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Е4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Линия товара</w:t>
            </w:r>
          </w:p>
        </w:tc>
        <w:tc>
          <w:tcPr>
            <w:tcW w:w="6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3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M:N</w:t>
            </w:r>
          </w:p>
        </w:tc>
        <w:tc>
          <w:tcPr>
            <w:tcW w:w="8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N:1</w:t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9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8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1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Е5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Категория товара</w:t>
            </w:r>
          </w:p>
        </w:tc>
        <w:tc>
          <w:tcPr>
            <w:tcW w:w="6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3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</w:t>
            </w:r>
            <w:r>
              <w:rPr>
                <w:sz w:val="20"/>
                <w:szCs w:val="20"/>
                <w:lang w:val="en-US"/>
              </w:rPr>
              <w:t>N</w:t>
            </w:r>
          </w:p>
        </w:tc>
        <w:tc>
          <w:tcPr>
            <w:tcW w:w="8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6" w:type="dxa"/>
            <w:tcBorders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9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2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8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1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Е6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Заказ</w:t>
            </w:r>
          </w:p>
        </w:tc>
        <w:tc>
          <w:tcPr>
            <w:tcW w:w="6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3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M:N</w:t>
            </w:r>
          </w:p>
        </w:tc>
        <w:tc>
          <w:tcPr>
            <w:tcW w:w="8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7" w:type="dxa"/>
            <w:tcBorders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N:M</w:t>
            </w:r>
          </w:p>
        </w:tc>
        <w:tc>
          <w:tcPr>
            <w:tcW w:w="9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119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N:1</w:t>
            </w:r>
          </w:p>
        </w:tc>
        <w:tc>
          <w:tcPr>
            <w:tcW w:w="9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12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N:1</w:t>
            </w:r>
          </w:p>
        </w:tc>
        <w:tc>
          <w:tcPr>
            <w:tcW w:w="158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1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Е7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Фирма-поставщик</w:t>
            </w:r>
          </w:p>
        </w:tc>
        <w:tc>
          <w:tcPr>
            <w:tcW w:w="6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3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N:M</w:t>
            </w:r>
          </w:p>
        </w:tc>
        <w:tc>
          <w:tcPr>
            <w:tcW w:w="8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M:N</w:t>
            </w:r>
          </w:p>
        </w:tc>
        <w:tc>
          <w:tcPr>
            <w:tcW w:w="1080" w:type="dxa"/>
            <w:tcBorders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119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8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1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Е8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Товарная накладная</w:t>
            </w:r>
          </w:p>
        </w:tc>
        <w:tc>
          <w:tcPr>
            <w:tcW w:w="6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N:1</w:t>
            </w:r>
          </w:p>
        </w:tc>
        <w:tc>
          <w:tcPr>
            <w:tcW w:w="73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M:N</w:t>
            </w:r>
          </w:p>
        </w:tc>
        <w:tc>
          <w:tcPr>
            <w:tcW w:w="8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N:1</w:t>
            </w:r>
          </w:p>
        </w:tc>
        <w:tc>
          <w:tcPr>
            <w:tcW w:w="10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N:1</w:t>
            </w:r>
          </w:p>
        </w:tc>
        <w:tc>
          <w:tcPr>
            <w:tcW w:w="957" w:type="dxa"/>
            <w:tcBorders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9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N:1</w:t>
            </w:r>
          </w:p>
        </w:tc>
        <w:tc>
          <w:tcPr>
            <w:tcW w:w="158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1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Е9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Торговое предприятие</w:t>
            </w:r>
          </w:p>
        </w:tc>
        <w:tc>
          <w:tcPr>
            <w:tcW w:w="6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73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10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93" w:type="dxa"/>
            <w:tcBorders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12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N:1</w:t>
            </w:r>
          </w:p>
        </w:tc>
        <w:tc>
          <w:tcPr>
            <w:tcW w:w="158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1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Е10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 передачи</w:t>
            </w:r>
          </w:p>
        </w:tc>
        <w:tc>
          <w:tcPr>
            <w:tcW w:w="6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N:1</w:t>
            </w:r>
          </w:p>
        </w:tc>
        <w:tc>
          <w:tcPr>
            <w:tcW w:w="73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M:N</w:t>
            </w:r>
          </w:p>
        </w:tc>
        <w:tc>
          <w:tcPr>
            <w:tcW w:w="8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N:1</w:t>
            </w:r>
          </w:p>
        </w:tc>
        <w:tc>
          <w:tcPr>
            <w:tcW w:w="10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9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N:1</w:t>
            </w:r>
          </w:p>
        </w:tc>
        <w:tc>
          <w:tcPr>
            <w:tcW w:w="963" w:type="dxa"/>
            <w:tcBorders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N:1</w:t>
            </w:r>
          </w:p>
        </w:tc>
        <w:tc>
          <w:tcPr>
            <w:tcW w:w="158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1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Е11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 перемещения</w:t>
            </w:r>
          </w:p>
        </w:tc>
        <w:tc>
          <w:tcPr>
            <w:tcW w:w="6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N:1</w:t>
            </w:r>
          </w:p>
        </w:tc>
        <w:tc>
          <w:tcPr>
            <w:tcW w:w="73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M:N</w:t>
            </w:r>
          </w:p>
        </w:tc>
        <w:tc>
          <w:tcPr>
            <w:tcW w:w="8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9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9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79" w:type="dxa"/>
            <w:tcBorders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N:1</w:t>
            </w:r>
          </w:p>
        </w:tc>
        <w:tc>
          <w:tcPr>
            <w:tcW w:w="158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1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Е12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</w:t>
            </w:r>
          </w:p>
        </w:tc>
        <w:tc>
          <w:tcPr>
            <w:tcW w:w="6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73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10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119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9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12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8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N:1</w:t>
            </w:r>
          </w:p>
        </w:tc>
      </w:tr>
      <w:tr>
        <w:trPr/>
        <w:tc>
          <w:tcPr>
            <w:tcW w:w="181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Е13</w:t>
            </w:r>
          </w:p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 (роль) сотрудника</w:t>
            </w:r>
          </w:p>
        </w:tc>
        <w:tc>
          <w:tcPr>
            <w:tcW w:w="6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3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9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158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</w:tcPr>
          <w:p>
            <w:pPr>
              <w:pStyle w:val="Style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Полный бизнес-цикл: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З</w:t>
      </w:r>
      <w:r>
        <w:rPr>
          <w:lang w:val="ru-RU"/>
        </w:rPr>
        <w:t>акупка товара у поставщика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 xml:space="preserve">Фирма Ангара закупает товар у фирмы-поставщика </w:t>
      </w:r>
      <w:r>
        <w:rPr>
          <w:lang w:val="en-US"/>
        </w:rPr>
        <w:t>(E7)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Сотрудник (</w:t>
      </w:r>
      <w:r>
        <w:rPr>
          <w:lang w:val="en-US"/>
        </w:rPr>
        <w:t xml:space="preserve">E12, </w:t>
      </w:r>
      <w:r>
        <w:rPr>
          <w:lang w:val="ru-RU"/>
        </w:rPr>
        <w:t xml:space="preserve">конкретно </w:t>
      </w:r>
      <w:r>
        <w:rPr/>
        <w:t>Координатор</w:t>
      </w:r>
      <w:r>
        <w:rPr>
          <w:lang w:val="en-US"/>
        </w:rPr>
        <w:t>)</w:t>
      </w:r>
      <w:r>
        <w:rPr/>
        <w:t xml:space="preserve"> оформляет товарную накладную </w:t>
      </w:r>
      <w:r>
        <w:rPr>
          <w:lang w:val="en-US"/>
        </w:rPr>
        <w:t xml:space="preserve">(E8) </w:t>
      </w:r>
      <w:r>
        <w:rPr>
          <w:lang w:val="ru-RU"/>
        </w:rPr>
        <w:t xml:space="preserve">при поступлении на склад </w:t>
      </w:r>
      <w:r>
        <w:rPr>
          <w:lang w:val="en-US"/>
        </w:rPr>
        <w:t xml:space="preserve">(E1) </w:t>
      </w:r>
      <w:r>
        <w:rPr>
          <w:lang w:val="ru-RU"/>
        </w:rPr>
        <w:t xml:space="preserve">товаров </w:t>
      </w:r>
      <w:r>
        <w:rPr>
          <w:lang w:val="en-US"/>
        </w:rPr>
        <w:t>(E2)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Оформление заказа от торгового предприятия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Торговое предприятие (Е9) хочет получить товар для продажи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Менеджер формирует заказ (Е6) от конкретного предприятия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Оформление передачи товара на предприятие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На основании заказа (Е6) диспетчер оформляет (</w:t>
      </w:r>
      <w:r>
        <w:rPr>
          <w:lang w:val="en-US"/>
        </w:rPr>
        <w:t>E12</w:t>
      </w:r>
      <w:r>
        <w:rPr/>
        <w:t xml:space="preserve">) оформляет документ передачи </w:t>
      </w:r>
      <w:r>
        <w:rPr>
          <w:lang w:val="en-US"/>
        </w:rPr>
        <w:t>(E10</w:t>
      </w:r>
      <w:r>
        <w:rPr>
          <w:lang w:val="ru-RU"/>
        </w:rPr>
        <w:t>)</w:t>
      </w:r>
    </w:p>
    <w:p>
      <w:pPr>
        <w:pStyle w:val="Normal"/>
        <w:numPr>
          <w:ilvl w:val="1"/>
          <w:numId w:val="2"/>
        </w:numPr>
        <w:bidi w:val="0"/>
        <w:jc w:val="start"/>
        <w:rPr>
          <w:lang w:val="en-US"/>
        </w:rPr>
      </w:pPr>
      <w:r>
        <w:rPr>
          <w:lang w:val="ru-RU"/>
        </w:rPr>
        <w:t>Товары</w:t>
      </w:r>
      <w:r>
        <w:rPr>
          <w:lang w:val="en-US"/>
        </w:rPr>
        <w:t xml:space="preserve"> (E2) </w:t>
      </w:r>
      <w:r>
        <w:rPr>
          <w:lang w:val="ru-RU"/>
        </w:rPr>
        <w:t>отпускаются с конкретного склада</w:t>
      </w:r>
      <w:r>
        <w:rPr>
          <w:lang w:val="en-US"/>
        </w:rPr>
        <w:t xml:space="preserve"> (E1) 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Перемещение товара между складами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Если товара на одном складе недостаточно, координатор (Е12) оформляет документ перемещения (Е11)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Склад</w:t>
      </w:r>
      <w:r>
        <w:rPr>
          <w:lang w:val="en-US"/>
        </w:rPr>
        <w:t xml:space="preserve"> (E1) </w:t>
      </w:r>
      <w:r>
        <w:rPr/>
        <w:t xml:space="preserve">— Товар </w:t>
      </w:r>
      <w:r>
        <w:rPr>
          <w:lang w:val="en-US"/>
        </w:rPr>
        <w:t>(E2)</w:t>
      </w:r>
      <w:r>
        <w:rPr/>
        <w:t xml:space="preserve">. На складе хранится много товаров. Товар может хранится на нескольких складах. Связь </w:t>
      </w:r>
      <w:r>
        <w:rPr>
          <w:lang w:val="en-US"/>
        </w:rPr>
        <w:t>N:M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Связь Склад (E1) — Документ перемещения (E11). С одного склада может быть много перемещений. Связь </w:t>
      </w:r>
      <w:r>
        <w:rPr>
          <w:lang w:val="en-US"/>
        </w:rPr>
        <w:t>1</w:t>
      </w:r>
      <w:r>
        <w:rPr/>
        <w:t>:</w:t>
      </w:r>
      <w:r>
        <w:rPr>
          <w:lang w:val="en-US"/>
        </w:rPr>
        <w:t>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Склад (E1) — Документ перемещения (E11). На один склад может быть много перемещений. Связь 1:N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Товар (E2) — Фирма (бренд) (E3). У товара один бренд, у бренда много товаров. Связь 1:N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Связь Товар (E2) — Линия товара (E4). Товар может быть в нескольких линиях; в линии много товаров. Связь </w:t>
      </w:r>
      <w:r>
        <w:rPr>
          <w:lang w:val="en-US"/>
        </w:rPr>
        <w:t>N:M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Связь Товар (E2) — Категория товара (E5). Товар может быть в нескольких категориях; в категории много товаров. Связь </w:t>
      </w:r>
      <w:r>
        <w:rPr>
          <w:lang w:val="en-US"/>
        </w:rPr>
        <w:t>N</w:t>
      </w:r>
      <w:r>
        <w:rPr/>
        <w:t>:</w:t>
      </w:r>
      <w:r>
        <w:rPr>
          <w:lang w:val="en-US"/>
        </w:rPr>
        <w:t>1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Товар (E2) — Товарная накладная (E8). В одной накладной может быть много товаров, один товар может встречаться во многих накладных. Связь N:M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Товар (E2) — Заказ (E6). В заказе много товаров; товар может быть в разных заказах. Связь N:M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Товар (E2) — Документ передачи (E10). В документе много товаров; товар может быть в разных документах. Связь N:M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Товар (E2) — Документ перемещения (E11). В документе много товаров; товар может быть в разных документах. Связь N:M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Фирма-поставщик (E7) — Товар (E2). Один поставщик может поставлять много товаров; один товар может поставляться несколькими поставщиками. Связь N:M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Фирма-поставщик (E7) — Товарная накладная (E</w:t>
      </w:r>
      <w:r>
        <w:rPr>
          <w:lang w:val="en-US"/>
        </w:rPr>
        <w:t>8</w:t>
      </w:r>
      <w:r>
        <w:rPr/>
        <w:t>). Один поставщик может быть указан во многих товарных накладных, одна товарная накладная относится к одному поставщику. Связь 1:</w:t>
      </w:r>
      <w:r>
        <w:rPr>
          <w:lang w:val="en-US"/>
        </w:rPr>
        <w:t>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Торговое предприятие (E9) — Заказ  (E</w:t>
      </w:r>
      <w:r>
        <w:rPr>
          <w:lang w:val="en-US"/>
        </w:rPr>
        <w:t>6</w:t>
      </w:r>
      <w:r>
        <w:rPr/>
        <w:t>). Одно торговое предприятие может оформить много заказов, один заказ оформляется от одного конкретного предприятия. Связь 1:N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Торговое предприятие (E9) —</w:t>
      </w:r>
      <w:r>
        <w:rPr>
          <w:lang w:val="ru-RU"/>
        </w:rPr>
        <w:t xml:space="preserve"> Документ передачи </w:t>
      </w:r>
      <w:r>
        <w:rPr/>
        <w:t>(E</w:t>
      </w:r>
      <w:r>
        <w:rPr>
          <w:lang w:val="ru-RU"/>
        </w:rPr>
        <w:t>10</w:t>
      </w:r>
      <w:r>
        <w:rPr/>
        <w:t>). Одному торговому предприятию может быть оформлено много документов передачи, один документ передачи оформляется на одно конкретное торговое предприятие. Связь 1:N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Склад (E1) — Товарная накладная (E</w:t>
      </w:r>
      <w:r>
        <w:rPr>
          <w:lang w:val="ru-RU"/>
        </w:rPr>
        <w:t>8</w:t>
      </w:r>
      <w:r>
        <w:rPr/>
        <w:t>). Накладная оформляется на приём товара на конкретный склад; на одном складе — много накладных. Связь 1:N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Сотрудник (E12) — Должность (E</w:t>
      </w:r>
      <w:r>
        <w:rPr>
          <w:lang w:val="ru-RU"/>
        </w:rPr>
        <w:t>13</w:t>
      </w:r>
      <w:r>
        <w:rPr/>
        <w:t>). Сотрудник занимает одну должность; на должности может быть много сотрудников. Связь N:</w:t>
      </w:r>
      <w:r>
        <w:rPr>
          <w:lang w:val="en-US"/>
        </w:rPr>
        <w:t>1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Сотрудник (E12) —</w:t>
      </w:r>
      <w:r>
        <w:rPr>
          <w:lang w:val="ru-RU"/>
        </w:rPr>
        <w:t xml:space="preserve"> </w:t>
      </w:r>
      <w:r>
        <w:rPr>
          <w:lang w:val="en-US"/>
        </w:rPr>
        <w:t>З</w:t>
      </w:r>
      <w:r>
        <w:rPr>
          <w:lang w:val="ru-RU"/>
        </w:rPr>
        <w:t xml:space="preserve">аказ </w:t>
      </w:r>
      <w:r>
        <w:rPr/>
        <w:t>(</w:t>
      </w:r>
      <w:r>
        <w:rPr>
          <w:lang w:val="en-US"/>
        </w:rPr>
        <w:t>E</w:t>
      </w:r>
      <w:r>
        <w:rPr/>
        <w:t xml:space="preserve">6). Один менеджер может оформить много заказов, один заказ оформляется одним ответственным менеджером. Связь </w:t>
      </w:r>
      <w:r>
        <w:rPr>
          <w:lang w:val="en-US"/>
        </w:rPr>
        <w:t>1:N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Сотрудник (E12) —</w:t>
      </w:r>
      <w:r>
        <w:rPr>
          <w:lang w:val="ru-RU"/>
        </w:rPr>
        <w:t xml:space="preserve"> Товарная накладная </w:t>
      </w:r>
      <w:r>
        <w:rPr/>
        <w:t>(</w:t>
      </w:r>
      <w:r>
        <w:rPr>
          <w:lang w:val="en-US"/>
        </w:rPr>
        <w:t>E8</w:t>
      </w:r>
      <w:r>
        <w:rPr/>
        <w:t>). Один координатор оформляет много товарных накладных, одна товарная накладная оформляется одним координатором. Связь 1:N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Сотрудник (E12) —</w:t>
      </w:r>
      <w:r>
        <w:rPr>
          <w:lang w:val="ru-RU"/>
        </w:rPr>
        <w:t xml:space="preserve"> Документ передачи </w:t>
      </w:r>
      <w:r>
        <w:rPr/>
        <w:t>(</w:t>
      </w:r>
      <w:r>
        <w:rPr>
          <w:lang w:val="en-US"/>
        </w:rPr>
        <w:t>E10</w:t>
      </w:r>
      <w:r>
        <w:rPr/>
        <w:t>). Один диспетчер может оформить много документов передачи, один документ передачи оформляется одним диспетчером. Связь 1:N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Сотрудник (E12) —</w:t>
      </w:r>
      <w:r>
        <w:rPr>
          <w:lang w:val="ru-RU"/>
        </w:rPr>
        <w:t xml:space="preserve"> Документ перемещения </w:t>
      </w:r>
      <w:r>
        <w:rPr/>
        <w:t>(</w:t>
      </w:r>
      <w:r>
        <w:rPr>
          <w:lang w:val="en-US"/>
        </w:rPr>
        <w:t>E1</w:t>
      </w:r>
      <w:r>
        <w:rPr>
          <w:lang w:val="ru-RU"/>
        </w:rPr>
        <w:t>1</w:t>
      </w:r>
      <w:r>
        <w:rPr/>
        <w:t>). Один координатор может оформить много документов перемещения, один документ перемещения оформляется одним координатором Связь 1:N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Связь Заказ (E6) — Товарная накладная (E8). По одному заказу может быть оформлено несколько товарных накладных; одна товарная накладная относится к одному заказу. Связь 1:N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Связь Склад (E1) — Документ передачи (E10). Товары для передачи предприятию отпускаются с конкретного склада; с одного склада может быть оформлено много документов передачи. Связь </w:t>
      </w:r>
      <w:r>
        <w:rPr>
          <w:lang w:val="en-US"/>
        </w:rPr>
        <w:t>1:N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en-US"/>
        </w:rPr>
      </w:pPr>
      <w:r>
        <w:rPr>
          <w:lang w:val="en-US"/>
        </w:rPr>
        <w:t xml:space="preserve">Связь Бренд (E3) — Линия товара (E4). В рамках одного бренда может быть выделено несколько линий товаров; одна линия относится к одному бренду. </w:t>
      </w:r>
      <w:r>
        <w:rPr>
          <w:lang w:val="ru-RU"/>
        </w:rPr>
        <w:t>Связь 1:N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en-US"/>
        </w:rPr>
      </w:pPr>
      <w:r>
        <w:rPr>
          <w:lang w:val="en-US"/>
        </w:rPr>
        <w:t xml:space="preserve">Связь Сотрудник (E12) — Склад (E1). </w:t>
      </w:r>
      <w:r>
        <w:rPr>
          <w:lang w:val="ru-RU"/>
        </w:rPr>
        <w:t>О</w:t>
      </w:r>
      <w:r>
        <w:rPr>
          <w:lang w:val="en-US"/>
        </w:rPr>
        <w:t xml:space="preserve">дин координатор может отвечать за несколько складов, а склад может иметь одного ответственного координатора. </w:t>
      </w:r>
      <w:r>
        <w:rPr>
          <w:lang w:val="ru-RU"/>
        </w:rPr>
        <w:t>Связь 1:N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en-US"/>
        </w:rPr>
      </w:pPr>
      <w:r>
        <w:rPr>
          <w:lang w:val="en-US"/>
        </w:rPr>
        <w:t xml:space="preserve">Связь Сотрудник (E12) — Торговое предприятие (E9). </w:t>
      </w:r>
      <w:r>
        <w:rPr>
          <w:lang w:val="ru-RU"/>
        </w:rPr>
        <w:t>О</w:t>
      </w:r>
      <w:r>
        <w:rPr>
          <w:lang w:val="en-US"/>
        </w:rPr>
        <w:t xml:space="preserve">дин диспетчер может регистрировать много предприятий, предприятие регистрируется одним диспетчером. </w:t>
      </w:r>
      <w:r>
        <w:rPr>
          <w:lang w:val="ru-RU"/>
        </w:rPr>
        <w:t>Связь 1:N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en-US"/>
        </w:rPr>
      </w:pPr>
      <w:r>
        <w:rPr>
          <w:lang w:val="en-US"/>
        </w:rPr>
        <w:t xml:space="preserve">Связь Заказ (E6) — Фирма-поставщик (E7). </w:t>
      </w:r>
      <w:r>
        <w:rPr>
          <w:lang w:val="ru-RU"/>
        </w:rPr>
        <w:t>О</w:t>
      </w:r>
      <w:r>
        <w:rPr>
          <w:lang w:val="en-US"/>
        </w:rPr>
        <w:t xml:space="preserve">дин заказ может быть связан с одним или несколькими поставщиками или один поставщик может быть указан во многих заказах. </w:t>
      </w:r>
      <w:r>
        <w:rPr>
          <w:lang w:val="ru-RU"/>
        </w:rPr>
        <w:t xml:space="preserve">Связь </w:t>
      </w:r>
      <w:r>
        <w:rPr>
          <w:lang w:val="en-US"/>
        </w:rPr>
        <w:t>N</w:t>
      </w:r>
      <w:r>
        <w:rPr>
          <w:lang w:val="ru-RU"/>
        </w:rPr>
        <w:t>:</w:t>
      </w:r>
      <w:r>
        <w:rPr>
          <w:lang w:val="en-US"/>
        </w:rPr>
        <w:t>M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en-US"/>
        </w:rPr>
      </w:pPr>
      <w:r>
        <w:rPr>
          <w:lang w:val="en-US"/>
        </w:rPr>
        <w:t xml:space="preserve">Связь Заказ (E6) — Документ передачи (E10). </w:t>
      </w:r>
      <w:r>
        <w:rPr>
          <w:lang w:val="ru-RU"/>
        </w:rPr>
        <w:t>П</w:t>
      </w:r>
      <w:r>
        <w:rPr>
          <w:lang w:val="en-US"/>
        </w:rPr>
        <w:t xml:space="preserve">о одному заказу может быть оформлен один или несколько документов передачи. </w:t>
      </w:r>
      <w:r>
        <w:rPr>
          <w:lang w:val="ru-RU"/>
        </w:rPr>
        <w:t xml:space="preserve">Связь </w:t>
      </w:r>
      <w:r>
        <w:rPr>
          <w:lang w:val="en-US"/>
        </w:rPr>
        <w:t>1</w:t>
      </w:r>
      <w:r>
        <w:rPr>
          <w:lang w:val="ru-RU"/>
        </w:rPr>
        <w:t>:</w:t>
      </w:r>
      <w:r>
        <w:rPr>
          <w:lang w:val="en-US"/>
        </w:rPr>
        <w:t>N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user">
    <w:name w:val="Символ нумерации (user)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659</TotalTime>
  <Application>LibreOffice/26.2.6.3$Windows_X86_64 LibreOffice_project/8221e31b3ac356a1623c672912a3d2b492f7e3d1</Application>
  <AppVersion>15.0000</AppVersion>
  <Pages>3</Pages>
  <Words>790</Words>
  <Characters>4621</Characters>
  <CharactersWithSpaces>5262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2026-10-01T00:02:28Z</dcterms:created>
  <dc:creator/>
  <dc:description/>
  <dc:language>ru-RU</dc:language>
  <cp:lastModifiedBy/>
  <cp:lastPrinted>2026-10-01T14:57:15Z</cp:lastPrinted>
  <dcterms:modified xsi:type="dcterms:W3CDTF">2026-10-01T21:28:36Z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