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FFBBE" w14:textId="015FA4F4" w:rsidR="00FB13A9" w:rsidRPr="00FB13A9" w:rsidRDefault="00FB13A9" w:rsidP="009E2F9B">
      <w:pPr>
        <w:spacing w:before="100" w:beforeAutospacing="1" w:after="100" w:afterAutospacing="1" w:line="276" w:lineRule="auto"/>
        <w:jc w:val="center"/>
        <w:rPr>
          <w:rFonts w:ascii="Calibri Light" w:eastAsia="Times New Roman" w:hAnsi="Calibri Light" w:cs="Calibri Light"/>
          <w:spacing w:val="0"/>
          <w:sz w:val="28"/>
          <w:szCs w:val="24"/>
          <w:lang w:eastAsia="de-DE"/>
        </w:rPr>
      </w:pPr>
      <w:r w:rsidRPr="009E2F9B">
        <w:rPr>
          <w:rFonts w:ascii="Calibri Light" w:eastAsia="Times New Roman" w:hAnsi="Calibri Light" w:cs="Calibri Light"/>
          <w:b/>
          <w:bCs/>
          <w:spacing w:val="0"/>
          <w:sz w:val="28"/>
          <w:szCs w:val="24"/>
          <w:lang w:eastAsia="de-DE"/>
        </w:rPr>
        <w:t xml:space="preserve">Einladung zum </w:t>
      </w:r>
      <w:proofErr w:type="spellStart"/>
      <w:r w:rsidRPr="009E2F9B">
        <w:rPr>
          <w:rFonts w:ascii="Calibri Light" w:eastAsia="Times New Roman" w:hAnsi="Calibri Light" w:cs="Calibri Light"/>
          <w:b/>
          <w:bCs/>
          <w:spacing w:val="0"/>
          <w:sz w:val="28"/>
          <w:szCs w:val="24"/>
          <w:lang w:eastAsia="de-DE"/>
        </w:rPr>
        <w:t>Teutolab</w:t>
      </w:r>
      <w:proofErr w:type="spellEnd"/>
      <w:r w:rsidRPr="009E2F9B">
        <w:rPr>
          <w:rFonts w:ascii="Calibri Light" w:eastAsia="Times New Roman" w:hAnsi="Calibri Light" w:cs="Calibri Light"/>
          <w:b/>
          <w:bCs/>
          <w:spacing w:val="0"/>
          <w:sz w:val="28"/>
          <w:szCs w:val="24"/>
          <w:lang w:eastAsia="de-DE"/>
        </w:rPr>
        <w:t xml:space="preserve"> Mathematik: </w:t>
      </w:r>
      <w:r w:rsidR="009E2F9B">
        <w:rPr>
          <w:rFonts w:ascii="Calibri Light" w:eastAsia="Times New Roman" w:hAnsi="Calibri Light" w:cs="Calibri Light"/>
          <w:b/>
          <w:bCs/>
          <w:spacing w:val="0"/>
          <w:sz w:val="28"/>
          <w:szCs w:val="24"/>
          <w:lang w:eastAsia="de-DE"/>
        </w:rPr>
        <w:br/>
      </w:r>
      <w:r w:rsidR="009E0896">
        <w:rPr>
          <w:rFonts w:ascii="Calibri Light" w:eastAsia="Times New Roman" w:hAnsi="Calibri Light" w:cs="Calibri Light"/>
          <w:b/>
          <w:bCs/>
          <w:spacing w:val="0"/>
          <w:sz w:val="28"/>
          <w:szCs w:val="24"/>
          <w:lang w:eastAsia="de-DE"/>
        </w:rPr>
        <w:t xml:space="preserve">Anschauliche </w:t>
      </w:r>
      <w:r w:rsidR="005A60D3" w:rsidRPr="005A60D3">
        <w:rPr>
          <w:rFonts w:ascii="Calibri Light" w:eastAsia="Times New Roman" w:hAnsi="Calibri Light" w:cs="Calibri Light"/>
          <w:b/>
          <w:bCs/>
          <w:spacing w:val="0"/>
          <w:sz w:val="28"/>
          <w:szCs w:val="24"/>
          <w:lang w:eastAsia="de-DE"/>
        </w:rPr>
        <w:t xml:space="preserve">Mathematik </w:t>
      </w:r>
      <w:r w:rsidR="009E0896">
        <w:rPr>
          <w:rFonts w:ascii="Calibri Light" w:eastAsia="Times New Roman" w:hAnsi="Calibri Light" w:cs="Calibri Light"/>
          <w:b/>
          <w:bCs/>
          <w:spacing w:val="0"/>
          <w:sz w:val="28"/>
          <w:szCs w:val="24"/>
          <w:lang w:eastAsia="de-DE"/>
        </w:rPr>
        <w:t xml:space="preserve">- </w:t>
      </w:r>
      <w:r w:rsidR="005A60D3" w:rsidRPr="005A60D3">
        <w:rPr>
          <w:rFonts w:ascii="Calibri Light" w:eastAsia="Times New Roman" w:hAnsi="Calibri Light" w:cs="Calibri Light"/>
          <w:b/>
          <w:bCs/>
          <w:spacing w:val="0"/>
          <w:sz w:val="28"/>
          <w:szCs w:val="24"/>
          <w:lang w:eastAsia="de-DE"/>
        </w:rPr>
        <w:t>mit KI</w:t>
      </w:r>
    </w:p>
    <w:p w14:paraId="7DD98934" w14:textId="77777777" w:rsidR="00FB13A9" w:rsidRPr="00FB13A9" w:rsidRDefault="00FB13A9" w:rsidP="00501261">
      <w:pPr>
        <w:spacing w:before="100" w:beforeAutospacing="1" w:after="100" w:afterAutospacing="1" w:line="276" w:lineRule="auto"/>
        <w:rPr>
          <w:rFonts w:ascii="Calibri" w:eastAsia="Times New Roman" w:hAnsi="Calibri" w:cs="Calibri"/>
          <w:spacing w:val="0"/>
          <w:sz w:val="24"/>
          <w:szCs w:val="24"/>
          <w:lang w:eastAsia="de-DE"/>
        </w:rPr>
      </w:pPr>
      <w:r w:rsidRPr="00FB13A9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Liebe Lehrerinnen und Lehrer,</w:t>
      </w:r>
    </w:p>
    <w:p w14:paraId="63212EB0" w14:textId="30C98681" w:rsidR="005A60D3" w:rsidRDefault="005A60D3" w:rsidP="005A60D3">
      <w:pPr>
        <w:spacing w:before="100" w:beforeAutospacing="1" w:after="100" w:afterAutospacing="1" w:line="276" w:lineRule="auto"/>
        <w:rPr>
          <w:rFonts w:ascii="Calibri" w:eastAsia="Times New Roman" w:hAnsi="Calibri" w:cs="Calibri"/>
          <w:spacing w:val="0"/>
          <w:sz w:val="24"/>
          <w:szCs w:val="24"/>
          <w:lang w:eastAsia="de-DE"/>
        </w:rPr>
      </w:pPr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wir freuen uns Ihnen </w:t>
      </w:r>
      <w:r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und euch </w:t>
      </w:r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ein neues Angebot im </w:t>
      </w:r>
      <w:proofErr w:type="spellStart"/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teutolab</w:t>
      </w:r>
      <w:proofErr w:type="spellEnd"/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w:proofErr w:type="spellStart"/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mathematik</w:t>
      </w:r>
      <w:proofErr w:type="spellEnd"/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vorstellen zu dürfen! In unserem aktuellen</w:t>
      </w:r>
      <w:r w:rsidR="000B6A95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von der Universität Bielefeld geförderten</w:t>
      </w:r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Projekt </w:t>
      </w:r>
      <w:r w:rsidR="009E089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möchten wir</w:t>
      </w:r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die universitäre Lehramtsausbildung </w:t>
      </w:r>
      <w:r w:rsidR="009E089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durch praxisnahe Lehr</w:t>
      </w:r>
      <w:r w:rsid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-</w:t>
      </w:r>
      <w:r w:rsidR="009E089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erfahrungen aufwerten</w:t>
      </w:r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: Lehramtsstudierende </w:t>
      </w:r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entwickeln</w:t>
      </w:r>
      <w:r w:rsid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im kommenden Semester</w:t>
      </w:r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mithilfe von Künstlicher Intelligenz interaktive </w:t>
      </w:r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Lernumgebungen</w:t>
      </w:r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zu </w:t>
      </w:r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spannenden mathematischen Themen</w:t>
      </w:r>
      <w:r w:rsidRP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, </w:t>
      </w:r>
      <w:r w:rsidR="009E089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die </w:t>
      </w:r>
      <w:r w:rsidR="009E0896" w:rsidRPr="009E089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Ihre Schülerinnen und Schüler </w:t>
      </w:r>
      <w:r w:rsidR="000B6A95" w:rsidRPr="009E089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im Rahmen des </w:t>
      </w:r>
      <w:proofErr w:type="spellStart"/>
      <w:r w:rsidR="000B6A95" w:rsidRPr="009E089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teutolabs</w:t>
      </w:r>
      <w:proofErr w:type="spellEnd"/>
      <w:r w:rsidR="000B6A95" w:rsidRPr="009E089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w:r w:rsidR="009E0896" w:rsidRPr="009E089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entdecken und nutzen können</w:t>
      </w:r>
      <w:r w:rsidR="000B6A95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.</w:t>
      </w:r>
    </w:p>
    <w:p w14:paraId="211998F0" w14:textId="77777777" w:rsidR="009E0896" w:rsidRPr="009E0896" w:rsidRDefault="009E0896" w:rsidP="009E0896">
      <w:pPr>
        <w:spacing w:before="100" w:beforeAutospacing="1" w:after="100" w:afterAutospacing="1" w:line="276" w:lineRule="auto"/>
        <w:rPr>
          <w:rFonts w:ascii="Calibri" w:eastAsia="Times New Roman" w:hAnsi="Calibri" w:cs="Calibri"/>
          <w:spacing w:val="0"/>
          <w:sz w:val="24"/>
          <w:szCs w:val="24"/>
          <w:lang w:eastAsia="de-DE"/>
        </w:rPr>
      </w:pPr>
      <w:r w:rsidRPr="009E0896"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>Das Thema: Mathematik anschaulich machen – unterstützt durch KI</w:t>
      </w:r>
    </w:p>
    <w:p w14:paraId="00E753D8" w14:textId="259B5932" w:rsidR="009E0896" w:rsidRPr="009E0896" w:rsidRDefault="009E0896" w:rsidP="009E0896">
      <w:pPr>
        <w:spacing w:before="100" w:beforeAutospacing="1" w:after="100" w:afterAutospacing="1" w:line="276" w:lineRule="auto"/>
        <w:rPr>
          <w:rFonts w:ascii="Calibri" w:eastAsia="Times New Roman" w:hAnsi="Calibri" w:cs="Calibri"/>
          <w:spacing w:val="0"/>
          <w:sz w:val="24"/>
          <w:szCs w:val="24"/>
          <w:lang w:eastAsia="de-DE"/>
        </w:rPr>
      </w:pPr>
      <w:r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Geplant sind Stationen zu den folgenden Inhaltsbereichen:</w:t>
      </w:r>
    </w:p>
    <w:p w14:paraId="458847A1" w14:textId="49FA42AB" w:rsidR="009E0896" w:rsidRPr="009E0896" w:rsidRDefault="009E0896" w:rsidP="009E089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pacing w:val="0"/>
          <w:sz w:val="24"/>
          <w:szCs w:val="24"/>
          <w:lang w:eastAsia="de-DE"/>
        </w:rPr>
      </w:pPr>
      <w:r w:rsidRPr="009E0896"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>Geheimnisvolle Konstanten</w:t>
      </w:r>
      <w:r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 xml:space="preserve">: </w:t>
      </w:r>
      <w:r w:rsidR="008D3737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Die faszinierenden geometrischen Hintergründe der </w:t>
      </w:r>
      <w:r w:rsidR="009F457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eulerschen </w:t>
      </w:r>
      <w:proofErr w:type="spellStart"/>
      <w:r w:rsidR="009F457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Zah</w:t>
      </w:r>
      <w:proofErr w:type="spellEnd"/>
      <w:r w:rsidR="008D3737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m:oMath>
        <m:r>
          <w:rPr>
            <w:rFonts w:ascii="Cambria Math" w:eastAsia="Times New Roman" w:hAnsi="Cambria Math" w:cs="Calibri"/>
            <w:spacing w:val="0"/>
            <w:sz w:val="24"/>
            <w:szCs w:val="24"/>
            <w:lang w:eastAsia="de-DE"/>
          </w:rPr>
          <m:t>e</m:t>
        </m:r>
      </m:oMath>
      <w:r w:rsid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,</w:t>
      </w:r>
      <w:r w:rsidR="008D3737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w:r w:rsidR="009F457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der Kreiszahl</w:t>
      </w:r>
      <w:r w:rsid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m:oMath>
        <m:r>
          <w:rPr>
            <w:rFonts w:ascii="Cambria Math" w:eastAsia="Times New Roman" w:hAnsi="Cambria Math" w:cs="Calibri"/>
            <w:spacing w:val="0"/>
            <w:sz w:val="24"/>
            <w:szCs w:val="24"/>
            <w:lang w:eastAsia="de-DE"/>
          </w:rPr>
          <m:t>π</m:t>
        </m:r>
      </m:oMath>
      <w:r w:rsid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w:r w:rsidR="008D3737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und des Goldenen Schnitts </w:t>
      </w:r>
      <m:oMath>
        <m:r>
          <m:rPr>
            <m:sty m:val="p"/>
          </m:rPr>
          <w:rPr>
            <w:rFonts w:ascii="Cambria Math" w:eastAsia="Times New Roman" w:hAnsi="Cambria Math" w:cs="Calibri"/>
            <w:spacing w:val="0"/>
            <w:sz w:val="24"/>
            <w:szCs w:val="24"/>
            <w:lang w:eastAsia="de-DE"/>
          </w:rPr>
          <m:t>Φ</m:t>
        </m:r>
      </m:oMath>
      <w:r w:rsidR="009F457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w:r w:rsidR="008D3737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werden mithilfe interaktiver Visualisierungen erkundet</w:t>
      </w:r>
      <w:r w:rsid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.</w:t>
      </w:r>
    </w:p>
    <w:p w14:paraId="1830D43E" w14:textId="7064D3D4" w:rsidR="009E0896" w:rsidRPr="009E0896" w:rsidRDefault="009E0896" w:rsidP="009E089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pacing w:val="0"/>
          <w:sz w:val="24"/>
          <w:szCs w:val="24"/>
          <w:lang w:eastAsia="de-DE"/>
        </w:rPr>
      </w:pPr>
      <w:r w:rsidRPr="009E0896"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>Zufall begreifen</w:t>
      </w:r>
      <w:r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w:r w:rsidR="008D3737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Die Gesetzmäßigkeiten des Zufalls werden spielerisch erschlossen und statistische Daten durch KI-gestützte Simulationen lebendig gemacht</w:t>
      </w:r>
      <w:r w:rsid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.</w:t>
      </w:r>
    </w:p>
    <w:p w14:paraId="244B0AEB" w14:textId="4187371C" w:rsidR="009E0896" w:rsidRPr="009E0896" w:rsidRDefault="009E0896" w:rsidP="009E0896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pacing w:val="0"/>
          <w:sz w:val="24"/>
          <w:szCs w:val="24"/>
          <w:lang w:eastAsia="de-DE"/>
        </w:rPr>
      </w:pPr>
      <w:r w:rsidRPr="009E0896"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>Funktionen im Wandel</w:t>
      </w:r>
      <w:r w:rsidRPr="009E0896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w:r w:rsid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funktionale </w:t>
      </w:r>
      <w:r w:rsidR="008D3737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Veränderungen werden durch dynamische Module zu quadratischen Funktionen und den direkten Wechsel zwischen verschiedenen Darstellungsformen sichtbar gemacht</w:t>
      </w:r>
      <w:r w:rsid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.</w:t>
      </w:r>
    </w:p>
    <w:p w14:paraId="55CCE099" w14:textId="77777777" w:rsidR="00FB13A9" w:rsidRPr="00FB13A9" w:rsidRDefault="00FB13A9" w:rsidP="00501261">
      <w:pPr>
        <w:spacing w:after="100" w:afterAutospacing="1" w:line="276" w:lineRule="auto"/>
        <w:outlineLvl w:val="2"/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</w:pPr>
      <w:r w:rsidRPr="00FB13A9"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>Veranstaltungsdetails:</w:t>
      </w:r>
    </w:p>
    <w:p w14:paraId="2FD13C2D" w14:textId="4DEFA89E" w:rsidR="00501261" w:rsidRPr="00FB13A9" w:rsidRDefault="00FB13A9" w:rsidP="009D5FC0">
      <w:pPr>
        <w:spacing w:before="100" w:beforeAutospacing="1" w:after="100" w:afterAutospacing="1" w:line="276" w:lineRule="auto"/>
        <w:rPr>
          <w:rFonts w:ascii="Calibri" w:eastAsia="Times New Roman" w:hAnsi="Calibri" w:cs="Calibri"/>
          <w:spacing w:val="0"/>
          <w:sz w:val="24"/>
          <w:szCs w:val="24"/>
          <w:lang w:eastAsia="de-DE"/>
        </w:rPr>
      </w:pPr>
      <w:r w:rsidRPr="00CC03ED"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>Zeitraum:</w:t>
      </w:r>
      <w:r w:rsidRPr="00FB13A9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w:r w:rsid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23</w:t>
      </w:r>
      <w:r w:rsidRPr="00FB13A9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.0</w:t>
      </w:r>
      <w:r w:rsid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6</w:t>
      </w:r>
      <w:r w:rsidRPr="00FB13A9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. – </w:t>
      </w:r>
      <w:r w:rsid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14</w:t>
      </w:r>
      <w:r w:rsidRPr="00FB13A9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.07. </w:t>
      </w:r>
      <w:r w:rsidR="00501261" w:rsidRPr="00CC03ED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ab/>
      </w:r>
      <w:r w:rsidRPr="00CC03ED"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>Wann:</w:t>
      </w:r>
      <w:r w:rsidRPr="00FB13A9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w:r w:rsidR="00501261" w:rsidRPr="00CC03ED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dienstags</w:t>
      </w:r>
      <w:r w:rsidRPr="00FB13A9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, 08:30 – 12:</w:t>
      </w:r>
      <w:r w:rsidR="00CF2D8A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15</w:t>
      </w:r>
      <w:r w:rsidRPr="00FB13A9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Uhr</w:t>
      </w:r>
      <w:r w:rsidRPr="00FB13A9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br/>
      </w:r>
      <w:r w:rsidRPr="00CC03ED"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>Wo:</w:t>
      </w:r>
      <w:r w:rsidR="00501261" w:rsidRPr="00CC03ED"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 xml:space="preserve"> </w:t>
      </w:r>
      <w:r w:rsidR="00501261" w:rsidRPr="00CC03ED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Universität Bielefeld </w:t>
      </w:r>
      <w:r w:rsidR="00501261" w:rsidRPr="00CC03ED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ab/>
      </w:r>
      <w:r w:rsidR="00501261" w:rsidRPr="00CC03ED">
        <w:rPr>
          <w:rFonts w:ascii="Calibri" w:eastAsia="Times New Roman" w:hAnsi="Calibri" w:cs="Calibri"/>
          <w:b/>
          <w:spacing w:val="0"/>
          <w:sz w:val="24"/>
          <w:szCs w:val="24"/>
          <w:lang w:eastAsia="de-DE"/>
        </w:rPr>
        <w:t>Jahrgangstufe:</w:t>
      </w:r>
      <w:r w:rsidR="00501261" w:rsidRPr="00CC03ED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w:r w:rsid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9</w:t>
      </w:r>
      <w:r w:rsidR="00501261" w:rsidRPr="00CC03ED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. + </w:t>
      </w:r>
      <w:r w:rsidR="005A60D3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10</w:t>
      </w:r>
      <w:r w:rsidR="00501261" w:rsidRPr="00CC03ED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. Klasse</w:t>
      </w:r>
      <w:r w:rsidR="00501261" w:rsidRPr="00CC03ED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br/>
      </w:r>
      <w:r w:rsidR="00501261" w:rsidRPr="00CC03ED">
        <w:rPr>
          <w:rFonts w:ascii="Calibri" w:eastAsia="Times New Roman" w:hAnsi="Calibri" w:cs="Calibri"/>
          <w:b/>
          <w:spacing w:val="0"/>
          <w:sz w:val="24"/>
          <w:szCs w:val="24"/>
          <w:lang w:eastAsia="de-DE"/>
        </w:rPr>
        <w:t>Kontakt:</w:t>
      </w:r>
      <w:r w:rsidR="00057418">
        <w:rPr>
          <w:rFonts w:ascii="Calibri" w:hAnsi="Calibri" w:cs="Calibri"/>
          <w:sz w:val="24"/>
          <w:szCs w:val="24"/>
          <w:lang w:eastAsia="de-DE"/>
        </w:rPr>
        <w:t xml:space="preserve"> </w:t>
      </w:r>
      <w:r w:rsidR="005A60D3">
        <w:rPr>
          <w:rFonts w:ascii="Calibri" w:hAnsi="Calibri" w:cs="Calibri"/>
          <w:sz w:val="24"/>
          <w:szCs w:val="24"/>
          <w:lang w:eastAsia="de-DE"/>
        </w:rPr>
        <w:t>vkatter@uni-bielefeld.de</w:t>
      </w:r>
    </w:p>
    <w:p w14:paraId="08FE6816" w14:textId="6F64B88F" w:rsidR="009E2F9B" w:rsidRPr="008D3737" w:rsidRDefault="00FB13A9" w:rsidP="008D3737">
      <w:pPr>
        <w:spacing w:before="100" w:beforeAutospacing="1" w:after="100" w:afterAutospacing="1" w:line="276" w:lineRule="auto"/>
        <w:rPr>
          <w:rFonts w:ascii="Calibri" w:eastAsia="Times New Roman" w:hAnsi="Calibri" w:cs="Calibri"/>
          <w:spacing w:val="0"/>
          <w:sz w:val="24"/>
          <w:szCs w:val="24"/>
          <w:lang w:eastAsia="de-DE"/>
        </w:rPr>
      </w:pPr>
      <w:r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Wir laden alle interessierten Schulklassen </w:t>
      </w:r>
      <w:r w:rsidR="009E2F9B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der Jahrgangsstufe </w:t>
      </w:r>
      <w:r w:rsidR="005A60D3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9</w:t>
      </w:r>
      <w:r w:rsidR="009E2F9B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. und </w:t>
      </w:r>
      <w:r w:rsidR="005A60D3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10</w:t>
      </w:r>
      <w:r w:rsidR="009E2F9B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. </w:t>
      </w:r>
      <w:r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herzlich ein, sich für das </w:t>
      </w:r>
      <w:proofErr w:type="spellStart"/>
      <w:r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Teutolab</w:t>
      </w:r>
      <w:proofErr w:type="spellEnd"/>
      <w:r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Mathematik</w:t>
      </w:r>
      <w:r w:rsidR="009E2F9B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w:r w:rsidR="008D3737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„</w:t>
      </w:r>
      <w:r w:rsidR="008D3737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Anschauliche Mathematik - mit KI</w:t>
      </w:r>
      <w:r w:rsid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“</w:t>
      </w:r>
      <w:r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anzumelden</w:t>
      </w:r>
      <w:r w:rsidR="009E2F9B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.</w:t>
      </w:r>
    </w:p>
    <w:p w14:paraId="4BA628E0" w14:textId="3EC4D916" w:rsidR="00FB13A9" w:rsidRPr="008D3737" w:rsidRDefault="00FB13A9" w:rsidP="008D3737">
      <w:pPr>
        <w:spacing w:before="100" w:beforeAutospacing="1" w:after="100" w:afterAutospacing="1" w:line="276" w:lineRule="auto"/>
        <w:rPr>
          <w:rFonts w:ascii="Calibri" w:eastAsia="Times New Roman" w:hAnsi="Calibri" w:cs="Calibri"/>
          <w:spacing w:val="0"/>
          <w:sz w:val="24"/>
          <w:szCs w:val="24"/>
          <w:lang w:eastAsia="de-DE"/>
        </w:rPr>
      </w:pPr>
      <w:r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Wir freuen uns </w:t>
      </w:r>
      <w:r w:rsidR="005A60D3"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über Ihre</w:t>
      </w:r>
      <w:r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 xml:space="preserve"> </w:t>
      </w:r>
      <w:r w:rsidR="000B6A95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Antwort</w:t>
      </w:r>
      <w:r w:rsidRPr="008D3737">
        <w:rPr>
          <w:rFonts w:ascii="Calibri" w:eastAsia="Times New Roman" w:hAnsi="Calibri" w:cs="Calibri"/>
          <w:spacing w:val="0"/>
          <w:sz w:val="24"/>
          <w:szCs w:val="24"/>
          <w:lang w:eastAsia="de-DE"/>
        </w:rPr>
        <w:t>!</w:t>
      </w:r>
    </w:p>
    <w:p w14:paraId="407AFB15" w14:textId="77777777" w:rsidR="009D3020" w:rsidRPr="00CC03ED" w:rsidRDefault="00FB13A9" w:rsidP="00003F21">
      <w:pPr>
        <w:spacing w:before="100" w:beforeAutospacing="1" w:after="100" w:afterAutospacing="1" w:line="276" w:lineRule="auto"/>
        <w:rPr>
          <w:rFonts w:ascii="Calibri" w:eastAsia="Times New Roman" w:hAnsi="Calibri" w:cs="Calibri"/>
          <w:spacing w:val="0"/>
          <w:sz w:val="24"/>
          <w:szCs w:val="24"/>
          <w:lang w:eastAsia="de-DE"/>
        </w:rPr>
      </w:pPr>
      <w:r w:rsidRPr="00CC03ED"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 xml:space="preserve">Das Team des </w:t>
      </w:r>
      <w:proofErr w:type="spellStart"/>
      <w:r w:rsidRPr="00CC03ED"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>Teutolab</w:t>
      </w:r>
      <w:proofErr w:type="spellEnd"/>
      <w:r w:rsidRPr="00CC03ED">
        <w:rPr>
          <w:rFonts w:ascii="Calibri" w:eastAsia="Times New Roman" w:hAnsi="Calibri" w:cs="Calibri"/>
          <w:b/>
          <w:bCs/>
          <w:spacing w:val="0"/>
          <w:sz w:val="24"/>
          <w:szCs w:val="24"/>
          <w:lang w:eastAsia="de-DE"/>
        </w:rPr>
        <w:t xml:space="preserve"> Mathematik</w:t>
      </w:r>
    </w:p>
    <w:sectPr w:rsidR="009D3020" w:rsidRPr="00CC03ED" w:rsidSect="005012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977" w:right="1416" w:bottom="709" w:left="1418" w:header="2410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A73D9" w14:textId="77777777" w:rsidR="00BF78F3" w:rsidRDefault="00BF78F3" w:rsidP="00567C22">
      <w:pPr>
        <w:spacing w:line="240" w:lineRule="auto"/>
      </w:pPr>
      <w:r>
        <w:separator/>
      </w:r>
    </w:p>
  </w:endnote>
  <w:endnote w:type="continuationSeparator" w:id="0">
    <w:p w14:paraId="2FF56EB8" w14:textId="77777777" w:rsidR="00BF78F3" w:rsidRDefault="00BF78F3" w:rsidP="00567C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C76C0" w14:textId="77777777" w:rsidR="00501261" w:rsidRDefault="0050126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6B88F" w14:textId="77777777" w:rsidR="0062307C" w:rsidRDefault="006B2BC0">
    <w:pPr>
      <w:pStyle w:val="Fu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8480" behindDoc="0" locked="1" layoutInCell="1" allowOverlap="1" wp14:anchorId="7BEA2DE8" wp14:editId="61F00CFF">
              <wp:simplePos x="0" y="0"/>
              <wp:positionH relativeFrom="page">
                <wp:posOffset>5656580</wp:posOffset>
              </wp:positionH>
              <wp:positionV relativeFrom="page">
                <wp:posOffset>9909810</wp:posOffset>
              </wp:positionV>
              <wp:extent cx="1573200" cy="381600"/>
              <wp:effectExtent l="0" t="0" r="8255" b="0"/>
              <wp:wrapNone/>
              <wp:docPr id="65" name="Textfeld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3200" cy="381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AE674D" w14:textId="77777777" w:rsidR="006B2BC0" w:rsidRPr="006B2BC0" w:rsidRDefault="006B2BC0">
                          <w:pPr>
                            <w:rPr>
                              <w:b/>
                              <w:sz w:val="40"/>
                              <w:szCs w:val="40"/>
                            </w:rPr>
                          </w:pPr>
                          <w:r>
                            <w:rPr>
                              <w:b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40"/>
                              <w:szCs w:val="40"/>
                            </w:rPr>
                            <w:instrText xml:space="preserve"> PAGE  \# "00" \* Arabic  \* MERGEFORMAT </w:instrText>
                          </w:r>
                          <w:r>
                            <w:rPr>
                              <w:b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803788">
                            <w:rPr>
                              <w:b/>
                              <w:noProof/>
                              <w:sz w:val="40"/>
                              <w:szCs w:val="40"/>
                            </w:rPr>
                            <w:t>2</w:t>
                          </w:r>
                          <w:r>
                            <w:rPr>
                              <w:b/>
                              <w:sz w:val="40"/>
                              <w:szCs w:val="40"/>
                            </w:rPr>
                            <w:fldChar w:fldCharType="end"/>
                          </w:r>
                          <w:r w:rsidRPr="006B2BC0">
                            <w:rPr>
                              <w:b/>
                              <w:sz w:val="40"/>
                              <w:szCs w:val="40"/>
                            </w:rPr>
                            <w:t>/</w:t>
                          </w:r>
                          <w:r>
                            <w:rPr>
                              <w:b/>
                              <w:sz w:val="40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40"/>
                              <w:szCs w:val="40"/>
                            </w:rPr>
                            <w:instrText xml:space="preserve"> NUMPAGES  \# "00" \* Arabic  \* MERGEFORMAT </w:instrText>
                          </w:r>
                          <w:r>
                            <w:rPr>
                              <w:b/>
                              <w:sz w:val="40"/>
                              <w:szCs w:val="40"/>
                            </w:rPr>
                            <w:fldChar w:fldCharType="separate"/>
                          </w:r>
                          <w:r w:rsidR="00803788">
                            <w:rPr>
                              <w:b/>
                              <w:noProof/>
                              <w:sz w:val="40"/>
                              <w:szCs w:val="40"/>
                            </w:rPr>
                            <w:t>2</w:t>
                          </w:r>
                          <w:r>
                            <w:rPr>
                              <w:b/>
                              <w:sz w:val="40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EA2DE8" id="_x0000_t202" coordsize="21600,21600" o:spt="202" path="m,l,21600r21600,l21600,xe">
              <v:stroke joinstyle="miter"/>
              <v:path gradientshapeok="t" o:connecttype="rect"/>
            </v:shapetype>
            <v:shape id="Textfeld 65" o:spid="_x0000_s1026" type="#_x0000_t202" style="position:absolute;margin-left:445.4pt;margin-top:780.3pt;width:123.85pt;height:30.0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" filled="f" stroked="f" strokeweight=".5pt">
              <v:textbox inset="0,0,0,0">
                <w:txbxContent>
                  <w:p w14:paraId="56AE674D" w14:textId="77777777" w:rsidR="006B2BC0" w:rsidRPr="006B2BC0" w:rsidRDefault="006B2BC0">
                    <w:pPr>
                      <w:rPr>
                        <w:b/>
                        <w:sz w:val="40"/>
                        <w:szCs w:val="40"/>
                      </w:rPr>
                    </w:pPr>
                    <w:r>
                      <w:rPr>
                        <w:b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b/>
                        <w:sz w:val="40"/>
                        <w:szCs w:val="40"/>
                      </w:rPr>
                      <w:instrText xml:space="preserve"> PAGE  \# "00" \* Arabic  \* MERGEFORMAT </w:instrText>
                    </w:r>
                    <w:r>
                      <w:rPr>
                        <w:b/>
                        <w:sz w:val="40"/>
                        <w:szCs w:val="40"/>
                      </w:rPr>
                      <w:fldChar w:fldCharType="separate"/>
                    </w:r>
                    <w:r w:rsidR="00803788">
                      <w:rPr>
                        <w:b/>
                        <w:noProof/>
                        <w:sz w:val="40"/>
                        <w:szCs w:val="40"/>
                      </w:rPr>
                      <w:t>2</w:t>
                    </w:r>
                    <w:r>
                      <w:rPr>
                        <w:b/>
                        <w:sz w:val="40"/>
                        <w:szCs w:val="40"/>
                      </w:rPr>
                      <w:fldChar w:fldCharType="end"/>
                    </w:r>
                    <w:r w:rsidRPr="006B2BC0">
                      <w:rPr>
                        <w:b/>
                        <w:sz w:val="40"/>
                        <w:szCs w:val="40"/>
                      </w:rPr>
                      <w:t>/</w:t>
                    </w:r>
                    <w:r>
                      <w:rPr>
                        <w:b/>
                        <w:sz w:val="40"/>
                        <w:szCs w:val="40"/>
                      </w:rPr>
                      <w:fldChar w:fldCharType="begin"/>
                    </w:r>
                    <w:r>
                      <w:rPr>
                        <w:b/>
                        <w:sz w:val="40"/>
                        <w:szCs w:val="40"/>
                      </w:rPr>
                      <w:instrText xml:space="preserve"> NUMPAGES  \# "00" \* Arabic  \* MERGEFORMAT </w:instrText>
                    </w:r>
                    <w:r>
                      <w:rPr>
                        <w:b/>
                        <w:sz w:val="40"/>
                        <w:szCs w:val="40"/>
                      </w:rPr>
                      <w:fldChar w:fldCharType="separate"/>
                    </w:r>
                    <w:r w:rsidR="00803788">
                      <w:rPr>
                        <w:b/>
                        <w:noProof/>
                        <w:sz w:val="40"/>
                        <w:szCs w:val="40"/>
                      </w:rPr>
                      <w:t>2</w:t>
                    </w:r>
                    <w:r>
                      <w:rPr>
                        <w:b/>
                        <w:sz w:val="40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512F8C3F" wp14:editId="28241F29">
              <wp:simplePos x="0" y="0"/>
              <wp:positionH relativeFrom="page">
                <wp:posOffset>496570</wp:posOffset>
              </wp:positionH>
              <wp:positionV relativeFrom="page">
                <wp:posOffset>3733800</wp:posOffset>
              </wp:positionV>
              <wp:extent cx="39600" cy="3826800"/>
              <wp:effectExtent l="19050" t="57150" r="55880" b="40640"/>
              <wp:wrapNone/>
              <wp:docPr id="64" name="Gruppieren 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00" cy="3826800"/>
                        <a:chOff x="0" y="0"/>
                        <a:chExt cx="39370" cy="3825603"/>
                      </a:xfrm>
                      <a:solidFill>
                        <a:srgbClr val="DCAA41"/>
                      </a:solidFill>
                    </wpg:grpSpPr>
                    <wps:wsp>
                      <wps:cNvPr id="57" name="Gleichschenkliges Dreieck 57"/>
                      <wps:cNvSpPr/>
                      <wps:spPr>
                        <a:xfrm rot="16200000">
                          <a:off x="-23495" y="3762738"/>
                          <a:ext cx="86360" cy="39370"/>
                        </a:xfrm>
                        <a:prstGeom prst="triangle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2" name="Gleichschenkliges Dreieck 62"/>
                      <wps:cNvSpPr/>
                      <wps:spPr>
                        <a:xfrm rot="16200000">
                          <a:off x="-23495" y="23495"/>
                          <a:ext cx="86360" cy="39370"/>
                        </a:xfrm>
                        <a:prstGeom prst="triangle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Gleichschenkliges Dreieck 63"/>
                      <wps:cNvSpPr/>
                      <wps:spPr>
                        <a:xfrm rot="16200000">
                          <a:off x="-23495" y="1591038"/>
                          <a:ext cx="86360" cy="39370"/>
                        </a:xfrm>
                        <a:prstGeom prst="triangle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386584" id="Gruppieren 64" o:spid="_x0000_s1026" style="position:absolute;margin-left:39.1pt;margin-top:294pt;width:3.1pt;height:301.3pt;z-index:251667456;mso-position-horizontal-relative:page;mso-position-vertical-relative:page;mso-width-relative:margin;mso-height-relative:margin" coordsize="393,38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"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Gleichschenkliges Dreieck 57" o:spid="_x0000_s1027" type="#_x0000_t5" style="position:absolute;left:-235;top:37627;width:864;height:393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LaMIA&#10;AADbAAAADwAAAGRycy9kb3ducmV2LnhtbESPQYvCMBSE78L+h/AWvGm6irpUo8jCgl4Uq8geH82z&#10;Kdu8lCbV+u+NIHgcZuYbZrHqbCWu1PjSsYKvYQKCOHe65ELB6fg7+AbhA7LGyjEpuJOH1fKjt8BU&#10;uxsf6JqFQkQI+xQVmBDqVEqfG7Loh64mjt7FNRZDlE0hdYO3CLeVHCXJVFosOS4YrOnHUP6ftVbB&#10;ls7Tv/3MtgFH1aFb73djs2mV6n926zmIQF14h1/tjVYwmcHzS/wB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YgtowgAAANsAAAAPAAAAAAAAAAAAAAAAAJgCAABkcnMvZG93&#10;bnJldi54bWxQSwUGAAAAAAQABAD1AAAAhwMAAAAA&#10;" filled="f" stroked="f" strokeweight="2pt"/>
              <v:shape id="Gleichschenkliges Dreieck 62" o:spid="_x0000_s1028" type="#_x0000_t5" style="position:absolute;left:-235;top:235;width:863;height:393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liTcMA&#10;AADbAAAADwAAAGRycy9kb3ducmV2LnhtbESPzWrDMBCE74W8g9hAb41cF9ziRgkhEEgvMU5KyHGx&#10;tpaptTKW/NO3jwqFHoeZ+YZZb2fbipF63zhW8LxKQBBXTjdcK/i8HJ7eQPiArLF1TAp+yMN2s3hY&#10;Y67dxCWN51CLCGGfowITQpdL6StDFv3KdcTR+3K9xRBlX0vd4xThtpVpkmTSYsNxwWBHe0PV93mw&#10;Cj7omt2KVzsETNty3hWnF3MclHpczrt3EIHm8B/+ax+1giyF3y/xB8jN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3liTcMAAADbAAAADwAAAAAAAAAAAAAAAACYAgAAZHJzL2Rv&#10;d25yZXYueG1sUEsFBgAAAAAEAAQA9QAAAIgDAAAAAA==&#10;" filled="f" stroked="f" strokeweight="2pt"/>
              <v:shape id="Gleichschenkliges Dreieck 63" o:spid="_x0000_s1029" type="#_x0000_t5" style="position:absolute;left:-235;top:15910;width:864;height:393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XH1sQA&#10;AADbAAAADwAAAGRycy9kb3ducmV2LnhtbESPwWrDMBBE74H+g9hCb7HcGNziRgmhEEguNXZC6XGx&#10;NpaJtTKWnLh/XxUKPQ4z84ZZb2fbixuNvnOs4DlJQRA3TnfcKjif9stXED4ga+wdk4Jv8rDdPCzW&#10;WGh354pudWhFhLAvUIEJYSik9I0hiz5xA3H0Lm60GKIcW6lHvEe47eUqTXNpseO4YHCgd0PNtZ6s&#10;giN95l/li50Crvpq3pUfmTlMSj09zrs3EIHm8B/+ax+0gjyD3y/xB8j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g1x9bEAAAA2wAAAA8AAAAAAAAAAAAAAAAAmAIAAGRycy9k&#10;b3ducmV2LnhtbFBLBQYAAAAABAAEAPUAAACJAwAAAAA=&#10;" filled="f" stroked="f" strokeweight="2pt"/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470FB" w14:textId="77777777" w:rsidR="006B2BC0" w:rsidRDefault="006B2BC0" w:rsidP="006B2BC0">
    <w:pPr>
      <w:pStyle w:val="Fuzeile"/>
    </w:pPr>
    <w:r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70528" behindDoc="0" locked="1" layoutInCell="1" allowOverlap="1" wp14:anchorId="0F5801A7" wp14:editId="3E4420E3">
              <wp:simplePos x="0" y="0"/>
              <wp:positionH relativeFrom="page">
                <wp:posOffset>496570</wp:posOffset>
              </wp:positionH>
              <wp:positionV relativeFrom="page">
                <wp:posOffset>3733800</wp:posOffset>
              </wp:positionV>
              <wp:extent cx="39600" cy="3826800"/>
              <wp:effectExtent l="19050" t="57150" r="55880" b="40640"/>
              <wp:wrapNone/>
              <wp:docPr id="67" name="Gruppieren 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9600" cy="3826800"/>
                        <a:chOff x="0" y="0"/>
                        <a:chExt cx="39370" cy="3825603"/>
                      </a:xfrm>
                      <a:solidFill>
                        <a:srgbClr val="DCAA41"/>
                      </a:solidFill>
                    </wpg:grpSpPr>
                    <wps:wsp>
                      <wps:cNvPr id="68" name="Gleichschenkliges Dreieck 68"/>
                      <wps:cNvSpPr/>
                      <wps:spPr>
                        <a:xfrm rot="16200000">
                          <a:off x="-23495" y="3762738"/>
                          <a:ext cx="86360" cy="39370"/>
                        </a:xfrm>
                        <a:prstGeom prst="triangle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9" name="Gleichschenkliges Dreieck 69"/>
                      <wps:cNvSpPr/>
                      <wps:spPr>
                        <a:xfrm rot="16200000">
                          <a:off x="-23495" y="23495"/>
                          <a:ext cx="86360" cy="39370"/>
                        </a:xfrm>
                        <a:prstGeom prst="triangle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0" name="Gleichschenkliges Dreieck 70"/>
                      <wps:cNvSpPr/>
                      <wps:spPr>
                        <a:xfrm rot="16200000">
                          <a:off x="-23495" y="1591038"/>
                          <a:ext cx="86360" cy="39370"/>
                        </a:xfrm>
                        <a:prstGeom prst="triangle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D3F8B8" id="Gruppieren 67" o:spid="_x0000_s1026" style="position:absolute;margin-left:39.1pt;margin-top:294pt;width:3.1pt;height:301.3pt;z-index:251670528;mso-position-horizontal-relative:page;mso-position-vertical-relative:page;mso-width-relative:margin;mso-height-relative:margin" coordsize="393,38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"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Gleichschenkliges Dreieck 68" o:spid="_x0000_s1027" type="#_x0000_t5" style="position:absolute;left:-235;top:37627;width:864;height:39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" filled="f" stroked="f" strokeweight="2pt"/>
              <v:shape id="Gleichschenkliges Dreieck 69" o:spid="_x0000_s1028" type="#_x0000_t5" style="position:absolute;left:-235;top:235;width:863;height:39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" filled="f" stroked="f" strokeweight="2pt"/>
              <v:shape id="Gleichschenkliges Dreieck 70" o:spid="_x0000_s1029" type="#_x0000_t5" style="position:absolute;left:-235;top:15910;width:864;height:39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" filled="f" stroked="f" strokeweight="2pt"/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9ECE8" w14:textId="77777777" w:rsidR="00BF78F3" w:rsidRDefault="00BF78F3" w:rsidP="00567C22">
      <w:pPr>
        <w:spacing w:line="240" w:lineRule="auto"/>
      </w:pPr>
      <w:r>
        <w:separator/>
      </w:r>
    </w:p>
  </w:footnote>
  <w:footnote w:type="continuationSeparator" w:id="0">
    <w:p w14:paraId="72D5AA7C" w14:textId="77777777" w:rsidR="00BF78F3" w:rsidRDefault="00BF78F3" w:rsidP="00567C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75721" w14:textId="77777777" w:rsidR="00501261" w:rsidRDefault="0050126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27C2C" w14:textId="77777777" w:rsidR="00A16219" w:rsidRDefault="008E2F04" w:rsidP="00A16219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79744" behindDoc="0" locked="0" layoutInCell="1" allowOverlap="1" wp14:anchorId="6889634E" wp14:editId="79B3A5BD">
          <wp:simplePos x="0" y="0"/>
          <wp:positionH relativeFrom="page">
            <wp:posOffset>831850</wp:posOffset>
          </wp:positionH>
          <wp:positionV relativeFrom="page">
            <wp:posOffset>219710</wp:posOffset>
          </wp:positionV>
          <wp:extent cx="3182400" cy="1836000"/>
          <wp:effectExtent l="0" t="0" r="0" b="0"/>
          <wp:wrapNone/>
          <wp:docPr id="45" name="Grafik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Logos-15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82400" cy="183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A1490" w14:textId="77777777" w:rsidR="00567C22" w:rsidRDefault="00F969A8">
    <w:pPr>
      <w:pStyle w:val="Kopf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0CCC2C4F" wp14:editId="0FCC7FF6">
              <wp:simplePos x="0" y="0"/>
              <wp:positionH relativeFrom="margin">
                <wp:posOffset>2769870</wp:posOffset>
              </wp:positionH>
              <wp:positionV relativeFrom="paragraph">
                <wp:posOffset>-739775</wp:posOffset>
              </wp:positionV>
              <wp:extent cx="2990850" cy="1404620"/>
              <wp:effectExtent l="0" t="0" r="0" b="0"/>
              <wp:wrapSquare wrapText="bothSides"/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8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D651AF" w14:textId="77777777" w:rsidR="00F969A8" w:rsidRPr="002D0906" w:rsidRDefault="00F969A8" w:rsidP="00F969A8">
                          <w:pPr>
                            <w:pStyle w:val="Titel"/>
                            <w:jc w:val="right"/>
                            <w:rPr>
                              <w:sz w:val="36"/>
                            </w:rPr>
                          </w:pPr>
                          <w:proofErr w:type="spellStart"/>
                          <w:r w:rsidRPr="002D0906">
                            <w:rPr>
                              <w:color w:val="000000" w:themeColor="text1"/>
                              <w:sz w:val="36"/>
                            </w:rPr>
                            <w:t>Teutolab</w:t>
                          </w:r>
                          <w:proofErr w:type="spellEnd"/>
                          <w:r w:rsidRPr="002D0906">
                            <w:rPr>
                              <w:color w:val="000000" w:themeColor="text1"/>
                              <w:sz w:val="36"/>
                            </w:rPr>
                            <w:t xml:space="preserve"> </w:t>
                          </w:r>
                          <w:proofErr w:type="spellStart"/>
                          <w:r w:rsidRPr="002D0906">
                            <w:rPr>
                              <w:color w:val="DCAA41"/>
                              <w:sz w:val="36"/>
                            </w:rPr>
                            <w:t>mathematik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CCC2C4F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7" type="#_x0000_t202" style="position:absolute;margin-left:218.1pt;margin-top:-58.25pt;width:235.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" stroked="f">
              <v:textbox style="mso-fit-shape-to-text:t">
                <w:txbxContent>
                  <w:p w14:paraId="3BD651AF" w14:textId="77777777" w:rsidR="00F969A8" w:rsidRPr="002D0906" w:rsidRDefault="00F969A8" w:rsidP="00F969A8">
                    <w:pPr>
                      <w:pStyle w:val="Titel"/>
                      <w:jc w:val="right"/>
                      <w:rPr>
                        <w:sz w:val="36"/>
                      </w:rPr>
                    </w:pPr>
                    <w:proofErr w:type="spellStart"/>
                    <w:r w:rsidRPr="002D0906">
                      <w:rPr>
                        <w:color w:val="000000" w:themeColor="text1"/>
                        <w:sz w:val="36"/>
                      </w:rPr>
                      <w:t>Teutolab</w:t>
                    </w:r>
                    <w:proofErr w:type="spellEnd"/>
                    <w:r w:rsidRPr="002D0906">
                      <w:rPr>
                        <w:color w:val="000000" w:themeColor="text1"/>
                        <w:sz w:val="36"/>
                      </w:rPr>
                      <w:t xml:space="preserve"> </w:t>
                    </w:r>
                    <w:proofErr w:type="spellStart"/>
                    <w:r w:rsidRPr="002D0906">
                      <w:rPr>
                        <w:color w:val="DCAA41"/>
                        <w:sz w:val="36"/>
                      </w:rPr>
                      <w:t>mathematik</w:t>
                    </w:r>
                    <w:proofErr w:type="spellEnd"/>
                  </w:p>
                </w:txbxContent>
              </v:textbox>
              <w10:wrap type="square" anchorx="margin"/>
            </v:shape>
          </w:pict>
        </mc:Fallback>
      </mc:AlternateContent>
    </w:r>
    <w:r w:rsidR="008E2F04">
      <w:rPr>
        <w:noProof/>
        <w:lang w:eastAsia="de-DE"/>
      </w:rPr>
      <w:drawing>
        <wp:anchor distT="0" distB="0" distL="114300" distR="114300" simplePos="0" relativeHeight="251677696" behindDoc="0" locked="0" layoutInCell="1" allowOverlap="1" wp14:anchorId="3355A8C1" wp14:editId="7837CA47">
          <wp:simplePos x="0" y="0"/>
          <wp:positionH relativeFrom="page">
            <wp:posOffset>831850</wp:posOffset>
          </wp:positionH>
          <wp:positionV relativeFrom="page">
            <wp:posOffset>219710</wp:posOffset>
          </wp:positionV>
          <wp:extent cx="3182400" cy="1836000"/>
          <wp:effectExtent l="0" t="0" r="0" b="0"/>
          <wp:wrapNone/>
          <wp:docPr id="46" name="Grafik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Logos-15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82400" cy="183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D6265"/>
    <w:multiLevelType w:val="hybridMultilevel"/>
    <w:tmpl w:val="155A6C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7700CA"/>
    <w:multiLevelType w:val="multilevel"/>
    <w:tmpl w:val="00D0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D462F"/>
    <w:multiLevelType w:val="multilevel"/>
    <w:tmpl w:val="5B56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14BC6"/>
    <w:multiLevelType w:val="hybridMultilevel"/>
    <w:tmpl w:val="53A696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698065">
    <w:abstractNumId w:val="0"/>
  </w:num>
  <w:num w:numId="2" w16cid:durableId="1116216641">
    <w:abstractNumId w:val="3"/>
  </w:num>
  <w:num w:numId="3" w16cid:durableId="1532107471">
    <w:abstractNumId w:val="2"/>
  </w:num>
  <w:num w:numId="4" w16cid:durableId="1251618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0C7"/>
    <w:rsid w:val="00003F21"/>
    <w:rsid w:val="00005BF4"/>
    <w:rsid w:val="00014A00"/>
    <w:rsid w:val="00022FC9"/>
    <w:rsid w:val="00057418"/>
    <w:rsid w:val="0005798A"/>
    <w:rsid w:val="000844B6"/>
    <w:rsid w:val="00094492"/>
    <w:rsid w:val="000B6A95"/>
    <w:rsid w:val="000F291A"/>
    <w:rsid w:val="001420C7"/>
    <w:rsid w:val="001C6921"/>
    <w:rsid w:val="001C7FBA"/>
    <w:rsid w:val="001F2249"/>
    <w:rsid w:val="001F559A"/>
    <w:rsid w:val="002255A8"/>
    <w:rsid w:val="00254942"/>
    <w:rsid w:val="002845E6"/>
    <w:rsid w:val="002861B2"/>
    <w:rsid w:val="002902ED"/>
    <w:rsid w:val="002910E9"/>
    <w:rsid w:val="002A5B8F"/>
    <w:rsid w:val="002C10FA"/>
    <w:rsid w:val="002D7900"/>
    <w:rsid w:val="002F19FE"/>
    <w:rsid w:val="00322693"/>
    <w:rsid w:val="00353FE2"/>
    <w:rsid w:val="00397DDA"/>
    <w:rsid w:val="003B35B2"/>
    <w:rsid w:val="003B6052"/>
    <w:rsid w:val="003C57A1"/>
    <w:rsid w:val="003D41BF"/>
    <w:rsid w:val="003F4C80"/>
    <w:rsid w:val="003F646A"/>
    <w:rsid w:val="004139EC"/>
    <w:rsid w:val="004251E0"/>
    <w:rsid w:val="00443577"/>
    <w:rsid w:val="004B5857"/>
    <w:rsid w:val="004D230B"/>
    <w:rsid w:val="004F3DEB"/>
    <w:rsid w:val="00501261"/>
    <w:rsid w:val="00555B3A"/>
    <w:rsid w:val="00567C22"/>
    <w:rsid w:val="00580C68"/>
    <w:rsid w:val="00583A29"/>
    <w:rsid w:val="005A3272"/>
    <w:rsid w:val="005A60D3"/>
    <w:rsid w:val="005B6EF8"/>
    <w:rsid w:val="005C05CB"/>
    <w:rsid w:val="005E0A67"/>
    <w:rsid w:val="005F4B69"/>
    <w:rsid w:val="00604F78"/>
    <w:rsid w:val="00622BDF"/>
    <w:rsid w:val="0062307C"/>
    <w:rsid w:val="00637858"/>
    <w:rsid w:val="00645684"/>
    <w:rsid w:val="006707A1"/>
    <w:rsid w:val="006B2BC0"/>
    <w:rsid w:val="006F01CD"/>
    <w:rsid w:val="006F092F"/>
    <w:rsid w:val="00703BDF"/>
    <w:rsid w:val="00762FE4"/>
    <w:rsid w:val="007B1ED0"/>
    <w:rsid w:val="007C2450"/>
    <w:rsid w:val="007E0423"/>
    <w:rsid w:val="007F3044"/>
    <w:rsid w:val="00803788"/>
    <w:rsid w:val="00810BC5"/>
    <w:rsid w:val="00887F49"/>
    <w:rsid w:val="00890605"/>
    <w:rsid w:val="008D3737"/>
    <w:rsid w:val="008E2F04"/>
    <w:rsid w:val="00912C4C"/>
    <w:rsid w:val="0092330E"/>
    <w:rsid w:val="00925FE9"/>
    <w:rsid w:val="00927668"/>
    <w:rsid w:val="00950EDC"/>
    <w:rsid w:val="00963319"/>
    <w:rsid w:val="00981195"/>
    <w:rsid w:val="009A2942"/>
    <w:rsid w:val="009D3020"/>
    <w:rsid w:val="009D5FC0"/>
    <w:rsid w:val="009E0896"/>
    <w:rsid w:val="009E2F9B"/>
    <w:rsid w:val="009F4576"/>
    <w:rsid w:val="00A129FA"/>
    <w:rsid w:val="00A15144"/>
    <w:rsid w:val="00A156AF"/>
    <w:rsid w:val="00A16219"/>
    <w:rsid w:val="00A40B58"/>
    <w:rsid w:val="00A567A9"/>
    <w:rsid w:val="00A80BC1"/>
    <w:rsid w:val="00A907D7"/>
    <w:rsid w:val="00A90CE1"/>
    <w:rsid w:val="00A97120"/>
    <w:rsid w:val="00AB1BF5"/>
    <w:rsid w:val="00AE4002"/>
    <w:rsid w:val="00AF65EF"/>
    <w:rsid w:val="00B056C2"/>
    <w:rsid w:val="00B25095"/>
    <w:rsid w:val="00B46EFB"/>
    <w:rsid w:val="00B67374"/>
    <w:rsid w:val="00B753BD"/>
    <w:rsid w:val="00B8741D"/>
    <w:rsid w:val="00BD0AF0"/>
    <w:rsid w:val="00BD2EBC"/>
    <w:rsid w:val="00BF78F3"/>
    <w:rsid w:val="00C34C6B"/>
    <w:rsid w:val="00C503FF"/>
    <w:rsid w:val="00C51C23"/>
    <w:rsid w:val="00C97CFC"/>
    <w:rsid w:val="00CB6C0D"/>
    <w:rsid w:val="00CC03ED"/>
    <w:rsid w:val="00CF1FFC"/>
    <w:rsid w:val="00CF2D8A"/>
    <w:rsid w:val="00D33EEC"/>
    <w:rsid w:val="00D374A8"/>
    <w:rsid w:val="00D571CC"/>
    <w:rsid w:val="00D651E5"/>
    <w:rsid w:val="00D65224"/>
    <w:rsid w:val="00D80E99"/>
    <w:rsid w:val="00D9407B"/>
    <w:rsid w:val="00DC31E6"/>
    <w:rsid w:val="00DD62F1"/>
    <w:rsid w:val="00E1389D"/>
    <w:rsid w:val="00E3413C"/>
    <w:rsid w:val="00E942C0"/>
    <w:rsid w:val="00EA5E4F"/>
    <w:rsid w:val="00EB4BEF"/>
    <w:rsid w:val="00EC0CF1"/>
    <w:rsid w:val="00EC3F3D"/>
    <w:rsid w:val="00F10E0C"/>
    <w:rsid w:val="00F12477"/>
    <w:rsid w:val="00F17F1C"/>
    <w:rsid w:val="00F422D8"/>
    <w:rsid w:val="00F5380A"/>
    <w:rsid w:val="00F72BA7"/>
    <w:rsid w:val="00F72C15"/>
    <w:rsid w:val="00F969A8"/>
    <w:rsid w:val="00FA59B1"/>
    <w:rsid w:val="00FB13A9"/>
    <w:rsid w:val="00FB61FF"/>
    <w:rsid w:val="00FC635F"/>
    <w:rsid w:val="00FF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CB8EEDA"/>
  <w15:chartTrackingRefBased/>
  <w15:docId w15:val="{E1B3EED7-2011-4506-8957-F77041D3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7F49"/>
    <w:pPr>
      <w:spacing w:after="0" w:line="240" w:lineRule="atLeast"/>
    </w:pPr>
    <w:rPr>
      <w:spacing w:val="-2"/>
      <w:sz w:val="20"/>
    </w:rPr>
  </w:style>
  <w:style w:type="paragraph" w:styleId="berschrift3">
    <w:name w:val="heading 3"/>
    <w:basedOn w:val="Standard"/>
    <w:link w:val="berschrift3Zchn"/>
    <w:uiPriority w:val="9"/>
    <w:qFormat/>
    <w:rsid w:val="00FB13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pacing w:val="0"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67C22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67C22"/>
  </w:style>
  <w:style w:type="paragraph" w:styleId="Fuzeile">
    <w:name w:val="footer"/>
    <w:basedOn w:val="Standard"/>
    <w:link w:val="FuzeileZchn"/>
    <w:uiPriority w:val="99"/>
    <w:unhideWhenUsed/>
    <w:rsid w:val="006B2BC0"/>
    <w:pPr>
      <w:tabs>
        <w:tab w:val="center" w:pos="4536"/>
        <w:tab w:val="right" w:pos="9072"/>
      </w:tabs>
      <w:spacing w:line="182" w:lineRule="atLeast"/>
    </w:pPr>
    <w:rPr>
      <w:sz w:val="14"/>
    </w:rPr>
  </w:style>
  <w:style w:type="character" w:customStyle="1" w:styleId="FuzeileZchn">
    <w:name w:val="Fußzeile Zchn"/>
    <w:basedOn w:val="Absatz-Standardschriftart"/>
    <w:link w:val="Fuzeile"/>
    <w:uiPriority w:val="99"/>
    <w:rsid w:val="006B2BC0"/>
    <w:rPr>
      <w:sz w:val="14"/>
    </w:rPr>
  </w:style>
  <w:style w:type="table" w:styleId="Tabellenraster">
    <w:name w:val="Table Grid"/>
    <w:basedOn w:val="NormaleTabelle"/>
    <w:uiPriority w:val="59"/>
    <w:rsid w:val="006B2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">
    <w:name w:val="Info"/>
    <w:basedOn w:val="Standard"/>
    <w:qFormat/>
    <w:rsid w:val="006B2BC0"/>
    <w:pPr>
      <w:spacing w:line="182" w:lineRule="exact"/>
    </w:pPr>
    <w:rPr>
      <w:sz w:val="14"/>
    </w:rPr>
  </w:style>
  <w:style w:type="paragraph" w:styleId="Titel">
    <w:name w:val="Title"/>
    <w:basedOn w:val="Standard"/>
    <w:link w:val="TitelZchn"/>
    <w:uiPriority w:val="10"/>
    <w:qFormat/>
    <w:rsid w:val="00FB61FF"/>
    <w:pPr>
      <w:spacing w:line="480" w:lineRule="atLeast"/>
      <w:contextualSpacing/>
    </w:pPr>
    <w:rPr>
      <w:b/>
      <w:sz w:val="40"/>
      <w:szCs w:val="40"/>
    </w:rPr>
  </w:style>
  <w:style w:type="character" w:customStyle="1" w:styleId="TitelZchn">
    <w:name w:val="Titel Zchn"/>
    <w:basedOn w:val="Absatz-Standardschriftart"/>
    <w:link w:val="Titel"/>
    <w:uiPriority w:val="10"/>
    <w:rsid w:val="00FB61FF"/>
    <w:rPr>
      <w:b/>
      <w:spacing w:val="-2"/>
      <w:sz w:val="40"/>
      <w:szCs w:val="40"/>
    </w:rPr>
  </w:style>
  <w:style w:type="paragraph" w:customStyle="1" w:styleId="Datumszeile">
    <w:name w:val="Datumszeile"/>
    <w:basedOn w:val="Standard"/>
    <w:qFormat/>
    <w:rsid w:val="00FF0EEF"/>
    <w:pPr>
      <w:spacing w:before="6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5494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54942"/>
    <w:rPr>
      <w:rFonts w:ascii="Segoe UI" w:hAnsi="Segoe UI" w:cs="Segoe UI"/>
      <w:spacing w:val="-2"/>
      <w:sz w:val="18"/>
      <w:szCs w:val="18"/>
    </w:rPr>
  </w:style>
  <w:style w:type="paragraph" w:styleId="Listenabsatz">
    <w:name w:val="List Paragraph"/>
    <w:basedOn w:val="Standard"/>
    <w:uiPriority w:val="34"/>
    <w:rsid w:val="007B1ED0"/>
    <w:pPr>
      <w:ind w:left="720"/>
      <w:contextualSpacing/>
    </w:pPr>
  </w:style>
  <w:style w:type="character" w:customStyle="1" w:styleId="markedcontent">
    <w:name w:val="markedcontent"/>
    <w:basedOn w:val="Absatz-Standardschriftart"/>
    <w:rsid w:val="000844B6"/>
  </w:style>
  <w:style w:type="character" w:styleId="Hyperlink">
    <w:name w:val="Hyperlink"/>
    <w:basedOn w:val="Absatz-Standardschriftart"/>
    <w:uiPriority w:val="99"/>
    <w:unhideWhenUsed/>
    <w:rsid w:val="00D80E99"/>
    <w:rPr>
      <w:color w:val="0000FF"/>
      <w:u w:val="single"/>
    </w:rPr>
  </w:style>
  <w:style w:type="paragraph" w:styleId="StandardWeb">
    <w:name w:val="Normal (Web)"/>
    <w:basedOn w:val="Standard"/>
    <w:uiPriority w:val="99"/>
    <w:unhideWhenUsed/>
    <w:rsid w:val="00912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B13A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FB13A9"/>
    <w:rPr>
      <w:b/>
      <w:bCs/>
    </w:rPr>
  </w:style>
  <w:style w:type="character" w:styleId="Platzhaltertext">
    <w:name w:val="Placeholder Text"/>
    <w:basedOn w:val="Absatz-Standardschriftart"/>
    <w:uiPriority w:val="99"/>
    <w:semiHidden/>
    <w:rsid w:val="009E08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dietz2\AppData\Local\Temp\Temp1_UBF_Brief_de_Fakultaeten.zip\UBF_Brief_de_Fakultaeten\UBF_Brief_de_Mathematik.dotx" TargetMode="External"/></Relationships>
</file>

<file path=word/theme/theme1.xml><?xml version="1.0" encoding="utf-8"?>
<a:theme xmlns:a="http://schemas.openxmlformats.org/drawingml/2006/main" name="Larissa">
  <a:themeElements>
    <a:clrScheme name="Benutzerdefiniert 125">
      <a:dk1>
        <a:sysClr val="windowText" lastClr="000000"/>
      </a:dk1>
      <a:lt1>
        <a:sysClr val="window" lastClr="FFFFFF"/>
      </a:lt1>
      <a:dk2>
        <a:srgbClr val="7F7F7F"/>
      </a:dk2>
      <a:lt2>
        <a:srgbClr val="F2F2F2"/>
      </a:lt2>
      <a:accent1>
        <a:srgbClr val="000000"/>
      </a:accent1>
      <a:accent2>
        <a:srgbClr val="7F7F7F"/>
      </a:accent2>
      <a:accent3>
        <a:srgbClr val="A5A5A5"/>
      </a:accent3>
      <a:accent4>
        <a:srgbClr val="BFBFBF"/>
      </a:accent4>
      <a:accent5>
        <a:srgbClr val="D8D8D8"/>
      </a:accent5>
      <a:accent6>
        <a:srgbClr val="F2F2F2"/>
      </a:accent6>
      <a:hlink>
        <a:srgbClr val="000000"/>
      </a:hlink>
      <a:folHlink>
        <a:srgbClr val="000000"/>
      </a:folHlink>
    </a:clrScheme>
    <a:fontScheme name="_Arial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akultät für Biologie">
      <a:srgbClr val="92B168"/>
    </a:custClr>
    <a:custClr name="Fakultät für Chemie">
      <a:srgbClr val="A08CAA"/>
    </a:custClr>
    <a:custClr name="Fakultät für Erziehungswissenschaft">
      <a:srgbClr val="F08C50"/>
    </a:custClr>
    <a:custClr name="Fakultät für Geschichtswissenschaft, Philosophie und Theologie">
      <a:srgbClr val="7DB4BE"/>
    </a:custClr>
    <a:custClr name="Fakultät für Gesundheitswissenschaften">
      <a:srgbClr val="DC5A5A"/>
    </a:custClr>
    <a:custClr name="Fakultät für Linguistik und Literaturwissenschaft">
      <a:srgbClr val="8FA3B9"/>
    </a:custClr>
    <a:custClr name="Fakultät für Mathematik">
      <a:srgbClr val="DCAA41"/>
    </a:custClr>
    <a:custClr name="Medizinische Fakultät">
      <a:srgbClr val="145F7D"/>
    </a:custClr>
    <a:custClr name="Fakultät für Physik">
      <a:srgbClr val="649696"/>
    </a:custClr>
    <a:custClr name="Fakultät für Rechtswissenschaft">
      <a:srgbClr val="8C8C96"/>
    </a:custClr>
    <a:custClr name="Fakultät für Psychologie und Sportwissenschaft">
      <a:srgbClr val="8C3250"/>
    </a:custClr>
    <a:custClr name="Fakultät für Soziologie">
      <a:srgbClr val="AF4B50"/>
    </a:custClr>
    <a:custClr name="Technische Fakultät">
      <a:srgbClr val="558CA0"/>
    </a:custClr>
    <a:custClr name="Fakultät für Wirtschaftswissenschaften">
      <a:srgbClr val="46506E"/>
    </a:custClr>
    <a:custClr name="Grün Print">
      <a:srgbClr val="008965"/>
    </a:custClr>
    <a:custClr name="Grün Digital">
      <a:srgbClr val="14F5B4"/>
    </a:custClr>
  </a:custClr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0AAE4-420A-415B-AD94-6E71D7F12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UBF_Brief_de_Mathematik</Template>
  <TotalTime>0</TotalTime>
  <Pages>1</Pages>
  <Words>229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Universität Bielefeld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cdietz2</dc:creator>
  <cp:keywords/>
  <dc:description/>
  <cp:lastModifiedBy>Valentin Katter</cp:lastModifiedBy>
  <cp:revision>5</cp:revision>
  <cp:lastPrinted>2026-02-16T11:08:00Z</cp:lastPrinted>
  <dcterms:created xsi:type="dcterms:W3CDTF">2026-02-16T10:08:00Z</dcterms:created>
  <dcterms:modified xsi:type="dcterms:W3CDTF">2026-02-16T21:20:00Z</dcterms:modified>
</cp:coreProperties>
</file>