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E12D20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</w:rPr>
      </w:pPr>
      <w:bookmarkStart w:id="0" w:name="_Toc17348"/>
      <w:r>
        <w:rPr>
          <w:rFonts w:hint="eastAsia" w:ascii="宋体" w:hAnsi="宋体" w:eastAsia="宋体" w:cs="宋体"/>
        </w:rPr>
        <w:t>江森库房RFID标签打印系统</w:t>
      </w:r>
    </w:p>
    <w:p w14:paraId="52434776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用户手册</w:t>
      </w:r>
      <w:bookmarkEnd w:id="0"/>
    </w:p>
    <w:p w14:paraId="4B8A5AF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408BB6A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09B10CE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5A6D7A3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3ACE57F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32"/>
          <w:szCs w:val="32"/>
        </w:rPr>
      </w:pPr>
    </w:p>
    <w:p w14:paraId="18D230B1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文档版本：V1.0</w:t>
      </w:r>
    </w:p>
    <w:p w14:paraId="3474DB43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更新日期：202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6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年4月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29日</w:t>
      </w:r>
    </w:p>
    <w:p w14:paraId="6E66E1BD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编制单位：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无锡创思感知科技有限公司</w:t>
      </w:r>
    </w:p>
    <w:p w14:paraId="52B6D49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32"/>
          <w:szCs w:val="32"/>
        </w:rPr>
      </w:pPr>
    </w:p>
    <w:p w14:paraId="161A616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4344C3E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650E673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bookmarkStart w:id="27" w:name="_GoBack"/>
      <w:bookmarkEnd w:id="27"/>
    </w:p>
    <w:p w14:paraId="1467B37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521AC4D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0973080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305A80F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0799B9C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581C487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06B3423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2DC9F74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72267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z w:val="22"/>
          <w:szCs w:val="22"/>
          <w:lang w:val="en-US" w:eastAsia="en-US" w:bidi="ar-SA"/>
        </w:rPr>
      </w:sdtEndPr>
      <w:sdtContent>
        <w:p w14:paraId="7E0907F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2D0847F">
          <w:pPr>
            <w:pStyle w:val="11"/>
            <w:tabs>
              <w:tab w:val="righ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_Toc17348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江森库房RFID标签打印系统 - 用户手册</w:t>
          </w:r>
          <w:r>
            <w:tab/>
          </w:r>
          <w:r>
            <w:fldChar w:fldCharType="begin"/>
          </w:r>
          <w:r>
            <w:instrText xml:space="preserve"> PAGEREF _Toc17348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36EDE959">
          <w:pPr>
            <w:pStyle w:val="12"/>
            <w:tabs>
              <w:tab w:val="righ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_Toc32033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1. 系统概述</w:t>
          </w:r>
          <w:r>
            <w:tab/>
          </w:r>
          <w:r>
            <w:fldChar w:fldCharType="begin"/>
          </w:r>
          <w:r>
            <w:instrText xml:space="preserve"> PAGEREF _Toc32033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3D750A8C">
          <w:pPr>
            <w:pStyle w:val="12"/>
            <w:tabs>
              <w:tab w:val="righ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_Toc30967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2. 系统要求与安装</w:t>
          </w:r>
          <w:r>
            <w:tab/>
          </w:r>
          <w:r>
            <w:fldChar w:fldCharType="begin"/>
          </w:r>
          <w:r>
            <w:instrText xml:space="preserve"> PAGEREF _Toc30967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303977E9">
          <w:pPr>
            <w:pStyle w:val="8"/>
            <w:tabs>
              <w:tab w:val="righ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_Toc19809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2.1 硬件要求</w:t>
          </w:r>
          <w:r>
            <w:tab/>
          </w:r>
          <w:r>
            <w:fldChar w:fldCharType="begin"/>
          </w:r>
          <w:r>
            <w:instrText xml:space="preserve"> PAGEREF _Toc19809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496576C2">
          <w:pPr>
            <w:pStyle w:val="8"/>
            <w:tabs>
              <w:tab w:val="righ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_Toc31056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2.2 软件要求</w:t>
          </w:r>
          <w:r>
            <w:tab/>
          </w:r>
          <w:r>
            <w:fldChar w:fldCharType="begin"/>
          </w:r>
          <w:r>
            <w:instrText xml:space="preserve"> PAGEREF _Toc31056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E331E8E">
          <w:pPr>
            <w:pStyle w:val="8"/>
            <w:tabs>
              <w:tab w:val="righ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_Toc14124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2.3 安装步骤</w:t>
          </w:r>
          <w:r>
            <w:tab/>
          </w:r>
          <w:r>
            <w:fldChar w:fldCharType="begin"/>
          </w:r>
          <w:r>
            <w:instrText xml:space="preserve"> PAGEREF _Toc14124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7FB8E85">
          <w:pPr>
            <w:pStyle w:val="12"/>
            <w:tabs>
              <w:tab w:val="righ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_Toc16656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 登录系统</w:t>
          </w:r>
          <w:r>
            <w:tab/>
          </w:r>
          <w:r>
            <w:fldChar w:fldCharType="begin"/>
          </w:r>
          <w:r>
            <w:instrText xml:space="preserve"> PAGEREF _Toc16656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6414BC4A">
          <w:pPr>
            <w:pStyle w:val="8"/>
            <w:tabs>
              <w:tab w:val="righ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_Toc32680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3.1 登录界面</w:t>
          </w:r>
          <w:r>
            <w:tab/>
          </w:r>
          <w:r>
            <w:fldChar w:fldCharType="begin"/>
          </w:r>
          <w:r>
            <w:instrText xml:space="preserve"> PAGEREF _Toc32680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67DFE43B">
          <w:pPr>
            <w:pStyle w:val="8"/>
            <w:tabs>
              <w:tab w:val="righ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_Toc31497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3.2 登录步骤</w:t>
          </w:r>
          <w:r>
            <w:tab/>
          </w:r>
          <w:r>
            <w:fldChar w:fldCharType="begin"/>
          </w:r>
          <w:r>
            <w:instrText xml:space="preserve"> PAGEREF _Toc31497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CCF31B9">
          <w:pPr>
            <w:pStyle w:val="8"/>
            <w:tabs>
              <w:tab w:val="righ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_Toc16283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3.3 登录失败处理</w:t>
          </w:r>
          <w:r>
            <w:tab/>
          </w:r>
          <w:r>
            <w:fldChar w:fldCharType="begin"/>
          </w:r>
          <w:r>
            <w:instrText xml:space="preserve"> PAGEREF _Toc16283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2524314">
          <w:pPr>
            <w:pStyle w:val="12"/>
            <w:tabs>
              <w:tab w:val="righ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_Toc31031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4. 主界面介绍</w:t>
          </w:r>
          <w:r>
            <w:tab/>
          </w:r>
          <w:r>
            <w:fldChar w:fldCharType="begin"/>
          </w:r>
          <w:r>
            <w:instrText xml:space="preserve"> PAGEREF _Toc31031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1458BBD">
          <w:pPr>
            <w:pStyle w:val="8"/>
            <w:tabs>
              <w:tab w:val="righ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_Toc29720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4.1 界面布局</w:t>
          </w:r>
          <w:r>
            <w:tab/>
          </w:r>
          <w:r>
            <w:fldChar w:fldCharType="begin"/>
          </w:r>
          <w:r>
            <w:instrText xml:space="preserve"> PAGEREF _Toc29720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44ECD97">
          <w:pPr>
            <w:pStyle w:val="8"/>
            <w:tabs>
              <w:tab w:val="righ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_Toc4935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4.2 退出登录</w:t>
          </w:r>
          <w:r>
            <w:tab/>
          </w:r>
          <w:r>
            <w:fldChar w:fldCharType="begin"/>
          </w:r>
          <w:r>
            <w:instrText xml:space="preserve"> PAGEREF _Toc4935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C77E173">
          <w:pPr>
            <w:pStyle w:val="12"/>
            <w:tabs>
              <w:tab w:val="righ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_Toc12663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5. 入库标签打印</w:t>
          </w:r>
          <w:r>
            <w:tab/>
          </w:r>
          <w:r>
            <w:fldChar w:fldCharType="begin"/>
          </w:r>
          <w:r>
            <w:instrText xml:space="preserve"> PAGEREF _Toc12663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2E983E27">
          <w:pPr>
            <w:pStyle w:val="8"/>
            <w:tabs>
              <w:tab w:val="righ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_Toc8735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5.1 页面概述</w:t>
          </w:r>
          <w:r>
            <w:tab/>
          </w:r>
          <w:r>
            <w:fldChar w:fldCharType="begin"/>
          </w:r>
          <w:r>
            <w:instrText xml:space="preserve"> PAGEREF _Toc8735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4422ACD6">
          <w:pPr>
            <w:pStyle w:val="8"/>
            <w:tabs>
              <w:tab w:val="righ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_Toc29485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5.2 查询功能</w:t>
          </w:r>
          <w:r>
            <w:tab/>
          </w:r>
          <w:r>
            <w:fldChar w:fldCharType="begin"/>
          </w:r>
          <w:r>
            <w:instrText xml:space="preserve"> PAGEREF _Toc29485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3CE5EC0F">
          <w:pPr>
            <w:pStyle w:val="8"/>
            <w:tabs>
              <w:tab w:val="righ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_Toc18662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5.3 数据列表</w:t>
          </w:r>
          <w:r>
            <w:tab/>
          </w:r>
          <w:r>
            <w:fldChar w:fldCharType="begin"/>
          </w:r>
          <w:r>
            <w:instrText xml:space="preserve"> PAGEREF _Toc18662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70262E72">
          <w:pPr>
            <w:pStyle w:val="8"/>
            <w:tabs>
              <w:tab w:val="righ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_Toc5948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5.4 功能操作</w:t>
          </w:r>
          <w:r>
            <w:tab/>
          </w:r>
          <w:r>
            <w:fldChar w:fldCharType="begin"/>
          </w:r>
          <w:r>
            <w:instrText xml:space="preserve"> PAGEREF _Toc5948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36E87B3A">
          <w:pPr>
            <w:pStyle w:val="8"/>
            <w:tabs>
              <w:tab w:val="righ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_Toc32550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5.5 分页功能</w:t>
          </w:r>
          <w:r>
            <w:tab/>
          </w:r>
          <w:r>
            <w:fldChar w:fldCharType="begin"/>
          </w:r>
          <w:r>
            <w:instrText xml:space="preserve"> PAGEREF _Toc32550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1F37F6B">
          <w:pPr>
            <w:pStyle w:val="12"/>
            <w:tabs>
              <w:tab w:val="righ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_Toc19029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6. 打印记录查询</w:t>
          </w:r>
          <w:r>
            <w:tab/>
          </w:r>
          <w:r>
            <w:fldChar w:fldCharType="begin"/>
          </w:r>
          <w:r>
            <w:instrText xml:space="preserve"> PAGEREF _Toc19029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4077268B">
          <w:pPr>
            <w:pStyle w:val="8"/>
            <w:tabs>
              <w:tab w:val="righ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_Toc11501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6.1 页面概述</w:t>
          </w:r>
          <w:r>
            <w:tab/>
          </w:r>
          <w:r>
            <w:fldChar w:fldCharType="begin"/>
          </w:r>
          <w:r>
            <w:instrText xml:space="preserve"> PAGEREF _Toc11501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7309B7CB">
          <w:pPr>
            <w:pStyle w:val="8"/>
            <w:tabs>
              <w:tab w:val="righ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_Toc4583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6.2 查询条件</w:t>
          </w:r>
          <w:r>
            <w:tab/>
          </w:r>
          <w:r>
            <w:fldChar w:fldCharType="begin"/>
          </w:r>
          <w:r>
            <w:instrText xml:space="preserve"> PAGEREF _Toc4583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4B4E8E3">
          <w:pPr>
            <w:pStyle w:val="8"/>
            <w:tabs>
              <w:tab w:val="righ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_Toc28963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6.3 记录详情</w:t>
          </w:r>
          <w:r>
            <w:tab/>
          </w:r>
          <w:r>
            <w:fldChar w:fldCharType="begin"/>
          </w:r>
          <w:r>
            <w:instrText xml:space="preserve"> PAGEREF _Toc28963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D4ABE6C">
          <w:pPr>
            <w:pStyle w:val="8"/>
            <w:tabs>
              <w:tab w:val="righ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_Toc19365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6.4 查看详情</w:t>
          </w:r>
          <w:r>
            <w:tab/>
          </w:r>
          <w:r>
            <w:fldChar w:fldCharType="begin"/>
          </w:r>
          <w:r>
            <w:instrText xml:space="preserve"> PAGEREF _Toc19365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CCE6426">
          <w:pPr>
            <w:pStyle w:val="12"/>
            <w:tabs>
              <w:tab w:val="righ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_Toc11119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7. 常见问题与故障排除</w:t>
          </w:r>
          <w:r>
            <w:tab/>
          </w:r>
          <w:r>
            <w:fldChar w:fldCharType="begin"/>
          </w:r>
          <w:r>
            <w:instrText xml:space="preserve"> PAGEREF _Toc11119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20D89863">
          <w:pPr>
            <w:pStyle w:val="8"/>
            <w:tabs>
              <w:tab w:val="righ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_Toc30288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7.1 登录问题</w:t>
          </w:r>
          <w:r>
            <w:tab/>
          </w:r>
          <w:r>
            <w:fldChar w:fldCharType="begin"/>
          </w:r>
          <w:r>
            <w:instrText xml:space="preserve"> PAGEREF _Toc30288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6505951A">
          <w:pPr>
            <w:pStyle w:val="8"/>
            <w:tabs>
              <w:tab w:val="righ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_Toc28255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7.2 打印机问题</w:t>
          </w:r>
          <w:r>
            <w:tab/>
          </w:r>
          <w:r>
            <w:fldChar w:fldCharType="begin"/>
          </w:r>
          <w:r>
            <w:instrText xml:space="preserve"> PAGEREF _Toc28255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2173973A">
          <w:pPr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宋体" w:hAnsi="宋体" w:eastAsia="宋体" w:cs="宋体"/>
              <w:sz w:val="22"/>
              <w:szCs w:val="22"/>
              <w:lang w:val="en-US" w:eastAsia="en-US" w:bidi="ar-SA"/>
            </w:rPr>
          </w:pPr>
          <w:r>
            <w:rPr>
              <w:rFonts w:hint="eastAsia" w:ascii="宋体" w:hAnsi="宋体" w:eastAsia="宋体" w:cs="宋体"/>
            </w:rPr>
            <w:fldChar w:fldCharType="end"/>
          </w:r>
        </w:p>
      </w:sdtContent>
    </w:sdt>
    <w:p w14:paraId="1B3B04B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2"/>
          <w:szCs w:val="22"/>
          <w:lang w:val="en-US" w:eastAsia="en-US" w:bidi="ar-SA"/>
        </w:rPr>
      </w:pPr>
    </w:p>
    <w:p w14:paraId="187C661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3D94BAC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57B1082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0D04F8A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45C9429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20F5C7A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06F5CC3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5A8B5141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bookmarkStart w:id="1" w:name="_Toc32033"/>
      <w:r>
        <w:rPr>
          <w:rFonts w:hint="eastAsia" w:ascii="宋体" w:hAnsi="宋体" w:eastAsia="宋体" w:cs="宋体"/>
        </w:rPr>
        <w:t>1. 系统概述</w:t>
      </w:r>
      <w:bookmarkEnd w:id="1"/>
    </w:p>
    <w:p w14:paraId="3C8705D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江森库房RFID标签打印系统是一款用于仓库入库管理的桌面应用程序，主要功能包括：</w:t>
      </w:r>
    </w:p>
    <w:p w14:paraId="622DD4B8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入库标签打印</w:t>
      </w:r>
      <w:r>
        <w:rPr>
          <w:rFonts w:hint="eastAsia" w:ascii="宋体" w:hAnsi="宋体" w:eastAsia="宋体" w:cs="宋体"/>
        </w:rPr>
        <w:t>: 创建、编辑、打印RFID入库标签</w:t>
      </w:r>
    </w:p>
    <w:p w14:paraId="54ED3776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批量打印</w:t>
      </w:r>
      <w:r>
        <w:rPr>
          <w:rFonts w:hint="eastAsia" w:ascii="宋体" w:hAnsi="宋体" w:eastAsia="宋体" w:cs="宋体"/>
        </w:rPr>
        <w:t>: 支持批量选择和连续打印多个标签</w:t>
      </w:r>
    </w:p>
    <w:p w14:paraId="3F21BBC0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Excel导入</w:t>
      </w:r>
      <w:r>
        <w:rPr>
          <w:rFonts w:hint="eastAsia" w:ascii="宋体" w:hAnsi="宋体" w:eastAsia="宋体" w:cs="宋体"/>
        </w:rPr>
        <w:t>: 支持通过Excel批量导入打印任务</w:t>
      </w:r>
    </w:p>
    <w:p w14:paraId="0C7F974E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打印记录查询</w:t>
      </w:r>
      <w:r>
        <w:rPr>
          <w:rFonts w:hint="eastAsia" w:ascii="宋体" w:hAnsi="宋体" w:eastAsia="宋体" w:cs="宋体"/>
        </w:rPr>
        <w:t>: 查看历史打印记录和详细信息</w:t>
      </w:r>
    </w:p>
    <w:p w14:paraId="081E87A5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后台同步</w:t>
      </w:r>
      <w:r>
        <w:rPr>
          <w:rFonts w:hint="eastAsia" w:ascii="宋体" w:hAnsi="宋体" w:eastAsia="宋体" w:cs="宋体"/>
        </w:rPr>
        <w:t>: 打印数据自动同步到后台管理系统</w:t>
      </w:r>
    </w:p>
    <w:p w14:paraId="282DAADC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bookmarkStart w:id="2" w:name="_Toc30967"/>
      <w:r>
        <w:rPr>
          <w:rFonts w:hint="eastAsia" w:ascii="宋体" w:hAnsi="宋体" w:eastAsia="宋体" w:cs="宋体"/>
        </w:rPr>
        <w:t>2. 系统要求与安装</w:t>
      </w:r>
      <w:bookmarkEnd w:id="2"/>
    </w:p>
    <w:p w14:paraId="7B445C31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bookmarkStart w:id="3" w:name="_Toc19809"/>
      <w:r>
        <w:rPr>
          <w:rFonts w:hint="eastAsia" w:ascii="宋体" w:hAnsi="宋体" w:eastAsia="宋体" w:cs="宋体"/>
        </w:rPr>
        <w:t>2.1 硬件要求</w:t>
      </w:r>
      <w:bookmarkEnd w:id="3"/>
    </w:p>
    <w:tbl>
      <w:tblPr>
        <w:tblStyle w:val="14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205"/>
        <w:gridCol w:w="2965"/>
      </w:tblGrid>
      <w:tr w14:paraId="7EE3E5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C61DD0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507578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要求</w:t>
            </w:r>
          </w:p>
        </w:tc>
      </w:tr>
      <w:tr w14:paraId="3545A8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16C913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操作系统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343983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Windows 10/11 (64位)</w:t>
            </w:r>
          </w:p>
        </w:tc>
      </w:tr>
      <w:tr w14:paraId="1A68AB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A9CF3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处理器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A4E99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Intel Core i3 或同等性能</w:t>
            </w:r>
          </w:p>
        </w:tc>
      </w:tr>
      <w:tr w14:paraId="5954B5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E4E717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内存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0CE3DA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4GB 及以上</w:t>
            </w:r>
          </w:p>
        </w:tc>
      </w:tr>
      <w:tr w14:paraId="075B24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B4F61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硬盘空间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E5BA7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500MB 可用空间</w:t>
            </w:r>
          </w:p>
        </w:tc>
      </w:tr>
      <w:tr w14:paraId="751D09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D41F8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显示器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B6EB5F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分辨率1280x768及以上</w:t>
            </w:r>
          </w:p>
        </w:tc>
      </w:tr>
      <w:tr w14:paraId="5B2C69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1CDC8C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打印机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CDEB00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AUTOID LP735 RFID打印机</w:t>
            </w:r>
          </w:p>
        </w:tc>
      </w:tr>
    </w:tbl>
    <w:p w14:paraId="5CD4872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2F1DE4E7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bookmarkStart w:id="4" w:name="_Toc31056"/>
      <w:r>
        <w:rPr>
          <w:rFonts w:hint="eastAsia" w:ascii="宋体" w:hAnsi="宋体" w:eastAsia="宋体" w:cs="宋体"/>
        </w:rPr>
        <w:t>2.2 软件要求</w:t>
      </w:r>
      <w:bookmarkEnd w:id="4"/>
    </w:p>
    <w:p w14:paraId="5ABCF0A8">
      <w:pPr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.NET 10 运行</w:t>
      </w:r>
    </w:p>
    <w:p w14:paraId="240C61F1">
      <w:pPr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安装打印机驱动程序</w:t>
      </w:r>
    </w:p>
    <w:p w14:paraId="30EE7C1A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bookmarkStart w:id="5" w:name="_Toc14124"/>
      <w:r>
        <w:rPr>
          <w:rFonts w:hint="eastAsia" w:ascii="宋体" w:hAnsi="宋体" w:eastAsia="宋体" w:cs="宋体"/>
        </w:rPr>
        <w:t>2.3 安装步骤</w:t>
      </w:r>
      <w:bookmarkEnd w:id="5"/>
    </w:p>
    <w:p w14:paraId="36D6346C">
      <w:pPr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获取安装包</w:t>
      </w:r>
    </w:p>
    <w:p w14:paraId="71297E28">
      <w:pPr>
        <w:pageBreakBefore w:val="0"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从供应商创思处获取软件安装包</w:t>
      </w:r>
    </w:p>
    <w:p w14:paraId="0AFEFB0D">
      <w:pPr>
        <w:pageBreakBefore w:val="0"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解压到本地目录（如 D:\江森RFID标签打印\）</w:t>
      </w:r>
    </w:p>
    <w:p w14:paraId="4A599247">
      <w:pPr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连接打印机</w:t>
      </w:r>
    </w:p>
    <w:p w14:paraId="45A25D80">
      <w:pPr>
        <w:pageBreakBefore w:val="0"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使用USB线缆连接打印机</w:t>
      </w:r>
    </w:p>
    <w:p w14:paraId="295D2479">
      <w:pPr>
        <w:pageBreakBefore w:val="0"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确认打印机电源已开启</w:t>
      </w:r>
    </w:p>
    <w:p w14:paraId="574B600B">
      <w:pPr>
        <w:pageBreakBefore w:val="0"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等待系统自动识别设备</w:t>
      </w:r>
    </w:p>
    <w:p w14:paraId="322E9D78">
      <w:pPr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启动程序</w:t>
      </w:r>
    </w:p>
    <w:p w14:paraId="638B0227">
      <w:pPr>
        <w:pageBreakBefore w:val="0"/>
        <w:numPr>
          <w:ilvl w:val="1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双击 RfidTagPrinting.App.exe 运行程序</w:t>
      </w:r>
    </w:p>
    <w:p w14:paraId="02782B2D">
      <w:pPr>
        <w:pageBreakBefore w:val="0"/>
        <w:numPr>
          <w:ilvl w:val="1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首次启动可能需要等待几秒钟</w:t>
      </w:r>
    </w:p>
    <w:p w14:paraId="08A5FD7F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bookmarkStart w:id="6" w:name="_Toc16656"/>
      <w:r>
        <w:rPr>
          <w:rFonts w:hint="eastAsia" w:ascii="宋体" w:hAnsi="宋体" w:eastAsia="宋体" w:cs="宋体"/>
        </w:rPr>
        <w:t>3. 登录系统</w:t>
      </w:r>
      <w:bookmarkEnd w:id="6"/>
    </w:p>
    <w:p w14:paraId="64245953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bookmarkStart w:id="7" w:name="_Toc32680"/>
      <w:r>
        <w:rPr>
          <w:rFonts w:hint="eastAsia" w:ascii="宋体" w:hAnsi="宋体" w:eastAsia="宋体" w:cs="宋体"/>
        </w:rPr>
        <w:t>3.1 登录界面</w:t>
      </w:r>
      <w:bookmarkEnd w:id="7"/>
    </w:p>
    <w:p w14:paraId="2054B45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启动程序后显示登录窗口：</w:t>
      </w:r>
    </w:p>
    <w:p w14:paraId="2E2868D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486400" cy="3331210"/>
            <wp:effectExtent l="0" t="0" r="0" b="0"/>
            <wp:docPr id="1" name="image-BGcxwRmLcz07YAqsrSWVL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BGcxwRmLcz07YAqsrSWVL.png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1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92814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bookmarkStart w:id="8" w:name="_Toc31497"/>
      <w:r>
        <w:rPr>
          <w:rFonts w:hint="eastAsia" w:ascii="宋体" w:hAnsi="宋体" w:eastAsia="宋体" w:cs="宋体"/>
        </w:rPr>
        <w:t>3.2 登录步骤</w:t>
      </w:r>
      <w:bookmarkEnd w:id="8"/>
    </w:p>
    <w:p w14:paraId="39CABD84">
      <w:pPr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输入工号</w:t>
      </w:r>
      <w:r>
        <w:rPr>
          <w:rFonts w:hint="eastAsia" w:ascii="宋体" w:hAnsi="宋体" w:eastAsia="宋体" w:cs="宋体"/>
        </w:rPr>
        <w:t>: 在"请输入工号"输入框中输入您的员工编号</w:t>
      </w:r>
    </w:p>
    <w:p w14:paraId="7A2AD63E">
      <w:pPr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输入密码</w:t>
      </w:r>
      <w:r>
        <w:rPr>
          <w:rFonts w:hint="eastAsia" w:ascii="宋体" w:hAnsi="宋体" w:eastAsia="宋体" w:cs="宋体"/>
        </w:rPr>
        <w:t>: 在"请输入您的密码"输入框中输入密码</w:t>
      </w:r>
    </w:p>
    <w:p w14:paraId="3A9F144B">
      <w:pPr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点击登录</w:t>
      </w:r>
      <w:r>
        <w:rPr>
          <w:rFonts w:hint="eastAsia" w:ascii="宋体" w:hAnsi="宋体" w:eastAsia="宋体" w:cs="宋体"/>
        </w:rPr>
        <w:t>: 点击蓝色的【登录】按钮</w:t>
      </w:r>
    </w:p>
    <w:p w14:paraId="343FF2B8">
      <w:pPr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等待验证</w:t>
      </w:r>
      <w:r>
        <w:rPr>
          <w:rFonts w:hint="eastAsia" w:ascii="宋体" w:hAnsi="宋体" w:eastAsia="宋体" w:cs="宋体"/>
        </w:rPr>
        <w:t>: 系统验证账号信息，成功后进入主界面</w:t>
      </w:r>
    </w:p>
    <w:p w14:paraId="21CB9F4C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bookmarkStart w:id="9" w:name="_Toc16283"/>
      <w:r>
        <w:rPr>
          <w:rFonts w:hint="eastAsia" w:ascii="宋体" w:hAnsi="宋体" w:eastAsia="宋体" w:cs="宋体"/>
        </w:rPr>
        <w:t>3.3 登录失败处理</w:t>
      </w:r>
      <w:bookmarkEnd w:id="9"/>
    </w:p>
    <w:p w14:paraId="46591206">
      <w:pPr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账号错误</w:t>
      </w:r>
      <w:r>
        <w:rPr>
          <w:rFonts w:hint="eastAsia" w:ascii="宋体" w:hAnsi="宋体" w:eastAsia="宋体" w:cs="宋体"/>
        </w:rPr>
        <w:t>: 请确认工号是否正确</w:t>
      </w:r>
    </w:p>
    <w:p w14:paraId="3C07EF20">
      <w:pPr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密码错误</w:t>
      </w:r>
      <w:r>
        <w:rPr>
          <w:rFonts w:hint="eastAsia" w:ascii="宋体" w:hAnsi="宋体" w:eastAsia="宋体" w:cs="宋体"/>
        </w:rPr>
        <w:t>: 请重新输入密码，注意大小写</w:t>
      </w:r>
    </w:p>
    <w:p w14:paraId="1102C2D8">
      <w:pPr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网络错误</w:t>
      </w:r>
      <w:r>
        <w:rPr>
          <w:rFonts w:hint="eastAsia" w:ascii="宋体" w:hAnsi="宋体" w:eastAsia="宋体" w:cs="宋体"/>
        </w:rPr>
        <w:t>: 检查网络连接是否正常</w:t>
      </w:r>
    </w:p>
    <w:p w14:paraId="24BD7859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bookmarkStart w:id="10" w:name="_Toc31031"/>
      <w:r>
        <w:rPr>
          <w:rFonts w:hint="eastAsia" w:ascii="宋体" w:hAnsi="宋体" w:eastAsia="宋体" w:cs="宋体"/>
        </w:rPr>
        <w:t>4. 主界面介绍</w:t>
      </w:r>
      <w:bookmarkEnd w:id="10"/>
    </w:p>
    <w:p w14:paraId="753B9EEB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bookmarkStart w:id="11" w:name="_Toc29720"/>
      <w:r>
        <w:rPr>
          <w:rFonts w:hint="eastAsia" w:ascii="宋体" w:hAnsi="宋体" w:eastAsia="宋体" w:cs="宋体"/>
        </w:rPr>
        <w:t>4.1 界面布局</w:t>
      </w:r>
      <w:bookmarkEnd w:id="11"/>
    </w:p>
    <w:p w14:paraId="67EC393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486400" cy="2948940"/>
            <wp:effectExtent l="0" t="0" r="0" b="0"/>
            <wp:docPr id="2" name="image-pM5JP_wC-TMF_eiuVDbx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-pM5JP_wC-TMF_eiuVDbxe.png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306A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主界面分为以下几个区域：</w:t>
      </w:r>
    </w:p>
    <w:p w14:paraId="1177AF31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顶部标题栏</w:t>
      </w:r>
    </w:p>
    <w:p w14:paraId="3A3AD0A0">
      <w:pPr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显示系统名称：江森库房RFID标签打印系统</w:t>
      </w:r>
    </w:p>
    <w:p w14:paraId="02F68993">
      <w:pPr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显示当前登录用户信息</w:t>
      </w:r>
    </w:p>
    <w:p w14:paraId="5EED01D3">
      <w:pPr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窗口控制按钮（最小化、最大化/还原、关闭）</w:t>
      </w:r>
    </w:p>
    <w:p w14:paraId="2CC4AA61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左侧导航栏</w:t>
      </w:r>
    </w:p>
    <w:tbl>
      <w:tblPr>
        <w:tblStyle w:val="14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812"/>
        <w:gridCol w:w="3663"/>
      </w:tblGrid>
      <w:tr w14:paraId="43A0BB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81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2BC59E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按钮</w:t>
            </w:r>
          </w:p>
        </w:tc>
        <w:tc>
          <w:tcPr>
            <w:tcW w:w="366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EFAEDE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功能说明</w:t>
            </w:r>
          </w:p>
        </w:tc>
      </w:tr>
      <w:tr w14:paraId="0995BF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81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39B04A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入库标签打印</w:t>
            </w:r>
          </w:p>
        </w:tc>
        <w:tc>
          <w:tcPr>
            <w:tcW w:w="366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140035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进入标签打印管理页面</w:t>
            </w:r>
          </w:p>
        </w:tc>
      </w:tr>
      <w:tr w14:paraId="74F2D8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81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F70F9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打印记录</w:t>
            </w:r>
          </w:p>
        </w:tc>
        <w:tc>
          <w:tcPr>
            <w:tcW w:w="366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C01046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查看历史打印记录</w:t>
            </w:r>
          </w:p>
        </w:tc>
      </w:tr>
    </w:tbl>
    <w:p w14:paraId="70D3920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215D567F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右侧内容区</w:t>
      </w:r>
    </w:p>
    <w:p w14:paraId="447F4C17">
      <w:pPr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显示当前选中功能的具体内容</w:t>
      </w:r>
    </w:p>
    <w:p w14:paraId="19047C68">
      <w:pPr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支持页面切换动画效果</w:t>
      </w:r>
    </w:p>
    <w:p w14:paraId="2C1BD9D3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底部状态栏</w:t>
      </w:r>
    </w:p>
    <w:tbl>
      <w:tblPr>
        <w:tblStyle w:val="14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169"/>
        <w:gridCol w:w="5289"/>
      </w:tblGrid>
      <w:tr w14:paraId="617AD9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216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19578F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状态项</w:t>
            </w:r>
          </w:p>
        </w:tc>
        <w:tc>
          <w:tcPr>
            <w:tcW w:w="528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097A77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</w:tr>
      <w:tr w14:paraId="11FC46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216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7614E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RFID标签打印机</w:t>
            </w:r>
          </w:p>
        </w:tc>
        <w:tc>
          <w:tcPr>
            <w:tcW w:w="528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08833E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显示打印机连接状态（绿色=正常，红色=异常）</w:t>
            </w:r>
          </w:p>
        </w:tc>
      </w:tr>
      <w:tr w14:paraId="7A2827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216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2748A9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后台</w:t>
            </w:r>
          </w:p>
        </w:tc>
        <w:tc>
          <w:tcPr>
            <w:tcW w:w="528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D5076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显示后台服务连接状态（绿色=正常，红色=异常）</w:t>
            </w:r>
          </w:p>
        </w:tc>
      </w:tr>
      <w:tr w14:paraId="3CB626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216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84E681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打印进度</w:t>
            </w:r>
          </w:p>
        </w:tc>
        <w:tc>
          <w:tcPr>
            <w:tcW w:w="528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1092BE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显示当前打印任务进度</w:t>
            </w:r>
          </w:p>
        </w:tc>
      </w:tr>
    </w:tbl>
    <w:p w14:paraId="0C1288C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529C716F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bookmarkStart w:id="12" w:name="_Toc4935"/>
      <w:r>
        <w:rPr>
          <w:rFonts w:hint="eastAsia" w:ascii="宋体" w:hAnsi="宋体" w:eastAsia="宋体" w:cs="宋体"/>
        </w:rPr>
        <w:t>4.2 退出登录</w:t>
      </w:r>
      <w:bookmarkEnd w:id="12"/>
    </w:p>
    <w:p w14:paraId="64F3164A">
      <w:pPr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点击右上角用户名旁的 ▼ 下拉箭头</w:t>
      </w:r>
    </w:p>
    <w:p w14:paraId="533DBF45">
      <w:pPr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选择【退出登录】</w:t>
      </w:r>
    </w:p>
    <w:p w14:paraId="766D8894">
      <w:pPr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确认后返回登录界面</w:t>
      </w:r>
    </w:p>
    <w:p w14:paraId="7825E7C0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bookmarkStart w:id="13" w:name="_Toc12663"/>
      <w:r>
        <w:rPr>
          <w:rFonts w:hint="eastAsia" w:ascii="宋体" w:hAnsi="宋体" w:eastAsia="宋体" w:cs="宋体"/>
        </w:rPr>
        <w:t>5. 入库标签打印</w:t>
      </w:r>
      <w:bookmarkEnd w:id="13"/>
    </w:p>
    <w:p w14:paraId="60C586E3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bookmarkStart w:id="14" w:name="_Toc8735"/>
      <w:r>
        <w:rPr>
          <w:rFonts w:hint="eastAsia" w:ascii="宋体" w:hAnsi="宋体" w:eastAsia="宋体" w:cs="宋体"/>
        </w:rPr>
        <w:t>5.1 页面概述</w:t>
      </w:r>
      <w:bookmarkEnd w:id="14"/>
    </w:p>
    <w:p w14:paraId="04973B3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入库标签打印是系统的主要功能页面，包含：</w:t>
      </w:r>
    </w:p>
    <w:p w14:paraId="2A2B35DA">
      <w:pPr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查询条件区</w:t>
      </w:r>
    </w:p>
    <w:p w14:paraId="63DCF962">
      <w:pPr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数据列表区</w:t>
      </w:r>
    </w:p>
    <w:p w14:paraId="4C3D5C80">
      <w:pPr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操作按钮区</w:t>
      </w:r>
    </w:p>
    <w:p w14:paraId="089882F6">
      <w:pPr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分页控制区</w:t>
      </w:r>
    </w:p>
    <w:p w14:paraId="11192EA7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bookmarkStart w:id="15" w:name="_Toc29485"/>
      <w:r>
        <w:rPr>
          <w:rFonts w:hint="eastAsia" w:ascii="宋体" w:hAnsi="宋体" w:eastAsia="宋体" w:cs="宋体"/>
        </w:rPr>
        <w:t>5.2 查询功能</w:t>
      </w:r>
      <w:bookmarkEnd w:id="15"/>
    </w:p>
    <w:p w14:paraId="47668324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查询条件</w:t>
      </w:r>
    </w:p>
    <w:tbl>
      <w:tblPr>
        <w:tblStyle w:val="14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745"/>
        <w:gridCol w:w="2262"/>
        <w:gridCol w:w="3188"/>
      </w:tblGrid>
      <w:tr w14:paraId="3714BF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7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791AFE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条件项</w:t>
            </w:r>
          </w:p>
        </w:tc>
        <w:tc>
          <w:tcPr>
            <w:tcW w:w="226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7DA3E5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  <w:tc>
          <w:tcPr>
            <w:tcW w:w="318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80AD6C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示例</w:t>
            </w:r>
          </w:p>
        </w:tc>
      </w:tr>
      <w:tr w14:paraId="23E0D0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7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EBAF96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SAP NO</w:t>
            </w:r>
          </w:p>
        </w:tc>
        <w:tc>
          <w:tcPr>
            <w:tcW w:w="226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06C609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SAP物料编号</w:t>
            </w:r>
          </w:p>
        </w:tc>
        <w:tc>
          <w:tcPr>
            <w:tcW w:w="318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D8CA09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5223133</w:t>
            </w:r>
          </w:p>
        </w:tc>
      </w:tr>
      <w:tr w14:paraId="014E03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7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571DCC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打印批次号</w:t>
            </w:r>
          </w:p>
        </w:tc>
        <w:tc>
          <w:tcPr>
            <w:tcW w:w="226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ACC1F4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标签打印批次编号</w:t>
            </w:r>
          </w:p>
        </w:tc>
        <w:tc>
          <w:tcPr>
            <w:tcW w:w="318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8E3C5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20260428115845</w:t>
            </w:r>
          </w:p>
        </w:tc>
      </w:tr>
      <w:tr w14:paraId="5604BC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7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DF8743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零件批次号</w:t>
            </w:r>
          </w:p>
        </w:tc>
        <w:tc>
          <w:tcPr>
            <w:tcW w:w="226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EC931B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零件生产批次号</w:t>
            </w:r>
          </w:p>
        </w:tc>
        <w:tc>
          <w:tcPr>
            <w:tcW w:w="318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5780E3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2026-01-02</w:t>
            </w:r>
          </w:p>
        </w:tc>
      </w:tr>
      <w:tr w14:paraId="2CB48C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7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310DB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库位号</w:t>
            </w:r>
          </w:p>
        </w:tc>
        <w:tc>
          <w:tcPr>
            <w:tcW w:w="226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FDDA48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仓库库位编号</w:t>
            </w:r>
          </w:p>
        </w:tc>
        <w:tc>
          <w:tcPr>
            <w:tcW w:w="318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B3DB99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223-020101</w:t>
            </w:r>
          </w:p>
        </w:tc>
      </w:tr>
      <w:tr w14:paraId="41D330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7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2EA5EE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创建时间</w:t>
            </w:r>
          </w:p>
        </w:tc>
        <w:tc>
          <w:tcPr>
            <w:tcW w:w="226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2BA7E7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任务创建日期范围</w:t>
            </w:r>
          </w:p>
        </w:tc>
        <w:tc>
          <w:tcPr>
            <w:tcW w:w="318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7F7E9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2024/01/01 - 2024/12/31</w:t>
            </w:r>
          </w:p>
        </w:tc>
      </w:tr>
    </w:tbl>
    <w:p w14:paraId="2891740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615AB40D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查询操作</w:t>
      </w:r>
    </w:p>
    <w:p w14:paraId="46CB5E0B">
      <w:pPr>
        <w:pageBreakBefore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输入条件</w:t>
      </w:r>
      <w:r>
        <w:rPr>
          <w:rFonts w:hint="eastAsia" w:ascii="宋体" w:hAnsi="宋体" w:eastAsia="宋体" w:cs="宋体"/>
        </w:rPr>
        <w:t>: 在相应输入框中填写查询条件</w:t>
      </w:r>
    </w:p>
    <w:p w14:paraId="1A8F08BB">
      <w:pPr>
        <w:pageBreakBefore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点击查询</w:t>
      </w:r>
      <w:r>
        <w:rPr>
          <w:rFonts w:hint="eastAsia" w:ascii="宋体" w:hAnsi="宋体" w:eastAsia="宋体" w:cs="宋体"/>
        </w:rPr>
        <w:t>: 点击【查询】按钮执行搜索</w:t>
      </w:r>
    </w:p>
    <w:p w14:paraId="0473B7B9">
      <w:pPr>
        <w:pageBreakBefore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重置条件</w:t>
      </w:r>
      <w:r>
        <w:rPr>
          <w:rFonts w:hint="eastAsia" w:ascii="宋体" w:hAnsi="宋体" w:eastAsia="宋体" w:cs="宋体"/>
        </w:rPr>
        <w:t>: 点击【重置】按钮清空所有条件，重新点查询按钮，查询全部</w:t>
      </w:r>
    </w:p>
    <w:p w14:paraId="667BC8A6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bookmarkStart w:id="16" w:name="_Toc18662"/>
      <w:r>
        <w:rPr>
          <w:rFonts w:hint="eastAsia" w:ascii="宋体" w:hAnsi="宋体" w:eastAsia="宋体" w:cs="宋体"/>
        </w:rPr>
        <w:t>5.3 数据列表</w:t>
      </w:r>
      <w:bookmarkEnd w:id="16"/>
    </w:p>
    <w:p w14:paraId="4CC0D27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列表显示以下信息列：</w:t>
      </w:r>
    </w:p>
    <w:tbl>
      <w:tblPr>
        <w:tblStyle w:val="14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025"/>
        <w:gridCol w:w="3420"/>
      </w:tblGrid>
      <w:tr w14:paraId="7C14B4C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20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C3FDB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列名</w:t>
            </w:r>
          </w:p>
        </w:tc>
        <w:tc>
          <w:tcPr>
            <w:tcW w:w="34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AB68D0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</w:tr>
      <w:tr w14:paraId="46D648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20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D1BFC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选择框</w:t>
            </w:r>
          </w:p>
        </w:tc>
        <w:tc>
          <w:tcPr>
            <w:tcW w:w="34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A6CEF5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勾选进行批量打印</w:t>
            </w:r>
          </w:p>
        </w:tc>
      </w:tr>
      <w:tr w14:paraId="142189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20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C39F94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序号</w:t>
            </w:r>
          </w:p>
        </w:tc>
        <w:tc>
          <w:tcPr>
            <w:tcW w:w="34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55576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当前页数据序号</w:t>
            </w:r>
          </w:p>
        </w:tc>
      </w:tr>
      <w:tr w14:paraId="029D0E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20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B66DAE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打印批次</w:t>
            </w:r>
          </w:p>
        </w:tc>
        <w:tc>
          <w:tcPr>
            <w:tcW w:w="34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69A9E1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打印任务批次号</w:t>
            </w:r>
          </w:p>
        </w:tc>
      </w:tr>
      <w:tr w14:paraId="370354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20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491AB2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SAP NO</w:t>
            </w:r>
          </w:p>
        </w:tc>
        <w:tc>
          <w:tcPr>
            <w:tcW w:w="34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9C629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SAP物料编号</w:t>
            </w:r>
          </w:p>
        </w:tc>
      </w:tr>
      <w:tr w14:paraId="485590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20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D5169D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零件批次号</w:t>
            </w:r>
          </w:p>
        </w:tc>
        <w:tc>
          <w:tcPr>
            <w:tcW w:w="34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C879F5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零件生产批次号</w:t>
            </w:r>
          </w:p>
        </w:tc>
      </w:tr>
      <w:tr w14:paraId="5A7A7D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20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DA32F6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物料描述</w:t>
            </w:r>
          </w:p>
        </w:tc>
        <w:tc>
          <w:tcPr>
            <w:tcW w:w="34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21978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物料名称描述</w:t>
            </w:r>
          </w:p>
        </w:tc>
      </w:tr>
      <w:tr w14:paraId="51A936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20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DD3301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最小包装数</w:t>
            </w:r>
          </w:p>
        </w:tc>
        <w:tc>
          <w:tcPr>
            <w:tcW w:w="34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6D9EC7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每盒标准包装数量</w:t>
            </w:r>
          </w:p>
        </w:tc>
      </w:tr>
      <w:tr w14:paraId="5F165B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20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09C813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单盒入库数量</w:t>
            </w:r>
          </w:p>
        </w:tc>
        <w:tc>
          <w:tcPr>
            <w:tcW w:w="34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B5FD1D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实际入库数量</w:t>
            </w:r>
          </w:p>
        </w:tc>
      </w:tr>
      <w:tr w14:paraId="1F0422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20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88B66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标签打印状态</w:t>
            </w:r>
          </w:p>
        </w:tc>
        <w:tc>
          <w:tcPr>
            <w:tcW w:w="34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09468A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待打印/打印成功/打印失败</w:t>
            </w:r>
          </w:p>
        </w:tc>
      </w:tr>
      <w:tr w14:paraId="35D47F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20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000EAC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标签编号</w:t>
            </w:r>
          </w:p>
        </w:tc>
        <w:tc>
          <w:tcPr>
            <w:tcW w:w="34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FFDBBA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RFID标签唯一编号</w:t>
            </w:r>
          </w:p>
        </w:tc>
      </w:tr>
      <w:tr w14:paraId="2DE6E58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20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13E796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库位</w:t>
            </w:r>
          </w:p>
        </w:tc>
        <w:tc>
          <w:tcPr>
            <w:tcW w:w="34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203581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目标存放库位</w:t>
            </w:r>
          </w:p>
        </w:tc>
      </w:tr>
      <w:tr w14:paraId="6B621D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20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270958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创建时间</w:t>
            </w:r>
          </w:p>
        </w:tc>
        <w:tc>
          <w:tcPr>
            <w:tcW w:w="34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1C8771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任务创建时间</w:t>
            </w:r>
          </w:p>
        </w:tc>
      </w:tr>
      <w:tr w14:paraId="611984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20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371D9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后台同步</w:t>
            </w:r>
          </w:p>
        </w:tc>
        <w:tc>
          <w:tcPr>
            <w:tcW w:w="34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998447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是否已同步到后台</w:t>
            </w:r>
          </w:p>
        </w:tc>
      </w:tr>
      <w:tr w14:paraId="6F4FE2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20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772FBB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操作</w:t>
            </w:r>
          </w:p>
        </w:tc>
        <w:tc>
          <w:tcPr>
            <w:tcW w:w="34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3E6418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打印/编辑/删除按钮</w:t>
            </w:r>
          </w:p>
        </w:tc>
      </w:tr>
    </w:tbl>
    <w:p w14:paraId="25F54BB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3DA57351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bookmarkStart w:id="17" w:name="_Toc5948"/>
      <w:r>
        <w:rPr>
          <w:rFonts w:hint="eastAsia" w:ascii="宋体" w:hAnsi="宋体" w:eastAsia="宋体" w:cs="宋体"/>
        </w:rPr>
        <w:t>5.4 功能操作</w:t>
      </w:r>
      <w:bookmarkEnd w:id="17"/>
    </w:p>
    <w:p w14:paraId="1E98C5F6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5.4.1 Excel批量导入</w:t>
      </w:r>
    </w:p>
    <w:p w14:paraId="66C90F3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Excel导入功能支持从Excel文件批量导入打印任务，提供</w:t>
      </w:r>
      <w:r>
        <w:rPr>
          <w:rFonts w:hint="eastAsia" w:ascii="宋体" w:hAnsi="宋体" w:eastAsia="宋体" w:cs="宋体"/>
          <w:b/>
        </w:rPr>
        <w:t>库位过滤</w:t>
      </w:r>
      <w:r>
        <w:rPr>
          <w:rFonts w:hint="eastAsia" w:ascii="宋体" w:hAnsi="宋体" w:eastAsia="宋体" w:cs="宋体"/>
        </w:rPr>
        <w:t>和</w:t>
      </w:r>
      <w:r>
        <w:rPr>
          <w:rFonts w:hint="eastAsia" w:ascii="宋体" w:hAnsi="宋体" w:eastAsia="宋体" w:cs="宋体"/>
          <w:b/>
        </w:rPr>
        <w:t>两种导入模式</w:t>
      </w:r>
      <w:r>
        <w:rPr>
          <w:rFonts w:hint="eastAsia" w:ascii="宋体" w:hAnsi="宋体" w:eastAsia="宋体" w:cs="宋体"/>
        </w:rPr>
        <w:t>（直接导入/拆分导入）。</w:t>
      </w:r>
    </w:p>
    <w:p w14:paraId="007FE7EB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1.</w:t>
      </w:r>
      <w:r>
        <w:rPr>
          <w:rFonts w:hint="eastAsia" w:ascii="宋体" w:hAnsi="宋体" w:eastAsia="宋体" w:cs="宋体"/>
        </w:rPr>
        <w:t>操作步骤</w:t>
      </w:r>
    </w:p>
    <w:p w14:paraId="499BD846">
      <w:pPr>
        <w:pageBreakBefore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点击【EXCEL导入】按钮，打开导入对话框</w:t>
      </w:r>
    </w:p>
    <w:p w14:paraId="67256F3B">
      <w:pPr>
        <w:pageBreakBefore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点击【下载模板】获取标准导入模板</w:t>
      </w:r>
    </w:p>
    <w:p w14:paraId="7D794179">
      <w:pPr>
        <w:pageBreakBefore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按模板格式填写数据并保存，必填项已标红。</w:t>
      </w:r>
    </w:p>
    <w:p w14:paraId="3B1647DD">
      <w:pPr>
        <w:pageBreakBefore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点击【选择文件并导入】，选择填写好的Excel文件</w:t>
      </w:r>
    </w:p>
    <w:p w14:paraId="23BD9E75">
      <w:pPr>
        <w:pageBreakBefore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系统自动解析并显示预览数据，后台没有对应物料和库位的无法导入。</w:t>
      </w:r>
    </w:p>
    <w:p w14:paraId="12E6765A">
      <w:pPr>
        <w:pageBreakBefore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确认无误后，选择导入方式：</w:t>
      </w:r>
    </w:p>
    <w:p w14:paraId="5B47D6D9">
      <w:pPr>
        <w:pageBreakBefore w:val="0"/>
        <w:numPr>
          <w:ilvl w:val="1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【确认导入】- 直接按Excel数据导入</w:t>
      </w:r>
    </w:p>
    <w:p w14:paraId="4489C1DA">
      <w:pPr>
        <w:pageBreakBefore w:val="0"/>
        <w:numPr>
          <w:ilvl w:val="1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【拆分导入】- 按最小包装数自动拆分后导入</w:t>
      </w:r>
    </w:p>
    <w:p w14:paraId="6E4D3A6A">
      <w:pPr>
        <w:pageBreakBefore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导入成功后返回主界面查看新数据</w:t>
      </w:r>
    </w:p>
    <w:p w14:paraId="50E26DAB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2.</w:t>
      </w:r>
      <w:r>
        <w:rPr>
          <w:rFonts w:hint="eastAsia" w:ascii="宋体" w:hAnsi="宋体" w:eastAsia="宋体" w:cs="宋体"/>
        </w:rPr>
        <w:t>界面说明</w:t>
      </w:r>
    </w:p>
    <w:p w14:paraId="4D52E35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导入对话框分为以下区域：</w:t>
      </w:r>
    </w:p>
    <w:p w14:paraId="0E5E92A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操作栏</w:t>
      </w:r>
    </w:p>
    <w:tbl>
      <w:tblPr>
        <w:tblStyle w:val="14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295"/>
        <w:gridCol w:w="3350"/>
      </w:tblGrid>
      <w:tr w14:paraId="0DCCCD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229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E613E7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按钮</w:t>
            </w:r>
          </w:p>
        </w:tc>
        <w:tc>
          <w:tcPr>
            <w:tcW w:w="3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392515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功能</w:t>
            </w:r>
          </w:p>
        </w:tc>
      </w:tr>
      <w:tr w14:paraId="6EA3334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229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28EEE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下载模板</w:t>
            </w:r>
          </w:p>
        </w:tc>
        <w:tc>
          <w:tcPr>
            <w:tcW w:w="3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125BCF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下载标准Excel导入模板</w:t>
            </w:r>
          </w:p>
        </w:tc>
      </w:tr>
      <w:tr w14:paraId="4EE06F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229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9F7ABC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选择文件并导入</w:t>
            </w:r>
          </w:p>
        </w:tc>
        <w:tc>
          <w:tcPr>
            <w:tcW w:w="3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4D555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选择Excel文件并解析</w:t>
            </w:r>
          </w:p>
        </w:tc>
      </w:tr>
    </w:tbl>
    <w:p w14:paraId="253F5BF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6051ABF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库位过滤条件</w:t>
      </w:r>
    </w:p>
    <w:p w14:paraId="53198D6B">
      <w:pPr>
        <w:pageBreakBefore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支持按库位编码过滤导入数据</w:t>
      </w:r>
    </w:p>
    <w:p w14:paraId="64688024">
      <w:pPr>
        <w:pageBreakBefore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支持通配符：*（匹配任意多个字符）、?（匹配单个字符）</w:t>
      </w:r>
    </w:p>
    <w:p w14:paraId="1267E784">
      <w:pPr>
        <w:pageBreakBefore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支持多条件：使用 | 分隔多个过滤条件</w:t>
      </w:r>
    </w:p>
    <w:p w14:paraId="65E5FF57">
      <w:pPr>
        <w:pageBreakBefore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示例：203-*|204-*|205-123123 表示导入库位以"203-"或"204-"开头，或等于"205-123123"的数据</w:t>
      </w:r>
    </w:p>
    <w:p w14:paraId="69554BD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统计摘要</w:t>
      </w:r>
    </w:p>
    <w:tbl>
      <w:tblPr>
        <w:tblStyle w:val="14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023"/>
        <w:gridCol w:w="4125"/>
      </w:tblGrid>
      <w:tr w14:paraId="149773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202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B8F44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指标</w:t>
            </w:r>
          </w:p>
        </w:tc>
        <w:tc>
          <w:tcPr>
            <w:tcW w:w="41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D6353C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</w:tr>
      <w:tr w14:paraId="3C0C81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202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CD313A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Excel总条数</w:t>
            </w:r>
          </w:p>
        </w:tc>
        <w:tc>
          <w:tcPr>
            <w:tcW w:w="41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4D9AE6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Excel文件中的原始数据条数</w:t>
            </w:r>
          </w:p>
        </w:tc>
      </w:tr>
      <w:tr w14:paraId="480368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202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0E8ED7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已筛选</w:t>
            </w:r>
          </w:p>
        </w:tc>
        <w:tc>
          <w:tcPr>
            <w:tcW w:w="41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D7606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符合库位过滤条件的数据条数</w:t>
            </w:r>
          </w:p>
        </w:tc>
      </w:tr>
      <w:tr w14:paraId="57E999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202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96720D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有效条数</w:t>
            </w:r>
          </w:p>
        </w:tc>
        <w:tc>
          <w:tcPr>
            <w:tcW w:w="41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7C1C5B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数据验证通过的有效记录数</w:t>
            </w:r>
          </w:p>
        </w:tc>
      </w:tr>
      <w:tr w14:paraId="19FE88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202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43A0A1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错误条数</w:t>
            </w:r>
          </w:p>
        </w:tc>
        <w:tc>
          <w:tcPr>
            <w:tcW w:w="41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377FB1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数据验证失败的错误记录数</w:t>
            </w:r>
          </w:p>
        </w:tc>
      </w:tr>
      <w:tr w14:paraId="75BA52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202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049EBC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已排除</w:t>
            </w:r>
          </w:p>
        </w:tc>
        <w:tc>
          <w:tcPr>
            <w:tcW w:w="41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379B03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不符合库位过滤条件的排除记录数</w:t>
            </w:r>
          </w:p>
        </w:tc>
      </w:tr>
    </w:tbl>
    <w:p w14:paraId="2E25E2D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261F574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数据预览表</w:t>
      </w:r>
      <w:r>
        <w:rPr>
          <w:rFonts w:hint="eastAsia" w:ascii="宋体" w:hAnsi="宋体" w:eastAsia="宋体" w:cs="宋体"/>
        </w:rPr>
        <w:t xml:space="preserve"> 显示解析后的数据，包含以下列：</w:t>
      </w:r>
    </w:p>
    <w:p w14:paraId="27FCB8C2">
      <w:pPr>
        <w:pageBreakBefore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序号、零件号、SAP NO、物料描述</w:t>
      </w:r>
    </w:p>
    <w:p w14:paraId="1F311D8A">
      <w:pPr>
        <w:pageBreakBefore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最小包装数(个/盒)、单盒入库数量</w:t>
      </w:r>
    </w:p>
    <w:p w14:paraId="5D36FD63">
      <w:pPr>
        <w:pageBreakBefore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库位、物料批次号、备注</w:t>
      </w:r>
    </w:p>
    <w:p w14:paraId="0672665C">
      <w:pPr>
        <w:pageBreakBefore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导入状态（成功/失败及原因）</w:t>
      </w:r>
    </w:p>
    <w:p w14:paraId="217E9ACA">
      <w:pPr>
        <w:pageBreakBefore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操作（删除单条记录）</w:t>
      </w:r>
    </w:p>
    <w:p w14:paraId="4F9FF3F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底部按钮</w:t>
      </w:r>
    </w:p>
    <w:tbl>
      <w:tblPr>
        <w:tblStyle w:val="14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637"/>
        <w:gridCol w:w="2803"/>
        <w:gridCol w:w="3760"/>
      </w:tblGrid>
      <w:tr w14:paraId="7E43EF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63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32C8A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按钮</w:t>
            </w:r>
          </w:p>
        </w:tc>
        <w:tc>
          <w:tcPr>
            <w:tcW w:w="280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96F908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功能</w:t>
            </w:r>
          </w:p>
        </w:tc>
        <w:tc>
          <w:tcPr>
            <w:tcW w:w="3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525AD9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</w:tr>
      <w:tr w14:paraId="27140B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63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988B55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拆分导入</w:t>
            </w:r>
          </w:p>
        </w:tc>
        <w:tc>
          <w:tcPr>
            <w:tcW w:w="280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C035D7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按最小包装数拆分后导入</w:t>
            </w:r>
          </w:p>
        </w:tc>
        <w:tc>
          <w:tcPr>
            <w:tcW w:w="3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E75A10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适用于需要按标准包装拆分的场景</w:t>
            </w:r>
          </w:p>
        </w:tc>
      </w:tr>
      <w:tr w14:paraId="2C7107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63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8C8CFC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确认导入</w:t>
            </w:r>
          </w:p>
        </w:tc>
        <w:tc>
          <w:tcPr>
            <w:tcW w:w="280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36F1FF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直接按原始数据导入</w:t>
            </w:r>
          </w:p>
        </w:tc>
        <w:tc>
          <w:tcPr>
            <w:tcW w:w="3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5C0486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适用于直接打印的场景</w:t>
            </w:r>
          </w:p>
        </w:tc>
      </w:tr>
      <w:tr w14:paraId="26DDB0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63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4DCA6F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取消</w:t>
            </w:r>
          </w:p>
        </w:tc>
        <w:tc>
          <w:tcPr>
            <w:tcW w:w="280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E811BF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关闭导入对话框</w:t>
            </w:r>
          </w:p>
        </w:tc>
        <w:tc>
          <w:tcPr>
            <w:tcW w:w="3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9D8A9D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不保存任何数据</w:t>
            </w:r>
          </w:p>
        </w:tc>
      </w:tr>
    </w:tbl>
    <w:p w14:paraId="0E7EE1B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63619159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3.</w:t>
      </w:r>
      <w:r>
        <w:rPr>
          <w:rFonts w:hint="eastAsia" w:ascii="宋体" w:hAnsi="宋体" w:eastAsia="宋体" w:cs="宋体"/>
        </w:rPr>
        <w:t>Excel模板格式</w:t>
      </w:r>
    </w:p>
    <w:p w14:paraId="535018E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必需列</w:t>
      </w:r>
      <w:r>
        <w:rPr>
          <w:rFonts w:hint="eastAsia" w:ascii="宋体" w:hAnsi="宋体" w:eastAsia="宋体" w:cs="宋体"/>
        </w:rPr>
        <w:t>（红色星号标记）：</w:t>
      </w:r>
    </w:p>
    <w:tbl>
      <w:tblPr>
        <w:tblStyle w:val="14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450"/>
        <w:gridCol w:w="1662"/>
        <w:gridCol w:w="4000"/>
      </w:tblGrid>
      <w:tr w14:paraId="3A3912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4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43FB9E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列名</w:t>
            </w:r>
          </w:p>
        </w:tc>
        <w:tc>
          <w:tcPr>
            <w:tcW w:w="166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C43BFF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  <w:tc>
          <w:tcPr>
            <w:tcW w:w="4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F42E9C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数据要求</w:t>
            </w:r>
          </w:p>
        </w:tc>
      </w:tr>
      <w:tr w14:paraId="01C38E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4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821BE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SAP NO</w:t>
            </w:r>
          </w:p>
        </w:tc>
        <w:tc>
          <w:tcPr>
            <w:tcW w:w="166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6B5D2B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SAP物料编号</w:t>
            </w:r>
          </w:p>
        </w:tc>
        <w:tc>
          <w:tcPr>
            <w:tcW w:w="4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52AB4B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必填，必须与系统物料主数据一致</w:t>
            </w:r>
          </w:p>
        </w:tc>
      </w:tr>
      <w:tr w14:paraId="2B1E2C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4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993619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送货数量</w:t>
            </w:r>
          </w:p>
        </w:tc>
        <w:tc>
          <w:tcPr>
            <w:tcW w:w="166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512317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实际入库数量</w:t>
            </w:r>
          </w:p>
        </w:tc>
        <w:tc>
          <w:tcPr>
            <w:tcW w:w="4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55ED04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必填，数字格式</w:t>
            </w:r>
          </w:p>
        </w:tc>
      </w:tr>
      <w:tr w14:paraId="05A1EE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4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6667F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库位编码</w:t>
            </w:r>
          </w:p>
        </w:tc>
        <w:tc>
          <w:tcPr>
            <w:tcW w:w="166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79D2DC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目标库位编号</w:t>
            </w:r>
          </w:p>
        </w:tc>
        <w:tc>
          <w:tcPr>
            <w:tcW w:w="4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04709D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必填，必须与系统库位数据一致</w:t>
            </w:r>
          </w:p>
        </w:tc>
      </w:tr>
      <w:tr w14:paraId="3CC634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4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08FF6D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批次号</w:t>
            </w:r>
          </w:p>
        </w:tc>
        <w:tc>
          <w:tcPr>
            <w:tcW w:w="166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AFC40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零件批次号</w:t>
            </w:r>
          </w:p>
        </w:tc>
        <w:tc>
          <w:tcPr>
            <w:tcW w:w="4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56684B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必填，日期格式</w:t>
            </w:r>
          </w:p>
        </w:tc>
      </w:tr>
    </w:tbl>
    <w:p w14:paraId="7A968D7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301C179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697E936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非必填列</w:t>
      </w:r>
      <w:r>
        <w:rPr>
          <w:rFonts w:hint="eastAsia" w:ascii="宋体" w:hAnsi="宋体" w:eastAsia="宋体" w:cs="宋体"/>
        </w:rPr>
        <w:t>：</w:t>
      </w:r>
    </w:p>
    <w:tbl>
      <w:tblPr>
        <w:tblStyle w:val="14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957"/>
        <w:gridCol w:w="4150"/>
      </w:tblGrid>
      <w:tr w14:paraId="6F8040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95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2F3A59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列名</w:t>
            </w:r>
          </w:p>
        </w:tc>
        <w:tc>
          <w:tcPr>
            <w:tcW w:w="41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1102FC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</w:tr>
      <w:tr w14:paraId="69FFCA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95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3798D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PN</w:t>
            </w:r>
          </w:p>
        </w:tc>
        <w:tc>
          <w:tcPr>
            <w:tcW w:w="41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56E9D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零件号（系统自动根据SAP NO填充）</w:t>
            </w:r>
          </w:p>
        </w:tc>
      </w:tr>
      <w:tr w14:paraId="205675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95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BB0372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物料描述</w:t>
            </w:r>
          </w:p>
        </w:tc>
        <w:tc>
          <w:tcPr>
            <w:tcW w:w="41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F4B0C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物料名称（系统自动根据SAP NO填充</w:t>
            </w:r>
          </w:p>
        </w:tc>
      </w:tr>
      <w:tr w14:paraId="4D36C9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95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4E501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备注</w:t>
            </w:r>
          </w:p>
        </w:tc>
        <w:tc>
          <w:tcPr>
            <w:tcW w:w="41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2A0E0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备注信息</w:t>
            </w:r>
          </w:p>
        </w:tc>
      </w:tr>
    </w:tbl>
    <w:p w14:paraId="6F5790D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5274310" cy="452755"/>
            <wp:effectExtent l="0" t="0" r="2540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4B8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收料导入模板：</w:t>
      </w:r>
    </w:p>
    <w:p w14:paraId="51BFD4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从MES导出收料表格进行导入。</w:t>
      </w:r>
    </w:p>
    <w:p w14:paraId="1E5FE19C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5261610" cy="173355"/>
            <wp:effectExtent l="0" t="0" r="15240" b="171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31E62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</w:rPr>
      </w:pPr>
    </w:p>
    <w:p w14:paraId="056C898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014DF28B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4.</w:t>
      </w:r>
      <w:r>
        <w:rPr>
          <w:rFonts w:hint="eastAsia" w:ascii="宋体" w:hAnsi="宋体" w:eastAsia="宋体" w:cs="宋体"/>
        </w:rPr>
        <w:t>两种导入模式</w:t>
      </w:r>
    </w:p>
    <w:p w14:paraId="420C42F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模式一：确认导入（直接导入）</w:t>
      </w:r>
    </w:p>
    <w:p w14:paraId="3154715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按Excel中的原始数据直接导入，不做任何拆分处理。</w:t>
      </w:r>
    </w:p>
    <w:p w14:paraId="7CB769D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适用场景：</w:t>
      </w:r>
    </w:p>
    <w:p w14:paraId="62250C08">
      <w:pPr>
        <w:pageBreakBefore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Excel中的数量已经是实际需要打印的数量</w:t>
      </w:r>
    </w:p>
    <w:p w14:paraId="1D8D0248">
      <w:pPr>
        <w:pageBreakBefore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不需要按标准包装拆分</w:t>
      </w:r>
    </w:p>
    <w:p w14:paraId="79B43AE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模式二：拆分导入</w:t>
      </w:r>
    </w:p>
    <w:p w14:paraId="21F6F00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系统自动按以下条件分组并拆分：</w:t>
      </w:r>
    </w:p>
    <w:p w14:paraId="30B55CA7">
      <w:pPr>
        <w:pageBreakBefore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分组条件：供应商代码 + SAP NO + 库位 + 批次号</w:t>
      </w:r>
    </w:p>
    <w:p w14:paraId="0287BDDA">
      <w:pPr>
        <w:pageBreakBefore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拆分规则：按【最小包装数】自动拆分</w:t>
      </w:r>
    </w:p>
    <w:p w14:paraId="6E596C6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拆分示例：</w:t>
      </w:r>
    </w:p>
    <w:p w14:paraId="01E93AA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原始数据：SAP NO=10001, 送货数量=550, 最小包装数=200 拆分结果：   - 第1条：数量 200（整包）   - 第2条：数量 200（整包）   - 第3条：数量 150（零头） </w:t>
      </w:r>
    </w:p>
    <w:p w14:paraId="5E4BD2C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适用场景：</w:t>
      </w:r>
    </w:p>
    <w:p w14:paraId="6EF80266">
      <w:pPr>
        <w:pageBreakBefore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送货数量较大，需要按标准包装拆分打印</w:t>
      </w:r>
    </w:p>
    <w:p w14:paraId="57301D8D">
      <w:pPr>
        <w:pageBreakBefore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每个包装箱需要独立标签</w:t>
      </w:r>
    </w:p>
    <w:p w14:paraId="4FDA1DC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84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注意</w:t>
      </w:r>
      <w:r>
        <w:rPr>
          <w:rFonts w:hint="eastAsia" w:ascii="宋体" w:hAnsi="宋体" w:eastAsia="宋体" w:cs="宋体"/>
        </w:rPr>
        <w:t>: 拆分导入要求【最小包装数】必须大于0，否则无法拆分</w:t>
      </w:r>
    </w:p>
    <w:p w14:paraId="18F2003B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5.</w:t>
      </w:r>
      <w:r>
        <w:rPr>
          <w:rFonts w:hint="eastAsia" w:ascii="宋体" w:hAnsi="宋体" w:eastAsia="宋体" w:cs="宋体"/>
        </w:rPr>
        <w:t>数据验证规则</w:t>
      </w:r>
    </w:p>
    <w:p w14:paraId="31BA4AE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导入时系统自动验证以下规则：</w:t>
      </w:r>
    </w:p>
    <w:tbl>
      <w:tblPr>
        <w:tblStyle w:val="14"/>
        <w:tblW w:w="9007" w:type="dxa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306"/>
        <w:gridCol w:w="3701"/>
        <w:gridCol w:w="4000"/>
      </w:tblGrid>
      <w:tr w14:paraId="5BC100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W w:w="13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67032F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验证项</w:t>
            </w:r>
          </w:p>
        </w:tc>
        <w:tc>
          <w:tcPr>
            <w:tcW w:w="370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2B0F12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验证内容</w:t>
            </w:r>
          </w:p>
        </w:tc>
        <w:tc>
          <w:tcPr>
            <w:tcW w:w="4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664DCA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错误提示</w:t>
            </w:r>
          </w:p>
        </w:tc>
      </w:tr>
      <w:tr w14:paraId="2EB898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9A3B02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SAP NO</w:t>
            </w:r>
          </w:p>
        </w:tc>
        <w:tc>
          <w:tcPr>
            <w:tcW w:w="370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C0EBF8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是否为空，是否存在于物料主数据</w:t>
            </w:r>
          </w:p>
        </w:tc>
        <w:tc>
          <w:tcPr>
            <w:tcW w:w="4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D79F7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"SAP NO为空" / "XXX物料不存在"</w:t>
            </w:r>
          </w:p>
        </w:tc>
      </w:tr>
      <w:tr w14:paraId="0B5695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0BE6EE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送货数量</w:t>
            </w:r>
          </w:p>
        </w:tc>
        <w:tc>
          <w:tcPr>
            <w:tcW w:w="370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43BE87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是否为有效数字</w:t>
            </w:r>
          </w:p>
        </w:tc>
        <w:tc>
          <w:tcPr>
            <w:tcW w:w="4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837160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"送货数量无效"</w:t>
            </w:r>
          </w:p>
        </w:tc>
      </w:tr>
      <w:tr w14:paraId="599C4F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7E354C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库位编码</w:t>
            </w:r>
          </w:p>
        </w:tc>
        <w:tc>
          <w:tcPr>
            <w:tcW w:w="370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40A699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是否存在于库位主数据</w:t>
            </w:r>
          </w:p>
        </w:tc>
        <w:tc>
          <w:tcPr>
            <w:tcW w:w="4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44B4FE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"XXX库位不存在"</w:t>
            </w:r>
          </w:p>
        </w:tc>
      </w:tr>
      <w:tr w14:paraId="6930E5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E85F2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批次号</w:t>
            </w:r>
          </w:p>
        </w:tc>
        <w:tc>
          <w:tcPr>
            <w:tcW w:w="370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B59B16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为空时自动填充当前日期</w:t>
            </w:r>
          </w:p>
        </w:tc>
        <w:tc>
          <w:tcPr>
            <w:tcW w:w="4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6F4C31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自动处理</w:t>
            </w:r>
          </w:p>
        </w:tc>
      </w:tr>
    </w:tbl>
    <w:p w14:paraId="62195FA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252587F4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6.</w:t>
      </w:r>
      <w:r>
        <w:rPr>
          <w:rFonts w:hint="eastAsia" w:ascii="宋体" w:hAnsi="宋体" w:eastAsia="宋体" w:cs="宋体"/>
        </w:rPr>
        <w:t>错误处理</w:t>
      </w:r>
    </w:p>
    <w:p w14:paraId="3460AEAC">
      <w:pPr>
        <w:pageBreakBefore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错误记录</w:t>
      </w:r>
      <w:r>
        <w:rPr>
          <w:rFonts w:hint="eastAsia" w:ascii="宋体" w:hAnsi="宋体" w:eastAsia="宋体" w:cs="宋体"/>
        </w:rPr>
        <w:t>：验证失败的记录会标记为错误状态，显示</w:t>
      </w:r>
      <w:r>
        <w:rPr>
          <w:rFonts w:hint="eastAsia" w:ascii="宋体" w:hAnsi="宋体" w:eastAsia="宋体" w:cs="宋体"/>
          <w:lang w:val="en-US" w:eastAsia="zh-CN"/>
        </w:rPr>
        <w:t>红色以及</w:t>
      </w:r>
      <w:r>
        <w:rPr>
          <w:rFonts w:hint="eastAsia" w:ascii="宋体" w:hAnsi="宋体" w:eastAsia="宋体" w:cs="宋体"/>
        </w:rPr>
        <w:t>具体错误原因</w:t>
      </w:r>
    </w:p>
    <w:p w14:paraId="688B0AEE">
      <w:pPr>
        <w:pageBreakBefore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单条删除</w:t>
      </w:r>
      <w:r>
        <w:rPr>
          <w:rFonts w:hint="eastAsia" w:ascii="宋体" w:hAnsi="宋体" w:eastAsia="宋体" w:cs="宋体"/>
        </w:rPr>
        <w:t>：可在操作列点击【删除】移除错误记录</w:t>
      </w:r>
    </w:p>
    <w:p w14:paraId="58719BBE">
      <w:pPr>
        <w:pageBreakBefore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批量处理</w:t>
      </w:r>
      <w:r>
        <w:rPr>
          <w:rFonts w:hint="eastAsia" w:ascii="宋体" w:hAnsi="宋体" w:eastAsia="宋体" w:cs="宋体"/>
        </w:rPr>
        <w:t>：建议在Excel中修正错误后重新导入</w:t>
      </w:r>
    </w:p>
    <w:p w14:paraId="592B32F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84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提示</w:t>
      </w:r>
      <w:r>
        <w:rPr>
          <w:rFonts w:hint="eastAsia" w:ascii="宋体" w:hAnsi="宋体" w:eastAsia="宋体" w:cs="宋体"/>
        </w:rPr>
        <w:t>: 只有【有效条数】大于0时，【确认导入】和【拆分导入】按钮才可用</w:t>
      </w:r>
    </w:p>
    <w:p w14:paraId="4D39E851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5.4.2 创建打印任务</w:t>
      </w:r>
    </w:p>
    <w:p w14:paraId="73F704B7">
      <w:pPr>
        <w:pageBreakBefore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点击【创建打印】按钮</w:t>
      </w:r>
    </w:p>
    <w:p w14:paraId="64C1E175">
      <w:pPr>
        <w:pageBreakBefore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在弹出的对话框中填写： </w:t>
      </w:r>
    </w:p>
    <w:p w14:paraId="728B47CE">
      <w:pPr>
        <w:pageBreakBefore w:val="0"/>
        <w:numPr>
          <w:ilvl w:val="1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SAP NO*</w:t>
      </w:r>
      <w:r>
        <w:rPr>
          <w:rFonts w:hint="eastAsia" w:ascii="宋体" w:hAnsi="宋体" w:eastAsia="宋体" w:cs="宋体"/>
        </w:rPr>
        <w:t>（必填）: 输入或选择SAP物料编号</w:t>
      </w:r>
    </w:p>
    <w:p w14:paraId="7A90CED6">
      <w:pPr>
        <w:pageBreakBefore w:val="0"/>
        <w:numPr>
          <w:ilvl w:val="1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单盒入库数量*</w:t>
      </w:r>
      <w:r>
        <w:rPr>
          <w:rFonts w:hint="eastAsia" w:ascii="宋体" w:hAnsi="宋体" w:eastAsia="宋体" w:cs="宋体"/>
        </w:rPr>
        <w:t>（必填）: 输入实际入库数量</w:t>
      </w:r>
    </w:p>
    <w:p w14:paraId="1BE930A2">
      <w:pPr>
        <w:pageBreakBefore w:val="0"/>
        <w:numPr>
          <w:ilvl w:val="1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库位*</w:t>
      </w:r>
      <w:r>
        <w:rPr>
          <w:rFonts w:hint="eastAsia" w:ascii="宋体" w:hAnsi="宋体" w:eastAsia="宋体" w:cs="宋体"/>
        </w:rPr>
        <w:t>（必填）: 选择目标库位</w:t>
      </w:r>
    </w:p>
    <w:p w14:paraId="387D6597">
      <w:pPr>
        <w:pageBreakBefore w:val="0"/>
        <w:numPr>
          <w:ilvl w:val="1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零件批次号</w:t>
      </w:r>
      <w:r>
        <w:rPr>
          <w:rFonts w:hint="eastAsia" w:ascii="宋体" w:hAnsi="宋体" w:eastAsia="宋体" w:cs="宋体"/>
        </w:rPr>
        <w:t>: 选择零件批次日期。默认当天</w:t>
      </w:r>
    </w:p>
    <w:p w14:paraId="51593790">
      <w:pPr>
        <w:pageBreakBefore w:val="0"/>
        <w:numPr>
          <w:ilvl w:val="1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备注</w:t>
      </w:r>
      <w:r>
        <w:rPr>
          <w:rFonts w:hint="eastAsia" w:ascii="宋体" w:hAnsi="宋体" w:eastAsia="宋体" w:cs="宋体"/>
        </w:rPr>
        <w:t>: 填写备注信息（可选）</w:t>
      </w:r>
    </w:p>
    <w:p w14:paraId="0B988980">
      <w:pPr>
        <w:pageBreakBefore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选择SAP NO后，系统自动填充： </w:t>
      </w:r>
    </w:p>
    <w:p w14:paraId="34233B10">
      <w:pPr>
        <w:pageBreakBefore w:val="0"/>
        <w:numPr>
          <w:ilvl w:val="1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零件号</w:t>
      </w:r>
    </w:p>
    <w:p w14:paraId="5737577D">
      <w:pPr>
        <w:pageBreakBefore w:val="0"/>
        <w:numPr>
          <w:ilvl w:val="1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最小包装数</w:t>
      </w:r>
    </w:p>
    <w:p w14:paraId="54F01BDA">
      <w:pPr>
        <w:pageBreakBefore w:val="0"/>
        <w:numPr>
          <w:ilvl w:val="1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物料描述</w:t>
      </w:r>
    </w:p>
    <w:p w14:paraId="0D4BC148">
      <w:pPr>
        <w:pageBreakBefore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点击【确定】保存任务</w:t>
      </w:r>
    </w:p>
    <w:p w14:paraId="3A0F51C7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5.4.3 单条打印</w:t>
      </w:r>
    </w:p>
    <w:p w14:paraId="376E6259">
      <w:pPr>
        <w:pageBreakBefore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在操作列点击【打印】按钮</w:t>
      </w:r>
    </w:p>
    <w:p w14:paraId="10757796">
      <w:pPr>
        <w:pageBreakBefore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系统自动连接打印机并打印标签</w:t>
      </w:r>
    </w:p>
    <w:p w14:paraId="7B0DC8D3">
      <w:pPr>
        <w:pageBreakBefore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打印完成后更新状态为"打印成功"</w:t>
      </w:r>
    </w:p>
    <w:p w14:paraId="686B4AF9">
      <w:pPr>
        <w:pageBreakBefore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标签编号自动写入RFID芯片</w:t>
      </w:r>
    </w:p>
    <w:p w14:paraId="1572AAD6">
      <w:pPr>
        <w:pageBreakBefore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点击查询按钮更新打印状态到后台，打印成功的任务在打印列表消失，在打印记录显示。</w:t>
      </w:r>
    </w:p>
    <w:p w14:paraId="1D05594E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5.4.4 批量打印</w:t>
      </w:r>
    </w:p>
    <w:p w14:paraId="206CBCD6">
      <w:pPr>
        <w:pageBreakBefore w:val="0"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在列表左侧勾选需要打印的记录</w:t>
      </w:r>
    </w:p>
    <w:p w14:paraId="03FF2F46">
      <w:pPr>
        <w:pageBreakBefore w:val="0"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点击【批量打印】按钮</w:t>
      </w:r>
    </w:p>
    <w:p w14:paraId="5B945B6D">
      <w:pPr>
        <w:pageBreakBefore w:val="0"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系统自动按顺序打印选中标签</w:t>
      </w:r>
    </w:p>
    <w:p w14:paraId="5E6432D0">
      <w:pPr>
        <w:pageBreakBefore w:val="0"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底部状态栏显示打印进度</w:t>
      </w:r>
    </w:p>
    <w:p w14:paraId="2F083903">
      <w:pPr>
        <w:pageBreakBefore w:val="0"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点击【结束打印】可中断批量打印</w:t>
      </w:r>
    </w:p>
    <w:p w14:paraId="2994357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84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注意</w:t>
      </w:r>
      <w:r>
        <w:rPr>
          <w:rFonts w:hint="eastAsia" w:ascii="宋体" w:hAnsi="宋体" w:eastAsia="宋体" w:cs="宋体"/>
        </w:rPr>
        <w:t>: 批量打印过程中无法进行其他操作</w:t>
      </w:r>
    </w:p>
    <w:p w14:paraId="30FD2A32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5.4.5 编辑任务</w:t>
      </w:r>
    </w:p>
    <w:p w14:paraId="1A619A5F">
      <w:pPr>
        <w:pageBreakBefore w:val="0"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在操作列点击【编辑】按钮</w:t>
      </w:r>
    </w:p>
    <w:p w14:paraId="75ED7321">
      <w:pPr>
        <w:pageBreakBefore w:val="0"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修改需要更新的字段</w:t>
      </w:r>
    </w:p>
    <w:p w14:paraId="7AC823D4">
      <w:pPr>
        <w:pageBreakBefore w:val="0"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点击【确定】保存修改</w:t>
      </w:r>
    </w:p>
    <w:p w14:paraId="63A5E1EE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5.4.6 删除任务</w:t>
      </w:r>
    </w:p>
    <w:p w14:paraId="63B8D943">
      <w:pPr>
        <w:pageBreakBefore w:val="0"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在操作列点击【删除】按钮</w:t>
      </w:r>
    </w:p>
    <w:p w14:paraId="5A199DAE">
      <w:pPr>
        <w:pageBreakBefore w:val="0"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确认删除操作</w:t>
      </w:r>
    </w:p>
    <w:p w14:paraId="66E189F9">
      <w:pPr>
        <w:pageBreakBefore w:val="0"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任务从列表中移除</w:t>
      </w:r>
    </w:p>
    <w:p w14:paraId="2C8397B8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bookmarkStart w:id="18" w:name="_Toc32550"/>
      <w:r>
        <w:rPr>
          <w:rFonts w:hint="eastAsia" w:ascii="宋体" w:hAnsi="宋体" w:eastAsia="宋体" w:cs="宋体"/>
        </w:rPr>
        <w:t>5.5 分页功能</w:t>
      </w:r>
      <w:bookmarkEnd w:id="18"/>
    </w:p>
    <w:tbl>
      <w:tblPr>
        <w:tblStyle w:val="14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602"/>
        <w:gridCol w:w="2775"/>
      </w:tblGrid>
      <w:tr w14:paraId="733D57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60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1A4891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按钮</w:t>
            </w:r>
          </w:p>
        </w:tc>
        <w:tc>
          <w:tcPr>
            <w:tcW w:w="277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B9EF6F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功能</w:t>
            </w:r>
          </w:p>
        </w:tc>
      </w:tr>
      <w:tr w14:paraId="67A86B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60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146D95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首页</w:t>
            </w:r>
          </w:p>
        </w:tc>
        <w:tc>
          <w:tcPr>
            <w:tcW w:w="277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1918FD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跳转到第一页</w:t>
            </w:r>
          </w:p>
        </w:tc>
      </w:tr>
      <w:tr w14:paraId="2FBAE9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60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5AD92C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上一页</w:t>
            </w:r>
          </w:p>
        </w:tc>
        <w:tc>
          <w:tcPr>
            <w:tcW w:w="277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AB5FF2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向前翻一页</w:t>
            </w:r>
          </w:p>
        </w:tc>
      </w:tr>
      <w:tr w14:paraId="068412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60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E1BEA9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下一页</w:t>
            </w:r>
          </w:p>
        </w:tc>
        <w:tc>
          <w:tcPr>
            <w:tcW w:w="277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55A12F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向后翻一页</w:t>
            </w:r>
          </w:p>
        </w:tc>
      </w:tr>
      <w:tr w14:paraId="2A90E0B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60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64872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末页</w:t>
            </w:r>
          </w:p>
        </w:tc>
        <w:tc>
          <w:tcPr>
            <w:tcW w:w="277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00DC05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跳转到最后一页</w:t>
            </w:r>
          </w:p>
        </w:tc>
      </w:tr>
    </w:tbl>
    <w:p w14:paraId="154CFF4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13DF103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页面信息显示格式：显示第 1-10 条，共 100 条</w:t>
      </w:r>
    </w:p>
    <w:p w14:paraId="1C0AAD9E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bookmarkStart w:id="19" w:name="_Toc19029"/>
      <w:r>
        <w:rPr>
          <w:rFonts w:hint="eastAsia" w:ascii="宋体" w:hAnsi="宋体" w:eastAsia="宋体" w:cs="宋体"/>
        </w:rPr>
        <w:t>6. 打印记录查询</w:t>
      </w:r>
      <w:bookmarkEnd w:id="19"/>
    </w:p>
    <w:p w14:paraId="40629380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bookmarkStart w:id="20" w:name="_Toc11501"/>
      <w:r>
        <w:rPr>
          <w:rFonts w:hint="eastAsia" w:ascii="宋体" w:hAnsi="宋体" w:eastAsia="宋体" w:cs="宋体"/>
        </w:rPr>
        <w:t>6.1 页面概述</w:t>
      </w:r>
      <w:bookmarkEnd w:id="20"/>
    </w:p>
    <w:p w14:paraId="6EF89C4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打印记录页面用于查询历史打印任务，包含更详细的打印信息。</w:t>
      </w:r>
    </w:p>
    <w:p w14:paraId="1E62BA3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486400" cy="2926080"/>
            <wp:effectExtent l="0" t="0" r="0" b="0"/>
            <wp:docPr id="3" name="image-lGUw14rfpcBRRCGn0bTXu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-lGUw14rfpcBRRCGn0bTXu.png"/>
                    <pic:cNvPicPr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808E8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bookmarkStart w:id="21" w:name="_Toc4583"/>
      <w:r>
        <w:rPr>
          <w:rFonts w:hint="eastAsia" w:ascii="宋体" w:hAnsi="宋体" w:eastAsia="宋体" w:cs="宋体"/>
        </w:rPr>
        <w:t>6.2 查询条件</w:t>
      </w:r>
      <w:bookmarkEnd w:id="21"/>
    </w:p>
    <w:tbl>
      <w:tblPr>
        <w:tblStyle w:val="14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905"/>
        <w:gridCol w:w="2712"/>
      </w:tblGrid>
      <w:tr w14:paraId="1FB1A0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W w:w="190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784E44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条件项</w:t>
            </w:r>
          </w:p>
        </w:tc>
        <w:tc>
          <w:tcPr>
            <w:tcW w:w="271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57CBF6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</w:tr>
      <w:tr w14:paraId="4FE252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90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2CECA3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SAP NO</w:t>
            </w:r>
          </w:p>
        </w:tc>
        <w:tc>
          <w:tcPr>
            <w:tcW w:w="271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A48744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SAP物料编号</w:t>
            </w:r>
          </w:p>
        </w:tc>
      </w:tr>
      <w:tr w14:paraId="5DC152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90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40D50B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零件批次号</w:t>
            </w:r>
          </w:p>
        </w:tc>
        <w:tc>
          <w:tcPr>
            <w:tcW w:w="271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110508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零件生产批次号</w:t>
            </w:r>
          </w:p>
        </w:tc>
      </w:tr>
      <w:tr w14:paraId="7BA9AF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90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B97E6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库位号</w:t>
            </w:r>
          </w:p>
        </w:tc>
        <w:tc>
          <w:tcPr>
            <w:tcW w:w="271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E0740C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仓库库位编号</w:t>
            </w:r>
          </w:p>
        </w:tc>
      </w:tr>
      <w:tr w14:paraId="590582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90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69B00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标签编号</w:t>
            </w:r>
          </w:p>
        </w:tc>
        <w:tc>
          <w:tcPr>
            <w:tcW w:w="271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71AD6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RFID标签编号</w:t>
            </w:r>
          </w:p>
        </w:tc>
      </w:tr>
      <w:tr w14:paraId="215A80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90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554F5D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打印时间</w:t>
            </w:r>
          </w:p>
        </w:tc>
        <w:tc>
          <w:tcPr>
            <w:tcW w:w="271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3946D9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实际打印的日期范围</w:t>
            </w:r>
          </w:p>
        </w:tc>
      </w:tr>
      <w:tr w14:paraId="5FB1DB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90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860B3D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打印员</w:t>
            </w:r>
          </w:p>
        </w:tc>
        <w:tc>
          <w:tcPr>
            <w:tcW w:w="271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C13E60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执行打印操作的用户</w:t>
            </w:r>
          </w:p>
        </w:tc>
      </w:tr>
    </w:tbl>
    <w:p w14:paraId="6DAB074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54C8B31F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bookmarkStart w:id="22" w:name="_Toc28963"/>
      <w:r>
        <w:rPr>
          <w:rFonts w:hint="eastAsia" w:ascii="宋体" w:hAnsi="宋体" w:eastAsia="宋体" w:cs="宋体"/>
        </w:rPr>
        <w:t>6.3 记录详情</w:t>
      </w:r>
      <w:bookmarkEnd w:id="22"/>
    </w:p>
    <w:p w14:paraId="1064B40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列表显示字段比入库标签页面更多：</w:t>
      </w:r>
    </w:p>
    <w:tbl>
      <w:tblPr>
        <w:tblStyle w:val="14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122"/>
        <w:gridCol w:w="2563"/>
      </w:tblGrid>
      <w:tr w14:paraId="7C26C62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21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8678D3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列名</w:t>
            </w:r>
          </w:p>
        </w:tc>
        <w:tc>
          <w:tcPr>
            <w:tcW w:w="256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D69A85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</w:tr>
      <w:tr w14:paraId="27E9FF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21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050AF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任务编号</w:t>
            </w:r>
          </w:p>
        </w:tc>
        <w:tc>
          <w:tcPr>
            <w:tcW w:w="256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C17005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系统内部任务ID</w:t>
            </w:r>
          </w:p>
        </w:tc>
      </w:tr>
      <w:tr w14:paraId="5592C7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21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645F4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零件号</w:t>
            </w:r>
          </w:p>
        </w:tc>
        <w:tc>
          <w:tcPr>
            <w:tcW w:w="256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D434DB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零件编号</w:t>
            </w:r>
          </w:p>
        </w:tc>
      </w:tr>
      <w:tr w14:paraId="2EF2A86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21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2B1385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SAP NO</w:t>
            </w:r>
          </w:p>
        </w:tc>
        <w:tc>
          <w:tcPr>
            <w:tcW w:w="256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B2F4B3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SAP物料编号</w:t>
            </w:r>
          </w:p>
        </w:tc>
      </w:tr>
      <w:tr w14:paraId="2407B9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21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83108F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物料描述</w:t>
            </w:r>
          </w:p>
        </w:tc>
        <w:tc>
          <w:tcPr>
            <w:tcW w:w="256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B28565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物料名称</w:t>
            </w:r>
          </w:p>
        </w:tc>
      </w:tr>
      <w:tr w14:paraId="57DBE9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21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2C62C6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最小包装数</w:t>
            </w:r>
          </w:p>
        </w:tc>
        <w:tc>
          <w:tcPr>
            <w:tcW w:w="256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9B9B5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标准包装数量</w:t>
            </w:r>
          </w:p>
        </w:tc>
      </w:tr>
      <w:tr w14:paraId="5A0A5E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21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22E4B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单盒入库数量</w:t>
            </w:r>
          </w:p>
        </w:tc>
        <w:tc>
          <w:tcPr>
            <w:tcW w:w="256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EB8FC6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实际入库数量</w:t>
            </w:r>
          </w:p>
        </w:tc>
      </w:tr>
      <w:tr w14:paraId="43A5B5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21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C81933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批次号</w:t>
            </w:r>
          </w:p>
        </w:tc>
        <w:tc>
          <w:tcPr>
            <w:tcW w:w="256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EF6FE8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打印批次号</w:t>
            </w:r>
          </w:p>
        </w:tc>
      </w:tr>
      <w:tr w14:paraId="7CA27B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21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344C4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标签打印状态</w:t>
            </w:r>
          </w:p>
        </w:tc>
        <w:tc>
          <w:tcPr>
            <w:tcW w:w="256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277340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打印成功/打印失败</w:t>
            </w:r>
          </w:p>
        </w:tc>
      </w:tr>
      <w:tr w14:paraId="4E74D5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21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095031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标签编号</w:t>
            </w:r>
          </w:p>
        </w:tc>
        <w:tc>
          <w:tcPr>
            <w:tcW w:w="256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E7860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RFID标签编号</w:t>
            </w:r>
          </w:p>
        </w:tc>
      </w:tr>
      <w:tr w14:paraId="005D6D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21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0806A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库位</w:t>
            </w:r>
          </w:p>
        </w:tc>
        <w:tc>
          <w:tcPr>
            <w:tcW w:w="256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0E54C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目标库位</w:t>
            </w:r>
          </w:p>
        </w:tc>
      </w:tr>
      <w:tr w14:paraId="73C8A0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21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152F82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创建时间</w:t>
            </w:r>
          </w:p>
        </w:tc>
        <w:tc>
          <w:tcPr>
            <w:tcW w:w="256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297029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任务创建时间</w:t>
            </w:r>
          </w:p>
        </w:tc>
      </w:tr>
      <w:tr w14:paraId="42964E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21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D40CA9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创建用户</w:t>
            </w:r>
          </w:p>
        </w:tc>
        <w:tc>
          <w:tcPr>
            <w:tcW w:w="256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DDFF55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创建任务的用户</w:t>
            </w:r>
          </w:p>
        </w:tc>
      </w:tr>
      <w:tr w14:paraId="47F893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21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A4E5EF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打印时间</w:t>
            </w:r>
          </w:p>
        </w:tc>
        <w:tc>
          <w:tcPr>
            <w:tcW w:w="256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684352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实际打印时间</w:t>
            </w:r>
          </w:p>
        </w:tc>
      </w:tr>
      <w:tr w14:paraId="7179FC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21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E7E381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打印员</w:t>
            </w:r>
          </w:p>
        </w:tc>
        <w:tc>
          <w:tcPr>
            <w:tcW w:w="256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1A1C32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执行打印的用户</w:t>
            </w:r>
          </w:p>
        </w:tc>
      </w:tr>
      <w:tr w14:paraId="54B9D3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212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331C2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打印机</w:t>
            </w:r>
          </w:p>
        </w:tc>
        <w:tc>
          <w:tcPr>
            <w:tcW w:w="256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F7B29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使用的打印机名称</w:t>
            </w:r>
          </w:p>
        </w:tc>
      </w:tr>
    </w:tbl>
    <w:p w14:paraId="7A705D6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3993D8BC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bookmarkStart w:id="23" w:name="_Toc19365"/>
      <w:r>
        <w:rPr>
          <w:rFonts w:hint="eastAsia" w:ascii="宋体" w:hAnsi="宋体" w:eastAsia="宋体" w:cs="宋体"/>
        </w:rPr>
        <w:t>6.4 查看详情</w:t>
      </w:r>
      <w:bookmarkEnd w:id="23"/>
    </w:p>
    <w:p w14:paraId="44649C17">
      <w:pPr>
        <w:pageBreakBefore w:val="0"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在操作列点击【详情】按钮</w:t>
      </w:r>
    </w:p>
    <w:p w14:paraId="3529683A">
      <w:pPr>
        <w:pageBreakBefore w:val="0"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弹出窗口显示完整任务信息</w:t>
      </w:r>
    </w:p>
    <w:p w14:paraId="6294F36D">
      <w:pPr>
        <w:pageBreakBefore w:val="0"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查看后点击关闭按钮返回</w:t>
      </w:r>
    </w:p>
    <w:p w14:paraId="2F650436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bookmarkStart w:id="24" w:name="_Toc11119"/>
      <w:r>
        <w:rPr>
          <w:rFonts w:hint="eastAsia" w:ascii="宋体" w:hAnsi="宋体" w:eastAsia="宋体" w:cs="宋体"/>
        </w:rPr>
        <w:t>7. 常见问题与故障排除</w:t>
      </w:r>
      <w:bookmarkEnd w:id="24"/>
    </w:p>
    <w:p w14:paraId="58C0004B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bookmarkStart w:id="25" w:name="_Toc30288"/>
      <w:r>
        <w:rPr>
          <w:rFonts w:hint="eastAsia" w:ascii="宋体" w:hAnsi="宋体" w:eastAsia="宋体" w:cs="宋体"/>
        </w:rPr>
        <w:t>7.1 登录问题</w:t>
      </w:r>
      <w:bookmarkEnd w:id="25"/>
    </w:p>
    <w:p w14:paraId="517B322B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Q: 登录时提示"网络错误"</w:t>
      </w:r>
    </w:p>
    <w:p w14:paraId="4CDCEB1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解决方法</w:t>
      </w:r>
      <w:r>
        <w:rPr>
          <w:rFonts w:hint="eastAsia" w:ascii="宋体" w:hAnsi="宋体" w:eastAsia="宋体" w:cs="宋体"/>
        </w:rPr>
        <w:t>:</w:t>
      </w:r>
    </w:p>
    <w:p w14:paraId="7EF0A3FF">
      <w:pPr>
        <w:pageBreakBefore w:val="0"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检查电脑网络连接是否正常</w:t>
      </w:r>
    </w:p>
    <w:p w14:paraId="07CAC880">
      <w:pPr>
        <w:pageBreakBefore w:val="0"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确认后台服务是否运行</w:t>
      </w:r>
    </w:p>
    <w:p w14:paraId="0EDC4D55">
      <w:pPr>
        <w:pageBreakBefore w:val="0"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联系管理员检查服务器状态</w:t>
      </w:r>
    </w:p>
    <w:p w14:paraId="47E99CEB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Q: 忘记密码怎么办</w:t>
      </w:r>
    </w:p>
    <w:p w14:paraId="15EA1C6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解决方法</w:t>
      </w:r>
      <w:r>
        <w:rPr>
          <w:rFonts w:hint="eastAsia" w:ascii="宋体" w:hAnsi="宋体" w:eastAsia="宋体" w:cs="宋体"/>
        </w:rPr>
        <w:t>: 联系系统管理员重置密码</w:t>
      </w:r>
    </w:p>
    <w:p w14:paraId="68F7220D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bookmarkStart w:id="26" w:name="_Toc28255"/>
      <w:r>
        <w:rPr>
          <w:rFonts w:hint="eastAsia" w:ascii="宋体" w:hAnsi="宋体" w:eastAsia="宋体" w:cs="宋体"/>
        </w:rPr>
        <w:t>7.2 打印机问题</w:t>
      </w:r>
      <w:bookmarkEnd w:id="26"/>
    </w:p>
    <w:p w14:paraId="46E9D6D3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Q: 状态栏显示"打印机未连接"</w:t>
      </w:r>
    </w:p>
    <w:p w14:paraId="5AC22A4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可能原因及解决</w:t>
      </w:r>
      <w:r>
        <w:rPr>
          <w:rFonts w:hint="eastAsia" w:ascii="宋体" w:hAnsi="宋体" w:eastAsia="宋体" w:cs="宋体"/>
        </w:rPr>
        <w:t>:</w:t>
      </w:r>
    </w:p>
    <w:tbl>
      <w:tblPr>
        <w:tblStyle w:val="14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585"/>
        <w:gridCol w:w="1887"/>
        <w:gridCol w:w="2438"/>
      </w:tblGrid>
      <w:tr w14:paraId="3BC5B1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5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889D66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现象</w:t>
            </w:r>
          </w:p>
        </w:tc>
        <w:tc>
          <w:tcPr>
            <w:tcW w:w="188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6A832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原因</w:t>
            </w:r>
          </w:p>
        </w:tc>
        <w:tc>
          <w:tcPr>
            <w:tcW w:w="243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38F1FB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解决方法</w:t>
            </w:r>
          </w:p>
        </w:tc>
      </w:tr>
      <w:tr w14:paraId="518451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5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032362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红色指示灯</w:t>
            </w:r>
          </w:p>
        </w:tc>
        <w:tc>
          <w:tcPr>
            <w:tcW w:w="188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64C6CD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打印机未连接</w:t>
            </w:r>
          </w:p>
        </w:tc>
        <w:tc>
          <w:tcPr>
            <w:tcW w:w="243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6D4576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检查USB线缆连接</w:t>
            </w:r>
          </w:p>
        </w:tc>
      </w:tr>
      <w:tr w14:paraId="7508CE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5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E6C259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红色指示灯</w:t>
            </w:r>
          </w:p>
        </w:tc>
        <w:tc>
          <w:tcPr>
            <w:tcW w:w="188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E6EEF8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打印机电源关闭</w:t>
            </w:r>
          </w:p>
        </w:tc>
        <w:tc>
          <w:tcPr>
            <w:tcW w:w="243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CDB29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开启打印机电源</w:t>
            </w:r>
          </w:p>
        </w:tc>
      </w:tr>
      <w:tr w14:paraId="56062B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5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67EB8B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红色指示灯</w:t>
            </w:r>
          </w:p>
        </w:tc>
        <w:tc>
          <w:tcPr>
            <w:tcW w:w="188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3F4D7D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驱动程序异常</w:t>
            </w:r>
          </w:p>
        </w:tc>
        <w:tc>
          <w:tcPr>
            <w:tcW w:w="243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5B85A1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重新安装打印机驱动</w:t>
            </w:r>
          </w:p>
        </w:tc>
      </w:tr>
    </w:tbl>
    <w:p w14:paraId="2A28A89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09D86FD0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Q: 点击打印无反应</w:t>
      </w:r>
    </w:p>
    <w:p w14:paraId="582B091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解决步骤</w:t>
      </w:r>
      <w:r>
        <w:rPr>
          <w:rFonts w:hint="eastAsia" w:ascii="宋体" w:hAnsi="宋体" w:eastAsia="宋体" w:cs="宋体"/>
        </w:rPr>
        <w:t>:</w:t>
      </w:r>
    </w:p>
    <w:p w14:paraId="00325FEA">
      <w:pPr>
        <w:pageBreakBefore w:val="0"/>
        <w:numPr>
          <w:ilvl w:val="0"/>
          <w:numId w:val="3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确认打印机状态为绿色正常</w:t>
      </w:r>
    </w:p>
    <w:p w14:paraId="76D9BDF6">
      <w:pPr>
        <w:pageBreakBefore w:val="0"/>
        <w:numPr>
          <w:ilvl w:val="0"/>
          <w:numId w:val="3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检查打印机是否有纸张</w:t>
      </w:r>
    </w:p>
    <w:p w14:paraId="6A3465B1">
      <w:pPr>
        <w:pageBreakBefore w:val="0"/>
        <w:numPr>
          <w:ilvl w:val="0"/>
          <w:numId w:val="3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检查碳带是否安装正确</w:t>
      </w:r>
    </w:p>
    <w:p w14:paraId="6D20683A">
      <w:pPr>
        <w:pageBreakBefore w:val="0"/>
        <w:numPr>
          <w:ilvl w:val="0"/>
          <w:numId w:val="3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重启程序后重试</w:t>
      </w:r>
    </w:p>
    <w:p w14:paraId="568A90A2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Q: 打印内容不清晰</w:t>
      </w:r>
    </w:p>
    <w:p w14:paraId="2244E6E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解决方法</w:t>
      </w:r>
      <w:r>
        <w:rPr>
          <w:rFonts w:hint="eastAsia" w:ascii="宋体" w:hAnsi="宋体" w:eastAsia="宋体" w:cs="宋体"/>
        </w:rPr>
        <w:t>:</w:t>
      </w:r>
    </w:p>
    <w:p w14:paraId="28E9F424">
      <w:pPr>
        <w:pageBreakBefore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检查打印头是否清洁</w:t>
      </w:r>
    </w:p>
    <w:p w14:paraId="4D933CF7">
      <w:pPr>
        <w:pageBreakBefore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更换新的碳带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027D01">
    <w:pPr>
      <w:pStyle w:val="9"/>
    </w:pPr>
    <w:r>
      <w:rPr>
        <w:sz w:val="18"/>
      </w:rPr>
      <w:pict>
        <v:shape id="_x0000_s2050" o:spid="_x0000_s2050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2C8A6164">
                <w:pPr>
                  <w:pStyle w:val="9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/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t>17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06CB2F">
    <w:pPr>
      <w:pStyle w:val="10"/>
      <w:rPr>
        <w:rFonts w:hint="default" w:eastAsia="宋体"/>
        <w:lang w:val="en-US" w:eastAsia="zh-CN"/>
      </w:rPr>
    </w:pPr>
    <w:r>
      <w:rPr>
        <w:sz w:val="18"/>
      </w:rPr>
      <w:pict>
        <v:shape id="_x0000_s2049" o:spid="_x0000_s2049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4224523D">
                <w:pPr>
                  <w:pStyle w:val="10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  <w:r>
      <w:rPr>
        <w:rFonts w:hint="eastAsia" w:eastAsia="宋体"/>
        <w:lang w:val="en-US" w:eastAsia="zh-CN"/>
      </w:rPr>
      <w:t>江森库房RFID标签打印系统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multilevel"/>
    <w:tmpl w:val="813A4B87"/>
    <w:lvl w:ilvl="0" w:tentative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"/>
      <w:lvlJc w:val="left"/>
      <w:pPr>
        <w:tabs>
          <w:tab w:val="left" w:pos="5760"/>
        </w:tabs>
        <w:ind w:left="5760" w:hanging="360"/>
      </w:pPr>
    </w:lvl>
  </w:abstractNum>
  <w:abstractNum w:abstractNumId="1">
    <w:nsid w:val="8461FADE"/>
    <w:multiLevelType w:val="multilevel"/>
    <w:tmpl w:val="8461FADE"/>
    <w:lvl w:ilvl="0" w:tentative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"/>
      <w:lvlJc w:val="left"/>
      <w:pPr>
        <w:tabs>
          <w:tab w:val="left" w:pos="5760"/>
        </w:tabs>
        <w:ind w:left="5760" w:hanging="360"/>
      </w:pPr>
    </w:lvl>
  </w:abstractNum>
  <w:abstractNum w:abstractNumId="2">
    <w:nsid w:val="9239341B"/>
    <w:multiLevelType w:val="multilevel"/>
    <w:tmpl w:val="9239341B"/>
    <w:lvl w:ilvl="0" w:tentative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"/>
      <w:lvlJc w:val="left"/>
      <w:pPr>
        <w:tabs>
          <w:tab w:val="left" w:pos="5760"/>
        </w:tabs>
        <w:ind w:left="5760" w:hanging="360"/>
      </w:pPr>
    </w:lvl>
  </w:abstractNum>
  <w:abstractNum w:abstractNumId="3">
    <w:nsid w:val="9288B902"/>
    <w:multiLevelType w:val="multilevel"/>
    <w:tmpl w:val="9288B902"/>
    <w:lvl w:ilvl="0" w:tentative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"/>
      <w:lvlJc w:val="left"/>
      <w:pPr>
        <w:tabs>
          <w:tab w:val="left" w:pos="5760"/>
        </w:tabs>
        <w:ind w:left="5760" w:hanging="360"/>
      </w:pPr>
    </w:lvl>
  </w:abstractNum>
  <w:abstractNum w:abstractNumId="4">
    <w:nsid w:val="9C8AC8EF"/>
    <w:multiLevelType w:val="multilevel"/>
    <w:tmpl w:val="9C8AC8EF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5">
    <w:nsid w:val="B0F1ACD9"/>
    <w:multiLevelType w:val="multilevel"/>
    <w:tmpl w:val="B0F1ACD9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6">
    <w:nsid w:val="B5E306ED"/>
    <w:multiLevelType w:val="multilevel"/>
    <w:tmpl w:val="B5E306ED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7">
    <w:nsid w:val="BE923771"/>
    <w:multiLevelType w:val="multilevel"/>
    <w:tmpl w:val="BE923771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8">
    <w:nsid w:val="BF205925"/>
    <w:multiLevelType w:val="multilevel"/>
    <w:tmpl w:val="BF205925"/>
    <w:lvl w:ilvl="0" w:tentative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"/>
      <w:lvlJc w:val="left"/>
      <w:pPr>
        <w:tabs>
          <w:tab w:val="left" w:pos="5760"/>
        </w:tabs>
        <w:ind w:left="5760" w:hanging="360"/>
      </w:pPr>
    </w:lvl>
  </w:abstractNum>
  <w:abstractNum w:abstractNumId="9">
    <w:nsid w:val="C8879AEF"/>
    <w:multiLevelType w:val="multilevel"/>
    <w:tmpl w:val="C8879AEF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10">
    <w:nsid w:val="D7F9FE59"/>
    <w:multiLevelType w:val="multilevel"/>
    <w:tmpl w:val="D7F9FE59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11">
    <w:nsid w:val="DCBA6B53"/>
    <w:multiLevelType w:val="multilevel"/>
    <w:tmpl w:val="DCBA6B53"/>
    <w:lvl w:ilvl="0" w:tentative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"/>
      <w:lvlJc w:val="left"/>
      <w:pPr>
        <w:tabs>
          <w:tab w:val="left" w:pos="5760"/>
        </w:tabs>
        <w:ind w:left="5760" w:hanging="360"/>
      </w:pPr>
    </w:lvl>
  </w:abstractNum>
  <w:abstractNum w:abstractNumId="12">
    <w:nsid w:val="F4B5D9F5"/>
    <w:multiLevelType w:val="multilevel"/>
    <w:tmpl w:val="F4B5D9F5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13">
    <w:nsid w:val="0053208E"/>
    <w:multiLevelType w:val="multilevel"/>
    <w:tmpl w:val="0053208E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14">
    <w:nsid w:val="0248C179"/>
    <w:multiLevelType w:val="multilevel"/>
    <w:tmpl w:val="0248C179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15">
    <w:nsid w:val="0E640482"/>
    <w:multiLevelType w:val="multilevel"/>
    <w:tmpl w:val="0E640482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16">
    <w:nsid w:val="243FCF68"/>
    <w:multiLevelType w:val="multilevel"/>
    <w:tmpl w:val="243FCF68"/>
    <w:lvl w:ilvl="0" w:tentative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"/>
      <w:lvlJc w:val="left"/>
      <w:pPr>
        <w:tabs>
          <w:tab w:val="left" w:pos="5760"/>
        </w:tabs>
        <w:ind w:left="5760" w:hanging="360"/>
      </w:pPr>
    </w:lvl>
  </w:abstractNum>
  <w:abstractNum w:abstractNumId="17">
    <w:nsid w:val="2470EC97"/>
    <w:multiLevelType w:val="multilevel"/>
    <w:tmpl w:val="2470EC97"/>
    <w:lvl w:ilvl="0" w:tentative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"/>
      <w:lvlJc w:val="left"/>
      <w:pPr>
        <w:tabs>
          <w:tab w:val="left" w:pos="5760"/>
        </w:tabs>
        <w:ind w:left="5760" w:hanging="360"/>
      </w:pPr>
    </w:lvl>
  </w:abstractNum>
  <w:abstractNum w:abstractNumId="18">
    <w:nsid w:val="2A8F537B"/>
    <w:multiLevelType w:val="multilevel"/>
    <w:tmpl w:val="2A8F537B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19">
    <w:nsid w:val="39A0D9AC"/>
    <w:multiLevelType w:val="multilevel"/>
    <w:tmpl w:val="39A0D9AC"/>
    <w:lvl w:ilvl="0" w:tentative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"/>
      <w:lvlJc w:val="left"/>
      <w:pPr>
        <w:tabs>
          <w:tab w:val="left" w:pos="5760"/>
        </w:tabs>
        <w:ind w:left="5760" w:hanging="360"/>
      </w:pPr>
    </w:lvl>
  </w:abstractNum>
  <w:abstractNum w:abstractNumId="20">
    <w:nsid w:val="46A08BB8"/>
    <w:multiLevelType w:val="multilevel"/>
    <w:tmpl w:val="46A08BB8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21">
    <w:nsid w:val="4C1BAE26"/>
    <w:multiLevelType w:val="multilevel"/>
    <w:tmpl w:val="4C1BAE26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22">
    <w:nsid w:val="4D4DC07F"/>
    <w:multiLevelType w:val="multilevel"/>
    <w:tmpl w:val="4D4DC07F"/>
    <w:lvl w:ilvl="0" w:tentative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"/>
      <w:lvlJc w:val="left"/>
      <w:pPr>
        <w:tabs>
          <w:tab w:val="left" w:pos="5760"/>
        </w:tabs>
        <w:ind w:left="5760" w:hanging="360"/>
      </w:pPr>
    </w:lvl>
  </w:abstractNum>
  <w:abstractNum w:abstractNumId="23">
    <w:nsid w:val="58765686"/>
    <w:multiLevelType w:val="multilevel"/>
    <w:tmpl w:val="58765686"/>
    <w:lvl w:ilvl="0" w:tentative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"/>
      <w:lvlJc w:val="left"/>
      <w:pPr>
        <w:tabs>
          <w:tab w:val="left" w:pos="5760"/>
        </w:tabs>
        <w:ind w:left="5760" w:hanging="360"/>
      </w:pPr>
    </w:lvl>
  </w:abstractNum>
  <w:abstractNum w:abstractNumId="24">
    <w:nsid w:val="59ADCABA"/>
    <w:multiLevelType w:val="multilevel"/>
    <w:tmpl w:val="59ADCABA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25">
    <w:nsid w:val="5A241D34"/>
    <w:multiLevelType w:val="multilevel"/>
    <w:tmpl w:val="5A241D34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26">
    <w:nsid w:val="60382F6E"/>
    <w:multiLevelType w:val="multilevel"/>
    <w:tmpl w:val="60382F6E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27">
    <w:nsid w:val="629F7852"/>
    <w:multiLevelType w:val="multilevel"/>
    <w:tmpl w:val="629F7852"/>
    <w:lvl w:ilvl="0" w:tentative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"/>
      <w:lvlJc w:val="left"/>
      <w:pPr>
        <w:tabs>
          <w:tab w:val="left" w:pos="5760"/>
        </w:tabs>
        <w:ind w:left="5760" w:hanging="360"/>
      </w:pPr>
    </w:lvl>
  </w:abstractNum>
  <w:abstractNum w:abstractNumId="28">
    <w:nsid w:val="72183CF9"/>
    <w:multiLevelType w:val="multilevel"/>
    <w:tmpl w:val="72183CF9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29">
    <w:nsid w:val="77ECEA79"/>
    <w:multiLevelType w:val="multilevel"/>
    <w:tmpl w:val="77ECEA79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30">
    <w:nsid w:val="7C246926"/>
    <w:multiLevelType w:val="multilevel"/>
    <w:tmpl w:val="7C246926"/>
    <w:lvl w:ilvl="0" w:tentative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"/>
      <w:lvlJc w:val="left"/>
      <w:pPr>
        <w:tabs>
          <w:tab w:val="left" w:pos="5760"/>
        </w:tabs>
        <w:ind w:left="5760" w:hanging="360"/>
      </w:pPr>
    </w:lvl>
  </w:abstractNum>
  <w:abstractNum w:abstractNumId="31">
    <w:nsid w:val="7DEC2089"/>
    <w:multiLevelType w:val="multilevel"/>
    <w:tmpl w:val="7DEC2089"/>
    <w:lvl w:ilvl="0" w:tentative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"/>
      <w:lvlJc w:val="left"/>
      <w:pPr>
        <w:tabs>
          <w:tab w:val="left" w:pos="5760"/>
        </w:tabs>
        <w:ind w:left="5760" w:hanging="360"/>
      </w:pPr>
    </w:lvl>
  </w:abstractNum>
  <w:num w:numId="1">
    <w:abstractNumId w:val="13"/>
  </w:num>
  <w:num w:numId="2">
    <w:abstractNumId w:val="24"/>
  </w:num>
  <w:num w:numId="3">
    <w:abstractNumId w:val="8"/>
  </w:num>
  <w:num w:numId="4">
    <w:abstractNumId w:val="6"/>
  </w:num>
  <w:num w:numId="5">
    <w:abstractNumId w:val="28"/>
  </w:num>
  <w:num w:numId="6">
    <w:abstractNumId w:val="14"/>
  </w:num>
  <w:num w:numId="7">
    <w:abstractNumId w:val="2"/>
  </w:num>
  <w:num w:numId="8">
    <w:abstractNumId w:val="18"/>
  </w:num>
  <w:num w:numId="9">
    <w:abstractNumId w:val="25"/>
  </w:num>
  <w:num w:numId="10">
    <w:abstractNumId w:val="9"/>
  </w:num>
  <w:num w:numId="11">
    <w:abstractNumId w:val="22"/>
  </w:num>
  <w:num w:numId="12">
    <w:abstractNumId w:val="12"/>
  </w:num>
  <w:num w:numId="13">
    <w:abstractNumId w:val="17"/>
  </w:num>
  <w:num w:numId="14">
    <w:abstractNumId w:val="11"/>
  </w:num>
  <w:num w:numId="15">
    <w:abstractNumId w:val="10"/>
  </w:num>
  <w:num w:numId="16">
    <w:abstractNumId w:val="4"/>
  </w:num>
  <w:num w:numId="17">
    <w:abstractNumId w:val="21"/>
  </w:num>
  <w:num w:numId="18">
    <w:abstractNumId w:val="26"/>
  </w:num>
  <w:num w:numId="19">
    <w:abstractNumId w:val="15"/>
  </w:num>
  <w:num w:numId="20">
    <w:abstractNumId w:val="20"/>
  </w:num>
  <w:num w:numId="21">
    <w:abstractNumId w:val="5"/>
  </w:num>
  <w:num w:numId="22">
    <w:abstractNumId w:val="30"/>
  </w:num>
  <w:num w:numId="23">
    <w:abstractNumId w:val="29"/>
  </w:num>
  <w:num w:numId="24">
    <w:abstractNumId w:val="7"/>
  </w:num>
  <w:num w:numId="25">
    <w:abstractNumId w:val="27"/>
  </w:num>
  <w:num w:numId="26">
    <w:abstractNumId w:val="3"/>
  </w:num>
  <w:num w:numId="27">
    <w:abstractNumId w:val="19"/>
  </w:num>
  <w:num w:numId="28">
    <w:abstractNumId w:val="1"/>
  </w:num>
  <w:num w:numId="29">
    <w:abstractNumId w:val="23"/>
  </w:num>
  <w:num w:numId="30">
    <w:abstractNumId w:val="31"/>
  </w:num>
  <w:num w:numId="31">
    <w:abstractNumId w:val="0"/>
  </w:num>
  <w:num w:numId="3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hdrShapeDefaults>
    <o:shapelayout v:ext="edit">
      <o:idmap v:ext="edit" data="2"/>
    </o:shapelayout>
  </w:hdrShapeDefaults>
  <w:compat>
    <w:useFELayout/>
    <w:splitPgBreakAndParaMark/>
    <w:compatSetting w:name="compatibilityMode" w:uri="http://schemas.microsoft.com/office/word" w:val="12"/>
  </w:compat>
  <w:rsids>
    <w:rsidRoot w:val="00000000"/>
    <w:rsid w:val="004479E5"/>
    <w:rsid w:val="011C626C"/>
    <w:rsid w:val="07097292"/>
    <w:rsid w:val="175C6F6A"/>
    <w:rsid w:val="1C7865F4"/>
    <w:rsid w:val="24C90335"/>
    <w:rsid w:val="269C55D5"/>
    <w:rsid w:val="2A1D5866"/>
    <w:rsid w:val="2D1B54A6"/>
    <w:rsid w:val="30E12562"/>
    <w:rsid w:val="31E645B2"/>
    <w:rsid w:val="32E7604E"/>
    <w:rsid w:val="3FBF6165"/>
    <w:rsid w:val="403B1563"/>
    <w:rsid w:val="4A5C2802"/>
    <w:rsid w:val="4D260FE9"/>
    <w:rsid w:val="52505342"/>
    <w:rsid w:val="68660FC4"/>
    <w:rsid w:val="6DA32372"/>
    <w:rsid w:val="7AF75AAB"/>
    <w:rsid w:val="7D4A0A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next w:val="1"/>
    <w:qFormat/>
    <w:uiPriority w:val="9"/>
    <w:pPr>
      <w:keepNext/>
      <w:keepLines/>
      <w:spacing w:before="480" w:after="120" w:line="240" w:lineRule="atLeast"/>
      <w:outlineLvl w:val="0"/>
    </w:pPr>
    <w:rPr>
      <w:rFonts w:ascii="Times New Roman" w:hAnsiTheme="minorHAnsi" w:eastAsiaTheme="minorHAnsi" w:cstheme="minorBidi"/>
      <w:b/>
      <w:sz w:val="48"/>
      <w:szCs w:val="48"/>
      <w:lang w:val="en-US" w:eastAsia="en-US" w:bidi="ar-SA"/>
    </w:rPr>
  </w:style>
  <w:style w:type="paragraph" w:styleId="3">
    <w:name w:val="heading 2"/>
    <w:next w:val="1"/>
    <w:unhideWhenUsed/>
    <w:qFormat/>
    <w:uiPriority w:val="9"/>
    <w:pPr>
      <w:keepNext/>
      <w:keepLines/>
      <w:spacing w:before="360" w:after="80" w:line="240" w:lineRule="atLeast"/>
      <w:outlineLvl w:val="1"/>
    </w:pPr>
    <w:rPr>
      <w:rFonts w:ascii="Times New Roman" w:hAnsiTheme="minorHAnsi" w:eastAsiaTheme="minorHAnsi" w:cstheme="minorBidi"/>
      <w:b/>
      <w:sz w:val="36"/>
      <w:szCs w:val="36"/>
      <w:lang w:val="en-US" w:eastAsia="en-US" w:bidi="ar-SA"/>
    </w:rPr>
  </w:style>
  <w:style w:type="paragraph" w:styleId="4">
    <w:name w:val="heading 3"/>
    <w:next w:val="1"/>
    <w:semiHidden/>
    <w:unhideWhenUsed/>
    <w:qFormat/>
    <w:uiPriority w:val="9"/>
    <w:pPr>
      <w:keepNext/>
      <w:keepLines/>
      <w:spacing w:before="280" w:after="80" w:line="240" w:lineRule="atLeast"/>
      <w:outlineLvl w:val="2"/>
    </w:pPr>
    <w:rPr>
      <w:rFonts w:ascii="Times New Roman" w:hAnsiTheme="minorHAnsi" w:eastAsiaTheme="minorHAnsi" w:cstheme="minorBidi"/>
      <w:b/>
      <w:sz w:val="28"/>
      <w:szCs w:val="28"/>
      <w:lang w:val="en-US" w:eastAsia="en-US" w:bidi="ar-SA"/>
    </w:rPr>
  </w:style>
  <w:style w:type="paragraph" w:styleId="5">
    <w:name w:val="heading 4"/>
    <w:next w:val="1"/>
    <w:semiHidden/>
    <w:unhideWhenUsed/>
    <w:qFormat/>
    <w:uiPriority w:val="9"/>
    <w:pPr>
      <w:keepNext/>
      <w:keepLines/>
      <w:spacing w:before="240" w:after="40" w:line="240" w:lineRule="atLeast"/>
      <w:outlineLvl w:val="3"/>
    </w:pPr>
    <w:rPr>
      <w:rFonts w:ascii="Times New Roman" w:hAnsiTheme="minorHAnsi" w:eastAsiaTheme="minorHAnsi" w:cstheme="minorBidi"/>
      <w:b/>
      <w:sz w:val="24"/>
      <w:szCs w:val="24"/>
      <w:lang w:val="en-US" w:eastAsia="en-US" w:bidi="ar-SA"/>
    </w:rPr>
  </w:style>
  <w:style w:type="paragraph" w:styleId="6">
    <w:name w:val="heading 5"/>
    <w:next w:val="1"/>
    <w:semiHidden/>
    <w:unhideWhenUsed/>
    <w:qFormat/>
    <w:uiPriority w:val="9"/>
    <w:pPr>
      <w:keepNext/>
      <w:keepLines/>
      <w:spacing w:before="220" w:after="40" w:line="240" w:lineRule="atLeast"/>
      <w:outlineLvl w:val="4"/>
    </w:pPr>
    <w:rPr>
      <w:rFonts w:ascii="Times New Roman" w:hAnsiTheme="minorHAnsi" w:eastAsiaTheme="minorHAnsi" w:cstheme="minorBidi"/>
      <w:b/>
      <w:sz w:val="22"/>
      <w:szCs w:val="22"/>
      <w:lang w:val="en-US" w:eastAsia="en-US" w:bidi="ar-SA"/>
    </w:rPr>
  </w:style>
  <w:style w:type="paragraph" w:styleId="7">
    <w:name w:val="heading 6"/>
    <w:next w:val="1"/>
    <w:semiHidden/>
    <w:unhideWhenUsed/>
    <w:qFormat/>
    <w:uiPriority w:val="9"/>
    <w:pPr>
      <w:keepNext/>
      <w:keepLines/>
      <w:spacing w:before="200" w:after="40" w:line="240" w:lineRule="atLeast"/>
      <w:outlineLvl w:val="5"/>
    </w:pPr>
    <w:rPr>
      <w:rFonts w:ascii="Times New Roman" w:hAnsiTheme="minorHAnsi" w:eastAsiaTheme="minorHAnsi" w:cstheme="minorBidi"/>
      <w:b/>
      <w:sz w:val="20"/>
      <w:szCs w:val="20"/>
      <w:lang w:val="en-US" w:eastAsia="en-US" w:bidi="ar-SA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uiPriority w:val="0"/>
    <w:pPr>
      <w:ind w:left="840" w:leftChars="400"/>
    </w:p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1">
    <w:name w:val="toc 1"/>
    <w:basedOn w:val="1"/>
    <w:next w:val="1"/>
    <w:uiPriority w:val="0"/>
  </w:style>
  <w:style w:type="paragraph" w:styleId="12">
    <w:name w:val="toc 2"/>
    <w:basedOn w:val="1"/>
    <w:next w:val="1"/>
    <w:uiPriority w:val="0"/>
    <w:pPr>
      <w:ind w:left="420" w:leftChars="200"/>
    </w:pPr>
  </w:style>
  <w:style w:type="paragraph" w:styleId="1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6">
    <w:name w:val="Hyperlink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 textRotate="1"/>
    <customShpInfo spid="_x0000_s2050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976</Words>
  <Characters>1219</Characters>
  <TotalTime>1</TotalTime>
  <ScaleCrop>false</ScaleCrop>
  <LinksUpToDate>false</LinksUpToDate>
  <CharactersWithSpaces>1282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2026-04-29T03:48:00Z</dcterms:created>
  <dc:creator>html-to-docx</dc:creator>
  <cp:keywords>html-to-docx</cp:keywords>
  <cp:lastModifiedBy>张婷</cp:lastModifiedBy>
  <dcterms:modified xsi:type="dcterms:W3CDTF">2026-04-29T10:55:18Z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eyJoZGlkIjoiYzkyY2IzNTcxOTVmMTA1MDJiYTM2OWNjOTZiZTZhMzkiLCJ1c2VySWQiOiIzNDY3MTM5NzAifQ==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1030F56966ED4637BADFFE6C1A49E1BE_12</vt:lpwstr>
  </property>
</Properties>
</file>