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B0B21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0" w:name="_Toc1393"/>
      <w:r>
        <w:rPr>
          <w:rFonts w:hint="eastAsia" w:ascii="宋体" w:hAnsi="宋体" w:eastAsia="宋体" w:cs="宋体"/>
        </w:rPr>
        <w:t xml:space="preserve">SensingHub WMS </w:t>
      </w:r>
      <w:r>
        <w:rPr>
          <w:rFonts w:hint="eastAsia" w:ascii="宋体" w:hAnsi="宋体" w:eastAsia="宋体" w:cs="宋体"/>
          <w:lang w:val="en-US" w:eastAsia="zh-CN"/>
        </w:rPr>
        <w:t>后台</w:t>
      </w:r>
      <w:r>
        <w:rPr>
          <w:rFonts w:hint="eastAsia" w:ascii="宋体" w:hAnsi="宋体" w:eastAsia="宋体" w:cs="宋体"/>
        </w:rPr>
        <w:t>仓库管理系统</w:t>
      </w:r>
      <w:bookmarkEnd w:id="0"/>
    </w:p>
    <w:p w14:paraId="55E68113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1" w:name="_Toc20218"/>
      <w:r>
        <w:rPr>
          <w:rFonts w:hint="eastAsia" w:ascii="宋体" w:hAnsi="宋体" w:eastAsia="宋体" w:cs="宋体"/>
        </w:rPr>
        <w:t>用户操作手册</w:t>
      </w:r>
      <w:bookmarkEnd w:id="1"/>
    </w:p>
    <w:p w14:paraId="6DA1E5E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34" w:name="_GoBack"/>
      <w:bookmarkEnd w:id="34"/>
    </w:p>
    <w:p w14:paraId="2FBD22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1E378FA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67A6BB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3A81687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15D5578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5F73102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18D230B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文档版本：V1.0</w:t>
      </w:r>
    </w:p>
    <w:p w14:paraId="3474DB43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更新日期：202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年4月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29日</w:t>
      </w:r>
    </w:p>
    <w:p w14:paraId="6E66E1BD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编制单位：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无锡创思感知科技有限公司</w:t>
      </w:r>
    </w:p>
    <w:p w14:paraId="0612EDB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14FF55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086DA28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7E7F1C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41166B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5A3420E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5F8B87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1B70CA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7BA068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56282E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8701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sdtEndPr>
      <w:sdtContent>
        <w:p w14:paraId="4E823FE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C17FA2A">
          <w:pPr>
            <w:pStyle w:val="11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_Toc1393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SensingHub WMS 仓库管理系统</w:t>
          </w:r>
          <w:r>
            <w:tab/>
          </w:r>
          <w:r>
            <w:fldChar w:fldCharType="begin"/>
          </w:r>
          <w:r>
            <w:instrText xml:space="preserve"> PAGEREF _Toc1393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402F73B">
          <w:pPr>
            <w:pStyle w:val="11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_Toc20218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用户操作手册</w:t>
          </w:r>
          <w:r>
            <w:tab/>
          </w:r>
          <w:r>
            <w:fldChar w:fldCharType="begin"/>
          </w:r>
          <w:r>
            <w:instrText xml:space="preserve"> PAGEREF _Toc20218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5F40E44">
          <w:pPr>
            <w:pStyle w:val="12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_Toc32099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一、系统概述</w:t>
          </w:r>
          <w:r>
            <w:tab/>
          </w:r>
          <w:r>
            <w:fldChar w:fldCharType="begin"/>
          </w:r>
          <w:r>
            <w:instrText xml:space="preserve"> PAGEREF _Toc32099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2A11169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_Toc22158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1.1 系统简介</w:t>
          </w:r>
          <w:r>
            <w:tab/>
          </w:r>
          <w:r>
            <w:fldChar w:fldCharType="begin"/>
          </w:r>
          <w:r>
            <w:instrText xml:space="preserve"> PAGEREF _Toc22158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FDD8756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_Toc19845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1.2 系统要求</w:t>
          </w:r>
          <w:r>
            <w:tab/>
          </w:r>
          <w:r>
            <w:fldChar w:fldCharType="begin"/>
          </w:r>
          <w:r>
            <w:instrText xml:space="preserve"> PAGEREF _Toc19845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F4B8212">
          <w:pPr>
            <w:pStyle w:val="12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_Toc4650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二、登录与界面介绍</w:t>
          </w:r>
          <w:r>
            <w:tab/>
          </w:r>
          <w:r>
            <w:fldChar w:fldCharType="begin"/>
          </w:r>
          <w:r>
            <w:instrText xml:space="preserve"> PAGEREF _Toc4650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81144F5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_Toc29902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2.1 登录系统</w:t>
          </w:r>
          <w:r>
            <w:tab/>
          </w:r>
          <w:r>
            <w:fldChar w:fldCharType="begin"/>
          </w:r>
          <w:r>
            <w:instrText xml:space="preserve"> PAGEREF _Toc29902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2040BB2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_Toc29591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2.2 通用操作说明</w:t>
          </w:r>
          <w:r>
            <w:tab/>
          </w:r>
          <w:r>
            <w:fldChar w:fldCharType="begin"/>
          </w:r>
          <w:r>
            <w:instrText xml:space="preserve"> PAGEREF _Toc29591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555A5AF">
          <w:pPr>
            <w:pStyle w:val="12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_Toc6604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三、仓库管理</w:t>
          </w:r>
          <w:r>
            <w:tab/>
          </w:r>
          <w:r>
            <w:fldChar w:fldCharType="begin"/>
          </w:r>
          <w:r>
            <w:instrText xml:space="preserve"> PAGEREF _Toc6604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E44D5CB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_Toc15219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 库房管理</w:t>
          </w:r>
          <w:r>
            <w:tab/>
          </w:r>
          <w:r>
            <w:fldChar w:fldCharType="begin"/>
          </w:r>
          <w:r>
            <w:instrText xml:space="preserve"> PAGEREF _Toc15219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5C24AB4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_Toc26078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3.2 库区管理</w:t>
          </w:r>
          <w:r>
            <w:tab/>
          </w:r>
          <w:r>
            <w:fldChar w:fldCharType="begin"/>
          </w:r>
          <w:r>
            <w:instrText xml:space="preserve"> PAGEREF _Toc26078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98C3819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_Toc5098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3.3 库位管理</w:t>
          </w:r>
          <w:r>
            <w:tab/>
          </w:r>
          <w:r>
            <w:fldChar w:fldCharType="begin"/>
          </w:r>
          <w:r>
            <w:instrText xml:space="preserve"> PAGEREF _Toc5098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650118C">
          <w:pPr>
            <w:pStyle w:val="12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_Toc12167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四、基础数据管理</w:t>
          </w:r>
          <w:r>
            <w:tab/>
          </w:r>
          <w:r>
            <w:fldChar w:fldCharType="begin"/>
          </w:r>
          <w:r>
            <w:instrText xml:space="preserve"> PAGEREF _Toc12167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0FC9401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_Toc8798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4.1 物料管理</w:t>
          </w:r>
          <w:r>
            <w:tab/>
          </w:r>
          <w:r>
            <w:fldChar w:fldCharType="begin"/>
          </w:r>
          <w:r>
            <w:instrText xml:space="preserve"> PAGEREF _Toc8798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1988F22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_Toc5121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4.2 容器类型管理</w:t>
          </w:r>
          <w:r>
            <w:tab/>
          </w:r>
          <w:r>
            <w:fldChar w:fldCharType="begin"/>
          </w:r>
          <w:r>
            <w:instrText xml:space="preserve"> PAGEREF _Toc5121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D523945">
          <w:pPr>
            <w:pStyle w:val="12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_Toc20238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五、入库管理</w:t>
          </w:r>
          <w:r>
            <w:tab/>
          </w:r>
          <w:r>
            <w:fldChar w:fldCharType="begin"/>
          </w:r>
          <w:r>
            <w:instrText xml:space="preserve"> PAGEREF _Toc20238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1A5123E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_Toc25271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5.1 待入库零件</w:t>
          </w:r>
          <w:r>
            <w:tab/>
          </w:r>
          <w:r>
            <w:fldChar w:fldCharType="begin"/>
          </w:r>
          <w:r>
            <w:instrText xml:space="preserve"> PAGEREF _Toc25271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3CCFABE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_Toc15166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5.2 入库历史</w:t>
          </w:r>
          <w:r>
            <w:tab/>
          </w:r>
          <w:r>
            <w:fldChar w:fldCharType="begin"/>
          </w:r>
          <w:r>
            <w:instrText xml:space="preserve"> PAGEREF _Toc15166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31FD06B">
          <w:pPr>
            <w:pStyle w:val="12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_Toc4437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六、出库管理</w:t>
          </w:r>
          <w:r>
            <w:tab/>
          </w:r>
          <w:r>
            <w:fldChar w:fldCharType="begin"/>
          </w:r>
          <w:r>
            <w:instrText xml:space="preserve"> PAGEREF _Toc4437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C830E91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_Toc24951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6.1 出库历史</w:t>
          </w:r>
          <w:r>
            <w:tab/>
          </w:r>
          <w:r>
            <w:fldChar w:fldCharType="begin"/>
          </w:r>
          <w:r>
            <w:instrText xml:space="preserve"> PAGEREF _Toc24951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E14CB1F">
          <w:pPr>
            <w:pStyle w:val="12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_Toc25997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七、盘点管理</w:t>
          </w:r>
          <w:r>
            <w:tab/>
          </w:r>
          <w:r>
            <w:fldChar w:fldCharType="begin"/>
          </w:r>
          <w:r>
            <w:instrText xml:space="preserve"> PAGEREF _Toc25997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78C7805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_Toc30924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7.2盘点统计说明</w:t>
          </w:r>
          <w:r>
            <w:tab/>
          </w:r>
          <w:r>
            <w:fldChar w:fldCharType="begin"/>
          </w:r>
          <w:r>
            <w:instrText xml:space="preserve"> PAGEREF _Toc30924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D52F523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_Toc10686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7.3 SAP汇总标签页</w:t>
          </w:r>
          <w:r>
            <w:tab/>
          </w:r>
          <w:r>
            <w:fldChar w:fldCharType="begin"/>
          </w:r>
          <w:r>
            <w:instrText xml:space="preserve"> PAGEREF _Toc10686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A74DD27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_Toc15180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7.4标签清单标签页</w:t>
          </w:r>
          <w:r>
            <w:tab/>
          </w:r>
          <w:r>
            <w:fldChar w:fldCharType="begin"/>
          </w:r>
          <w:r>
            <w:instrText xml:space="preserve"> PAGEREF _Toc15180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5A51C3A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_Toc11298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7.5导出操作</w:t>
          </w:r>
          <w:r>
            <w:tab/>
          </w:r>
          <w:r>
            <w:fldChar w:fldCharType="begin"/>
          </w:r>
          <w:r>
            <w:instrText xml:space="preserve"> PAGEREF _Toc11298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13C0BE1">
          <w:pPr>
            <w:pStyle w:val="12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_Toc28942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八、库存管理</w:t>
          </w:r>
          <w:r>
            <w:tab/>
          </w:r>
          <w:r>
            <w:fldChar w:fldCharType="begin"/>
          </w:r>
          <w:r>
            <w:instrText xml:space="preserve"> PAGEREF _Toc28942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8816967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_Toc1077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8.1 库存查询</w:t>
          </w:r>
          <w:r>
            <w:tab/>
          </w:r>
          <w:r>
            <w:fldChar w:fldCharType="begin"/>
          </w:r>
          <w:r>
            <w:instrText xml:space="preserve"> PAGEREF _Toc1077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9DF2471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_Toc27758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8.2 容器查询</w:t>
          </w:r>
          <w:r>
            <w:tab/>
          </w:r>
          <w:r>
            <w:fldChar w:fldCharType="begin"/>
          </w:r>
          <w:r>
            <w:instrText xml:space="preserve"> PAGEREF _Toc27758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70E5754">
          <w:pPr>
            <w:pStyle w:val="12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_Toc14440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九、标签打印管理</w:t>
          </w:r>
          <w:r>
            <w:tab/>
          </w:r>
          <w:r>
            <w:fldChar w:fldCharType="begin"/>
          </w:r>
          <w:r>
            <w:instrText xml:space="preserve"> PAGEREF _Toc14440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F7C2818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_Toc18813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9.1 标签历史</w:t>
          </w:r>
          <w:r>
            <w:tab/>
          </w:r>
          <w:r>
            <w:fldChar w:fldCharType="begin"/>
          </w:r>
          <w:r>
            <w:instrText xml:space="preserve"> PAGEREF _Toc18813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91DA853">
          <w:pPr>
            <w:pStyle w:val="12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_Toc28259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十、系统管理</w:t>
          </w:r>
          <w:r>
            <w:tab/>
          </w:r>
          <w:r>
            <w:fldChar w:fldCharType="begin"/>
          </w:r>
          <w:r>
            <w:instrText xml:space="preserve"> PAGEREF _Toc28259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C8234D9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_Toc4533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10.1 用户管理</w:t>
          </w:r>
          <w:r>
            <w:tab/>
          </w:r>
          <w:r>
            <w:fldChar w:fldCharType="begin"/>
          </w:r>
          <w:r>
            <w:instrText xml:space="preserve"> PAGEREF _Toc4533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430BD4B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_Toc25185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10.2 角色管理</w:t>
          </w:r>
          <w:r>
            <w:tab/>
          </w:r>
          <w:r>
            <w:fldChar w:fldCharType="begin"/>
          </w:r>
          <w:r>
            <w:instrText xml:space="preserve"> PAGEREF _Toc25185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3BED076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_Toc11878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10.3 系统配置</w:t>
          </w:r>
          <w:r>
            <w:tab/>
          </w:r>
          <w:r>
            <w:fldChar w:fldCharType="begin"/>
          </w:r>
          <w:r>
            <w:instrText xml:space="preserve"> PAGEREF _Toc11878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E68005A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2"/>
              <w:szCs w:val="22"/>
              <w:lang w:val="en-US" w:eastAsia="en-US" w:bidi="ar-SA"/>
            </w:rPr>
          </w:pPr>
          <w:r>
            <w:rPr>
              <w:rFonts w:hint="eastAsia" w:ascii="宋体" w:hAnsi="宋体" w:eastAsia="宋体" w:cs="宋体"/>
            </w:rPr>
            <w:fldChar w:fldCharType="end"/>
          </w:r>
        </w:p>
      </w:sdtContent>
    </w:sdt>
    <w:p w14:paraId="25C146F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</w:p>
    <w:p w14:paraId="6BACD56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1DAED6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2BF6F22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09E4DE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090C5F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5811496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2" w:name="_Toc32099"/>
      <w:r>
        <w:rPr>
          <w:rFonts w:hint="eastAsia" w:ascii="宋体" w:hAnsi="宋体" w:eastAsia="宋体" w:cs="宋体"/>
        </w:rPr>
        <w:t>一、系统概述</w:t>
      </w:r>
      <w:bookmarkEnd w:id="2"/>
    </w:p>
    <w:p w14:paraId="2F60DBC9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3" w:name="_Toc22158"/>
      <w:r>
        <w:rPr>
          <w:rFonts w:hint="eastAsia" w:ascii="宋体" w:hAnsi="宋体" w:eastAsia="宋体" w:cs="宋体"/>
        </w:rPr>
        <w:t>1.1 系统简介</w:t>
      </w:r>
      <w:bookmarkEnd w:id="3"/>
    </w:p>
    <w:p w14:paraId="43CD3C1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SensingHub WMS 是一款基于 RFID 技术的智能仓库管理系统，主要功能包括：</w:t>
      </w:r>
    </w:p>
    <w:p w14:paraId="568499FB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物料全生命周期管理</w:t>
      </w:r>
      <w:r>
        <w:rPr>
          <w:rFonts w:hint="eastAsia" w:ascii="宋体" w:hAnsi="宋体" w:eastAsia="宋体" w:cs="宋体"/>
        </w:rPr>
        <w:t>：从入库、盘点到出库的全程追踪</w:t>
      </w:r>
    </w:p>
    <w:p w14:paraId="1452FE4A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RFID 标签管理</w:t>
      </w:r>
      <w:r>
        <w:rPr>
          <w:rFonts w:hint="eastAsia" w:ascii="宋体" w:hAnsi="宋体" w:eastAsia="宋体" w:cs="宋体"/>
        </w:rPr>
        <w:t>：支持标签创建、入库</w:t>
      </w:r>
    </w:p>
    <w:p w14:paraId="3B27C15C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多维度库存查询</w:t>
      </w:r>
      <w:r>
        <w:rPr>
          <w:rFonts w:hint="eastAsia" w:ascii="宋体" w:hAnsi="宋体" w:eastAsia="宋体" w:cs="宋体"/>
        </w:rPr>
        <w:t>：支持按物料、标签等多种方式查询</w:t>
      </w:r>
    </w:p>
    <w:p w14:paraId="184CA397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智能盘点</w:t>
      </w:r>
      <w:r>
        <w:rPr>
          <w:rFonts w:hint="eastAsia" w:ascii="宋体" w:hAnsi="宋体" w:eastAsia="宋体" w:cs="宋体"/>
        </w:rPr>
        <w:t>：自动生成盘点单，支持差异分析</w:t>
      </w:r>
    </w:p>
    <w:p w14:paraId="5A49F107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仓库架构管理</w:t>
      </w:r>
      <w:r>
        <w:rPr>
          <w:rFonts w:hint="eastAsia" w:ascii="宋体" w:hAnsi="宋体" w:eastAsia="宋体" w:cs="宋体"/>
        </w:rPr>
        <w:t>：多仓库、多库位的层级管理</w:t>
      </w:r>
    </w:p>
    <w:p w14:paraId="3E2FB5AD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4" w:name="_Toc19845"/>
      <w:r>
        <w:rPr>
          <w:rFonts w:hint="eastAsia" w:ascii="宋体" w:hAnsi="宋体" w:eastAsia="宋体" w:cs="宋体"/>
        </w:rPr>
        <w:t>1.2 系统要求</w:t>
      </w:r>
      <w:bookmarkEnd w:id="4"/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81"/>
        <w:gridCol w:w="4950"/>
      </w:tblGrid>
      <w:tr w14:paraId="7CB176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8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C7A72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</w:t>
            </w:r>
          </w:p>
        </w:tc>
        <w:tc>
          <w:tcPr>
            <w:tcW w:w="4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7AE1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要求</w:t>
            </w:r>
          </w:p>
        </w:tc>
      </w:tr>
      <w:tr w14:paraId="36E379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8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A122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浏览器</w:t>
            </w:r>
          </w:p>
        </w:tc>
        <w:tc>
          <w:tcPr>
            <w:tcW w:w="4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10B4FD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Chrome 90+ / Edge 90+ / Firefox 90+</w:t>
            </w:r>
          </w:p>
        </w:tc>
      </w:tr>
      <w:tr w14:paraId="2144FD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8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4F047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分辨率</w:t>
            </w:r>
          </w:p>
        </w:tc>
        <w:tc>
          <w:tcPr>
            <w:tcW w:w="4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3221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推荐 1920×1080 及以上</w:t>
            </w:r>
          </w:p>
        </w:tc>
      </w:tr>
    </w:tbl>
    <w:p w14:paraId="211EFE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15356870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5" w:name="_Toc4650"/>
      <w:r>
        <w:rPr>
          <w:rFonts w:hint="eastAsia" w:ascii="宋体" w:hAnsi="宋体" w:eastAsia="宋体" w:cs="宋体"/>
        </w:rPr>
        <w:t>二、登录与界面介绍</w:t>
      </w:r>
      <w:bookmarkEnd w:id="5"/>
    </w:p>
    <w:p w14:paraId="651F9E86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6" w:name="_Toc29902"/>
      <w:r>
        <w:rPr>
          <w:rFonts w:hint="eastAsia" w:ascii="宋体" w:hAnsi="宋体" w:eastAsia="宋体" w:cs="宋体"/>
        </w:rPr>
        <w:t>2.1 登录系统</w:t>
      </w:r>
      <w:bookmarkEnd w:id="6"/>
    </w:p>
    <w:p w14:paraId="4379D4D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0"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打开浏览器，输入系统地址：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https://c-wuxvm11:2444/#/login/8308</w:t>
      </w:r>
    </w:p>
    <w:p w14:paraId="1F98472B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leftChars="0" w:hanging="363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在登录页面输入：</w:t>
      </w:r>
    </w:p>
    <w:p w14:paraId="6B77071F">
      <w:pPr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账号</w:t>
      </w:r>
      <w:r>
        <w:rPr>
          <w:rFonts w:hint="eastAsia" w:ascii="宋体" w:hAnsi="宋体" w:eastAsia="宋体" w:cs="宋体"/>
        </w:rPr>
        <w:t>：您的用户名</w:t>
      </w:r>
    </w:p>
    <w:p w14:paraId="40FEF918">
      <w:pPr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密码</w:t>
      </w:r>
      <w:r>
        <w:rPr>
          <w:rFonts w:hint="eastAsia" w:ascii="宋体" w:hAnsi="宋体" w:eastAsia="宋体" w:cs="宋体"/>
        </w:rPr>
        <w:t>：您的登录密码</w:t>
      </w:r>
    </w:p>
    <w:p w14:paraId="2178CE35">
      <w:pPr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默认管理员账号和密码：</w:t>
      </w:r>
      <w:r>
        <w:rPr>
          <w:rFonts w:hint="eastAsia" w:ascii="宋体" w:hAnsi="宋体" w:eastAsia="宋体" w:cs="宋体"/>
          <w:lang w:val="en-US" w:eastAsia="zh-CN"/>
        </w:rPr>
        <w:t xml:space="preserve">manger    </w:t>
      </w:r>
      <w:r>
        <w:rPr>
          <w:rFonts w:hint="eastAsia" w:ascii="宋体" w:hAnsi="宋体" w:eastAsia="宋体" w:cs="宋体"/>
        </w:rPr>
        <w:t xml:space="preserve"> 123qwe</w:t>
      </w:r>
    </w:p>
    <w:p w14:paraId="7DBECF4A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leftChars="0" w:hanging="363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点击【登录】按钮进入系统</w:t>
      </w:r>
    </w:p>
    <w:p w14:paraId="3481265E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7" w:name="_Toc29591"/>
      <w:r>
        <w:rPr>
          <w:rFonts w:hint="eastAsia" w:ascii="宋体" w:hAnsi="宋体" w:eastAsia="宋体" w:cs="宋体"/>
        </w:rPr>
        <w:t>2.2 通用操作说明</w:t>
      </w:r>
      <w:bookmarkEnd w:id="7"/>
    </w:p>
    <w:p w14:paraId="55E72C77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列表页面通用功能</w:t>
      </w:r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32"/>
        <w:gridCol w:w="4197"/>
      </w:tblGrid>
      <w:tr w14:paraId="51E94A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63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01A9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</w:t>
            </w:r>
          </w:p>
        </w:tc>
        <w:tc>
          <w:tcPr>
            <w:tcW w:w="41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2A5C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操作说明</w:t>
            </w:r>
          </w:p>
        </w:tc>
      </w:tr>
      <w:tr w14:paraId="1764D7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5FF6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查询</w:t>
            </w:r>
          </w:p>
        </w:tc>
        <w:tc>
          <w:tcPr>
            <w:tcW w:w="41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4FF69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在搜索框输入条件，点击【查询】</w:t>
            </w:r>
          </w:p>
        </w:tc>
      </w:tr>
      <w:tr w14:paraId="6BDC45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DE16F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重置</w:t>
            </w:r>
          </w:p>
        </w:tc>
        <w:tc>
          <w:tcPr>
            <w:tcW w:w="41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7501C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点击【重置】清空所有搜索条件</w:t>
            </w:r>
          </w:p>
        </w:tc>
      </w:tr>
      <w:tr w14:paraId="562433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7EDB4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分页</w:t>
            </w:r>
          </w:p>
        </w:tc>
        <w:tc>
          <w:tcPr>
            <w:tcW w:w="41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BF57D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点击页码或使用分页控件切换页面</w:t>
            </w:r>
          </w:p>
        </w:tc>
      </w:tr>
      <w:tr w14:paraId="4645B2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E524C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刷新</w:t>
            </w:r>
          </w:p>
        </w:tc>
        <w:tc>
          <w:tcPr>
            <w:tcW w:w="41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22B5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点击刷新图标重新加载数据</w:t>
            </w:r>
          </w:p>
        </w:tc>
      </w:tr>
      <w:tr w14:paraId="709984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4C8E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创建</w:t>
            </w:r>
          </w:p>
        </w:tc>
        <w:tc>
          <w:tcPr>
            <w:tcW w:w="41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EA82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点击【创建】按钮打开创建弹窗</w:t>
            </w:r>
          </w:p>
        </w:tc>
      </w:tr>
      <w:tr w14:paraId="5A0CC5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CD5A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编辑</w:t>
            </w:r>
          </w:p>
        </w:tc>
        <w:tc>
          <w:tcPr>
            <w:tcW w:w="41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A42D4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点击行末【编辑】按钮</w:t>
            </w:r>
          </w:p>
        </w:tc>
      </w:tr>
      <w:tr w14:paraId="367ABB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B2DCF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删除</w:t>
            </w:r>
          </w:p>
        </w:tc>
        <w:tc>
          <w:tcPr>
            <w:tcW w:w="41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E3A19A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点击行末【删除】按钮，确认后删除</w:t>
            </w:r>
          </w:p>
        </w:tc>
      </w:tr>
      <w:tr w14:paraId="292238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F113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详情</w:t>
            </w:r>
          </w:p>
        </w:tc>
        <w:tc>
          <w:tcPr>
            <w:tcW w:w="41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2965A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点击行末【详情】按钮查看详细信息</w:t>
            </w:r>
          </w:p>
        </w:tc>
      </w:tr>
    </w:tbl>
    <w:p w14:paraId="40F77AA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65660B97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8" w:name="_Toc6604"/>
      <w:r>
        <w:rPr>
          <w:rFonts w:hint="eastAsia" w:ascii="宋体" w:hAnsi="宋体" w:eastAsia="宋体" w:cs="宋体"/>
        </w:rPr>
        <w:t>三、仓库管理</w:t>
      </w:r>
      <w:bookmarkEnd w:id="8"/>
    </w:p>
    <w:p w14:paraId="41F10756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9" w:name="_Toc15219"/>
      <w:r>
        <w:rPr>
          <w:rFonts w:hint="eastAsia" w:ascii="宋体" w:hAnsi="宋体" w:eastAsia="宋体" w:cs="宋体"/>
        </w:rPr>
        <w:t>3.1 库房管理</w:t>
      </w:r>
      <w:bookmarkEnd w:id="9"/>
    </w:p>
    <w:p w14:paraId="464909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路径</w:t>
      </w:r>
      <w:r>
        <w:rPr>
          <w:rFonts w:hint="eastAsia" w:ascii="宋体" w:hAnsi="宋体" w:eastAsia="宋体" w:cs="宋体"/>
        </w:rPr>
        <w:t>：库存管理 → 仓库→库房列表</w:t>
      </w:r>
    </w:p>
    <w:p w14:paraId="1CBA9C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管理仓库的基本信息。</w:t>
      </w:r>
    </w:p>
    <w:p w14:paraId="0C18EA4B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3.1.1查询</w:t>
      </w:r>
    </w:p>
    <w:p w14:paraId="7039E5DA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查询</w:t>
      </w:r>
      <w:r>
        <w:rPr>
          <w:rFonts w:hint="eastAsia" w:ascii="宋体" w:hAnsi="宋体" w:eastAsia="宋体" w:cs="宋体"/>
        </w:rPr>
        <w:t>：按房编码 / 名称筛选</w:t>
      </w:r>
    </w:p>
    <w:p w14:paraId="6C3334D2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重置</w:t>
      </w:r>
      <w:r>
        <w:rPr>
          <w:rFonts w:hint="eastAsia" w:ascii="宋体" w:hAnsi="宋体" w:eastAsia="宋体" w:cs="宋体"/>
        </w:rPr>
        <w:t>：清空条件</w:t>
      </w:r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82"/>
        <w:gridCol w:w="1625"/>
        <w:gridCol w:w="3213"/>
      </w:tblGrid>
      <w:tr w14:paraId="0BE70F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78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609EE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查询条件</w:t>
            </w:r>
          </w:p>
        </w:tc>
        <w:tc>
          <w:tcPr>
            <w:tcW w:w="16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B06A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类型</w:t>
            </w:r>
          </w:p>
        </w:tc>
        <w:tc>
          <w:tcPr>
            <w:tcW w:w="321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E989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702785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78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5A16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库房编码</w:t>
            </w:r>
          </w:p>
        </w:tc>
        <w:tc>
          <w:tcPr>
            <w:tcW w:w="16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DDE0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文本输入框</w:t>
            </w:r>
          </w:p>
        </w:tc>
        <w:tc>
          <w:tcPr>
            <w:tcW w:w="321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8D66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输入库房编码查询</w:t>
            </w:r>
          </w:p>
        </w:tc>
      </w:tr>
      <w:tr w14:paraId="3B1A82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78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0C35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库房名称</w:t>
            </w:r>
          </w:p>
        </w:tc>
        <w:tc>
          <w:tcPr>
            <w:tcW w:w="16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15E3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文本输入框</w:t>
            </w:r>
          </w:p>
        </w:tc>
        <w:tc>
          <w:tcPr>
            <w:tcW w:w="321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446C5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输入库房名称查询</w:t>
            </w:r>
          </w:p>
        </w:tc>
      </w:tr>
    </w:tbl>
    <w:p w14:paraId="2179FA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6CE375D4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3.1.2创建/编辑库房</w:t>
      </w:r>
    </w:p>
    <w:p w14:paraId="4A5E860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字段说明</w:t>
      </w:r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01"/>
        <w:gridCol w:w="3800"/>
      </w:tblGrid>
      <w:tr w14:paraId="1DCED0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8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500D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</w:t>
            </w:r>
          </w:p>
        </w:tc>
        <w:tc>
          <w:tcPr>
            <w:tcW w:w="3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B3A4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1DEE67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8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E4890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库房编码</w:t>
            </w:r>
          </w:p>
        </w:tc>
        <w:tc>
          <w:tcPr>
            <w:tcW w:w="3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251D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必填，唯一标识</w:t>
            </w:r>
          </w:p>
        </w:tc>
      </w:tr>
      <w:tr w14:paraId="07647A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8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069E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库房名称</w:t>
            </w:r>
          </w:p>
        </w:tc>
        <w:tc>
          <w:tcPr>
            <w:tcW w:w="3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806E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必填，显示名称</w:t>
            </w:r>
          </w:p>
        </w:tc>
      </w:tr>
      <w:tr w14:paraId="490D6A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8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0A4A6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库房类型</w:t>
            </w:r>
          </w:p>
        </w:tc>
        <w:tc>
          <w:tcPr>
            <w:tcW w:w="3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8F78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普通仓库/门店仓库/RFID仓库</w:t>
            </w:r>
          </w:p>
        </w:tc>
      </w:tr>
      <w:tr w14:paraId="4BB811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8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648C24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  <w:tc>
          <w:tcPr>
            <w:tcW w:w="3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A5F26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启用/停用/盘点中</w:t>
            </w:r>
          </w:p>
        </w:tc>
      </w:tr>
      <w:tr w14:paraId="5F2FEB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8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D99AF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位置</w:t>
            </w:r>
          </w:p>
        </w:tc>
        <w:tc>
          <w:tcPr>
            <w:tcW w:w="3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317B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库房地址</w:t>
            </w:r>
          </w:p>
        </w:tc>
      </w:tr>
      <w:tr w14:paraId="2794DD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8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BA07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联系人</w:t>
            </w:r>
          </w:p>
        </w:tc>
        <w:tc>
          <w:tcPr>
            <w:tcW w:w="3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DB8D8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负责人</w:t>
            </w:r>
          </w:p>
        </w:tc>
      </w:tr>
      <w:tr w14:paraId="5064E4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8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FF45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联系电话</w:t>
            </w:r>
          </w:p>
        </w:tc>
        <w:tc>
          <w:tcPr>
            <w:tcW w:w="3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F10EE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联系方式</w:t>
            </w:r>
          </w:p>
        </w:tc>
      </w:tr>
      <w:tr w14:paraId="7C0884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8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E27F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  <w:tc>
          <w:tcPr>
            <w:tcW w:w="3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A6AA9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备注信息</w:t>
            </w:r>
          </w:p>
        </w:tc>
      </w:tr>
    </w:tbl>
    <w:p w14:paraId="7609697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2BCF27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486400" cy="2966085"/>
            <wp:effectExtent l="0" t="0" r="0" b="0"/>
            <wp:docPr id="1" name="image-Go1fEm2ykzP4uaKj4ZmBW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Go1fEm2ykzP4uaKj4ZmBW.pn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2645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3.1.3删除库房</w:t>
      </w:r>
    </w:p>
    <w:p w14:paraId="31B0320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删除库房时，请确认该库房已无物料库存。</w:t>
      </w:r>
      <w:r>
        <w:rPr>
          <w:rFonts w:hint="eastAsia" w:ascii="宋体" w:hAnsi="宋体" w:eastAsia="宋体" w:cs="宋体"/>
          <w:b/>
        </w:rPr>
        <w:t>若库房存在库存，请勿删除</w:t>
      </w:r>
    </w:p>
    <w:p w14:paraId="0539D825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10" w:name="_Toc26078"/>
      <w:r>
        <w:rPr>
          <w:rFonts w:hint="eastAsia" w:ascii="宋体" w:hAnsi="宋体" w:eastAsia="宋体" w:cs="宋体"/>
        </w:rPr>
        <w:t>3.2 库区管理</w:t>
      </w:r>
      <w:bookmarkEnd w:id="10"/>
    </w:p>
    <w:p w14:paraId="33A7FDA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路径</w:t>
      </w:r>
      <w:r>
        <w:rPr>
          <w:rFonts w:hint="eastAsia" w:ascii="宋体" w:hAnsi="宋体" w:eastAsia="宋体" w:cs="宋体"/>
        </w:rPr>
        <w:t>：仓库管理 → 库区</w:t>
      </w:r>
    </w:p>
    <w:p w14:paraId="4872CF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管理仓库内的功能区域划分。</w:t>
      </w:r>
    </w:p>
    <w:p w14:paraId="6C4E021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2A79A02E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3.2.1查询条件</w:t>
      </w:r>
    </w:p>
    <w:p w14:paraId="07F82FE7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库区名称、库区编号进行查询</w:t>
      </w:r>
    </w:p>
    <w:p w14:paraId="2BD43A46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3.2.2创建编辑库区</w:t>
      </w:r>
    </w:p>
    <w:p w14:paraId="7FAD1A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默认已创建</w:t>
      </w:r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70"/>
        <w:gridCol w:w="2762"/>
      </w:tblGrid>
      <w:tr w14:paraId="1F2C4B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BBC4A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属性</w:t>
            </w:r>
          </w:p>
        </w:tc>
        <w:tc>
          <w:tcPr>
            <w:tcW w:w="27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F188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6719B8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63DC8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库区名称</w:t>
            </w:r>
          </w:p>
        </w:tc>
        <w:tc>
          <w:tcPr>
            <w:tcW w:w="27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1F928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显示名称</w:t>
            </w:r>
          </w:p>
        </w:tc>
      </w:tr>
      <w:tr w14:paraId="22B9C8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CF59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库区编码</w:t>
            </w:r>
          </w:p>
        </w:tc>
        <w:tc>
          <w:tcPr>
            <w:tcW w:w="27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1C142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唯一标识</w:t>
            </w:r>
          </w:p>
        </w:tc>
      </w:tr>
      <w:tr w14:paraId="7DB31C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CD0D9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所属库房</w:t>
            </w:r>
          </w:p>
        </w:tc>
        <w:tc>
          <w:tcPr>
            <w:tcW w:w="27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99A6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关联库房</w:t>
            </w:r>
          </w:p>
        </w:tc>
      </w:tr>
      <w:tr w14:paraId="227E2E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19FE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库区类型</w:t>
            </w:r>
          </w:p>
        </w:tc>
        <w:tc>
          <w:tcPr>
            <w:tcW w:w="27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19A7D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非必填</w:t>
            </w:r>
          </w:p>
        </w:tc>
      </w:tr>
      <w:tr w14:paraId="35205E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A452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库房状态</w:t>
            </w:r>
          </w:p>
        </w:tc>
        <w:tc>
          <w:tcPr>
            <w:tcW w:w="27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1E942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默认启用</w:t>
            </w:r>
          </w:p>
        </w:tc>
      </w:tr>
      <w:tr w14:paraId="593773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56A17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  <w:tc>
          <w:tcPr>
            <w:tcW w:w="27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C6F9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备注信息</w:t>
            </w:r>
          </w:p>
        </w:tc>
      </w:tr>
    </w:tbl>
    <w:p w14:paraId="6A0CB7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671601B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486400" cy="2465070"/>
            <wp:effectExtent l="0" t="0" r="0" b="0"/>
            <wp:docPr id="2" name="image-pg5SIIwDnxhxQLl7aaCk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pg5SIIwDnxhxQLl7aaCk9.pn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218A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3.2.3删除库区</w:t>
      </w:r>
    </w:p>
    <w:p w14:paraId="4CF7FE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删除库区时，请确认该库区已无物料库存。</w:t>
      </w:r>
      <w:r>
        <w:rPr>
          <w:rFonts w:hint="eastAsia" w:ascii="宋体" w:hAnsi="宋体" w:eastAsia="宋体" w:cs="宋体"/>
          <w:b/>
        </w:rPr>
        <w:t>若库区存在库存，请勿删除</w:t>
      </w:r>
    </w:p>
    <w:p w14:paraId="7FB0AE71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11" w:name="_Toc5098"/>
      <w:r>
        <w:rPr>
          <w:rFonts w:hint="eastAsia" w:ascii="宋体" w:hAnsi="宋体" w:eastAsia="宋体" w:cs="宋体"/>
        </w:rPr>
        <w:t>3.3 库位管理</w:t>
      </w:r>
      <w:bookmarkEnd w:id="11"/>
    </w:p>
    <w:p w14:paraId="3F08F93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路径</w:t>
      </w:r>
      <w:r>
        <w:rPr>
          <w:rFonts w:hint="eastAsia" w:ascii="宋体" w:hAnsi="宋体" w:eastAsia="宋体" w:cs="宋体"/>
        </w:rPr>
        <w:t>：仓库管理 → 库位列表</w:t>
      </w:r>
    </w:p>
    <w:p w14:paraId="0C94A1A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管理具体的存储位置。</w:t>
      </w:r>
    </w:p>
    <w:p w14:paraId="09B7E7E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查询：可根据库区和库位名称/编码进行查询</w:t>
      </w:r>
    </w:p>
    <w:p w14:paraId="448087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486400" cy="2610485"/>
            <wp:effectExtent l="0" t="0" r="0" b="0"/>
            <wp:docPr id="3" name="image-fiPUHB_fRCsC-ie_hk3t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fiPUHB_fRCsC-ie_hk3tg.pn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EE36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3.3.1 库位属性</w:t>
      </w:r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02"/>
        <w:gridCol w:w="3925"/>
      </w:tblGrid>
      <w:tr w14:paraId="60977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52F660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属性</w:t>
            </w:r>
          </w:p>
        </w:tc>
        <w:tc>
          <w:tcPr>
            <w:tcW w:w="3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9F38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23A0E0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2BE6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库位名称</w:t>
            </w:r>
          </w:p>
        </w:tc>
        <w:tc>
          <w:tcPr>
            <w:tcW w:w="3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FDC86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显示名称，必填</w:t>
            </w:r>
          </w:p>
        </w:tc>
      </w:tr>
      <w:tr w14:paraId="1D415A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C76CE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库位编码</w:t>
            </w:r>
          </w:p>
        </w:tc>
        <w:tc>
          <w:tcPr>
            <w:tcW w:w="3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EC953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唯一标识，必填</w:t>
            </w:r>
          </w:p>
        </w:tc>
      </w:tr>
      <w:tr w14:paraId="3F70FD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A7D8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所属库区</w:t>
            </w:r>
          </w:p>
        </w:tc>
        <w:tc>
          <w:tcPr>
            <w:tcW w:w="3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8243E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关联的库区，必填</w:t>
            </w:r>
          </w:p>
        </w:tc>
      </w:tr>
      <w:tr w14:paraId="5445EB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7448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库位类型</w:t>
            </w:r>
          </w:p>
        </w:tc>
        <w:tc>
          <w:tcPr>
            <w:tcW w:w="3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F95A2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货架/地面/流动货架/自动化立库</w:t>
            </w:r>
          </w:p>
        </w:tc>
      </w:tr>
      <w:tr w14:paraId="5C718D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1C293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库位状态</w:t>
            </w:r>
          </w:p>
        </w:tc>
        <w:tc>
          <w:tcPr>
            <w:tcW w:w="3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2CF0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空闲/占用/锁定/禁用</w:t>
            </w:r>
          </w:p>
        </w:tc>
      </w:tr>
      <w:tr w14:paraId="523297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28524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存储模式</w:t>
            </w:r>
          </w:p>
        </w:tc>
        <w:tc>
          <w:tcPr>
            <w:tcW w:w="3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913D1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直接存放/容器存放/混合</w:t>
            </w:r>
          </w:p>
        </w:tc>
      </w:tr>
      <w:tr w14:paraId="501DDE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E14B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货架信息</w:t>
            </w:r>
          </w:p>
        </w:tc>
        <w:tc>
          <w:tcPr>
            <w:tcW w:w="3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E3036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货架名称、层数、列数</w:t>
            </w:r>
          </w:p>
        </w:tc>
      </w:tr>
      <w:tr w14:paraId="139A1A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D10F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承重体积</w:t>
            </w:r>
          </w:p>
        </w:tc>
        <w:tc>
          <w:tcPr>
            <w:tcW w:w="3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0FE0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最大承重(kg)、最大体积(m³)</w:t>
            </w:r>
          </w:p>
        </w:tc>
      </w:tr>
    </w:tbl>
    <w:p w14:paraId="2FCB1D7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18BC2566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3.3.2 创建库位</w:t>
      </w:r>
    </w:p>
    <w:p w14:paraId="2756DFC2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点击【创建】按钮</w:t>
      </w:r>
    </w:p>
    <w:p w14:paraId="25D63106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填写基本信息：</w:t>
      </w:r>
    </w:p>
    <w:p w14:paraId="486B56CC">
      <w:pPr>
        <w:pageBreakBefore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库位名称（必填）</w:t>
      </w:r>
    </w:p>
    <w:p w14:paraId="2F01C146">
      <w:pPr>
        <w:pageBreakBefore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库位编码（必填）</w:t>
      </w:r>
    </w:p>
    <w:p w14:paraId="6B1AEE3E">
      <w:pPr>
        <w:pageBreakBefore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所属库区（必填，默认选中第一项）</w:t>
      </w:r>
    </w:p>
    <w:p w14:paraId="614DE732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点击【保存】</w:t>
      </w:r>
    </w:p>
    <w:p w14:paraId="5427A1E8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3.3.3库位导入</w:t>
      </w:r>
    </w:p>
    <w:p w14:paraId="1C9DE06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下载模板：</w:t>
      </w:r>
    </w:p>
    <w:p w14:paraId="55E4056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486400" cy="339090"/>
            <wp:effectExtent l="0" t="0" r="0" b="0"/>
            <wp:docPr id="4" name="image-rgkDAZPH8OUmy4rZeNmH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rgkDAZPH8OUmy4rZeNmH4.png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319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所属库房和所属库区需在后台预先创建，创建时只需填写以下信息：</w:t>
      </w:r>
    </w:p>
    <w:p w14:paraId="0EC7CE04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库位名称</w:t>
      </w:r>
    </w:p>
    <w:p w14:paraId="014E6B78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库位编码</w:t>
      </w:r>
    </w:p>
    <w:p w14:paraId="3D20CD66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3.3.4库位删除</w:t>
      </w:r>
    </w:p>
    <w:p w14:paraId="30570F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删除库位时，请确认该库位已无物料库存。</w:t>
      </w:r>
      <w:r>
        <w:rPr>
          <w:rFonts w:hint="eastAsia" w:ascii="宋体" w:hAnsi="宋体" w:eastAsia="宋体" w:cs="宋体"/>
          <w:b/>
        </w:rPr>
        <w:t>若库位存在库存，请勿删除</w:t>
      </w:r>
    </w:p>
    <w:p w14:paraId="35DF06E1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12" w:name="_Toc12167"/>
      <w:r>
        <w:rPr>
          <w:rFonts w:hint="eastAsia" w:ascii="宋体" w:hAnsi="宋体" w:eastAsia="宋体" w:cs="宋体"/>
        </w:rPr>
        <w:t>四、基础数据管理</w:t>
      </w:r>
      <w:bookmarkEnd w:id="12"/>
    </w:p>
    <w:p w14:paraId="1F4C55A2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13" w:name="_Toc8798"/>
      <w:r>
        <w:rPr>
          <w:rFonts w:hint="eastAsia" w:ascii="宋体" w:hAnsi="宋体" w:eastAsia="宋体" w:cs="宋体"/>
        </w:rPr>
        <w:t>4.1 物料管理</w:t>
      </w:r>
      <w:bookmarkEnd w:id="13"/>
    </w:p>
    <w:p w14:paraId="39CED4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路径</w:t>
      </w:r>
      <w:r>
        <w:rPr>
          <w:rFonts w:hint="eastAsia" w:ascii="宋体" w:hAnsi="宋体" w:eastAsia="宋体" w:cs="宋体"/>
        </w:rPr>
        <w:t>：基础数据 → 物料管理</w:t>
      </w:r>
    </w:p>
    <w:p w14:paraId="432648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功能说明：管理仓库中的所有物料信息，包括物料编码、SAP号、零件号、物料描述等。</w:t>
      </w:r>
    </w:p>
    <w:p w14:paraId="3B3C93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486400" cy="2609850"/>
            <wp:effectExtent l="0" t="0" r="0" b="0"/>
            <wp:docPr id="5" name="image-mD87trp-kPY5crA5QVD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mD87trp-kPY5crA5QVDE9.png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3FA1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4.1.1 查询物料</w:t>
      </w:r>
    </w:p>
    <w:p w14:paraId="36CF295B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在搜索区域输入以下条件（可选）： </w:t>
      </w:r>
    </w:p>
    <w:p w14:paraId="1EDB12AC">
      <w:pPr>
        <w:pageBreakBefore w:val="0"/>
        <w:numPr>
          <w:ilvl w:val="1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SAP NO</w:t>
      </w:r>
      <w:r>
        <w:rPr>
          <w:rFonts w:hint="eastAsia" w:ascii="宋体" w:hAnsi="宋体" w:eastAsia="宋体" w:cs="宋体"/>
        </w:rPr>
        <w:t>：SAP系统物料编号</w:t>
      </w:r>
    </w:p>
    <w:p w14:paraId="37C8E74A">
      <w:pPr>
        <w:pageBreakBefore w:val="0"/>
        <w:numPr>
          <w:ilvl w:val="1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零件号</w:t>
      </w:r>
      <w:r>
        <w:rPr>
          <w:rFonts w:hint="eastAsia" w:ascii="宋体" w:hAnsi="宋体" w:eastAsia="宋体" w:cs="宋体"/>
        </w:rPr>
        <w:t>：零件标识号</w:t>
      </w:r>
    </w:p>
    <w:p w14:paraId="2D108A06">
      <w:pPr>
        <w:pageBreakBefore w:val="0"/>
        <w:numPr>
          <w:ilvl w:val="1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物料描述</w:t>
      </w:r>
      <w:r>
        <w:rPr>
          <w:rFonts w:hint="eastAsia" w:ascii="宋体" w:hAnsi="宋体" w:eastAsia="宋体" w:cs="宋体"/>
        </w:rPr>
        <w:t>：物料名称关键词</w:t>
      </w:r>
    </w:p>
    <w:p w14:paraId="626B998D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点击【查询】按钮</w:t>
      </w:r>
    </w:p>
    <w:p w14:paraId="281BC3B1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列表显示符合条件的物料</w:t>
      </w:r>
    </w:p>
    <w:p w14:paraId="21C2B038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4.1.2 创建物料</w:t>
      </w:r>
    </w:p>
    <w:p w14:paraId="51DDE914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点击【创建物料】按钮</w:t>
      </w:r>
    </w:p>
    <w:p w14:paraId="5B993C5E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在弹窗中填写以下信息：</w:t>
      </w:r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25"/>
        <w:gridCol w:w="760"/>
        <w:gridCol w:w="2690"/>
      </w:tblGrid>
      <w:tr w14:paraId="4DB15E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71E6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B2706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3C47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6CA5BF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7FB92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物料编码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800E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✓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394C3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物料唯一标识，填SAPNO</w:t>
            </w:r>
          </w:p>
        </w:tc>
      </w:tr>
      <w:tr w14:paraId="3E6934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C91A7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SAP NO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56D9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✓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46D2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SAP系统物料号</w:t>
            </w:r>
          </w:p>
        </w:tc>
      </w:tr>
      <w:tr w14:paraId="5EE7E7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E9104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零件号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9BFD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✓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4E7D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零件标识号</w:t>
            </w:r>
          </w:p>
        </w:tc>
      </w:tr>
      <w:tr w14:paraId="528535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39B3B7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物料描述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EA2C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✓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97AB3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物料名称或描述</w:t>
            </w:r>
          </w:p>
        </w:tc>
      </w:tr>
      <w:tr w14:paraId="67AF94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DD73E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容器类型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43F82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✓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3F88A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选择物料存放容器类型</w:t>
            </w:r>
          </w:p>
        </w:tc>
      </w:tr>
      <w:tr w14:paraId="52F5D1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54DCC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默认库位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9687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6B591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物料默认存放的库位</w:t>
            </w:r>
          </w:p>
        </w:tc>
      </w:tr>
      <w:tr w14:paraId="03B35B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A5F4A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最小包装数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A767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✓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3B21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每盒/每包数量，默认1</w:t>
            </w:r>
          </w:p>
        </w:tc>
      </w:tr>
    </w:tbl>
    <w:p w14:paraId="5E0B58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78920FFA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点击【保存】完成创建</w:t>
      </w:r>
    </w:p>
    <w:p w14:paraId="6C6BD8C3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3.1.3 编辑物料</w:t>
      </w:r>
    </w:p>
    <w:p w14:paraId="37640404">
      <w:pPr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在列表中找到目标物料</w:t>
      </w:r>
    </w:p>
    <w:p w14:paraId="7BD3D074">
      <w:pPr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点击【编辑】按钮</w:t>
      </w:r>
    </w:p>
    <w:p w14:paraId="1E5BF132">
      <w:pPr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修改需要更新的字段</w:t>
      </w:r>
    </w:p>
    <w:p w14:paraId="186BAC7C">
      <w:pPr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点击【保存】完成修改</w:t>
      </w:r>
    </w:p>
    <w:p w14:paraId="457B669F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3.1.4 删除物料</w:t>
      </w:r>
    </w:p>
    <w:p w14:paraId="4F185B90">
      <w:pPr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在列表中找到目标物料</w:t>
      </w:r>
    </w:p>
    <w:p w14:paraId="198CB4DA">
      <w:pPr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点击【删除】按钮</w:t>
      </w:r>
    </w:p>
    <w:p w14:paraId="2FE3C851">
      <w:pPr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在确认弹窗中点击【确定】 注意：删除物料时，请确认库位是否有改物料库存。</w:t>
      </w:r>
      <w:r>
        <w:rPr>
          <w:rFonts w:hint="eastAsia" w:ascii="宋体" w:hAnsi="宋体" w:eastAsia="宋体" w:cs="宋体"/>
          <w:b/>
        </w:rPr>
        <w:t>若存在库存，请勿删除</w:t>
      </w:r>
    </w:p>
    <w:p w14:paraId="2865FF28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3.1.5 批量导入物料</w:t>
      </w:r>
    </w:p>
    <w:p w14:paraId="18018C18">
      <w:pPr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点击【模板下载】获取 Excel 模板</w:t>
      </w:r>
    </w:p>
    <w:p w14:paraId="5209FEA2">
      <w:pPr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按照模板格式填写物料数据：</w:t>
      </w:r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545"/>
        <w:gridCol w:w="1765"/>
        <w:gridCol w:w="1675"/>
      </w:tblGrid>
      <w:tr w14:paraId="3CD7D7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19EB2C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列</w:t>
            </w:r>
          </w:p>
        </w:tc>
        <w:tc>
          <w:tcPr>
            <w:tcW w:w="17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66AA7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</w:t>
            </w:r>
          </w:p>
        </w:tc>
        <w:tc>
          <w:tcPr>
            <w:tcW w:w="16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5B632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3FF266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C4D8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</w:t>
            </w:r>
          </w:p>
        </w:tc>
        <w:tc>
          <w:tcPr>
            <w:tcW w:w="17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7A83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物料编码</w:t>
            </w:r>
          </w:p>
        </w:tc>
        <w:tc>
          <w:tcPr>
            <w:tcW w:w="16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57972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必填</w:t>
            </w:r>
          </w:p>
        </w:tc>
      </w:tr>
      <w:tr w14:paraId="0F0310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57B8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</w:t>
            </w:r>
          </w:p>
        </w:tc>
        <w:tc>
          <w:tcPr>
            <w:tcW w:w="17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628E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SAP NO</w:t>
            </w:r>
          </w:p>
        </w:tc>
        <w:tc>
          <w:tcPr>
            <w:tcW w:w="16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5AA98E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必填</w:t>
            </w:r>
          </w:p>
        </w:tc>
      </w:tr>
      <w:tr w14:paraId="135703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86D32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</w:t>
            </w:r>
          </w:p>
        </w:tc>
        <w:tc>
          <w:tcPr>
            <w:tcW w:w="17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D5E46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零件号</w:t>
            </w:r>
          </w:p>
        </w:tc>
        <w:tc>
          <w:tcPr>
            <w:tcW w:w="16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080E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必填</w:t>
            </w:r>
          </w:p>
        </w:tc>
      </w:tr>
      <w:tr w14:paraId="7A61AB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2F23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</w:t>
            </w:r>
          </w:p>
        </w:tc>
        <w:tc>
          <w:tcPr>
            <w:tcW w:w="17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64D9B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物料描述</w:t>
            </w:r>
          </w:p>
        </w:tc>
        <w:tc>
          <w:tcPr>
            <w:tcW w:w="16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1A7F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必填</w:t>
            </w:r>
          </w:p>
        </w:tc>
      </w:tr>
      <w:tr w14:paraId="31DF6A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6252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</w:t>
            </w:r>
          </w:p>
        </w:tc>
        <w:tc>
          <w:tcPr>
            <w:tcW w:w="17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6B9A8D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容器类型</w:t>
            </w:r>
          </w:p>
        </w:tc>
        <w:tc>
          <w:tcPr>
            <w:tcW w:w="16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A335CE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必填</w:t>
            </w:r>
          </w:p>
        </w:tc>
      </w:tr>
      <w:tr w14:paraId="30F1DC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4337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</w:t>
            </w:r>
          </w:p>
        </w:tc>
        <w:tc>
          <w:tcPr>
            <w:tcW w:w="17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9D6F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最小包装数</w:t>
            </w:r>
          </w:p>
        </w:tc>
        <w:tc>
          <w:tcPr>
            <w:tcW w:w="16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89A5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必填，数字</w:t>
            </w:r>
          </w:p>
        </w:tc>
      </w:tr>
    </w:tbl>
    <w:p w14:paraId="15B431E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662E6AB8">
      <w:pPr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点击【EXCEL导入】选择填写好的文件</w:t>
      </w:r>
    </w:p>
    <w:p w14:paraId="66130AD8">
      <w:pPr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等待系统导入完成</w:t>
      </w:r>
    </w:p>
    <w:p w14:paraId="2C679142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14" w:name="_Toc5121"/>
      <w:r>
        <w:rPr>
          <w:rFonts w:hint="eastAsia" w:ascii="宋体" w:hAnsi="宋体" w:eastAsia="宋体" w:cs="宋体"/>
        </w:rPr>
        <w:t>4.2 容器类型管理</w:t>
      </w:r>
      <w:bookmarkEnd w:id="14"/>
    </w:p>
    <w:p w14:paraId="6865EDB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路径</w:t>
      </w:r>
      <w:r>
        <w:rPr>
          <w:rFonts w:hint="eastAsia" w:ascii="宋体" w:hAnsi="宋体" w:eastAsia="宋体" w:cs="宋体"/>
        </w:rPr>
        <w:t>：基础数据 → 容器类型</w:t>
      </w:r>
    </w:p>
    <w:p w14:paraId="280D0DC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管理物料存放的容器类型，如：托盘、箱子、盒子等。</w:t>
      </w:r>
    </w:p>
    <w:p w14:paraId="67926B26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操作说明</w:t>
      </w:r>
    </w:p>
    <w:p w14:paraId="5AD7EF37"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创建</w:t>
      </w:r>
      <w:r>
        <w:rPr>
          <w:rFonts w:hint="eastAsia" w:ascii="宋体" w:hAnsi="宋体" w:eastAsia="宋体" w:cs="宋体"/>
        </w:rPr>
        <w:t>：点击【创建】按钮，填写类型名称、编码、描述</w:t>
      </w:r>
    </w:p>
    <w:p w14:paraId="46336635"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编辑</w:t>
      </w:r>
      <w:r>
        <w:rPr>
          <w:rFonts w:hint="eastAsia" w:ascii="宋体" w:hAnsi="宋体" w:eastAsia="宋体" w:cs="宋体"/>
        </w:rPr>
        <w:t>：点击【编辑】修改容器类型信息</w:t>
      </w:r>
    </w:p>
    <w:p w14:paraId="4FEA1F2E"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删除</w:t>
      </w:r>
      <w:r>
        <w:rPr>
          <w:rFonts w:hint="eastAsia" w:ascii="宋体" w:hAnsi="宋体" w:eastAsia="宋体" w:cs="宋体"/>
        </w:rPr>
        <w:t>：点击【删除】删除未使用的容器类型</w:t>
      </w:r>
    </w:p>
    <w:p w14:paraId="6186F7B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15" w:name="_Toc20238"/>
      <w:r>
        <w:rPr>
          <w:rFonts w:hint="eastAsia" w:ascii="宋体" w:hAnsi="宋体" w:eastAsia="宋体" w:cs="宋体"/>
        </w:rPr>
        <w:t>五、入库管理</w:t>
      </w:r>
      <w:bookmarkEnd w:id="15"/>
    </w:p>
    <w:p w14:paraId="6162AF50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16" w:name="_Toc25271"/>
      <w:r>
        <w:rPr>
          <w:rFonts w:hint="eastAsia" w:ascii="宋体" w:hAnsi="宋体" w:eastAsia="宋体" w:cs="宋体"/>
        </w:rPr>
        <w:t>5.1 待入库零件</w:t>
      </w:r>
      <w:bookmarkEnd w:id="16"/>
    </w:p>
    <w:p w14:paraId="67CEA9B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路径</w:t>
      </w:r>
      <w:r>
        <w:rPr>
          <w:rFonts w:hint="eastAsia" w:ascii="宋体" w:hAnsi="宋体" w:eastAsia="宋体" w:cs="宋体"/>
        </w:rPr>
        <w:t>：入库管理 → 待入库零件</w:t>
      </w:r>
    </w:p>
    <w:p w14:paraId="01CA0D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显示打印完成的标签列表，支持单个和批量入库，支持 RFID 扫描快速入库。</w:t>
      </w:r>
    </w:p>
    <w:p w14:paraId="4E3C468E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5.1.1 入库流程</w:t>
      </w:r>
    </w:p>
    <w:p w14:paraId="6FE57B0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后台选择需要入库的物料/扫码枪扫描RFID标签 → 点击入库按钮 → 确认入库信息 → 确认入库 </w:t>
      </w:r>
    </w:p>
    <w:p w14:paraId="3430B1A0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5.1.2 操作步骤</w:t>
      </w:r>
    </w:p>
    <w:p w14:paraId="39AC287E">
      <w:pPr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勾选需要入库的物料</w:t>
      </w:r>
    </w:p>
    <w:p w14:paraId="010B87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2.点击批量入库</w:t>
      </w:r>
    </w:p>
    <w:p w14:paraId="2F517DD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选择入库类型**：</w:t>
      </w:r>
    </w:p>
    <w:p w14:paraId="702D9BDD">
      <w:pPr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采购入库</w:t>
      </w:r>
    </w:p>
    <w:p w14:paraId="22F69648">
      <w:pPr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退货入库</w:t>
      </w:r>
    </w:p>
    <w:p w14:paraId="50209AE8">
      <w:pPr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调拨入库</w:t>
      </w:r>
    </w:p>
    <w:p w14:paraId="69469470">
      <w:pPr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盘点入库</w:t>
      </w:r>
    </w:p>
    <w:p w14:paraId="3C7ED357">
      <w:pPr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其他入库</w:t>
      </w:r>
    </w:p>
    <w:p w14:paraId="33CC7F7B">
      <w:pPr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确认信息</w:t>
      </w:r>
      <w:r>
        <w:rPr>
          <w:rFonts w:hint="eastAsia" w:ascii="宋体" w:hAnsi="宋体" w:eastAsia="宋体" w:cs="宋体"/>
        </w:rPr>
        <w:t>：</w:t>
      </w:r>
    </w:p>
    <w:p w14:paraId="15B9C92D">
      <w:pPr>
        <w:pageBreakBefore w:val="0"/>
        <w:numPr>
          <w:ilvl w:val="1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系统自动显示物料信息</w:t>
      </w:r>
    </w:p>
    <w:p w14:paraId="753D19EE">
      <w:pPr>
        <w:pageBreakBefore w:val="0"/>
        <w:numPr>
          <w:ilvl w:val="1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核对物料编码、数量</w:t>
      </w:r>
    </w:p>
    <w:p w14:paraId="4A9BD124">
      <w:pPr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完成入库</w:t>
      </w:r>
      <w:r>
        <w:rPr>
          <w:rFonts w:hint="eastAsia" w:ascii="宋体" w:hAnsi="宋体" w:eastAsia="宋体" w:cs="宋体"/>
        </w:rPr>
        <w:t>：</w:t>
      </w:r>
    </w:p>
    <w:p w14:paraId="23B52E93">
      <w:pPr>
        <w:pageBreakBefore w:val="0"/>
        <w:numPr>
          <w:ilvl w:val="1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点击【确认入库】</w:t>
      </w:r>
    </w:p>
    <w:p w14:paraId="5B256D12">
      <w:pPr>
        <w:pageBreakBefore w:val="0"/>
        <w:numPr>
          <w:ilvl w:val="1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系统生成入库记录，入库的标签从待入库零件列表消失</w:t>
      </w:r>
    </w:p>
    <w:p w14:paraId="5A8560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如果使用扫码枪入库，请查看扫码枪操作手册</w:t>
      </w:r>
    </w:p>
    <w:p w14:paraId="55D3143A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17" w:name="_Toc15166"/>
      <w:r>
        <w:rPr>
          <w:rFonts w:hint="eastAsia" w:ascii="宋体" w:hAnsi="宋体" w:eastAsia="宋体" w:cs="宋体"/>
        </w:rPr>
        <w:t>5.2 入库历史</w:t>
      </w:r>
      <w:bookmarkEnd w:id="17"/>
    </w:p>
    <w:p w14:paraId="6E554DB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路径</w:t>
      </w:r>
      <w:r>
        <w:rPr>
          <w:rFonts w:hint="eastAsia" w:ascii="宋体" w:hAnsi="宋体" w:eastAsia="宋体" w:cs="宋体"/>
        </w:rPr>
        <w:t>：入库管理 → 入库历史</w:t>
      </w:r>
    </w:p>
    <w:p w14:paraId="452C79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查询所有已完成的入库记录。</w:t>
      </w:r>
    </w:p>
    <w:p w14:paraId="26A7F9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486400" cy="2626995"/>
            <wp:effectExtent l="0" t="0" r="0" b="0"/>
            <wp:docPr id="6" name="image-BSg0cOn-UiZdsptvB-yPZ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BSg0cOn-UiZdsptvB-yPZ.png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A364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5.2.1功能按钮</w:t>
      </w:r>
    </w:p>
    <w:p w14:paraId="15E835E1">
      <w:pPr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查询</w:t>
      </w:r>
      <w:r>
        <w:rPr>
          <w:rFonts w:hint="eastAsia" w:ascii="宋体" w:hAnsi="宋体" w:eastAsia="宋体" w:cs="宋体"/>
        </w:rPr>
        <w:t>：按条件筛选记录</w:t>
      </w:r>
    </w:p>
    <w:p w14:paraId="04A50F97">
      <w:pPr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重置</w:t>
      </w:r>
      <w:r>
        <w:rPr>
          <w:rFonts w:hint="eastAsia" w:ascii="宋体" w:hAnsi="宋体" w:eastAsia="宋体" w:cs="宋体"/>
        </w:rPr>
        <w:t>：清空条件</w:t>
      </w:r>
    </w:p>
    <w:p w14:paraId="6944B7AD">
      <w:pPr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详情</w:t>
      </w:r>
      <w:r>
        <w:rPr>
          <w:rFonts w:hint="eastAsia" w:ascii="宋体" w:hAnsi="宋体" w:eastAsia="宋体" w:cs="宋体"/>
        </w:rPr>
        <w:t>：查看入库单明细</w:t>
      </w:r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62"/>
        <w:gridCol w:w="3125"/>
      </w:tblGrid>
      <w:tr w14:paraId="6BD87D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7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46DB6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查询条件</w:t>
            </w:r>
          </w:p>
        </w:tc>
        <w:tc>
          <w:tcPr>
            <w:tcW w:w="3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B756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2ABBFC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7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C5334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入库单号</w:t>
            </w:r>
          </w:p>
        </w:tc>
        <w:tc>
          <w:tcPr>
            <w:tcW w:w="3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11FB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入库单号</w:t>
            </w:r>
          </w:p>
        </w:tc>
      </w:tr>
      <w:tr w14:paraId="79BFB9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7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EC12D7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入库类型</w:t>
            </w:r>
          </w:p>
        </w:tc>
        <w:tc>
          <w:tcPr>
            <w:tcW w:w="3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1F9E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采购/退货/调拨/盘点/其他</w:t>
            </w:r>
          </w:p>
        </w:tc>
      </w:tr>
      <w:tr w14:paraId="76E724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7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A66CBD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开始时间</w:t>
            </w:r>
          </w:p>
        </w:tc>
        <w:tc>
          <w:tcPr>
            <w:tcW w:w="3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6E076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入库开始时间</w:t>
            </w:r>
          </w:p>
        </w:tc>
      </w:tr>
      <w:tr w14:paraId="2CBCA2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7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61455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结束时间</w:t>
            </w:r>
          </w:p>
        </w:tc>
        <w:tc>
          <w:tcPr>
            <w:tcW w:w="3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1FD012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入库结束时间</w:t>
            </w:r>
          </w:p>
        </w:tc>
      </w:tr>
    </w:tbl>
    <w:p w14:paraId="4FD1A4A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3117E47D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18" w:name="_Toc4437"/>
      <w:r>
        <w:rPr>
          <w:rFonts w:hint="eastAsia" w:ascii="宋体" w:hAnsi="宋体" w:eastAsia="宋体" w:cs="宋体"/>
        </w:rPr>
        <w:t>六、出库管理</w:t>
      </w:r>
      <w:bookmarkEnd w:id="18"/>
    </w:p>
    <w:p w14:paraId="27F57E77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19" w:name="_Toc24951"/>
      <w:r>
        <w:rPr>
          <w:rFonts w:hint="eastAsia" w:ascii="宋体" w:hAnsi="宋体" w:eastAsia="宋体" w:cs="宋体"/>
        </w:rPr>
        <w:t>6.1 出库历史</w:t>
      </w:r>
      <w:bookmarkEnd w:id="19"/>
    </w:p>
    <w:p w14:paraId="6063228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路径</w:t>
      </w:r>
      <w:r>
        <w:rPr>
          <w:rFonts w:hint="eastAsia" w:ascii="宋体" w:hAnsi="宋体" w:eastAsia="宋体" w:cs="宋体"/>
        </w:rPr>
        <w:t>：出库管理 → 出库历史</w:t>
      </w:r>
    </w:p>
    <w:p w14:paraId="2122DEE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查询所有出库记录，支持多种出库类型。</w:t>
      </w:r>
    </w:p>
    <w:p w14:paraId="7DB278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486400" cy="2604135"/>
            <wp:effectExtent l="0" t="0" r="0" b="0"/>
            <wp:docPr id="7" name="image-Y73j6pb_CUkigjHBx_3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-Y73j6pb_CUkigjHBx_3ni.png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8C2D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6.1.1 查询出库记录</w:t>
      </w:r>
    </w:p>
    <w:p w14:paraId="172DC237">
      <w:pPr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设置查询条件：</w:t>
      </w:r>
    </w:p>
    <w:p w14:paraId="6555D707">
      <w:pPr>
        <w:pageBreakBefore w:val="0"/>
        <w:numPr>
          <w:ilvl w:val="1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关键词</w:t>
      </w:r>
      <w:r>
        <w:rPr>
          <w:rFonts w:hint="eastAsia" w:ascii="宋体" w:hAnsi="宋体" w:eastAsia="宋体" w:cs="宋体"/>
        </w:rPr>
        <w:t>：出库单号</w:t>
      </w:r>
    </w:p>
    <w:p w14:paraId="6C9ECD75">
      <w:pPr>
        <w:pageBreakBefore w:val="0"/>
        <w:numPr>
          <w:ilvl w:val="1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出库类型</w:t>
      </w:r>
      <w:r>
        <w:rPr>
          <w:rFonts w:hint="eastAsia" w:ascii="宋体" w:hAnsi="宋体" w:eastAsia="宋体" w:cs="宋体"/>
        </w:rPr>
        <w:t>：选择具体类型</w:t>
      </w:r>
    </w:p>
    <w:p w14:paraId="18727B9E">
      <w:pPr>
        <w:pageBreakBefore w:val="0"/>
        <w:numPr>
          <w:ilvl w:val="1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时间范围</w:t>
      </w:r>
      <w:r>
        <w:rPr>
          <w:rFonts w:hint="eastAsia" w:ascii="宋体" w:hAnsi="宋体" w:eastAsia="宋体" w:cs="宋体"/>
        </w:rPr>
        <w:t>：开始时间和结束时间</w:t>
      </w:r>
    </w:p>
    <w:p w14:paraId="2C066F09">
      <w:pPr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点击【查询】按钮</w:t>
      </w:r>
    </w:p>
    <w:p w14:paraId="5441D2E1">
      <w:pPr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查看列表结果</w:t>
      </w:r>
    </w:p>
    <w:p w14:paraId="6923C619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6.1.2 查看出库详情在列表中找到目标记录</w:t>
      </w:r>
    </w:p>
    <w:p w14:paraId="5845F044">
      <w:pPr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点击【详情】按钮</w:t>
      </w:r>
    </w:p>
    <w:p w14:paraId="4777C018">
      <w:pPr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查看出库明细</w:t>
      </w:r>
    </w:p>
    <w:p w14:paraId="73573C85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20" w:name="_Toc25997"/>
      <w:r>
        <w:rPr>
          <w:rFonts w:hint="eastAsia" w:ascii="宋体" w:hAnsi="宋体" w:eastAsia="宋体" w:cs="宋体"/>
        </w:rPr>
        <w:t>七、盘点管理</w:t>
      </w:r>
      <w:bookmarkEnd w:id="20"/>
    </w:p>
    <w:p w14:paraId="64254A5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路径</w:t>
      </w:r>
      <w:r>
        <w:rPr>
          <w:rFonts w:hint="eastAsia" w:ascii="宋体" w:hAnsi="宋体" w:eastAsia="宋体" w:cs="宋体"/>
        </w:rPr>
        <w:t>：库存管理 → 盘点</w:t>
      </w:r>
    </w:p>
    <w:p w14:paraId="5B09116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管理盘点任务，生成盘点差异报告。</w:t>
      </w:r>
    </w:p>
    <w:p w14:paraId="242331C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486400" cy="2606040"/>
            <wp:effectExtent l="0" t="0" r="0" b="0"/>
            <wp:docPr id="8" name="image-EfCdnrrJkOrAUkCEjjhf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-EfCdnrrJkOrAUkCEjjhfg.png"/>
                    <pic:cNvPicPr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AD25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7.1 盘点流程</w:t>
      </w:r>
    </w:p>
    <w:p w14:paraId="412F50A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扫码枪盘点流程具体参考《扫码枪的使用手册》</w:t>
      </w:r>
    </w:p>
    <w:p w14:paraId="4615FA3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扫码枪创建盘点单 → 扫码枪执行盘点扫描 → 扫码枪提交 →后台生成差异报告 </w:t>
      </w:r>
    </w:p>
    <w:p w14:paraId="6E76B1FD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21" w:name="_Toc30924"/>
      <w:r>
        <w:rPr>
          <w:rFonts w:hint="eastAsia" w:ascii="宋体" w:hAnsi="宋体" w:eastAsia="宋体" w:cs="宋体"/>
        </w:rPr>
        <w:t>7.2盘点统计说明</w:t>
      </w:r>
      <w:bookmarkEnd w:id="21"/>
    </w:p>
    <w:p w14:paraId="1D9FE92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零件统计</w:t>
      </w:r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10"/>
        <w:gridCol w:w="4050"/>
      </w:tblGrid>
      <w:tr w14:paraId="4BB092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B00CFB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指标</w:t>
            </w:r>
          </w:p>
        </w:tc>
        <w:tc>
          <w:tcPr>
            <w:tcW w:w="40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0C911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计算方式</w:t>
            </w:r>
          </w:p>
        </w:tc>
      </w:tr>
      <w:tr w14:paraId="4723F8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4D1278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总数</w:t>
            </w:r>
          </w:p>
        </w:tc>
        <w:tc>
          <w:tcPr>
            <w:tcW w:w="40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5E3EE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系统记录的零件总数</w:t>
            </w:r>
          </w:p>
        </w:tc>
      </w:tr>
      <w:tr w14:paraId="20697F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12CE8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一致</w:t>
            </w:r>
          </w:p>
        </w:tc>
        <w:tc>
          <w:tcPr>
            <w:tcW w:w="40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7017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盘点零件数量 = 系统零件数量</w:t>
            </w:r>
          </w:p>
        </w:tc>
      </w:tr>
      <w:tr w14:paraId="5B65F6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66CBB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不一致</w:t>
            </w:r>
          </w:p>
        </w:tc>
        <w:tc>
          <w:tcPr>
            <w:tcW w:w="40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2054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盘点零件数量 ≠ 系统零件数量</w:t>
            </w:r>
          </w:p>
        </w:tc>
      </w:tr>
    </w:tbl>
    <w:p w14:paraId="3DB820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04EDA5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标签盒统计</w:t>
      </w:r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45"/>
        <w:gridCol w:w="3042"/>
      </w:tblGrid>
      <w:tr w14:paraId="2135A9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7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A20F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指标</w:t>
            </w:r>
          </w:p>
        </w:tc>
        <w:tc>
          <w:tcPr>
            <w:tcW w:w="304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097D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计算方式</w:t>
            </w:r>
          </w:p>
        </w:tc>
      </w:tr>
      <w:tr w14:paraId="6A5865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7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7F31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总数</w:t>
            </w:r>
          </w:p>
        </w:tc>
        <w:tc>
          <w:tcPr>
            <w:tcW w:w="304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9FB9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系统记录的盒数</w:t>
            </w:r>
          </w:p>
        </w:tc>
      </w:tr>
      <w:tr w14:paraId="4DD6EC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7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192D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一致</w:t>
            </w:r>
          </w:p>
        </w:tc>
        <w:tc>
          <w:tcPr>
            <w:tcW w:w="304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61F7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盘点盒数 = 系统盒数</w:t>
            </w:r>
          </w:p>
        </w:tc>
      </w:tr>
      <w:tr w14:paraId="1E50F6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7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2B50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不一致</w:t>
            </w:r>
          </w:p>
        </w:tc>
        <w:tc>
          <w:tcPr>
            <w:tcW w:w="304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6E7BCD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盘点盒数 ≠ 系统盒数</w:t>
            </w:r>
          </w:p>
        </w:tc>
      </w:tr>
    </w:tbl>
    <w:p w14:paraId="00998A5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6F8B2267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22" w:name="_Toc10686"/>
      <w:r>
        <w:rPr>
          <w:rFonts w:hint="eastAsia" w:ascii="宋体" w:hAnsi="宋体" w:eastAsia="宋体" w:cs="宋体"/>
        </w:rPr>
        <w:t>7.3 SAP汇总标签页</w:t>
      </w:r>
      <w:bookmarkEnd w:id="22"/>
    </w:p>
    <w:p w14:paraId="608B187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搜索条件</w:t>
      </w:r>
      <w:r>
        <w:rPr>
          <w:rFonts w:hint="eastAsia" w:ascii="宋体" w:hAnsi="宋体" w:eastAsia="宋体" w:cs="宋体"/>
        </w:rPr>
        <w:t>：</w:t>
      </w:r>
    </w:p>
    <w:p w14:paraId="0B8C382F">
      <w:pPr>
        <w:pageBreakBefore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SAP查询：输入SAP号筛选</w:t>
      </w:r>
    </w:p>
    <w:p w14:paraId="71792007">
      <w:pPr>
        <w:pageBreakBefore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是否有差异：选择"有差异"或"无差异"</w:t>
      </w:r>
    </w:p>
    <w:p w14:paraId="0FC058A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功能按钮</w:t>
      </w:r>
      <w:r>
        <w:rPr>
          <w:rFonts w:hint="eastAsia" w:ascii="宋体" w:hAnsi="宋体" w:eastAsia="宋体" w:cs="宋体"/>
        </w:rPr>
        <w:t>：</w:t>
      </w:r>
    </w:p>
    <w:p w14:paraId="7B63510D">
      <w:pPr>
        <w:pageBreakBefore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查询</w:t>
      </w:r>
      <w:r>
        <w:rPr>
          <w:rFonts w:hint="eastAsia" w:ascii="宋体" w:hAnsi="宋体" w:eastAsia="宋体" w:cs="宋体"/>
        </w:rPr>
        <w:t>：筛选数据</w:t>
      </w:r>
    </w:p>
    <w:p w14:paraId="5C3B0F5D">
      <w:pPr>
        <w:pageBreakBefore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SAP汇总导出</w:t>
      </w:r>
      <w:r>
        <w:rPr>
          <w:rFonts w:hint="eastAsia" w:ascii="宋体" w:hAnsi="宋体" w:eastAsia="宋体" w:cs="宋体"/>
        </w:rPr>
        <w:t>：导出Excel文件</w:t>
      </w:r>
    </w:p>
    <w:p w14:paraId="41A305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486400" cy="3057525"/>
            <wp:effectExtent l="0" t="0" r="0" b="0"/>
            <wp:docPr id="9" name="image-PopK4n0U1Ur8vCHNktzx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-PopK4n0U1Ur8vCHNktzxL.png"/>
                    <pic:cNvPicPr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777C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23" w:name="_Toc15180"/>
      <w:r>
        <w:rPr>
          <w:rFonts w:hint="eastAsia" w:ascii="宋体" w:hAnsi="宋体" w:eastAsia="宋体" w:cs="宋体"/>
        </w:rPr>
        <w:t>7.4标签清单标签页</w:t>
      </w:r>
      <w:bookmarkEnd w:id="23"/>
    </w:p>
    <w:p w14:paraId="538A4E3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搜索条件</w:t>
      </w:r>
      <w:r>
        <w:rPr>
          <w:rFonts w:hint="eastAsia" w:ascii="宋体" w:hAnsi="宋体" w:eastAsia="宋体" w:cs="宋体"/>
        </w:rPr>
        <w:t>：</w:t>
      </w:r>
    </w:p>
    <w:p w14:paraId="41C54A7B">
      <w:pPr>
        <w:pageBreakBefore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SAP查询、是否有差异</w:t>
      </w:r>
    </w:p>
    <w:p w14:paraId="534B24C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功能按钮</w:t>
      </w:r>
      <w:r>
        <w:rPr>
          <w:rFonts w:hint="eastAsia" w:ascii="宋体" w:hAnsi="宋体" w:eastAsia="宋体" w:cs="宋体"/>
        </w:rPr>
        <w:t>：</w:t>
      </w:r>
    </w:p>
    <w:p w14:paraId="54E9AADE">
      <w:pPr>
        <w:pageBreakBefore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查询</w:t>
      </w:r>
      <w:r>
        <w:rPr>
          <w:rFonts w:hint="eastAsia" w:ascii="宋体" w:hAnsi="宋体" w:eastAsia="宋体" w:cs="宋体"/>
        </w:rPr>
        <w:t>：筛选数据</w:t>
      </w:r>
    </w:p>
    <w:p w14:paraId="6A1C30F2">
      <w:pPr>
        <w:pageBreakBefore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标签清单导出</w:t>
      </w:r>
      <w:r>
        <w:rPr>
          <w:rFonts w:hint="eastAsia" w:ascii="宋体" w:hAnsi="宋体" w:eastAsia="宋体" w:cs="宋体"/>
        </w:rPr>
        <w:t xml:space="preserve">：导出Excel文件 </w:t>
      </w:r>
    </w:p>
    <w:p w14:paraId="54BD5525">
      <w:pPr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486400" cy="2668905"/>
            <wp:effectExtent l="0" t="0" r="0" b="0"/>
            <wp:docPr id="10" name="image-dqwwDqpT3HOntLTRsclp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-dqwwDqpT3HOntLTRsclp5.png"/>
                    <pic:cNvPicPr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728B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24" w:name="_Toc11298"/>
      <w:r>
        <w:rPr>
          <w:rFonts w:hint="eastAsia" w:ascii="宋体" w:hAnsi="宋体" w:eastAsia="宋体" w:cs="宋体"/>
        </w:rPr>
        <w:t>7.5导出操作</w:t>
      </w:r>
      <w:bookmarkEnd w:id="24"/>
    </w:p>
    <w:p w14:paraId="1AB71D82">
      <w:pPr>
        <w:pageBreakBefore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点击【SAP汇总导出】或【标签清单导出】</w:t>
      </w:r>
    </w:p>
    <w:p w14:paraId="001F990E">
      <w:pPr>
        <w:pageBreakBefore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系统生成导出任务</w:t>
      </w:r>
    </w:p>
    <w:p w14:paraId="263BAB91">
      <w:pPr>
        <w:pageBreakBefore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自动下载Excel文件</w:t>
      </w:r>
    </w:p>
    <w:p w14:paraId="0C5B6BD4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25" w:name="_Toc28942"/>
      <w:r>
        <w:rPr>
          <w:rFonts w:hint="eastAsia" w:ascii="宋体" w:hAnsi="宋体" w:eastAsia="宋体" w:cs="宋体"/>
        </w:rPr>
        <w:t>八、库存管理</w:t>
      </w:r>
      <w:bookmarkEnd w:id="25"/>
    </w:p>
    <w:p w14:paraId="0612F152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26" w:name="_Toc1077"/>
      <w:r>
        <w:rPr>
          <w:rFonts w:hint="eastAsia" w:ascii="宋体" w:hAnsi="宋体" w:eastAsia="宋体" w:cs="宋体"/>
        </w:rPr>
        <w:t>8.1 库存查询</w:t>
      </w:r>
      <w:bookmarkEnd w:id="26"/>
    </w:p>
    <w:p w14:paraId="232303F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路径</w:t>
      </w:r>
      <w:r>
        <w:rPr>
          <w:rFonts w:hint="eastAsia" w:ascii="宋体" w:hAnsi="宋体" w:eastAsia="宋体" w:cs="宋体"/>
        </w:rPr>
        <w:t>：库存管理 → 库存查询</w:t>
      </w:r>
    </w:p>
    <w:p w14:paraId="5A366D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查询当前仓库中的库存情况。</w:t>
      </w:r>
    </w:p>
    <w:p w14:paraId="5325E59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486400" cy="2618105"/>
            <wp:effectExtent l="0" t="0" r="0" b="0"/>
            <wp:docPr id="11" name="image-PvdmqpDL5fmS-EvOKEQcq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-PvdmqpDL5fmS-EvOKEQcq.png"/>
                    <pic:cNvPicPr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2EB5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8.1.1 查询条件</w:t>
      </w:r>
    </w:p>
    <w:p w14:paraId="56CDDF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可以根据SAP NO、物料描述、库房筛选</w:t>
      </w:r>
    </w:p>
    <w:p w14:paraId="084C6AC3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8.1.2物料库存详情</w:t>
      </w:r>
    </w:p>
    <w:p w14:paraId="618876F5">
      <w:pPr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在列表中找到目标记录</w:t>
      </w:r>
    </w:p>
    <w:p w14:paraId="4553B651">
      <w:pPr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点击【详情】按钮</w:t>
      </w:r>
    </w:p>
    <w:p w14:paraId="56E9CEF5">
      <w:pPr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查看对应SAP的所有标签明细</w:t>
      </w:r>
    </w:p>
    <w:p w14:paraId="2E2056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486400" cy="2103120"/>
            <wp:effectExtent l="0" t="0" r="0" b="0"/>
            <wp:docPr id="12" name="image-2uF4xDlvSoWqB21UBclMW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-2uF4xDlvSoWqB21UBclMW.png"/>
                    <pic:cNvPicPr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7C6F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8.1.3 查看标签出入库明细</w:t>
      </w:r>
    </w:p>
    <w:p w14:paraId="6B2B9061">
      <w:pPr>
        <w:pageBreakBefore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在物料库存详情页</w:t>
      </w:r>
    </w:p>
    <w:p w14:paraId="7CF58ED9">
      <w:pPr>
        <w:pageBreakBefore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查看该标签的完整流转记录</w:t>
      </w:r>
    </w:p>
    <w:p w14:paraId="7C4F9E8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486400" cy="3956050"/>
            <wp:effectExtent l="0" t="0" r="0" b="0"/>
            <wp:docPr id="13" name="image-5A4Fug_ZAmCcxsXY6Xzb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-5A4Fug_ZAmCcxsXY6Xzbr.png"/>
                    <pic:cNvPicPr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D5AA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27" w:name="_Toc27758"/>
      <w:r>
        <w:rPr>
          <w:rFonts w:hint="eastAsia" w:ascii="宋体" w:hAnsi="宋体" w:eastAsia="宋体" w:cs="宋体"/>
        </w:rPr>
        <w:t>8.2 容器查询</w:t>
      </w:r>
      <w:bookmarkEnd w:id="27"/>
    </w:p>
    <w:p w14:paraId="2E53DAE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路径</w:t>
      </w:r>
      <w:r>
        <w:rPr>
          <w:rFonts w:hint="eastAsia" w:ascii="宋体" w:hAnsi="宋体" w:eastAsia="宋体" w:cs="宋体"/>
        </w:rPr>
        <w:t>：库存管理 → 容器查询</w:t>
      </w:r>
    </w:p>
    <w:p w14:paraId="46084CD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按标签（容器）维度查询库存。</w:t>
      </w:r>
    </w:p>
    <w:p w14:paraId="77CCD07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486400" cy="2611755"/>
            <wp:effectExtent l="0" t="0" r="0" b="0"/>
            <wp:docPr id="14" name="image-7_AGb1V9bZAkc1Qu-ge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-7_AGb1V9bZAkc1Qu-gee9.png"/>
                    <pic:cNvPicPr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42FE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8.2.1查询条件</w:t>
      </w:r>
    </w:p>
    <w:p w14:paraId="72920B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输入零件号、SAPNO、标签编号或库位进行查询</w:t>
      </w:r>
    </w:p>
    <w:p w14:paraId="217C2269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8.2.3详情</w:t>
      </w:r>
    </w:p>
    <w:p w14:paraId="3594E40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查看该标签的完整流转记录</w:t>
      </w:r>
    </w:p>
    <w:p w14:paraId="4450324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486400" cy="3927475"/>
            <wp:effectExtent l="0" t="0" r="0" b="0"/>
            <wp:docPr id="15" name="image-TQ4A06TsF91RB3ymYTOd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-TQ4A06TsF91RB3ymYTOdg.png"/>
                    <pic:cNvPicPr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4E3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28" w:name="_Toc14440"/>
      <w:r>
        <w:rPr>
          <w:rFonts w:hint="eastAsia" w:ascii="宋体" w:hAnsi="宋体" w:eastAsia="宋体" w:cs="宋体"/>
        </w:rPr>
        <w:t>九、标签打印管理</w:t>
      </w:r>
      <w:bookmarkEnd w:id="28"/>
    </w:p>
    <w:p w14:paraId="155D1C12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29" w:name="_Toc18813"/>
      <w:r>
        <w:rPr>
          <w:rFonts w:hint="eastAsia" w:ascii="宋体" w:hAnsi="宋体" w:eastAsia="宋体" w:cs="宋体"/>
        </w:rPr>
        <w:t>9.1 标签历史</w:t>
      </w:r>
      <w:bookmarkEnd w:id="29"/>
    </w:p>
    <w:p w14:paraId="42A816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路径</w:t>
      </w:r>
      <w:r>
        <w:rPr>
          <w:rFonts w:hint="eastAsia" w:ascii="宋体" w:hAnsi="宋体" w:eastAsia="宋体" w:cs="宋体"/>
        </w:rPr>
        <w:t>：标签打印 → 标签历史</w:t>
      </w:r>
    </w:p>
    <w:p w14:paraId="51B48B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查询已打印的标签记录.</w:t>
      </w:r>
    </w:p>
    <w:p w14:paraId="18C3E5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486400" cy="2638425"/>
            <wp:effectExtent l="0" t="0" r="0" b="0"/>
            <wp:docPr id="16" name="image-lU0kcAPG5RErr_jWvFtkV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-lU0kcAPG5RErr_jWvFtkV.png"/>
                    <pic:cNvPicPr/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811F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30" w:name="_Toc28259"/>
      <w:r>
        <w:rPr>
          <w:rFonts w:hint="eastAsia" w:ascii="宋体" w:hAnsi="宋体" w:eastAsia="宋体" w:cs="宋体"/>
        </w:rPr>
        <w:t>十、系统管理</w:t>
      </w:r>
      <w:bookmarkEnd w:id="30"/>
    </w:p>
    <w:p w14:paraId="48C90A05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31" w:name="_Toc4533"/>
      <w:r>
        <w:rPr>
          <w:rFonts w:hint="eastAsia" w:ascii="宋体" w:hAnsi="宋体" w:eastAsia="宋体" w:cs="宋体"/>
        </w:rPr>
        <w:t>10.1 用户管理</w:t>
      </w:r>
      <w:bookmarkEnd w:id="31"/>
    </w:p>
    <w:p w14:paraId="08C4731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路径</w:t>
      </w:r>
      <w:r>
        <w:rPr>
          <w:rFonts w:hint="eastAsia" w:ascii="宋体" w:hAnsi="宋体" w:eastAsia="宋体" w:cs="宋体"/>
        </w:rPr>
        <w:t>：系统管理 → 用户</w:t>
      </w:r>
    </w:p>
    <w:p w14:paraId="197E27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486400" cy="2609215"/>
            <wp:effectExtent l="0" t="0" r="0" b="0"/>
            <wp:docPr id="17" name="image-iYA3kgRgkH2mtV55FcFJ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-iYA3kgRgkH2mtV55FcFJS.png"/>
                    <pic:cNvPicPr/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DCFD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10.1.1 创建用户</w:t>
      </w:r>
    </w:p>
    <w:p w14:paraId="0D894744">
      <w:pPr>
        <w:pageBreakBefore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点击【创建】按钮</w:t>
      </w:r>
    </w:p>
    <w:p w14:paraId="2BCE30F1">
      <w:pPr>
        <w:pageBreakBefore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填写用户信息：</w:t>
      </w:r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53"/>
        <w:gridCol w:w="1650"/>
        <w:gridCol w:w="2525"/>
      </w:tblGrid>
      <w:tr w14:paraId="1C2038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5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33C999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DA6D2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必填</w:t>
            </w:r>
          </w:p>
        </w:tc>
        <w:tc>
          <w:tcPr>
            <w:tcW w:w="25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8192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格式要求</w:t>
            </w:r>
          </w:p>
        </w:tc>
      </w:tr>
      <w:tr w14:paraId="2DC1AE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5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BB269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账号名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A2B1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✓</w:t>
            </w:r>
          </w:p>
        </w:tc>
        <w:tc>
          <w:tcPr>
            <w:tcW w:w="25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25C8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4-20位字母数字</w:t>
            </w:r>
          </w:p>
        </w:tc>
      </w:tr>
      <w:tr w14:paraId="2A5D5D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5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B8018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用户昵称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8E0C7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✓</w:t>
            </w:r>
          </w:p>
        </w:tc>
        <w:tc>
          <w:tcPr>
            <w:tcW w:w="25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366EE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任意字符</w:t>
            </w:r>
          </w:p>
        </w:tc>
      </w:tr>
      <w:tr w14:paraId="5DD297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5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38AA4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卡号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1F634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✓</w:t>
            </w:r>
          </w:p>
        </w:tc>
        <w:tc>
          <w:tcPr>
            <w:tcW w:w="25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149C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任意字符</w:t>
            </w:r>
          </w:p>
        </w:tc>
      </w:tr>
      <w:tr w14:paraId="1B04C7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5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B6D3E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邮箱地址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982E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✓</w:t>
            </w:r>
          </w:p>
        </w:tc>
        <w:tc>
          <w:tcPr>
            <w:tcW w:w="25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91800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有效邮箱格式</w:t>
            </w:r>
          </w:p>
        </w:tc>
      </w:tr>
      <w:tr w14:paraId="0D2080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5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DDD87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手机号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6F17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✓</w:t>
            </w:r>
          </w:p>
        </w:tc>
        <w:tc>
          <w:tcPr>
            <w:tcW w:w="25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F569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11位手机号</w:t>
            </w:r>
          </w:p>
        </w:tc>
      </w:tr>
      <w:tr w14:paraId="74FB1D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5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75AA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密码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0F1E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✓（创建时）</w:t>
            </w:r>
          </w:p>
        </w:tc>
        <w:tc>
          <w:tcPr>
            <w:tcW w:w="25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96112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6-20位英文/数字</w:t>
            </w:r>
          </w:p>
        </w:tc>
      </w:tr>
      <w:tr w14:paraId="55FF52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5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13BC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角色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A17DD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✓</w:t>
            </w:r>
          </w:p>
        </w:tc>
        <w:tc>
          <w:tcPr>
            <w:tcW w:w="25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7960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至少选择一个</w:t>
            </w:r>
          </w:p>
        </w:tc>
      </w:tr>
    </w:tbl>
    <w:p w14:paraId="0C55406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7B024BF9">
      <w:pPr>
        <w:pageBreakBefore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点击【确认】完成创建</w:t>
      </w:r>
    </w:p>
    <w:p w14:paraId="189DF74B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10.1.2 编辑用户</w:t>
      </w:r>
    </w:p>
    <w:p w14:paraId="0D4A64D5">
      <w:pPr>
        <w:pageBreakBefore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找到目标用户，点击【编辑】</w:t>
      </w:r>
    </w:p>
    <w:p w14:paraId="6F37A96A">
      <w:pPr>
        <w:pageBreakBefore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修改需要更新的字段</w:t>
      </w:r>
    </w:p>
    <w:p w14:paraId="4780D8D0">
      <w:pPr>
        <w:pageBreakBefore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点击【确认】保存</w:t>
      </w:r>
    </w:p>
    <w:p w14:paraId="7D5E3010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10.1.3 删除用户</w:t>
      </w:r>
    </w:p>
    <w:p w14:paraId="15343222">
      <w:pPr>
        <w:pageBreakBefore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找到目标用户，点击【删除】</w:t>
      </w:r>
    </w:p>
    <w:p w14:paraId="3C29324F">
      <w:pPr>
        <w:pageBreakBefore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确认删除操作</w:t>
      </w:r>
    </w:p>
    <w:p w14:paraId="6FE1E2DD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32" w:name="_Toc25185"/>
      <w:r>
        <w:rPr>
          <w:rFonts w:hint="eastAsia" w:ascii="宋体" w:hAnsi="宋体" w:eastAsia="宋体" w:cs="宋体"/>
        </w:rPr>
        <w:t>10.2 角色管理</w:t>
      </w:r>
      <w:bookmarkEnd w:id="32"/>
    </w:p>
    <w:p w14:paraId="170D23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路径</w:t>
      </w:r>
      <w:r>
        <w:rPr>
          <w:rFonts w:hint="eastAsia" w:ascii="宋体" w:hAnsi="宋体" w:eastAsia="宋体" w:cs="宋体"/>
        </w:rPr>
        <w:t>：系统管理 → 角色</w:t>
      </w:r>
    </w:p>
    <w:p w14:paraId="46CFDAA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管理系统角色和权限分配。</w:t>
      </w:r>
    </w:p>
    <w:p w14:paraId="6671DC9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486400" cy="2574290"/>
            <wp:effectExtent l="0" t="0" r="0" b="0"/>
            <wp:docPr id="18" name="image--a8Z8FnH36edgYI7xbK9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--a8Z8FnH36edgYI7xbK9c.png"/>
                    <pic:cNvPicPr/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EC23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33" w:name="_Toc11878"/>
      <w:r>
        <w:rPr>
          <w:rFonts w:hint="eastAsia" w:ascii="宋体" w:hAnsi="宋体" w:eastAsia="宋体" w:cs="宋体"/>
        </w:rPr>
        <w:t>10.3 系统配置</w:t>
      </w:r>
      <w:bookmarkEnd w:id="33"/>
    </w:p>
    <w:p w14:paraId="58EDAF2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路径</w:t>
      </w:r>
      <w:r>
        <w:rPr>
          <w:rFonts w:hint="eastAsia" w:ascii="宋体" w:hAnsi="宋体" w:eastAsia="宋体" w:cs="宋体"/>
        </w:rPr>
        <w:t>：系统管理 → 系统配置</w:t>
      </w:r>
    </w:p>
    <w:p w14:paraId="5A03DA2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配置系统参数--客户无需修改</w:t>
      </w:r>
    </w:p>
    <w:p w14:paraId="539FCE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486400" cy="2588895"/>
            <wp:effectExtent l="0" t="0" r="0" b="0"/>
            <wp:docPr id="19" name="image-fhdzeFGJd5Yu1N7u76Ix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-fhdzeFGJd5Yu1N7u76IxY.png"/>
                    <pic:cNvPicPr/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EC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本手册仅供参考，具体操作以实际系统为准。如有疑问，请联系系统管理员。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A02C5">
    <w:pPr>
      <w:pStyle w:val="9"/>
    </w:pPr>
    <w:r>
      <w:rPr>
        <w:sz w:val="18"/>
      </w:rPr>
      <w:pict>
        <v:shape id="_x0000_s2050" o:spid="_x0000_s2050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76A551B7">
                <w:pPr>
                  <w:pStyle w:val="9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/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23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4B4A3F">
    <w:pPr>
      <w:pStyle w:val="10"/>
      <w:rPr>
        <w:rFonts w:hint="default" w:eastAsia="宋体"/>
        <w:lang w:val="en-US" w:eastAsia="zh-CN"/>
      </w:rPr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75C6DA94">
                <w:pPr>
                  <w:pStyle w:val="10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rFonts w:hint="eastAsia" w:eastAsia="宋体"/>
        <w:lang w:val="en-US" w:eastAsia="zh-CN"/>
      </w:rPr>
      <w:t>SensingHub WMS 后台仓库管理系统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1">
    <w:nsid w:val="8461FADE"/>
    <w:multiLevelType w:val="multilevel"/>
    <w:tmpl w:val="8461FADE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2">
    <w:nsid w:val="9239341B"/>
    <w:multiLevelType w:val="multilevel"/>
    <w:tmpl w:val="9239341B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3">
    <w:nsid w:val="9288B902"/>
    <w:multiLevelType w:val="multilevel"/>
    <w:tmpl w:val="9288B902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4">
    <w:nsid w:val="9C8AC8EF"/>
    <w:multiLevelType w:val="multilevel"/>
    <w:tmpl w:val="9C8AC8EF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5">
    <w:nsid w:val="B0F1ACD9"/>
    <w:multiLevelType w:val="multilevel"/>
    <w:tmpl w:val="B0F1ACD9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6">
    <w:nsid w:val="B5E306ED"/>
    <w:multiLevelType w:val="multilevel"/>
    <w:tmpl w:val="B5E306ED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7">
    <w:nsid w:val="BE923771"/>
    <w:multiLevelType w:val="multilevel"/>
    <w:tmpl w:val="BE923771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8">
    <w:nsid w:val="BF205925"/>
    <w:multiLevelType w:val="multilevel"/>
    <w:tmpl w:val="BF205925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9">
    <w:nsid w:val="C8879AEF"/>
    <w:multiLevelType w:val="multilevel"/>
    <w:tmpl w:val="C8879AEF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10">
    <w:nsid w:val="D7F9FE59"/>
    <w:multiLevelType w:val="multilevel"/>
    <w:tmpl w:val="D7F9FE59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11">
    <w:nsid w:val="DCBA6B53"/>
    <w:multiLevelType w:val="multilevel"/>
    <w:tmpl w:val="DCBA6B53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2">
    <w:nsid w:val="F4B5D9F5"/>
    <w:multiLevelType w:val="multilevel"/>
    <w:tmpl w:val="F4B5D9F5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13">
    <w:nsid w:val="F7735DC9"/>
    <w:multiLevelType w:val="multilevel"/>
    <w:tmpl w:val="F7735DC9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14">
    <w:nsid w:val="0053208E"/>
    <w:multiLevelType w:val="multilevel"/>
    <w:tmpl w:val="0053208E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5">
    <w:nsid w:val="0248C179"/>
    <w:multiLevelType w:val="multilevel"/>
    <w:tmpl w:val="0248C179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16">
    <w:nsid w:val="03D62ECE"/>
    <w:multiLevelType w:val="multilevel"/>
    <w:tmpl w:val="03D62ECE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17">
    <w:nsid w:val="0E640482"/>
    <w:multiLevelType w:val="multilevel"/>
    <w:tmpl w:val="0E640482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8">
    <w:nsid w:val="243FCF68"/>
    <w:multiLevelType w:val="multilevel"/>
    <w:tmpl w:val="243FCF68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19">
    <w:nsid w:val="2470EC97"/>
    <w:multiLevelType w:val="multilevel"/>
    <w:tmpl w:val="2470EC97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20">
    <w:nsid w:val="25B654F3"/>
    <w:multiLevelType w:val="multilevel"/>
    <w:tmpl w:val="25B654F3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1">
    <w:nsid w:val="2A8F537B"/>
    <w:multiLevelType w:val="multilevel"/>
    <w:tmpl w:val="2A8F537B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22">
    <w:nsid w:val="39A0D9AC"/>
    <w:multiLevelType w:val="multilevel"/>
    <w:tmpl w:val="39A0D9AC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3">
    <w:nsid w:val="46A08BB8"/>
    <w:multiLevelType w:val="multilevel"/>
    <w:tmpl w:val="46A08BB8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4">
    <w:nsid w:val="4C1BAE26"/>
    <w:multiLevelType w:val="multilevel"/>
    <w:tmpl w:val="4C1BAE26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25">
    <w:nsid w:val="4CAFCAD4"/>
    <w:multiLevelType w:val="multilevel"/>
    <w:tmpl w:val="4CAFCA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4D4DC07F"/>
    <w:multiLevelType w:val="multilevel"/>
    <w:tmpl w:val="4D4DC07F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27">
    <w:nsid w:val="4D94DA66"/>
    <w:multiLevelType w:val="multilevel"/>
    <w:tmpl w:val="4D94DA66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28">
    <w:nsid w:val="58765686"/>
    <w:multiLevelType w:val="multilevel"/>
    <w:tmpl w:val="58765686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9">
    <w:nsid w:val="59ADCABA"/>
    <w:multiLevelType w:val="multilevel"/>
    <w:tmpl w:val="59ADCABA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30">
    <w:nsid w:val="5A241D34"/>
    <w:multiLevelType w:val="multilevel"/>
    <w:tmpl w:val="5A241D34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31">
    <w:nsid w:val="60382F6E"/>
    <w:multiLevelType w:val="multilevel"/>
    <w:tmpl w:val="60382F6E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32">
    <w:nsid w:val="629F7852"/>
    <w:multiLevelType w:val="multilevel"/>
    <w:tmpl w:val="629F7852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33">
    <w:nsid w:val="72183CF9"/>
    <w:multiLevelType w:val="multilevel"/>
    <w:tmpl w:val="72183CF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34">
    <w:nsid w:val="77ECEA79"/>
    <w:multiLevelType w:val="multilevel"/>
    <w:tmpl w:val="77ECEA79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35">
    <w:nsid w:val="7C246926"/>
    <w:multiLevelType w:val="multilevel"/>
    <w:tmpl w:val="7C246926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36">
    <w:nsid w:val="7DEC2089"/>
    <w:multiLevelType w:val="multilevel"/>
    <w:tmpl w:val="7DEC2089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num w:numId="1">
    <w:abstractNumId w:val="14"/>
  </w:num>
  <w:num w:numId="2">
    <w:abstractNumId w:val="25"/>
  </w:num>
  <w:num w:numId="3">
    <w:abstractNumId w:val="29"/>
  </w:num>
  <w:num w:numId="4">
    <w:abstractNumId w:val="8"/>
  </w:num>
  <w:num w:numId="5">
    <w:abstractNumId w:val="6"/>
  </w:num>
  <w:num w:numId="6">
    <w:abstractNumId w:val="16"/>
  </w:num>
  <w:num w:numId="7">
    <w:abstractNumId w:val="20"/>
  </w:num>
  <w:num w:numId="8">
    <w:abstractNumId w:val="33"/>
  </w:num>
  <w:num w:numId="9">
    <w:abstractNumId w:val="15"/>
  </w:num>
  <w:num w:numId="10">
    <w:abstractNumId w:val="2"/>
  </w:num>
  <w:num w:numId="11">
    <w:abstractNumId w:val="21"/>
  </w:num>
  <w:num w:numId="12">
    <w:abstractNumId w:val="30"/>
  </w:num>
  <w:num w:numId="13">
    <w:abstractNumId w:val="9"/>
  </w:num>
  <w:num w:numId="14">
    <w:abstractNumId w:val="26"/>
  </w:num>
  <w:num w:numId="15">
    <w:abstractNumId w:val="12"/>
  </w:num>
  <w:num w:numId="16">
    <w:abstractNumId w:val="19"/>
  </w:num>
  <w:num w:numId="17">
    <w:abstractNumId w:val="11"/>
  </w:num>
  <w:num w:numId="18">
    <w:abstractNumId w:val="10"/>
  </w:num>
  <w:num w:numId="19">
    <w:abstractNumId w:val="4"/>
  </w:num>
  <w:num w:numId="20">
    <w:abstractNumId w:val="24"/>
  </w:num>
  <w:num w:numId="21">
    <w:abstractNumId w:val="31"/>
  </w:num>
  <w:num w:numId="22">
    <w:abstractNumId w:val="17"/>
  </w:num>
  <w:num w:numId="23">
    <w:abstractNumId w:val="23"/>
  </w:num>
  <w:num w:numId="24">
    <w:abstractNumId w:val="5"/>
  </w:num>
  <w:num w:numId="25">
    <w:abstractNumId w:val="35"/>
  </w:num>
  <w:num w:numId="26">
    <w:abstractNumId w:val="34"/>
  </w:num>
  <w:num w:numId="27">
    <w:abstractNumId w:val="7"/>
  </w:num>
  <w:num w:numId="28">
    <w:abstractNumId w:val="32"/>
  </w:num>
  <w:num w:numId="29">
    <w:abstractNumId w:val="3"/>
  </w:num>
  <w:num w:numId="30">
    <w:abstractNumId w:val="22"/>
  </w:num>
  <w:num w:numId="31">
    <w:abstractNumId w:val="1"/>
  </w:num>
  <w:num w:numId="32">
    <w:abstractNumId w:val="28"/>
  </w:num>
  <w:num w:numId="33">
    <w:abstractNumId w:val="36"/>
  </w:num>
  <w:num w:numId="34">
    <w:abstractNumId w:val="0"/>
  </w:num>
  <w:num w:numId="35">
    <w:abstractNumId w:val="18"/>
  </w:num>
  <w:num w:numId="36">
    <w:abstractNumId w:val="27"/>
  </w:num>
  <w:num w:numId="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0B561ED"/>
    <w:rsid w:val="0FF54858"/>
    <w:rsid w:val="138008DC"/>
    <w:rsid w:val="1C7D1E5D"/>
    <w:rsid w:val="224A0A33"/>
    <w:rsid w:val="229121BE"/>
    <w:rsid w:val="2C5A3F68"/>
    <w:rsid w:val="30A33E7B"/>
    <w:rsid w:val="33C65A3F"/>
    <w:rsid w:val="363E3FB3"/>
    <w:rsid w:val="37362EDC"/>
    <w:rsid w:val="37C93D50"/>
    <w:rsid w:val="3E7A2AC2"/>
    <w:rsid w:val="45E4342C"/>
    <w:rsid w:val="4C9E5354"/>
    <w:rsid w:val="50D92DFE"/>
    <w:rsid w:val="5196484B"/>
    <w:rsid w:val="5443094E"/>
    <w:rsid w:val="58F9403E"/>
    <w:rsid w:val="5C4557EC"/>
    <w:rsid w:val="5FB85D7A"/>
    <w:rsid w:val="64267CB1"/>
    <w:rsid w:val="68F14C3B"/>
    <w:rsid w:val="734D70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Times New Roman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Times New Roman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2"/>
      <w:szCs w:val="22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uiPriority w:val="0"/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6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 textRotate="1"/>
    <customShpInfo spid="_x0000_s2050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728</Words>
  <Characters>845</Characters>
  <TotalTime>1</TotalTime>
  <ScaleCrop>false</ScaleCrop>
  <LinksUpToDate>false</LinksUpToDate>
  <CharactersWithSpaces>881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2026-04-29T03:48:00Z</dcterms:created>
  <dc:creator>html-to-docx</dc:creator>
  <cp:keywords>html-to-docx</cp:keywords>
  <cp:lastModifiedBy>张婷</cp:lastModifiedBy>
  <dcterms:modified xsi:type="dcterms:W3CDTF">2026-04-29T11:12:39Z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eyJoZGlkIjoiYzkyY2IzNTcxOTVmMTA1MDJiYTM2OWNjOTZiZTZhMzkiLCJ1c2VySWQiOiIzNDY3MTM5NzAifQ==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D4C8D16BD31842058EF071EEDD26D546_12</vt:lpwstr>
  </property>
</Properties>
</file>