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B-WINGS — Investigación para Reingeniería PC</w:t>
      </w:r>
    </w:p>
    <w:p>
      <w:pPr>
        <w:jc w:val="center"/>
      </w:pPr>
      <w:r>
        <w:rPr>
          <w:i/>
        </w:rPr>
        <w:t>Checkpoint / punto de guardado — v0.1</w:t>
      </w:r>
    </w:p>
    <w:p>
      <w:pPr>
        <w:pStyle w:val="Heading1"/>
      </w:pPr>
      <w:r>
        <w:t>1. Objetivo del proyecto</w:t>
      </w:r>
    </w:p>
    <w:p>
      <w:r>
        <w:t>Recrear B-Wings para PC como una reingeniería del juego original, no como un remake moderno ni como un simple port. La prioridad es conservar gameplay, niveles, enemigos, armas, dificultad, estética y comportamiento originales, eliminando únicamente limitaciones técnicas o problemas que puedan demostrarse como tales.</w:t>
        <w:br/>
        <w:br/>
        <w:t>Pregunta guía: ¿cómo sería exactamente este mismo juego si mantuviéramos su diseño y comportamiento intencional, pero elimináramos las limitaciones técnicas del NES?</w:t>
      </w:r>
    </w:p>
    <w:p>
      <w:pPr>
        <w:pStyle w:val="Heading1"/>
      </w:pPr>
      <w:r>
        <w:t>2. Estado actual</w:t>
      </w:r>
    </w:p>
    <w:p>
      <w:r>
        <w:t>Estimación de avance: aproximadamente 35%. Ya conocemos bastante bien la arquitectura temporal, parte importante de RAM, movimiento del jugador, sprites/OAM, scrolling y el mapper. Todavía falta reconstruir armas, enemigos, colisiones, estructuras, bosses, datos de las 30 etapas y la causa cuantitativa del slowdown.</w:t>
      </w:r>
    </w:p>
    <w:p>
      <w:pPr>
        <w:pStyle w:val="Heading1"/>
      </w:pPr>
      <w:r>
        <w:t>3. ROM de referencia</w:t>
      </w:r>
    </w:p>
    <w:p>
      <w:r>
        <w:t>B-Wings (J).nes — iNES/NES — PRG-ROM 32 KiB — CHR-ROM 8 KiB — Mapper 185 — mirroring horizontal — PRG CRC32 725D5CC4 — CHR CRC32 E4075FC0.</w:t>
        <w:br/>
        <w:br/>
        <w:t>NesCartDB documenta una variante japonesa con el mismo PRG CRC32 pero CHR CRC32 456DF683. Por eso el hash exacto del ROM usado debe conservarse y no mezclarse con otras variantes.</w:t>
      </w:r>
    </w:p>
    <w:p>
      <w:pPr>
        <w:pStyle w:val="Heading1"/>
      </w:pPr>
      <w:r>
        <w:t>4. Mapper 185</w:t>
      </w:r>
    </w:p>
    <w:p>
      <w:r>
        <w:t>El mapper 185 usa determinadas escrituras de CPU como mecanismo de control/protección del CHR. Algunas escrituras que parecen dirigirse a ROM son realmente comandos al hardware del cartucho. Para la versión PC hay que reproducir el comportamiento resultante, no copiar la limitación física.</w:t>
      </w:r>
    </w:p>
    <w:p>
      <w:pPr>
        <w:pStyle w:val="Heading1"/>
      </w:pPr>
      <w:r>
        <w:t>5. Arquitectura temporal</w:t>
      </w:r>
    </w:p>
    <w:p>
      <w:r>
        <w:t>El juego posee un dispatcher de 25 rutinas/tareas sincronizado con NMI. $0015 participa en el timing/NMI, $0016 actúa como marcador de sincronización y $0024 participa como contador de iteraciones.</w:t>
        <w:br/>
        <w:br/>
        <w:t>Flujo conceptual: NMI → contador temporal → tareas del motor → marcador de iteración → espera del siguiente NMI.</w:t>
        <w:br/>
        <w:br/>
        <w:t>Esto es clave para investigar el slowdown: no asumir que slowdown = simple caída de FPS. Hay que medir qué ocurre cuando el trabajo del motor no entra en la ventana temporal disponible.</w:t>
      </w:r>
    </w:p>
    <w:p>
      <w:pPr>
        <w:pStyle w:val="Heading1"/>
      </w:pPr>
      <w:r>
        <w:t>6. Dispatcher — 25 tareas</w:t>
      </w:r>
    </w:p>
    <w:p>
      <w:r>
        <w:t>00 B3BC</w:t>
        <w:br/>
        <w:t>01 86DE</w:t>
        <w:br/>
        <w:t>02 877A</w:t>
        <w:br/>
        <w:t>03 871B</w:t>
        <w:br/>
        <w:t>04 889F</w:t>
        <w:br/>
        <w:t>05 8857</w:t>
        <w:br/>
        <w:t>06 84EA</w:t>
        <w:br/>
        <w:t>07 853B</w:t>
        <w:br/>
        <w:t>08 A971</w:t>
        <w:br/>
        <w:t>09 9F18</w:t>
        <w:br/>
        <w:t>10 9FA5</w:t>
        <w:br/>
        <w:t>11 9FB7</w:t>
        <w:br/>
        <w:t>12 9E16</w:t>
        <w:br/>
        <w:t>13 9095</w:t>
        <w:br/>
        <w:t>14 9154</w:t>
        <w:br/>
        <w:t>15 9D3F</w:t>
        <w:br/>
        <w:t>16 A537</w:t>
        <w:br/>
        <w:t>17 A126</w:t>
        <w:br/>
        <w:t>18 A3A6</w:t>
        <w:br/>
        <w:t>19 A432</w:t>
        <w:br/>
        <w:t>20 A47A</w:t>
        <w:br/>
        <w:t>21 AD1B</w:t>
        <w:br/>
        <w:t>22 B357</w:t>
        <w:br/>
        <w:t>23 8457</w:t>
        <w:br/>
        <w:t>24 84B2</w:t>
        <w:br/>
        <w:br/>
        <w:t>Identificaciones provisionales de mayor confianza: $84EA movimiento del jugador; $853B representación del jugador; $8857 movimiento de alas/objetos; $889F construcción de OAM/sprites.</w:t>
      </w:r>
    </w:p>
    <w:p>
      <w:pPr>
        <w:pStyle w:val="Heading1"/>
      </w:pPr>
      <w:r>
        <w:t>7. Input y movimiento</w:t>
      </w:r>
    </w:p>
    <w:p>
      <w:r>
        <w:t>El controlador se lee mediante $4016 y el estado termina afectando $00D1. La rutina $84EA utiliza $00D1 &amp; $0F como índice de tablas alrededor de $C5C7/$C5D7.</w:t>
        <w:br/>
        <w:br/>
        <w:t>No implementar todavía position += speed. Primero hay que reconstruir representación de posición, velocidad/aceleración, límites y frecuencia exacta de actualización.</w:t>
      </w:r>
    </w:p>
    <w:p>
      <w:pPr>
        <w:pStyle w:val="Heading1"/>
      </w:pPr>
      <w:r>
        <w:t>8. RAM relevante</w:t>
      </w:r>
    </w:p>
    <w:p>
      <w:r>
        <w:t>$0015 — contador asociado a NMI/frame timing — alta confianza.</w:t>
        <w:br/>
        <w:t>$0016 — marcador de sincronización — alta.</w:t>
        <w:br/>
        <w:t>$0024 — contador de iteraciones — alta.</w:t>
        <w:br/>
        <w:t>$009A — array/slots de objetos o wings — alta.</w:t>
        <w:br/>
        <w:t>$00A0-$00A1 — estado relacionado con Laser Wall/generación de entidades — media.</w:t>
        <w:br/>
        <w:t>$00CD — posición X del jugador — alta.</w:t>
        <w:br/>
        <w:t>$00CE — posición Y del jugador — alta.</w:t>
        <w:br/>
        <w:t>$00CF — estado/modificador de arma — alta.</w:t>
        <w:br/>
        <w:t>$00D1 — input — alta.</w:t>
        <w:br/>
        <w:t>$053E — vidas — alta.</w:t>
        <w:br/>
        <w:t>$0541 — estado relacionado con morph/wing — alta.</w:t>
        <w:br/>
        <w:t>$0543-$0547 — scrolling/progresión; significado exacto pendiente — media.</w:t>
      </w:r>
    </w:p>
    <w:p>
      <w:pPr>
        <w:pStyle w:val="Heading1"/>
      </w:pPr>
      <w:r>
        <w:t>9. Sprites y OAM</w:t>
      </w:r>
    </w:p>
    <w:p>
      <w:r>
        <w:t>$889F prepara OAM y limpia zonas de sprite escribiendo $F0 en áreas de $0700-$07FF, luego construye entradas para objetos. Durante NMI se realiza OAM DMA mediante $4014.</w:t>
        <w:br/>
        <w:br/>
        <w:t>Modelo conceptual: OBJETOS → CONSTRUCTOR DE SPRITES → $0700-$07FF → OAM DMA → PPU.</w:t>
        <w:br/>
        <w:br/>
        <w:t>En PC conviene conservar la separación entre estado de simulación y estado de renderizado.</w:t>
      </w:r>
    </w:p>
    <w:p>
      <w:pPr>
        <w:pStyle w:val="Heading1"/>
      </w:pPr>
      <w:r>
        <w:t>10. Scrolling</w:t>
      </w:r>
    </w:p>
    <w:p>
      <w:r>
        <w:t>NMI escribe PPUCTRL ($2000), PPUMASK ($2001) y PPUSCROLL ($2005). $D6 participa en scroll y $0543 aparece como otro componente de $2005. $0543-$0547 también participan en progresión.</w:t>
        <w:br/>
        <w:br/>
        <w:t>La rutina alrededor de $AD00 combina $0543/$0544 mediante desplazamientos/rotaciones y máscara $78. Esto sugiere una representación compuesta o de precisión fraccionaria, pero todavía debe verificarse.</w:t>
      </w:r>
    </w:p>
    <w:p>
      <w:pPr>
        <w:pStyle w:val="Heading1"/>
      </w:pPr>
      <w:r>
        <w:t>11. Laser Wall / posible glitch</w:t>
      </w:r>
    </w:p>
    <w:p>
      <w:r>
        <w:t>Existe documentación externa sobre el '4 Way Laser Wall Glitch'. El ROM muestra que $00A0/$00A1 participan en una rutina que genera/activa entidades bajo ciertos estados.</w:t>
        <w:br/>
        <w:br/>
        <w:t>Estado actual: CANDIDATO A BUG, NO BUG CONFIRMADO. Antes de corregirlo hay que reproducirlo y trazar el flujo de datos para determinar si es limitación técnica, error lógico o decisión de diseño.</w:t>
      </w:r>
    </w:p>
    <w:p>
      <w:pPr>
        <w:pStyle w:val="Heading1"/>
      </w:pPr>
      <w:r>
        <w:t>12. Slowdown</w:t>
      </w:r>
    </w:p>
    <w:p>
      <w:r>
        <w:t>Fuentes de jugadores describen lag/slowdown y problemas de lógica, pero eso no demuestra la causa exacta. Hay que correlacionar carga de objetos/enemigos/proyectiles, colisiones, sprites/OAM, scroll, tareas del dispatcher, sincronización NMI y frames incompletos.</w:t>
        <w:br/>
        <w:br/>
        <w:t>Objetivo: encontrar una relación causal medible, no simplemente atribuirlo al hardware NES.</w:t>
      </w:r>
    </w:p>
    <w:p>
      <w:pPr>
        <w:pStyle w:val="Heading1"/>
      </w:pPr>
      <w:r>
        <w:t>13. Gameplay corroborado externamente</w:t>
      </w:r>
    </w:p>
    <w:p>
      <w:r>
        <w:t>La versión Famicom tiene 30 etapas. Las etapas 1, 5, 9, 13, 17, 21, 25 y 29 permiten seleccionar una wing común al inicio. Un impacto de enemigo/proyectil puede hacer perder la wing equipada; chocar contra obstáculos/fortalezas es letal. Algunas etapas y bosses requieren determinadas wings para progresar de forma fiable.</w:t>
        <w:br/>
        <w:br/>
        <w:t>Esto es evidencia externa útil, pero el ROM y la ejecución original siguen siendo la autoridad para los detalles exactos.</w:t>
      </w:r>
    </w:p>
    <w:p>
      <w:pPr>
        <w:pStyle w:val="Heading1"/>
      </w:pPr>
      <w:r>
        <w:t>14. Lo que NO debemos decidir todavía</w:t>
      </w:r>
    </w:p>
    <w:p>
      <w:r>
        <w:t>Motor definitivo; física final; corrección automática del slowdown; balance de armas; rediseño de bosses/niveles; eliminación de comportamientos extraños; modernización de controles. Todas esas decisiones deben esperar a cerrar la especificación.</w:t>
      </w:r>
    </w:p>
    <w:p>
      <w:pPr>
        <w:pStyle w:val="Heading1"/>
      </w:pPr>
      <w:r>
        <w:t>15. Arquitectura PC preliminar</w:t>
      </w:r>
    </w:p>
    <w:p>
      <w:r>
        <w:t>Input → Simulation → Collision → Game State → Render State → Renderer.</w:t>
        <w:br/>
        <w:br/>
        <w:t>La arquitectura debe permitir comparar Original Behavior, Fixed Behavior y Enhanced Behavior sin mezclar las tres cosas.</w:t>
      </w:r>
    </w:p>
    <w:p>
      <w:pPr>
        <w:pStyle w:val="Heading1"/>
      </w:pPr>
      <w:r>
        <w:t>16. Investigación restante</w:t>
      </w:r>
    </w:p>
    <w:p>
      <w:r>
        <w:t>1. Completar las 25 tareas del dispatcher.</w:t>
        <w:br/>
        <w:t>2. Completar mapa de RAM.</w:t>
        <w:br/>
        <w:t>3. Reconstruir armas/wings y proyectiles.</w:t>
        <w:br/>
        <w:t>4. Identificar enemigos y patrones.</w:t>
        <w:br/>
        <w:t>5. Reconstruir estructuras, puntos débiles y colisiones.</w:t>
        <w:br/>
        <w:t>6. Reconstruir datos de las 30 etapas.</w:t>
        <w:br/>
        <w:t>7. Identificar bosses y condiciones de daño.</w:t>
        <w:br/>
        <w:t>8. Medir y explicar slowdown.</w:t>
        <w:br/>
        <w:t>9. Reproducir y explicar glitches.</w:t>
        <w:br/>
        <w:t>10. Comparar ROM, emulación y observación de gameplay.</w:t>
        <w:br/>
        <w:t>11. Cerrar especificación funcional antes de programar.</w:t>
      </w:r>
    </w:p>
    <w:p>
      <w:pPr>
        <w:pStyle w:val="Heading1"/>
      </w:pPr>
      <w:r>
        <w:t>17. Regla de evidencia</w:t>
      </w:r>
    </w:p>
    <w:p>
      <w:r>
        <w:t>FACT / OBSERVADO = demostrado por ROM, ejecución o medición.</w:t>
        <w:br/>
        <w:t>INFERENCIA = conclusión razonable basada en varias observaciones.</w:t>
        <w:br/>
        <w:t>HIPÓTESIS = explicación plausible todavía no confirmada.</w:t>
        <w:br/>
        <w:br/>
        <w:t>Nunca convertir una hipótesis en una regla de implementación sin validación.</w:t>
      </w:r>
    </w:p>
    <w:p>
      <w:pPr>
        <w:pStyle w:val="Heading1"/>
      </w:pPr>
      <w:r>
        <w:t>18. Comparación futura</w:t>
      </w:r>
    </w:p>
    <w:p>
      <w:r>
        <w:t>Medir: velocidad del jugador, aceleración/deceleración, velocidad de proyectiles, frecuencia de enemigos, patrones de movimiento, scrolling, frecuencia de actualización, slowdown, input lag, colisiones y dificultad.</w:t>
      </w:r>
    </w:p>
    <w:p>
      <w:pPr>
        <w:pStyle w:val="Heading1"/>
      </w:pPr>
      <w:r>
        <w:t>19. Objetivo técnico PC</w:t>
      </w:r>
    </w:p>
    <w:p>
      <w:r>
        <w:t>60 FPS estables; controles configurables; respuesta inmediata; scrolling estable; física/colisiones consistentes; resolución configurable; ventana/fullscreen; pixel art original; arquitectura simple y modular; posibilidad de activar/desactivar correcciones.</w:t>
      </w:r>
    </w:p>
    <w:p>
      <w:pPr>
        <w:pStyle w:val="Heading1"/>
      </w:pPr>
      <w:r>
        <w:t>20. Contexto para otro chat</w:t>
      </w:r>
    </w:p>
    <w:p>
      <w:r>
        <w:t>Estamos investigando B-Wings de Famicom/NES para construir una reingeniería de PC fiel al original. NO comenzar a programar todavía. Primero completar investigación y especificación.</w:t>
        <w:br/>
        <w:br/>
        <w:t>ROM: B-Wings (J).nes; PRG 32 KiB; CHR 8 KiB; mapper 185; horizontal; PRG CRC32 725D5CC4; CHR CRC32 E4075FC0.</w:t>
        <w:br/>
        <w:br/>
        <w:t>Ya se reconstruyó parcialmente NMI/main-loop, dispatcher de 25 tareas, input/movimiento, RAM, sprites/OAM y scrolling. Siguiente tarea concreta: continuar reverse engineering del ROM, empezando por completar las 25 tareas y después armas, enemigos, colisiones, etapas y bosses; luego medir slowdown y validar glitches. Mantener siempre FACT / INFERENCIA / HIPÓTESIS.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