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A57F" w14:textId="095AA2A1" w:rsidR="00881E7F" w:rsidRDefault="00D24728">
      <w:r>
        <w:t>ákjdhakjsdhahjsdkjhasdkjhajkshdkjahsdkjhaskdjh</w:t>
      </w:r>
    </w:p>
    <w:sectPr w:rsidR="0088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49"/>
    <w:rsid w:val="00881E7F"/>
    <w:rsid w:val="00D24728"/>
    <w:rsid w:val="00E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1046"/>
  <w15:chartTrackingRefBased/>
  <w15:docId w15:val="{F70BA464-1D59-4A13-8BB3-1EA64774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Trọng Nguyễn</dc:creator>
  <cp:keywords/>
  <dc:description/>
  <cp:lastModifiedBy>Hữu Trọng Nguyễn</cp:lastModifiedBy>
  <cp:revision>2</cp:revision>
  <dcterms:created xsi:type="dcterms:W3CDTF">2022-11-18T04:27:00Z</dcterms:created>
  <dcterms:modified xsi:type="dcterms:W3CDTF">2022-11-18T04:27:00Z</dcterms:modified>
</cp:coreProperties>
</file>