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l9652wmycsxo" w:id="0"/>
      <w:bookmarkEnd w:id="0"/>
      <w:r w:rsidDel="00000000" w:rsidR="00000000" w:rsidRPr="00000000">
        <w:rPr>
          <w:b w:val="1"/>
          <w:bCs w:val="1"/>
          <w:color w:val="020617"/>
          <w:sz w:val="39"/>
          <w:szCs w:val="39"/>
          <w:rtl w:val="0"/>
        </w:rPr>
        <w:t xml:space="preserve">Bài 3 : Kiến trúc sư hạ tầng Cloud Server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rdfe26zn7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Mã nguồn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Tạo thư mục: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New-Item -ItemType Directory -Path .\Farm-Manager\code\app -Force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New-Item -ItemType Directory -Path .\Farm-Manager\database\db -Force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New-Item -ItemType Directory -Path .\Farm-Manager\logs\guides -Force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các thư mục cần thiết.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-Force</w:t>
      </w:r>
      <w:r w:rsidDel="00000000" w:rsidR="00000000" w:rsidRPr="00000000">
        <w:rPr>
          <w:rtl w:val="0"/>
        </w:rPr>
        <w:t xml:space="preserve"> giúp không báo lỗi nếu thư mục đã có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Tạo 3 file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app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New-Item -ItemType File -Path .\Farm-Manager\code\app\main.py -Force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New-Item -ItemType File -Path .\Farm-Manager\code\app\models.py -Force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New-Item -ItemType File -Path .\Farm-Manager\code\app\utils.py -Force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3 file Python rỗng.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Sao chép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logs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Copy-Item .\Farm-Manager\logs .\Farm-Manager\logs-backup -Recurse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Sao chép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logs-backup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 giúp sao chép luôn thư mục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guides</w:t>
      </w:r>
      <w:r w:rsidDel="00000000" w:rsidR="00000000" w:rsidRPr="00000000">
        <w:rPr>
          <w:rtl w:val="0"/>
        </w:rPr>
        <w:t xml:space="preserve"> và các file bên trong.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vmyznf9k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Kiểm thử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ls .\Farm-Manager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Kiểm tra các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logs-backup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kiểm tra chi tiết hơn: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tree .\Farm-Manager /f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sao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.\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.\</w:t>
      </w:r>
      <w:r w:rsidDel="00000000" w:rsidR="00000000" w:rsidRPr="00000000">
        <w:rPr>
          <w:rtl w:val="0"/>
        </w:rPr>
        <w:t xml:space="preserve"> là đường dẫn tương đối, giúp lệnh không bị cố định vào ổ đĩa 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C:\...</w:t>
      </w:r>
      <w:r w:rsidDel="00000000" w:rsidR="00000000" w:rsidRPr="00000000">
        <w:rPr>
          <w:rtl w:val="0"/>
        </w:rPr>
        <w:t xml:space="preserve">có thể dễ dàng chạy lại ở các vị trí khác.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