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73.33333333333337" w:lineRule="auto"/>
        <w:rPr/>
      </w:pPr>
      <w:r w:rsidDel="00000000" w:rsidR="00000000" w:rsidRPr="00000000">
        <w:rPr>
          <w:b w:val="1"/>
          <w:bCs w:val="1"/>
          <w:color w:val="020617"/>
          <w:sz w:val="47"/>
          <w:szCs w:val="47"/>
          <w:rtl w:val="0"/>
        </w:rPr>
        <w:t xml:space="preserve">Bài 3 : Onboarding lập trình viên mới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Báo cáo phân tích (I/O)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Input: Văn bản Markdown thô gồm tiêu đề, nội dung hướng dẫn, câu lệnh Terminal, mã Python, bảng và danh sách công việc.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Process: StackEdit hoặc VS Code đọc cú pháp Markdown như `#`, `\*\*...\*\*`, dấu backtick và dấu `|` trong bảng để định dạng nội dung.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 Tài liệu được hiển thị rõ ràng, có tiêu đề, chữ in đậm, khối mã có tô màu cú pháp, bảng so sánh và danh sách kiểm tra.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Các bước cài đặt VS Code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Bước 1: Tải bộ cài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Truy cập trang https://code.visualstudio.com/ và tải.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Bước 2: Cài đặt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Mở tệp cài đặt vừa tải và làm theo hướng dẫn trên màn hình.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Bước 3: Mở Terminal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Trong VS Code, chọn Terminal &gt; New Terminal.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Bước 4: Kiểm tra phiên bản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```powershell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 --version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```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Bước 5: Cài tiện ích mở rộng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```powershell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 --install-extension ms-python.python</w:t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So sánh StackEdit và VS Code</w:t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5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Tiêu chí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StackEdit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VS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Cách sử dụng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Soạn Markdown trực tiếp trên trình duyệt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Trình soạn thảo mã nguồn cài trên máy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Điểm mạnh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Xem trước Markdown nhanh, không cần cài phần mềm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không cần cài phần mềm</w:t>
              <w:tab/>
              <w:t xml:space="preserve">Hỗ trợ nhiều ngôn ngữ lập trình, Terminal và tiện ích mở rộng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Task List kiểm tra tiến độ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] Tải VS Code từ trang chính thức.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] Hoàn tất cài đặt.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] Mở Terminal trong VS Code.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] Chạy `code --version` để kiểm tra.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] Cài tiện ích Python nếu cần.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] Lưu tài liệu này với phần mở rộng `.md`.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] Mở tệp trên StackEdit hoặc VS Code để kiểm tra định dạng.</w:t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Ví dụ Escape ký tự Markdown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Thêm dấu gạch chéo ngược \ trước ký tự đặc biệt để hiển thị ký tự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Ví dụ \*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