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1C30" w14:textId="0C8D50AE" w:rsidR="003D5DBE" w:rsidRPr="00A27671" w:rsidRDefault="00A27671" w:rsidP="00A27671">
      <w:pPr>
        <w:rPr>
          <w:sz w:val="28"/>
          <w:szCs w:val="28"/>
        </w:rPr>
      </w:pPr>
      <w:r>
        <w:rPr>
          <w:sz w:val="28"/>
          <w:szCs w:val="28"/>
        </w:rPr>
        <w:t>I.</w:t>
      </w:r>
      <w:r w:rsidRPr="00A27671">
        <w:rPr>
          <w:sz w:val="28"/>
          <w:szCs w:val="28"/>
        </w:rPr>
        <w:t>Ch</w:t>
      </w:r>
      <w:r>
        <w:rPr>
          <w:sz w:val="28"/>
          <w:szCs w:val="28"/>
        </w:rPr>
        <w:t>ức</w:t>
      </w:r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năng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của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các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thiết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bị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kết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nối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mạng</w:t>
      </w:r>
      <w:proofErr w:type="spellEnd"/>
      <w:r w:rsidRPr="00A27671">
        <w:rPr>
          <w:sz w:val="28"/>
          <w:szCs w:val="28"/>
        </w:rPr>
        <w:t xml:space="preserve"> Router, Switch, Modem, </w:t>
      </w:r>
      <w:proofErr w:type="spellStart"/>
      <w:r w:rsidRPr="00A27671">
        <w:rPr>
          <w:sz w:val="28"/>
          <w:szCs w:val="28"/>
        </w:rPr>
        <w:t>Wifi</w:t>
      </w:r>
      <w:proofErr w:type="spellEnd"/>
      <w:r w:rsidRPr="00A27671">
        <w:rPr>
          <w:sz w:val="28"/>
          <w:szCs w:val="28"/>
        </w:rPr>
        <w:t xml:space="preserve"> :</w:t>
      </w:r>
    </w:p>
    <w:p w14:paraId="0CFC7AED" w14:textId="77777777" w:rsidR="00A27671" w:rsidRDefault="00A27671" w:rsidP="00A27671">
      <w:pPr>
        <w:ind w:left="360"/>
      </w:pP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7403"/>
      </w:tblGrid>
      <w:tr w:rsidR="00A27671" w:rsidRPr="00A27671" w14:paraId="299D17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48BBF" w14:textId="77777777" w:rsidR="00A27671" w:rsidRPr="00A27671" w:rsidRDefault="00A27671" w:rsidP="00A2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1FA53" w14:textId="77777777" w:rsidR="00A27671" w:rsidRPr="00A27671" w:rsidRDefault="00A27671" w:rsidP="00A2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</w:p>
        </w:tc>
      </w:tr>
      <w:tr w:rsidR="00A27671" w:rsidRPr="00A27671" w14:paraId="0816D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D95B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Modem</w:t>
            </w:r>
          </w:p>
        </w:tc>
        <w:tc>
          <w:tcPr>
            <w:tcW w:w="0" w:type="auto"/>
            <w:vAlign w:val="center"/>
            <w:hideMark/>
          </w:tcPr>
          <w:p w14:paraId="39208A28" w14:textId="5CF000B0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cung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cấp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Internet (ISP).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chuyển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đổi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tín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hiệu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dụ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analog ↔ digital)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truyền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qua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đường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điện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thoại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đồng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trục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quang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hoặc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DSL. </w:t>
            </w:r>
          </w:p>
          <w:p w14:paraId="587B2A69" w14:textId="2CC9B5B2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Ngoài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modem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chỉnh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lỗi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nén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tùy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loại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. </w:t>
            </w:r>
          </w:p>
        </w:tc>
      </w:tr>
      <w:tr w:rsidR="00A27671" w:rsidRPr="00A27671" w14:paraId="159A5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AC14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Router (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định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tuyến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76FE80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670A6A3B" w14:textId="55D06170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nhau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thường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(LAN)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bên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ngoài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(Internet).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Phân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chỉ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IP (qua DHCP), NAT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nhiều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chung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1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chỉ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Internet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cộng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quản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lưu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lượng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bảo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mật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tường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lửa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kê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QoS …).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. </w:t>
            </w:r>
          </w:p>
        </w:tc>
      </w:tr>
      <w:tr w:rsidR="00A27671" w:rsidRPr="00A27671" w14:paraId="715B3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D31C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Switch (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chuyển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mạch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E3CE5A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6575C032" w14:textId="7D9BF389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cùng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nhau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chuyển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khung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(frame)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dựa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trên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chỉ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MAC.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Giúp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mở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rộng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lượng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Tăng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hiệu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suất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bằng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cách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chỉ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gửi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tới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đúng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cần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. </w:t>
            </w:r>
          </w:p>
        </w:tc>
      </w:tr>
      <w:tr w:rsidR="00A27671" w:rsidRPr="00A27671" w14:paraId="08E89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D1DFC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Wifi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/ Access Point / Wireless LAN)</w:t>
            </w:r>
          </w:p>
        </w:tc>
        <w:tc>
          <w:tcPr>
            <w:tcW w:w="0" w:type="auto"/>
            <w:vAlign w:val="center"/>
            <w:hideMark/>
          </w:tcPr>
          <w:p w14:paraId="66AD4D5A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3944366C" w14:textId="6E705658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Cho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phép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(laptop,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điện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thoại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máy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tính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bảng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IoT…)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 / Internet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cần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Wifi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sóng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vô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tuyến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chuẩn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(802.11a/b/g/n/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/ax/…)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khác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nhau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về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tốc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phủ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sóng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tần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(2.4GHz, 5GHz,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đôi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6GHz)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hỗ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trợ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tính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như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băng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cao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beamforming, roaming,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bảo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mật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(WPA, WPA2, WPA3).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Wifi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thường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tích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hợp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router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hoặc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access point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riêng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4D9A30DE" w14:textId="3F752AEC" w:rsidR="00A27671" w:rsidRDefault="00A27671" w:rsidP="00A27671">
      <w:pPr>
        <w:ind w:left="360"/>
      </w:pPr>
    </w:p>
    <w:p w14:paraId="0C385747" w14:textId="77777777" w:rsidR="00A27671" w:rsidRDefault="00A27671" w:rsidP="00A27671">
      <w:pPr>
        <w:ind w:left="360"/>
        <w:rPr>
          <w:sz w:val="32"/>
          <w:szCs w:val="32"/>
        </w:rPr>
      </w:pPr>
    </w:p>
    <w:p w14:paraId="054EB795" w14:textId="77777777" w:rsidR="00A27671" w:rsidRDefault="00A27671" w:rsidP="00A27671">
      <w:pPr>
        <w:ind w:left="360"/>
        <w:rPr>
          <w:sz w:val="32"/>
          <w:szCs w:val="32"/>
        </w:rPr>
      </w:pPr>
    </w:p>
    <w:p w14:paraId="7D48A986" w14:textId="77777777" w:rsidR="00A27671" w:rsidRDefault="00A27671" w:rsidP="00A27671">
      <w:pPr>
        <w:ind w:left="360"/>
        <w:rPr>
          <w:sz w:val="32"/>
          <w:szCs w:val="32"/>
        </w:rPr>
      </w:pPr>
    </w:p>
    <w:p w14:paraId="7B07CD4F" w14:textId="77777777" w:rsidR="00A27671" w:rsidRDefault="00A27671" w:rsidP="00A27671">
      <w:pPr>
        <w:ind w:left="360"/>
        <w:rPr>
          <w:sz w:val="32"/>
          <w:szCs w:val="32"/>
        </w:rPr>
      </w:pPr>
    </w:p>
    <w:p w14:paraId="6F419BCE" w14:textId="77777777" w:rsidR="00A27671" w:rsidRDefault="00A27671" w:rsidP="00A27671">
      <w:pPr>
        <w:ind w:left="360"/>
        <w:rPr>
          <w:sz w:val="32"/>
          <w:szCs w:val="32"/>
        </w:rPr>
      </w:pPr>
    </w:p>
    <w:p w14:paraId="6BAE0B84" w14:textId="77777777" w:rsidR="00A27671" w:rsidRDefault="00A27671" w:rsidP="00A27671">
      <w:pPr>
        <w:ind w:left="360"/>
        <w:rPr>
          <w:sz w:val="32"/>
          <w:szCs w:val="32"/>
        </w:rPr>
      </w:pPr>
    </w:p>
    <w:p w14:paraId="102F555A" w14:textId="77777777" w:rsidR="00A27671" w:rsidRDefault="00A27671" w:rsidP="00A27671">
      <w:pPr>
        <w:ind w:left="360"/>
        <w:rPr>
          <w:sz w:val="32"/>
          <w:szCs w:val="32"/>
        </w:rPr>
      </w:pPr>
    </w:p>
    <w:p w14:paraId="684E3A68" w14:textId="77777777" w:rsidR="00A27671" w:rsidRDefault="00A27671" w:rsidP="00A27671">
      <w:pPr>
        <w:ind w:left="360"/>
        <w:rPr>
          <w:sz w:val="32"/>
          <w:szCs w:val="32"/>
        </w:rPr>
      </w:pPr>
    </w:p>
    <w:p w14:paraId="5BE88467" w14:textId="02EA0F01" w:rsidR="00A27671" w:rsidRDefault="00A27671" w:rsidP="00A27671">
      <w:pPr>
        <w:ind w:left="360"/>
        <w:rPr>
          <w:rStyle w:val="Strong"/>
          <w:sz w:val="32"/>
          <w:szCs w:val="32"/>
        </w:rPr>
      </w:pPr>
      <w:r w:rsidRPr="00A27671">
        <w:rPr>
          <w:sz w:val="32"/>
          <w:szCs w:val="32"/>
        </w:rPr>
        <w:t xml:space="preserve">II. </w:t>
      </w:r>
      <w:proofErr w:type="spellStart"/>
      <w:r w:rsidRPr="00A27671">
        <w:rPr>
          <w:sz w:val="32"/>
          <w:szCs w:val="32"/>
        </w:rPr>
        <w:t>Sự</w:t>
      </w:r>
      <w:proofErr w:type="spellEnd"/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khác</w:t>
      </w:r>
      <w:proofErr w:type="spellEnd"/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biệt</w:t>
      </w:r>
      <w:proofErr w:type="spellEnd"/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giữa</w:t>
      </w:r>
      <w:proofErr w:type="spellEnd"/>
      <w:r w:rsidRPr="00A27671">
        <w:rPr>
          <w:sz w:val="32"/>
          <w:szCs w:val="32"/>
        </w:rPr>
        <w:t xml:space="preserve"> </w:t>
      </w:r>
      <w:r w:rsidRPr="00A27671">
        <w:rPr>
          <w:rStyle w:val="Strong"/>
          <w:sz w:val="32"/>
          <w:szCs w:val="32"/>
        </w:rPr>
        <w:t>Router</w:t>
      </w:r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và</w:t>
      </w:r>
      <w:proofErr w:type="spellEnd"/>
      <w:r w:rsidRPr="00A27671">
        <w:rPr>
          <w:sz w:val="32"/>
          <w:szCs w:val="32"/>
        </w:rPr>
        <w:t xml:space="preserve"> </w:t>
      </w:r>
      <w:r w:rsidRPr="00A27671">
        <w:rPr>
          <w:rStyle w:val="Strong"/>
          <w:sz w:val="32"/>
          <w:szCs w:val="32"/>
        </w:rPr>
        <w:t>Switch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451"/>
        <w:gridCol w:w="4419"/>
      </w:tblGrid>
      <w:tr w:rsidR="00A27671" w:rsidRPr="00A27671" w14:paraId="5896EB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3DF25" w14:textId="77777777" w:rsidR="00A27671" w:rsidRPr="00A27671" w:rsidRDefault="00A27671" w:rsidP="00A2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Tiêu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49263" w14:textId="77777777" w:rsidR="00A27671" w:rsidRPr="00A27671" w:rsidRDefault="00A27671" w:rsidP="00A2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6470DB38" w14:textId="77777777" w:rsidR="00A27671" w:rsidRPr="00A27671" w:rsidRDefault="00A27671" w:rsidP="00A2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Switch</w:t>
            </w:r>
          </w:p>
        </w:tc>
      </w:tr>
      <w:tr w:rsidR="00A27671" w:rsidRPr="00A27671" w14:paraId="5C57D0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200DA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Lớp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hoạt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hình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OSI</w:t>
            </w:r>
          </w:p>
        </w:tc>
        <w:tc>
          <w:tcPr>
            <w:tcW w:w="0" w:type="auto"/>
            <w:vAlign w:val="center"/>
            <w:hideMark/>
          </w:tcPr>
          <w:p w14:paraId="6947870E" w14:textId="4C14A522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Lớp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3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(Network) —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IP,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tuyến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giữa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subnet. </w:t>
            </w:r>
          </w:p>
        </w:tc>
        <w:tc>
          <w:tcPr>
            <w:tcW w:w="0" w:type="auto"/>
            <w:vAlign w:val="center"/>
            <w:hideMark/>
          </w:tcPr>
          <w:p w14:paraId="78151872" w14:textId="2439ACC6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Thường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lớp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2 (Data Link) —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MAC addresses,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chuyển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frame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Một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switch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cao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cấp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(“layer</w:t>
            </w:r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noBreakHyphen/>
              <w:t xml:space="preserve">3 switch”)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hỗ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trợ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tuyến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giữa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VLAN/subnet. </w:t>
            </w:r>
          </w:p>
        </w:tc>
      </w:tr>
      <w:tr w:rsidR="00A27671" w:rsidRPr="00A27671" w14:paraId="54C39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5240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Địa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chỉ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chuyển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tiếp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54103" w14:textId="1C27539C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IP Address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gói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tin (packet)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quyết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đích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qua gateway / routing table. </w:t>
            </w:r>
          </w:p>
        </w:tc>
        <w:tc>
          <w:tcPr>
            <w:tcW w:w="0" w:type="auto"/>
            <w:vAlign w:val="center"/>
            <w:hideMark/>
          </w:tcPr>
          <w:p w14:paraId="322BC8D0" w14:textId="6B7E38FD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MAC Address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frame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quyết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frame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nên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gửi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. </w:t>
            </w:r>
          </w:p>
        </w:tc>
      </w:tr>
      <w:tr w:rsidR="00A27671" w:rsidRPr="00A27671" w14:paraId="7D0889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1B11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243A0" w14:textId="520D63CA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nhiều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dụ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WAN,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Internet)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NAT, firewall,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quản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băng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(QoS),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bảo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mật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5459330E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Chỉ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cùng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 (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hoặc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giữa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VLAN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switch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hỗ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trợ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tuyến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WAN /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phải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NAT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xuất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Internet.</w:t>
            </w:r>
          </w:p>
        </w:tc>
      </w:tr>
      <w:tr w:rsidR="00A27671" w:rsidRPr="00A27671" w14:paraId="53C2C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D5000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/ Ports</w:t>
            </w:r>
          </w:p>
        </w:tc>
        <w:tc>
          <w:tcPr>
            <w:tcW w:w="0" w:type="auto"/>
            <w:vAlign w:val="center"/>
            <w:hideMark/>
          </w:tcPr>
          <w:p w14:paraId="0742E067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Thường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WAN / Internet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modem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hoặc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ngoài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;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nhiều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LAN;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tích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hợp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wifi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BA77F13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Nhiều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LAN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thường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8/16/24/48/...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mở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rộng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cục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A27671" w:rsidRPr="00A27671" w14:paraId="7BD9D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14B40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Chức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phụ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0B7BC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Quản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truy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cập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Internet,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bảo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mật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(firewall),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cấp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IP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tự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chia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sẻ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Internet,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đôi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wifi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, VPN...</w:t>
            </w:r>
          </w:p>
        </w:tc>
        <w:tc>
          <w:tcPr>
            <w:tcW w:w="0" w:type="auto"/>
            <w:vAlign w:val="center"/>
            <w:hideMark/>
          </w:tcPr>
          <w:p w14:paraId="1ED566EA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Tập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trung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chuyển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giảm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chạm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tách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băng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VLAN, QoS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nếu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41FC8F01" w14:textId="77777777" w:rsidR="00A27671" w:rsidRDefault="00A27671" w:rsidP="00A27671">
      <w:pPr>
        <w:ind w:left="360"/>
        <w:rPr>
          <w:sz w:val="32"/>
          <w:szCs w:val="32"/>
        </w:rPr>
      </w:pPr>
    </w:p>
    <w:p w14:paraId="19C8F296" w14:textId="77777777" w:rsidR="00A27671" w:rsidRDefault="00A27671" w:rsidP="00A27671">
      <w:pPr>
        <w:ind w:left="360"/>
        <w:rPr>
          <w:sz w:val="32"/>
          <w:szCs w:val="32"/>
        </w:rPr>
      </w:pPr>
    </w:p>
    <w:p w14:paraId="576D92E2" w14:textId="77777777" w:rsidR="00A27671" w:rsidRDefault="00A27671" w:rsidP="00A27671">
      <w:pPr>
        <w:ind w:left="360"/>
        <w:rPr>
          <w:sz w:val="32"/>
          <w:szCs w:val="32"/>
        </w:rPr>
      </w:pPr>
    </w:p>
    <w:p w14:paraId="1CE5DD3A" w14:textId="6E874C80" w:rsidR="00A27671" w:rsidRPr="00A27671" w:rsidRDefault="00A27671" w:rsidP="00A27671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>
        <w:lastRenderedPageBreak/>
        <w:t>III.</w:t>
      </w:r>
      <w:r w:rsidRPr="00A2767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</w:t>
      </w:r>
      <w:proofErr w:type="spellStart"/>
      <w:r w:rsidRPr="00A2767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Ví</w:t>
      </w:r>
      <w:proofErr w:type="spellEnd"/>
      <w:r w:rsidRPr="00A2767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</w:t>
      </w:r>
      <w:proofErr w:type="spellStart"/>
      <w:r w:rsidRPr="00A2767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dụ</w:t>
      </w:r>
      <w:proofErr w:type="spellEnd"/>
      <w:r w:rsidRPr="00A2767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</w:t>
      </w:r>
      <w:proofErr w:type="spellStart"/>
      <w:r w:rsidRPr="00A2767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sử</w:t>
      </w:r>
      <w:proofErr w:type="spellEnd"/>
      <w:r w:rsidRPr="00A2767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</w:t>
      </w:r>
      <w:proofErr w:type="spellStart"/>
      <w:r w:rsidRPr="00A2767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827"/>
        <w:gridCol w:w="4558"/>
      </w:tblGrid>
      <w:tr w:rsidR="00A27671" w:rsidRPr="00A27671" w14:paraId="1AA079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BD689" w14:textId="77777777" w:rsidR="00A27671" w:rsidRPr="00A27671" w:rsidRDefault="00A27671" w:rsidP="00A2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Môi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1EDC8" w14:textId="77777777" w:rsidR="00A27671" w:rsidRPr="00A27671" w:rsidRDefault="00A27671" w:rsidP="00A2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Modem</w:t>
            </w:r>
          </w:p>
        </w:tc>
        <w:tc>
          <w:tcPr>
            <w:tcW w:w="0" w:type="auto"/>
            <w:vAlign w:val="center"/>
            <w:hideMark/>
          </w:tcPr>
          <w:p w14:paraId="0A9BEB59" w14:textId="77777777" w:rsidR="00A27671" w:rsidRPr="00A27671" w:rsidRDefault="00A27671" w:rsidP="00A27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Router</w:t>
            </w:r>
          </w:p>
        </w:tc>
      </w:tr>
      <w:tr w:rsidR="00A27671" w:rsidRPr="00A27671" w14:paraId="6F2BB7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162CF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86CAC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Gia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đình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thuê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vụ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Internet qua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ADSL/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/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đồng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trục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modem (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ONT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trường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đường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truyền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ISP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Modem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chuyển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Internet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router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(Ethernet).</w:t>
            </w:r>
          </w:p>
        </w:tc>
        <w:tc>
          <w:tcPr>
            <w:tcW w:w="0" w:type="auto"/>
            <w:vAlign w:val="center"/>
            <w:hideMark/>
          </w:tcPr>
          <w:p w14:paraId="0F7DFBA6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Router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đình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modem qua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WAN,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Wifi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&amp;/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LAN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nối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Internet. Router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cũng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IP, NAT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cùng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switch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dây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A27671" w:rsidRPr="00A27671" w14:paraId="1B5A6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B756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Môi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trường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văn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phòng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7560D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Văn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phòng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thuê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đường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truyền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modem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ở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phòng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ISP.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modem + router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biệt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đảm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suất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83D1BA5" w14:textId="77777777" w:rsidR="00A27671" w:rsidRPr="00A27671" w:rsidRDefault="00A27671" w:rsidP="00A27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Router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văn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phòng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tuyến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giữa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Internet,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 (VLAN),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chia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lập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VPN, QoS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tiên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trọng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(VOIP,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họp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online…). Router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cổng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load balancing, backup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đường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truyền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A276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668BD986" w14:textId="3964B33E" w:rsidR="00A27671" w:rsidRDefault="00A27671" w:rsidP="00A27671">
      <w:pPr>
        <w:ind w:left="360"/>
        <w:rPr>
          <w:sz w:val="32"/>
          <w:szCs w:val="32"/>
        </w:rPr>
      </w:pPr>
    </w:p>
    <w:p w14:paraId="7955E181" w14:textId="5CE6C317" w:rsidR="00A27671" w:rsidRDefault="00A27671" w:rsidP="00A27671">
      <w:pPr>
        <w:ind w:left="360"/>
        <w:rPr>
          <w:sz w:val="28"/>
          <w:szCs w:val="28"/>
        </w:rPr>
      </w:pPr>
      <w:r>
        <w:rPr>
          <w:sz w:val="32"/>
          <w:szCs w:val="32"/>
        </w:rPr>
        <w:t>IV.</w:t>
      </w:r>
      <w:r w:rsidRPr="00A27671">
        <w:t xml:space="preserve"> </w:t>
      </w:r>
      <w:proofErr w:type="spellStart"/>
      <w:r w:rsidRPr="00A27671">
        <w:rPr>
          <w:sz w:val="28"/>
          <w:szCs w:val="28"/>
        </w:rPr>
        <w:t>Một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số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tính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năng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nổi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bật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của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Wifi</w:t>
      </w:r>
      <w:proofErr w:type="spellEnd"/>
      <w:r w:rsidRPr="00A27671">
        <w:rPr>
          <w:sz w:val="28"/>
          <w:szCs w:val="28"/>
        </w:rPr>
        <w:t xml:space="preserve"> &amp; </w:t>
      </w:r>
      <w:proofErr w:type="spellStart"/>
      <w:r w:rsidRPr="00A27671">
        <w:rPr>
          <w:sz w:val="28"/>
          <w:szCs w:val="28"/>
        </w:rPr>
        <w:t>cách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thức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kết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nối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thiết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bị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không</w:t>
      </w:r>
      <w:proofErr w:type="spellEnd"/>
      <w:r w:rsidRPr="00A27671">
        <w:rPr>
          <w:sz w:val="28"/>
          <w:szCs w:val="28"/>
        </w:rPr>
        <w:t xml:space="preserve"> </w:t>
      </w:r>
      <w:proofErr w:type="spellStart"/>
      <w:r w:rsidRPr="00A27671">
        <w:rPr>
          <w:sz w:val="28"/>
          <w:szCs w:val="28"/>
        </w:rPr>
        <w:t>dây</w:t>
      </w:r>
      <w:proofErr w:type="spellEnd"/>
    </w:p>
    <w:p w14:paraId="4DA07F95" w14:textId="77777777" w:rsidR="00A27671" w:rsidRDefault="00A27671" w:rsidP="00A276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Chuẩn</w:t>
      </w:r>
      <w:proofErr w:type="spellEnd"/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Wifi</w:t>
      </w:r>
      <w:proofErr w:type="spellEnd"/>
      <w:r>
        <w:rPr>
          <w:rStyle w:val="Strong"/>
          <w:rFonts w:eastAsiaTheme="majorEastAsia"/>
        </w:rPr>
        <w:t xml:space="preserve"> &amp; </w:t>
      </w:r>
      <w:proofErr w:type="spellStart"/>
      <w:r>
        <w:rPr>
          <w:rStyle w:val="Strong"/>
          <w:rFonts w:eastAsiaTheme="majorEastAsia"/>
        </w:rPr>
        <w:t>tần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số</w:t>
      </w:r>
      <w:proofErr w:type="spellEnd"/>
      <w:r>
        <w:t xml:space="preserve">: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802.11n, ac, ax…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2.4GHz (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5GHz (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14B55B1" w14:textId="77777777" w:rsidR="00A27671" w:rsidRDefault="00A27671" w:rsidP="00A276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Tốc</w:t>
      </w:r>
      <w:proofErr w:type="spellEnd"/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độ</w:t>
      </w:r>
      <w:proofErr w:type="spellEnd"/>
      <w:r>
        <w:rPr>
          <w:rStyle w:val="Strong"/>
          <w:rFonts w:eastAsiaTheme="majorEastAsia"/>
        </w:rPr>
        <w:t xml:space="preserve"> &amp; </w:t>
      </w:r>
      <w:proofErr w:type="spellStart"/>
      <w:r>
        <w:rPr>
          <w:rStyle w:val="Strong"/>
          <w:rFonts w:eastAsiaTheme="majorEastAsia"/>
        </w:rPr>
        <w:t>băng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thông</w:t>
      </w:r>
      <w:proofErr w:type="spellEnd"/>
      <w:r>
        <w:t xml:space="preserve">: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ăng</w:t>
      </w:r>
      <w:proofErr w:type="spellEnd"/>
      <w:r>
        <w:t xml:space="preserve">-ten,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(channel width), MIMO (</w:t>
      </w:r>
      <w:proofErr w:type="spellStart"/>
      <w:r>
        <w:t>đa</w:t>
      </w:r>
      <w:proofErr w:type="spellEnd"/>
      <w:r>
        <w:t xml:space="preserve"> </w:t>
      </w:r>
      <w:proofErr w:type="spellStart"/>
      <w:r>
        <w:t>ăng</w:t>
      </w:r>
      <w:proofErr w:type="spellEnd"/>
      <w:r>
        <w:t>-ten), beamforming.</w:t>
      </w:r>
    </w:p>
    <w:p w14:paraId="6223239E" w14:textId="77777777" w:rsidR="00A27671" w:rsidRDefault="00A27671" w:rsidP="00A276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Khả</w:t>
      </w:r>
      <w:proofErr w:type="spellEnd"/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năng</w:t>
      </w:r>
      <w:proofErr w:type="spellEnd"/>
      <w:r>
        <w:rPr>
          <w:rStyle w:val="Strong"/>
          <w:rFonts w:eastAsiaTheme="majorEastAsia"/>
        </w:rPr>
        <w:t xml:space="preserve"> di </w:t>
      </w:r>
      <w:proofErr w:type="spellStart"/>
      <w:r>
        <w:rPr>
          <w:rStyle w:val="Strong"/>
          <w:rFonts w:eastAsiaTheme="majorEastAsia"/>
        </w:rPr>
        <w:t>chuyển</w:t>
      </w:r>
      <w:proofErr w:type="spellEnd"/>
      <w:r>
        <w:rPr>
          <w:rStyle w:val="Strong"/>
          <w:rFonts w:eastAsiaTheme="majorEastAsia"/>
        </w:rPr>
        <w:t xml:space="preserve"> (Mobility) &amp; Roaming</w:t>
      </w:r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(multiple access points) </w:t>
      </w:r>
      <w:proofErr w:type="spellStart"/>
      <w:r>
        <w:t>hoặc</w:t>
      </w:r>
      <w:proofErr w:type="spellEnd"/>
      <w:r>
        <w:t xml:space="preserve"> router mesh,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791A46B4" w14:textId="77777777" w:rsidR="00A27671" w:rsidRDefault="00A27671" w:rsidP="00A276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Bảo</w:t>
      </w:r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mật</w:t>
      </w:r>
      <w:proofErr w:type="spellEnd"/>
      <w:r>
        <w:t xml:space="preserve">: Các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(WEP </w:t>
      </w:r>
      <w:proofErr w:type="spellStart"/>
      <w:r>
        <w:t>cũ</w:t>
      </w:r>
      <w:proofErr w:type="spellEnd"/>
      <w:r>
        <w:t xml:space="preserve">, WPA, WPA2, WPA3 </w:t>
      </w:r>
      <w:proofErr w:type="spellStart"/>
      <w:r>
        <w:t>mới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lén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00174D39" w14:textId="77777777" w:rsidR="00A27671" w:rsidRDefault="00A27671" w:rsidP="00A276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Quản</w:t>
      </w:r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lý</w:t>
      </w:r>
      <w:proofErr w:type="spellEnd"/>
      <w:r>
        <w:rPr>
          <w:rStyle w:val="Strong"/>
          <w:rFonts w:eastAsiaTheme="majorEastAsia"/>
        </w:rPr>
        <w:t xml:space="preserve"> &amp; </w:t>
      </w:r>
      <w:proofErr w:type="spellStart"/>
      <w:r>
        <w:rPr>
          <w:rStyle w:val="Strong"/>
          <w:rFonts w:eastAsiaTheme="majorEastAsia"/>
        </w:rPr>
        <w:t>Kiểm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soát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SSID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),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ẩn</w:t>
      </w:r>
      <w:proofErr w:type="spellEnd"/>
      <w:r>
        <w:t xml:space="preserve"> SSID,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khách</w:t>
      </w:r>
      <w:proofErr w:type="spellEnd"/>
      <w:r>
        <w:t xml:space="preserve"> (guest network).</w:t>
      </w:r>
    </w:p>
    <w:p w14:paraId="18FA317E" w14:textId="77777777" w:rsidR="00A27671" w:rsidRDefault="00A27671" w:rsidP="00A2767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Khả</w:t>
      </w:r>
      <w:proofErr w:type="spellEnd"/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năng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mở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rộng</w:t>
      </w:r>
      <w:proofErr w:type="spellEnd"/>
      <w:r>
        <w:rPr>
          <w:rStyle w:val="Strong"/>
          <w:rFonts w:eastAsiaTheme="majorEastAsia"/>
        </w:rPr>
        <w:t xml:space="preserve"> &amp; </w:t>
      </w:r>
      <w:proofErr w:type="spellStart"/>
      <w:r>
        <w:rPr>
          <w:rStyle w:val="Strong"/>
          <w:rFonts w:eastAsiaTheme="majorEastAsia"/>
        </w:rPr>
        <w:t>tiện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lợi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(smartphone, tablet, IoT…)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;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E3F4C4F" w14:textId="3BD0D7DF" w:rsidR="00A27671" w:rsidRDefault="00A27671" w:rsidP="00A27671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V.</w:t>
      </w:r>
      <w:r w:rsidRPr="00A27671">
        <w:t xml:space="preserve"> </w:t>
      </w:r>
      <w:proofErr w:type="spellStart"/>
      <w:r w:rsidRPr="00A27671">
        <w:rPr>
          <w:sz w:val="32"/>
          <w:szCs w:val="32"/>
        </w:rPr>
        <w:t>Sơ</w:t>
      </w:r>
      <w:proofErr w:type="spellEnd"/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đồ</w:t>
      </w:r>
      <w:proofErr w:type="spellEnd"/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mô</w:t>
      </w:r>
      <w:proofErr w:type="spellEnd"/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hình</w:t>
      </w:r>
      <w:proofErr w:type="spellEnd"/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kết</w:t>
      </w:r>
      <w:proofErr w:type="spellEnd"/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nối</w:t>
      </w:r>
      <w:proofErr w:type="spellEnd"/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mạng</w:t>
      </w:r>
      <w:proofErr w:type="spellEnd"/>
      <w:r w:rsidRPr="00A27671">
        <w:rPr>
          <w:sz w:val="32"/>
          <w:szCs w:val="32"/>
        </w:rPr>
        <w:t xml:space="preserve"> </w:t>
      </w:r>
      <w:proofErr w:type="spellStart"/>
      <w:r w:rsidRPr="00A27671">
        <w:rPr>
          <w:sz w:val="32"/>
          <w:szCs w:val="32"/>
        </w:rPr>
        <w:t>với</w:t>
      </w:r>
      <w:proofErr w:type="spellEnd"/>
      <w:r w:rsidRPr="00A27671">
        <w:rPr>
          <w:sz w:val="32"/>
          <w:szCs w:val="32"/>
        </w:rPr>
        <w:t xml:space="preserve"> Internet</w:t>
      </w:r>
    </w:p>
    <w:p w14:paraId="68581EE6" w14:textId="71ADA8F2" w:rsidR="00A27671" w:rsidRPr="00A27671" w:rsidRDefault="00A27671" w:rsidP="00A2767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E374680" wp14:editId="4C73FB65">
            <wp:extent cx="5943600" cy="3326215"/>
            <wp:effectExtent l="0" t="0" r="0" b="7620"/>
            <wp:docPr id="2" name="Picture 1" descr="Mô hình mạng máy tính? Tổng hợp các mô hình mạng phổ biến nh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ô hình mạng máy tính? Tổng hợp các mô hình mạng phổ biến nhấ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671" w:rsidRPr="00A2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43DA"/>
    <w:multiLevelType w:val="hybridMultilevel"/>
    <w:tmpl w:val="5F743FBA"/>
    <w:lvl w:ilvl="0" w:tplc="7C7AF3B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3A1EBE"/>
    <w:multiLevelType w:val="hybridMultilevel"/>
    <w:tmpl w:val="3CE81B1C"/>
    <w:lvl w:ilvl="0" w:tplc="3FBA20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29396">
    <w:abstractNumId w:val="1"/>
  </w:num>
  <w:num w:numId="2" w16cid:durableId="59776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71"/>
    <w:rsid w:val="003D5DBE"/>
    <w:rsid w:val="00A27671"/>
    <w:rsid w:val="00D757EA"/>
    <w:rsid w:val="00E8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B61C"/>
  <w15:chartTrackingRefBased/>
  <w15:docId w15:val="{C9275768-9038-4B19-9B94-D6A8BF30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76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2025-09-22T10:40:00Z</dcterms:created>
  <dcterms:modified xsi:type="dcterms:W3CDTF">2025-09-22T10:52:00Z</dcterms:modified>
</cp:coreProperties>
</file>