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Mục vụ giới trẻ</w:t>
      </w:r>
      <w:r w:rsidDel="00000000" w:rsidR="00000000" w:rsidRPr="00000000">
        <w:rPr>
          <w:rtl w:val="0"/>
        </w:rPr>
      </w:r>
    </w:p>
    <w:p w:rsidR="00000000" w:rsidDel="00000000" w:rsidP="00000000" w:rsidRDefault="00000000" w:rsidRPr="00000000" w14:paraId="00000001">
      <w:pPr>
        <w:spacing w:after="0" w:lineRule="auto"/>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Gia Đình Thiện Nguyện Thăng Tiến</w:t>
      </w:r>
    </w:p>
    <w:p w:rsidR="00000000" w:rsidDel="00000000" w:rsidP="00000000" w:rsidRDefault="00000000" w:rsidRPr="00000000" w14:paraId="00000002">
      <w:pPr>
        <w:spacing w:after="0" w:lineRule="auto"/>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Miền Trà Vinh</w:t>
      </w:r>
    </w:p>
    <w:p w:rsidR="00000000" w:rsidDel="00000000" w:rsidP="00000000" w:rsidRDefault="00000000" w:rsidRPr="00000000" w14:paraId="00000003">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(20 Lê Lợi, K2, P1, TP Trà Vinh, Tỉnh Trà Vinh)</w:t>
      </w:r>
      <w:r w:rsidDel="00000000" w:rsidR="00000000" w:rsidRPr="00000000">
        <w:rPr>
          <w:rtl w:val="0"/>
        </w:rPr>
      </w:r>
    </w:p>
    <w:p w:rsidR="00000000" w:rsidDel="00000000" w:rsidP="00000000" w:rsidRDefault="00000000" w:rsidRPr="00000000" w14:paraId="00000004">
      <w:pPr>
        <w:spacing w:after="0" w:befor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BÁO CÁO HOẠT ĐỘNG SÁU THÁNG CUỐI NĂM 2018 - 2019 MIỀN TRÀ VINH</w:t>
      </w:r>
    </w:p>
    <w:p w:rsidR="00000000" w:rsidDel="00000000" w:rsidP="00000000" w:rsidRDefault="00000000" w:rsidRPr="00000000" w14:paraId="00000005">
      <w:pPr>
        <w:spacing w:after="0" w:befor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color w:val="000000"/>
          <w:sz w:val="32"/>
          <w:szCs w:val="32"/>
          <w:rtl w:val="0"/>
        </w:rPr>
        <w:t xml:space="preserve">“SỐNG CHỨNG NHÂN THEO GƯƠNG CÁC THÁNH TỬ ĐẠO VIỆT NAM”</w:t>
      </w:r>
      <w:r w:rsidDel="00000000" w:rsidR="00000000" w:rsidRPr="00000000">
        <w:rPr>
          <w:rtl w:val="0"/>
        </w:rPr>
      </w:r>
    </w:p>
    <w:p w:rsidR="00000000" w:rsidDel="00000000" w:rsidP="00000000" w:rsidRDefault="00000000" w:rsidRPr="00000000" w14:paraId="00000006">
      <w:pPr>
        <w:spacing w:after="0" w:lineRule="auto"/>
        <w:rPr>
          <w:rFonts w:ascii="Times New Roman" w:cs="Times New Roman" w:eastAsia="Times New Roman" w:hAnsi="Times New Roman"/>
          <w:sz w:val="26"/>
          <w:szCs w:val="26"/>
        </w:rPr>
      </w:pPr>
      <w:r w:rsidDel="00000000" w:rsidR="00000000" w:rsidRPr="00000000">
        <w:rPr>
          <w:rtl w:val="0"/>
        </w:rPr>
      </w:r>
    </w:p>
    <w:tbl>
      <w:tblPr>
        <w:tblStyle w:val="Table1"/>
        <w:tblW w:w="14380.0" w:type="dxa"/>
        <w:jc w:val="left"/>
        <w:tblInd w:w="0.0" w:type="dxa"/>
        <w:tblLayout w:type="fixed"/>
        <w:tblLook w:val="0400"/>
      </w:tblPr>
      <w:tblGrid>
        <w:gridCol w:w="1374"/>
        <w:gridCol w:w="996"/>
        <w:gridCol w:w="4341"/>
        <w:gridCol w:w="3649"/>
        <w:gridCol w:w="2010"/>
        <w:gridCol w:w="2010"/>
        <w:tblGridChange w:id="0">
          <w:tblGrid>
            <w:gridCol w:w="1374"/>
            <w:gridCol w:w="996"/>
            <w:gridCol w:w="4341"/>
            <w:gridCol w:w="3649"/>
            <w:gridCol w:w="2010"/>
            <w:gridCol w:w="201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spacing w:after="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0"/>
                <w:sz w:val="26"/>
                <w:szCs w:val="26"/>
                <w:rtl w:val="0"/>
              </w:rPr>
              <w:t xml:space="preserve">THÁNG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after="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0"/>
                <w:sz w:val="26"/>
                <w:szCs w:val="26"/>
                <w:rtl w:val="0"/>
              </w:rPr>
              <w:t xml:space="preserve">TUẦN</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HOẠT ĐỘNG</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KẾT QUẢ ĐẠT ĐƯỢC</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THUẬN LỢI</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0C">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KHÓ KHĂN</w:t>
            </w:r>
          </w:p>
        </w:tc>
      </w:tr>
      <w:tr>
        <w:trPr>
          <w:trHeight w:val="200" w:hRule="atLeast"/>
        </w:trPr>
        <w:tc>
          <w:tcPr>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D">
            <w:pPr>
              <w:spacing w:after="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Tháng 02</w:t>
            </w:r>
          </w:p>
          <w:p w:rsidR="00000000" w:rsidDel="00000000" w:rsidP="00000000" w:rsidRDefault="00000000" w:rsidRPr="00000000" w14:paraId="0000000E">
            <w:pPr>
              <w:spacing w:after="0" w:lineRule="auto"/>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F">
            <w:pPr>
              <w:spacing w:after="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ff0000"/>
                <w:sz w:val="26"/>
                <w:szCs w:val="26"/>
                <w:rtl w:val="0"/>
              </w:rPr>
              <w:t xml:space="preserve">CHIẾN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0">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w:t>
            </w:r>
          </w:p>
          <w:p w:rsidR="00000000" w:rsidDel="00000000" w:rsidP="00000000" w:rsidRDefault="00000000" w:rsidRPr="00000000" w14:paraId="00000011">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(14/2)</w:t>
            </w:r>
          </w:p>
        </w:tc>
        <w:tc>
          <w:tcPr>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-Gặp gỡ đầu năm: khắc phục các vấn đề của miền trong 6 tháng đầu năm, qua các gợi ý của dì đh.</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qua chương trình tháng 2. Sh chung</w:t>
            </w:r>
          </w:p>
          <w:p w:rsidR="00000000" w:rsidDel="00000000" w:rsidP="00000000" w:rsidRDefault="00000000" w:rsidRPr="00000000" w14:paraId="00000014">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-Chia sẻ với nhau: Kỹ năng tạo giải mật thư.</w:t>
            </w:r>
          </w:p>
        </w:tc>
        <w:tc>
          <w:tcPr>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bạn nhìn nhận được những thiếu xót của mình và quyết tâm khắc phục để thăng tiến hơn.</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Nhắm được ch.trình tháng và có thời gian chia sẻ với nhau về các kỷ niệm của các ngày xuân.</w:t>
            </w:r>
          </w:p>
          <w:p w:rsidR="00000000" w:rsidDel="00000000" w:rsidP="00000000" w:rsidRDefault="00000000" w:rsidRPr="00000000" w14:paraId="00000017">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Biết thêm nhiều loại mật thư, cách tạo ra 1 mật thư như thế nào, các chìa khóa khác nhau và cách thức giải.</w:t>
            </w:r>
          </w:p>
        </w:tc>
        <w:tc>
          <w:tcPr>
            <w:tcBorders>
              <w:top w:color="000000" w:space="0" w:sz="4" w:val="single"/>
              <w:left w:color="000000" w:space="0" w:sz="4" w:val="single"/>
              <w:bottom w:color="000000" w:space="0" w:sz="4" w:val="single"/>
              <w:right w:color="000000" w:space="0" w:sz="4" w:val="single"/>
            </w:tcBorders>
            <w:shd w:fill="bdd7ee" w:val="clear"/>
            <w:vAlign w:val="center"/>
          </w:tcPr>
          <w:p w:rsidR="00000000" w:rsidDel="00000000" w:rsidP="00000000" w:rsidRDefault="00000000" w:rsidRPr="00000000" w14:paraId="00000018">
            <w:pPr>
              <w:spacing w:after="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dd7ee" w:val="clear"/>
            <w:vAlign w:val="center"/>
          </w:tcPr>
          <w:p w:rsidR="00000000" w:rsidDel="00000000" w:rsidP="00000000" w:rsidRDefault="00000000" w:rsidRPr="00000000" w14:paraId="00000019">
            <w:pPr>
              <w:spacing w:after="0" w:lineRule="auto"/>
              <w:rPr>
                <w:rFonts w:ascii="Times New Roman" w:cs="Times New Roman" w:eastAsia="Times New Roman" w:hAnsi="Times New Roman"/>
                <w:sz w:val="26"/>
                <w:szCs w:val="26"/>
              </w:rPr>
            </w:pPr>
            <w:r w:rsidDel="00000000" w:rsidR="00000000" w:rsidRPr="00000000">
              <w:rPr>
                <w:rtl w:val="0"/>
              </w:rPr>
            </w:r>
          </w:p>
        </w:tc>
      </w:tr>
      <w:tr>
        <w:trPr>
          <w:trHeight w:val="220" w:hRule="atLeast"/>
        </w:trPr>
        <w:tc>
          <w:tcPr>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B">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w:t>
            </w:r>
          </w:p>
          <w:p w:rsidR="00000000" w:rsidDel="00000000" w:rsidP="00000000" w:rsidRDefault="00000000" w:rsidRPr="00000000" w14:paraId="0000001C">
            <w:pPr>
              <w:spacing w:after="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0"/>
                <w:sz w:val="26"/>
                <w:szCs w:val="26"/>
                <w:rtl w:val="0"/>
              </w:rPr>
              <w:t xml:space="preserve">(21/2)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tiểu sử của vị thánh tử đạo: Thánh Mattheu Lê Văn Gẫm</w:t>
            </w:r>
          </w:p>
        </w:tc>
        <w:tc>
          <w:tcPr>
            <w:tcBorders>
              <w:top w:color="000000" w:space="0" w:sz="4" w:val="single"/>
              <w:left w:color="000000" w:space="0" w:sz="8" w:val="single"/>
              <w:bottom w:color="000000" w:space="0" w:sz="4" w:val="single"/>
              <w:right w:color="000000" w:space="0" w:sz="4" w:val="single"/>
            </w:tcBorders>
            <w:shd w:fill="bdd7ee" w:val="clear"/>
            <w:vAlign w:val="center"/>
          </w:tcPr>
          <w:p w:rsidR="00000000" w:rsidDel="00000000" w:rsidP="00000000" w:rsidRDefault="00000000" w:rsidRPr="00000000" w14:paraId="0000001E">
            <w:pPr>
              <w:spacing w:after="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dd7ee" w:val="clear"/>
            <w:vAlign w:val="center"/>
          </w:tcPr>
          <w:p w:rsidR="00000000" w:rsidDel="00000000" w:rsidP="00000000" w:rsidRDefault="00000000" w:rsidRPr="00000000" w14:paraId="0000001F">
            <w:pPr>
              <w:spacing w:after="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dd7ee" w:val="clear"/>
            <w:vAlign w:val="center"/>
          </w:tcPr>
          <w:p w:rsidR="00000000" w:rsidDel="00000000" w:rsidP="00000000" w:rsidRDefault="00000000" w:rsidRPr="00000000" w14:paraId="00000020">
            <w:pPr>
              <w:spacing w:after="0" w:lineRule="auto"/>
              <w:rPr>
                <w:rFonts w:ascii="Times New Roman" w:cs="Times New Roman" w:eastAsia="Times New Roman" w:hAnsi="Times New Roman"/>
                <w:sz w:val="26"/>
                <w:szCs w:val="26"/>
              </w:rPr>
            </w:pPr>
            <w:r w:rsidDel="00000000" w:rsidR="00000000" w:rsidRPr="00000000">
              <w:rPr>
                <w:rtl w:val="0"/>
              </w:rPr>
            </w:r>
          </w:p>
        </w:tc>
      </w:tr>
      <w:tr>
        <w:trPr>
          <w:trHeight w:val="280" w:hRule="atLeast"/>
        </w:trPr>
        <w:tc>
          <w:tcPr>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2">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4</w:t>
            </w:r>
          </w:p>
          <w:p w:rsidR="00000000" w:rsidDel="00000000" w:rsidP="00000000" w:rsidRDefault="00000000" w:rsidRPr="00000000" w14:paraId="00000023">
            <w:pPr>
              <w:spacing w:after="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0"/>
                <w:sz w:val="26"/>
                <w:szCs w:val="26"/>
                <w:rtl w:val="0"/>
              </w:rPr>
              <w:t xml:space="preserve">(28/2)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 trò chơi. </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-Vận dụng kỹ năng tạo và giải mật thư.</w:t>
            </w:r>
          </w:p>
        </w:tc>
        <w:tc>
          <w:tcPr>
            <w:tcBorders>
              <w:top w:color="000000" w:space="0" w:sz="4" w:val="single"/>
              <w:left w:color="000000" w:space="0" w:sz="8" w:val="single"/>
              <w:bottom w:color="000000" w:space="0" w:sz="8" w:val="single"/>
              <w:right w:color="000000" w:space="0" w:sz="4" w:val="single"/>
            </w:tcBorders>
            <w:vAlign w:val="center"/>
          </w:tcPr>
          <w:p w:rsidR="00000000" w:rsidDel="00000000" w:rsidP="00000000" w:rsidRDefault="00000000" w:rsidRPr="00000000" w14:paraId="00000026">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viên có thời gian vui chơi giải trí, quây quần bên nhau vào cuối tháng.</w:t>
            </w:r>
          </w:p>
          <w:p w:rsidR="00000000" w:rsidDel="00000000" w:rsidP="00000000" w:rsidRDefault="00000000" w:rsidRPr="00000000" w14:paraId="00000027">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Được tự tạo mật thư và trao đổi giải các mật thư của nhau. Phần lớn các bạn đều tạo lập được các mật thư đơn giản.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khuôn viên đủ rộng để sh trò chơi.</w:t>
            </w:r>
          </w:p>
          <w:p w:rsidR="00000000" w:rsidDel="00000000" w:rsidP="00000000" w:rsidRDefault="00000000" w:rsidRPr="00000000" w14:paraId="00000029">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hội cho các bạn thử sức với mật thư.</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Còn vài bạn không biết cách tạo mật thư.</w:t>
            </w:r>
          </w:p>
        </w:tc>
      </w:tr>
      <w:tr>
        <w:trPr>
          <w:trHeight w:val="280" w:hRule="atLeast"/>
        </w:trPr>
        <w:tc>
          <w:tcPr>
            <w:vMerge w:val="restart"/>
            <w:tcBorders>
              <w:top w:color="000000" w:space="0" w:sz="8" w:val="single"/>
              <w:left w:color="000000" w:space="0" w:sz="8" w:val="single"/>
              <w:right w:color="000000" w:space="0" w:sz="8" w:val="single"/>
            </w:tcBorders>
            <w:vAlign w:val="center"/>
          </w:tcPr>
          <w:p w:rsidR="00000000" w:rsidDel="00000000" w:rsidP="00000000" w:rsidRDefault="00000000" w:rsidRPr="00000000" w14:paraId="0000002D">
            <w:pPr>
              <w:spacing w:after="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Tháng 3</w:t>
            </w:r>
          </w:p>
          <w:p w:rsidR="00000000" w:rsidDel="00000000" w:rsidP="00000000" w:rsidRDefault="00000000" w:rsidRPr="00000000" w14:paraId="0000002E">
            <w:pPr>
              <w:spacing w:after="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spacing w:after="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ff0000"/>
                <w:sz w:val="26"/>
                <w:szCs w:val="26"/>
                <w:rtl w:val="0"/>
              </w:rPr>
              <w:t xml:space="preserve">HOÀNG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2-3/3/19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Họp và tĩnh tâm BĐH 8 miền.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mục vụ Mỹ Tho</w:t>
            </w:r>
          </w:p>
        </w:tc>
        <w:tc>
          <w:tcPr>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33">
            <w:pPr>
              <w:spacing w:after="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34">
            <w:pPr>
              <w:spacing w:after="0" w:lineRule="auto"/>
              <w:jc w:val="center"/>
              <w:rPr>
                <w:rFonts w:ascii="Times New Roman" w:cs="Times New Roman" w:eastAsia="Times New Roman" w:hAnsi="Times New Roman"/>
                <w:sz w:val="26"/>
                <w:szCs w:val="26"/>
              </w:rPr>
            </w:pPr>
            <w:r w:rsidDel="00000000" w:rsidR="00000000" w:rsidRPr="00000000">
              <w:rPr>
                <w:rtl w:val="0"/>
              </w:rPr>
            </w:r>
          </w:p>
        </w:tc>
      </w:tr>
      <w:tr>
        <w:trPr>
          <w:trHeight w:val="280" w:hRule="atLeast"/>
        </w:trPr>
        <w:tc>
          <w:tcPr>
            <w:vMerge w:val="continue"/>
            <w:tcBorders>
              <w:top w:color="000000" w:space="0" w:sz="8" w:val="single"/>
              <w:left w:color="000000" w:space="0" w:sz="8" w:val="single"/>
              <w:right w:color="000000" w:space="0" w:sz="8" w:val="single"/>
            </w:tcBorders>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6">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w:t>
            </w:r>
          </w:p>
          <w:p w:rsidR="00000000" w:rsidDel="00000000" w:rsidP="00000000" w:rsidRDefault="00000000" w:rsidRPr="00000000" w14:paraId="00000037">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qua chương trình tháng 3</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về tiểu sử vị thánh tử đạo: Giuse Nguyễn Văn Lựu.</w:t>
            </w:r>
          </w:p>
        </w:tc>
        <w:tc>
          <w:tcPr>
            <w:tcBorders>
              <w:top w:color="000000" w:space="0" w:sz="8" w:val="single"/>
              <w:left w:color="000000" w:space="0" w:sz="8" w:val="single"/>
              <w:bottom w:color="000000" w:space="0" w:sz="8" w:val="single"/>
              <w:right w:color="000000" w:space="0" w:sz="8" w:val="single"/>
            </w:tcBorders>
            <w:shd w:fill="bdd7ee" w:val="clear"/>
            <w:vAlign w:val="center"/>
          </w:tcPr>
          <w:p w:rsidR="00000000" w:rsidDel="00000000" w:rsidP="00000000" w:rsidRDefault="00000000" w:rsidRPr="00000000" w14:paraId="0000003A">
            <w:pPr>
              <w:spacing w:after="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shd w:fill="bdd7ee" w:val="clear"/>
            <w:vAlign w:val="center"/>
          </w:tcPr>
          <w:p w:rsidR="00000000" w:rsidDel="00000000" w:rsidP="00000000" w:rsidRDefault="00000000" w:rsidRPr="00000000" w14:paraId="0000003B">
            <w:pPr>
              <w:spacing w:after="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shd w:fill="bdd7ee" w:val="clear"/>
            <w:vAlign w:val="center"/>
          </w:tcPr>
          <w:p w:rsidR="00000000" w:rsidDel="00000000" w:rsidP="00000000" w:rsidRDefault="00000000" w:rsidRPr="00000000" w14:paraId="0000003C">
            <w:pPr>
              <w:spacing w:after="0" w:lineRule="auto"/>
              <w:jc w:val="center"/>
              <w:rPr>
                <w:rFonts w:ascii="Times New Roman" w:cs="Times New Roman" w:eastAsia="Times New Roman" w:hAnsi="Times New Roman"/>
                <w:sz w:val="26"/>
                <w:szCs w:val="26"/>
              </w:rPr>
            </w:pPr>
            <w:r w:rsidDel="00000000" w:rsidR="00000000" w:rsidRPr="00000000">
              <w:rPr>
                <w:rtl w:val="0"/>
              </w:rPr>
            </w:r>
          </w:p>
        </w:tc>
      </w:tr>
      <w:tr>
        <w:trPr>
          <w:trHeight w:val="280" w:hRule="atLeast"/>
        </w:trPr>
        <w:tc>
          <w:tcPr>
            <w:vMerge w:val="continue"/>
            <w:tcBorders>
              <w:top w:color="000000" w:space="0" w:sz="8" w:val="single"/>
              <w:left w:color="000000" w:space="0" w:sz="8" w:val="single"/>
              <w:right w:color="000000" w:space="0" w:sz="8" w:val="single"/>
            </w:tcBorders>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8"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E">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w:t>
            </w:r>
          </w:p>
          <w:p w:rsidR="00000000" w:rsidDel="00000000" w:rsidP="00000000" w:rsidRDefault="00000000" w:rsidRPr="00000000" w14:paraId="0000003F">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(14/3)</w:t>
            </w:r>
          </w:p>
        </w:tc>
        <w:tc>
          <w:tcPr>
            <w:tcBorders>
              <w:top w:color="000000" w:space="0" w:sz="8" w:val="single"/>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 trò chơi</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-Ôn lại và thi đua giữa các đội: múa bài Sức Sống Vinh Sơn và bài chủ đề năm học Nhân Chứng Giữa Đời.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bạn đều thuộc 2 bài cử điệu.</w:t>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43">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đội đều có nhạc và thời gian riêng để tập với nhau, dễ giúp nhau thuộc cử điệu.</w:t>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đội tự quản trong thời gian tập, cơ hội cho 1 số thành viên làm việc riêng.</w:t>
            </w:r>
          </w:p>
        </w:tc>
      </w:tr>
      <w:tr>
        <w:trPr>
          <w:trHeight w:val="280" w:hRule="atLeast"/>
        </w:trPr>
        <w:tc>
          <w:tcPr>
            <w:vMerge w:val="continue"/>
            <w:tcBorders>
              <w:top w:color="000000" w:space="0" w:sz="8" w:val="single"/>
              <w:left w:color="000000" w:space="0" w:sz="8" w:val="single"/>
              <w:right w:color="000000" w:space="0" w:sz="8" w:val="single"/>
            </w:tcBorders>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8"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6">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16/3</w:t>
            </w:r>
          </w:p>
        </w:tc>
        <w:tc>
          <w:tcPr>
            <w:tcBorders>
              <w:top w:color="000000" w:space="0" w:sz="8" w:val="single"/>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Dì ĐH chia sẻ, củng cố lại các kiến thức về: </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-Chân dung các Thánh Tử Đạo Việt Nam</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 công bố năm Thánh</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-Đức tính: Thương xót &amp; Nhân hậu.</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-Nắm được các ý chính về chân dung các Thánh: (lòng anh dũng hào hùng, lòng bao tha thứ, niềm tin vào sự Phục Sinh).</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bắt đầu và kết thúc Năm Thánh, các Trung tâm hành hương trong Năm Thánh tại mỗi Giáo tỉnh.</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ff0000"/>
                <w:sz w:val="26"/>
                <w:szCs w:val="26"/>
                <w:rtl w:val="0"/>
              </w:rPr>
              <w:t xml:space="preserve">?????????????</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phòng ốc, ghế ngồi cho cuộc gặp gỡ.</w:t>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4F">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Vắng 4 (3P, 1KP)</w:t>
            </w:r>
          </w:p>
        </w:tc>
      </w:tr>
      <w:tr>
        <w:trPr>
          <w:trHeight w:val="280" w:hRule="atLeast"/>
        </w:trPr>
        <w:tc>
          <w:tcPr>
            <w:vMerge w:val="continue"/>
            <w:tcBorders>
              <w:top w:color="000000" w:space="0" w:sz="8" w:val="single"/>
              <w:left w:color="000000" w:space="0" w:sz="8" w:val="single"/>
              <w:right w:color="000000" w:space="0" w:sz="8" w:val="single"/>
            </w:tcBorders>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8"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1">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17/3</w:t>
            </w:r>
          </w:p>
        </w:tc>
        <w:tc>
          <w:tcPr>
            <w:tcBorders>
              <w:top w:color="000000" w:space="0" w:sz="8" w:val="single"/>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Lễ giổ Dì Tư tại 42 Tú Xương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26/38 thành viên tham dự ngày “Trở về”</w:t>
            </w:r>
          </w:p>
        </w:tc>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4">
            <w:pPr>
              <w:spacing w:after="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5">
            <w:pPr>
              <w:spacing w:after="0" w:lineRule="auto"/>
              <w:jc w:val="center"/>
              <w:rPr>
                <w:rFonts w:ascii="Times New Roman" w:cs="Times New Roman" w:eastAsia="Times New Roman" w:hAnsi="Times New Roman"/>
                <w:sz w:val="26"/>
                <w:szCs w:val="26"/>
              </w:rPr>
            </w:pPr>
            <w:r w:rsidDel="00000000" w:rsidR="00000000" w:rsidRPr="00000000">
              <w:rPr>
                <w:rtl w:val="0"/>
              </w:rPr>
            </w:r>
          </w:p>
        </w:tc>
      </w:tr>
      <w:tr>
        <w:trPr>
          <w:trHeight w:val="280" w:hRule="atLeast"/>
        </w:trPr>
        <w:tc>
          <w:tcPr>
            <w:vMerge w:val="continue"/>
            <w:tcBorders>
              <w:top w:color="000000" w:space="0" w:sz="8" w:val="single"/>
              <w:left w:color="000000" w:space="0" w:sz="8" w:val="single"/>
              <w:right w:color="000000" w:space="0" w:sz="8" w:val="single"/>
            </w:tcBorders>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7">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w:t>
            </w:r>
          </w:p>
          <w:p w:rsidR="00000000" w:rsidDel="00000000" w:rsidP="00000000" w:rsidRDefault="00000000" w:rsidRPr="00000000" w14:paraId="00000058">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 tài diễn xuất của các đội về nội dung dự thi của miền. Cùng quan sát và mời gọi sự cộng tác của 1 số bạn vào vai diễn của bài dự thi.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Trích lọc các phân đoạn hay của các đội, cùng sự đóng góp ý kiến của các thành viên trong miền về nội dung kịch bản. Tuyển chọn được các bạn vào vai diễn.</w:t>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5B">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Tinh thần đoàn kết, phục vụ, hi sinh vì miền nên các đội rất cố gắng đóng góp xây dựng cho vở diễn này.</w:t>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5C">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ít ỏi cho các đội trao đổi về phần diễn.</w:t>
            </w:r>
          </w:p>
        </w:tc>
      </w:tr>
      <w:tr>
        <w:trPr>
          <w:trHeight w:val="280" w:hRule="atLeast"/>
        </w:trPr>
        <w:tc>
          <w:tcPr>
            <w:vMerge w:val="continue"/>
            <w:tcBorders>
              <w:top w:color="000000" w:space="0" w:sz="8" w:val="single"/>
              <w:left w:color="000000" w:space="0" w:sz="8" w:val="single"/>
              <w:right w:color="000000" w:space="0" w:sz="8" w:val="single"/>
            </w:tcBorders>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E">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4</w:t>
            </w:r>
          </w:p>
          <w:p w:rsidR="00000000" w:rsidDel="00000000" w:rsidP="00000000" w:rsidRDefault="00000000" w:rsidRPr="00000000" w14:paraId="0000005F">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Tĩnh tâm mùa chay, tại nhà thờ Cá Hô</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chia sẻ của Dì ĐH về: sự mạc khải &amp; ân huệ của Thiên Chúa nơi các tín hữu, thực thi lòng yêu &amp; mến gắn kết mọi người với nhau. (qua thư gửi tín hữu Êphexo)</w:t>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phút giây lắng động, cùng nhau bước trên con đường khổ nạn của Chúa Giêsu, để thấy tình yêu lớn lao Ngài dành cho chta.</w:t>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thấy sự “ Tin Yêu” ủa Thánh trùm Lựu &amp; nhìn nhận về lòng “ Tin Yêu” của mỗi người trong đời sống ngày nay, qua bài khóa của Cha Phêrô.</w:t>
            </w:r>
          </w:p>
          <w:p w:rsidR="00000000" w:rsidDel="00000000" w:rsidP="00000000" w:rsidRDefault="00000000" w:rsidRPr="00000000" w14:paraId="00000064">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người được trở về với Bí Tích hòa giải &amp; sốt sắn hơn trong Thánh lễ IV MC.</w:t>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Dì ĐH quan tâm, lo lắng, tạo mọi điều kiện về thời gian để cả miền tham gia.</w:t>
            </w:r>
          </w:p>
          <w:p w:rsidR="00000000" w:rsidDel="00000000" w:rsidP="00000000" w:rsidRDefault="00000000" w:rsidRPr="00000000" w14:paraId="00000066">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Cha Phêrô yêu thương, giúp đỡ về địa điểm, về những chia sẻ.</w:t>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67">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Vắng 5P (lịch học, thực tập) trong ngày tĩnh tâm.</w:t>
            </w:r>
          </w:p>
        </w:tc>
      </w:tr>
      <w:tr>
        <w:trPr>
          <w:trHeight w:val="280" w:hRule="atLeast"/>
        </w:trPr>
        <w:tc>
          <w:tcPr>
            <w:vMerge w:val="restart"/>
            <w:tcBorders>
              <w:top w:color="000000" w:space="0" w:sz="8" w:val="single"/>
              <w:left w:color="000000" w:space="0" w:sz="8" w:val="single"/>
              <w:right w:color="000000" w:space="0" w:sz="8" w:val="single"/>
            </w:tcBorders>
            <w:vAlign w:val="center"/>
          </w:tcPr>
          <w:p w:rsidR="00000000" w:rsidDel="00000000" w:rsidP="00000000" w:rsidRDefault="00000000" w:rsidRPr="00000000" w14:paraId="00000068">
            <w:pPr>
              <w:spacing w:after="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Tháng 4</w:t>
            </w:r>
          </w:p>
          <w:p w:rsidR="00000000" w:rsidDel="00000000" w:rsidP="00000000" w:rsidRDefault="00000000" w:rsidRPr="00000000" w14:paraId="00000069">
            <w:pPr>
              <w:spacing w:after="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A">
            <w:pPr>
              <w:spacing w:after="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ff0000"/>
                <w:sz w:val="26"/>
                <w:szCs w:val="26"/>
                <w:rtl w:val="0"/>
              </w:rPr>
              <w:t xml:space="preserve">TRÍ</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B">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w:t>
            </w:r>
          </w:p>
          <w:p w:rsidR="00000000" w:rsidDel="00000000" w:rsidP="00000000" w:rsidRDefault="00000000" w:rsidRPr="00000000" w14:paraId="0000006C">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qua chtr tháng 4</w:t>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hỏi về cuộc đời Thánh Phero Nguyễn Văn Lựu và Trung tâm hành hương Ba Giồng</w:t>
            </w:r>
          </w:p>
        </w:tc>
        <w:tc>
          <w:tcPr>
            <w:tcBorders>
              <w:top w:color="000000" w:space="0" w:sz="8" w:val="single"/>
              <w:left w:color="000000" w:space="0" w:sz="8" w:val="single"/>
              <w:bottom w:color="000000" w:space="0" w:sz="8" w:val="single"/>
              <w:right w:color="000000" w:space="0" w:sz="8" w:val="single"/>
            </w:tcBorders>
            <w:shd w:fill="bdd7ee" w:val="clear"/>
          </w:tcPr>
          <w:p w:rsidR="00000000" w:rsidDel="00000000" w:rsidP="00000000" w:rsidRDefault="00000000" w:rsidRPr="00000000" w14:paraId="0000006F">
            <w:pPr>
              <w:spacing w:after="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shd w:fill="bdd7ee" w:val="clear"/>
            <w:vAlign w:val="center"/>
          </w:tcPr>
          <w:p w:rsidR="00000000" w:rsidDel="00000000" w:rsidP="00000000" w:rsidRDefault="00000000" w:rsidRPr="00000000" w14:paraId="00000070">
            <w:pPr>
              <w:spacing w:after="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shd w:fill="bdd7ee" w:val="clear"/>
            <w:vAlign w:val="center"/>
          </w:tcPr>
          <w:p w:rsidR="00000000" w:rsidDel="00000000" w:rsidP="00000000" w:rsidRDefault="00000000" w:rsidRPr="00000000" w14:paraId="00000071">
            <w:pPr>
              <w:spacing w:after="0" w:lineRule="auto"/>
              <w:rPr>
                <w:rFonts w:ascii="Times New Roman" w:cs="Times New Roman" w:eastAsia="Times New Roman" w:hAnsi="Times New Roman"/>
                <w:sz w:val="26"/>
                <w:szCs w:val="26"/>
              </w:rPr>
            </w:pPr>
            <w:r w:rsidDel="00000000" w:rsidR="00000000" w:rsidRPr="00000000">
              <w:rPr>
                <w:rtl w:val="0"/>
              </w:rPr>
            </w:r>
          </w:p>
        </w:tc>
      </w:tr>
      <w:tr>
        <w:trPr>
          <w:trHeight w:val="280" w:hRule="atLeast"/>
        </w:trPr>
        <w:tc>
          <w:tcPr>
            <w:vMerge w:val="continue"/>
            <w:tcBorders>
              <w:top w:color="000000" w:space="0" w:sz="8" w:val="single"/>
              <w:left w:color="000000" w:space="0" w:sz="8" w:val="single"/>
              <w:right w:color="000000" w:space="0" w:sz="8" w:val="single"/>
            </w:tcBorders>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3">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w:t>
            </w:r>
          </w:p>
          <w:p w:rsidR="00000000" w:rsidDel="00000000" w:rsidP="00000000" w:rsidRDefault="00000000" w:rsidRPr="00000000" w14:paraId="00000074">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-Ôn lại về Gia Đình TNTT</w:t>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 đua trả lời nhanh các câu hỏi về Gia Đình TNTT</w:t>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Học hỏi về Á Thánh Anre Phú Yên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ôn lại về Thủ bản, 8 đức tính hoa hướng dương, logo TNTT, các miền trong GĐ TNTT, lịch sử hình thành GĐ TNTT, Qúy Dì và Tu hội NTBA.</w:t>
            </w:r>
          </w:p>
        </w:tc>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9">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bạn hăng say, tích cực trả lời các câu hỏi để giành điểm cao nhất về cho đội của mình.</w:t>
            </w:r>
          </w:p>
        </w:tc>
        <w:tc>
          <w:tcPr>
            <w:tcBorders>
              <w:top w:color="000000" w:space="0" w:sz="4" w:val="single"/>
              <w:left w:color="000000" w:space="0" w:sz="8" w:val="single"/>
              <w:bottom w:color="000000" w:space="0" w:sz="8" w:val="single"/>
              <w:right w:color="000000" w:space="0" w:sz="8" w:val="single"/>
            </w:tcBorders>
            <w:shd w:fill="bdd7ee" w:val="clear"/>
            <w:vAlign w:val="center"/>
          </w:tcPr>
          <w:p w:rsidR="00000000" w:rsidDel="00000000" w:rsidP="00000000" w:rsidRDefault="00000000" w:rsidRPr="00000000" w14:paraId="0000007A">
            <w:pPr>
              <w:spacing w:after="0" w:lineRule="auto"/>
              <w:rPr>
                <w:rFonts w:ascii="Times New Roman" w:cs="Times New Roman" w:eastAsia="Times New Roman" w:hAnsi="Times New Roman"/>
                <w:sz w:val="26"/>
                <w:szCs w:val="26"/>
              </w:rPr>
            </w:pPr>
            <w:r w:rsidDel="00000000" w:rsidR="00000000" w:rsidRPr="00000000">
              <w:rPr>
                <w:rtl w:val="0"/>
              </w:rPr>
            </w:r>
          </w:p>
        </w:tc>
      </w:tr>
      <w:tr>
        <w:trPr>
          <w:trHeight w:val="280" w:hRule="atLeast"/>
        </w:trPr>
        <w:tc>
          <w:tcPr>
            <w:vMerge w:val="continue"/>
            <w:tcBorders>
              <w:top w:color="000000" w:space="0" w:sz="8" w:val="single"/>
              <w:left w:color="000000" w:space="0" w:sz="8" w:val="single"/>
              <w:right w:color="000000" w:space="0" w:sz="8" w:val="single"/>
            </w:tcBorders>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7C">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4</w:t>
            </w:r>
          </w:p>
          <w:p w:rsidR="00000000" w:rsidDel="00000000" w:rsidP="00000000" w:rsidRDefault="00000000" w:rsidRPr="00000000" w14:paraId="0000007D">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(25/4)</w:t>
            </w:r>
          </w:p>
        </w:tc>
        <w:tc>
          <w:tcPr>
            <w:tcBorders>
              <w:top w:color="000000" w:space="0" w:sz="8" w:val="single"/>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-Tập hát chuẩn bị cho Thánh lễ ngày 28/4</w:t>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qua ch.trình chi tiết ngày ngoại khóa của miền và công tác chuẩn bị.</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tất các bài hát cho Thánh lễ ngày 28/4</w:t>
            </w:r>
          </w:p>
          <w:p w:rsidR="00000000" w:rsidDel="00000000" w:rsidP="00000000" w:rsidRDefault="00000000" w:rsidRPr="00000000" w14:paraId="00000081">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-Nắm được chương trình cụ thể của ngày ngoại khóa, danh sách đội, thu chi cho các hoạt động, hoàn tất công tác phân chia công việc cho các thành viên.</w:t>
            </w:r>
          </w:p>
        </w:tc>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2">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đầy đủ các dụng cụ để tập hát</w:t>
            </w:r>
          </w:p>
          <w:p w:rsidR="00000000" w:rsidDel="00000000" w:rsidP="00000000" w:rsidRDefault="00000000" w:rsidRPr="00000000" w14:paraId="00000083">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bạn hăng hái trong việc chuẩn bị cho kì hội trại.</w:t>
            </w:r>
          </w:p>
        </w:tc>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4">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3/5 số lượng thành viên miền tham gia được.</w:t>
            </w:r>
          </w:p>
        </w:tc>
      </w:tr>
      <w:tr>
        <w:trPr>
          <w:trHeight w:val="280" w:hRule="atLeast"/>
        </w:trPr>
        <w:tc>
          <w:tcPr>
            <w:vMerge w:val="continue"/>
            <w:tcBorders>
              <w:top w:color="000000" w:space="0" w:sz="8" w:val="single"/>
              <w:left w:color="000000" w:space="0" w:sz="8" w:val="single"/>
              <w:right w:color="000000" w:space="0" w:sz="8" w:val="single"/>
            </w:tcBorders>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left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86">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27/4</w:t>
            </w:r>
          </w:p>
        </w:tc>
        <w:tc>
          <w:tcPr>
            <w:tcBorders>
              <w:top w:color="000000" w:space="0" w:sz="8" w:val="single"/>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Ngoại khóa của miền, ở Ao Bà Om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1 ngày vui chơi thoải mái. Với những trò chơi sinh hoạt vòng tròn, các thử thách của trò chơi thi đua. Cùng nhau nấu nướng và thưởng thức cơm trưa với nhau. Cuộc thi Rung chuông vàng đầy kịch tính và sự đoàn kết hết mình của các đội khi trải qua các trạm của trò chơi mật thư: Phục Sinh với Đức Kito.</w:t>
            </w:r>
          </w:p>
        </w:tc>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9">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sự cộng tác của anh chị cựu tntt và 1 số bạn trong miền. </w:t>
            </w:r>
          </w:p>
          <w:p w:rsidR="00000000" w:rsidDel="00000000" w:rsidP="00000000" w:rsidRDefault="00000000" w:rsidRPr="00000000" w14:paraId="0000008A">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dông vui khi có sự tham gia của 1 số bạn ngoài nhóm.</w:t>
            </w:r>
          </w:p>
        </w:tc>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B">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số trường hợp báo, không báo vắng khi khai mạc ngày hội trại.</w:t>
            </w:r>
          </w:p>
        </w:tc>
      </w:tr>
      <w:tr>
        <w:trPr>
          <w:trHeight w:val="280" w:hRule="atLeast"/>
        </w:trPr>
        <w:tc>
          <w:tcPr>
            <w:vMerge w:val="continue"/>
            <w:tcBorders>
              <w:top w:color="000000" w:space="0" w:sz="8" w:val="single"/>
              <w:left w:color="000000" w:space="0" w:sz="8" w:val="single"/>
              <w:right w:color="000000" w:space="0" w:sz="8" w:val="single"/>
            </w:tcBorders>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8D">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28/4</w:t>
            </w:r>
          </w:p>
        </w:tc>
        <w:tc>
          <w:tcPr>
            <w:tcBorders>
              <w:top w:color="000000" w:space="0" w:sz="8" w:val="single"/>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hỏi chủ đề “Người trẻ sống đức tin và chứng nhân Chúa Kito thời 4.0”, ở Nhà Thờ Đức Mỹ</w:t>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-Lòng ghép hoạt động thi đua hỏi đáp và làm báo tường về một số Thánh tử đạo và 3 Thánh xuất hiện xuyên suốt trong TNTT ( Vinh Sơn, Louise, Catarina) cùng với nhóm dụ tu Trà Vinh, các bạn học sinh cấp 3 ở Đức Mỹ và lân cận.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-Biết được “thời đại 4.0” là gì? Và “công nghệ 4.0 giúp gì trong đời sống đức tin của mỗi người chta?” qua sự chỉ dạy của Cha Phêrô Trần Công Thạnh- Tu hội truyền giáo Thánh Vinh Sơn Phaolo.</w:t>
            </w:r>
          </w:p>
          <w:p w:rsidR="00000000" w:rsidDel="00000000" w:rsidP="00000000" w:rsidRDefault="00000000" w:rsidRPr="00000000" w14:paraId="00000091">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Cha dâng Thánh lễ và có bữa cơm thân mật với quý Cha, Qúy Dì cùng các bạn giới trẻ. </w:t>
            </w:r>
          </w:p>
          <w:p w:rsidR="00000000" w:rsidDel="00000000" w:rsidP="00000000" w:rsidRDefault="00000000" w:rsidRPr="00000000" w14:paraId="00000092">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-Quen được nhiều bạn mới trong ngày học hỏi này.</w:t>
            </w:r>
          </w:p>
        </w:tc>
        <w:tc>
          <w:tcPr>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Dì ĐH quan tâm, lo lắng, tạo mọi điều kiện về thời gian để cả miền tham gia. Đặc biệc là mời 1 Cha từ Tu hội truyền giáo Thánh Vinh Sơn Phaolo linh hướng cho chúng con về vấn đề này.</w:t>
            </w:r>
          </w:p>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Cha sở Đức Mỹ sắp xếp, tạo mọi điều kiện về cơ sở vật chất.</w:t>
            </w:r>
          </w:p>
        </w:tc>
        <w:tc>
          <w:tcPr>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95">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soát số lượng vì lịch học, lịch trực, ...mà các bạn không đi cùng khoảng thời gian với nhau được.</w:t>
            </w:r>
          </w:p>
          <w:p w:rsidR="00000000" w:rsidDel="00000000" w:rsidP="00000000" w:rsidRDefault="00000000" w:rsidRPr="00000000" w14:paraId="00000096">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thiện nguyện tham gia ít (vắng 15 -3KP-12P)</w:t>
            </w:r>
          </w:p>
        </w:tc>
      </w:tr>
      <w:tr>
        <w:trPr>
          <w:trHeight w:val="280" w:hRule="atLeast"/>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7">
            <w:pPr>
              <w:spacing w:after="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Tháng 5</w:t>
            </w:r>
          </w:p>
          <w:p w:rsidR="00000000" w:rsidDel="00000000" w:rsidP="00000000" w:rsidRDefault="00000000" w:rsidRPr="00000000" w14:paraId="00000098">
            <w:pPr>
              <w:spacing w:after="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9">
            <w:pPr>
              <w:spacing w:after="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ff0000"/>
                <w:sz w:val="26"/>
                <w:szCs w:val="26"/>
                <w:rtl w:val="0"/>
              </w:rPr>
              <w:t xml:space="preserve">TRUNG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A">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w:t>
            </w:r>
          </w:p>
          <w:p w:rsidR="00000000" w:rsidDel="00000000" w:rsidP="00000000" w:rsidRDefault="00000000" w:rsidRPr="00000000" w14:paraId="0000009B">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(9/5)</w:t>
            </w:r>
          </w:p>
        </w:tc>
        <w:tc>
          <w:tcPr>
            <w:tcBorders>
              <w:top w:color="000000" w:space="0" w:sz="8" w:val="single"/>
              <w:left w:color="000000" w:space="0" w:sz="4"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qua chương trình tháng 5 và văn nghệ chuẩn bị cho tổng kết</w:t>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-Ôn về Mẹ Thánh Louise</w:t>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1 số điều quan trọng vào cuối năm</w:t>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lại đơn học bổng mới</w:t>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cử, đề cử các thành viên vào danh sách ứng cử viên BĐH nhiệm kì 2019-2021.</w:t>
            </w:r>
          </w:p>
        </w:tc>
        <w:tc>
          <w:tcPr>
            <w:tcBorders>
              <w:top w:color="000000" w:space="0" w:sz="8" w:val="single"/>
              <w:left w:color="000000" w:space="0" w:sz="8" w:val="single"/>
              <w:bottom w:color="000000" w:space="0" w:sz="8" w:val="single"/>
              <w:right w:color="000000" w:space="0" w:sz="8" w:val="single"/>
            </w:tcBorders>
            <w:shd w:fill="bdd7ee" w:val="clear"/>
            <w:vAlign w:val="center"/>
          </w:tcPr>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thời gian chuẩn bị cho chương trình tổng kết, làm cho lễ tổng kết được diễn ra tốt đẹp hơn.</w:t>
            </w:r>
          </w:p>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Nhớ lại được nhiều kiến thức về mẹ Thánh Louise để chuẩn bị thi cuối năm.</w:t>
            </w:r>
          </w:p>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ra được những gương mặt sáng giá vào vị trí BDH tương lai.</w:t>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8" w:val="single"/>
              <w:bottom w:color="000000" w:space="0" w:sz="4" w:val="single"/>
              <w:right w:color="000000" w:space="0" w:sz="8" w:val="single"/>
            </w:tcBorders>
            <w:shd w:fill="bdd7ee" w:val="clear"/>
            <w:vAlign w:val="center"/>
          </w:tcPr>
          <w:p w:rsidR="00000000" w:rsidDel="00000000" w:rsidP="00000000" w:rsidRDefault="00000000" w:rsidRPr="00000000" w14:paraId="000000A5">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bạn đóng góp ý kiến tích cực.</w:t>
            </w:r>
          </w:p>
          <w:p w:rsidR="00000000" w:rsidDel="00000000" w:rsidP="00000000" w:rsidRDefault="00000000" w:rsidRPr="00000000" w14:paraId="000000A6">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bạn có chuẩn bị các tài liệu để ôn tập.</w:t>
            </w:r>
          </w:p>
        </w:tc>
        <w:tc>
          <w:tcPr>
            <w:tcBorders>
              <w:top w:color="000000" w:space="0" w:sz="4" w:val="single"/>
              <w:left w:color="000000" w:space="0" w:sz="8" w:val="single"/>
              <w:bottom w:color="000000" w:space="0" w:sz="4" w:val="single"/>
              <w:right w:color="000000" w:space="0" w:sz="8" w:val="single"/>
            </w:tcBorders>
            <w:shd w:fill="bdd7ee" w:val="clear"/>
            <w:vAlign w:val="center"/>
          </w:tcPr>
          <w:p w:rsidR="00000000" w:rsidDel="00000000" w:rsidP="00000000" w:rsidRDefault="00000000" w:rsidRPr="00000000" w14:paraId="000000A7">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bạn còn vắng nhiều khiến cho việc làm lại đơn bị trể.</w:t>
            </w:r>
          </w:p>
        </w:tc>
      </w:tr>
      <w:tr>
        <w:trPr>
          <w:trHeight w:val="28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A9">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w:t>
            </w:r>
          </w:p>
          <w:p w:rsidR="00000000" w:rsidDel="00000000" w:rsidP="00000000" w:rsidRDefault="00000000" w:rsidRPr="00000000" w14:paraId="000000AA">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(16/5)</w:t>
            </w:r>
          </w:p>
        </w:tc>
        <w:tc>
          <w:tcPr>
            <w:tcBorders>
              <w:top w:color="000000" w:space="0" w:sz="8" w:val="single"/>
              <w:left w:color="000000" w:space="0" w:sz="4"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-Bầu BĐH mới: Trình bày về các nhiệm vụ của từng thành viên bđh, danh sách các ứng cử viên, hình thức bầu chọn: bỏ phiếu kín.</w:t>
            </w:r>
          </w:p>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bảng điểm và làm đơn xin học bổng</w:t>
            </w:r>
          </w:p>
          <w:p w:rsidR="00000000" w:rsidDel="00000000" w:rsidP="00000000" w:rsidRDefault="00000000" w:rsidRPr="00000000" w14:paraId="000000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-Tập các tiết mục cho tổng kết</w:t>
            </w:r>
          </w:p>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về các hoạt động hè của gia đình. Chia sẻ và đăng ký chương trình hè của gia đình</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F">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-Bầu được BĐH mới một cách công bằng.</w:t>
            </w:r>
          </w:p>
          <w:p w:rsidR="00000000" w:rsidDel="00000000" w:rsidP="00000000" w:rsidRDefault="00000000" w:rsidRPr="00000000" w14:paraId="000000B0">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Tiếp tục có thời gian chuẩn bị cho lễ tổng kết.</w:t>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bạn biết được các hoạt động hè của miền và gia đình.</w:t>
            </w:r>
          </w:p>
        </w:tc>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3">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bạn đi đầy đủ làm cho không khí  bầu BĐH được trang trong.</w:t>
            </w:r>
          </w:p>
          <w:p w:rsidR="00000000" w:rsidDel="00000000" w:rsidP="00000000" w:rsidRDefault="00000000" w:rsidRPr="00000000" w14:paraId="000000B4">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bạn đưa ra một số ý kiến tích cực về các chương trình hè.</w:t>
            </w:r>
          </w:p>
        </w:tc>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5">
            <w:pPr>
              <w:spacing w:after="0" w:lineRule="auto"/>
              <w:rPr>
                <w:rFonts w:ascii="Times New Roman" w:cs="Times New Roman" w:eastAsia="Times New Roman" w:hAnsi="Times New Roman"/>
                <w:sz w:val="26"/>
                <w:szCs w:val="26"/>
              </w:rPr>
            </w:pPr>
            <w:bookmarkStart w:colFirst="0" w:colLast="0" w:name="_gjdgxs" w:id="0"/>
            <w:bookmarkEnd w:id="0"/>
            <w:r w:rsidDel="00000000" w:rsidR="00000000" w:rsidRPr="00000000">
              <w:rPr>
                <w:rFonts w:ascii="Times New Roman" w:cs="Times New Roman" w:eastAsia="Times New Roman" w:hAnsi="Times New Roman"/>
                <w:sz w:val="26"/>
                <w:szCs w:val="26"/>
                <w:rtl w:val="0"/>
              </w:rPr>
              <w:t xml:space="preserve">Các Bạn còn làm việc riêng.</w:t>
            </w:r>
          </w:p>
        </w:tc>
      </w:tr>
      <w:tr>
        <w:trPr>
          <w:trHeight w:val="28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7">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4</w:t>
            </w:r>
          </w:p>
          <w:p w:rsidR="00000000" w:rsidDel="00000000" w:rsidP="00000000" w:rsidRDefault="00000000" w:rsidRPr="00000000" w14:paraId="000000B8">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(23/5)</w:t>
            </w:r>
          </w:p>
        </w:tc>
        <w:tc>
          <w:tcPr>
            <w:tcBorders>
              <w:top w:color="000000" w:space="0" w:sz="8" w:val="single"/>
              <w:left w:color="000000" w:space="0" w:sz="4"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-Ôn tập: Các Thánh Tử Đạo, Thánh Vinh Sơn, Louise de Marillac, Catarina. Thủ bản, 8 đức tính hoa hướng dương, logo TNTT.</w:t>
            </w:r>
          </w:p>
          <w:p w:rsidR="00000000" w:rsidDel="00000000" w:rsidP="00000000" w:rsidRDefault="00000000" w:rsidRPr="00000000" w14:paraId="000000B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bảng điểm và đơn xin học bổng</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spacing w:after="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D">
            <w:pPr>
              <w:spacing w:after="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E">
            <w:pPr>
              <w:spacing w:after="0" w:lineRule="auto"/>
              <w:rPr>
                <w:rFonts w:ascii="Times New Roman" w:cs="Times New Roman" w:eastAsia="Times New Roman" w:hAnsi="Times New Roman"/>
                <w:sz w:val="26"/>
                <w:szCs w:val="26"/>
              </w:rPr>
            </w:pPr>
            <w:r w:rsidDel="00000000" w:rsidR="00000000" w:rsidRPr="00000000">
              <w:rPr>
                <w:rtl w:val="0"/>
              </w:rPr>
            </w:r>
          </w:p>
        </w:tc>
      </w:tr>
      <w:tr>
        <w:trPr>
          <w:trHeight w:val="28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C0">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25/5</w:t>
            </w:r>
          </w:p>
        </w:tc>
        <w:tc>
          <w:tcPr>
            <w:tcBorders>
              <w:top w:color="000000" w:space="0" w:sz="8" w:val="single"/>
              <w:left w:color="000000" w:space="0" w:sz="4"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1">
            <w:pPr>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3">
            <w:pPr>
              <w:spacing w:after="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4">
            <w:pPr>
              <w:spacing w:after="0" w:lineRule="auto"/>
              <w:rPr>
                <w:rFonts w:ascii="Times New Roman" w:cs="Times New Roman" w:eastAsia="Times New Roman" w:hAnsi="Times New Roman"/>
                <w:sz w:val="26"/>
                <w:szCs w:val="26"/>
              </w:rPr>
            </w:pPr>
            <w:r w:rsidDel="00000000" w:rsidR="00000000" w:rsidRPr="00000000">
              <w:rPr>
                <w:rtl w:val="0"/>
              </w:rPr>
            </w:r>
          </w:p>
        </w:tc>
      </w:tr>
      <w:tr>
        <w:trPr>
          <w:trHeight w:val="28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C6">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5</w:t>
            </w:r>
          </w:p>
          <w:p w:rsidR="00000000" w:rsidDel="00000000" w:rsidP="00000000" w:rsidRDefault="00000000" w:rsidRPr="00000000" w14:paraId="000000C7">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(30/5)</w:t>
            </w:r>
          </w:p>
        </w:tc>
        <w:tc>
          <w:tcPr>
            <w:tcBorders>
              <w:top w:color="000000" w:space="0" w:sz="8" w:val="single"/>
              <w:left w:color="000000" w:space="0" w:sz="4"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 cuối năm</w:t>
            </w:r>
          </w:p>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-Tập các tiết mục cho tổng kết</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A">
            <w:pPr>
              <w:spacing w:after="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CB">
            <w:pPr>
              <w:spacing w:after="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CC">
            <w:pPr>
              <w:spacing w:after="0" w:lineRule="auto"/>
              <w:rPr>
                <w:rFonts w:ascii="Times New Roman" w:cs="Times New Roman" w:eastAsia="Times New Roman" w:hAnsi="Times New Roman"/>
                <w:sz w:val="26"/>
                <w:szCs w:val="26"/>
              </w:rPr>
            </w:pPr>
            <w:r w:rsidDel="00000000" w:rsidR="00000000" w:rsidRPr="00000000">
              <w:rPr>
                <w:rtl w:val="0"/>
              </w:rPr>
            </w:r>
          </w:p>
        </w:tc>
      </w:tr>
      <w:tr>
        <w:trPr>
          <w:trHeight w:val="280" w:hRule="atLeast"/>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CD">
            <w:pPr>
              <w:spacing w:after="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Tháng 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CE">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1/6</w:t>
            </w:r>
          </w:p>
        </w:tc>
        <w:tc>
          <w:tcPr>
            <w:tcBorders>
              <w:top w:color="000000" w:space="0" w:sz="8" w:val="single"/>
              <w:left w:color="000000" w:space="0" w:sz="4"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Họp BĐH 8 miền cuối năm</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0">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Cộng Đoàn NTBA Cần Thơ</w:t>
            </w:r>
          </w:p>
        </w:tc>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1">
            <w:pPr>
              <w:spacing w:after="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2">
            <w:pPr>
              <w:spacing w:after="0" w:lineRule="auto"/>
              <w:rPr>
                <w:rFonts w:ascii="Times New Roman" w:cs="Times New Roman" w:eastAsia="Times New Roman" w:hAnsi="Times New Roman"/>
                <w:sz w:val="26"/>
                <w:szCs w:val="26"/>
              </w:rPr>
            </w:pPr>
            <w:r w:rsidDel="00000000" w:rsidR="00000000" w:rsidRPr="00000000">
              <w:rPr>
                <w:rtl w:val="0"/>
              </w:rPr>
            </w:r>
          </w:p>
        </w:tc>
      </w:tr>
      <w:tr>
        <w:trPr>
          <w:trHeight w:val="28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4">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w:t>
            </w:r>
          </w:p>
          <w:p w:rsidR="00000000" w:rsidDel="00000000" w:rsidP="00000000" w:rsidRDefault="00000000" w:rsidRPr="00000000" w14:paraId="000000D5">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(6/6)</w:t>
            </w:r>
          </w:p>
        </w:tc>
        <w:tc>
          <w:tcPr>
            <w:tcBorders>
              <w:top w:color="000000" w:space="0" w:sz="8" w:val="single"/>
              <w:left w:color="000000" w:space="0" w:sz="4"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kết năm học</w:t>
            </w:r>
          </w:p>
          <w:p w:rsidR="00000000" w:rsidDel="00000000" w:rsidP="00000000" w:rsidRDefault="00000000" w:rsidRPr="00000000" w14:paraId="000000D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-Lễ ra trường</w:t>
            </w:r>
          </w:p>
          <w:p w:rsidR="00000000" w:rsidDel="00000000" w:rsidP="00000000" w:rsidRDefault="00000000" w:rsidRPr="00000000" w14:paraId="000000D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 mắt bđh mới</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9">
            <w:pPr>
              <w:spacing w:after="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A">
            <w:pPr>
              <w:spacing w:after="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Miền tổng kết năm học trước 16/06/2019</w:t>
            </w:r>
          </w:p>
          <w:p w:rsidR="00000000" w:rsidDel="00000000" w:rsidP="00000000" w:rsidRDefault="00000000" w:rsidRPr="00000000" w14:paraId="000000DC">
            <w:pPr>
              <w:spacing w:after="0" w:lineRule="auto"/>
              <w:rPr>
                <w:rFonts w:ascii="Times New Roman" w:cs="Times New Roman" w:eastAsia="Times New Roman" w:hAnsi="Times New Roman"/>
                <w:sz w:val="26"/>
                <w:szCs w:val="26"/>
              </w:rPr>
            </w:pPr>
            <w:r w:rsidDel="00000000" w:rsidR="00000000" w:rsidRPr="00000000">
              <w:rPr>
                <w:rtl w:val="0"/>
              </w:rPr>
            </w:r>
          </w:p>
        </w:tc>
      </w:tr>
      <w:tr>
        <w:trPr>
          <w:trHeight w:val="28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E">
            <w:pPr>
              <w:spacing w:after="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w:t>
            </w:r>
          </w:p>
        </w:tc>
        <w:tc>
          <w:tcPr>
            <w:tcBorders>
              <w:top w:color="000000" w:space="0" w:sz="8" w:val="single"/>
              <w:left w:color="000000" w:space="0" w:sz="4"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Trại LHVCB khóa XII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0">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17-23/06/2019.</w:t>
            </w:r>
          </w:p>
        </w:tc>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1">
            <w:pPr>
              <w:spacing w:after="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2">
            <w:pPr>
              <w:rPr>
                <w:rFonts w:ascii="Times New Roman" w:cs="Times New Roman" w:eastAsia="Times New Roman" w:hAnsi="Times New Roman"/>
                <w:sz w:val="26"/>
                <w:szCs w:val="26"/>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3">
            <w:pPr>
              <w:spacing w:after="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Tháng 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4">
            <w:pPr>
              <w:spacing w:after="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Mùa hè xanh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6">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1-30/07/2019</w:t>
            </w:r>
          </w:p>
        </w:tc>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7">
            <w:pPr>
              <w:spacing w:after="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8">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E9">
      <w:pPr>
        <w:rPr>
          <w:sz w:val="26"/>
          <w:szCs w:val="26"/>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Những điều chưa đạt được trong 6 tháng cuối năm:</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-chia sẽ kỹ năng Người quản trò, Sáng tác cử điệu bài hát, Lên kế hoạch</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-Hoạt động: Hành trình đức tin của các anh hùng tử đạo (qua trò chơi mật thư)</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-Buổi chia sẻ về: Tâm lý hình học để hiểu nhau hơn</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F">
      <w:pPr>
        <w:rPr>
          <w:sz w:val="26"/>
          <w:szCs w:val="26"/>
        </w:rPr>
      </w:pPr>
      <w:r w:rsidDel="00000000" w:rsidR="00000000" w:rsidRPr="00000000">
        <w:rPr>
          <w:rtl w:val="0"/>
        </w:rPr>
      </w:r>
    </w:p>
    <w:tbl>
      <w:tblPr>
        <w:tblStyle w:val="Table2"/>
        <w:tblW w:w="143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195"/>
        <w:gridCol w:w="7195"/>
        <w:tblGridChange w:id="0">
          <w:tblGrid>
            <w:gridCol w:w="7195"/>
            <w:gridCol w:w="7195"/>
          </w:tblGrid>
        </w:tblGridChange>
      </w:tblGrid>
      <w:tr>
        <w:tc>
          <w:tcPr/>
          <w:p w:rsidR="00000000" w:rsidDel="00000000" w:rsidP="00000000" w:rsidRDefault="00000000" w:rsidRPr="00000000" w14:paraId="000000F0">
            <w:pPr>
              <w:tabs>
                <w:tab w:val="center" w:pos="8222"/>
              </w:tabs>
              <w:spacing w:after="120" w:before="12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1">
            <w:pPr>
              <w:tabs>
                <w:tab w:val="center" w:pos="8222"/>
              </w:tabs>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Dì Đồng hành,</w:t>
            </w:r>
          </w:p>
          <w:p w:rsidR="00000000" w:rsidDel="00000000" w:rsidP="00000000" w:rsidRDefault="00000000" w:rsidRPr="00000000" w14:paraId="000000F2">
            <w:pPr>
              <w:tabs>
                <w:tab w:val="center" w:pos="8222"/>
              </w:tabs>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 tên</w:t>
            </w:r>
          </w:p>
        </w:tc>
        <w:tc>
          <w:tcPr/>
          <w:p w:rsidR="00000000" w:rsidDel="00000000" w:rsidP="00000000" w:rsidRDefault="00000000" w:rsidRPr="00000000" w14:paraId="000000F3">
            <w:pPr>
              <w:tabs>
                <w:tab w:val="center" w:pos="8222"/>
              </w:tabs>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điểm, ngày… tháng…năm</w:t>
            </w:r>
          </w:p>
          <w:p w:rsidR="00000000" w:rsidDel="00000000" w:rsidP="00000000" w:rsidRDefault="00000000" w:rsidRPr="00000000" w14:paraId="000000F4">
            <w:pPr>
              <w:tabs>
                <w:tab w:val="center" w:pos="8222"/>
              </w:tabs>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vụ,</w:t>
            </w:r>
          </w:p>
          <w:p w:rsidR="00000000" w:rsidDel="00000000" w:rsidP="00000000" w:rsidRDefault="00000000" w:rsidRPr="00000000" w14:paraId="000000F5">
            <w:pPr>
              <w:tabs>
                <w:tab w:val="center" w:pos="8222"/>
              </w:tabs>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 tên</w:t>
            </w:r>
          </w:p>
          <w:p w:rsidR="00000000" w:rsidDel="00000000" w:rsidP="00000000" w:rsidRDefault="00000000" w:rsidRPr="00000000" w14:paraId="000000F6">
            <w:pPr>
              <w:tabs>
                <w:tab w:val="center" w:pos="8222"/>
              </w:tabs>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thánh, họ và tên</w:t>
            </w:r>
          </w:p>
          <w:p w:rsidR="00000000" w:rsidDel="00000000" w:rsidP="00000000" w:rsidRDefault="00000000" w:rsidRPr="00000000" w14:paraId="000000F7">
            <w:pPr>
              <w:tabs>
                <w:tab w:val="center" w:pos="8222"/>
              </w:tabs>
              <w:spacing w:after="120" w:before="120"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F8">
      <w:pPr>
        <w:tabs>
          <w:tab w:val="center" w:pos="8222"/>
        </w:tabs>
        <w:spacing w:after="120" w:before="120" w:line="240" w:lineRule="auto"/>
        <w:rPr>
          <w:sz w:val="26"/>
          <w:szCs w:val="26"/>
        </w:rPr>
      </w:pPr>
      <w:r w:rsidDel="00000000" w:rsidR="00000000" w:rsidRPr="00000000">
        <w:rPr>
          <w:rtl w:val="0"/>
        </w:rPr>
      </w:r>
    </w:p>
    <w:sectPr>
      <w:pgSz w:h="12240" w:w="158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54CA6"/>
    <w:pPr>
      <w:spacing w:after="200" w:line="276"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54CA6"/>
    <w:pPr>
      <w:ind w:left="720"/>
      <w:contextualSpacing w:val="1"/>
    </w:pPr>
    <w:rPr>
      <w:rFonts w:eastAsiaTheme="minorEastAsia"/>
    </w:rPr>
  </w:style>
  <w:style w:type="table" w:styleId="TableGrid">
    <w:name w:val="Table Grid"/>
    <w:basedOn w:val="TableNormal"/>
    <w:uiPriority w:val="39"/>
    <w:rsid w:val="00786680"/>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rmal1" w:customStyle="1">
    <w:name w:val="Normal1"/>
    <w:rsid w:val="00164603"/>
    <w:pPr>
      <w:spacing w:after="0" w:line="276" w:lineRule="auto"/>
    </w:pPr>
    <w:rPr>
      <w:rFonts w:ascii="Arial" w:cs="Arial" w:eastAsia="Arial" w:hAnsi="Arial"/>
      <w:color w:val="000000"/>
      <w:lang w:eastAsia="vi-VN" w:val="vi-V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2019-05-07T05:14:00Z</dcterms:created>
  <dc:creator>Vy, Le Tran Thao</dc:creator>
</cp:coreProperties>
</file>