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701" w:rsidRPr="00FD607D" w:rsidRDefault="002F4B9D" w:rsidP="00F81475">
      <w:pPr>
        <w:jc w:val="center"/>
        <w:rPr>
          <w:rFonts w:asciiTheme="majorHAnsi" w:hAnsiTheme="majorHAnsi" w:cstheme="majorHAnsi"/>
          <w:b/>
          <w:sz w:val="28"/>
          <w:szCs w:val="28"/>
          <w:lang w:val="en-US"/>
        </w:rPr>
      </w:pPr>
      <w:r w:rsidRPr="00FD607D">
        <w:rPr>
          <w:rFonts w:asciiTheme="majorHAnsi" w:hAnsiTheme="majorHAnsi" w:cstheme="majorHAnsi"/>
          <w:b/>
          <w:sz w:val="28"/>
          <w:szCs w:val="28"/>
          <w:lang w:val="en-US"/>
        </w:rPr>
        <w:t>GIỜ</w:t>
      </w:r>
      <w:r w:rsidR="006C22BC" w:rsidRPr="00FD607D">
        <w:rPr>
          <w:rFonts w:asciiTheme="majorHAnsi" w:hAnsiTheme="majorHAnsi" w:cstheme="majorHAnsi"/>
          <w:b/>
          <w:sz w:val="28"/>
          <w:szCs w:val="28"/>
          <w:lang w:val="en-US"/>
        </w:rPr>
        <w:t xml:space="preserve"> KINH MÂN CÔI</w:t>
      </w:r>
    </w:p>
    <w:p w:rsidR="006C22BC" w:rsidRPr="00FD607D" w:rsidRDefault="006C22BC" w:rsidP="006C22BC">
      <w:pPr>
        <w:jc w:val="center"/>
        <w:rPr>
          <w:rFonts w:asciiTheme="majorHAnsi" w:hAnsiTheme="majorHAnsi" w:cstheme="majorHAnsi"/>
          <w:sz w:val="28"/>
          <w:szCs w:val="28"/>
          <w:lang w:val="en-US"/>
        </w:rPr>
      </w:pPr>
      <w:r w:rsidRPr="00FD607D">
        <w:rPr>
          <w:rFonts w:asciiTheme="majorHAnsi" w:hAnsiTheme="majorHAnsi" w:cstheme="majorHAnsi"/>
          <w:sz w:val="28"/>
          <w:szCs w:val="28"/>
          <w:lang w:val="en-US"/>
        </w:rPr>
        <w:t>---0---</w:t>
      </w:r>
    </w:p>
    <w:p w:rsidR="002F4B9D" w:rsidRPr="00FD607D" w:rsidRDefault="002F4B9D" w:rsidP="002F4B9D">
      <w:pPr>
        <w:pStyle w:val="oancuaDanhsach"/>
        <w:numPr>
          <w:ilvl w:val="0"/>
          <w:numId w:val="1"/>
        </w:numPr>
        <w:rPr>
          <w:rFonts w:asciiTheme="majorHAnsi" w:hAnsiTheme="majorHAnsi" w:cstheme="majorHAnsi"/>
          <w:b/>
          <w:sz w:val="28"/>
          <w:szCs w:val="28"/>
          <w:lang w:val="en-US"/>
        </w:rPr>
      </w:pPr>
      <w:r w:rsidRPr="00FD607D">
        <w:rPr>
          <w:rFonts w:asciiTheme="majorHAnsi" w:hAnsiTheme="majorHAnsi" w:cstheme="majorHAnsi"/>
          <w:b/>
          <w:sz w:val="28"/>
          <w:szCs w:val="28"/>
          <w:lang w:val="en-US"/>
        </w:rPr>
        <w:t>Làm d</w:t>
      </w:r>
      <w:r w:rsidR="006C22BC" w:rsidRPr="00FD607D">
        <w:rPr>
          <w:rFonts w:asciiTheme="majorHAnsi" w:hAnsiTheme="majorHAnsi" w:cstheme="majorHAnsi"/>
          <w:b/>
          <w:sz w:val="28"/>
          <w:szCs w:val="28"/>
          <w:lang w:val="en-US"/>
        </w:rPr>
        <w:t>ấu Thánh Giá</w:t>
      </w:r>
    </w:p>
    <w:p w:rsidR="002F4B9D" w:rsidRPr="00FD607D" w:rsidRDefault="002F4B9D" w:rsidP="002F4B9D">
      <w:pPr>
        <w:pStyle w:val="oancuaDanhsach"/>
        <w:numPr>
          <w:ilvl w:val="0"/>
          <w:numId w:val="1"/>
        </w:numPr>
        <w:rPr>
          <w:rFonts w:asciiTheme="majorHAnsi" w:hAnsiTheme="majorHAnsi" w:cstheme="majorHAnsi"/>
          <w:b/>
          <w:sz w:val="28"/>
          <w:szCs w:val="28"/>
          <w:lang w:val="en-US"/>
        </w:rPr>
      </w:pPr>
      <w:r w:rsidRPr="00FD607D">
        <w:rPr>
          <w:rFonts w:asciiTheme="majorHAnsi" w:hAnsiTheme="majorHAnsi" w:cstheme="majorHAnsi"/>
          <w:b/>
          <w:sz w:val="28"/>
          <w:szCs w:val="28"/>
          <w:lang w:val="en-US"/>
        </w:rPr>
        <w:t>Đọc Kinh Tin Kính</w:t>
      </w:r>
    </w:p>
    <w:p w:rsidR="002F4B9D" w:rsidRPr="00FD607D" w:rsidRDefault="002F4B9D" w:rsidP="002F4B9D">
      <w:pPr>
        <w:pStyle w:val="oancuaDanhsach"/>
        <w:numPr>
          <w:ilvl w:val="0"/>
          <w:numId w:val="1"/>
        </w:numPr>
        <w:rPr>
          <w:rFonts w:asciiTheme="majorHAnsi" w:hAnsiTheme="majorHAnsi" w:cstheme="majorHAnsi"/>
          <w:b/>
          <w:sz w:val="28"/>
          <w:szCs w:val="28"/>
          <w:lang w:val="en-US"/>
        </w:rPr>
      </w:pPr>
      <w:r w:rsidRPr="00FD607D">
        <w:rPr>
          <w:rFonts w:asciiTheme="majorHAnsi" w:hAnsiTheme="majorHAnsi" w:cstheme="majorHAnsi"/>
          <w:b/>
          <w:sz w:val="28"/>
          <w:szCs w:val="28"/>
          <w:lang w:val="en-US"/>
        </w:rPr>
        <w:t>1 kinh Lạy Cha, 3 kinh Kính Mừng, 1 kinh Sáng Danh</w:t>
      </w:r>
    </w:p>
    <w:p w:rsidR="002F4B9D" w:rsidRPr="00FD607D" w:rsidRDefault="002F4B9D" w:rsidP="002F4B9D">
      <w:pPr>
        <w:pStyle w:val="oancuaDanhsach"/>
        <w:rPr>
          <w:rFonts w:asciiTheme="majorHAnsi" w:hAnsiTheme="majorHAnsi" w:cstheme="majorHAnsi"/>
          <w:sz w:val="28"/>
          <w:szCs w:val="28"/>
          <w:lang w:val="en-US"/>
        </w:rPr>
      </w:pPr>
      <w:r w:rsidRPr="00FD607D">
        <w:rPr>
          <w:rFonts w:asciiTheme="majorHAnsi" w:hAnsiTheme="majorHAnsi" w:cstheme="majorHAnsi"/>
          <w:sz w:val="28"/>
          <w:szCs w:val="28"/>
          <w:lang w:val="en-US"/>
        </w:rPr>
        <w:t>Mùa chay là một thời gian thuận tiện để chúng ta có thể tái khám phá việc cầu nguyện. Đó là cơ hội thuận tiện cầm lấy chuỗi Mân Côi để suy niệm cùng với Mẹ Maria các mầu nhiệm về đời sống của Chúa. Mùa Chay còn tạo cho chúng ta cơ hội tạ ơn Chúa đã thương giúp, cho đến chết trên thập giá để cứu chuộc chúng ta !</w:t>
      </w:r>
    </w:p>
    <w:p w:rsidR="002F4B9D" w:rsidRPr="00FD607D" w:rsidRDefault="00062D94" w:rsidP="002F4B9D">
      <w:pPr>
        <w:pStyle w:val="oancuaDanhsach"/>
        <w:numPr>
          <w:ilvl w:val="0"/>
          <w:numId w:val="1"/>
        </w:numPr>
        <w:rPr>
          <w:rFonts w:asciiTheme="majorHAnsi" w:hAnsiTheme="majorHAnsi" w:cstheme="majorHAnsi"/>
          <w:sz w:val="28"/>
          <w:szCs w:val="28"/>
          <w:lang w:val="en-US"/>
        </w:rPr>
      </w:pPr>
      <w:r w:rsidRPr="00FD607D">
        <w:rPr>
          <w:rFonts w:asciiTheme="majorHAnsi" w:hAnsiTheme="majorHAnsi" w:cstheme="majorHAnsi"/>
          <w:sz w:val="28"/>
          <w:szCs w:val="28"/>
          <w:lang w:val="en-US"/>
        </w:rPr>
        <w:t>Mầu nhiệm Thương</w:t>
      </w:r>
    </w:p>
    <w:p w:rsidR="00062D94" w:rsidRPr="00FD607D" w:rsidRDefault="00062D94" w:rsidP="00FD607D">
      <w:pPr>
        <w:pStyle w:val="oancuaDanhsach"/>
        <w:numPr>
          <w:ilvl w:val="0"/>
          <w:numId w:val="2"/>
        </w:numPr>
        <w:rPr>
          <w:rFonts w:asciiTheme="majorHAnsi" w:hAnsiTheme="majorHAnsi" w:cstheme="majorHAnsi"/>
          <w:b/>
          <w:sz w:val="28"/>
          <w:szCs w:val="28"/>
          <w:lang w:val="en-US"/>
        </w:rPr>
      </w:pPr>
      <w:r w:rsidRPr="00FD607D">
        <w:rPr>
          <w:rFonts w:asciiTheme="majorHAnsi" w:hAnsiTheme="majorHAnsi" w:cstheme="majorHAnsi"/>
          <w:b/>
          <w:sz w:val="28"/>
          <w:szCs w:val="28"/>
          <w:lang w:val="en-US"/>
        </w:rPr>
        <w:t>1 kinh Lạy Cha</w:t>
      </w:r>
      <w:r w:rsidR="00FD607D">
        <w:rPr>
          <w:rFonts w:asciiTheme="majorHAnsi" w:hAnsiTheme="majorHAnsi" w:cstheme="majorHAnsi"/>
          <w:b/>
          <w:sz w:val="28"/>
          <w:szCs w:val="28"/>
          <w:lang w:val="en-US"/>
        </w:rPr>
        <w:t xml:space="preserve">; </w:t>
      </w:r>
      <w:r w:rsidRPr="00FD607D">
        <w:rPr>
          <w:rFonts w:asciiTheme="majorHAnsi" w:hAnsiTheme="majorHAnsi" w:cstheme="majorHAnsi"/>
          <w:b/>
          <w:sz w:val="28"/>
          <w:szCs w:val="28"/>
          <w:lang w:val="en-US"/>
        </w:rPr>
        <w:t>10 kinh Kính Mừng</w:t>
      </w:r>
      <w:r w:rsidR="00FD607D">
        <w:rPr>
          <w:rFonts w:asciiTheme="majorHAnsi" w:hAnsiTheme="majorHAnsi" w:cstheme="majorHAnsi"/>
          <w:b/>
          <w:sz w:val="28"/>
          <w:szCs w:val="28"/>
          <w:lang w:val="en-US"/>
        </w:rPr>
        <w:t xml:space="preserve">; </w:t>
      </w:r>
      <w:r w:rsidRPr="00FD607D">
        <w:rPr>
          <w:rFonts w:asciiTheme="majorHAnsi" w:hAnsiTheme="majorHAnsi" w:cstheme="majorHAnsi"/>
          <w:b/>
          <w:sz w:val="28"/>
          <w:szCs w:val="28"/>
          <w:lang w:val="en-US"/>
        </w:rPr>
        <w:t>1 kinh Sáng Danh</w:t>
      </w:r>
    </w:p>
    <w:p w:rsidR="00062D94" w:rsidRPr="00FD607D" w:rsidRDefault="00062D94" w:rsidP="00062D94">
      <w:pPr>
        <w:pStyle w:val="oancuaDanhsach"/>
        <w:numPr>
          <w:ilvl w:val="0"/>
          <w:numId w:val="2"/>
        </w:numPr>
        <w:rPr>
          <w:rFonts w:asciiTheme="majorHAnsi" w:hAnsiTheme="majorHAnsi" w:cstheme="majorHAnsi"/>
          <w:b/>
          <w:sz w:val="28"/>
          <w:szCs w:val="28"/>
          <w:lang w:val="en-US"/>
        </w:rPr>
      </w:pPr>
      <w:r w:rsidRPr="00FD607D">
        <w:rPr>
          <w:rFonts w:asciiTheme="majorHAnsi" w:hAnsiTheme="majorHAnsi" w:cstheme="majorHAnsi"/>
          <w:b/>
          <w:sz w:val="28"/>
          <w:szCs w:val="28"/>
          <w:lang w:val="en-US"/>
        </w:rPr>
        <w:t>“ Lạy Chúa Giêsu, xin tha tội cho chúng con, xin cứu chúng con khỏi sa hỏa ngục, xin đem các linh hồn lên liêng đàng- nhất là những linh hồn cần nhờ Chúa thương xót hơn.”</w:t>
      </w:r>
    </w:p>
    <w:p w:rsidR="00062D94" w:rsidRPr="00FD607D" w:rsidRDefault="00062D94" w:rsidP="006C22BC">
      <w:pPr>
        <w:rPr>
          <w:rFonts w:asciiTheme="majorHAnsi" w:hAnsiTheme="majorHAnsi" w:cstheme="majorHAnsi"/>
          <w:sz w:val="28"/>
          <w:szCs w:val="28"/>
          <w:lang w:val="en-US"/>
        </w:rPr>
      </w:pPr>
      <w:r w:rsidRPr="00FD607D">
        <w:rPr>
          <w:rFonts w:asciiTheme="majorHAnsi" w:hAnsiTheme="majorHAnsi" w:cstheme="majorHAnsi"/>
          <w:sz w:val="28"/>
          <w:szCs w:val="28"/>
          <w:lang w:val="en-US"/>
        </w:rPr>
        <w:t>MẦU NHIỆM THƯƠNG</w:t>
      </w:r>
    </w:p>
    <w:p w:rsidR="006C22BC" w:rsidRPr="00FD607D" w:rsidRDefault="00062D94" w:rsidP="00062D94">
      <w:pPr>
        <w:rPr>
          <w:rFonts w:asciiTheme="majorHAnsi" w:hAnsiTheme="majorHAnsi" w:cstheme="majorHAnsi"/>
          <w:b/>
          <w:color w:val="333333"/>
          <w:sz w:val="28"/>
          <w:szCs w:val="28"/>
          <w:shd w:val="clear" w:color="auto" w:fill="FFFFFF"/>
        </w:rPr>
      </w:pPr>
      <w:r w:rsidRPr="00FD607D">
        <w:rPr>
          <w:rStyle w:val="Manh"/>
          <w:rFonts w:asciiTheme="majorHAnsi" w:hAnsiTheme="majorHAnsi" w:cstheme="majorHAnsi"/>
          <w:color w:val="333333"/>
          <w:sz w:val="28"/>
          <w:szCs w:val="28"/>
          <w:shd w:val="clear" w:color="auto" w:fill="FFFFFF"/>
        </w:rPr>
        <w:t>Thứ nhất:</w:t>
      </w:r>
      <w:r w:rsidRPr="00FD607D">
        <w:rPr>
          <w:rFonts w:asciiTheme="majorHAnsi" w:hAnsiTheme="majorHAnsi" w:cstheme="majorHAnsi"/>
          <w:b/>
          <w:color w:val="333333"/>
          <w:sz w:val="28"/>
          <w:szCs w:val="28"/>
          <w:shd w:val="clear" w:color="auto" w:fill="FFFFFF"/>
        </w:rPr>
        <w:t> </w:t>
      </w:r>
      <w:r w:rsidR="006C22BC" w:rsidRPr="00FD607D">
        <w:rPr>
          <w:rFonts w:asciiTheme="majorHAnsi" w:hAnsiTheme="majorHAnsi" w:cstheme="majorHAnsi"/>
          <w:b/>
          <w:color w:val="333333"/>
          <w:sz w:val="28"/>
          <w:szCs w:val="28"/>
          <w:shd w:val="clear" w:color="auto" w:fill="FFFFFF"/>
        </w:rPr>
        <w:tab/>
      </w:r>
      <w:r w:rsidRPr="00FD607D">
        <w:rPr>
          <w:rFonts w:asciiTheme="majorHAnsi" w:hAnsiTheme="majorHAnsi" w:cstheme="majorHAnsi"/>
          <w:b/>
          <w:color w:val="333333"/>
          <w:sz w:val="28"/>
          <w:szCs w:val="28"/>
          <w:shd w:val="clear" w:color="auto" w:fill="FFFFFF"/>
        </w:rPr>
        <w:t xml:space="preserve">Đức Chúa Giêsu lo buồn đổ mồ hôi máu. </w:t>
      </w:r>
    </w:p>
    <w:p w:rsidR="006C22BC" w:rsidRPr="00FD607D" w:rsidRDefault="00062D94" w:rsidP="006C22BC">
      <w:pPr>
        <w:ind w:firstLine="720"/>
        <w:rPr>
          <w:rFonts w:asciiTheme="majorHAnsi" w:hAnsiTheme="majorHAnsi" w:cstheme="majorHAnsi"/>
          <w:b/>
          <w:i/>
          <w:color w:val="333333"/>
          <w:sz w:val="28"/>
          <w:szCs w:val="28"/>
        </w:rPr>
      </w:pPr>
      <w:r w:rsidRPr="00FD607D">
        <w:rPr>
          <w:rFonts w:asciiTheme="majorHAnsi" w:hAnsiTheme="majorHAnsi" w:cstheme="majorHAnsi"/>
          <w:b/>
          <w:i/>
          <w:color w:val="333333"/>
          <w:sz w:val="28"/>
          <w:szCs w:val="28"/>
          <w:shd w:val="clear" w:color="auto" w:fill="FFFFFF"/>
        </w:rPr>
        <w:t>Ta hãy xin cho được ăn năn tội nên.</w:t>
      </w:r>
    </w:p>
    <w:p w:rsidR="006C22BC" w:rsidRPr="00FD607D" w:rsidRDefault="00062D94" w:rsidP="006C22BC">
      <w:pPr>
        <w:rPr>
          <w:rFonts w:asciiTheme="majorHAnsi" w:hAnsiTheme="majorHAnsi" w:cstheme="majorHAnsi"/>
          <w:b/>
          <w:color w:val="333333"/>
          <w:sz w:val="28"/>
          <w:szCs w:val="28"/>
          <w:shd w:val="clear" w:color="auto" w:fill="FFFFFF"/>
        </w:rPr>
      </w:pPr>
      <w:r w:rsidRPr="00FD607D">
        <w:rPr>
          <w:rStyle w:val="Manh"/>
          <w:rFonts w:asciiTheme="majorHAnsi" w:hAnsiTheme="majorHAnsi" w:cstheme="majorHAnsi"/>
          <w:color w:val="333333"/>
          <w:sz w:val="28"/>
          <w:szCs w:val="28"/>
          <w:shd w:val="clear" w:color="auto" w:fill="FFFFFF"/>
        </w:rPr>
        <w:t>Thứ hai:</w:t>
      </w:r>
      <w:r w:rsidR="006C22BC" w:rsidRPr="00FD607D">
        <w:rPr>
          <w:rStyle w:val="Manh"/>
          <w:rFonts w:asciiTheme="majorHAnsi" w:hAnsiTheme="majorHAnsi" w:cstheme="majorHAnsi"/>
          <w:color w:val="333333"/>
          <w:sz w:val="28"/>
          <w:szCs w:val="28"/>
          <w:shd w:val="clear" w:color="auto" w:fill="FFFFFF"/>
        </w:rPr>
        <w:tab/>
      </w:r>
      <w:r w:rsidRPr="00FD607D">
        <w:rPr>
          <w:rFonts w:asciiTheme="majorHAnsi" w:hAnsiTheme="majorHAnsi" w:cstheme="majorHAnsi"/>
          <w:b/>
          <w:color w:val="333333"/>
          <w:sz w:val="28"/>
          <w:szCs w:val="28"/>
          <w:shd w:val="clear" w:color="auto" w:fill="FFFFFF"/>
        </w:rPr>
        <w:t xml:space="preserve"> Đức Chúa Giêsu chịu đánh đòn. </w:t>
      </w:r>
    </w:p>
    <w:p w:rsidR="006C22BC" w:rsidRPr="00FD607D" w:rsidRDefault="00062D94" w:rsidP="006C22BC">
      <w:pPr>
        <w:ind w:firstLine="720"/>
        <w:rPr>
          <w:rFonts w:asciiTheme="majorHAnsi" w:hAnsiTheme="majorHAnsi" w:cstheme="majorHAnsi"/>
          <w:b/>
          <w:i/>
          <w:color w:val="333333"/>
          <w:sz w:val="28"/>
          <w:szCs w:val="28"/>
        </w:rPr>
      </w:pPr>
      <w:r w:rsidRPr="00FD607D">
        <w:rPr>
          <w:rFonts w:asciiTheme="majorHAnsi" w:hAnsiTheme="majorHAnsi" w:cstheme="majorHAnsi"/>
          <w:b/>
          <w:i/>
          <w:color w:val="333333"/>
          <w:sz w:val="28"/>
          <w:szCs w:val="28"/>
          <w:shd w:val="clear" w:color="auto" w:fill="FFFFFF"/>
        </w:rPr>
        <w:t>Ta hãy xin cho được hãm mình chịu khó bằng lòng.</w:t>
      </w:r>
    </w:p>
    <w:p w:rsidR="006C22BC" w:rsidRPr="00FD607D" w:rsidRDefault="00062D94" w:rsidP="006C22BC">
      <w:pPr>
        <w:rPr>
          <w:rFonts w:asciiTheme="majorHAnsi" w:hAnsiTheme="majorHAnsi" w:cstheme="majorHAnsi"/>
          <w:b/>
          <w:color w:val="333333"/>
          <w:sz w:val="28"/>
          <w:szCs w:val="28"/>
          <w:shd w:val="clear" w:color="auto" w:fill="FFFFFF"/>
        </w:rPr>
      </w:pPr>
      <w:r w:rsidRPr="00FD607D">
        <w:rPr>
          <w:rStyle w:val="Manh"/>
          <w:rFonts w:asciiTheme="majorHAnsi" w:hAnsiTheme="majorHAnsi" w:cstheme="majorHAnsi"/>
          <w:color w:val="333333"/>
          <w:sz w:val="28"/>
          <w:szCs w:val="28"/>
          <w:shd w:val="clear" w:color="auto" w:fill="FFFFFF"/>
        </w:rPr>
        <w:t>Thứ ba:</w:t>
      </w:r>
      <w:r w:rsidRPr="00FD607D">
        <w:rPr>
          <w:rFonts w:asciiTheme="majorHAnsi" w:hAnsiTheme="majorHAnsi" w:cstheme="majorHAnsi"/>
          <w:b/>
          <w:color w:val="333333"/>
          <w:sz w:val="28"/>
          <w:szCs w:val="28"/>
          <w:shd w:val="clear" w:color="auto" w:fill="FFFFFF"/>
        </w:rPr>
        <w:t> </w:t>
      </w:r>
      <w:r w:rsidR="006C22BC" w:rsidRPr="00FD607D">
        <w:rPr>
          <w:rFonts w:asciiTheme="majorHAnsi" w:hAnsiTheme="majorHAnsi" w:cstheme="majorHAnsi"/>
          <w:b/>
          <w:color w:val="333333"/>
          <w:sz w:val="28"/>
          <w:szCs w:val="28"/>
          <w:shd w:val="clear" w:color="auto" w:fill="FFFFFF"/>
        </w:rPr>
        <w:tab/>
      </w:r>
      <w:r w:rsidRPr="00FD607D">
        <w:rPr>
          <w:rFonts w:asciiTheme="majorHAnsi" w:hAnsiTheme="majorHAnsi" w:cstheme="majorHAnsi"/>
          <w:b/>
          <w:color w:val="333333"/>
          <w:sz w:val="28"/>
          <w:szCs w:val="28"/>
          <w:shd w:val="clear" w:color="auto" w:fill="FFFFFF"/>
        </w:rPr>
        <w:t xml:space="preserve">Đức Chúa Giêsu chịu đội mão gai. </w:t>
      </w:r>
    </w:p>
    <w:p w:rsidR="006C22BC" w:rsidRPr="00FD607D" w:rsidRDefault="00062D94" w:rsidP="006C22BC">
      <w:pPr>
        <w:ind w:firstLine="720"/>
        <w:rPr>
          <w:rFonts w:asciiTheme="majorHAnsi" w:hAnsiTheme="majorHAnsi" w:cstheme="majorHAnsi"/>
          <w:b/>
          <w:i/>
          <w:color w:val="333333"/>
          <w:sz w:val="28"/>
          <w:szCs w:val="28"/>
        </w:rPr>
      </w:pPr>
      <w:r w:rsidRPr="00FD607D">
        <w:rPr>
          <w:rFonts w:asciiTheme="majorHAnsi" w:hAnsiTheme="majorHAnsi" w:cstheme="majorHAnsi"/>
          <w:b/>
          <w:i/>
          <w:color w:val="333333"/>
          <w:sz w:val="28"/>
          <w:szCs w:val="28"/>
          <w:shd w:val="clear" w:color="auto" w:fill="FFFFFF"/>
        </w:rPr>
        <w:t>Ta hãy xin cho được chịu mọi sự sỉ nhục bằng lòng.</w:t>
      </w:r>
    </w:p>
    <w:p w:rsidR="006C22BC" w:rsidRPr="00FD607D" w:rsidRDefault="00062D94" w:rsidP="006C22BC">
      <w:pPr>
        <w:rPr>
          <w:rFonts w:asciiTheme="majorHAnsi" w:hAnsiTheme="majorHAnsi" w:cstheme="majorHAnsi"/>
          <w:b/>
          <w:color w:val="333333"/>
          <w:sz w:val="28"/>
          <w:szCs w:val="28"/>
          <w:shd w:val="clear" w:color="auto" w:fill="FFFFFF"/>
        </w:rPr>
      </w:pPr>
      <w:r w:rsidRPr="00FD607D">
        <w:rPr>
          <w:rStyle w:val="Manh"/>
          <w:rFonts w:asciiTheme="majorHAnsi" w:hAnsiTheme="majorHAnsi" w:cstheme="majorHAnsi"/>
          <w:color w:val="333333"/>
          <w:sz w:val="28"/>
          <w:szCs w:val="28"/>
          <w:shd w:val="clear" w:color="auto" w:fill="FFFFFF"/>
        </w:rPr>
        <w:t>Thứ tư:</w:t>
      </w:r>
      <w:r w:rsidRPr="00FD607D">
        <w:rPr>
          <w:rFonts w:asciiTheme="majorHAnsi" w:hAnsiTheme="majorHAnsi" w:cstheme="majorHAnsi"/>
          <w:b/>
          <w:color w:val="333333"/>
          <w:sz w:val="28"/>
          <w:szCs w:val="28"/>
          <w:shd w:val="clear" w:color="auto" w:fill="FFFFFF"/>
        </w:rPr>
        <w:t> </w:t>
      </w:r>
      <w:r w:rsidR="006C22BC" w:rsidRPr="00FD607D">
        <w:rPr>
          <w:rFonts w:asciiTheme="majorHAnsi" w:hAnsiTheme="majorHAnsi" w:cstheme="majorHAnsi"/>
          <w:b/>
          <w:color w:val="333333"/>
          <w:sz w:val="28"/>
          <w:szCs w:val="28"/>
          <w:shd w:val="clear" w:color="auto" w:fill="FFFFFF"/>
        </w:rPr>
        <w:tab/>
      </w:r>
      <w:r w:rsidRPr="00FD607D">
        <w:rPr>
          <w:rFonts w:asciiTheme="majorHAnsi" w:hAnsiTheme="majorHAnsi" w:cstheme="majorHAnsi"/>
          <w:b/>
          <w:color w:val="333333"/>
          <w:sz w:val="28"/>
          <w:szCs w:val="28"/>
          <w:shd w:val="clear" w:color="auto" w:fill="FFFFFF"/>
        </w:rPr>
        <w:t xml:space="preserve">Đức Chúa Giêsu vác cây Thánh Giá. </w:t>
      </w:r>
    </w:p>
    <w:p w:rsidR="006C22BC" w:rsidRPr="00FD607D" w:rsidRDefault="00062D94" w:rsidP="006C22BC">
      <w:pPr>
        <w:ind w:firstLine="720"/>
        <w:rPr>
          <w:rFonts w:asciiTheme="majorHAnsi" w:hAnsiTheme="majorHAnsi" w:cstheme="majorHAnsi"/>
          <w:b/>
          <w:i/>
          <w:color w:val="333333"/>
          <w:sz w:val="28"/>
          <w:szCs w:val="28"/>
        </w:rPr>
      </w:pPr>
      <w:r w:rsidRPr="00FD607D">
        <w:rPr>
          <w:rFonts w:asciiTheme="majorHAnsi" w:hAnsiTheme="majorHAnsi" w:cstheme="majorHAnsi"/>
          <w:b/>
          <w:i/>
          <w:color w:val="333333"/>
          <w:sz w:val="28"/>
          <w:szCs w:val="28"/>
          <w:shd w:val="clear" w:color="auto" w:fill="FFFFFF"/>
        </w:rPr>
        <w:t>Ta hãy xin cho được vác Thánh Giá theo chân Chúa.</w:t>
      </w:r>
    </w:p>
    <w:p w:rsidR="006C22BC" w:rsidRPr="00FD607D" w:rsidRDefault="00062D94" w:rsidP="006C22BC">
      <w:pPr>
        <w:rPr>
          <w:rFonts w:asciiTheme="majorHAnsi" w:hAnsiTheme="majorHAnsi" w:cstheme="majorHAnsi"/>
          <w:b/>
          <w:color w:val="333333"/>
          <w:sz w:val="28"/>
          <w:szCs w:val="28"/>
          <w:shd w:val="clear" w:color="auto" w:fill="FFFFFF"/>
        </w:rPr>
      </w:pPr>
      <w:r w:rsidRPr="00FD607D">
        <w:rPr>
          <w:rStyle w:val="Manh"/>
          <w:rFonts w:asciiTheme="majorHAnsi" w:hAnsiTheme="majorHAnsi" w:cstheme="majorHAnsi"/>
          <w:color w:val="333333"/>
          <w:sz w:val="28"/>
          <w:szCs w:val="28"/>
          <w:shd w:val="clear" w:color="auto" w:fill="FFFFFF"/>
        </w:rPr>
        <w:t>Thứ năm:</w:t>
      </w:r>
      <w:r w:rsidRPr="00FD607D">
        <w:rPr>
          <w:rFonts w:asciiTheme="majorHAnsi" w:hAnsiTheme="majorHAnsi" w:cstheme="majorHAnsi"/>
          <w:b/>
          <w:color w:val="333333"/>
          <w:sz w:val="28"/>
          <w:szCs w:val="28"/>
          <w:shd w:val="clear" w:color="auto" w:fill="FFFFFF"/>
        </w:rPr>
        <w:t> </w:t>
      </w:r>
      <w:r w:rsidR="006C22BC" w:rsidRPr="00FD607D">
        <w:rPr>
          <w:rFonts w:asciiTheme="majorHAnsi" w:hAnsiTheme="majorHAnsi" w:cstheme="majorHAnsi"/>
          <w:b/>
          <w:color w:val="333333"/>
          <w:sz w:val="28"/>
          <w:szCs w:val="28"/>
          <w:shd w:val="clear" w:color="auto" w:fill="FFFFFF"/>
        </w:rPr>
        <w:tab/>
      </w:r>
      <w:r w:rsidRPr="00FD607D">
        <w:rPr>
          <w:rFonts w:asciiTheme="majorHAnsi" w:hAnsiTheme="majorHAnsi" w:cstheme="majorHAnsi"/>
          <w:b/>
          <w:color w:val="333333"/>
          <w:sz w:val="28"/>
          <w:szCs w:val="28"/>
          <w:shd w:val="clear" w:color="auto" w:fill="FFFFFF"/>
        </w:rPr>
        <w:t xml:space="preserve">Đức Chúa Giêsu chịu chết trên cây Thánh Giá. </w:t>
      </w:r>
    </w:p>
    <w:p w:rsidR="00062D94" w:rsidRPr="00FD607D" w:rsidRDefault="00062D94" w:rsidP="006C22BC">
      <w:pPr>
        <w:ind w:left="720"/>
        <w:rPr>
          <w:rFonts w:asciiTheme="majorHAnsi" w:hAnsiTheme="majorHAnsi" w:cstheme="majorHAnsi"/>
          <w:b/>
          <w:i/>
          <w:color w:val="333333"/>
          <w:sz w:val="28"/>
          <w:szCs w:val="28"/>
          <w:shd w:val="clear" w:color="auto" w:fill="FFFFFF"/>
        </w:rPr>
      </w:pPr>
      <w:r w:rsidRPr="00FD607D">
        <w:rPr>
          <w:rFonts w:asciiTheme="majorHAnsi" w:hAnsiTheme="majorHAnsi" w:cstheme="majorHAnsi"/>
          <w:b/>
          <w:i/>
          <w:color w:val="333333"/>
          <w:sz w:val="28"/>
          <w:szCs w:val="28"/>
          <w:shd w:val="clear" w:color="auto" w:fill="FFFFFF"/>
        </w:rPr>
        <w:t>Ta hãy xin cho được đóng đinh tính xác thịt vào Thánh Giá Chúa.</w:t>
      </w:r>
    </w:p>
    <w:p w:rsidR="00FD607D" w:rsidRPr="00FD607D" w:rsidRDefault="00FD607D" w:rsidP="00FD607D">
      <w:pPr>
        <w:pStyle w:val="oancuaDanhsach"/>
        <w:numPr>
          <w:ilvl w:val="0"/>
          <w:numId w:val="1"/>
        </w:numPr>
        <w:rPr>
          <w:rFonts w:asciiTheme="majorHAnsi" w:hAnsiTheme="majorHAnsi" w:cstheme="majorHAnsi"/>
          <w:b/>
          <w:i/>
          <w:sz w:val="28"/>
          <w:szCs w:val="28"/>
          <w:lang w:val="en-US"/>
        </w:rPr>
      </w:pPr>
      <w:r w:rsidRPr="00FD607D">
        <w:rPr>
          <w:rFonts w:asciiTheme="majorHAnsi" w:hAnsiTheme="majorHAnsi" w:cstheme="majorHAnsi"/>
          <w:b/>
          <w:sz w:val="28"/>
          <w:szCs w:val="28"/>
          <w:lang w:val="en-US"/>
        </w:rPr>
        <w:t>Hát chung: Xin vâng</w:t>
      </w:r>
    </w:p>
    <w:p w:rsidR="00FD607D" w:rsidRDefault="00FD607D" w:rsidP="00FD607D">
      <w:pPr>
        <w:rPr>
          <w:rFonts w:asciiTheme="majorHAnsi" w:hAnsiTheme="majorHAnsi" w:cstheme="majorHAnsi"/>
          <w:color w:val="333333"/>
          <w:sz w:val="28"/>
          <w:szCs w:val="28"/>
          <w:shd w:val="clear" w:color="auto" w:fill="FFFFFF"/>
        </w:rPr>
      </w:pPr>
      <w:r w:rsidRPr="00FD607D">
        <w:rPr>
          <w:rFonts w:asciiTheme="majorHAnsi" w:hAnsiTheme="majorHAnsi" w:cstheme="majorHAnsi"/>
          <w:color w:val="333333"/>
          <w:sz w:val="28"/>
          <w:szCs w:val="28"/>
          <w:shd w:val="clear" w:color="auto" w:fill="FFFFFF"/>
        </w:rPr>
        <w:t>Mẹ ơi! Ðời con dõi bước theo Mẹ, lòng con quyết noi gương Mẹ, xin Mẹ dạy con hai tiếng xin vâng. </w:t>
      </w:r>
      <w:r w:rsidRPr="00FD607D">
        <w:rPr>
          <w:rFonts w:asciiTheme="majorHAnsi" w:hAnsiTheme="majorHAnsi" w:cstheme="majorHAnsi"/>
          <w:color w:val="333333"/>
          <w:sz w:val="28"/>
          <w:szCs w:val="28"/>
        </w:rPr>
        <w:br/>
      </w:r>
      <w:r w:rsidRPr="00FD607D">
        <w:rPr>
          <w:rFonts w:asciiTheme="majorHAnsi" w:hAnsiTheme="majorHAnsi" w:cstheme="majorHAnsi"/>
          <w:color w:val="333333"/>
          <w:sz w:val="28"/>
          <w:szCs w:val="28"/>
          <w:shd w:val="clear" w:color="auto" w:fill="FFFFFF"/>
        </w:rPr>
        <w:t>Mẹ ơi! Ðường đi trăm ngàn nguy khó, hiể</w:t>
      </w:r>
      <w:r>
        <w:rPr>
          <w:rFonts w:asciiTheme="majorHAnsi" w:hAnsiTheme="majorHAnsi" w:cstheme="majorHAnsi"/>
          <w:color w:val="333333"/>
          <w:sz w:val="28"/>
          <w:szCs w:val="28"/>
          <w:shd w:val="clear" w:color="auto" w:fill="FFFFFF"/>
        </w:rPr>
        <w:t>m nguy dâng tràn đây đ</w:t>
      </w:r>
      <w:r w:rsidRPr="00FD607D">
        <w:rPr>
          <w:rFonts w:asciiTheme="majorHAnsi" w:hAnsiTheme="majorHAnsi" w:cstheme="majorHAnsi"/>
          <w:color w:val="333333"/>
          <w:sz w:val="28"/>
          <w:szCs w:val="28"/>
          <w:shd w:val="clear" w:color="auto" w:fill="FFFFFF"/>
        </w:rPr>
        <w:t>ó. Xin Mẹ dạy con hai tiếng xin vâng. </w:t>
      </w:r>
      <w:r w:rsidRPr="00FD607D">
        <w:rPr>
          <w:rFonts w:asciiTheme="majorHAnsi" w:hAnsiTheme="majorHAnsi" w:cstheme="majorHAnsi"/>
          <w:color w:val="333333"/>
          <w:sz w:val="28"/>
          <w:szCs w:val="28"/>
        </w:rPr>
        <w:br/>
      </w:r>
      <w:r w:rsidRPr="00FD607D">
        <w:rPr>
          <w:rFonts w:asciiTheme="majorHAnsi" w:hAnsiTheme="majorHAnsi" w:cstheme="majorHAnsi"/>
          <w:color w:val="333333"/>
          <w:sz w:val="28"/>
          <w:szCs w:val="28"/>
          <w:shd w:val="clear" w:color="auto" w:fill="FFFFFF"/>
        </w:rPr>
        <w:t>ÐK: Xin vâng. Mẹ dạy con hai tiếng xin vâng. Hôm qua hôm nay và ngày mai xin vâng. Mẹ dạy con hai tiếng xin vâng. Hôm nay tương lai và suốt đời. </w:t>
      </w:r>
    </w:p>
    <w:p w:rsidR="00FD607D" w:rsidRPr="00F81475" w:rsidRDefault="00F81475" w:rsidP="00FD607D">
      <w:pPr>
        <w:rPr>
          <w:rFonts w:asciiTheme="majorHAnsi" w:hAnsiTheme="majorHAnsi" w:cstheme="majorHAnsi"/>
          <w:b/>
          <w:i/>
          <w:sz w:val="28"/>
          <w:szCs w:val="28"/>
        </w:rPr>
      </w:pPr>
      <w:r w:rsidRPr="00F81475">
        <w:rPr>
          <w:rFonts w:asciiTheme="majorHAnsi" w:hAnsiTheme="majorHAnsi" w:cstheme="majorHAnsi"/>
          <w:b/>
          <w:color w:val="333333"/>
          <w:sz w:val="28"/>
          <w:szCs w:val="28"/>
          <w:shd w:val="clear" w:color="auto" w:fill="FFFFFF"/>
        </w:rPr>
        <w:t>ĐỌC :</w:t>
      </w:r>
      <w:r w:rsidRPr="00F81475">
        <w:rPr>
          <w:rFonts w:asciiTheme="majorHAnsi" w:hAnsiTheme="majorHAnsi" w:cstheme="majorHAnsi"/>
          <w:color w:val="333333"/>
          <w:sz w:val="28"/>
          <w:szCs w:val="28"/>
          <w:shd w:val="clear" w:color="auto" w:fill="FFFFFF"/>
        </w:rPr>
        <w:t xml:space="preserve"> </w:t>
      </w:r>
      <w:r w:rsidR="00FD607D" w:rsidRPr="00F81475">
        <w:rPr>
          <w:rFonts w:asciiTheme="majorHAnsi" w:hAnsiTheme="majorHAnsi" w:cstheme="majorHAnsi"/>
          <w:b/>
          <w:i/>
          <w:color w:val="333333"/>
          <w:sz w:val="28"/>
          <w:szCs w:val="28"/>
          <w:shd w:val="clear" w:color="auto" w:fill="FFFFFF"/>
        </w:rPr>
        <w:t>Lạy mẹ Maria</w:t>
      </w:r>
      <w:r w:rsidRPr="00F81475">
        <w:rPr>
          <w:rFonts w:asciiTheme="majorHAnsi" w:hAnsiTheme="majorHAnsi" w:cstheme="majorHAnsi"/>
          <w:b/>
          <w:i/>
          <w:color w:val="333333"/>
          <w:sz w:val="28"/>
          <w:szCs w:val="28"/>
          <w:shd w:val="clear" w:color="auto" w:fill="FFFFFF"/>
        </w:rPr>
        <w:t xml:space="preserve"> vô nhiễm nguyên tội</w:t>
      </w:r>
      <w:r w:rsidR="00FD607D" w:rsidRPr="00F81475">
        <w:rPr>
          <w:rFonts w:asciiTheme="majorHAnsi" w:hAnsiTheme="majorHAnsi" w:cstheme="majorHAnsi"/>
          <w:b/>
          <w:i/>
          <w:color w:val="333333"/>
          <w:sz w:val="28"/>
          <w:szCs w:val="28"/>
          <w:shd w:val="clear" w:color="auto" w:fill="FFFFFF"/>
        </w:rPr>
        <w:t>, xin cầ</w:t>
      </w:r>
      <w:r w:rsidRPr="00F81475">
        <w:rPr>
          <w:rFonts w:asciiTheme="majorHAnsi" w:hAnsiTheme="majorHAnsi" w:cstheme="majorHAnsi"/>
          <w:b/>
          <w:i/>
          <w:color w:val="333333"/>
          <w:sz w:val="28"/>
          <w:szCs w:val="28"/>
          <w:shd w:val="clear" w:color="auto" w:fill="FFFFFF"/>
        </w:rPr>
        <w:t xml:space="preserve">u cho chúng con </w:t>
      </w:r>
      <w:r w:rsidR="00FD607D" w:rsidRPr="00F81475">
        <w:rPr>
          <w:rFonts w:asciiTheme="majorHAnsi" w:hAnsiTheme="majorHAnsi" w:cstheme="majorHAnsi"/>
          <w:b/>
          <w:i/>
          <w:color w:val="333333"/>
          <w:sz w:val="28"/>
          <w:szCs w:val="28"/>
          <w:shd w:val="clear" w:color="auto" w:fill="FFFFFF"/>
        </w:rPr>
        <w:t>hằng chạy đến kêu xin mẹ</w:t>
      </w:r>
      <w:r w:rsidRPr="00F81475">
        <w:rPr>
          <w:rFonts w:asciiTheme="majorHAnsi" w:hAnsiTheme="majorHAnsi" w:cstheme="majorHAnsi"/>
          <w:b/>
          <w:i/>
          <w:color w:val="333333"/>
          <w:sz w:val="28"/>
          <w:szCs w:val="28"/>
          <w:shd w:val="clear" w:color="auto" w:fill="FFFFFF"/>
        </w:rPr>
        <w:t>.</w:t>
      </w:r>
      <w:bookmarkStart w:id="0" w:name="_GoBack"/>
      <w:bookmarkEnd w:id="0"/>
    </w:p>
    <w:sectPr w:rsidR="00FD607D" w:rsidRPr="00F81475" w:rsidSect="00FD607D">
      <w:pgSz w:w="11906" w:h="16838"/>
      <w:pgMar w:top="737" w:right="1440" w:bottom="73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4590D"/>
    <w:multiLevelType w:val="hybridMultilevel"/>
    <w:tmpl w:val="C5EA5E18"/>
    <w:lvl w:ilvl="0" w:tplc="DBB2BCE8">
      <w:start w:val="4"/>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7FE84191"/>
    <w:multiLevelType w:val="hybridMultilevel"/>
    <w:tmpl w:val="6F381B2A"/>
    <w:lvl w:ilvl="0" w:tplc="7640D09E">
      <w:start w:val="1"/>
      <w:numFmt w:val="decimal"/>
      <w:lvlText w:val="%1."/>
      <w:lvlJc w:val="left"/>
      <w:pPr>
        <w:ind w:left="72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9D"/>
    <w:rsid w:val="00062D94"/>
    <w:rsid w:val="002F4B9D"/>
    <w:rsid w:val="006C22BC"/>
    <w:rsid w:val="00A73701"/>
    <w:rsid w:val="00F81475"/>
    <w:rsid w:val="00FD60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C552"/>
  <w15:chartTrackingRefBased/>
  <w15:docId w15:val="{638A3279-527E-4AE5-8230-13829430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F4B9D"/>
    <w:pPr>
      <w:ind w:left="720"/>
      <w:contextualSpacing/>
    </w:pPr>
  </w:style>
  <w:style w:type="character" w:styleId="Manh">
    <w:name w:val="Strong"/>
    <w:basedOn w:val="Phngmcinhcuaoanvn"/>
    <w:uiPriority w:val="22"/>
    <w:qFormat/>
    <w:rsid w:val="00062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241</Words>
  <Characters>1377</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Thị Cẩm Tú</dc:creator>
  <cp:keywords/>
  <dc:description/>
  <cp:lastModifiedBy>Võ Thị Cẩm Tú</cp:lastModifiedBy>
  <cp:revision>2</cp:revision>
  <dcterms:created xsi:type="dcterms:W3CDTF">2018-03-16T23:16:00Z</dcterms:created>
  <dcterms:modified xsi:type="dcterms:W3CDTF">2018-03-17T00:02:00Z</dcterms:modified>
</cp:coreProperties>
</file>