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01" w:rsidRDefault="00724B8D" w:rsidP="00FD05D9">
      <w:pPr>
        <w:tabs>
          <w:tab w:val="left" w:pos="120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05D9">
        <w:rPr>
          <w:rFonts w:asciiTheme="majorHAnsi" w:hAnsiTheme="majorHAnsi" w:cstheme="majorHAnsi"/>
          <w:b/>
          <w:sz w:val="28"/>
          <w:szCs w:val="28"/>
          <w:lang w:val="en-US"/>
        </w:rPr>
        <w:t>CHƯƠNG TRÌNH KHAI GIẢNG NĂM HỌC 2017-2018</w:t>
      </w:r>
    </w:p>
    <w:p w:rsidR="00327550" w:rsidRDefault="00327550" w:rsidP="00FD05D9">
      <w:pPr>
        <w:tabs>
          <w:tab w:val="left" w:pos="120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A33E1D" w:rsidRPr="00327550" w:rsidRDefault="00327550" w:rsidP="00FD05D9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Note: </w:t>
      </w:r>
      <w:r w:rsidRPr="00327550">
        <w:rPr>
          <w:rFonts w:asciiTheme="majorHAnsi" w:hAnsiTheme="majorHAnsi" w:cstheme="majorHAnsi"/>
          <w:sz w:val="28"/>
          <w:szCs w:val="28"/>
          <w:lang w:val="en-US"/>
        </w:rPr>
        <w:t>“()</w:t>
      </w:r>
      <w:proofErr w:type="gramStart"/>
      <w:r w:rsidRPr="00327550">
        <w:rPr>
          <w:rFonts w:asciiTheme="majorHAnsi" w:hAnsiTheme="majorHAnsi" w:cstheme="majorHAnsi"/>
          <w:sz w:val="28"/>
          <w:szCs w:val="28"/>
          <w:lang w:val="en-US"/>
        </w:rPr>
        <w:t>” :</w:t>
      </w:r>
      <w:proofErr w:type="gram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vỗ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tay</w:t>
      </w:r>
      <w:proofErr w:type="spellEnd"/>
    </w:p>
    <w:p w:rsidR="00724B8D" w:rsidRPr="00327550" w:rsidRDefault="00327550" w:rsidP="00327550">
      <w:pPr>
        <w:pStyle w:val="oancuaDanhsach"/>
        <w:numPr>
          <w:ilvl w:val="0"/>
          <w:numId w:val="6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327550">
        <w:rPr>
          <w:rFonts w:asciiTheme="majorHAnsi" w:hAnsiTheme="majorHAnsi" w:cstheme="majorHAnsi"/>
          <w:b/>
          <w:sz w:val="28"/>
          <w:szCs w:val="28"/>
          <w:lang w:val="en-US"/>
        </w:rPr>
        <w:t>11h-11h20</w:t>
      </w:r>
    </w:p>
    <w:p w:rsidR="00A33E1D" w:rsidRPr="001A64C2" w:rsidRDefault="00364B46" w:rsidP="001A64C2">
      <w:pPr>
        <w:pStyle w:val="oancuaDanhsach"/>
        <w:numPr>
          <w:ilvl w:val="0"/>
          <w:numId w:val="2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bắt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múa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Sức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Vinh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Sơn</w:t>
      </w:r>
      <w:proofErr w:type="spellEnd"/>
    </w:p>
    <w:p w:rsidR="00D53C06" w:rsidRPr="001A64C2" w:rsidRDefault="00724B8D" w:rsidP="001A64C2">
      <w:pPr>
        <w:pStyle w:val="oancuaDanhsach"/>
        <w:numPr>
          <w:ilvl w:val="0"/>
          <w:numId w:val="2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thưa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đình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TNTT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TV.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chào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trân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7055AE" w:rsidRPr="001A64C2" w:rsidRDefault="00724B8D" w:rsidP="001A64C2">
      <w:pPr>
        <w:pStyle w:val="oancuaDanhsach"/>
        <w:numPr>
          <w:ilvl w:val="0"/>
          <w:numId w:val="2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thưa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mùa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hè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mộ</w:t>
      </w:r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mùa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nữa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khí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hô</w:t>
      </w:r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rộn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ràng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náo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nhiệt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. Sau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thưởng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_</w:t>
      </w:r>
      <w:proofErr w:type="gram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_ 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proofErr w:type="gram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mang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:_________________________</w:t>
      </w:r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()</w:t>
      </w:r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E02D2" w:rsidRPr="001A64C2" w:rsidRDefault="00D53C06" w:rsidP="001A64C2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1A64C2">
        <w:rPr>
          <w:rFonts w:asciiTheme="majorHAnsi" w:hAnsiTheme="majorHAnsi" w:cstheme="majorHAnsi"/>
          <w:sz w:val="28"/>
          <w:szCs w:val="28"/>
          <w:lang w:val="en-US"/>
        </w:rPr>
        <w:t>()</w:t>
      </w:r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="008E02D2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__</w:t>
      </w:r>
    </w:p>
    <w:p w:rsidR="00A33E1D" w:rsidRDefault="00327550" w:rsidP="00327550">
      <w:pPr>
        <w:pStyle w:val="oancuaDanhsach"/>
        <w:numPr>
          <w:ilvl w:val="0"/>
          <w:numId w:val="7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___</w:t>
      </w:r>
    </w:p>
    <w:p w:rsidR="00327550" w:rsidRPr="00327550" w:rsidRDefault="00327550" w:rsidP="00327550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()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7550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__</w:t>
      </w:r>
    </w:p>
    <w:p w:rsidR="00327550" w:rsidRPr="00327550" w:rsidRDefault="00327550" w:rsidP="00327550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8E02D2" w:rsidRPr="00327550" w:rsidRDefault="00DE0468" w:rsidP="00327550">
      <w:pPr>
        <w:pStyle w:val="oancuaDanhsach"/>
        <w:numPr>
          <w:ilvl w:val="0"/>
          <w:numId w:val="6"/>
        </w:numPr>
        <w:tabs>
          <w:tab w:val="left" w:pos="120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27550">
        <w:rPr>
          <w:rFonts w:asciiTheme="majorHAnsi" w:hAnsiTheme="majorHAnsi" w:cstheme="majorHAnsi"/>
          <w:b/>
          <w:sz w:val="28"/>
          <w:szCs w:val="28"/>
          <w:lang w:val="en-US"/>
        </w:rPr>
        <w:t>11h20-11h25</w:t>
      </w:r>
    </w:p>
    <w:p w:rsidR="008E02D2" w:rsidRPr="001A64C2" w:rsidRDefault="008E02D2" w:rsidP="001A64C2">
      <w:pPr>
        <w:pStyle w:val="oancuaDanhsach"/>
        <w:numPr>
          <w:ilvl w:val="0"/>
          <w:numId w:val="3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thưa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thân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mến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mùa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hè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vui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tươi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bổ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ích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LHV CB &amp; MHX</w:t>
      </w:r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. Nay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tụ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nơi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hòa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khí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tưng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bừng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chào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mừng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nhiệt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Dì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trí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32755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proofErr w:type="gram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BĐH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 BĐH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Vinh long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buổi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D53C06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2017-2018.</w:t>
      </w:r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:rsidR="00D53C06" w:rsidRPr="001A64C2" w:rsidRDefault="00D53C06" w:rsidP="001A64C2">
      <w:pPr>
        <w:pStyle w:val="oancuaDanhsach"/>
        <w:numPr>
          <w:ilvl w:val="0"/>
          <w:numId w:val="3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thiếu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trông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buổi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. ()</w:t>
      </w:r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Xin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trân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thiệu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7055AE" w:rsidRPr="00FD05D9" w:rsidRDefault="001A64C2" w:rsidP="008E02D2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7055AE" w:rsidRPr="00FD05D9">
        <w:rPr>
          <w:rFonts w:asciiTheme="majorHAnsi" w:hAnsiTheme="majorHAnsi" w:cstheme="majorHAnsi"/>
          <w:sz w:val="28"/>
          <w:szCs w:val="28"/>
          <w:lang w:val="en-US"/>
        </w:rPr>
        <w:t>-</w:t>
      </w:r>
    </w:p>
    <w:p w:rsidR="007055AE" w:rsidRPr="00FD05D9" w:rsidRDefault="001A64C2" w:rsidP="008E02D2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7055AE" w:rsidRPr="00FD05D9">
        <w:rPr>
          <w:rFonts w:asciiTheme="majorHAnsi" w:hAnsiTheme="majorHAnsi" w:cstheme="majorHAnsi"/>
          <w:sz w:val="28"/>
          <w:szCs w:val="28"/>
          <w:lang w:val="en-US"/>
        </w:rPr>
        <w:t>-</w:t>
      </w:r>
    </w:p>
    <w:p w:rsidR="007055AE" w:rsidRPr="00FD05D9" w:rsidRDefault="001A64C2" w:rsidP="008E02D2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7055AE" w:rsidRPr="00FD05D9">
        <w:rPr>
          <w:rFonts w:asciiTheme="majorHAnsi" w:hAnsiTheme="majorHAnsi" w:cstheme="majorHAnsi"/>
          <w:sz w:val="28"/>
          <w:szCs w:val="28"/>
          <w:lang w:val="en-US"/>
        </w:rPr>
        <w:t>-</w:t>
      </w:r>
    </w:p>
    <w:p w:rsidR="007055AE" w:rsidRDefault="001A64C2" w:rsidP="008E02D2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7055AE" w:rsidRPr="00FD05D9">
        <w:rPr>
          <w:rFonts w:asciiTheme="majorHAnsi" w:hAnsiTheme="majorHAnsi" w:cstheme="majorHAnsi"/>
          <w:sz w:val="28"/>
          <w:szCs w:val="28"/>
          <w:lang w:val="en-US"/>
        </w:rPr>
        <w:t>-</w:t>
      </w:r>
    </w:p>
    <w:p w:rsidR="00A33E1D" w:rsidRPr="00FD05D9" w:rsidRDefault="00A33E1D" w:rsidP="008E02D2">
      <w:p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7055AE" w:rsidRPr="00327550" w:rsidRDefault="00327550" w:rsidP="00327550">
      <w:pPr>
        <w:pStyle w:val="oancuaDanhsach"/>
        <w:numPr>
          <w:ilvl w:val="0"/>
          <w:numId w:val="6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11h25-11h55</w:t>
      </w:r>
    </w:p>
    <w:p w:rsidR="007055AE" w:rsidRPr="001A64C2" w:rsidRDefault="00637ED8" w:rsidP="001A64C2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lastRenderedPageBreak/>
        <w:t>Và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="00DE046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con</w:t>
      </w:r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in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Dì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_____________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đôi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7055AE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con</w:t>
      </w:r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buổi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nay!</w:t>
      </w:r>
      <w:r w:rsidR="00DE046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02E6B" w:rsidRPr="00D02E6B">
        <w:rPr>
          <w:rFonts w:asciiTheme="majorHAnsi" w:hAnsiTheme="majorHAnsi" w:cstheme="majorHAnsi"/>
          <w:b/>
          <w:sz w:val="28"/>
          <w:szCs w:val="28"/>
          <w:lang w:val="en-US"/>
        </w:rPr>
        <w:t>(</w:t>
      </w:r>
      <w:r w:rsidR="00327550">
        <w:rPr>
          <w:rFonts w:asciiTheme="majorHAnsi" w:hAnsiTheme="majorHAnsi" w:cstheme="majorHAnsi"/>
          <w:b/>
          <w:sz w:val="28"/>
          <w:szCs w:val="28"/>
          <w:lang w:val="en-US"/>
        </w:rPr>
        <w:t>11h25</w:t>
      </w:r>
      <w:r w:rsidR="00DE0468" w:rsidRPr="001A64C2">
        <w:rPr>
          <w:rFonts w:asciiTheme="majorHAnsi" w:hAnsiTheme="majorHAnsi" w:cstheme="majorHAnsi"/>
          <w:b/>
          <w:sz w:val="28"/>
          <w:szCs w:val="28"/>
          <w:lang w:val="en-US"/>
        </w:rPr>
        <w:t>-</w:t>
      </w:r>
      <w:r w:rsidR="00327550">
        <w:rPr>
          <w:rFonts w:asciiTheme="majorHAnsi" w:hAnsiTheme="majorHAnsi" w:cstheme="majorHAnsi"/>
          <w:b/>
          <w:sz w:val="28"/>
          <w:szCs w:val="28"/>
          <w:lang w:val="en-US"/>
        </w:rPr>
        <w:t>11h40</w:t>
      </w:r>
      <w:r w:rsidR="00D02E6B">
        <w:rPr>
          <w:rFonts w:asciiTheme="majorHAnsi" w:hAnsiTheme="majorHAnsi" w:cstheme="majorHAnsi"/>
          <w:b/>
          <w:sz w:val="28"/>
          <w:szCs w:val="28"/>
          <w:lang w:val="en-US"/>
        </w:rPr>
        <w:t>)</w:t>
      </w:r>
    </w:p>
    <w:p w:rsidR="001A64C2" w:rsidRDefault="00637ED8" w:rsidP="001A64C2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1A64C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DE0468" w:rsidRDefault="00DE0468" w:rsidP="00D02E6B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tục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niề</w:t>
      </w:r>
      <w:r w:rsidR="00327550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hân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hoan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buổi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nay,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bạ</w:t>
      </w:r>
      <w:r w:rsidR="00327550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nhìn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7550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3275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2E6B"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 w:rsidR="00D02E6B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D02E6B" w:rsidRPr="00D02E6B" w:rsidRDefault="00D02E6B" w:rsidP="00D02E6B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(Clip) </w:t>
      </w:r>
      <w:r w:rsidRPr="00D02E6B">
        <w:rPr>
          <w:rFonts w:asciiTheme="majorHAnsi" w:hAnsiTheme="majorHAnsi" w:cstheme="majorHAnsi"/>
          <w:b/>
          <w:sz w:val="28"/>
          <w:szCs w:val="28"/>
          <w:lang w:val="en-US"/>
        </w:rPr>
        <w:t>(11h40-11h45)</w:t>
      </w:r>
    </w:p>
    <w:p w:rsidR="00637ED8" w:rsidRPr="001A64C2" w:rsidRDefault="00364B46" w:rsidP="001A64C2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on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mờ</w:t>
      </w:r>
      <w:r w:rsidR="00DE0468" w:rsidRPr="001A64C2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DE046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Cha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linh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– Cha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Carolo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đôi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637ED8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con!</w:t>
      </w:r>
      <w:r w:rsidR="00C01DE7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02E6B">
        <w:rPr>
          <w:rFonts w:asciiTheme="majorHAnsi" w:hAnsiTheme="majorHAnsi" w:cstheme="majorHAnsi"/>
          <w:b/>
          <w:sz w:val="28"/>
          <w:szCs w:val="28"/>
          <w:lang w:val="en-US"/>
        </w:rPr>
        <w:t>(11h45-11h50</w:t>
      </w:r>
      <w:r w:rsidR="00C01DE7" w:rsidRPr="001A64C2">
        <w:rPr>
          <w:rFonts w:asciiTheme="majorHAnsi" w:hAnsiTheme="majorHAnsi" w:cstheme="majorHAnsi"/>
          <w:b/>
          <w:sz w:val="28"/>
          <w:szCs w:val="28"/>
          <w:lang w:val="en-US"/>
        </w:rPr>
        <w:t>)</w:t>
      </w:r>
    </w:p>
    <w:p w:rsidR="00637ED8" w:rsidRPr="001A64C2" w:rsidRDefault="00637ED8" w:rsidP="001A64C2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1A64C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637ED8" w:rsidRPr="001A64C2" w:rsidRDefault="00637ED8" w:rsidP="001A64C2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BĐH TV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vài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!</w:t>
      </w:r>
      <w:r w:rsidR="00C01DE7"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64B46" w:rsidRPr="001A64C2">
        <w:rPr>
          <w:rFonts w:asciiTheme="majorHAnsi" w:hAnsiTheme="majorHAnsi" w:cstheme="majorHAnsi"/>
          <w:b/>
          <w:sz w:val="28"/>
          <w:szCs w:val="28"/>
          <w:lang w:val="en-US"/>
        </w:rPr>
        <w:t>(11</w:t>
      </w:r>
      <w:r w:rsidR="00C01DE7" w:rsidRPr="001A64C2">
        <w:rPr>
          <w:rFonts w:asciiTheme="majorHAnsi" w:hAnsiTheme="majorHAnsi" w:cstheme="majorHAnsi"/>
          <w:b/>
          <w:sz w:val="28"/>
          <w:szCs w:val="28"/>
          <w:lang w:val="en-US"/>
        </w:rPr>
        <w:t>h5</w:t>
      </w:r>
      <w:r w:rsidR="00D02E6B">
        <w:rPr>
          <w:rFonts w:asciiTheme="majorHAnsi" w:hAnsiTheme="majorHAnsi" w:cstheme="majorHAnsi"/>
          <w:b/>
          <w:sz w:val="28"/>
          <w:szCs w:val="28"/>
          <w:lang w:val="en-US"/>
        </w:rPr>
        <w:t>0-11</w:t>
      </w:r>
      <w:r w:rsidR="00364B46" w:rsidRPr="001A64C2"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="00D02E6B">
        <w:rPr>
          <w:rFonts w:asciiTheme="majorHAnsi" w:hAnsiTheme="majorHAnsi" w:cstheme="majorHAnsi"/>
          <w:b/>
          <w:sz w:val="28"/>
          <w:szCs w:val="28"/>
          <w:lang w:val="en-US"/>
        </w:rPr>
        <w:t>55</w:t>
      </w:r>
      <w:r w:rsidR="00C01DE7" w:rsidRPr="001A64C2">
        <w:rPr>
          <w:rFonts w:asciiTheme="majorHAnsi" w:hAnsiTheme="majorHAnsi" w:cstheme="majorHAnsi"/>
          <w:b/>
          <w:sz w:val="28"/>
          <w:szCs w:val="28"/>
          <w:lang w:val="en-US"/>
        </w:rPr>
        <w:t>)</w:t>
      </w:r>
    </w:p>
    <w:p w:rsidR="00637ED8" w:rsidRDefault="00DE0468" w:rsidP="001A64C2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1A64C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A64C2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1A64C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8F5721" w:rsidRDefault="00D02E6B" w:rsidP="008F5721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D02E6B">
        <w:rPr>
          <w:rFonts w:asciiTheme="majorHAnsi" w:hAnsiTheme="majorHAnsi" w:cstheme="majorHAnsi"/>
          <w:b/>
          <w:sz w:val="28"/>
          <w:szCs w:val="28"/>
          <w:lang w:val="en-US"/>
        </w:rPr>
        <w:t>11h55-12h10</w:t>
      </w:r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thiệu</w:t>
      </w:r>
      <w:proofErr w:type="spellEnd"/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D02E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  <w:lang w:val="en-US"/>
        </w:rPr>
        <w:t>mớ</w:t>
      </w:r>
      <w:r w:rsidR="008F572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</w:p>
    <w:p w:rsidR="008F5721" w:rsidRPr="008F5721" w:rsidRDefault="008F5721" w:rsidP="008F5721">
      <w:pPr>
        <w:tabs>
          <w:tab w:val="left" w:pos="120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A33E1D" w:rsidRDefault="00D02E6B" w:rsidP="00D02E6B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02E6B">
        <w:rPr>
          <w:rFonts w:asciiTheme="majorHAnsi" w:hAnsiTheme="majorHAnsi" w:cstheme="majorHAnsi"/>
          <w:b/>
          <w:sz w:val="28"/>
          <w:szCs w:val="28"/>
          <w:lang w:val="en-US"/>
        </w:rPr>
        <w:t>12h10-12h30</w:t>
      </w:r>
    </w:p>
    <w:p w:rsidR="00D02E6B" w:rsidRPr="008F5721" w:rsidRDefault="008F5721" w:rsidP="00D02E6B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proofErr w:type="spellStart"/>
      <w:r w:rsidR="00D02E6B" w:rsidRPr="00E67F74">
        <w:rPr>
          <w:rFonts w:asciiTheme="majorHAnsi" w:hAnsiTheme="majorHAnsi" w:cstheme="majorHAnsi"/>
          <w:sz w:val="28"/>
          <w:szCs w:val="28"/>
        </w:rPr>
        <w:t>rưởng</w:t>
      </w:r>
      <w:proofErr w:type="spellEnd"/>
      <w:r w:rsidR="00D02E6B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02E6B" w:rsidRPr="00E67F74">
        <w:rPr>
          <w:rFonts w:asciiTheme="majorHAnsi" w:hAnsiTheme="majorHAnsi" w:cstheme="majorHAnsi"/>
          <w:sz w:val="28"/>
          <w:szCs w:val="28"/>
        </w:rPr>
        <w:t>miền</w:t>
      </w:r>
      <w:proofErr w:type="spellEnd"/>
      <w:r w:rsidR="00D02E6B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02E6B" w:rsidRPr="00E67F74">
        <w:rPr>
          <w:rFonts w:asciiTheme="majorHAnsi" w:hAnsiTheme="majorHAnsi" w:cstheme="majorHAnsi"/>
          <w:sz w:val="28"/>
          <w:szCs w:val="28"/>
        </w:rPr>
        <w:t xml:space="preserve">thông qua </w:t>
      </w:r>
      <w:proofErr w:type="spellStart"/>
      <w:r w:rsidR="00D02E6B" w:rsidRPr="00E67F7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D02E6B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02E6B" w:rsidRPr="00E67F74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="00D02E6B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02E6B" w:rsidRPr="00E67F74">
        <w:rPr>
          <w:rFonts w:asciiTheme="majorHAnsi" w:hAnsiTheme="majorHAnsi" w:cstheme="majorHAnsi"/>
          <w:sz w:val="28"/>
          <w:szCs w:val="28"/>
        </w:rPr>
        <w:t>độ</w:t>
      </w:r>
      <w:r w:rsidR="00D02E6B">
        <w:rPr>
          <w:rFonts w:asciiTheme="majorHAnsi" w:hAnsiTheme="majorHAnsi" w:cstheme="majorHAnsi"/>
          <w:sz w:val="28"/>
          <w:szCs w:val="28"/>
        </w:rPr>
        <w:t>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C01DE7" w:rsidRPr="008F5721" w:rsidRDefault="00A33E1D" w:rsidP="008F5721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02E6B">
        <w:rPr>
          <w:rFonts w:asciiTheme="majorHAnsi" w:hAnsiTheme="majorHAnsi" w:cstheme="majorHAnsi"/>
          <w:sz w:val="28"/>
          <w:szCs w:val="28"/>
        </w:rPr>
        <w:t>Mời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Phó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thông qua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quy trong năm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2017-2018</w:t>
      </w:r>
    </w:p>
    <w:p w:rsidR="001A64C2" w:rsidRPr="00D02E6B" w:rsidRDefault="00C01DE7" w:rsidP="00D02E6B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D02E6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cám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ơn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sinh viên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Trà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Vinh đang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nơi đây. Xin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kính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mời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quý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anh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chị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&amp;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thưởng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tiết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văn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nghệ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tổ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___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02E6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D02E6B">
        <w:rPr>
          <w:rFonts w:asciiTheme="majorHAnsi" w:hAnsiTheme="majorHAnsi" w:cstheme="majorHAnsi"/>
          <w:sz w:val="28"/>
          <w:szCs w:val="28"/>
        </w:rPr>
        <w:t xml:space="preserve"> ()</w:t>
      </w:r>
    </w:p>
    <w:p w:rsidR="00C01DE7" w:rsidRPr="008F5721" w:rsidRDefault="00C13EB1" w:rsidP="008F5721">
      <w:pPr>
        <w:pStyle w:val="oancuaDanhsach"/>
        <w:numPr>
          <w:ilvl w:val="0"/>
          <w:numId w:val="4"/>
        </w:numPr>
        <w:tabs>
          <w:tab w:val="left" w:pos="120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khép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buổi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hôm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nay.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BTC, con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chân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góp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8F5721">
        <w:rPr>
          <w:rFonts w:asciiTheme="majorHAnsi" w:hAnsiTheme="majorHAnsi" w:cstheme="majorHAnsi"/>
          <w:sz w:val="28"/>
          <w:szCs w:val="28"/>
          <w:lang w:val="en-US"/>
        </w:rPr>
        <w:t>Dì,của</w:t>
      </w:r>
      <w:proofErr w:type="spellEnd"/>
      <w:proofErr w:type="gram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Cha &amp;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chị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BĐH TV.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Vinh.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BTC con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tuyên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bố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bế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mạc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2017-2018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đình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TNTT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5721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Vinh.</w:t>
      </w:r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Kính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chúc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Vinh sang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càng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thăng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gram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Xin 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chân</w:t>
      </w:r>
      <w:proofErr w:type="spellEnd"/>
      <w:proofErr w:type="gram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cám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="001A64C2" w:rsidRPr="008F5721">
        <w:rPr>
          <w:rFonts w:asciiTheme="majorHAnsi" w:hAnsiTheme="majorHAnsi" w:cstheme="majorHAnsi"/>
          <w:sz w:val="28"/>
          <w:szCs w:val="28"/>
          <w:lang w:val="en-US"/>
        </w:rPr>
        <w:t>!</w:t>
      </w:r>
    </w:p>
    <w:p w:rsidR="00A33E1D" w:rsidRPr="00E67F74" w:rsidRDefault="00327550" w:rsidP="00A33E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12h30</w:t>
      </w:r>
      <w:r w:rsidR="00A33E1D" w:rsidRPr="001A64C2">
        <w:rPr>
          <w:rFonts w:asciiTheme="majorHAnsi" w:hAnsiTheme="majorHAnsi" w:cstheme="majorHAnsi"/>
          <w:b/>
          <w:sz w:val="28"/>
          <w:szCs w:val="28"/>
        </w:rPr>
        <w:t>:</w:t>
      </w:r>
      <w:r w:rsidR="00A33E1D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33E1D" w:rsidRPr="00E67F74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A33E1D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33E1D" w:rsidRPr="00E67F74">
        <w:rPr>
          <w:rFonts w:asciiTheme="majorHAnsi" w:hAnsiTheme="majorHAnsi" w:cstheme="majorHAnsi"/>
          <w:sz w:val="28"/>
          <w:szCs w:val="28"/>
        </w:rPr>
        <w:t>thúc</w:t>
      </w:r>
      <w:proofErr w:type="spellEnd"/>
      <w:r w:rsidR="00A33E1D" w:rsidRPr="00E67F7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="00A33E1D" w:rsidRPr="00E67F7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A33E1D" w:rsidRPr="00E67F74">
        <w:rPr>
          <w:rFonts w:asciiTheme="majorHAnsi" w:hAnsiTheme="majorHAnsi" w:cstheme="majorHAnsi"/>
          <w:sz w:val="28"/>
          <w:szCs w:val="28"/>
        </w:rPr>
        <w:t xml:space="preserve"> &amp;</w:t>
      </w:r>
      <w:r w:rsid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>
        <w:rPr>
          <w:rFonts w:asciiTheme="majorHAnsi" w:hAnsiTheme="majorHAnsi" w:cstheme="majorHAnsi"/>
          <w:sz w:val="28"/>
          <w:szCs w:val="28"/>
          <w:lang w:val="en-US"/>
        </w:rPr>
        <w:t>mời</w:t>
      </w:r>
      <w:proofErr w:type="spellEnd"/>
      <w:r w:rsid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1A64C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A64C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="00A33E1D" w:rsidRPr="00E67F74">
        <w:rPr>
          <w:rFonts w:asciiTheme="majorHAnsi" w:hAnsiTheme="majorHAnsi" w:cstheme="majorHAnsi"/>
          <w:sz w:val="28"/>
          <w:szCs w:val="28"/>
        </w:rPr>
        <w:t xml:space="preserve"> ăn trưa.</w:t>
      </w:r>
    </w:p>
    <w:p w:rsidR="00DE0468" w:rsidRPr="00A33E1D" w:rsidRDefault="00DE0468" w:rsidP="007055AE">
      <w:pPr>
        <w:tabs>
          <w:tab w:val="left" w:pos="1200"/>
        </w:tabs>
        <w:rPr>
          <w:rFonts w:asciiTheme="majorHAnsi" w:hAnsiTheme="majorHAnsi" w:cstheme="majorHAnsi"/>
          <w:sz w:val="28"/>
          <w:szCs w:val="28"/>
        </w:rPr>
      </w:pPr>
    </w:p>
    <w:sectPr w:rsidR="00DE0468" w:rsidRPr="00A3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A24"/>
    <w:multiLevelType w:val="hybridMultilevel"/>
    <w:tmpl w:val="7BFE5B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0D0F"/>
    <w:multiLevelType w:val="hybridMultilevel"/>
    <w:tmpl w:val="42762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D60"/>
    <w:multiLevelType w:val="hybridMultilevel"/>
    <w:tmpl w:val="2898BE68"/>
    <w:lvl w:ilvl="0" w:tplc="1114AA66">
      <w:start w:val="1"/>
      <w:numFmt w:val="decimal"/>
      <w:lvlText w:val="%1."/>
      <w:lvlJc w:val="left"/>
      <w:pPr>
        <w:ind w:left="1155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875" w:hanging="360"/>
      </w:pPr>
    </w:lvl>
    <w:lvl w:ilvl="2" w:tplc="042A001B">
      <w:start w:val="1"/>
      <w:numFmt w:val="lowerRoman"/>
      <w:lvlText w:val="%3."/>
      <w:lvlJc w:val="right"/>
      <w:pPr>
        <w:ind w:left="2595" w:hanging="180"/>
      </w:pPr>
    </w:lvl>
    <w:lvl w:ilvl="3" w:tplc="042A000F">
      <w:start w:val="1"/>
      <w:numFmt w:val="decimal"/>
      <w:lvlText w:val="%4."/>
      <w:lvlJc w:val="left"/>
      <w:pPr>
        <w:ind w:left="3315" w:hanging="360"/>
      </w:pPr>
    </w:lvl>
    <w:lvl w:ilvl="4" w:tplc="042A0019" w:tentative="1">
      <w:start w:val="1"/>
      <w:numFmt w:val="lowerLetter"/>
      <w:lvlText w:val="%5."/>
      <w:lvlJc w:val="left"/>
      <w:pPr>
        <w:ind w:left="4035" w:hanging="360"/>
      </w:pPr>
    </w:lvl>
    <w:lvl w:ilvl="5" w:tplc="042A001B" w:tentative="1">
      <w:start w:val="1"/>
      <w:numFmt w:val="lowerRoman"/>
      <w:lvlText w:val="%6."/>
      <w:lvlJc w:val="right"/>
      <w:pPr>
        <w:ind w:left="4755" w:hanging="180"/>
      </w:pPr>
    </w:lvl>
    <w:lvl w:ilvl="6" w:tplc="042A000F" w:tentative="1">
      <w:start w:val="1"/>
      <w:numFmt w:val="decimal"/>
      <w:lvlText w:val="%7."/>
      <w:lvlJc w:val="left"/>
      <w:pPr>
        <w:ind w:left="5475" w:hanging="360"/>
      </w:pPr>
    </w:lvl>
    <w:lvl w:ilvl="7" w:tplc="042A0019" w:tentative="1">
      <w:start w:val="1"/>
      <w:numFmt w:val="lowerLetter"/>
      <w:lvlText w:val="%8."/>
      <w:lvlJc w:val="left"/>
      <w:pPr>
        <w:ind w:left="6195" w:hanging="360"/>
      </w:pPr>
    </w:lvl>
    <w:lvl w:ilvl="8" w:tplc="042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1A8F0DAA"/>
    <w:multiLevelType w:val="hybridMultilevel"/>
    <w:tmpl w:val="E49851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758F9"/>
    <w:multiLevelType w:val="hybridMultilevel"/>
    <w:tmpl w:val="1794F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6D4E"/>
    <w:multiLevelType w:val="hybridMultilevel"/>
    <w:tmpl w:val="320A3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564A2"/>
    <w:multiLevelType w:val="hybridMultilevel"/>
    <w:tmpl w:val="33EC53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8D"/>
    <w:rsid w:val="001A64C2"/>
    <w:rsid w:val="00327550"/>
    <w:rsid w:val="00364B46"/>
    <w:rsid w:val="005A256A"/>
    <w:rsid w:val="00637ED8"/>
    <w:rsid w:val="007055AE"/>
    <w:rsid w:val="00724B8D"/>
    <w:rsid w:val="008E02D2"/>
    <w:rsid w:val="008F5721"/>
    <w:rsid w:val="00A33E1D"/>
    <w:rsid w:val="00A73701"/>
    <w:rsid w:val="00C01DE7"/>
    <w:rsid w:val="00C13EB1"/>
    <w:rsid w:val="00D02E6B"/>
    <w:rsid w:val="00D53C06"/>
    <w:rsid w:val="00DE0468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4F6B6"/>
  <w15:chartTrackingRefBased/>
  <w15:docId w15:val="{37D673F6-BA34-4DB1-8477-D5CB508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2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5AA68-60DD-48FE-9E34-54D5E2FA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4</cp:revision>
  <dcterms:created xsi:type="dcterms:W3CDTF">2017-08-20T06:28:00Z</dcterms:created>
  <dcterms:modified xsi:type="dcterms:W3CDTF">2017-08-24T09:21:00Z</dcterms:modified>
</cp:coreProperties>
</file>