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2E2" w:rsidRDefault="005E52E2" w:rsidP="005E52E2">
      <w:pPr>
        <w:spacing w:after="0" w:line="240" w:lineRule="auto"/>
        <w:rPr>
          <w:rFonts w:ascii="Times New Roman" w:hAnsi="Times New Roman"/>
          <w:sz w:val="26"/>
          <w:szCs w:val="26"/>
        </w:rPr>
      </w:pPr>
      <w:bookmarkStart w:id="0" w:name="OLE_LINK10"/>
      <w:bookmarkStart w:id="1" w:name="OLE_LINK11"/>
      <w:r>
        <w:rPr>
          <w:rFonts w:ascii="Times New Roman" w:hAnsi="Times New Roman"/>
          <w:sz w:val="26"/>
          <w:szCs w:val="26"/>
        </w:rPr>
        <w:t>Mục vụ giới trẻ</w:t>
      </w:r>
    </w:p>
    <w:p w:rsidR="005E52E2" w:rsidRDefault="005E52E2" w:rsidP="005E52E2">
      <w:pPr>
        <w:spacing w:after="0" w:line="240" w:lineRule="auto"/>
        <w:rPr>
          <w:rFonts w:ascii="Times New Roman" w:hAnsi="Times New Roman"/>
          <w:sz w:val="26"/>
          <w:szCs w:val="26"/>
        </w:rPr>
      </w:pPr>
      <w:r>
        <w:rPr>
          <w:rFonts w:ascii="Times New Roman" w:hAnsi="Times New Roman"/>
          <w:sz w:val="26"/>
          <w:szCs w:val="26"/>
        </w:rPr>
        <w:t>Sinh viên Thiện Nguyện Thăng Tiến</w:t>
      </w:r>
    </w:p>
    <w:p w:rsidR="005E52E2" w:rsidRDefault="005E52E2" w:rsidP="005E52E2">
      <w:pPr>
        <w:spacing w:after="0" w:line="240" w:lineRule="auto"/>
        <w:rPr>
          <w:rFonts w:ascii="Times New Roman" w:hAnsi="Times New Roman"/>
          <w:sz w:val="26"/>
          <w:szCs w:val="26"/>
        </w:rPr>
      </w:pPr>
      <w:r>
        <w:rPr>
          <w:rFonts w:ascii="Times New Roman" w:hAnsi="Times New Roman"/>
          <w:sz w:val="26"/>
          <w:szCs w:val="26"/>
        </w:rPr>
        <w:t>42 Tú Xương, quận 3, TP Hồ Chí Minh</w:t>
      </w:r>
    </w:p>
    <w:p w:rsidR="005E52E2" w:rsidRDefault="005E52E2" w:rsidP="005E52E2">
      <w:pPr>
        <w:jc w:val="right"/>
        <w:rPr>
          <w:rFonts w:ascii="Times New Roman" w:hAnsi="Times New Roman"/>
          <w:sz w:val="26"/>
          <w:szCs w:val="26"/>
        </w:rPr>
      </w:pPr>
      <w:r>
        <w:rPr>
          <w:rFonts w:ascii="Times New Roman" w:hAnsi="Times New Roman"/>
          <w:sz w:val="26"/>
          <w:szCs w:val="26"/>
        </w:rPr>
        <w:t>Ngày 10 tháng 08 năm 2017</w:t>
      </w:r>
    </w:p>
    <w:p w:rsidR="00253E06" w:rsidRDefault="00253E06" w:rsidP="005E52E2">
      <w:pPr>
        <w:ind w:left="720" w:firstLine="720"/>
        <w:rPr>
          <w:rFonts w:ascii="Times New Roman" w:hAnsi="Times New Roman"/>
          <w:sz w:val="26"/>
          <w:szCs w:val="26"/>
        </w:rPr>
      </w:pPr>
    </w:p>
    <w:p w:rsidR="005E52E2" w:rsidRDefault="005E52E2" w:rsidP="005E52E2">
      <w:pPr>
        <w:ind w:left="720" w:firstLine="720"/>
        <w:rPr>
          <w:rFonts w:ascii="Times New Roman" w:hAnsi="Times New Roman"/>
          <w:sz w:val="26"/>
          <w:szCs w:val="26"/>
        </w:rPr>
      </w:pPr>
      <w:r>
        <w:rPr>
          <w:rFonts w:ascii="Times New Roman" w:hAnsi="Times New Roman"/>
          <w:sz w:val="26"/>
          <w:szCs w:val="26"/>
        </w:rPr>
        <w:t>Mến gởi các bạ</w:t>
      </w:r>
      <w:r w:rsidR="001D6B5E">
        <w:rPr>
          <w:rFonts w:ascii="Times New Roman" w:hAnsi="Times New Roman"/>
          <w:sz w:val="26"/>
          <w:szCs w:val="26"/>
        </w:rPr>
        <w:t>n Bạ</w:t>
      </w:r>
      <w:r>
        <w:rPr>
          <w:rFonts w:ascii="Times New Roman" w:hAnsi="Times New Roman"/>
          <w:sz w:val="26"/>
          <w:szCs w:val="26"/>
        </w:rPr>
        <w:t>n Đồng Hành miền,</w:t>
      </w:r>
    </w:p>
    <w:p w:rsidR="005E52E2" w:rsidRDefault="005E52E2" w:rsidP="00492B87">
      <w:pPr>
        <w:rPr>
          <w:rFonts w:ascii="Times New Roman" w:hAnsi="Times New Roman"/>
          <w:sz w:val="26"/>
          <w:szCs w:val="26"/>
        </w:rPr>
      </w:pPr>
    </w:p>
    <w:p w:rsidR="005E52E2" w:rsidRDefault="003D4434" w:rsidP="00D375AD">
      <w:pPr>
        <w:ind w:firstLine="720"/>
        <w:jc w:val="both"/>
        <w:rPr>
          <w:rFonts w:ascii="Times New Roman" w:hAnsi="Times New Roman"/>
          <w:sz w:val="26"/>
          <w:szCs w:val="26"/>
        </w:rPr>
      </w:pPr>
      <w:r w:rsidRPr="00492B87">
        <w:rPr>
          <w:rFonts w:ascii="Times New Roman" w:hAnsi="Times New Roman"/>
          <w:sz w:val="26"/>
          <w:szCs w:val="26"/>
        </w:rPr>
        <w:t xml:space="preserve">Để chuẩn bị cho </w:t>
      </w:r>
      <w:r w:rsidR="005E52E2">
        <w:rPr>
          <w:rFonts w:ascii="Times New Roman" w:hAnsi="Times New Roman"/>
          <w:sz w:val="26"/>
          <w:szCs w:val="26"/>
        </w:rPr>
        <w:t xml:space="preserve">năm học mới 2017-2018, Ban Đồng Hành Thường vụ (BĐH TV) xin gởi đến các bạn Ban Đồng Hành Miền một số tài liệu </w:t>
      </w:r>
      <w:r w:rsidR="007B520A">
        <w:rPr>
          <w:rFonts w:ascii="Times New Roman" w:hAnsi="Times New Roman"/>
          <w:sz w:val="26"/>
          <w:szCs w:val="26"/>
        </w:rPr>
        <w:t>và</w:t>
      </w:r>
      <w:r w:rsidR="00253E06">
        <w:rPr>
          <w:rFonts w:ascii="Times New Roman" w:hAnsi="Times New Roman"/>
          <w:sz w:val="26"/>
          <w:szCs w:val="26"/>
        </w:rPr>
        <w:t xml:space="preserve"> xin các bạn thực hiện một số công việc </w:t>
      </w:r>
      <w:r w:rsidR="005E52E2">
        <w:rPr>
          <w:rFonts w:ascii="Times New Roman" w:hAnsi="Times New Roman"/>
          <w:sz w:val="26"/>
          <w:szCs w:val="26"/>
        </w:rPr>
        <w:t>như sau:</w:t>
      </w:r>
    </w:p>
    <w:p w:rsidR="005E52E2" w:rsidRPr="00253E06" w:rsidRDefault="00253E06" w:rsidP="00D375AD">
      <w:pPr>
        <w:pStyle w:val="ListParagraph"/>
        <w:numPr>
          <w:ilvl w:val="0"/>
          <w:numId w:val="4"/>
        </w:numPr>
        <w:jc w:val="both"/>
        <w:rPr>
          <w:rFonts w:ascii="Times New Roman" w:hAnsi="Times New Roman"/>
          <w:sz w:val="26"/>
          <w:szCs w:val="26"/>
        </w:rPr>
      </w:pPr>
      <w:r>
        <w:rPr>
          <w:rFonts w:ascii="Times New Roman" w:hAnsi="Times New Roman"/>
          <w:sz w:val="26"/>
          <w:szCs w:val="26"/>
        </w:rPr>
        <w:t xml:space="preserve">DỰ THẢO </w:t>
      </w:r>
      <w:r w:rsidRPr="00253E06">
        <w:rPr>
          <w:rFonts w:ascii="Times New Roman" w:hAnsi="Times New Roman"/>
          <w:sz w:val="26"/>
          <w:szCs w:val="26"/>
        </w:rPr>
        <w:t>CHƯƠNG TRÌNH HOẠT ĐỘNG CHUNG CHO GIA ĐÌNH NĂM HỌC 2017-2018</w:t>
      </w:r>
      <w:r w:rsidR="007B520A">
        <w:rPr>
          <w:rFonts w:ascii="Times New Roman" w:hAnsi="Times New Roman"/>
          <w:sz w:val="26"/>
          <w:szCs w:val="26"/>
        </w:rPr>
        <w:t xml:space="preserve"> (file đính kèm)</w:t>
      </w:r>
    </w:p>
    <w:p w:rsidR="007A4277" w:rsidRDefault="00253E06" w:rsidP="00D375AD">
      <w:pPr>
        <w:pStyle w:val="ListParagraph"/>
        <w:numPr>
          <w:ilvl w:val="0"/>
          <w:numId w:val="4"/>
        </w:numPr>
        <w:jc w:val="both"/>
        <w:rPr>
          <w:rFonts w:ascii="Times New Roman" w:hAnsi="Times New Roman"/>
          <w:sz w:val="26"/>
          <w:szCs w:val="26"/>
        </w:rPr>
      </w:pPr>
      <w:r>
        <w:rPr>
          <w:rFonts w:ascii="Times New Roman" w:hAnsi="Times New Roman"/>
          <w:sz w:val="26"/>
          <w:szCs w:val="26"/>
        </w:rPr>
        <w:t>Dựa trên dự thảo chương trình này của gia đình, mỗi Miền s</w:t>
      </w:r>
      <w:r w:rsidR="007A4277">
        <w:rPr>
          <w:rFonts w:ascii="Times New Roman" w:hAnsi="Times New Roman"/>
          <w:sz w:val="26"/>
          <w:szCs w:val="26"/>
        </w:rPr>
        <w:t xml:space="preserve">ẽ lên bảng DỰ THẢO CHƯƠNG TRÌNH HOẠT ĐỘNG CỦA MIỀN NĂM HỌC 2017-2018. </w:t>
      </w:r>
    </w:p>
    <w:p w:rsidR="007A4277" w:rsidRDefault="007A4277" w:rsidP="00D375AD">
      <w:pPr>
        <w:pStyle w:val="ListParagraph"/>
        <w:numPr>
          <w:ilvl w:val="0"/>
          <w:numId w:val="4"/>
        </w:numPr>
        <w:jc w:val="both"/>
        <w:rPr>
          <w:rFonts w:ascii="Times New Roman" w:hAnsi="Times New Roman"/>
          <w:sz w:val="26"/>
          <w:szCs w:val="26"/>
        </w:rPr>
      </w:pPr>
      <w:r>
        <w:rPr>
          <w:rFonts w:ascii="Times New Roman" w:hAnsi="Times New Roman"/>
          <w:sz w:val="26"/>
          <w:szCs w:val="26"/>
        </w:rPr>
        <w:t>Dựa trên DỰ THẢO CHƯƠNG TRÌNH của gia đình, Miền sẽ soạn DỰ THẢO CHƯƠNG TRÌNH 6 THÁNG ĐẦU NĂM của Miền.</w:t>
      </w:r>
    </w:p>
    <w:p w:rsidR="00956FC1" w:rsidRDefault="00956FC1" w:rsidP="00D375AD">
      <w:pPr>
        <w:pStyle w:val="ListParagraph"/>
        <w:numPr>
          <w:ilvl w:val="0"/>
          <w:numId w:val="4"/>
        </w:numPr>
        <w:jc w:val="both"/>
        <w:rPr>
          <w:rFonts w:ascii="Times New Roman" w:hAnsi="Times New Roman"/>
          <w:sz w:val="26"/>
          <w:szCs w:val="26"/>
        </w:rPr>
      </w:pPr>
      <w:r>
        <w:rPr>
          <w:rFonts w:ascii="Times New Roman" w:hAnsi="Times New Roman"/>
          <w:sz w:val="26"/>
          <w:szCs w:val="26"/>
        </w:rPr>
        <w:t>CÁC CHỦ ĐỀ HỌC TẬP TRONG NĂM HỌC 2017-2018 (file đính kèm</w:t>
      </w:r>
      <w:bookmarkStart w:id="2" w:name="_GoBack"/>
      <w:bookmarkEnd w:id="2"/>
      <w:r>
        <w:rPr>
          <w:rFonts w:ascii="Times New Roman" w:hAnsi="Times New Roman"/>
          <w:sz w:val="26"/>
          <w:szCs w:val="26"/>
        </w:rPr>
        <w:t>)</w:t>
      </w:r>
    </w:p>
    <w:p w:rsidR="007A4277" w:rsidRPr="004F3656" w:rsidRDefault="007A4277" w:rsidP="007A4277">
      <w:pPr>
        <w:rPr>
          <w:rFonts w:ascii="Times New Roman" w:hAnsi="Times New Roman"/>
          <w:b/>
          <w:i/>
          <w:sz w:val="26"/>
          <w:szCs w:val="26"/>
        </w:rPr>
      </w:pPr>
      <w:r w:rsidRPr="004F3656">
        <w:rPr>
          <w:rFonts w:ascii="Times New Roman" w:hAnsi="Times New Roman"/>
          <w:b/>
          <w:i/>
          <w:sz w:val="26"/>
          <w:szCs w:val="26"/>
        </w:rPr>
        <w:t>Xin các bạn lưu ý:</w:t>
      </w:r>
    </w:p>
    <w:p w:rsidR="007A4277" w:rsidRDefault="007A4277" w:rsidP="007A4277">
      <w:pPr>
        <w:ind w:firstLine="720"/>
        <w:rPr>
          <w:rFonts w:ascii="Times New Roman" w:hAnsi="Times New Roman"/>
          <w:sz w:val="26"/>
          <w:szCs w:val="26"/>
        </w:rPr>
      </w:pPr>
      <w:r>
        <w:rPr>
          <w:rFonts w:ascii="Times New Roman" w:hAnsi="Times New Roman"/>
          <w:sz w:val="26"/>
          <w:szCs w:val="26"/>
        </w:rPr>
        <w:t>- Các dự thảo của Miền nên có sự xem xét, đóng góp ý kiến và đồng ý của Dì Đồng Hành Miền (trong các bảng dự thảo gởi về xin có chữ ký của Dì Đồng hành và Trưởng Miền)</w:t>
      </w:r>
    </w:p>
    <w:p w:rsidR="007A4277" w:rsidRDefault="007A4277" w:rsidP="007A4277">
      <w:pPr>
        <w:ind w:firstLine="720"/>
        <w:rPr>
          <w:rFonts w:ascii="Times New Roman" w:hAnsi="Times New Roman"/>
          <w:sz w:val="26"/>
          <w:szCs w:val="26"/>
        </w:rPr>
      </w:pPr>
      <w:r>
        <w:rPr>
          <w:rFonts w:ascii="Times New Roman" w:hAnsi="Times New Roman"/>
          <w:sz w:val="26"/>
          <w:szCs w:val="26"/>
        </w:rPr>
        <w:t>- Trong dự thảo chương trình của Miền xin nêu rõ:  Nội dung học tập trong năm của Miền: học giáo lý: học bao nhiêu tiết? học về nội dung gì?</w:t>
      </w:r>
      <w:r w:rsidR="004F3656">
        <w:rPr>
          <w:rFonts w:ascii="Times New Roman" w:hAnsi="Times New Roman"/>
          <w:sz w:val="26"/>
          <w:szCs w:val="26"/>
        </w:rPr>
        <w:t xml:space="preserve"> Học nhân bản: học về những đề tài gì?....</w:t>
      </w:r>
    </w:p>
    <w:p w:rsidR="007A4277" w:rsidRDefault="007A4277" w:rsidP="007A4277">
      <w:pPr>
        <w:ind w:firstLine="720"/>
        <w:rPr>
          <w:rFonts w:ascii="Times New Roman" w:hAnsi="Times New Roman"/>
          <w:sz w:val="26"/>
          <w:szCs w:val="26"/>
        </w:rPr>
      </w:pPr>
      <w:r>
        <w:rPr>
          <w:rFonts w:ascii="Times New Roman" w:hAnsi="Times New Roman"/>
          <w:sz w:val="26"/>
          <w:szCs w:val="26"/>
        </w:rPr>
        <w:t>- Các bảng dự thảo của Miền sẽ gởi về cho BĐH TV trước ngày 01/09/2017</w:t>
      </w:r>
    </w:p>
    <w:p w:rsidR="007A4277" w:rsidRPr="007A4277" w:rsidRDefault="004F3656" w:rsidP="007A4277">
      <w:pPr>
        <w:ind w:firstLine="720"/>
        <w:rPr>
          <w:rFonts w:ascii="Times New Roman" w:hAnsi="Times New Roman"/>
          <w:sz w:val="26"/>
          <w:szCs w:val="26"/>
        </w:rPr>
      </w:pPr>
      <w:r>
        <w:rPr>
          <w:rFonts w:ascii="Times New Roman" w:hAnsi="Times New Roman"/>
          <w:sz w:val="26"/>
          <w:szCs w:val="26"/>
        </w:rPr>
        <w:t>- Các bảng dự thảo của Miền: Miền sẽ tự in và mang đến buổi họp BĐH 8 Miền (theo số người tham dự họp)</w:t>
      </w:r>
    </w:p>
    <w:p w:rsidR="004F3656" w:rsidRDefault="00C070E7" w:rsidP="00492B87">
      <w:pPr>
        <w:pStyle w:val="ListParagraph"/>
        <w:rPr>
          <w:rFonts w:ascii="Times New Roman" w:hAnsi="Times New Roman"/>
          <w:color w:val="1D2129"/>
          <w:sz w:val="26"/>
          <w:szCs w:val="26"/>
          <w:shd w:val="clear" w:color="auto" w:fill="FFFFFF"/>
        </w:rPr>
      </w:pPr>
      <w:r>
        <w:rPr>
          <w:rFonts w:ascii="Times New Roman" w:hAnsi="Times New Roman"/>
          <w:color w:val="1D2129"/>
          <w:sz w:val="26"/>
          <w:szCs w:val="26"/>
          <w:shd w:val="clear" w:color="auto" w:fill="FFFFFF"/>
        </w:rPr>
        <w:t>5</w:t>
      </w:r>
      <w:r w:rsidR="00DD0BEB" w:rsidRPr="00492B87">
        <w:rPr>
          <w:rFonts w:ascii="Times New Roman" w:hAnsi="Times New Roman"/>
          <w:color w:val="1D2129"/>
          <w:sz w:val="26"/>
          <w:szCs w:val="26"/>
          <w:shd w:val="clear" w:color="auto" w:fill="FFFFFF"/>
        </w:rPr>
        <w:t xml:space="preserve">. </w:t>
      </w:r>
      <w:r w:rsidR="004F3656">
        <w:rPr>
          <w:rFonts w:ascii="Times New Roman" w:hAnsi="Times New Roman"/>
          <w:color w:val="1D2129"/>
          <w:sz w:val="26"/>
          <w:szCs w:val="26"/>
          <w:shd w:val="clear" w:color="auto" w:fill="FFFFFF"/>
        </w:rPr>
        <w:t xml:space="preserve">Dự kiến về </w:t>
      </w:r>
      <w:r w:rsidR="00DD0BEB" w:rsidRPr="00492B87">
        <w:rPr>
          <w:rFonts w:ascii="Times New Roman" w:hAnsi="Times New Roman"/>
          <w:color w:val="1D2129"/>
          <w:sz w:val="26"/>
          <w:szCs w:val="26"/>
          <w:shd w:val="clear" w:color="auto" w:fill="FFFFFF"/>
        </w:rPr>
        <w:t>K</w:t>
      </w:r>
      <w:r w:rsidR="002F2743" w:rsidRPr="00492B87">
        <w:rPr>
          <w:rFonts w:ascii="Times New Roman" w:hAnsi="Times New Roman"/>
          <w:color w:val="1D2129"/>
          <w:sz w:val="26"/>
          <w:szCs w:val="26"/>
          <w:shd w:val="clear" w:color="auto" w:fill="FFFFFF"/>
        </w:rPr>
        <w:t>hai giảng</w:t>
      </w:r>
      <w:r w:rsidR="004F3656">
        <w:rPr>
          <w:rFonts w:ascii="Times New Roman" w:hAnsi="Times New Roman"/>
          <w:color w:val="1D2129"/>
          <w:sz w:val="26"/>
          <w:szCs w:val="26"/>
          <w:shd w:val="clear" w:color="auto" w:fill="FFFFFF"/>
        </w:rPr>
        <w:t xml:space="preserve"> năm học của Miền</w:t>
      </w:r>
    </w:p>
    <w:p w:rsidR="00FE4037" w:rsidRPr="004F3656" w:rsidRDefault="004F3656" w:rsidP="004F3656">
      <w:pPr>
        <w:ind w:firstLine="720"/>
        <w:rPr>
          <w:rFonts w:ascii="Times New Roman" w:hAnsi="Times New Roman"/>
          <w:sz w:val="26"/>
          <w:szCs w:val="26"/>
          <w:lang w:val="vi-VN"/>
        </w:rPr>
      </w:pPr>
      <w:r w:rsidRPr="004F3656">
        <w:rPr>
          <w:rFonts w:ascii="Times New Roman" w:hAnsi="Times New Roman"/>
          <w:color w:val="1D2129"/>
          <w:sz w:val="26"/>
          <w:szCs w:val="26"/>
          <w:shd w:val="clear" w:color="auto" w:fill="FFFFFF"/>
        </w:rPr>
        <w:t>Trong những năm qua, các bạn luôn ước mong Dì Cố Vấn và BĐH TV đến tham dự lễ khai giảng năm học của các Miền. Để có thể thực hiện điều này, BĐH TV xin được đề nghi như sau</w:t>
      </w:r>
      <w:r w:rsidR="00DD0BEB" w:rsidRPr="004F3656">
        <w:rPr>
          <w:rFonts w:ascii="Times New Roman" w:hAnsi="Times New Roman"/>
          <w:color w:val="1D2129"/>
          <w:sz w:val="26"/>
          <w:szCs w:val="26"/>
          <w:shd w:val="clear" w:color="auto" w:fill="FFFFFF"/>
        </w:rPr>
        <w:t xml:space="preserve">: </w:t>
      </w:r>
      <w:r>
        <w:rPr>
          <w:rFonts w:ascii="Times New Roman" w:hAnsi="Times New Roman"/>
          <w:color w:val="1D2129"/>
          <w:sz w:val="26"/>
          <w:szCs w:val="26"/>
          <w:shd w:val="clear" w:color="auto" w:fill="FFFFFF"/>
        </w:rPr>
        <w:t xml:space="preserve">xin chia </w:t>
      </w:r>
      <w:r w:rsidR="00845CE5">
        <w:rPr>
          <w:rFonts w:ascii="Times New Roman" w:hAnsi="Times New Roman"/>
          <w:color w:val="1D2129"/>
          <w:sz w:val="26"/>
          <w:szCs w:val="26"/>
          <w:shd w:val="clear" w:color="auto" w:fill="FFFFFF"/>
        </w:rPr>
        <w:t xml:space="preserve">thành </w:t>
      </w:r>
      <w:r w:rsidR="00845CE5" w:rsidRPr="004F3656">
        <w:rPr>
          <w:rFonts w:ascii="Times New Roman" w:hAnsi="Times New Roman"/>
          <w:color w:val="1D2129"/>
          <w:sz w:val="26"/>
          <w:szCs w:val="26"/>
          <w:shd w:val="clear" w:color="auto" w:fill="FFFFFF"/>
        </w:rPr>
        <w:t>2</w:t>
      </w:r>
      <w:r w:rsidR="00DD0BEB" w:rsidRPr="004F3656">
        <w:rPr>
          <w:rFonts w:ascii="Times New Roman" w:hAnsi="Times New Roman"/>
          <w:color w:val="1D2129"/>
          <w:sz w:val="26"/>
          <w:szCs w:val="26"/>
          <w:shd w:val="clear" w:color="auto" w:fill="FFFFFF"/>
        </w:rPr>
        <w:t xml:space="preserve"> cụm</w:t>
      </w:r>
    </w:p>
    <w:p w:rsidR="00A17CCF" w:rsidRPr="00492B87" w:rsidRDefault="00DD0BEB" w:rsidP="00492B87">
      <w:pPr>
        <w:pStyle w:val="ListParagraph"/>
        <w:rPr>
          <w:rFonts w:ascii="Times New Roman" w:hAnsi="Times New Roman"/>
          <w:sz w:val="26"/>
          <w:szCs w:val="26"/>
        </w:rPr>
      </w:pPr>
      <w:r w:rsidRPr="00492B87">
        <w:rPr>
          <w:rFonts w:ascii="Times New Roman" w:hAnsi="Times New Roman"/>
          <w:sz w:val="26"/>
          <w:szCs w:val="26"/>
          <w:lang w:val="vi-VN"/>
        </w:rPr>
        <w:t>+ C</w:t>
      </w:r>
      <w:r w:rsidR="00A17CCF" w:rsidRPr="00492B87">
        <w:rPr>
          <w:rFonts w:ascii="Times New Roman" w:hAnsi="Times New Roman"/>
          <w:sz w:val="26"/>
          <w:szCs w:val="26"/>
          <w:lang w:val="vi-VN"/>
        </w:rPr>
        <w:t>ụ</w:t>
      </w:r>
      <w:r w:rsidR="004F3656">
        <w:rPr>
          <w:rFonts w:ascii="Times New Roman" w:hAnsi="Times New Roman"/>
          <w:sz w:val="26"/>
          <w:szCs w:val="26"/>
          <w:lang w:val="vi-VN"/>
        </w:rPr>
        <w:t>m 1</w:t>
      </w:r>
      <w:r w:rsidR="004F3656">
        <w:rPr>
          <w:rFonts w:ascii="Times New Roman" w:hAnsi="Times New Roman"/>
          <w:sz w:val="26"/>
          <w:szCs w:val="26"/>
        </w:rPr>
        <w:t xml:space="preserve"> các Miền: </w:t>
      </w:r>
      <w:r w:rsidR="00A17CCF" w:rsidRPr="00492B87">
        <w:rPr>
          <w:rFonts w:ascii="Times New Roman" w:hAnsi="Times New Roman"/>
          <w:sz w:val="26"/>
          <w:szCs w:val="26"/>
          <w:lang w:val="vi-VN"/>
        </w:rPr>
        <w:t xml:space="preserve"> Thành Phố, Đồng Tháp, Vĩnh Long, Trà Vinh</w:t>
      </w:r>
      <w:r w:rsidR="00D123A8" w:rsidRPr="00492B87">
        <w:rPr>
          <w:rFonts w:ascii="Times New Roman" w:hAnsi="Times New Roman"/>
          <w:sz w:val="26"/>
          <w:szCs w:val="26"/>
        </w:rPr>
        <w:t>.</w:t>
      </w:r>
    </w:p>
    <w:p w:rsidR="00A17CCF" w:rsidRDefault="00A17CCF" w:rsidP="00492B87">
      <w:pPr>
        <w:ind w:firstLine="720"/>
        <w:rPr>
          <w:rFonts w:ascii="Times New Roman" w:hAnsi="Times New Roman"/>
          <w:sz w:val="26"/>
          <w:szCs w:val="26"/>
        </w:rPr>
      </w:pPr>
      <w:r w:rsidRPr="00492B87">
        <w:rPr>
          <w:rFonts w:ascii="Times New Roman" w:hAnsi="Times New Roman"/>
          <w:sz w:val="26"/>
          <w:szCs w:val="26"/>
          <w:lang w:val="vi-VN"/>
        </w:rPr>
        <w:t>+Cụ</w:t>
      </w:r>
      <w:r w:rsidR="00D375AD">
        <w:rPr>
          <w:rFonts w:ascii="Times New Roman" w:hAnsi="Times New Roman"/>
          <w:sz w:val="26"/>
          <w:szCs w:val="26"/>
          <w:lang w:val="vi-VN"/>
        </w:rPr>
        <w:t>m 2</w:t>
      </w:r>
      <w:r w:rsidR="004F3656">
        <w:rPr>
          <w:rFonts w:ascii="Times New Roman" w:hAnsi="Times New Roman"/>
          <w:sz w:val="26"/>
          <w:szCs w:val="26"/>
        </w:rPr>
        <w:t xml:space="preserve"> các Miền: </w:t>
      </w:r>
      <w:r w:rsidRPr="00492B87">
        <w:rPr>
          <w:rFonts w:ascii="Times New Roman" w:hAnsi="Times New Roman"/>
          <w:sz w:val="26"/>
          <w:szCs w:val="26"/>
          <w:lang w:val="vi-VN"/>
        </w:rPr>
        <w:t>Cần Thơ, An Giang, Sóc Trăng,Cà Mau</w:t>
      </w:r>
      <w:r w:rsidR="00D123A8" w:rsidRPr="00492B87">
        <w:rPr>
          <w:rFonts w:ascii="Times New Roman" w:hAnsi="Times New Roman"/>
          <w:sz w:val="26"/>
          <w:szCs w:val="26"/>
        </w:rPr>
        <w:t>.</w:t>
      </w:r>
    </w:p>
    <w:tbl>
      <w:tblPr>
        <w:tblStyle w:val="TableGrid"/>
        <w:tblW w:w="0" w:type="auto"/>
        <w:tblLook w:val="04A0"/>
      </w:tblPr>
      <w:tblGrid>
        <w:gridCol w:w="2203"/>
        <w:gridCol w:w="2203"/>
        <w:gridCol w:w="2203"/>
        <w:gridCol w:w="1863"/>
        <w:gridCol w:w="2544"/>
      </w:tblGrid>
      <w:tr w:rsidR="004F3656" w:rsidTr="007B520A">
        <w:tc>
          <w:tcPr>
            <w:tcW w:w="2203" w:type="dxa"/>
          </w:tcPr>
          <w:p w:rsidR="004F3656" w:rsidRDefault="004F3656" w:rsidP="00492B87">
            <w:pPr>
              <w:rPr>
                <w:rFonts w:ascii="Times New Roman" w:hAnsi="Times New Roman"/>
                <w:sz w:val="26"/>
                <w:szCs w:val="26"/>
              </w:rPr>
            </w:pPr>
            <w:r>
              <w:rPr>
                <w:rFonts w:ascii="Times New Roman" w:hAnsi="Times New Roman"/>
                <w:sz w:val="26"/>
                <w:szCs w:val="26"/>
              </w:rPr>
              <w:t>CỤM 1</w:t>
            </w:r>
          </w:p>
        </w:tc>
        <w:tc>
          <w:tcPr>
            <w:tcW w:w="2203" w:type="dxa"/>
          </w:tcPr>
          <w:p w:rsidR="004F3656" w:rsidRDefault="004F3656" w:rsidP="00492B87">
            <w:pPr>
              <w:rPr>
                <w:rFonts w:ascii="Times New Roman" w:hAnsi="Times New Roman"/>
                <w:sz w:val="26"/>
                <w:szCs w:val="26"/>
              </w:rPr>
            </w:pPr>
            <w:r>
              <w:rPr>
                <w:rFonts w:ascii="Times New Roman" w:hAnsi="Times New Roman"/>
                <w:sz w:val="26"/>
                <w:szCs w:val="26"/>
              </w:rPr>
              <w:t>THÀNH PHỐ</w:t>
            </w:r>
          </w:p>
        </w:tc>
        <w:tc>
          <w:tcPr>
            <w:tcW w:w="2203" w:type="dxa"/>
          </w:tcPr>
          <w:p w:rsidR="004F3656" w:rsidRDefault="004F3656" w:rsidP="00492B87">
            <w:pPr>
              <w:rPr>
                <w:rFonts w:ascii="Times New Roman" w:hAnsi="Times New Roman"/>
                <w:sz w:val="26"/>
                <w:szCs w:val="26"/>
              </w:rPr>
            </w:pPr>
            <w:r>
              <w:rPr>
                <w:rFonts w:ascii="Times New Roman" w:hAnsi="Times New Roman"/>
                <w:sz w:val="26"/>
                <w:szCs w:val="26"/>
              </w:rPr>
              <w:t>ĐỒNG THÁP</w:t>
            </w:r>
          </w:p>
        </w:tc>
        <w:tc>
          <w:tcPr>
            <w:tcW w:w="1863" w:type="dxa"/>
          </w:tcPr>
          <w:p w:rsidR="004F3656" w:rsidRDefault="004F3656" w:rsidP="00492B87">
            <w:pPr>
              <w:rPr>
                <w:rFonts w:ascii="Times New Roman" w:hAnsi="Times New Roman"/>
                <w:sz w:val="26"/>
                <w:szCs w:val="26"/>
              </w:rPr>
            </w:pPr>
            <w:r>
              <w:rPr>
                <w:rFonts w:ascii="Times New Roman" w:hAnsi="Times New Roman"/>
                <w:sz w:val="26"/>
                <w:szCs w:val="26"/>
              </w:rPr>
              <w:t>VĨNH LONG</w:t>
            </w:r>
          </w:p>
        </w:tc>
        <w:tc>
          <w:tcPr>
            <w:tcW w:w="2544" w:type="dxa"/>
          </w:tcPr>
          <w:p w:rsidR="004F3656" w:rsidRDefault="004F3656" w:rsidP="00492B87">
            <w:pPr>
              <w:rPr>
                <w:rFonts w:ascii="Times New Roman" w:hAnsi="Times New Roman"/>
                <w:sz w:val="26"/>
                <w:szCs w:val="26"/>
              </w:rPr>
            </w:pPr>
            <w:r>
              <w:rPr>
                <w:rFonts w:ascii="Times New Roman" w:hAnsi="Times New Roman"/>
                <w:sz w:val="26"/>
                <w:szCs w:val="26"/>
              </w:rPr>
              <w:t>TRÀ VINH</w:t>
            </w:r>
          </w:p>
        </w:tc>
      </w:tr>
      <w:tr w:rsidR="004F3656" w:rsidTr="007B520A">
        <w:tc>
          <w:tcPr>
            <w:tcW w:w="2203" w:type="dxa"/>
          </w:tcPr>
          <w:p w:rsidR="004F3656" w:rsidRDefault="004F3656" w:rsidP="00492B87">
            <w:pPr>
              <w:rPr>
                <w:rFonts w:ascii="Times New Roman" w:hAnsi="Times New Roman"/>
                <w:sz w:val="26"/>
                <w:szCs w:val="26"/>
              </w:rPr>
            </w:pPr>
            <w:r>
              <w:rPr>
                <w:rFonts w:ascii="Times New Roman" w:hAnsi="Times New Roman"/>
                <w:sz w:val="26"/>
                <w:szCs w:val="26"/>
              </w:rPr>
              <w:t>CN 17/09</w:t>
            </w:r>
          </w:p>
        </w:tc>
        <w:tc>
          <w:tcPr>
            <w:tcW w:w="2203" w:type="dxa"/>
          </w:tcPr>
          <w:p w:rsidR="004F3656" w:rsidRDefault="004F3656" w:rsidP="00492B87">
            <w:pPr>
              <w:rPr>
                <w:rFonts w:ascii="Times New Roman" w:hAnsi="Times New Roman"/>
                <w:sz w:val="26"/>
                <w:szCs w:val="26"/>
              </w:rPr>
            </w:pPr>
          </w:p>
        </w:tc>
        <w:tc>
          <w:tcPr>
            <w:tcW w:w="2203" w:type="dxa"/>
          </w:tcPr>
          <w:p w:rsidR="004F3656" w:rsidRDefault="004F3656" w:rsidP="00492B87">
            <w:pPr>
              <w:rPr>
                <w:rFonts w:ascii="Times New Roman" w:hAnsi="Times New Roman"/>
                <w:sz w:val="26"/>
                <w:szCs w:val="26"/>
              </w:rPr>
            </w:pPr>
          </w:p>
        </w:tc>
        <w:tc>
          <w:tcPr>
            <w:tcW w:w="1863" w:type="dxa"/>
          </w:tcPr>
          <w:p w:rsidR="004F3656" w:rsidRDefault="004F3656" w:rsidP="00492B87">
            <w:pPr>
              <w:rPr>
                <w:rFonts w:ascii="Times New Roman" w:hAnsi="Times New Roman"/>
                <w:sz w:val="26"/>
                <w:szCs w:val="26"/>
              </w:rPr>
            </w:pPr>
          </w:p>
        </w:tc>
        <w:tc>
          <w:tcPr>
            <w:tcW w:w="2544" w:type="dxa"/>
            <w:vMerge w:val="restart"/>
          </w:tcPr>
          <w:p w:rsidR="004F3656" w:rsidRDefault="007B520A" w:rsidP="00492B87">
            <w:pPr>
              <w:rPr>
                <w:rFonts w:ascii="Times New Roman" w:hAnsi="Times New Roman"/>
                <w:sz w:val="26"/>
                <w:szCs w:val="26"/>
              </w:rPr>
            </w:pPr>
            <w:r>
              <w:rPr>
                <w:rFonts w:ascii="Times New Roman" w:hAnsi="Times New Roman"/>
                <w:sz w:val="26"/>
                <w:szCs w:val="26"/>
              </w:rPr>
              <w:t xml:space="preserve">KHAI GIẢNG VÀO THỨ NĂM (TÙY </w:t>
            </w:r>
            <w:r>
              <w:rPr>
                <w:rFonts w:ascii="Times New Roman" w:hAnsi="Times New Roman"/>
                <w:sz w:val="26"/>
                <w:szCs w:val="26"/>
              </w:rPr>
              <w:lastRenderedPageBreak/>
              <w:t>CHỌN LỰA CỦA CÁC BẠN)</w:t>
            </w:r>
          </w:p>
        </w:tc>
      </w:tr>
      <w:tr w:rsidR="004F3656" w:rsidTr="007B520A">
        <w:tc>
          <w:tcPr>
            <w:tcW w:w="2203" w:type="dxa"/>
          </w:tcPr>
          <w:p w:rsidR="004F3656" w:rsidRDefault="004F3656" w:rsidP="00492B87">
            <w:pPr>
              <w:rPr>
                <w:rFonts w:ascii="Times New Roman" w:hAnsi="Times New Roman"/>
                <w:sz w:val="26"/>
                <w:szCs w:val="26"/>
              </w:rPr>
            </w:pPr>
            <w:r>
              <w:rPr>
                <w:rFonts w:ascii="Times New Roman" w:hAnsi="Times New Roman"/>
                <w:sz w:val="26"/>
                <w:szCs w:val="26"/>
              </w:rPr>
              <w:t>CN 24/09</w:t>
            </w:r>
          </w:p>
        </w:tc>
        <w:tc>
          <w:tcPr>
            <w:tcW w:w="2203" w:type="dxa"/>
          </w:tcPr>
          <w:p w:rsidR="004F3656" w:rsidRDefault="004F3656" w:rsidP="00492B87">
            <w:pPr>
              <w:rPr>
                <w:rFonts w:ascii="Times New Roman" w:hAnsi="Times New Roman"/>
                <w:sz w:val="26"/>
                <w:szCs w:val="26"/>
              </w:rPr>
            </w:pPr>
          </w:p>
        </w:tc>
        <w:tc>
          <w:tcPr>
            <w:tcW w:w="2203" w:type="dxa"/>
          </w:tcPr>
          <w:p w:rsidR="004F3656" w:rsidRDefault="004F3656" w:rsidP="00492B87">
            <w:pPr>
              <w:rPr>
                <w:rFonts w:ascii="Times New Roman" w:hAnsi="Times New Roman"/>
                <w:sz w:val="26"/>
                <w:szCs w:val="26"/>
              </w:rPr>
            </w:pPr>
          </w:p>
        </w:tc>
        <w:tc>
          <w:tcPr>
            <w:tcW w:w="1863" w:type="dxa"/>
          </w:tcPr>
          <w:p w:rsidR="004F3656" w:rsidRDefault="004F3656" w:rsidP="00492B87">
            <w:pPr>
              <w:rPr>
                <w:rFonts w:ascii="Times New Roman" w:hAnsi="Times New Roman"/>
                <w:sz w:val="26"/>
                <w:szCs w:val="26"/>
              </w:rPr>
            </w:pPr>
          </w:p>
        </w:tc>
        <w:tc>
          <w:tcPr>
            <w:tcW w:w="2544" w:type="dxa"/>
            <w:vMerge/>
          </w:tcPr>
          <w:p w:rsidR="004F3656" w:rsidRDefault="004F3656" w:rsidP="00492B87">
            <w:pPr>
              <w:rPr>
                <w:rFonts w:ascii="Times New Roman" w:hAnsi="Times New Roman"/>
                <w:sz w:val="26"/>
                <w:szCs w:val="26"/>
              </w:rPr>
            </w:pPr>
          </w:p>
        </w:tc>
      </w:tr>
      <w:tr w:rsidR="004F3656" w:rsidTr="007B520A">
        <w:tc>
          <w:tcPr>
            <w:tcW w:w="2203" w:type="dxa"/>
          </w:tcPr>
          <w:p w:rsidR="004F3656" w:rsidRDefault="004F3656" w:rsidP="00492B87">
            <w:pPr>
              <w:rPr>
                <w:rFonts w:ascii="Times New Roman" w:hAnsi="Times New Roman"/>
                <w:sz w:val="26"/>
                <w:szCs w:val="26"/>
              </w:rPr>
            </w:pPr>
            <w:r>
              <w:rPr>
                <w:rFonts w:ascii="Times New Roman" w:hAnsi="Times New Roman"/>
                <w:sz w:val="26"/>
                <w:szCs w:val="26"/>
              </w:rPr>
              <w:lastRenderedPageBreak/>
              <w:t>CN 01/10</w:t>
            </w:r>
          </w:p>
        </w:tc>
        <w:tc>
          <w:tcPr>
            <w:tcW w:w="2203" w:type="dxa"/>
          </w:tcPr>
          <w:p w:rsidR="004F3656" w:rsidRDefault="004F3656" w:rsidP="00492B87">
            <w:pPr>
              <w:rPr>
                <w:rFonts w:ascii="Times New Roman" w:hAnsi="Times New Roman"/>
                <w:sz w:val="26"/>
                <w:szCs w:val="26"/>
              </w:rPr>
            </w:pPr>
          </w:p>
        </w:tc>
        <w:tc>
          <w:tcPr>
            <w:tcW w:w="2203" w:type="dxa"/>
          </w:tcPr>
          <w:p w:rsidR="004F3656" w:rsidRDefault="004F3656" w:rsidP="00492B87">
            <w:pPr>
              <w:rPr>
                <w:rFonts w:ascii="Times New Roman" w:hAnsi="Times New Roman"/>
                <w:sz w:val="26"/>
                <w:szCs w:val="26"/>
              </w:rPr>
            </w:pPr>
          </w:p>
        </w:tc>
        <w:tc>
          <w:tcPr>
            <w:tcW w:w="1863" w:type="dxa"/>
          </w:tcPr>
          <w:p w:rsidR="004F3656" w:rsidRDefault="004F3656" w:rsidP="00492B87">
            <w:pPr>
              <w:rPr>
                <w:rFonts w:ascii="Times New Roman" w:hAnsi="Times New Roman"/>
                <w:sz w:val="26"/>
                <w:szCs w:val="26"/>
              </w:rPr>
            </w:pPr>
          </w:p>
        </w:tc>
        <w:tc>
          <w:tcPr>
            <w:tcW w:w="2544" w:type="dxa"/>
            <w:vMerge/>
          </w:tcPr>
          <w:p w:rsidR="004F3656" w:rsidRDefault="004F3656" w:rsidP="00492B87">
            <w:pPr>
              <w:rPr>
                <w:rFonts w:ascii="Times New Roman" w:hAnsi="Times New Roman"/>
                <w:sz w:val="26"/>
                <w:szCs w:val="26"/>
              </w:rPr>
            </w:pPr>
          </w:p>
        </w:tc>
      </w:tr>
      <w:tr w:rsidR="004F3656" w:rsidTr="007B520A">
        <w:tc>
          <w:tcPr>
            <w:tcW w:w="2203" w:type="dxa"/>
          </w:tcPr>
          <w:p w:rsidR="004F3656" w:rsidRDefault="004F3656" w:rsidP="00492B87">
            <w:pPr>
              <w:rPr>
                <w:rFonts w:ascii="Times New Roman" w:hAnsi="Times New Roman"/>
                <w:sz w:val="26"/>
                <w:szCs w:val="26"/>
              </w:rPr>
            </w:pPr>
            <w:r>
              <w:rPr>
                <w:rFonts w:ascii="Times New Roman" w:hAnsi="Times New Roman"/>
                <w:sz w:val="26"/>
                <w:szCs w:val="26"/>
              </w:rPr>
              <w:lastRenderedPageBreak/>
              <w:t>CN 08/10</w:t>
            </w:r>
          </w:p>
        </w:tc>
        <w:tc>
          <w:tcPr>
            <w:tcW w:w="2203" w:type="dxa"/>
          </w:tcPr>
          <w:p w:rsidR="004F3656" w:rsidRDefault="004F3656" w:rsidP="00492B87">
            <w:pPr>
              <w:rPr>
                <w:rFonts w:ascii="Times New Roman" w:hAnsi="Times New Roman"/>
                <w:sz w:val="26"/>
                <w:szCs w:val="26"/>
              </w:rPr>
            </w:pPr>
          </w:p>
        </w:tc>
        <w:tc>
          <w:tcPr>
            <w:tcW w:w="2203" w:type="dxa"/>
          </w:tcPr>
          <w:p w:rsidR="004F3656" w:rsidRDefault="004F3656" w:rsidP="00492B87">
            <w:pPr>
              <w:rPr>
                <w:rFonts w:ascii="Times New Roman" w:hAnsi="Times New Roman"/>
                <w:sz w:val="26"/>
                <w:szCs w:val="26"/>
              </w:rPr>
            </w:pPr>
          </w:p>
        </w:tc>
        <w:tc>
          <w:tcPr>
            <w:tcW w:w="1863" w:type="dxa"/>
          </w:tcPr>
          <w:p w:rsidR="004F3656" w:rsidRDefault="004F3656" w:rsidP="00492B87">
            <w:pPr>
              <w:rPr>
                <w:rFonts w:ascii="Times New Roman" w:hAnsi="Times New Roman"/>
                <w:sz w:val="26"/>
                <w:szCs w:val="26"/>
              </w:rPr>
            </w:pPr>
          </w:p>
        </w:tc>
        <w:tc>
          <w:tcPr>
            <w:tcW w:w="2544" w:type="dxa"/>
            <w:vMerge/>
          </w:tcPr>
          <w:p w:rsidR="004F3656" w:rsidRDefault="004F3656" w:rsidP="00492B87">
            <w:pPr>
              <w:rPr>
                <w:rFonts w:ascii="Times New Roman" w:hAnsi="Times New Roman"/>
                <w:sz w:val="26"/>
                <w:szCs w:val="26"/>
              </w:rPr>
            </w:pPr>
          </w:p>
        </w:tc>
      </w:tr>
      <w:tr w:rsidR="004F3656" w:rsidTr="007B520A">
        <w:tc>
          <w:tcPr>
            <w:tcW w:w="2203" w:type="dxa"/>
          </w:tcPr>
          <w:p w:rsidR="004F3656" w:rsidRDefault="004F3656" w:rsidP="00492B87">
            <w:pPr>
              <w:rPr>
                <w:rFonts w:ascii="Times New Roman" w:hAnsi="Times New Roman"/>
                <w:sz w:val="26"/>
                <w:szCs w:val="26"/>
              </w:rPr>
            </w:pPr>
            <w:r>
              <w:rPr>
                <w:rFonts w:ascii="Times New Roman" w:hAnsi="Times New Roman"/>
                <w:sz w:val="26"/>
                <w:szCs w:val="26"/>
              </w:rPr>
              <w:t>CỤM 2</w:t>
            </w:r>
          </w:p>
        </w:tc>
        <w:tc>
          <w:tcPr>
            <w:tcW w:w="2203" w:type="dxa"/>
          </w:tcPr>
          <w:p w:rsidR="004F3656" w:rsidRDefault="004F3656" w:rsidP="00492B87">
            <w:pPr>
              <w:rPr>
                <w:rFonts w:ascii="Times New Roman" w:hAnsi="Times New Roman"/>
                <w:sz w:val="26"/>
                <w:szCs w:val="26"/>
              </w:rPr>
            </w:pPr>
            <w:r>
              <w:rPr>
                <w:rFonts w:ascii="Times New Roman" w:hAnsi="Times New Roman"/>
                <w:sz w:val="26"/>
                <w:szCs w:val="26"/>
              </w:rPr>
              <w:t>CẦN THƠ</w:t>
            </w:r>
          </w:p>
        </w:tc>
        <w:tc>
          <w:tcPr>
            <w:tcW w:w="2203" w:type="dxa"/>
          </w:tcPr>
          <w:p w:rsidR="004F3656" w:rsidRDefault="004F3656" w:rsidP="00492B87">
            <w:pPr>
              <w:rPr>
                <w:rFonts w:ascii="Times New Roman" w:hAnsi="Times New Roman"/>
                <w:sz w:val="26"/>
                <w:szCs w:val="26"/>
              </w:rPr>
            </w:pPr>
            <w:r>
              <w:rPr>
                <w:rFonts w:ascii="Times New Roman" w:hAnsi="Times New Roman"/>
                <w:sz w:val="26"/>
                <w:szCs w:val="26"/>
              </w:rPr>
              <w:t>AN GIANG</w:t>
            </w:r>
          </w:p>
        </w:tc>
        <w:tc>
          <w:tcPr>
            <w:tcW w:w="1863" w:type="dxa"/>
          </w:tcPr>
          <w:p w:rsidR="004F3656" w:rsidRDefault="004F3656" w:rsidP="00492B87">
            <w:pPr>
              <w:rPr>
                <w:rFonts w:ascii="Times New Roman" w:hAnsi="Times New Roman"/>
                <w:sz w:val="26"/>
                <w:szCs w:val="26"/>
              </w:rPr>
            </w:pPr>
            <w:r>
              <w:rPr>
                <w:rFonts w:ascii="Times New Roman" w:hAnsi="Times New Roman"/>
                <w:sz w:val="26"/>
                <w:szCs w:val="26"/>
              </w:rPr>
              <w:t>SÓC TRẢNG</w:t>
            </w:r>
          </w:p>
        </w:tc>
        <w:tc>
          <w:tcPr>
            <w:tcW w:w="2544" w:type="dxa"/>
          </w:tcPr>
          <w:p w:rsidR="004F3656" w:rsidRDefault="004F3656" w:rsidP="00492B87">
            <w:pPr>
              <w:rPr>
                <w:rFonts w:ascii="Times New Roman" w:hAnsi="Times New Roman"/>
                <w:sz w:val="26"/>
                <w:szCs w:val="26"/>
              </w:rPr>
            </w:pPr>
            <w:r>
              <w:rPr>
                <w:rFonts w:ascii="Times New Roman" w:hAnsi="Times New Roman"/>
                <w:sz w:val="26"/>
                <w:szCs w:val="26"/>
              </w:rPr>
              <w:t>CÀ MAU</w:t>
            </w:r>
          </w:p>
        </w:tc>
      </w:tr>
      <w:tr w:rsidR="004F3656" w:rsidTr="007B520A">
        <w:tc>
          <w:tcPr>
            <w:tcW w:w="2203" w:type="dxa"/>
          </w:tcPr>
          <w:p w:rsidR="004F3656" w:rsidRDefault="004F3656" w:rsidP="00B00F5E">
            <w:pPr>
              <w:rPr>
                <w:rFonts w:ascii="Times New Roman" w:hAnsi="Times New Roman"/>
                <w:sz w:val="26"/>
                <w:szCs w:val="26"/>
              </w:rPr>
            </w:pPr>
            <w:r>
              <w:rPr>
                <w:rFonts w:ascii="Times New Roman" w:hAnsi="Times New Roman"/>
                <w:sz w:val="26"/>
                <w:szCs w:val="26"/>
              </w:rPr>
              <w:t>CN 17/09</w:t>
            </w:r>
          </w:p>
        </w:tc>
        <w:tc>
          <w:tcPr>
            <w:tcW w:w="2203" w:type="dxa"/>
          </w:tcPr>
          <w:p w:rsidR="004F3656" w:rsidRDefault="004F3656" w:rsidP="00492B87">
            <w:pPr>
              <w:rPr>
                <w:rFonts w:ascii="Times New Roman" w:hAnsi="Times New Roman"/>
                <w:sz w:val="26"/>
                <w:szCs w:val="26"/>
              </w:rPr>
            </w:pPr>
          </w:p>
        </w:tc>
        <w:tc>
          <w:tcPr>
            <w:tcW w:w="2203" w:type="dxa"/>
          </w:tcPr>
          <w:p w:rsidR="004F3656" w:rsidRDefault="004F3656" w:rsidP="00492B87">
            <w:pPr>
              <w:rPr>
                <w:rFonts w:ascii="Times New Roman" w:hAnsi="Times New Roman"/>
                <w:sz w:val="26"/>
                <w:szCs w:val="26"/>
              </w:rPr>
            </w:pPr>
          </w:p>
        </w:tc>
        <w:tc>
          <w:tcPr>
            <w:tcW w:w="1863" w:type="dxa"/>
          </w:tcPr>
          <w:p w:rsidR="004F3656" w:rsidRDefault="004F3656" w:rsidP="00492B87">
            <w:pPr>
              <w:rPr>
                <w:rFonts w:ascii="Times New Roman" w:hAnsi="Times New Roman"/>
                <w:sz w:val="26"/>
                <w:szCs w:val="26"/>
              </w:rPr>
            </w:pPr>
          </w:p>
        </w:tc>
        <w:tc>
          <w:tcPr>
            <w:tcW w:w="2544" w:type="dxa"/>
          </w:tcPr>
          <w:p w:rsidR="004F3656" w:rsidRDefault="004F3656" w:rsidP="00492B87">
            <w:pPr>
              <w:rPr>
                <w:rFonts w:ascii="Times New Roman" w:hAnsi="Times New Roman"/>
                <w:sz w:val="26"/>
                <w:szCs w:val="26"/>
              </w:rPr>
            </w:pPr>
          </w:p>
        </w:tc>
      </w:tr>
      <w:tr w:rsidR="004F3656" w:rsidTr="007B520A">
        <w:tc>
          <w:tcPr>
            <w:tcW w:w="2203" w:type="dxa"/>
          </w:tcPr>
          <w:p w:rsidR="004F3656" w:rsidRDefault="004F3656" w:rsidP="00B00F5E">
            <w:pPr>
              <w:rPr>
                <w:rFonts w:ascii="Times New Roman" w:hAnsi="Times New Roman"/>
                <w:sz w:val="26"/>
                <w:szCs w:val="26"/>
              </w:rPr>
            </w:pPr>
            <w:r>
              <w:rPr>
                <w:rFonts w:ascii="Times New Roman" w:hAnsi="Times New Roman"/>
                <w:sz w:val="26"/>
                <w:szCs w:val="26"/>
              </w:rPr>
              <w:t>CN 24/09</w:t>
            </w:r>
          </w:p>
        </w:tc>
        <w:tc>
          <w:tcPr>
            <w:tcW w:w="2203" w:type="dxa"/>
          </w:tcPr>
          <w:p w:rsidR="004F3656" w:rsidRDefault="004F3656" w:rsidP="00492B87">
            <w:pPr>
              <w:rPr>
                <w:rFonts w:ascii="Times New Roman" w:hAnsi="Times New Roman"/>
                <w:sz w:val="26"/>
                <w:szCs w:val="26"/>
              </w:rPr>
            </w:pPr>
          </w:p>
        </w:tc>
        <w:tc>
          <w:tcPr>
            <w:tcW w:w="2203" w:type="dxa"/>
          </w:tcPr>
          <w:p w:rsidR="004F3656" w:rsidRDefault="004F3656" w:rsidP="00492B87">
            <w:pPr>
              <w:rPr>
                <w:rFonts w:ascii="Times New Roman" w:hAnsi="Times New Roman"/>
                <w:sz w:val="26"/>
                <w:szCs w:val="26"/>
              </w:rPr>
            </w:pPr>
          </w:p>
        </w:tc>
        <w:tc>
          <w:tcPr>
            <w:tcW w:w="1863" w:type="dxa"/>
          </w:tcPr>
          <w:p w:rsidR="004F3656" w:rsidRDefault="004F3656" w:rsidP="00492B87">
            <w:pPr>
              <w:rPr>
                <w:rFonts w:ascii="Times New Roman" w:hAnsi="Times New Roman"/>
                <w:sz w:val="26"/>
                <w:szCs w:val="26"/>
              </w:rPr>
            </w:pPr>
          </w:p>
        </w:tc>
        <w:tc>
          <w:tcPr>
            <w:tcW w:w="2544" w:type="dxa"/>
          </w:tcPr>
          <w:p w:rsidR="004F3656" w:rsidRDefault="004F3656" w:rsidP="00492B87">
            <w:pPr>
              <w:rPr>
                <w:rFonts w:ascii="Times New Roman" w:hAnsi="Times New Roman"/>
                <w:sz w:val="26"/>
                <w:szCs w:val="26"/>
              </w:rPr>
            </w:pPr>
          </w:p>
        </w:tc>
      </w:tr>
      <w:tr w:rsidR="004F3656" w:rsidTr="007B520A">
        <w:tc>
          <w:tcPr>
            <w:tcW w:w="2203" w:type="dxa"/>
          </w:tcPr>
          <w:p w:rsidR="004F3656" w:rsidRDefault="004F3656" w:rsidP="00B00F5E">
            <w:pPr>
              <w:rPr>
                <w:rFonts w:ascii="Times New Roman" w:hAnsi="Times New Roman"/>
                <w:sz w:val="26"/>
                <w:szCs w:val="26"/>
              </w:rPr>
            </w:pPr>
            <w:r>
              <w:rPr>
                <w:rFonts w:ascii="Times New Roman" w:hAnsi="Times New Roman"/>
                <w:sz w:val="26"/>
                <w:szCs w:val="26"/>
              </w:rPr>
              <w:t>CN 01/10</w:t>
            </w:r>
          </w:p>
        </w:tc>
        <w:tc>
          <w:tcPr>
            <w:tcW w:w="2203" w:type="dxa"/>
          </w:tcPr>
          <w:p w:rsidR="004F3656" w:rsidRDefault="004F3656" w:rsidP="00492B87">
            <w:pPr>
              <w:rPr>
                <w:rFonts w:ascii="Times New Roman" w:hAnsi="Times New Roman"/>
                <w:sz w:val="26"/>
                <w:szCs w:val="26"/>
              </w:rPr>
            </w:pPr>
          </w:p>
        </w:tc>
        <w:tc>
          <w:tcPr>
            <w:tcW w:w="2203" w:type="dxa"/>
          </w:tcPr>
          <w:p w:rsidR="004F3656" w:rsidRDefault="004F3656" w:rsidP="00492B87">
            <w:pPr>
              <w:rPr>
                <w:rFonts w:ascii="Times New Roman" w:hAnsi="Times New Roman"/>
                <w:sz w:val="26"/>
                <w:szCs w:val="26"/>
              </w:rPr>
            </w:pPr>
          </w:p>
        </w:tc>
        <w:tc>
          <w:tcPr>
            <w:tcW w:w="1863" w:type="dxa"/>
          </w:tcPr>
          <w:p w:rsidR="004F3656" w:rsidRDefault="004F3656" w:rsidP="00492B87">
            <w:pPr>
              <w:rPr>
                <w:rFonts w:ascii="Times New Roman" w:hAnsi="Times New Roman"/>
                <w:sz w:val="26"/>
                <w:szCs w:val="26"/>
              </w:rPr>
            </w:pPr>
          </w:p>
        </w:tc>
        <w:tc>
          <w:tcPr>
            <w:tcW w:w="2544" w:type="dxa"/>
          </w:tcPr>
          <w:p w:rsidR="004F3656" w:rsidRDefault="004F3656" w:rsidP="00492B87">
            <w:pPr>
              <w:rPr>
                <w:rFonts w:ascii="Times New Roman" w:hAnsi="Times New Roman"/>
                <w:sz w:val="26"/>
                <w:szCs w:val="26"/>
              </w:rPr>
            </w:pPr>
          </w:p>
        </w:tc>
      </w:tr>
      <w:tr w:rsidR="004F3656" w:rsidTr="007B520A">
        <w:tc>
          <w:tcPr>
            <w:tcW w:w="2203" w:type="dxa"/>
          </w:tcPr>
          <w:p w:rsidR="004F3656" w:rsidRDefault="004F3656" w:rsidP="00B00F5E">
            <w:pPr>
              <w:rPr>
                <w:rFonts w:ascii="Times New Roman" w:hAnsi="Times New Roman"/>
                <w:sz w:val="26"/>
                <w:szCs w:val="26"/>
              </w:rPr>
            </w:pPr>
            <w:r>
              <w:rPr>
                <w:rFonts w:ascii="Times New Roman" w:hAnsi="Times New Roman"/>
                <w:sz w:val="26"/>
                <w:szCs w:val="26"/>
              </w:rPr>
              <w:t>CN 08/10</w:t>
            </w:r>
          </w:p>
        </w:tc>
        <w:tc>
          <w:tcPr>
            <w:tcW w:w="2203" w:type="dxa"/>
          </w:tcPr>
          <w:p w:rsidR="004F3656" w:rsidRDefault="004F3656" w:rsidP="00492B87">
            <w:pPr>
              <w:rPr>
                <w:rFonts w:ascii="Times New Roman" w:hAnsi="Times New Roman"/>
                <w:sz w:val="26"/>
                <w:szCs w:val="26"/>
              </w:rPr>
            </w:pPr>
          </w:p>
        </w:tc>
        <w:tc>
          <w:tcPr>
            <w:tcW w:w="2203" w:type="dxa"/>
          </w:tcPr>
          <w:p w:rsidR="004F3656" w:rsidRDefault="004F3656" w:rsidP="00492B87">
            <w:pPr>
              <w:rPr>
                <w:rFonts w:ascii="Times New Roman" w:hAnsi="Times New Roman"/>
                <w:sz w:val="26"/>
                <w:szCs w:val="26"/>
              </w:rPr>
            </w:pPr>
          </w:p>
        </w:tc>
        <w:tc>
          <w:tcPr>
            <w:tcW w:w="1863" w:type="dxa"/>
          </w:tcPr>
          <w:p w:rsidR="004F3656" w:rsidRDefault="004F3656" w:rsidP="00492B87">
            <w:pPr>
              <w:rPr>
                <w:rFonts w:ascii="Times New Roman" w:hAnsi="Times New Roman"/>
                <w:sz w:val="26"/>
                <w:szCs w:val="26"/>
              </w:rPr>
            </w:pPr>
          </w:p>
        </w:tc>
        <w:tc>
          <w:tcPr>
            <w:tcW w:w="2544" w:type="dxa"/>
          </w:tcPr>
          <w:p w:rsidR="004F3656" w:rsidRDefault="004F3656" w:rsidP="00492B87">
            <w:pPr>
              <w:rPr>
                <w:rFonts w:ascii="Times New Roman" w:hAnsi="Times New Roman"/>
                <w:sz w:val="26"/>
                <w:szCs w:val="26"/>
              </w:rPr>
            </w:pPr>
          </w:p>
        </w:tc>
      </w:tr>
    </w:tbl>
    <w:p w:rsidR="00845CE5" w:rsidRDefault="00845CE5" w:rsidP="00492B87">
      <w:pPr>
        <w:ind w:firstLine="720"/>
        <w:rPr>
          <w:rFonts w:ascii="Times New Roman" w:hAnsi="Times New Roman"/>
          <w:sz w:val="26"/>
          <w:szCs w:val="26"/>
        </w:rPr>
      </w:pPr>
    </w:p>
    <w:p w:rsidR="003B68D5" w:rsidRDefault="007B520A" w:rsidP="00492B87">
      <w:pPr>
        <w:ind w:firstLine="720"/>
        <w:rPr>
          <w:rFonts w:ascii="Times New Roman" w:hAnsi="Times New Roman"/>
          <w:sz w:val="26"/>
          <w:szCs w:val="26"/>
        </w:rPr>
      </w:pPr>
      <w:r>
        <w:rPr>
          <w:rFonts w:ascii="Times New Roman" w:hAnsi="Times New Roman"/>
          <w:sz w:val="26"/>
          <w:szCs w:val="26"/>
        </w:rPr>
        <w:t>Các Miền trong cùng 1 cụm không chọn trùng ngày. VD: nếu Miền TP chọn ngày 17/09 thì 2 Miền còn lại không được chọn ngày CN 17/09. BĐH TV sẽ ưu tiên cho Miền nào đăng ký trước</w:t>
      </w:r>
    </w:p>
    <w:p w:rsidR="007B520A" w:rsidRDefault="003B68D5" w:rsidP="00492B87">
      <w:pPr>
        <w:ind w:firstLine="720"/>
        <w:rPr>
          <w:rFonts w:ascii="Times New Roman" w:hAnsi="Times New Roman"/>
          <w:sz w:val="26"/>
          <w:szCs w:val="26"/>
        </w:rPr>
      </w:pPr>
      <w:r>
        <w:rPr>
          <w:rFonts w:ascii="Times New Roman" w:hAnsi="Times New Roman"/>
          <w:sz w:val="26"/>
          <w:szCs w:val="26"/>
        </w:rPr>
        <w:t xml:space="preserve">- hạn chót đăng kí ngày khai giảng trước </w:t>
      </w:r>
      <w:r w:rsidR="00DD6BD8">
        <w:rPr>
          <w:rFonts w:ascii="Times New Roman" w:hAnsi="Times New Roman"/>
          <w:sz w:val="26"/>
          <w:szCs w:val="26"/>
        </w:rPr>
        <w:t>ngày 15/8/2017</w:t>
      </w:r>
      <w:r w:rsidR="007B520A">
        <w:rPr>
          <w:rFonts w:ascii="Times New Roman" w:hAnsi="Times New Roman"/>
          <w:sz w:val="26"/>
          <w:szCs w:val="26"/>
        </w:rPr>
        <w:t xml:space="preserve"> </w:t>
      </w:r>
    </w:p>
    <w:p w:rsidR="00EA290D" w:rsidRDefault="00EA290D" w:rsidP="00492B87">
      <w:pPr>
        <w:ind w:firstLine="720"/>
        <w:rPr>
          <w:rFonts w:ascii="Times New Roman" w:hAnsi="Times New Roman"/>
          <w:sz w:val="26"/>
          <w:szCs w:val="26"/>
        </w:rPr>
      </w:pPr>
      <w:r w:rsidRPr="00492B87">
        <w:rPr>
          <w:rFonts w:ascii="Times New Roman" w:hAnsi="Times New Roman"/>
          <w:sz w:val="26"/>
          <w:szCs w:val="26"/>
        </w:rPr>
        <w:t xml:space="preserve">- Chương trình khai giảng </w:t>
      </w:r>
      <w:r w:rsidR="00B261BA" w:rsidRPr="00492B87">
        <w:rPr>
          <w:rFonts w:ascii="Times New Roman" w:hAnsi="Times New Roman"/>
          <w:sz w:val="26"/>
          <w:szCs w:val="26"/>
        </w:rPr>
        <w:t>gửi về BTV hạn chót ngày 3/9/2017.</w:t>
      </w:r>
      <w:bookmarkEnd w:id="0"/>
      <w:bookmarkEnd w:id="1"/>
    </w:p>
    <w:p w:rsidR="00845CE5" w:rsidRDefault="00845CE5" w:rsidP="00492B87">
      <w:pPr>
        <w:ind w:firstLine="720"/>
        <w:rPr>
          <w:rFonts w:ascii="Times New Roman" w:hAnsi="Times New Roman"/>
          <w:sz w:val="26"/>
          <w:szCs w:val="26"/>
        </w:rPr>
      </w:pPr>
      <w:r>
        <w:rPr>
          <w:rFonts w:ascii="Times New Roman" w:hAnsi="Times New Roman"/>
          <w:sz w:val="26"/>
          <w:szCs w:val="26"/>
        </w:rPr>
        <w:t>Mến chúc các bạn những ngày cuối hè thật vui, thật khỏe và thật hạnh phúc!</w:t>
      </w:r>
    </w:p>
    <w:p w:rsidR="00845CE5" w:rsidRDefault="00845CE5" w:rsidP="00492B87">
      <w:pPr>
        <w:ind w:firstLine="720"/>
        <w:rPr>
          <w:rFonts w:ascii="Times New Roman" w:hAnsi="Times New Roman"/>
          <w:sz w:val="26"/>
          <w:szCs w:val="26"/>
        </w:rPr>
      </w:pPr>
    </w:p>
    <w:p w:rsidR="00845CE5" w:rsidRDefault="00845CE5" w:rsidP="00845CE5">
      <w:pPr>
        <w:ind w:firstLine="720"/>
        <w:jc w:val="center"/>
        <w:rPr>
          <w:rFonts w:ascii="Times New Roman" w:hAnsi="Times New Roman"/>
          <w:sz w:val="26"/>
          <w:szCs w:val="26"/>
        </w:rPr>
      </w:pPr>
      <w:r>
        <w:rPr>
          <w:rFonts w:ascii="Times New Roman" w:hAnsi="Times New Roman"/>
          <w:sz w:val="26"/>
          <w:szCs w:val="26"/>
        </w:rPr>
        <w:t xml:space="preserve">                                                                                  Trưởng gia đình</w:t>
      </w:r>
    </w:p>
    <w:p w:rsidR="00845CE5" w:rsidRDefault="00845CE5" w:rsidP="00845CE5">
      <w:pPr>
        <w:ind w:firstLine="720"/>
        <w:jc w:val="center"/>
        <w:rPr>
          <w:rFonts w:ascii="Times New Roman" w:hAnsi="Times New Roman"/>
          <w:sz w:val="26"/>
          <w:szCs w:val="26"/>
        </w:rPr>
      </w:pPr>
    </w:p>
    <w:p w:rsidR="00845CE5" w:rsidRDefault="00845CE5" w:rsidP="00845CE5">
      <w:pPr>
        <w:ind w:firstLine="720"/>
        <w:jc w:val="right"/>
        <w:rPr>
          <w:rFonts w:ascii="Times New Roman" w:hAnsi="Times New Roman"/>
          <w:sz w:val="26"/>
          <w:szCs w:val="26"/>
        </w:rPr>
      </w:pPr>
    </w:p>
    <w:p w:rsidR="00845CE5" w:rsidRDefault="00845CE5" w:rsidP="00845CE5">
      <w:pPr>
        <w:ind w:firstLine="720"/>
        <w:jc w:val="center"/>
        <w:rPr>
          <w:rFonts w:ascii="Times New Roman" w:hAnsi="Times New Roman"/>
          <w:sz w:val="26"/>
          <w:szCs w:val="26"/>
        </w:rPr>
      </w:pPr>
      <w:r>
        <w:rPr>
          <w:rFonts w:ascii="Times New Roman" w:hAnsi="Times New Roman"/>
          <w:sz w:val="26"/>
          <w:szCs w:val="26"/>
        </w:rPr>
        <w:t xml:space="preserve">                                                                                       Maria Nguyễn Thị Thanh Thủy</w:t>
      </w:r>
    </w:p>
    <w:sectPr w:rsidR="00845CE5" w:rsidSect="00492B8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hybridMultilevel"/>
    <w:tmpl w:val="400694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27071"/>
    <w:multiLevelType w:val="hybridMultilevel"/>
    <w:tmpl w:val="7D80182A"/>
    <w:lvl w:ilvl="0" w:tplc="F0DA8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05D742F"/>
    <w:multiLevelType w:val="hybridMultilevel"/>
    <w:tmpl w:val="DFECD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532F83"/>
    <w:multiLevelType w:val="hybridMultilevel"/>
    <w:tmpl w:val="CDF60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97E7F"/>
    <w:rsid w:val="000F0F8F"/>
    <w:rsid w:val="001D6B5E"/>
    <w:rsid w:val="002079CD"/>
    <w:rsid w:val="00253E06"/>
    <w:rsid w:val="00292E4C"/>
    <w:rsid w:val="002F2743"/>
    <w:rsid w:val="0034535B"/>
    <w:rsid w:val="003B68D5"/>
    <w:rsid w:val="003C346D"/>
    <w:rsid w:val="003D4434"/>
    <w:rsid w:val="00492B87"/>
    <w:rsid w:val="004F3656"/>
    <w:rsid w:val="005C3F92"/>
    <w:rsid w:val="005D1210"/>
    <w:rsid w:val="005E52E2"/>
    <w:rsid w:val="00622578"/>
    <w:rsid w:val="006F615F"/>
    <w:rsid w:val="007A4277"/>
    <w:rsid w:val="007B520A"/>
    <w:rsid w:val="00845CE5"/>
    <w:rsid w:val="00956FC1"/>
    <w:rsid w:val="00A17CCF"/>
    <w:rsid w:val="00A547D9"/>
    <w:rsid w:val="00B261BA"/>
    <w:rsid w:val="00B95EF9"/>
    <w:rsid w:val="00C070E7"/>
    <w:rsid w:val="00D123A8"/>
    <w:rsid w:val="00D319F0"/>
    <w:rsid w:val="00D375AD"/>
    <w:rsid w:val="00DD0BEB"/>
    <w:rsid w:val="00DD6BD8"/>
    <w:rsid w:val="00E603D4"/>
    <w:rsid w:val="00E675B5"/>
    <w:rsid w:val="00E97E7F"/>
    <w:rsid w:val="00EA290D"/>
    <w:rsid w:val="00EE6BD6"/>
    <w:rsid w:val="00FE40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E7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EF9"/>
    <w:pPr>
      <w:ind w:left="720"/>
      <w:contextualSpacing/>
    </w:pPr>
  </w:style>
  <w:style w:type="table" w:styleId="TableGrid">
    <w:name w:val="Table Grid"/>
    <w:basedOn w:val="TableNormal"/>
    <w:uiPriority w:val="59"/>
    <w:rsid w:val="004F36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E7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EF9"/>
    <w:pPr>
      <w:ind w:left="720"/>
      <w:contextualSpacing/>
    </w:pPr>
  </w:style>
  <w:style w:type="table" w:styleId="TableGrid">
    <w:name w:val="Table Grid"/>
    <w:basedOn w:val="TableNormal"/>
    <w:uiPriority w:val="59"/>
    <w:rsid w:val="004F36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16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LEVY</dc:creator>
  <cp:lastModifiedBy>LEVY</cp:lastModifiedBy>
  <cp:revision>8</cp:revision>
  <dcterms:created xsi:type="dcterms:W3CDTF">2017-08-09T04:26:00Z</dcterms:created>
  <dcterms:modified xsi:type="dcterms:W3CDTF">2017-08-12T15:23:00Z</dcterms:modified>
</cp:coreProperties>
</file>