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ABF" w:rsidRDefault="00EE47CA" w:rsidP="00CB6ABF">
      <w:r>
        <w:t>Xác đị</w:t>
      </w:r>
      <w:r w:rsidR="00A81635">
        <w:t xml:space="preserve">nh FVG </w:t>
      </w:r>
      <w:r>
        <w:br/>
        <w:t>+) Cách xác định FVG tăng:</w:t>
      </w:r>
      <w:r>
        <w:br/>
        <w:t>Bước 1: Xuất hiện cây nến giảm</w:t>
      </w:r>
      <w:r>
        <w:br/>
        <w:t>Bước 2: Xuất hiện phase tăng giá</w:t>
      </w:r>
      <w:r>
        <w:br/>
        <w:t>Bước 3: Tính 3 cây nến đầu tiên sau khi có cây nến giảm ( 3 cây nến tính cả cây nến giảm</w:t>
      </w:r>
      <w:r w:rsidR="00C602A6">
        <w:t xml:space="preserve"> nếu nến giảm cũng có khả năng tạo nên FVG</w:t>
      </w:r>
      <w:r>
        <w:t xml:space="preserve"> )</w:t>
      </w:r>
      <w:r>
        <w:br/>
      </w:r>
      <w:r w:rsidR="00C602A6">
        <w:t>Với FVG giảm thì ngược lại.</w:t>
      </w:r>
      <w:r w:rsidR="00C602A6">
        <w:br/>
      </w:r>
      <w:r>
        <w:br/>
        <w:t>Hình minh họa:</w:t>
      </w:r>
      <w:r>
        <w:br/>
      </w:r>
      <w:r>
        <w:br/>
      </w:r>
      <w:r w:rsidR="00CB6ABF">
        <w:rPr>
          <w:noProof/>
        </w:rPr>
        <w:drawing>
          <wp:inline distT="0" distB="0" distL="0" distR="0" wp14:anchorId="2E80B57D" wp14:editId="3C9A8AFA">
            <wp:extent cx="5943600" cy="459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A6">
        <w:br/>
      </w:r>
      <w:r w:rsidR="00C602A6">
        <w:br/>
      </w:r>
      <w:r w:rsidR="00C602A6">
        <w:br/>
      </w:r>
      <w:r w:rsidR="00C602A6">
        <w:rPr>
          <w:noProof/>
        </w:rPr>
        <w:lastRenderedPageBreak/>
        <w:drawing>
          <wp:inline distT="0" distB="0" distL="0" distR="0" wp14:anchorId="553A946E" wp14:editId="65D33DB8">
            <wp:extent cx="36385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A6">
        <w:br/>
      </w:r>
      <w:r w:rsidR="00C602A6">
        <w:br/>
        <w:t>Lưu ý khi khai thác FVG:</w:t>
      </w:r>
      <w:r w:rsidR="00C602A6">
        <w:br/>
      </w:r>
      <w:r w:rsidR="00C602A6">
        <w:br/>
        <w:t>- FVG đã được khai thác không được khai thác lại.</w:t>
      </w:r>
      <w:r w:rsidR="00C602A6">
        <w:br/>
        <w:t>- FVG khi khai thác không được phá hủy cấu trúc mô hình</w:t>
      </w:r>
      <w:r w:rsidR="00C602A6">
        <w:br/>
      </w:r>
      <w:r w:rsidR="00C602A6">
        <w:br/>
      </w:r>
      <w:r w:rsidR="00C602A6">
        <w:rPr>
          <w:noProof/>
        </w:rPr>
        <w:drawing>
          <wp:inline distT="0" distB="0" distL="0" distR="0" wp14:anchorId="5F6DBF26" wp14:editId="295557B7">
            <wp:extent cx="4169991" cy="332509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826" cy="33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2A6">
        <w:br/>
      </w:r>
      <w:r w:rsidR="00C602A6">
        <w:br/>
      </w:r>
      <w:r w:rsidR="00C602A6">
        <w:lastRenderedPageBreak/>
        <w:br/>
      </w:r>
      <w:r w:rsidR="00A81635">
        <w:rPr>
          <w:noProof/>
        </w:rPr>
        <w:drawing>
          <wp:inline distT="0" distB="0" distL="0" distR="0" wp14:anchorId="2E75E8B1" wp14:editId="70412B11">
            <wp:extent cx="51625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BF" w:rsidRDefault="00CB6ABF" w:rsidP="00CB6ABF"/>
    <w:p w:rsidR="00CB6ABF" w:rsidRDefault="00CB6ABF" w:rsidP="00CB6ABF">
      <w:pPr>
        <w:jc w:val="center"/>
      </w:pPr>
      <w:r>
        <w:t>Xác định OB</w:t>
      </w:r>
    </w:p>
    <w:p w:rsidR="00181468" w:rsidRDefault="00CB6ABF" w:rsidP="00CB6ABF">
      <w:r>
        <w:t>+) Xác định OB tăng:</w:t>
      </w:r>
      <w:r>
        <w:br/>
        <w:t>- OB là cây nến giảm cuối cùng trước khi giá phá vỡ cấu trúc/ đỉnh.</w:t>
      </w:r>
      <w:r>
        <w:br/>
        <w:t>Với OB giảm thì ngược lại</w:t>
      </w:r>
      <w:r>
        <w:br/>
      </w:r>
      <w:r>
        <w:br/>
      </w:r>
      <w:r>
        <w:rPr>
          <w:noProof/>
        </w:rPr>
        <w:drawing>
          <wp:inline distT="0" distB="0" distL="0" distR="0" wp14:anchorId="57159E19" wp14:editId="2FBA6D48">
            <wp:extent cx="3948545" cy="29495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16" cy="29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Lưu ý khi khai thác OB:</w:t>
      </w:r>
      <w:r>
        <w:br/>
      </w:r>
      <w:r>
        <w:lastRenderedPageBreak/>
        <w:t xml:space="preserve">- </w:t>
      </w:r>
      <w:r>
        <w:t xml:space="preserve">OB </w:t>
      </w:r>
      <w:r>
        <w:t>đã được khai thác không được khai thác lại.</w:t>
      </w:r>
      <w:r>
        <w:br/>
        <w:t xml:space="preserve">- </w:t>
      </w:r>
      <w:r>
        <w:t xml:space="preserve">OB </w:t>
      </w:r>
      <w:bookmarkStart w:id="0" w:name="_GoBack"/>
      <w:bookmarkEnd w:id="0"/>
      <w:r>
        <w:t>khi khai thác không được phá hủy cấu trúc mô hình</w:t>
      </w:r>
      <w:r>
        <w:br/>
      </w:r>
      <w:r>
        <w:br/>
      </w:r>
      <w:r>
        <w:br/>
      </w:r>
      <w:r>
        <w:br/>
      </w:r>
    </w:p>
    <w:sectPr w:rsidR="0018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EF"/>
    <w:rsid w:val="00181468"/>
    <w:rsid w:val="00592FEF"/>
    <w:rsid w:val="00A81635"/>
    <w:rsid w:val="00BB3109"/>
    <w:rsid w:val="00C602A6"/>
    <w:rsid w:val="00CB6ABF"/>
    <w:rsid w:val="00EE47CA"/>
    <w:rsid w:val="00E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528A"/>
  <w15:chartTrackingRefBased/>
  <w15:docId w15:val="{D02D27C3-701F-4DDC-8F55-BBA788B1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5522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2025-02-22T20:16:00Z</dcterms:created>
  <dcterms:modified xsi:type="dcterms:W3CDTF">2025-02-27T10:02:00Z</dcterms:modified>
</cp:coreProperties>
</file>