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malds72xav" w:id="0"/>
      <w:bookmarkEnd w:id="0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r0eua9lel2o" w:id="1"/>
      <w:bookmarkEnd w:id="1"/>
      <w:r w:rsidDel="00000000" w:rsidR="00000000" w:rsidRPr="00000000">
        <w:rPr>
          <w:sz w:val="22"/>
          <w:szCs w:val="22"/>
          <w:rtl w:val="0"/>
        </w:rPr>
        <w:t xml:space="preserve">For example,  base url is www.example.com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lpys3nt1eb9" w:id="2"/>
      <w:bookmarkEnd w:id="2"/>
      <w:r w:rsidDel="00000000" w:rsidR="00000000" w:rsidRPr="00000000">
        <w:rPr>
          <w:rtl w:val="0"/>
        </w:rPr>
        <w:t xml:space="preserve">1.Getting Access Token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/get-access_token/{email}/{password}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{email} = admin email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{email} = admin password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 the credentials are correct, a token will be returned that can be used later to access the API.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color w:val="00ff00"/>
        </w:rPr>
      </w:pPr>
      <w:bookmarkStart w:colFirst="0" w:colLast="0" w:name="_y6647rqek405" w:id="3"/>
      <w:bookmarkEnd w:id="3"/>
      <w:r w:rsidDel="00000000" w:rsidR="00000000" w:rsidRPr="00000000">
        <w:rPr>
          <w:color w:val="00ff00"/>
          <w:rtl w:val="0"/>
        </w:rPr>
        <w:t xml:space="preserve">**</w:t>
      </w:r>
      <w:r w:rsidDel="00000000" w:rsidR="00000000" w:rsidRPr="00000000">
        <w:rPr>
          <w:color w:val="00ff00"/>
          <w:rtl w:val="0"/>
        </w:rPr>
        <w:t xml:space="preserve">Methods that do not require access token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wq6qsfy0gq0y" w:id="4"/>
      <w:bookmarkEnd w:id="4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Seller sign up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/sign-up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0F">
      <w:pPr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10">
      <w:pPr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Body:{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"name":"test user",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"email":"test@gmail.com",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"password":"test1@12",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"country":"Germany",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"city":"Frankfurt",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"phone":"111111224453"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 { Sign up successful! }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aahuefke63n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ukfn59zeqvr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v04vis6kgtzt" w:id="7"/>
      <w:bookmarkEnd w:id="7"/>
      <w:r w:rsidDel="00000000" w:rsidR="00000000" w:rsidRPr="00000000">
        <w:rPr>
          <w:rtl w:val="0"/>
        </w:rPr>
        <w:t xml:space="preserve">3.Seller Login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/login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21">
      <w:pPr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22">
      <w:pPr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Body:{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"email":"test@gmail.com",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"password":"test1@12",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 { Logged in! }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3dvkrfmh0isy" w:id="8"/>
      <w:bookmarkEnd w:id="8"/>
      <w:r w:rsidDel="00000000" w:rsidR="00000000" w:rsidRPr="00000000">
        <w:rPr>
          <w:rtl w:val="0"/>
        </w:rPr>
        <w:t xml:space="preserve">4.Password Reset Token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Url:   /</w:t>
      </w:r>
      <w:r w:rsidDel="00000000" w:rsidR="00000000" w:rsidRPr="00000000">
        <w:rPr>
          <w:rtl w:val="0"/>
        </w:rPr>
        <w:t xml:space="preserve">reset-token/{email}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{email} = user email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Response:</w:t>
      </w:r>
      <w:r w:rsidDel="00000000" w:rsidR="00000000" w:rsidRPr="00000000">
        <w:rPr>
          <w:rtl w:val="0"/>
        </w:rPr>
        <w:t xml:space="preserve"> it will return a token for now, later (in your email). That can be used to reset password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b7jytvoeko8s" w:id="9"/>
      <w:bookmarkEnd w:id="9"/>
      <w:r w:rsidDel="00000000" w:rsidR="00000000" w:rsidRPr="00000000">
        <w:rPr>
          <w:rtl w:val="0"/>
        </w:rPr>
        <w:t xml:space="preserve">5.Password Reset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/password-reset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Post</w:t>
      </w:r>
    </w:p>
    <w:p w:rsidR="00000000" w:rsidDel="00000000" w:rsidP="00000000" w:rsidRDefault="00000000" w:rsidRPr="00000000" w14:paraId="00000034">
      <w:pPr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b w:val="1"/>
          <w:rtl w:val="0"/>
        </w:rPr>
        <w:t xml:space="preserve">Header: </w:t>
      </w:r>
      <w:r w:rsidDel="00000000" w:rsidR="00000000" w:rsidRPr="00000000">
        <w:rPr>
          <w:b w:val="1"/>
          <w:color w:val="505050"/>
          <w:sz w:val="18"/>
          <w:szCs w:val="18"/>
          <w:highlight w:val="white"/>
          <w:rtl w:val="0"/>
        </w:rPr>
        <w:t xml:space="preserve">Content-Type:application/json</w:t>
      </w:r>
    </w:p>
    <w:p w:rsidR="00000000" w:rsidDel="00000000" w:rsidP="00000000" w:rsidRDefault="00000000" w:rsidRPr="00000000" w14:paraId="00000035">
      <w:pPr>
        <w:rPr>
          <w:b w:val="1"/>
          <w:color w:val="50505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Body:{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"email":"test@gmail.com",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"token":" ",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"new_password":"test1@12",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"password_confirm":"test1@12"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{token}: </w:t>
      </w:r>
      <w:r w:rsidDel="00000000" w:rsidR="00000000" w:rsidRPr="00000000">
        <w:rPr>
          <w:rtl w:val="0"/>
        </w:rPr>
        <w:t xml:space="preserve">token received from /reset-token API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>
          <w:color w:val="00ff00"/>
        </w:rPr>
      </w:pPr>
      <w:bookmarkStart w:colFirst="0" w:colLast="0" w:name="_jcfqkft2k01u" w:id="10"/>
      <w:bookmarkEnd w:id="10"/>
      <w:r w:rsidDel="00000000" w:rsidR="00000000" w:rsidRPr="00000000">
        <w:rPr>
          <w:color w:val="00ff00"/>
          <w:rtl w:val="0"/>
        </w:rPr>
        <w:t xml:space="preserve">**Methods that require access token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p5pfuejdqnha" w:id="11"/>
      <w:bookmarkEnd w:id="11"/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tl w:val="0"/>
        </w:rPr>
        <w:t xml:space="preserve">Getting Jobs with location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/get-jobs/{country}/{city}/{access_token}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{country} = ex: Germany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{city} = ex: Berlin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{access_token} = access_token returned from very first API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7ifojn9dvyhm" w:id="12"/>
      <w:bookmarkEnd w:id="12"/>
      <w:r w:rsidDel="00000000" w:rsidR="00000000" w:rsidRPr="00000000">
        <w:rPr>
          <w:rtl w:val="0"/>
        </w:rPr>
        <w:t xml:space="preserve">7.Change Job Status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/change-job-status/{job_id}/{status}/{access_token}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{job_id} =  (Integer) for ex: you can test with 18, 20, 22 any of them.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{status} = The status you want to assign, available (ToDo, In Progress, Completed, Canceled)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{access_token} = access_token returned from very first API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ehnb9aanmtwo" w:id="13"/>
      <w:bookmarkEnd w:id="13"/>
      <w:r w:rsidDel="00000000" w:rsidR="00000000" w:rsidRPr="00000000">
        <w:rPr>
          <w:rtl w:val="0"/>
        </w:rPr>
        <w:t xml:space="preserve">8.Getting Job History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/job-history/{seller_id}/{access_token}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{seller_id} = (Integer) ex: you can use 34, 35, 41, 42 any of them for test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{access_token} = access_token returned from very first API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etiigdjrosvi" w:id="14"/>
      <w:bookmarkEnd w:id="14"/>
      <w:r w:rsidDel="00000000" w:rsidR="00000000" w:rsidRPr="00000000">
        <w:rPr>
          <w:rtl w:val="0"/>
        </w:rPr>
        <w:t xml:space="preserve">9.Assign Job To Seller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Url:   </w:t>
      </w:r>
      <w:r w:rsidDel="00000000" w:rsidR="00000000" w:rsidRPr="00000000">
        <w:rPr>
          <w:rtl w:val="0"/>
        </w:rPr>
        <w:t xml:space="preserve">/assign-job/{job_id}/{seller_id}/{access_token}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GET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{job_id} = Previously discussed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{seller_id} = Previously discussed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{access_token} = access_token returned from very first API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